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1A595B1F" w:rsidR="00CB0142" w:rsidRDefault="00480BAA" w:rsidP="00E23BAA">
      <w:pPr>
        <w:jc w:val="center"/>
      </w:pPr>
      <w:r>
        <w:t>на поставку</w:t>
      </w:r>
      <w:r w:rsidR="004B7DFE">
        <w:t xml:space="preserve"> </w:t>
      </w:r>
      <w:r w:rsidR="00BA4F08" w:rsidRPr="00BA4F08">
        <w:t>расходных материалов 2449 0908</w:t>
      </w:r>
    </w:p>
    <w:p w14:paraId="46A23C17" w14:textId="77777777" w:rsidR="00CB0142" w:rsidRPr="00242271" w:rsidRDefault="00CB0142" w:rsidP="003237FB"/>
    <w:p w14:paraId="58E81C2A" w14:textId="32C6F399"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D74D74">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6F48F84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proofErr w:type="spellStart"/>
      <w:r w:rsidR="00F25DFB" w:rsidRPr="00F25DFB">
        <w:t>и.о</w:t>
      </w:r>
      <w:proofErr w:type="spellEnd"/>
      <w:r w:rsidR="00F25DFB" w:rsidRPr="00F25DFB">
        <w:t xml:space="preserve">. начальника отдела закупок и договорной работы Соломоновой Дании </w:t>
      </w:r>
      <w:proofErr w:type="spellStart"/>
      <w:r w:rsidR="00F25DFB" w:rsidRPr="00F25DFB">
        <w:t>Шамильевны</w:t>
      </w:r>
      <w:proofErr w:type="spellEnd"/>
      <w:r w:rsidR="00F25DFB" w:rsidRPr="00F25DFB">
        <w:t>, действ</w:t>
      </w:r>
      <w:r w:rsidR="00C53138">
        <w:t>ующей на основании приказа от 01.07</w:t>
      </w:r>
      <w:r w:rsidR="00F25DFB" w:rsidRPr="00F25DFB">
        <w:t xml:space="preserve">.2026 г. № </w:t>
      </w:r>
      <w:r w:rsidR="00C53138">
        <w:t>89</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358FCB5B"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BA4F08">
        <w:t>Иглы</w:t>
      </w:r>
      <w:r w:rsidR="00BA4F08" w:rsidRPr="00BA4F08">
        <w:t xml:space="preserve"> для ангиографии, одноразового использования</w:t>
      </w:r>
      <w:r w:rsidR="000A0A92" w:rsidRPr="007D009D">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0C2E2303"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w:t>
      </w:r>
      <w:r w:rsidR="00F25DFB">
        <w:t>до 11.11.2026 года</w:t>
      </w:r>
      <w:r w:rsidR="00F43685" w:rsidRPr="00F25DFB">
        <w:rPr>
          <w:bCs/>
        </w:rPr>
        <w:t>.</w:t>
      </w:r>
      <w:r w:rsidR="00402381" w:rsidRPr="00402381">
        <w:t xml:space="preserve"> </w:t>
      </w:r>
      <w:r w:rsidR="00402381" w:rsidRPr="00402381">
        <w:rPr>
          <w:bCs/>
        </w:rPr>
        <w:t>Допускается поставка отдельными партиями.</w:t>
      </w:r>
    </w:p>
    <w:p w14:paraId="09BB6F82" w14:textId="3E74F105"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 xml:space="preserve">и разгрузка Товара осуществляется по адресу Заказчика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605" w:type="dxa"/>
        <w:tblInd w:w="108" w:type="dxa"/>
        <w:tblLook w:val="0000" w:firstRow="0" w:lastRow="0" w:firstColumn="0" w:lastColumn="0" w:noHBand="0" w:noVBand="0"/>
      </w:tblPr>
      <w:tblGrid>
        <w:gridCol w:w="34"/>
        <w:gridCol w:w="4644"/>
        <w:gridCol w:w="141"/>
        <w:gridCol w:w="4537"/>
        <w:gridCol w:w="249"/>
      </w:tblGrid>
      <w:tr w:rsidR="00EB4065" w:rsidRPr="006D3E87" w14:paraId="567595A7" w14:textId="77777777" w:rsidTr="00F25DFB">
        <w:trPr>
          <w:gridAfter w:val="1"/>
          <w:wAfter w:w="249" w:type="dxa"/>
        </w:trPr>
        <w:tc>
          <w:tcPr>
            <w:tcW w:w="4678" w:type="dxa"/>
            <w:gridSpan w:val="2"/>
          </w:tcPr>
          <w:p w14:paraId="6505C41E" w14:textId="77777777" w:rsidR="00EB4065" w:rsidRPr="006D3E87" w:rsidRDefault="00EB4065" w:rsidP="00BE553E">
            <w:pPr>
              <w:jc w:val="center"/>
              <w:rPr>
                <w:b/>
                <w:bCs/>
              </w:rPr>
            </w:pPr>
            <w:r w:rsidRPr="006D3E87">
              <w:rPr>
                <w:b/>
                <w:bCs/>
              </w:rPr>
              <w:t>«ЗАКАЗЧИК»</w:t>
            </w:r>
          </w:p>
        </w:tc>
        <w:tc>
          <w:tcPr>
            <w:tcW w:w="4678" w:type="dxa"/>
            <w:gridSpan w:val="2"/>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F25DFB">
        <w:trPr>
          <w:gridAfter w:val="1"/>
          <w:wAfter w:w="249" w:type="dxa"/>
          <w:trHeight w:val="2484"/>
        </w:trPr>
        <w:tc>
          <w:tcPr>
            <w:tcW w:w="4678" w:type="dxa"/>
            <w:gridSpan w:val="2"/>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gridSpan w:val="2"/>
            <w:vAlign w:val="center"/>
          </w:tcPr>
          <w:p w14:paraId="790D7214" w14:textId="77777777" w:rsidR="00F53210" w:rsidRPr="006D3E87" w:rsidRDefault="00F53210" w:rsidP="00BE553E">
            <w:r w:rsidRPr="006D3E87">
              <w:t>ОКОПФ</w:t>
            </w:r>
          </w:p>
          <w:p w14:paraId="13DE6979" w14:textId="77777777" w:rsidR="00F53210" w:rsidRPr="006D3E87" w:rsidRDefault="00F53210" w:rsidP="00BE553E">
            <w:r w:rsidRPr="006D3E87">
              <w:t xml:space="preserve">ОКФС -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25DFB" w:rsidRPr="00F25DFB" w14:paraId="062A1D77" w14:textId="77777777" w:rsidTr="00F25DFB">
        <w:tblPrEx>
          <w:tblLook w:val="00A0" w:firstRow="1" w:lastRow="0" w:firstColumn="1" w:lastColumn="0" w:noHBand="0" w:noVBand="0"/>
        </w:tblPrEx>
        <w:trPr>
          <w:gridBefore w:val="1"/>
          <w:wBefore w:w="34" w:type="dxa"/>
        </w:trPr>
        <w:tc>
          <w:tcPr>
            <w:tcW w:w="4785" w:type="dxa"/>
            <w:gridSpan w:val="2"/>
          </w:tcPr>
          <w:p w14:paraId="054D650C" w14:textId="77777777" w:rsidR="00F25DFB" w:rsidRPr="00F25DFB" w:rsidRDefault="00F25DFB" w:rsidP="00F25DFB">
            <w:pPr>
              <w:widowControl w:val="0"/>
              <w:autoSpaceDE w:val="0"/>
              <w:autoSpaceDN w:val="0"/>
              <w:adjustRightInd w:val="0"/>
              <w:ind w:left="-1548" w:firstLine="1548"/>
              <w:jc w:val="left"/>
              <w:rPr>
                <w:b/>
                <w:color w:val="000000"/>
              </w:rPr>
            </w:pPr>
            <w:r w:rsidRPr="00F25DFB">
              <w:rPr>
                <w:b/>
                <w:color w:val="000000"/>
              </w:rPr>
              <w:t>Заказчик:</w:t>
            </w:r>
          </w:p>
          <w:p w14:paraId="052A41FF" w14:textId="77777777" w:rsidR="00F25DFB" w:rsidRPr="00F25DFB" w:rsidRDefault="00F25DFB" w:rsidP="00F25DFB">
            <w:pPr>
              <w:widowControl w:val="0"/>
              <w:autoSpaceDE w:val="0"/>
              <w:autoSpaceDN w:val="0"/>
              <w:adjustRightInd w:val="0"/>
              <w:jc w:val="left"/>
              <w:rPr>
                <w:color w:val="000000"/>
              </w:rPr>
            </w:pPr>
            <w:r w:rsidRPr="00F25DFB">
              <w:rPr>
                <w:color w:val="000000"/>
              </w:rPr>
              <w:t>И.О. Начальника отдела закупок и договорной работы</w:t>
            </w:r>
          </w:p>
          <w:p w14:paraId="413295CC" w14:textId="77777777" w:rsidR="00F25DFB" w:rsidRPr="00F25DFB" w:rsidRDefault="00F25DFB" w:rsidP="00F25DFB">
            <w:pPr>
              <w:widowControl w:val="0"/>
              <w:autoSpaceDE w:val="0"/>
              <w:autoSpaceDN w:val="0"/>
              <w:adjustRightInd w:val="0"/>
              <w:jc w:val="left"/>
              <w:rPr>
                <w:color w:val="000000"/>
              </w:rPr>
            </w:pPr>
          </w:p>
          <w:p w14:paraId="4CA99BDC" w14:textId="77777777" w:rsidR="00F25DFB" w:rsidRPr="00F25DFB" w:rsidRDefault="00F25DFB" w:rsidP="00F25DFB">
            <w:pPr>
              <w:widowControl w:val="0"/>
              <w:autoSpaceDE w:val="0"/>
              <w:autoSpaceDN w:val="0"/>
              <w:adjustRightInd w:val="0"/>
              <w:jc w:val="left"/>
              <w:rPr>
                <w:b/>
                <w:color w:val="000000"/>
              </w:rPr>
            </w:pPr>
            <w:r w:rsidRPr="00F25DFB">
              <w:rPr>
                <w:color w:val="000000"/>
              </w:rPr>
              <w:t>____________________Д.Ш. Соломонова</w:t>
            </w:r>
          </w:p>
        </w:tc>
        <w:tc>
          <w:tcPr>
            <w:tcW w:w="4786" w:type="dxa"/>
            <w:gridSpan w:val="2"/>
          </w:tcPr>
          <w:p w14:paraId="21CD1E37" w14:textId="77777777" w:rsidR="00F25DFB" w:rsidRPr="00F25DFB" w:rsidRDefault="00F25DFB" w:rsidP="00F25DFB">
            <w:pPr>
              <w:widowControl w:val="0"/>
              <w:autoSpaceDE w:val="0"/>
              <w:autoSpaceDN w:val="0"/>
              <w:adjustRightInd w:val="0"/>
              <w:jc w:val="left"/>
              <w:rPr>
                <w:b/>
                <w:color w:val="000000"/>
              </w:rPr>
            </w:pPr>
            <w:r w:rsidRPr="00F25DFB">
              <w:rPr>
                <w:b/>
                <w:color w:val="000000"/>
              </w:rPr>
              <w:t>Поставщик:</w:t>
            </w:r>
            <w:r w:rsidRPr="00F25DFB">
              <w:rPr>
                <w:b/>
                <w:color w:val="000000"/>
              </w:rPr>
              <w:tab/>
            </w:r>
          </w:p>
          <w:p w14:paraId="550CEEE8" w14:textId="77777777" w:rsidR="00F25DFB" w:rsidRPr="00F25DFB" w:rsidRDefault="00F25DFB" w:rsidP="00F25DFB">
            <w:pPr>
              <w:widowControl w:val="0"/>
              <w:autoSpaceDE w:val="0"/>
              <w:autoSpaceDN w:val="0"/>
              <w:adjustRightInd w:val="0"/>
              <w:jc w:val="left"/>
              <w:rPr>
                <w:b/>
                <w:color w:val="000000"/>
              </w:rPr>
            </w:pPr>
            <w:r w:rsidRPr="00F25DFB">
              <w:rPr>
                <w:b/>
                <w:color w:val="000000"/>
              </w:rPr>
              <w:t>_____________________________</w:t>
            </w:r>
          </w:p>
          <w:p w14:paraId="6C362CB2" w14:textId="77777777" w:rsidR="00F25DFB" w:rsidRPr="00F25DFB" w:rsidRDefault="00F25DFB" w:rsidP="00F25DFB">
            <w:pPr>
              <w:widowControl w:val="0"/>
              <w:autoSpaceDE w:val="0"/>
              <w:autoSpaceDN w:val="0"/>
              <w:adjustRightInd w:val="0"/>
              <w:jc w:val="left"/>
              <w:rPr>
                <w:b/>
                <w:color w:val="000000"/>
              </w:rPr>
            </w:pPr>
          </w:p>
          <w:p w14:paraId="755D9083" w14:textId="77777777" w:rsidR="00F25DFB" w:rsidRPr="00F25DFB" w:rsidRDefault="00F25DFB" w:rsidP="00F25DFB">
            <w:pPr>
              <w:widowControl w:val="0"/>
              <w:autoSpaceDE w:val="0"/>
              <w:autoSpaceDN w:val="0"/>
              <w:adjustRightInd w:val="0"/>
              <w:jc w:val="left"/>
              <w:rPr>
                <w:b/>
                <w:color w:val="000000"/>
              </w:rPr>
            </w:pPr>
          </w:p>
          <w:p w14:paraId="764D5A87" w14:textId="77777777" w:rsidR="00F25DFB" w:rsidRPr="00F25DFB" w:rsidRDefault="00F25DFB" w:rsidP="00F25DFB">
            <w:pPr>
              <w:widowControl w:val="0"/>
              <w:autoSpaceDE w:val="0"/>
              <w:autoSpaceDN w:val="0"/>
              <w:adjustRightInd w:val="0"/>
              <w:jc w:val="left"/>
              <w:rPr>
                <w:b/>
                <w:color w:val="000000"/>
              </w:rPr>
            </w:pPr>
            <w:r w:rsidRPr="00F25DFB">
              <w:rPr>
                <w:b/>
                <w:color w:val="000000"/>
              </w:rPr>
              <w:t>________________/___________________ /</w:t>
            </w:r>
          </w:p>
          <w:p w14:paraId="1096D9B1" w14:textId="77777777" w:rsidR="00F25DFB" w:rsidRPr="00F25DFB" w:rsidRDefault="00F25DFB" w:rsidP="00F25DFB">
            <w:pPr>
              <w:widowControl w:val="0"/>
              <w:autoSpaceDE w:val="0"/>
              <w:autoSpaceDN w:val="0"/>
              <w:adjustRightInd w:val="0"/>
              <w:jc w:val="left"/>
              <w:rPr>
                <w:b/>
                <w:color w:val="000000"/>
              </w:rPr>
            </w:pPr>
          </w:p>
        </w:tc>
      </w:tr>
    </w:tbl>
    <w:p w14:paraId="63BADDCE" w14:textId="77777777" w:rsidR="008B67FE" w:rsidRDefault="008B67FE" w:rsidP="004949F2">
      <w:pPr>
        <w:pStyle w:val="a9"/>
        <w:ind w:left="709"/>
        <w:jc w:val="right"/>
      </w:pPr>
    </w:p>
    <w:p w14:paraId="21B7B50A" w14:textId="77777777" w:rsidR="004949F2" w:rsidRDefault="00CB0142" w:rsidP="004949F2">
      <w:pPr>
        <w:pStyle w:val="a9"/>
        <w:ind w:left="709"/>
        <w:jc w:val="right"/>
      </w:pPr>
      <w:r w:rsidRPr="00242271">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2892AF4C" w:rsidR="00CB0142" w:rsidRPr="00242271" w:rsidRDefault="0050721E" w:rsidP="004949F2">
      <w:pPr>
        <w:pStyle w:val="a9"/>
        <w:ind w:left="1" w:firstLine="708"/>
        <w:jc w:val="right"/>
      </w:pPr>
      <w:r>
        <w:t xml:space="preserve">от «__» </w:t>
      </w:r>
      <w:r w:rsidR="00D74D74">
        <w:t>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077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701"/>
        <w:gridCol w:w="851"/>
        <w:gridCol w:w="709"/>
        <w:gridCol w:w="1134"/>
        <w:gridCol w:w="1134"/>
        <w:gridCol w:w="1275"/>
      </w:tblGrid>
      <w:tr w:rsidR="000D0A26" w:rsidRPr="008B67FE" w14:paraId="3D503961" w14:textId="77777777" w:rsidTr="008B67FE">
        <w:trPr>
          <w:trHeight w:val="20"/>
        </w:trPr>
        <w:tc>
          <w:tcPr>
            <w:tcW w:w="567" w:type="dxa"/>
            <w:vAlign w:val="center"/>
          </w:tcPr>
          <w:p w14:paraId="241A9498" w14:textId="77777777" w:rsidR="000D0A26" w:rsidRPr="008B67FE" w:rsidRDefault="000D0A26" w:rsidP="00BE553E">
            <w:pPr>
              <w:jc w:val="center"/>
              <w:rPr>
                <w:sz w:val="20"/>
                <w:szCs w:val="20"/>
              </w:rPr>
            </w:pPr>
            <w:r w:rsidRPr="008B67FE">
              <w:rPr>
                <w:sz w:val="20"/>
                <w:szCs w:val="20"/>
              </w:rPr>
              <w:t>№ п/п</w:t>
            </w:r>
          </w:p>
        </w:tc>
        <w:tc>
          <w:tcPr>
            <w:tcW w:w="3402" w:type="dxa"/>
            <w:vAlign w:val="center"/>
          </w:tcPr>
          <w:p w14:paraId="2AC35ED7" w14:textId="77777777" w:rsidR="000D0A26" w:rsidRPr="008B67FE" w:rsidRDefault="000D0A26" w:rsidP="00BE553E">
            <w:pPr>
              <w:jc w:val="center"/>
              <w:rPr>
                <w:sz w:val="20"/>
                <w:szCs w:val="20"/>
              </w:rPr>
            </w:pPr>
            <w:r w:rsidRPr="008B67FE">
              <w:rPr>
                <w:sz w:val="20"/>
                <w:szCs w:val="20"/>
              </w:rPr>
              <w:t>Наименование Товара, модель</w:t>
            </w:r>
          </w:p>
        </w:tc>
        <w:tc>
          <w:tcPr>
            <w:tcW w:w="1701" w:type="dxa"/>
            <w:vAlign w:val="center"/>
          </w:tcPr>
          <w:p w14:paraId="25A2C864" w14:textId="77777777" w:rsidR="000D0A26" w:rsidRPr="008B67FE" w:rsidRDefault="000D0A26" w:rsidP="00BE553E">
            <w:pPr>
              <w:jc w:val="center"/>
              <w:rPr>
                <w:sz w:val="20"/>
                <w:szCs w:val="20"/>
              </w:rPr>
            </w:pPr>
            <w:r w:rsidRPr="008B67FE">
              <w:rPr>
                <w:sz w:val="20"/>
                <w:szCs w:val="20"/>
              </w:rPr>
              <w:t>Страна происхождения</w:t>
            </w:r>
          </w:p>
          <w:p w14:paraId="1B37A3BB" w14:textId="390A4300" w:rsidR="000D0A26" w:rsidRPr="008B67FE" w:rsidRDefault="000D0A26" w:rsidP="00BE553E">
            <w:pPr>
              <w:jc w:val="center"/>
              <w:rPr>
                <w:sz w:val="20"/>
                <w:szCs w:val="20"/>
              </w:rPr>
            </w:pPr>
          </w:p>
        </w:tc>
        <w:tc>
          <w:tcPr>
            <w:tcW w:w="851" w:type="dxa"/>
            <w:noWrap/>
            <w:vAlign w:val="center"/>
          </w:tcPr>
          <w:p w14:paraId="4090EC10" w14:textId="77777777" w:rsidR="000D0A26" w:rsidRPr="008B67FE" w:rsidRDefault="000D0A26" w:rsidP="00BE553E">
            <w:pPr>
              <w:jc w:val="center"/>
              <w:rPr>
                <w:sz w:val="20"/>
                <w:szCs w:val="20"/>
              </w:rPr>
            </w:pPr>
            <w:r w:rsidRPr="008B67FE">
              <w:rPr>
                <w:sz w:val="20"/>
                <w:szCs w:val="20"/>
              </w:rPr>
              <w:t>Ед. изм.</w:t>
            </w:r>
          </w:p>
        </w:tc>
        <w:tc>
          <w:tcPr>
            <w:tcW w:w="709" w:type="dxa"/>
            <w:vAlign w:val="center"/>
          </w:tcPr>
          <w:p w14:paraId="12BD0552" w14:textId="77777777" w:rsidR="000D0A26" w:rsidRPr="008B67FE" w:rsidRDefault="000D0A26" w:rsidP="00BE553E">
            <w:pPr>
              <w:jc w:val="center"/>
              <w:rPr>
                <w:sz w:val="20"/>
                <w:szCs w:val="20"/>
              </w:rPr>
            </w:pPr>
            <w:r w:rsidRPr="008B67FE">
              <w:rPr>
                <w:sz w:val="20"/>
                <w:szCs w:val="20"/>
              </w:rPr>
              <w:t>Кол-во</w:t>
            </w:r>
          </w:p>
        </w:tc>
        <w:tc>
          <w:tcPr>
            <w:tcW w:w="1134" w:type="dxa"/>
            <w:vAlign w:val="center"/>
          </w:tcPr>
          <w:p w14:paraId="7881D6A7" w14:textId="77777777" w:rsidR="000D0A26" w:rsidRPr="008B67FE" w:rsidRDefault="000D0A26" w:rsidP="00BE553E">
            <w:pPr>
              <w:jc w:val="center"/>
              <w:rPr>
                <w:sz w:val="20"/>
                <w:szCs w:val="20"/>
              </w:rPr>
            </w:pPr>
            <w:r w:rsidRPr="008B67FE">
              <w:rPr>
                <w:sz w:val="20"/>
                <w:szCs w:val="20"/>
              </w:rPr>
              <w:t>Цена за ед. с НДС, руб.</w:t>
            </w:r>
          </w:p>
        </w:tc>
        <w:tc>
          <w:tcPr>
            <w:tcW w:w="1134" w:type="dxa"/>
            <w:noWrap/>
            <w:vAlign w:val="center"/>
          </w:tcPr>
          <w:p w14:paraId="2814C9E4" w14:textId="77777777" w:rsidR="000D0A26" w:rsidRPr="008B67FE" w:rsidRDefault="000D0A26" w:rsidP="00BE553E">
            <w:pPr>
              <w:jc w:val="center"/>
              <w:rPr>
                <w:sz w:val="20"/>
                <w:szCs w:val="20"/>
              </w:rPr>
            </w:pPr>
            <w:r w:rsidRPr="008B67FE">
              <w:rPr>
                <w:sz w:val="20"/>
                <w:szCs w:val="20"/>
              </w:rPr>
              <w:t>Применяемая ставка НДС, %</w:t>
            </w:r>
          </w:p>
        </w:tc>
        <w:tc>
          <w:tcPr>
            <w:tcW w:w="1275" w:type="dxa"/>
            <w:vAlign w:val="center"/>
          </w:tcPr>
          <w:p w14:paraId="4092082B" w14:textId="77777777" w:rsidR="000D0A26" w:rsidRPr="008B67FE" w:rsidRDefault="000D0A26" w:rsidP="00BE553E">
            <w:pPr>
              <w:jc w:val="center"/>
              <w:rPr>
                <w:sz w:val="20"/>
                <w:szCs w:val="20"/>
              </w:rPr>
            </w:pPr>
            <w:r w:rsidRPr="008B67FE">
              <w:rPr>
                <w:sz w:val="20"/>
                <w:szCs w:val="20"/>
              </w:rPr>
              <w:t>Общая стоимость с НДС, руб.</w:t>
            </w:r>
          </w:p>
        </w:tc>
      </w:tr>
      <w:tr w:rsidR="00C47251" w:rsidRPr="008B67FE" w14:paraId="7FD7DF3B" w14:textId="77777777" w:rsidTr="008B67FE">
        <w:trPr>
          <w:trHeight w:val="20"/>
        </w:trPr>
        <w:tc>
          <w:tcPr>
            <w:tcW w:w="567" w:type="dxa"/>
            <w:noWrap/>
            <w:vAlign w:val="center"/>
          </w:tcPr>
          <w:p w14:paraId="1DA55141" w14:textId="77777777" w:rsidR="00C47251" w:rsidRPr="008B67FE" w:rsidRDefault="00C47251" w:rsidP="00C47251">
            <w:pPr>
              <w:jc w:val="center"/>
              <w:rPr>
                <w:sz w:val="20"/>
                <w:szCs w:val="20"/>
              </w:rPr>
            </w:pPr>
            <w:r w:rsidRPr="008B67FE">
              <w:rPr>
                <w:sz w:val="20"/>
                <w:szCs w:val="20"/>
              </w:rPr>
              <w:t>1.</w:t>
            </w:r>
          </w:p>
        </w:tc>
        <w:tc>
          <w:tcPr>
            <w:tcW w:w="3402" w:type="dxa"/>
            <w:tcBorders>
              <w:top w:val="nil"/>
              <w:left w:val="nil"/>
              <w:bottom w:val="single" w:sz="8" w:space="0" w:color="000000"/>
              <w:right w:val="single" w:sz="8" w:space="0" w:color="000000"/>
            </w:tcBorders>
            <w:shd w:val="clear" w:color="auto" w:fill="auto"/>
            <w:vAlign w:val="center"/>
          </w:tcPr>
          <w:p w14:paraId="6A2AE6DA" w14:textId="3F6DB78A" w:rsidR="00C47251" w:rsidRPr="008B67FE" w:rsidRDefault="00BA4F08" w:rsidP="008B67FE">
            <w:pPr>
              <w:jc w:val="left"/>
              <w:rPr>
                <w:sz w:val="20"/>
                <w:szCs w:val="20"/>
              </w:rPr>
            </w:pPr>
            <w:r w:rsidRPr="00BA4F08">
              <w:rPr>
                <w:color w:val="000000"/>
                <w:sz w:val="20"/>
                <w:szCs w:val="20"/>
              </w:rPr>
              <w:t>Игла для ангиографии, одноразового использования</w:t>
            </w:r>
          </w:p>
        </w:tc>
        <w:tc>
          <w:tcPr>
            <w:tcW w:w="1701" w:type="dxa"/>
            <w:tcBorders>
              <w:top w:val="single" w:sz="6" w:space="0" w:color="auto"/>
              <w:bottom w:val="single" w:sz="6" w:space="0" w:color="auto"/>
            </w:tcBorders>
            <w:vAlign w:val="center"/>
          </w:tcPr>
          <w:p w14:paraId="63CB4D23" w14:textId="0F6D1FC7" w:rsidR="00C47251" w:rsidRPr="008B67FE" w:rsidRDefault="00C47251" w:rsidP="00C47251">
            <w:pPr>
              <w:jc w:val="center"/>
              <w:rPr>
                <w:sz w:val="20"/>
                <w:szCs w:val="20"/>
              </w:rPr>
            </w:pPr>
          </w:p>
        </w:tc>
        <w:tc>
          <w:tcPr>
            <w:tcW w:w="851" w:type="dxa"/>
            <w:tcBorders>
              <w:top w:val="single" w:sz="6" w:space="0" w:color="auto"/>
              <w:bottom w:val="single" w:sz="6" w:space="0" w:color="auto"/>
              <w:right w:val="single" w:sz="4" w:space="0" w:color="auto"/>
            </w:tcBorders>
            <w:noWrap/>
            <w:vAlign w:val="center"/>
          </w:tcPr>
          <w:p w14:paraId="095B31C7" w14:textId="51FA8681" w:rsidR="00C47251" w:rsidRPr="008B67FE" w:rsidRDefault="00C47251" w:rsidP="00C47251">
            <w:pPr>
              <w:jc w:val="center"/>
              <w:rPr>
                <w:sz w:val="20"/>
                <w:szCs w:val="20"/>
              </w:rPr>
            </w:pPr>
            <w:r w:rsidRPr="008B67FE">
              <w:rPr>
                <w:sz w:val="20"/>
                <w:szCs w:val="20"/>
              </w:rPr>
              <w:t>шт.</w:t>
            </w:r>
          </w:p>
        </w:tc>
        <w:tc>
          <w:tcPr>
            <w:tcW w:w="709" w:type="dxa"/>
            <w:tcBorders>
              <w:left w:val="single" w:sz="4" w:space="0" w:color="auto"/>
            </w:tcBorders>
            <w:vAlign w:val="center"/>
          </w:tcPr>
          <w:p w14:paraId="0A914EA7" w14:textId="287D73DB" w:rsidR="00C47251" w:rsidRPr="008B67FE" w:rsidRDefault="00BA4F08" w:rsidP="00C47251">
            <w:pPr>
              <w:jc w:val="center"/>
              <w:rPr>
                <w:sz w:val="20"/>
                <w:szCs w:val="20"/>
              </w:rPr>
            </w:pPr>
            <w:r>
              <w:rPr>
                <w:sz w:val="20"/>
                <w:szCs w:val="20"/>
              </w:rPr>
              <w:t>1000</w:t>
            </w:r>
            <w:bookmarkStart w:id="15" w:name="_GoBack"/>
            <w:bookmarkEnd w:id="15"/>
          </w:p>
        </w:tc>
        <w:tc>
          <w:tcPr>
            <w:tcW w:w="1134" w:type="dxa"/>
            <w:vAlign w:val="center"/>
          </w:tcPr>
          <w:p w14:paraId="0383085B" w14:textId="77777777" w:rsidR="00C47251" w:rsidRPr="008B67FE" w:rsidRDefault="00C47251" w:rsidP="00C47251">
            <w:pPr>
              <w:jc w:val="center"/>
              <w:rPr>
                <w:sz w:val="20"/>
                <w:szCs w:val="20"/>
              </w:rPr>
            </w:pPr>
          </w:p>
        </w:tc>
        <w:tc>
          <w:tcPr>
            <w:tcW w:w="1134" w:type="dxa"/>
            <w:noWrap/>
            <w:vAlign w:val="center"/>
          </w:tcPr>
          <w:p w14:paraId="54E43A90" w14:textId="77777777" w:rsidR="00C47251" w:rsidRPr="008B67FE" w:rsidRDefault="00C47251" w:rsidP="00C47251">
            <w:pPr>
              <w:jc w:val="center"/>
              <w:rPr>
                <w:sz w:val="20"/>
                <w:szCs w:val="20"/>
              </w:rPr>
            </w:pPr>
          </w:p>
        </w:tc>
        <w:tc>
          <w:tcPr>
            <w:tcW w:w="1275" w:type="dxa"/>
            <w:vAlign w:val="center"/>
          </w:tcPr>
          <w:p w14:paraId="52A7864B" w14:textId="77777777" w:rsidR="00C47251" w:rsidRPr="008B67FE" w:rsidRDefault="00C47251" w:rsidP="00C47251">
            <w:pPr>
              <w:jc w:val="center"/>
              <w:rPr>
                <w:sz w:val="20"/>
                <w:szCs w:val="20"/>
              </w:rPr>
            </w:pPr>
          </w:p>
        </w:tc>
      </w:tr>
    </w:tbl>
    <w:p w14:paraId="2BCD2B7D" w14:textId="77777777" w:rsidR="00F52426" w:rsidRPr="00D80F81" w:rsidRDefault="00F52426" w:rsidP="00F52426">
      <w:pPr>
        <w:pStyle w:val="a9"/>
        <w:ind w:left="0"/>
        <w:rPr>
          <w:lang w:val="en-US"/>
        </w:rPr>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5204FE6" w14:textId="77777777" w:rsidR="00F25DFB" w:rsidRPr="00F25DFB" w:rsidRDefault="00F25DFB" w:rsidP="00F25DFB">
      <w:pPr>
        <w:widowControl w:val="0"/>
        <w:numPr>
          <w:ilvl w:val="0"/>
          <w:numId w:val="27"/>
        </w:numPr>
        <w:spacing w:after="160" w:line="259" w:lineRule="auto"/>
        <w:ind w:left="0" w:firstLine="426"/>
        <w:contextualSpacing/>
        <w:jc w:val="left"/>
        <w:rPr>
          <w:rFonts w:eastAsia="Calibri"/>
          <w:lang w:eastAsia="en-US"/>
        </w:rPr>
      </w:pPr>
      <w:r w:rsidRPr="00F25DFB">
        <w:rPr>
          <w:rFonts w:eastAsia="Calibri"/>
          <w:lang w:eastAsia="en-US"/>
        </w:rPr>
        <w:t xml:space="preserve">Поставщик обязан одновременно с передачей Товара передать Заказчику его принадлежности, а также относящиеся к нему документы (технический паспорт, иной документ, содержащий все существенные технические характеристики Товара </w:t>
      </w:r>
      <w:r w:rsidRPr="00F25DFB">
        <w:rPr>
          <w:rFonts w:eastAsia="Calibri"/>
          <w:b/>
          <w:lang w:eastAsia="en-US"/>
        </w:rPr>
        <w:t>на русском языке</w:t>
      </w:r>
      <w:r w:rsidRPr="00F25DFB">
        <w:rPr>
          <w:rFonts w:eastAsia="Calibri"/>
          <w:lang w:eastAsia="en-US"/>
        </w:rPr>
        <w:t xml:space="preserve">, инструкцию пользователя (руководство по эксплуатации) </w:t>
      </w:r>
      <w:r w:rsidRPr="00F25DFB">
        <w:rPr>
          <w:rFonts w:eastAsia="Calibri"/>
          <w:b/>
          <w:lang w:eastAsia="en-US"/>
        </w:rPr>
        <w:t>на русском языке</w:t>
      </w:r>
      <w:r w:rsidRPr="00F25DFB">
        <w:rPr>
          <w:rFonts w:eastAsia="Calibri"/>
          <w:lang w:eastAsia="en-US"/>
        </w:rPr>
        <w:t>, сертификат качества, декларации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3A5E7EC" w14:textId="77777777" w:rsidR="00F25DFB" w:rsidRPr="00F25DFB" w:rsidRDefault="00F25DFB" w:rsidP="00F25DFB">
      <w:pPr>
        <w:widowControl w:val="0"/>
        <w:numPr>
          <w:ilvl w:val="0"/>
          <w:numId w:val="27"/>
        </w:numPr>
        <w:spacing w:after="160" w:line="259" w:lineRule="auto"/>
        <w:contextualSpacing/>
        <w:jc w:val="left"/>
        <w:rPr>
          <w:rFonts w:eastAsia="Calibri"/>
          <w:lang w:eastAsia="en-US"/>
        </w:rPr>
      </w:pPr>
      <w:r w:rsidRPr="00F25DFB">
        <w:rPr>
          <w:rFonts w:eastAsia="Calibri"/>
          <w:lang w:eastAsia="en-US"/>
        </w:rPr>
        <w:t>Заказчик вправе отказать Поставщику в приемке Товара в момент поставки в случае, если:</w:t>
      </w:r>
    </w:p>
    <w:p w14:paraId="4EBF1982" w14:textId="77777777" w:rsidR="00F25DFB" w:rsidRPr="00F25DFB" w:rsidRDefault="00F25DFB" w:rsidP="00F25DFB">
      <w:pPr>
        <w:spacing w:after="160" w:line="259" w:lineRule="auto"/>
        <w:contextualSpacing/>
        <w:rPr>
          <w:rFonts w:eastAsia="Calibri"/>
          <w:lang w:eastAsia="en-US"/>
        </w:rPr>
      </w:pPr>
      <w:r w:rsidRPr="00F25DFB">
        <w:rPr>
          <w:rFonts w:eastAsia="Calibri"/>
          <w:lang w:eastAsia="en-US"/>
        </w:rPr>
        <w:t>- товарно-сопроводительные документы оформлены, но содержание не соответствует спецификации к контракту;</w:t>
      </w:r>
    </w:p>
    <w:p w14:paraId="144262BA" w14:textId="77777777" w:rsidR="00F25DFB" w:rsidRPr="00F25DFB" w:rsidRDefault="00F25DFB" w:rsidP="00F25DFB">
      <w:pPr>
        <w:spacing w:after="160" w:line="259" w:lineRule="auto"/>
        <w:contextualSpacing/>
        <w:rPr>
          <w:rFonts w:eastAsia="Calibri"/>
          <w:lang w:eastAsia="en-US"/>
        </w:rPr>
      </w:pPr>
      <w:r w:rsidRPr="00F25DFB">
        <w:rPr>
          <w:rFonts w:eastAsia="Calibri"/>
          <w:lang w:eastAsia="en-US"/>
        </w:rPr>
        <w:t>-   товарно-сопроводительные документы не оформлены или оформлены не надлежащим образом;</w:t>
      </w:r>
    </w:p>
    <w:p w14:paraId="51D22C85" w14:textId="77777777" w:rsidR="00F25DFB" w:rsidRPr="00F25DFB" w:rsidRDefault="00F25DFB" w:rsidP="00F25DFB">
      <w:pPr>
        <w:spacing w:after="160" w:line="259" w:lineRule="auto"/>
        <w:contextualSpacing/>
        <w:rPr>
          <w:rFonts w:eastAsia="Calibri"/>
          <w:lang w:eastAsia="en-US"/>
        </w:rPr>
      </w:pPr>
      <w:r w:rsidRPr="00F25DFB">
        <w:rPr>
          <w:rFonts w:eastAsia="Calibri"/>
          <w:lang w:eastAsia="en-US"/>
        </w:rPr>
        <w:t>- товарно-сопроводительные документы представлены не в полном объеме (пункт 4.3. настоящего контракта);</w:t>
      </w:r>
    </w:p>
    <w:p w14:paraId="0702D7F1" w14:textId="77777777" w:rsidR="00F25DFB" w:rsidRPr="00F25DFB" w:rsidRDefault="00F25DFB" w:rsidP="00F25DFB">
      <w:pPr>
        <w:spacing w:after="160" w:line="259" w:lineRule="auto"/>
        <w:contextualSpacing/>
        <w:rPr>
          <w:rFonts w:eastAsia="Calibri"/>
          <w:lang w:eastAsia="en-US"/>
        </w:rPr>
      </w:pPr>
      <w:r w:rsidRPr="00F25DFB">
        <w:rPr>
          <w:rFonts w:eastAsia="Calibri"/>
          <w:lang w:eastAsia="en-US"/>
        </w:rPr>
        <w:t>- поставка Товара осуществляется с нарушением ассортимента, комплектности, количества, качества или цены;</w:t>
      </w:r>
    </w:p>
    <w:p w14:paraId="1322E210" w14:textId="77777777" w:rsidR="00F25DFB" w:rsidRPr="00F25DFB" w:rsidRDefault="00F25DFB" w:rsidP="00F25DFB">
      <w:pPr>
        <w:spacing w:after="160" w:line="259" w:lineRule="auto"/>
        <w:contextualSpacing/>
        <w:rPr>
          <w:rFonts w:eastAsia="Calibri"/>
          <w:lang w:eastAsia="en-US"/>
        </w:rPr>
      </w:pPr>
      <w:r w:rsidRPr="00F25DFB">
        <w:rPr>
          <w:rFonts w:eastAsia="Calibri"/>
          <w:lang w:eastAsia="en-US"/>
        </w:rPr>
        <w:t>- нарушена или неправильно осуществлена упаковка или маркировка Товара;</w:t>
      </w:r>
    </w:p>
    <w:p w14:paraId="047E57E4" w14:textId="3C474B6A" w:rsidR="00F52426" w:rsidRDefault="00F25DFB" w:rsidP="00F25DFB">
      <w:pPr>
        <w:pStyle w:val="a9"/>
        <w:ind w:left="0"/>
      </w:pPr>
      <w:r w:rsidRPr="00F25DFB">
        <w:rPr>
          <w:rFonts w:eastAsia="Calibri"/>
          <w:lang w:eastAsia="en-US"/>
        </w:rPr>
        <w:t>- Товар поставлен вне установленного времени приемки Товара.</w:t>
      </w: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79ADE11C" w:rsidR="009F61D0" w:rsidRPr="00155940" w:rsidRDefault="00D66A4B" w:rsidP="002F241D">
      <w:pPr>
        <w:pStyle w:val="a9"/>
        <w:ind w:left="0"/>
        <w:jc w:val="left"/>
      </w:pPr>
      <w:r>
        <w:rPr>
          <w:color w:val="1A1A1A"/>
          <w:shd w:val="clear" w:color="auto" w:fill="FFFFFF"/>
        </w:rPr>
        <w:t>Телефон</w:t>
      </w:r>
      <w:r w:rsidR="00A82713" w:rsidRPr="00A82713">
        <w:rPr>
          <w:color w:val="1A1A1A"/>
          <w:shd w:val="clear" w:color="auto" w:fill="FFFFFF"/>
        </w:rPr>
        <w:t xml:space="preserve"> для согласования поставки: </w:t>
      </w:r>
      <w:r w:rsidR="00F25DFB" w:rsidRPr="00F25DFB">
        <w:rPr>
          <w:color w:val="1A1A1A"/>
          <w:shd w:val="clear" w:color="auto" w:fill="FFFFFF"/>
        </w:rPr>
        <w:t>platonov_sv@academpharm.ru, +7-969-013-76-09 Сергей Валерьевич Платонов; 8(495)601-23-65, 8(901)725-12-95, эл. почта: bogdanov_vs@academpharm.ru</w:t>
      </w:r>
      <w:r w:rsidR="00F25DFB">
        <w:rPr>
          <w:color w:val="1A1A1A"/>
          <w:shd w:val="clear" w:color="auto" w:fill="FFFFFF"/>
        </w:rPr>
        <w:t>.</w:t>
      </w:r>
    </w:p>
    <w:p w14:paraId="28778061" w14:textId="77777777" w:rsidR="00F52426" w:rsidRPr="00155940" w:rsidRDefault="00F52426" w:rsidP="00F52426">
      <w:pPr>
        <w:pStyle w:val="a9"/>
        <w:ind w:left="0"/>
      </w:pPr>
    </w:p>
    <w:p w14:paraId="0B84C40F" w14:textId="77777777" w:rsidR="00F52426" w:rsidRPr="00507C06" w:rsidRDefault="00F52426" w:rsidP="00F52426">
      <w:pPr>
        <w:pStyle w:val="a9"/>
        <w:ind w:left="0"/>
      </w:pPr>
    </w:p>
    <w:tbl>
      <w:tblPr>
        <w:tblW w:w="0" w:type="auto"/>
        <w:tblInd w:w="250" w:type="dxa"/>
        <w:tblLook w:val="00A0" w:firstRow="1" w:lastRow="0" w:firstColumn="1" w:lastColumn="0" w:noHBand="0" w:noVBand="0"/>
      </w:tblPr>
      <w:tblGrid>
        <w:gridCol w:w="4785"/>
        <w:gridCol w:w="4786"/>
      </w:tblGrid>
      <w:tr w:rsidR="00F25DFB" w:rsidRPr="00F25DFB" w14:paraId="0A05384C" w14:textId="77777777" w:rsidTr="001D335B">
        <w:tc>
          <w:tcPr>
            <w:tcW w:w="4785" w:type="dxa"/>
          </w:tcPr>
          <w:p w14:paraId="51D34076" w14:textId="77777777" w:rsidR="00F25DFB" w:rsidRPr="00F25DFB" w:rsidRDefault="00F25DFB" w:rsidP="00F25DFB">
            <w:pPr>
              <w:widowControl w:val="0"/>
              <w:autoSpaceDE w:val="0"/>
              <w:autoSpaceDN w:val="0"/>
              <w:adjustRightInd w:val="0"/>
              <w:ind w:left="-1548" w:firstLine="1548"/>
              <w:jc w:val="left"/>
              <w:rPr>
                <w:b/>
                <w:color w:val="000000"/>
              </w:rPr>
            </w:pPr>
            <w:r w:rsidRPr="00F25DFB">
              <w:rPr>
                <w:b/>
                <w:color w:val="000000"/>
              </w:rPr>
              <w:t>Заказчик:</w:t>
            </w:r>
          </w:p>
          <w:p w14:paraId="305CC170" w14:textId="77777777" w:rsidR="00F25DFB" w:rsidRPr="00F25DFB" w:rsidRDefault="00F25DFB" w:rsidP="00F25DFB">
            <w:pPr>
              <w:widowControl w:val="0"/>
              <w:autoSpaceDE w:val="0"/>
              <w:autoSpaceDN w:val="0"/>
              <w:adjustRightInd w:val="0"/>
              <w:jc w:val="left"/>
              <w:rPr>
                <w:color w:val="000000"/>
              </w:rPr>
            </w:pPr>
            <w:r w:rsidRPr="00F25DFB">
              <w:rPr>
                <w:color w:val="000000"/>
              </w:rPr>
              <w:t>И.О. Начальника отдела закупок и договорной работы</w:t>
            </w:r>
          </w:p>
          <w:p w14:paraId="7175C5F8" w14:textId="77777777" w:rsidR="00F25DFB" w:rsidRPr="00F25DFB" w:rsidRDefault="00F25DFB" w:rsidP="00F25DFB">
            <w:pPr>
              <w:widowControl w:val="0"/>
              <w:autoSpaceDE w:val="0"/>
              <w:autoSpaceDN w:val="0"/>
              <w:adjustRightInd w:val="0"/>
              <w:jc w:val="left"/>
              <w:rPr>
                <w:color w:val="000000"/>
              </w:rPr>
            </w:pPr>
          </w:p>
          <w:p w14:paraId="4E38A498" w14:textId="77777777" w:rsidR="00F25DFB" w:rsidRPr="00F25DFB" w:rsidRDefault="00F25DFB" w:rsidP="00F25DFB">
            <w:pPr>
              <w:widowControl w:val="0"/>
              <w:autoSpaceDE w:val="0"/>
              <w:autoSpaceDN w:val="0"/>
              <w:adjustRightInd w:val="0"/>
              <w:jc w:val="left"/>
              <w:rPr>
                <w:b/>
                <w:color w:val="000000"/>
              </w:rPr>
            </w:pPr>
            <w:r w:rsidRPr="00F25DFB">
              <w:rPr>
                <w:color w:val="000000"/>
              </w:rPr>
              <w:t>____________________Д.Ш. Соломонова</w:t>
            </w:r>
          </w:p>
        </w:tc>
        <w:tc>
          <w:tcPr>
            <w:tcW w:w="4786" w:type="dxa"/>
          </w:tcPr>
          <w:p w14:paraId="6E0F2B77" w14:textId="77777777" w:rsidR="00F25DFB" w:rsidRPr="00F25DFB" w:rsidRDefault="00F25DFB" w:rsidP="00F25DFB">
            <w:pPr>
              <w:widowControl w:val="0"/>
              <w:autoSpaceDE w:val="0"/>
              <w:autoSpaceDN w:val="0"/>
              <w:adjustRightInd w:val="0"/>
              <w:jc w:val="left"/>
              <w:rPr>
                <w:b/>
                <w:color w:val="000000"/>
              </w:rPr>
            </w:pPr>
            <w:r w:rsidRPr="00F25DFB">
              <w:rPr>
                <w:b/>
                <w:color w:val="000000"/>
              </w:rPr>
              <w:t>Поставщик:</w:t>
            </w:r>
            <w:r w:rsidRPr="00F25DFB">
              <w:rPr>
                <w:b/>
                <w:color w:val="000000"/>
              </w:rPr>
              <w:tab/>
            </w:r>
          </w:p>
          <w:p w14:paraId="570362AC" w14:textId="77777777" w:rsidR="00F25DFB" w:rsidRPr="00F25DFB" w:rsidRDefault="00F25DFB" w:rsidP="00F25DFB">
            <w:pPr>
              <w:widowControl w:val="0"/>
              <w:autoSpaceDE w:val="0"/>
              <w:autoSpaceDN w:val="0"/>
              <w:adjustRightInd w:val="0"/>
              <w:jc w:val="left"/>
              <w:rPr>
                <w:b/>
                <w:color w:val="000000"/>
              </w:rPr>
            </w:pPr>
            <w:r w:rsidRPr="00F25DFB">
              <w:rPr>
                <w:b/>
                <w:color w:val="000000"/>
              </w:rPr>
              <w:t>_____________________________</w:t>
            </w:r>
          </w:p>
          <w:p w14:paraId="37ED56CC" w14:textId="77777777" w:rsidR="00F25DFB" w:rsidRPr="00F25DFB" w:rsidRDefault="00F25DFB" w:rsidP="00F25DFB">
            <w:pPr>
              <w:widowControl w:val="0"/>
              <w:autoSpaceDE w:val="0"/>
              <w:autoSpaceDN w:val="0"/>
              <w:adjustRightInd w:val="0"/>
              <w:jc w:val="left"/>
              <w:rPr>
                <w:b/>
                <w:color w:val="000000"/>
              </w:rPr>
            </w:pPr>
          </w:p>
          <w:p w14:paraId="2727A2AF" w14:textId="77777777" w:rsidR="00F25DFB" w:rsidRPr="00F25DFB" w:rsidRDefault="00F25DFB" w:rsidP="00F25DFB">
            <w:pPr>
              <w:widowControl w:val="0"/>
              <w:autoSpaceDE w:val="0"/>
              <w:autoSpaceDN w:val="0"/>
              <w:adjustRightInd w:val="0"/>
              <w:jc w:val="left"/>
              <w:rPr>
                <w:b/>
                <w:color w:val="000000"/>
              </w:rPr>
            </w:pPr>
          </w:p>
          <w:p w14:paraId="1F104446" w14:textId="77777777" w:rsidR="00F25DFB" w:rsidRPr="00F25DFB" w:rsidRDefault="00F25DFB" w:rsidP="00F25DFB">
            <w:pPr>
              <w:widowControl w:val="0"/>
              <w:autoSpaceDE w:val="0"/>
              <w:autoSpaceDN w:val="0"/>
              <w:adjustRightInd w:val="0"/>
              <w:jc w:val="left"/>
              <w:rPr>
                <w:b/>
                <w:color w:val="000000"/>
              </w:rPr>
            </w:pPr>
            <w:r w:rsidRPr="00F25DFB">
              <w:rPr>
                <w:b/>
                <w:color w:val="000000"/>
              </w:rPr>
              <w:t>________________/___________________ /</w:t>
            </w:r>
          </w:p>
          <w:p w14:paraId="4E1801AD" w14:textId="77777777" w:rsidR="00F25DFB" w:rsidRPr="00F25DFB" w:rsidRDefault="00F25DFB" w:rsidP="00F25DFB">
            <w:pPr>
              <w:widowControl w:val="0"/>
              <w:autoSpaceDE w:val="0"/>
              <w:autoSpaceDN w:val="0"/>
              <w:adjustRightInd w:val="0"/>
              <w:jc w:val="left"/>
              <w:rPr>
                <w:b/>
                <w:color w:val="000000"/>
              </w:rPr>
            </w:pPr>
          </w:p>
        </w:tc>
      </w:tr>
    </w:tbl>
    <w:p w14:paraId="495C72B0" w14:textId="77777777" w:rsidR="00CB0142" w:rsidRDefault="00CB0142" w:rsidP="000F15E1">
      <w:pPr>
        <w:pStyle w:val="a9"/>
        <w:ind w:left="0"/>
      </w:pPr>
    </w:p>
    <w:sectPr w:rsidR="00CB0142" w:rsidSect="00BE553E">
      <w:footerReference w:type="default" r:id="rId9"/>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charset w:val="CC"/>
    <w:family w:val="roman"/>
    <w:pitch w:val="variable"/>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BA4F0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BA4F08">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66545B9"/>
    <w:multiLevelType w:val="hybridMultilevel"/>
    <w:tmpl w:val="A418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41D"/>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3B1C"/>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5BB2"/>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08"/>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900"/>
    <w:rsid w:val="00C51A2B"/>
    <w:rsid w:val="00C529F3"/>
    <w:rsid w:val="00C52EC5"/>
    <w:rsid w:val="00C53138"/>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74D74"/>
    <w:rsid w:val="00D8011B"/>
    <w:rsid w:val="00D801C0"/>
    <w:rsid w:val="00D801FA"/>
    <w:rsid w:val="00D802A9"/>
    <w:rsid w:val="00D80302"/>
    <w:rsid w:val="00D80583"/>
    <w:rsid w:val="00D80F81"/>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DFB"/>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21"/>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2C90-CE94-45BE-8EEE-90668F8A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2994</Words>
  <Characters>21851</Characters>
  <Application>Microsoft Office Word</Application>
  <DocSecurity>0</DocSecurity>
  <Lines>182</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cp:revision>
  <cp:lastPrinted>2024-03-04T12:05:00Z</cp:lastPrinted>
  <dcterms:created xsi:type="dcterms:W3CDTF">2026-07-02T13:15:00Z</dcterms:created>
  <dcterms:modified xsi:type="dcterms:W3CDTF">2026-07-02T13:16:00Z</dcterms:modified>
</cp:coreProperties>
</file>