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BE65C" w14:textId="77777777" w:rsidR="000B00AA" w:rsidRDefault="000B00AA" w:rsidP="005835CF">
      <w:pPr>
        <w:jc w:val="center"/>
      </w:pPr>
    </w:p>
    <w:p w14:paraId="4E80FB03" w14:textId="1F0603BC" w:rsidR="005835CF" w:rsidRDefault="000B00AA" w:rsidP="005835CF">
      <w:pPr>
        <w:jc w:val="center"/>
      </w:pPr>
      <w:r>
        <w:t>ТЕХНИЧЕСКОЕ ЗАДАНИЕ</w:t>
      </w:r>
    </w:p>
    <w:p w14:paraId="452A86A5" w14:textId="77777777" w:rsidR="005835CF" w:rsidRDefault="005835CF"/>
    <w:tbl>
      <w:tblPr>
        <w:tblStyle w:val="a3"/>
        <w:tblW w:w="15338" w:type="dxa"/>
        <w:tblInd w:w="250" w:type="dxa"/>
        <w:tblLook w:val="01E0" w:firstRow="1" w:lastRow="1" w:firstColumn="1" w:lastColumn="1" w:noHBand="0" w:noVBand="0"/>
      </w:tblPr>
      <w:tblGrid>
        <w:gridCol w:w="474"/>
        <w:gridCol w:w="3146"/>
        <w:gridCol w:w="9733"/>
        <w:gridCol w:w="1134"/>
        <w:gridCol w:w="851"/>
      </w:tblGrid>
      <w:tr w:rsidR="00F704A7" w:rsidRPr="00FE5511" w14:paraId="49F5E231" w14:textId="77777777" w:rsidTr="00A06124">
        <w:tc>
          <w:tcPr>
            <w:tcW w:w="474" w:type="dxa"/>
          </w:tcPr>
          <w:p w14:paraId="0B7C38A5" w14:textId="77777777" w:rsidR="00F704A7" w:rsidRPr="00FE5511" w:rsidRDefault="00F704A7" w:rsidP="000A5649">
            <w:pPr>
              <w:jc w:val="center"/>
              <w:rPr>
                <w:b/>
                <w:szCs w:val="18"/>
              </w:rPr>
            </w:pPr>
            <w:r w:rsidRPr="00FE5511">
              <w:rPr>
                <w:b/>
                <w:szCs w:val="18"/>
              </w:rPr>
              <w:t>№ п/п</w:t>
            </w:r>
          </w:p>
        </w:tc>
        <w:tc>
          <w:tcPr>
            <w:tcW w:w="3146" w:type="dxa"/>
          </w:tcPr>
          <w:p w14:paraId="3795B71B" w14:textId="77777777" w:rsidR="00F704A7" w:rsidRPr="00FE5511" w:rsidRDefault="00F704A7" w:rsidP="000A5649">
            <w:pPr>
              <w:jc w:val="center"/>
              <w:rPr>
                <w:b/>
                <w:szCs w:val="18"/>
              </w:rPr>
            </w:pPr>
            <w:r w:rsidRPr="00FE5511">
              <w:rPr>
                <w:b/>
                <w:szCs w:val="18"/>
              </w:rPr>
              <w:t>Наименование товара</w:t>
            </w:r>
          </w:p>
        </w:tc>
        <w:tc>
          <w:tcPr>
            <w:tcW w:w="9733" w:type="dxa"/>
          </w:tcPr>
          <w:p w14:paraId="059E6440" w14:textId="77777777" w:rsidR="00F704A7" w:rsidRPr="00FE5511" w:rsidRDefault="00F704A7" w:rsidP="000A5649">
            <w:pPr>
              <w:jc w:val="center"/>
              <w:rPr>
                <w:b/>
                <w:szCs w:val="18"/>
              </w:rPr>
            </w:pPr>
            <w:r w:rsidRPr="00FE5511">
              <w:rPr>
                <w:b/>
                <w:szCs w:val="18"/>
              </w:rPr>
              <w:t>Технические характеристики товара</w:t>
            </w:r>
          </w:p>
        </w:tc>
        <w:tc>
          <w:tcPr>
            <w:tcW w:w="1134" w:type="dxa"/>
          </w:tcPr>
          <w:p w14:paraId="28788BC5" w14:textId="77777777" w:rsidR="00F704A7" w:rsidRPr="00FE5511" w:rsidRDefault="00F704A7" w:rsidP="007235CE">
            <w:pPr>
              <w:jc w:val="center"/>
              <w:rPr>
                <w:b/>
                <w:szCs w:val="18"/>
              </w:rPr>
            </w:pPr>
            <w:proofErr w:type="spellStart"/>
            <w:r w:rsidRPr="00FE5511">
              <w:rPr>
                <w:b/>
                <w:szCs w:val="18"/>
              </w:rPr>
              <w:t>Ед</w:t>
            </w:r>
            <w:proofErr w:type="spellEnd"/>
            <w:r w:rsidRPr="00FE5511">
              <w:rPr>
                <w:b/>
                <w:szCs w:val="18"/>
              </w:rPr>
              <w:t xml:space="preserve"> </w:t>
            </w:r>
            <w:proofErr w:type="spellStart"/>
            <w:r w:rsidRPr="00FE5511">
              <w:rPr>
                <w:b/>
                <w:szCs w:val="18"/>
              </w:rPr>
              <w:t>изм</w:t>
            </w:r>
            <w:proofErr w:type="spellEnd"/>
          </w:p>
        </w:tc>
        <w:tc>
          <w:tcPr>
            <w:tcW w:w="851" w:type="dxa"/>
          </w:tcPr>
          <w:p w14:paraId="3396D7F6" w14:textId="77777777" w:rsidR="00F704A7" w:rsidRPr="00FE5511" w:rsidRDefault="00F704A7" w:rsidP="000A5649">
            <w:pPr>
              <w:jc w:val="center"/>
              <w:rPr>
                <w:b/>
                <w:szCs w:val="18"/>
              </w:rPr>
            </w:pPr>
            <w:r w:rsidRPr="00FE5511">
              <w:rPr>
                <w:b/>
                <w:szCs w:val="18"/>
              </w:rPr>
              <w:t>Кол-во</w:t>
            </w:r>
          </w:p>
        </w:tc>
      </w:tr>
      <w:tr w:rsidR="00B3351E" w:rsidRPr="00FE5511" w14:paraId="70FA95E0" w14:textId="77777777" w:rsidTr="00981344">
        <w:trPr>
          <w:trHeight w:val="7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C155" w14:textId="0B3EBC54" w:rsidR="00B3351E" w:rsidRPr="00092E90" w:rsidRDefault="00B3351E" w:rsidP="00B3351E">
            <w:pPr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6C8D" w14:textId="29102CFD" w:rsidR="00B3351E" w:rsidRDefault="00B3351E" w:rsidP="00B3351E">
            <w:pPr>
              <w:jc w:val="center"/>
            </w:pPr>
            <w:r>
              <w:rPr>
                <w:color w:val="000000"/>
                <w:sz w:val="22"/>
                <w:szCs w:val="22"/>
              </w:rPr>
              <w:t>Салфетка</w:t>
            </w:r>
          </w:p>
        </w:tc>
        <w:tc>
          <w:tcPr>
            <w:tcW w:w="9733" w:type="dxa"/>
          </w:tcPr>
          <w:p w14:paraId="66873137" w14:textId="173628CF" w:rsidR="00B3351E" w:rsidRPr="00F51399" w:rsidRDefault="00B3351E" w:rsidP="00B3351E">
            <w:r>
              <w:rPr>
                <w:szCs w:val="18"/>
              </w:rPr>
              <w:t>С</w:t>
            </w:r>
            <w:r w:rsidRPr="00B3351E">
              <w:rPr>
                <w:szCs w:val="18"/>
              </w:rPr>
              <w:t xml:space="preserve">алфетки из нетканого </w:t>
            </w:r>
            <w:proofErr w:type="spellStart"/>
            <w:r w:rsidRPr="00B3351E">
              <w:rPr>
                <w:szCs w:val="18"/>
              </w:rPr>
              <w:t>безворсового</w:t>
            </w:r>
            <w:proofErr w:type="spellEnd"/>
            <w:r w:rsidRPr="00B3351E">
              <w:rPr>
                <w:szCs w:val="18"/>
              </w:rPr>
              <w:t xml:space="preserve"> материала 17 см х 20 </w:t>
            </w:r>
            <w:proofErr w:type="gramStart"/>
            <w:r w:rsidRPr="00B3351E">
              <w:rPr>
                <w:szCs w:val="18"/>
              </w:rPr>
              <w:t>см..</w:t>
            </w:r>
            <w:proofErr w:type="gramEnd"/>
            <w:r w:rsidRPr="00B3351E">
              <w:rPr>
                <w:szCs w:val="18"/>
              </w:rPr>
              <w:t xml:space="preserve"> </w:t>
            </w:r>
            <w:proofErr w:type="spellStart"/>
            <w:r w:rsidRPr="00B3351E">
              <w:rPr>
                <w:szCs w:val="18"/>
              </w:rPr>
              <w:t>Пропанол</w:t>
            </w:r>
            <w:proofErr w:type="spellEnd"/>
            <w:r w:rsidRPr="00B3351E">
              <w:rPr>
                <w:szCs w:val="18"/>
              </w:rPr>
              <w:t xml:space="preserve"> -1 не </w:t>
            </w:r>
            <w:proofErr w:type="gramStart"/>
            <w:r w:rsidRPr="00B3351E">
              <w:rPr>
                <w:szCs w:val="18"/>
              </w:rPr>
              <w:t>менее  28</w:t>
            </w:r>
            <w:proofErr w:type="gramEnd"/>
            <w:r w:rsidRPr="00B3351E">
              <w:rPr>
                <w:szCs w:val="18"/>
              </w:rPr>
              <w:t xml:space="preserve">%, НПАВ не более 5%, </w:t>
            </w:r>
            <w:proofErr w:type="spellStart"/>
            <w:r w:rsidRPr="00B3351E">
              <w:rPr>
                <w:szCs w:val="18"/>
              </w:rPr>
              <w:t>алкилдиметилбензиламмоний</w:t>
            </w:r>
            <w:proofErr w:type="spellEnd"/>
            <w:r w:rsidRPr="00B3351E">
              <w:rPr>
                <w:szCs w:val="18"/>
              </w:rPr>
              <w:t xml:space="preserve"> хлорид не менее 0,02%. 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FC92" w14:textId="14012845" w:rsidR="00B3351E" w:rsidRPr="00A06124" w:rsidRDefault="00B3351E" w:rsidP="00B3351E">
            <w:pPr>
              <w:jc w:val="center"/>
              <w:rPr>
                <w:szCs w:val="18"/>
              </w:rPr>
            </w:pPr>
            <w:r>
              <w:rPr>
                <w:color w:val="000000"/>
                <w:sz w:val="20"/>
                <w:szCs w:val="20"/>
              </w:rPr>
              <w:t>рулон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54F6" w14:textId="4483DAA5" w:rsidR="00B3351E" w:rsidRPr="00A82EE7" w:rsidRDefault="00B3351E" w:rsidP="00B3351E">
            <w:pPr>
              <w:jc w:val="center"/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</w:tr>
      <w:tr w:rsidR="00B3351E" w:rsidRPr="00FE5511" w14:paraId="35F307BF" w14:textId="77777777" w:rsidTr="00981344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195D" w14:textId="78A4E1C9" w:rsidR="00B3351E" w:rsidRPr="00092E90" w:rsidRDefault="00B3351E" w:rsidP="00B3351E">
            <w:pPr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D75D" w14:textId="6C9A9C15" w:rsidR="00B3351E" w:rsidRDefault="00B3351E" w:rsidP="00B3351E">
            <w:pPr>
              <w:jc w:val="center"/>
            </w:pPr>
            <w:r>
              <w:rPr>
                <w:color w:val="000000"/>
                <w:sz w:val="22"/>
                <w:szCs w:val="22"/>
              </w:rPr>
              <w:t>Полотенца бумажные</w:t>
            </w:r>
          </w:p>
        </w:tc>
        <w:tc>
          <w:tcPr>
            <w:tcW w:w="9733" w:type="dxa"/>
          </w:tcPr>
          <w:p w14:paraId="3CA8AF47" w14:textId="0F21B007" w:rsidR="00B3351E" w:rsidRPr="00F51399" w:rsidRDefault="00B3351E" w:rsidP="00B3351E">
            <w:r w:rsidRPr="00B3351E">
              <w:rPr>
                <w:szCs w:val="18"/>
              </w:rPr>
              <w:t>Полотенца бумажные Z образно сложенные, не менее 200 штук в упаковке.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FBE1" w14:textId="53524FE4" w:rsidR="00B3351E" w:rsidRPr="00A82EE7" w:rsidRDefault="00B3351E" w:rsidP="00B3351E">
            <w:pPr>
              <w:jc w:val="center"/>
              <w:rPr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AC59" w14:textId="172A8845" w:rsidR="00B3351E" w:rsidRPr="00A82EE7" w:rsidRDefault="00B3351E" w:rsidP="00B3351E">
            <w:pPr>
              <w:jc w:val="center"/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</w:tr>
      <w:tr w:rsidR="00B3351E" w:rsidRPr="00FE5511" w14:paraId="56CDCF53" w14:textId="77777777" w:rsidTr="00981344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5D49" w14:textId="137C7004" w:rsidR="00B3351E" w:rsidRPr="00092E90" w:rsidRDefault="00B3351E" w:rsidP="00B3351E">
            <w:pPr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444F" w14:textId="0262B7FC" w:rsidR="00B3351E" w:rsidRDefault="00B3351E" w:rsidP="00B3351E">
            <w:pPr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Биреагент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жидкий</w:t>
            </w:r>
          </w:p>
        </w:tc>
        <w:tc>
          <w:tcPr>
            <w:tcW w:w="9733" w:type="dxa"/>
          </w:tcPr>
          <w:p w14:paraId="271D6417" w14:textId="4C74CCB5" w:rsidR="00B3351E" w:rsidRPr="00F51399" w:rsidRDefault="00B3351E" w:rsidP="00B3351E">
            <w:r w:rsidRPr="00B3351E">
              <w:rPr>
                <w:szCs w:val="18"/>
              </w:rPr>
              <w:t xml:space="preserve">Жидкий </w:t>
            </w:r>
            <w:proofErr w:type="spellStart"/>
            <w:r w:rsidRPr="00B3351E">
              <w:rPr>
                <w:szCs w:val="18"/>
              </w:rPr>
              <w:t>биреагент</w:t>
            </w:r>
            <w:proofErr w:type="spellEnd"/>
            <w:r w:rsidRPr="00B3351E">
              <w:rPr>
                <w:szCs w:val="18"/>
              </w:rPr>
              <w:t xml:space="preserve">, в присутствии следов крови не более чем через 1 минуту контакта реактива с исследуемым участком появляется окрашивание: сначала фиолетовое, затем быстро переходящее в розово-сиреневое. Фасовка: не менее 3 флакона - реагент № 1 и 3 флакона - реагент № 2.В состав не входят этиловый спирт и перекись водорода.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9495" w14:textId="6E196109" w:rsidR="00B3351E" w:rsidRPr="00A82EE7" w:rsidRDefault="00B3351E" w:rsidP="00B3351E">
            <w:pPr>
              <w:jc w:val="center"/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E3E1" w14:textId="1ABFB831" w:rsidR="00B3351E" w:rsidRPr="00A82EE7" w:rsidRDefault="00B3351E" w:rsidP="00B3351E">
            <w:pPr>
              <w:jc w:val="center"/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6,00</w:t>
            </w:r>
          </w:p>
        </w:tc>
      </w:tr>
      <w:tr w:rsidR="00B3351E" w:rsidRPr="00FE5511" w14:paraId="13C19C18" w14:textId="77777777" w:rsidTr="00981344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00A7" w14:textId="2851FCA6" w:rsidR="00B3351E" w:rsidRPr="00092E90" w:rsidRDefault="00B3351E" w:rsidP="00B3351E">
            <w:pPr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D8A3" w14:textId="2038F6D2" w:rsidR="00B3351E" w:rsidRDefault="00B3351E" w:rsidP="00B3351E">
            <w:pPr>
              <w:jc w:val="center"/>
            </w:pPr>
            <w:r>
              <w:rPr>
                <w:color w:val="000000"/>
                <w:sz w:val="22"/>
                <w:szCs w:val="22"/>
              </w:rPr>
              <w:t>Крафт пакеты</w:t>
            </w:r>
          </w:p>
        </w:tc>
        <w:tc>
          <w:tcPr>
            <w:tcW w:w="9733" w:type="dxa"/>
          </w:tcPr>
          <w:p w14:paraId="3F86DA7A" w14:textId="73A8326B" w:rsidR="00B3351E" w:rsidRPr="00F51399" w:rsidRDefault="00B3351E" w:rsidP="00B3351E">
            <w:r w:rsidRPr="00B3351E">
              <w:rPr>
                <w:szCs w:val="18"/>
              </w:rPr>
              <w:t>Крафт пакеты не менее  150мм не менее 300 мм пар/воздух.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5E80" w14:textId="3FD97B86" w:rsidR="00B3351E" w:rsidRPr="00A82EE7" w:rsidRDefault="00B3351E" w:rsidP="00B3351E">
            <w:pPr>
              <w:jc w:val="center"/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28B9" w14:textId="4F802E8C" w:rsidR="00B3351E" w:rsidRPr="00A82EE7" w:rsidRDefault="00B3351E" w:rsidP="00B3351E">
            <w:pPr>
              <w:jc w:val="center"/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B3351E" w:rsidRPr="00FE5511" w14:paraId="64AB1157" w14:textId="77777777" w:rsidTr="00981344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00EA" w14:textId="11C52C2C" w:rsidR="00B3351E" w:rsidRDefault="00B3351E" w:rsidP="00B3351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BC3E" w14:textId="53149033" w:rsidR="00B3351E" w:rsidRDefault="00B3351E" w:rsidP="00B335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Гель</w:t>
            </w:r>
          </w:p>
        </w:tc>
        <w:tc>
          <w:tcPr>
            <w:tcW w:w="9733" w:type="dxa"/>
          </w:tcPr>
          <w:p w14:paraId="228368F2" w14:textId="3384C680" w:rsidR="00B3351E" w:rsidRPr="002D2686" w:rsidRDefault="00B3351E" w:rsidP="00B3351E">
            <w:pPr>
              <w:rPr>
                <w:szCs w:val="18"/>
              </w:rPr>
            </w:pPr>
            <w:r w:rsidRPr="00B3351E">
              <w:rPr>
                <w:szCs w:val="18"/>
              </w:rPr>
              <w:t>Гель универсальный для ультразвуковых и электрофизиологических исследований и терапии средней вязкости канистра не менее 5 кг.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DE43" w14:textId="0386A201" w:rsidR="00B3351E" w:rsidRDefault="00B3351E" w:rsidP="00B3351E">
            <w:pPr>
              <w:jc w:val="center"/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7BB7" w14:textId="5F01BE7A" w:rsidR="00B3351E" w:rsidRDefault="00B3351E" w:rsidP="00B3351E">
            <w:pPr>
              <w:jc w:val="center"/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</w:tr>
      <w:tr w:rsidR="00B3351E" w:rsidRPr="00FE5511" w14:paraId="7CD82FF4" w14:textId="77777777" w:rsidTr="00981344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C42F" w14:textId="543C473C" w:rsidR="00B3351E" w:rsidRDefault="00B3351E" w:rsidP="00B3351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FEC4" w14:textId="44619994" w:rsidR="00B3351E" w:rsidRDefault="00B3351E" w:rsidP="00B335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Презерватив</w:t>
            </w:r>
          </w:p>
        </w:tc>
        <w:tc>
          <w:tcPr>
            <w:tcW w:w="9733" w:type="dxa"/>
          </w:tcPr>
          <w:p w14:paraId="34C067D1" w14:textId="4346C05B" w:rsidR="00B3351E" w:rsidRPr="002D2686" w:rsidRDefault="00B3351E" w:rsidP="00B3351E">
            <w:pPr>
              <w:rPr>
                <w:szCs w:val="18"/>
              </w:rPr>
            </w:pPr>
            <w:r w:rsidRPr="00B3351E">
              <w:rPr>
                <w:szCs w:val="18"/>
              </w:rPr>
              <w:t>Презерватив из натурального латекса для ультразвукового исследования УЗИ, диаметр не менее 28мм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82C2" w14:textId="60F53E69" w:rsidR="00B3351E" w:rsidRDefault="00B3351E" w:rsidP="00B3351E">
            <w:pPr>
              <w:jc w:val="center"/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3167" w14:textId="3B683828" w:rsidR="00B3351E" w:rsidRDefault="00B3351E" w:rsidP="00B3351E">
            <w:pPr>
              <w:jc w:val="center"/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B3351E" w:rsidRPr="00FE5511" w14:paraId="43472F5A" w14:textId="77777777" w:rsidTr="00981344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2591" w14:textId="4E2188DA" w:rsidR="00B3351E" w:rsidRPr="00092E90" w:rsidRDefault="00B3351E" w:rsidP="00B3351E">
            <w:pPr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2A50" w14:textId="6F4D9196" w:rsidR="00B3351E" w:rsidRDefault="00B3351E" w:rsidP="00B3351E">
            <w:pPr>
              <w:jc w:val="center"/>
            </w:pPr>
            <w:r>
              <w:rPr>
                <w:color w:val="000000"/>
                <w:sz w:val="22"/>
                <w:szCs w:val="22"/>
              </w:rPr>
              <w:t>Шапочка берет</w:t>
            </w:r>
          </w:p>
        </w:tc>
        <w:tc>
          <w:tcPr>
            <w:tcW w:w="9733" w:type="dxa"/>
          </w:tcPr>
          <w:p w14:paraId="73D6FE4D" w14:textId="14B279B1" w:rsidR="00B3351E" w:rsidRPr="00F51399" w:rsidRDefault="00B3351E" w:rsidP="00B3351E">
            <w:r w:rsidRPr="00B3351E">
              <w:t xml:space="preserve">Шапочка медицинская из нетканого материала для одноразового использования в клинико- диагностической лаборатории. Плотность </w:t>
            </w:r>
            <w:proofErr w:type="spellStart"/>
            <w:r w:rsidRPr="00B3351E">
              <w:t>спанбонда</w:t>
            </w:r>
            <w:proofErr w:type="spellEnd"/>
            <w:r w:rsidRPr="00B3351E">
              <w:t>: не менее 14 г/м², диаметр: не более 53 см.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B581" w14:textId="1BAB18A0" w:rsidR="00B3351E" w:rsidRPr="00A82EE7" w:rsidRDefault="00B3351E" w:rsidP="00B3351E">
            <w:pPr>
              <w:jc w:val="center"/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CE22" w14:textId="5D51DE2C" w:rsidR="00B3351E" w:rsidRPr="00A82EE7" w:rsidRDefault="00B3351E" w:rsidP="00B3351E">
            <w:pPr>
              <w:jc w:val="center"/>
              <w:rPr>
                <w:szCs w:val="18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300,00</w:t>
            </w:r>
          </w:p>
        </w:tc>
      </w:tr>
    </w:tbl>
    <w:p w14:paraId="4BF5974F" w14:textId="77777777" w:rsidR="007D0B0C" w:rsidRDefault="007D0B0C" w:rsidP="00236EF0">
      <w:pPr>
        <w:jc w:val="right"/>
      </w:pPr>
    </w:p>
    <w:p w14:paraId="27BA8FE3" w14:textId="77777777" w:rsidR="00E87243" w:rsidRDefault="00E87243" w:rsidP="00236EF0">
      <w:pPr>
        <w:jc w:val="right"/>
      </w:pPr>
    </w:p>
    <w:p w14:paraId="3B2EB74E" w14:textId="77777777" w:rsidR="00E87243" w:rsidRDefault="00E87243" w:rsidP="00236EF0">
      <w:pPr>
        <w:jc w:val="right"/>
      </w:pPr>
    </w:p>
    <w:p w14:paraId="77D051AD" w14:textId="5FC3ABE7" w:rsidR="005575AA" w:rsidRPr="005575AA" w:rsidRDefault="005575AA" w:rsidP="000E5B51">
      <w:pPr>
        <w:tabs>
          <w:tab w:val="left" w:pos="430"/>
        </w:tabs>
      </w:pPr>
    </w:p>
    <w:sectPr w:rsidR="005575AA" w:rsidRPr="005575AA" w:rsidSect="00BB7A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10599"/>
    <w:multiLevelType w:val="hybridMultilevel"/>
    <w:tmpl w:val="E5544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EC"/>
    <w:rsid w:val="00022584"/>
    <w:rsid w:val="00092E90"/>
    <w:rsid w:val="000A5649"/>
    <w:rsid w:val="000B00AA"/>
    <w:rsid w:val="000C3887"/>
    <w:rsid w:val="000D013F"/>
    <w:rsid w:val="000E5B51"/>
    <w:rsid w:val="000F5028"/>
    <w:rsid w:val="00145CB2"/>
    <w:rsid w:val="00155908"/>
    <w:rsid w:val="001F0C99"/>
    <w:rsid w:val="00213422"/>
    <w:rsid w:val="00236EF0"/>
    <w:rsid w:val="0024454E"/>
    <w:rsid w:val="002463F8"/>
    <w:rsid w:val="00276354"/>
    <w:rsid w:val="002A4273"/>
    <w:rsid w:val="002D4968"/>
    <w:rsid w:val="003041AE"/>
    <w:rsid w:val="00304BEE"/>
    <w:rsid w:val="0034654E"/>
    <w:rsid w:val="003777E6"/>
    <w:rsid w:val="003F4A37"/>
    <w:rsid w:val="00446BD7"/>
    <w:rsid w:val="00463BD9"/>
    <w:rsid w:val="004871F5"/>
    <w:rsid w:val="004B00BE"/>
    <w:rsid w:val="00553C6E"/>
    <w:rsid w:val="005575AA"/>
    <w:rsid w:val="005617C1"/>
    <w:rsid w:val="00582F2F"/>
    <w:rsid w:val="005835CF"/>
    <w:rsid w:val="0059737F"/>
    <w:rsid w:val="005F1D16"/>
    <w:rsid w:val="006220C4"/>
    <w:rsid w:val="006335BD"/>
    <w:rsid w:val="00637DB9"/>
    <w:rsid w:val="006B405B"/>
    <w:rsid w:val="006E1AE4"/>
    <w:rsid w:val="006F46D8"/>
    <w:rsid w:val="007231C3"/>
    <w:rsid w:val="007235CE"/>
    <w:rsid w:val="0074395C"/>
    <w:rsid w:val="007D0B0C"/>
    <w:rsid w:val="007D0B48"/>
    <w:rsid w:val="0088198B"/>
    <w:rsid w:val="008843A4"/>
    <w:rsid w:val="008B726D"/>
    <w:rsid w:val="009161F1"/>
    <w:rsid w:val="00953BF5"/>
    <w:rsid w:val="00997A0F"/>
    <w:rsid w:val="009E0BE7"/>
    <w:rsid w:val="00A06124"/>
    <w:rsid w:val="00A714D9"/>
    <w:rsid w:val="00A82EE7"/>
    <w:rsid w:val="00AD1DA4"/>
    <w:rsid w:val="00AF305C"/>
    <w:rsid w:val="00AF317E"/>
    <w:rsid w:val="00B24096"/>
    <w:rsid w:val="00B3351E"/>
    <w:rsid w:val="00B8135C"/>
    <w:rsid w:val="00B96134"/>
    <w:rsid w:val="00B9788A"/>
    <w:rsid w:val="00BB7A29"/>
    <w:rsid w:val="00C46B17"/>
    <w:rsid w:val="00CA32F1"/>
    <w:rsid w:val="00CA63A6"/>
    <w:rsid w:val="00CA7AF6"/>
    <w:rsid w:val="00CF19EF"/>
    <w:rsid w:val="00D025B1"/>
    <w:rsid w:val="00D06157"/>
    <w:rsid w:val="00D34D93"/>
    <w:rsid w:val="00DA5667"/>
    <w:rsid w:val="00DB1A3C"/>
    <w:rsid w:val="00DD06EC"/>
    <w:rsid w:val="00E23093"/>
    <w:rsid w:val="00E36546"/>
    <w:rsid w:val="00E41C6E"/>
    <w:rsid w:val="00E57EB6"/>
    <w:rsid w:val="00E763F8"/>
    <w:rsid w:val="00E80B3F"/>
    <w:rsid w:val="00E87243"/>
    <w:rsid w:val="00EF11B6"/>
    <w:rsid w:val="00F01D96"/>
    <w:rsid w:val="00F2363E"/>
    <w:rsid w:val="00F51399"/>
    <w:rsid w:val="00F704A7"/>
    <w:rsid w:val="00F706E2"/>
    <w:rsid w:val="00FD0039"/>
    <w:rsid w:val="00FD2513"/>
    <w:rsid w:val="00FE5511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F68E4"/>
  <w15:docId w15:val="{5EC238FE-D265-4E55-BDA2-3114A856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A0F"/>
    <w:rPr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5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72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tejustify">
    <w:name w:val="rtejustify"/>
    <w:basedOn w:val="a"/>
    <w:rsid w:val="00E80B3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F2E7A"/>
    <w:pPr>
      <w:ind w:left="720"/>
      <w:contextualSpacing/>
    </w:pPr>
  </w:style>
  <w:style w:type="paragraph" w:customStyle="1" w:styleId="Pa6">
    <w:name w:val="Pa6"/>
    <w:basedOn w:val="Default"/>
    <w:next w:val="Default"/>
    <w:uiPriority w:val="99"/>
    <w:rsid w:val="00022584"/>
    <w:pPr>
      <w:spacing w:line="181" w:lineRule="atLeast"/>
    </w:pPr>
    <w:rPr>
      <w:rFonts w:ascii="Century Schoolbook" w:hAnsi="Century Schoolbook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2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ARUS7BASES\&#1064;&#1040;&#1041;&#1051;&#1054;&#1053;&#1067;%20&#1056;&#1045;&#1040;&#1051;&#1048;&#1047;&#1040;&#1062;&#1048;&#1071;\docsBase\&#1064;&#1072;&#1073;&#1083;&#1086;&#1085;_&#1058;&#1047;_&#1047;&#1072;&#1087;&#1088;&#1086;&#108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Шаблон_ТЗ_Запрос</Template>
  <TotalTime>179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НарушеваСШ</dc:creator>
  <cp:lastModifiedBy>Неронова Ольга Александровна</cp:lastModifiedBy>
  <cp:revision>17</cp:revision>
  <dcterms:created xsi:type="dcterms:W3CDTF">2026-03-07T23:23:00Z</dcterms:created>
  <dcterms:modified xsi:type="dcterms:W3CDTF">2026-08-12T10:11:00Z</dcterms:modified>
</cp:coreProperties>
</file>