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8D4" w:rsidRDefault="005E09C4">
      <w:pPr>
        <w:contextualSpacing/>
        <w:jc w:val="center"/>
        <w:rPr>
          <w:rFonts w:ascii="PT Astra Serif" w:hAnsi="PT Astra Serif"/>
          <w:b/>
          <w:highlight w:val="white"/>
        </w:rPr>
      </w:pPr>
      <w:r>
        <w:rPr>
          <w:rFonts w:ascii="PT Astra Serif" w:hAnsi="PT Astra Serif"/>
          <w:b/>
        </w:rPr>
        <w:t>ГОСУДАРСТВЕННЫЙ КОНТРАКТ №</w:t>
      </w:r>
      <w:r w:rsidR="00637826">
        <w:rPr>
          <w:rFonts w:ascii="PT Astra Serif" w:hAnsi="PT Astra Serif"/>
          <w:b/>
        </w:rPr>
        <w:t xml:space="preserve"> </w:t>
      </w:r>
    </w:p>
    <w:p w:rsidR="001438D4" w:rsidRDefault="005E09C4">
      <w:pPr>
        <w:contextualSpacing/>
        <w:jc w:val="center"/>
        <w:rPr>
          <w:rFonts w:ascii="PT Astra Serif" w:hAnsi="PT Astra Serif"/>
          <w:b/>
        </w:rPr>
      </w:pPr>
      <w:r>
        <w:rPr>
          <w:rFonts w:ascii="PT Astra Serif" w:hAnsi="PT Astra Serif"/>
          <w:b/>
        </w:rPr>
        <w:t>на поставку товара для нужд уголовно - исполнительной системы</w:t>
      </w:r>
    </w:p>
    <w:p w:rsidR="001438D4" w:rsidRDefault="005E09C4">
      <w:pPr>
        <w:contextualSpacing/>
        <w:jc w:val="center"/>
        <w:rPr>
          <w:rFonts w:ascii="PT Astra Serif" w:hAnsi="PT Astra Serif"/>
          <w:b/>
        </w:rPr>
      </w:pPr>
      <w:r>
        <w:rPr>
          <w:rFonts w:ascii="PT Astra Serif" w:hAnsi="PT Astra Serif"/>
          <w:b/>
        </w:rPr>
        <w:t xml:space="preserve">ИКЗ – </w:t>
      </w:r>
      <w:r w:rsidR="00637826">
        <w:rPr>
          <w:rFonts w:ascii="PT Astra Serif" w:hAnsi="PT Astra Serif"/>
          <w:b/>
        </w:rPr>
        <w:t>______________________________________________</w:t>
      </w:r>
    </w:p>
    <w:p w:rsidR="001438D4" w:rsidRDefault="001438D4">
      <w:pPr>
        <w:contextualSpacing/>
        <w:jc w:val="center"/>
        <w:rPr>
          <w:rFonts w:ascii="PT Astra Serif" w:hAnsi="PT Astra Serif"/>
        </w:rPr>
      </w:pPr>
    </w:p>
    <w:p w:rsidR="001438D4" w:rsidRDefault="00637826">
      <w:pPr>
        <w:contextualSpacing/>
        <w:jc w:val="both"/>
        <w:rPr>
          <w:rFonts w:ascii="PT Astra Serif" w:hAnsi="PT Astra Serif"/>
        </w:rPr>
      </w:pPr>
      <w:r>
        <w:rPr>
          <w:rFonts w:ascii="PT Astra Serif" w:hAnsi="PT Astra Serif"/>
        </w:rPr>
        <w:t xml:space="preserve">г. Биробиджан                </w:t>
      </w:r>
      <w:r w:rsidR="005E09C4">
        <w:rPr>
          <w:rFonts w:ascii="PT Astra Serif" w:hAnsi="PT Astra Serif"/>
        </w:rPr>
        <w:t xml:space="preserve">                                                                                 «___» ______ 2026 г.</w:t>
      </w:r>
    </w:p>
    <w:p w:rsidR="001438D4" w:rsidRDefault="001438D4">
      <w:pPr>
        <w:contextualSpacing/>
        <w:jc w:val="both"/>
        <w:rPr>
          <w:rFonts w:ascii="PT Astra Serif" w:hAnsi="PT Astra Serif"/>
        </w:rPr>
      </w:pPr>
    </w:p>
    <w:p w:rsidR="001438D4" w:rsidRDefault="00637826">
      <w:pPr>
        <w:ind w:firstLine="708"/>
        <w:contextualSpacing/>
        <w:jc w:val="both"/>
        <w:rPr>
          <w:rFonts w:ascii="PT Astra Serif" w:hAnsi="PT Astra Serif"/>
        </w:rPr>
      </w:pPr>
      <w:r w:rsidRPr="00C42EE1">
        <w:rPr>
          <w:rFonts w:ascii="PT Astra Serif" w:hAnsi="PT Astra Serif"/>
          <w:b/>
          <w:bCs/>
          <w:szCs w:val="24"/>
        </w:rPr>
        <w:t>Федеральное казенное учреждение «Биробиджанская воспитательная колония Управления Федеральной службы исполнения наказаний по Еврейской автономной области» (далее – ФКУ Биробиджанская ВК УФСИН России по Еврейской автономной области)</w:t>
      </w:r>
      <w:r w:rsidRPr="00C42EE1">
        <w:rPr>
          <w:rFonts w:ascii="PT Astra Serif" w:hAnsi="PT Astra Serif"/>
          <w:szCs w:val="24"/>
        </w:rPr>
        <w:t xml:space="preserve"> именуемое в дальнейшем </w:t>
      </w:r>
      <w:r w:rsidRPr="00C42EE1">
        <w:rPr>
          <w:rFonts w:ascii="PT Astra Serif" w:hAnsi="PT Astra Serif"/>
          <w:bCs/>
          <w:szCs w:val="24"/>
        </w:rPr>
        <w:t>«Государственный Заказчик»,</w:t>
      </w:r>
      <w:r w:rsidRPr="00C42EE1">
        <w:rPr>
          <w:rFonts w:ascii="PT Astra Serif" w:hAnsi="PT Astra Serif"/>
          <w:bCs/>
          <w:spacing w:val="-5"/>
          <w:szCs w:val="24"/>
        </w:rPr>
        <w:t xml:space="preserve"> </w:t>
      </w:r>
      <w:r w:rsidRPr="00C42EE1">
        <w:rPr>
          <w:rFonts w:ascii="PT Astra Serif" w:hAnsi="PT Astra Serif"/>
          <w:szCs w:val="24"/>
        </w:rPr>
        <w:t>от имени Российской Федерации,</w:t>
      </w:r>
      <w:r w:rsidRPr="00C42EE1">
        <w:rPr>
          <w:rFonts w:ascii="PT Astra Serif" w:hAnsi="PT Astra Serif"/>
          <w:bCs/>
          <w:szCs w:val="24"/>
        </w:rPr>
        <w:t xml:space="preserve"> </w:t>
      </w:r>
      <w:r w:rsidRPr="00C42EE1">
        <w:rPr>
          <w:rFonts w:ascii="PT Astra Serif" w:hAnsi="PT Astra Serif"/>
          <w:szCs w:val="24"/>
        </w:rPr>
        <w:t xml:space="preserve">в лице начальника </w:t>
      </w:r>
      <w:r w:rsidR="00CC1258">
        <w:rPr>
          <w:rFonts w:ascii="PT Astra Serif" w:hAnsi="PT Astra Serif"/>
          <w:szCs w:val="24"/>
        </w:rPr>
        <w:t>Борисова Алексея Викторовича</w:t>
      </w:r>
      <w:r w:rsidRPr="00C42EE1">
        <w:rPr>
          <w:rFonts w:ascii="PT Astra Serif" w:hAnsi="PT Astra Serif"/>
          <w:szCs w:val="24"/>
        </w:rPr>
        <w:t xml:space="preserve">, действующего на </w:t>
      </w:r>
      <w:r w:rsidRPr="00C42EE1">
        <w:rPr>
          <w:rFonts w:ascii="PT Astra Serif" w:hAnsi="PT Astra Serif"/>
          <w:spacing w:val="-2"/>
          <w:szCs w:val="24"/>
        </w:rPr>
        <w:t xml:space="preserve">основании </w:t>
      </w:r>
      <w:r w:rsidR="00CC1258">
        <w:rPr>
          <w:rFonts w:ascii="PT Astra Serif" w:hAnsi="PT Astra Serif"/>
          <w:spacing w:val="-2"/>
          <w:szCs w:val="24"/>
        </w:rPr>
        <w:t>Устава</w:t>
      </w:r>
      <w:r w:rsidR="005E09C4">
        <w:rPr>
          <w:rFonts w:ascii="PT Astra Serif" w:hAnsi="PT Astra Serif"/>
        </w:rPr>
        <w:t xml:space="preserve">, и </w:t>
      </w:r>
      <w:r>
        <w:rPr>
          <w:rFonts w:ascii="PT Astra Serif" w:hAnsi="PT Astra Serif"/>
          <w:b/>
        </w:rPr>
        <w:t>_______________</w:t>
      </w:r>
      <w:r w:rsidR="005E09C4">
        <w:rPr>
          <w:rFonts w:ascii="PT Astra Serif" w:hAnsi="PT Astra Serif"/>
          <w:b/>
        </w:rPr>
        <w:t>,</w:t>
      </w:r>
      <w:r w:rsidR="005E09C4">
        <w:rPr>
          <w:rFonts w:ascii="PT Astra Serif" w:hAnsi="PT Astra Serif"/>
        </w:rPr>
        <w:t xml:space="preserve"> именуемый в дальнейшем </w:t>
      </w:r>
      <w:r w:rsidR="005E09C4">
        <w:rPr>
          <w:rFonts w:ascii="PT Astra Serif" w:hAnsi="PT Astra Serif"/>
          <w:b/>
        </w:rPr>
        <w:t xml:space="preserve">«Поставщик», </w:t>
      </w:r>
      <w:r w:rsidR="005E09C4">
        <w:rPr>
          <w:rFonts w:ascii="PT Astra Serif" w:hAnsi="PT Astra Serif"/>
        </w:rPr>
        <w:t xml:space="preserve">в лице </w:t>
      </w:r>
      <w:r>
        <w:rPr>
          <w:rFonts w:ascii="PT Astra Serif" w:hAnsi="PT Astra Serif"/>
        </w:rPr>
        <w:t>________</w:t>
      </w:r>
      <w:r w:rsidR="005E09C4">
        <w:rPr>
          <w:rFonts w:ascii="PT Astra Serif" w:hAnsi="PT Astra Serif"/>
        </w:rPr>
        <w:t xml:space="preserve">, действующего на основании </w:t>
      </w:r>
      <w:r>
        <w:rPr>
          <w:rFonts w:ascii="PT Astra Serif" w:hAnsi="PT Astra Serif"/>
        </w:rPr>
        <w:t>_______________</w:t>
      </w:r>
      <w:r w:rsidR="005E09C4">
        <w:rPr>
          <w:rFonts w:ascii="PT Astra Serif" w:hAnsi="PT Astra Serif"/>
          <w:highlight w:val="white"/>
        </w:rPr>
        <w:t>,</w:t>
      </w:r>
      <w:r w:rsidR="005E09C4">
        <w:rPr>
          <w:rFonts w:ascii="PT Astra Serif" w:hAnsi="PT Astra Serif"/>
        </w:rPr>
        <w:t xml:space="preserve"> с другой стороны,  вместе именуемые в дальнейшем Стороны, руководствуясь </w:t>
      </w:r>
      <w:r w:rsidR="005E09C4" w:rsidRPr="00637826">
        <w:rPr>
          <w:rFonts w:ascii="PT Astra Serif" w:hAnsi="PT Astra Serif"/>
          <w:b/>
        </w:rPr>
        <w:t>п. 4 ч.1 ст.93</w:t>
      </w:r>
      <w:r w:rsidR="005E09C4">
        <w:rPr>
          <w:rFonts w:ascii="PT Astra Serif" w:hAnsi="PT Astra Serif"/>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rsidR="001438D4" w:rsidRDefault="001438D4">
      <w:pPr>
        <w:ind w:firstLine="708"/>
        <w:contextualSpacing/>
        <w:jc w:val="both"/>
        <w:rPr>
          <w:rFonts w:ascii="PT Astra Serif" w:hAnsi="PT Astra Serif"/>
          <w:b/>
        </w:rPr>
      </w:pPr>
    </w:p>
    <w:p w:rsidR="001438D4" w:rsidRDefault="005E09C4">
      <w:pPr>
        <w:contextualSpacing/>
        <w:jc w:val="center"/>
        <w:rPr>
          <w:rFonts w:ascii="PT Astra Serif" w:hAnsi="PT Astra Serif"/>
        </w:rPr>
      </w:pPr>
      <w:r>
        <w:rPr>
          <w:rFonts w:ascii="PT Astra Serif" w:hAnsi="PT Astra Serif"/>
          <w:b/>
        </w:rPr>
        <w:t>1. ПРЕДМЕТ КОНТРАКТА</w:t>
      </w:r>
    </w:p>
    <w:p w:rsidR="001438D4" w:rsidRDefault="005E09C4">
      <w:pPr>
        <w:widowControl w:val="0"/>
        <w:ind w:firstLine="708"/>
        <w:contextualSpacing/>
        <w:jc w:val="both"/>
        <w:rPr>
          <w:rFonts w:ascii="PT Astra Serif" w:hAnsi="PT Astra Serif"/>
        </w:rPr>
      </w:pPr>
      <w:r>
        <w:rPr>
          <w:rFonts w:ascii="PT Astra Serif" w:hAnsi="PT Astra Serif"/>
        </w:rPr>
        <w:t>1.1. Поставщик обязуется передать в собственность</w:t>
      </w:r>
      <w:r>
        <w:rPr>
          <w:rFonts w:ascii="PT Astra Serif" w:hAnsi="PT Astra Serif"/>
          <w:b/>
        </w:rPr>
        <w:t xml:space="preserve"> </w:t>
      </w:r>
      <w:r w:rsidR="00CC1258">
        <w:rPr>
          <w:rFonts w:ascii="PT Astra Serif" w:hAnsi="PT Astra Serif"/>
          <w:b/>
        </w:rPr>
        <w:t xml:space="preserve">проводной сканер </w:t>
      </w:r>
      <w:r w:rsidR="00AC09AC">
        <w:rPr>
          <w:rFonts w:ascii="PT Astra Serif" w:hAnsi="PT Astra Serif"/>
          <w:b/>
        </w:rPr>
        <w:t>штрих кода</w:t>
      </w:r>
      <w:r w:rsidR="00CC1258">
        <w:rPr>
          <w:rFonts w:ascii="PT Astra Serif" w:hAnsi="PT Astra Serif"/>
          <w:b/>
        </w:rPr>
        <w:t xml:space="preserve"> </w:t>
      </w:r>
      <w:r>
        <w:rPr>
          <w:rFonts w:ascii="PT Astra Serif" w:hAnsi="PT Astra Serif"/>
          <w:b/>
        </w:rPr>
        <w:t xml:space="preserve">для нужд ФКУ </w:t>
      </w:r>
      <w:r w:rsidR="00637826">
        <w:rPr>
          <w:rFonts w:ascii="PT Astra Serif" w:hAnsi="PT Astra Serif"/>
          <w:b/>
        </w:rPr>
        <w:t xml:space="preserve">Биробиджанская ВК </w:t>
      </w:r>
      <w:r>
        <w:rPr>
          <w:rFonts w:ascii="PT Astra Serif" w:hAnsi="PT Astra Serif"/>
          <w:b/>
        </w:rPr>
        <w:t xml:space="preserve">УФСИН России по </w:t>
      </w:r>
      <w:r w:rsidR="00637826">
        <w:rPr>
          <w:rFonts w:ascii="PT Astra Serif" w:hAnsi="PT Astra Serif"/>
          <w:b/>
        </w:rPr>
        <w:t>Еврейской автономной области</w:t>
      </w:r>
      <w:r>
        <w:rPr>
          <w:rFonts w:ascii="PT Astra Serif" w:hAnsi="PT Astra Serif"/>
        </w:rPr>
        <w:t xml:space="preserve"> (далее - Товар) Заказчику в обусловленный настоящим Контрактом срок, а Заказчик обязуется принять и оплатить Товар в порядке и на условиях, предусмотренных настоящим Контрактом.</w:t>
      </w:r>
    </w:p>
    <w:p w:rsidR="001438D4" w:rsidRDefault="005E09C4">
      <w:pPr>
        <w:widowControl w:val="0"/>
        <w:ind w:firstLine="708"/>
        <w:contextualSpacing/>
        <w:jc w:val="both"/>
        <w:rPr>
          <w:rFonts w:ascii="PT Astra Serif" w:hAnsi="PT Astra Serif"/>
        </w:rPr>
      </w:pPr>
      <w:r>
        <w:rPr>
          <w:rFonts w:ascii="PT Astra Serif" w:hAnsi="PT Astra Serif"/>
        </w:rPr>
        <w:t xml:space="preserve">1.2. Наименование, количество, цена за единицу товара и характеристики поставляемого Товара указаны в Спецификации (Приложение № 1 к настоящему Контракту). </w:t>
      </w:r>
    </w:p>
    <w:p w:rsidR="001438D4" w:rsidRDefault="005E09C4">
      <w:pPr>
        <w:widowControl w:val="0"/>
        <w:ind w:firstLine="708"/>
        <w:contextualSpacing/>
        <w:jc w:val="both"/>
        <w:rPr>
          <w:rFonts w:ascii="PT Astra Serif" w:hAnsi="PT Astra Serif"/>
        </w:rPr>
      </w:pPr>
      <w:r>
        <w:rPr>
          <w:rFonts w:ascii="PT Astra Serif" w:hAnsi="PT Astra Serif"/>
        </w:rPr>
        <w:t>1.3. Вид расхода: прочая закупка товаров.</w:t>
      </w:r>
    </w:p>
    <w:p w:rsidR="001438D4" w:rsidRDefault="001438D4">
      <w:pPr>
        <w:contextualSpacing/>
        <w:jc w:val="center"/>
        <w:rPr>
          <w:rFonts w:ascii="PT Astra Serif" w:hAnsi="PT Astra Serif"/>
          <w:b/>
        </w:rPr>
      </w:pPr>
    </w:p>
    <w:p w:rsidR="001438D4" w:rsidRDefault="005E09C4">
      <w:pPr>
        <w:contextualSpacing/>
        <w:jc w:val="center"/>
        <w:rPr>
          <w:rFonts w:ascii="PT Astra Serif" w:hAnsi="PT Astra Serif"/>
          <w:b/>
        </w:rPr>
      </w:pPr>
      <w:r>
        <w:rPr>
          <w:rFonts w:ascii="PT Astra Serif" w:hAnsi="PT Astra Serif"/>
          <w:b/>
        </w:rPr>
        <w:t>2. ПРАВА И ОБЯЗАННОСТИ СТОРОН</w:t>
      </w:r>
    </w:p>
    <w:p w:rsidR="001438D4" w:rsidRDefault="005E09C4">
      <w:pPr>
        <w:contextualSpacing/>
        <w:jc w:val="both"/>
        <w:rPr>
          <w:rFonts w:ascii="PT Astra Serif" w:hAnsi="PT Astra Serif"/>
        </w:rPr>
      </w:pPr>
      <w:r>
        <w:rPr>
          <w:rFonts w:ascii="PT Astra Serif" w:hAnsi="PT Astra Serif"/>
        </w:rPr>
        <w:tab/>
        <w:t xml:space="preserve">2.1. </w:t>
      </w:r>
      <w:r>
        <w:rPr>
          <w:rFonts w:ascii="PT Astra Serif" w:hAnsi="PT Astra Serif"/>
          <w:u w:val="single"/>
        </w:rPr>
        <w:t>Государственный заказчик обязуется:</w:t>
      </w:r>
    </w:p>
    <w:p w:rsidR="001438D4" w:rsidRDefault="005E09C4">
      <w:pPr>
        <w:widowControl w:val="0"/>
        <w:ind w:firstLine="708"/>
        <w:contextualSpacing/>
        <w:jc w:val="both"/>
        <w:rPr>
          <w:rFonts w:ascii="PT Astra Serif" w:hAnsi="PT Astra Serif"/>
        </w:rPr>
      </w:pPr>
      <w:r>
        <w:rPr>
          <w:rFonts w:ascii="PT Astra Serif" w:hAnsi="PT Astra Serif"/>
        </w:rPr>
        <w:t>2.1.1. Обеспечить приемку товара в соответствии с условиями раздела 7 Контракта.</w:t>
      </w:r>
    </w:p>
    <w:p w:rsidR="001438D4" w:rsidRDefault="005E09C4">
      <w:pPr>
        <w:widowControl w:val="0"/>
        <w:ind w:firstLine="708"/>
        <w:contextualSpacing/>
        <w:jc w:val="both"/>
        <w:rPr>
          <w:rFonts w:ascii="PT Astra Serif" w:hAnsi="PT Astra Serif"/>
        </w:rPr>
      </w:pPr>
      <w:r>
        <w:rPr>
          <w:rFonts w:ascii="PT Astra Serif" w:hAnsi="PT Astra Serif"/>
        </w:rPr>
        <w:t>2.1.2.  Оплатить товар в соответствии с условиями раздела 3 Контракта.</w:t>
      </w:r>
    </w:p>
    <w:p w:rsidR="001438D4" w:rsidRDefault="005E09C4">
      <w:pPr>
        <w:widowControl w:val="0"/>
        <w:ind w:right="-71" w:firstLine="709"/>
        <w:contextualSpacing/>
        <w:jc w:val="both"/>
        <w:rPr>
          <w:rFonts w:ascii="PT Astra Serif" w:hAnsi="PT Astra Serif"/>
        </w:rPr>
      </w:pPr>
      <w:r>
        <w:rPr>
          <w:rFonts w:ascii="PT Astra Serif" w:hAnsi="PT Astra Serif"/>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1438D4" w:rsidRDefault="005E09C4">
      <w:pPr>
        <w:widowControl w:val="0"/>
        <w:ind w:right="-71" w:firstLine="709"/>
        <w:contextualSpacing/>
        <w:jc w:val="both"/>
        <w:rPr>
          <w:rFonts w:ascii="PT Astra Serif" w:hAnsi="PT Astra Serif"/>
        </w:rPr>
      </w:pPr>
      <w:r>
        <w:rPr>
          <w:rFonts w:ascii="PT Astra Serif" w:hAnsi="PT Astra Serif"/>
        </w:rPr>
        <w:t>2.1.4. Контролировать исполнение условий контракта со стороны Поставщика.</w:t>
      </w:r>
    </w:p>
    <w:p w:rsidR="001438D4" w:rsidRDefault="005E09C4">
      <w:pPr>
        <w:widowControl w:val="0"/>
        <w:ind w:right="-71" w:firstLine="709"/>
        <w:contextualSpacing/>
        <w:jc w:val="both"/>
        <w:rPr>
          <w:rFonts w:ascii="PT Astra Serif" w:hAnsi="PT Astra Serif"/>
        </w:rPr>
      </w:pPr>
      <w:r>
        <w:rPr>
          <w:rFonts w:ascii="PT Astra Serif" w:hAnsi="PT Astra Serif"/>
        </w:rPr>
        <w:t>2.1.5. Взыскивать пени и штраф в соответствии с разделом 8 Контракта за неисполнение или ненадлежащее исполнение Поставщиком обязательств, предусмотренных Контрактом.</w:t>
      </w:r>
    </w:p>
    <w:p w:rsidR="001438D4" w:rsidRDefault="005E09C4">
      <w:pPr>
        <w:widowControl w:val="0"/>
        <w:ind w:right="-71" w:firstLine="709"/>
        <w:contextualSpacing/>
        <w:jc w:val="both"/>
        <w:rPr>
          <w:rFonts w:ascii="PT Astra Serif" w:hAnsi="PT Astra Serif"/>
        </w:rPr>
      </w:pPr>
      <w:r>
        <w:rPr>
          <w:rFonts w:ascii="PT Astra Serif" w:hAnsi="PT Astra Serif"/>
        </w:rPr>
        <w:t>2.1.6. Выполнять иные обязанности, предусмотренные действующим законодательством Российской Федерации и Контрактом, в полном объеме.</w:t>
      </w:r>
    </w:p>
    <w:p w:rsidR="001438D4" w:rsidRDefault="005E09C4">
      <w:pPr>
        <w:ind w:firstLine="720"/>
        <w:contextualSpacing/>
        <w:jc w:val="both"/>
        <w:rPr>
          <w:rFonts w:ascii="PT Astra Serif" w:hAnsi="PT Astra Serif"/>
        </w:rPr>
      </w:pPr>
      <w:r>
        <w:rPr>
          <w:rFonts w:ascii="PT Astra Serif" w:hAnsi="PT Astra Serif"/>
        </w:rPr>
        <w:t xml:space="preserve">2.2. </w:t>
      </w:r>
      <w:r>
        <w:rPr>
          <w:rFonts w:ascii="PT Astra Serif" w:hAnsi="PT Astra Serif"/>
          <w:u w:val="single"/>
        </w:rPr>
        <w:t>Государственный заказчик вправе:</w:t>
      </w:r>
    </w:p>
    <w:p w:rsidR="001438D4" w:rsidRDefault="005E09C4">
      <w:pPr>
        <w:widowControl w:val="0"/>
        <w:ind w:right="-71" w:firstLine="709"/>
        <w:contextualSpacing/>
        <w:jc w:val="both"/>
        <w:rPr>
          <w:rFonts w:ascii="PT Astra Serif" w:hAnsi="PT Astra Serif"/>
        </w:rPr>
      </w:pPr>
      <w:r>
        <w:rPr>
          <w:rFonts w:ascii="PT Astra Serif" w:hAnsi="PT Astra Serif"/>
        </w:rPr>
        <w:t>2.2.1. Требовать от Поставщика надлежащего исполнения обязательств, предусмотренных контрактом.</w:t>
      </w:r>
    </w:p>
    <w:p w:rsidR="001438D4" w:rsidRDefault="005E09C4">
      <w:pPr>
        <w:widowControl w:val="0"/>
        <w:ind w:right="-71" w:firstLine="709"/>
        <w:contextualSpacing/>
        <w:jc w:val="both"/>
        <w:rPr>
          <w:rFonts w:ascii="PT Astra Serif" w:hAnsi="PT Astra Serif"/>
        </w:rPr>
      </w:pPr>
      <w:r>
        <w:rPr>
          <w:rFonts w:ascii="PT Astra Serif" w:hAnsi="PT Astra Serif"/>
        </w:rPr>
        <w:t>2.2.2. Требовать замены товара ненадлежащего качества в соответствии с условиями раздела 7 Контракта.</w:t>
      </w:r>
    </w:p>
    <w:p w:rsidR="001438D4" w:rsidRDefault="005E09C4">
      <w:pPr>
        <w:widowControl w:val="0"/>
        <w:ind w:right="-71" w:firstLine="709"/>
        <w:contextualSpacing/>
        <w:jc w:val="both"/>
        <w:rPr>
          <w:rFonts w:ascii="PT Astra Serif" w:hAnsi="PT Astra Serif"/>
        </w:rPr>
      </w:pPr>
      <w:r>
        <w:rPr>
          <w:rFonts w:ascii="PT Astra Serif" w:hAnsi="PT Astra Serif"/>
        </w:rPr>
        <w:t>2.2.3. Требовать своевременного устранения выявленных недостатков товара.</w:t>
      </w:r>
    </w:p>
    <w:p w:rsidR="001438D4" w:rsidRDefault="005E09C4">
      <w:pPr>
        <w:widowControl w:val="0"/>
        <w:ind w:right="-71" w:firstLine="709"/>
        <w:contextualSpacing/>
        <w:jc w:val="both"/>
        <w:rPr>
          <w:rFonts w:ascii="PT Astra Serif" w:hAnsi="PT Astra Serif"/>
        </w:rPr>
      </w:pPr>
      <w:r>
        <w:rPr>
          <w:rFonts w:ascii="PT Astra Serif" w:hAnsi="PT Astra Serif"/>
        </w:rPr>
        <w:t>2.2.4. Запрашивать у Поставщика информацию о ходе исполнения обязательств по Контракту.</w:t>
      </w:r>
    </w:p>
    <w:p w:rsidR="001438D4" w:rsidRDefault="005E09C4">
      <w:pPr>
        <w:widowControl w:val="0"/>
        <w:ind w:firstLine="709"/>
        <w:contextualSpacing/>
        <w:jc w:val="both"/>
        <w:rPr>
          <w:rFonts w:ascii="PT Astra Serif" w:hAnsi="PT Astra Serif"/>
          <w:u w:val="single"/>
        </w:rPr>
      </w:pPr>
      <w:r>
        <w:rPr>
          <w:rFonts w:ascii="PT Astra Serif" w:hAnsi="PT Astra Serif"/>
        </w:rPr>
        <w:t xml:space="preserve">2.3. </w:t>
      </w:r>
      <w:r>
        <w:rPr>
          <w:rFonts w:ascii="PT Astra Serif" w:hAnsi="PT Astra Serif"/>
          <w:u w:val="single"/>
        </w:rPr>
        <w:t>Поставщик обязуется:</w:t>
      </w:r>
    </w:p>
    <w:p w:rsidR="001438D4" w:rsidRDefault="005E09C4">
      <w:pPr>
        <w:ind w:firstLine="708"/>
        <w:contextualSpacing/>
        <w:jc w:val="both"/>
        <w:rPr>
          <w:rFonts w:ascii="PT Astra Serif" w:hAnsi="PT Astra Serif"/>
        </w:rPr>
      </w:pPr>
      <w:r>
        <w:rPr>
          <w:rFonts w:ascii="PT Astra Serif" w:hAnsi="PT Astra Serif"/>
        </w:rPr>
        <w:t>2.3.1.В письменной форме известить Государственного заказчика о готовности товара к поставке и о дате поставки товара в порядке, предусмотренном разделом 5 Контракта.</w:t>
      </w:r>
    </w:p>
    <w:p w:rsidR="001438D4" w:rsidRDefault="005E09C4">
      <w:pPr>
        <w:widowControl w:val="0"/>
        <w:ind w:firstLine="720"/>
        <w:contextualSpacing/>
        <w:jc w:val="both"/>
        <w:rPr>
          <w:rFonts w:ascii="PT Astra Serif" w:hAnsi="PT Astra Serif"/>
        </w:rPr>
      </w:pPr>
      <w:r>
        <w:rPr>
          <w:rFonts w:ascii="PT Astra Serif" w:hAnsi="PT Astra Serif"/>
        </w:rPr>
        <w:lastRenderedPageBreak/>
        <w:t xml:space="preserve">2.3.2. Обеспечить соответствие товара требованиям действующего законодательства (в том числе по безопасности), нормативных и иных актов Государственного заказчика и условиям Контракта. </w:t>
      </w:r>
    </w:p>
    <w:p w:rsidR="001438D4" w:rsidRDefault="005E09C4">
      <w:pPr>
        <w:ind w:firstLine="669"/>
        <w:contextualSpacing/>
        <w:jc w:val="both"/>
        <w:rPr>
          <w:rFonts w:ascii="PT Astra Serif" w:hAnsi="PT Astra Serif"/>
        </w:rPr>
      </w:pPr>
      <w:r>
        <w:rPr>
          <w:rFonts w:ascii="PT Astra Serif" w:hAnsi="PT Astra Serif"/>
        </w:rPr>
        <w:t>2.3.3. Передать товар надлежащего качества, в предусмотренном Контрактом количестве и ассортименте, не обремененный правами третьих лиц.</w:t>
      </w:r>
    </w:p>
    <w:p w:rsidR="001438D4" w:rsidRDefault="005E09C4">
      <w:pPr>
        <w:ind w:firstLine="669"/>
        <w:contextualSpacing/>
        <w:jc w:val="both"/>
        <w:rPr>
          <w:rFonts w:ascii="PT Astra Serif" w:hAnsi="PT Astra Serif"/>
        </w:rPr>
      </w:pPr>
      <w:r>
        <w:rPr>
          <w:rFonts w:ascii="PT Astra Serif" w:hAnsi="PT Astra Serif"/>
        </w:rPr>
        <w:t xml:space="preserve">2.3.4. Осуществить поставку товара в порядке и в сроки, установленные в разделе 5 Контракта. </w:t>
      </w:r>
    </w:p>
    <w:p w:rsidR="001438D4" w:rsidRDefault="005E09C4">
      <w:pPr>
        <w:ind w:firstLine="669"/>
        <w:contextualSpacing/>
        <w:jc w:val="both"/>
        <w:rPr>
          <w:rFonts w:ascii="PT Astra Serif" w:hAnsi="PT Astra Serif"/>
        </w:rPr>
      </w:pPr>
      <w:r>
        <w:rPr>
          <w:rFonts w:ascii="PT Astra Serif" w:hAnsi="PT Astra Serif"/>
        </w:rPr>
        <w:t>2.3.5.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1438D4" w:rsidRDefault="005E09C4">
      <w:pPr>
        <w:ind w:firstLine="669"/>
        <w:contextualSpacing/>
        <w:jc w:val="both"/>
        <w:rPr>
          <w:rFonts w:ascii="PT Astra Serif" w:hAnsi="PT Astra Serif"/>
        </w:rPr>
      </w:pPr>
      <w:r>
        <w:rPr>
          <w:rFonts w:ascii="PT Astra Serif" w:hAnsi="PT Astra Serif"/>
        </w:rPr>
        <w:t>2.3.6.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1438D4" w:rsidRDefault="005E09C4">
      <w:pPr>
        <w:ind w:firstLine="669"/>
        <w:contextualSpacing/>
        <w:jc w:val="both"/>
        <w:rPr>
          <w:rFonts w:ascii="PT Astra Serif" w:hAnsi="PT Astra Serif"/>
        </w:rPr>
      </w:pPr>
      <w:r>
        <w:rPr>
          <w:rFonts w:ascii="PT Astra Serif" w:hAnsi="PT Astra Serif"/>
        </w:rPr>
        <w:t>Поставщик обязан в течение срока действия Контракта представить по запросу Государственного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rsidR="001438D4" w:rsidRDefault="005E09C4">
      <w:pPr>
        <w:ind w:firstLine="669"/>
        <w:contextualSpacing/>
        <w:jc w:val="both"/>
        <w:rPr>
          <w:rFonts w:ascii="PT Astra Serif" w:hAnsi="PT Astra Serif"/>
        </w:rPr>
      </w:pPr>
      <w:r>
        <w:rPr>
          <w:rFonts w:ascii="PT Astra Serif" w:hAnsi="PT Astra Serif"/>
        </w:rPr>
        <w:t>2.3.7. Обеспечить устранение недостатков, выявленных при приемке Государственным Заказчиком Товара и в течение гарантийного срока, за свой счет.</w:t>
      </w:r>
    </w:p>
    <w:p w:rsidR="001438D4" w:rsidRDefault="005E09C4">
      <w:pPr>
        <w:ind w:firstLine="669"/>
        <w:contextualSpacing/>
        <w:jc w:val="both"/>
        <w:rPr>
          <w:rFonts w:ascii="PT Astra Serif" w:hAnsi="PT Astra Serif"/>
        </w:rPr>
      </w:pPr>
      <w:r>
        <w:rPr>
          <w:rFonts w:ascii="PT Astra Serif" w:hAnsi="PT Astra Serif"/>
        </w:rPr>
        <w:t>2.3.8.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Государственному Заказчику в течение 1 (одного) рабочего дня после приостановления поставки.</w:t>
      </w:r>
    </w:p>
    <w:p w:rsidR="001438D4" w:rsidRDefault="005E09C4">
      <w:pPr>
        <w:ind w:firstLine="669"/>
        <w:contextualSpacing/>
        <w:jc w:val="both"/>
        <w:rPr>
          <w:rFonts w:ascii="PT Astra Serif" w:hAnsi="PT Astra Serif"/>
        </w:rPr>
      </w:pPr>
      <w:r>
        <w:rPr>
          <w:rFonts w:ascii="PT Astra Serif" w:hAnsi="PT Astra Serif"/>
        </w:rPr>
        <w:t>2.3.9. В течение 1 (одного) рабочего дня информировать Государственного Заказчика о невозможности поставить Товар в надлежащем объеме, в предусмотренные Контрактом сроки, надлежащего качества.</w:t>
      </w:r>
    </w:p>
    <w:p w:rsidR="001438D4" w:rsidRDefault="005E09C4">
      <w:pPr>
        <w:ind w:firstLine="669"/>
        <w:contextualSpacing/>
        <w:jc w:val="both"/>
        <w:rPr>
          <w:rFonts w:ascii="PT Astra Serif" w:hAnsi="PT Astra Serif"/>
        </w:rPr>
      </w:pPr>
      <w:r>
        <w:rPr>
          <w:rFonts w:ascii="PT Astra Serif" w:hAnsi="PT Astra Serif"/>
        </w:rPr>
        <w:t>2.3.10. Обеспечить конфиденциальность информации, предоставленной Государственным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rsidR="001438D4" w:rsidRDefault="005E09C4">
      <w:pPr>
        <w:ind w:firstLine="669"/>
        <w:contextualSpacing/>
        <w:jc w:val="both"/>
        <w:rPr>
          <w:rFonts w:ascii="PT Astra Serif" w:hAnsi="PT Astra Serif"/>
        </w:rPr>
      </w:pPr>
      <w:r>
        <w:rPr>
          <w:rFonts w:ascii="PT Astra Serif" w:hAnsi="PT Astra Serif"/>
        </w:rPr>
        <w:t>2.3.11. Информировать своих работников и представителей о необходимости соблюдения режимных требований, установленных приказом Минюста РФ от 16.12.2016г. № 295 «Об утверждении правил внутреннего распорядка в исправительных учреждениях», а также о недопустимости проноса на режимную территорию Поставщика вещей и предметов, продуктов питания, которые осужденным запрещается изготавливать, иметь при себе, получать в посылках, передачах, бандеролях либо приобретать».</w:t>
      </w:r>
    </w:p>
    <w:p w:rsidR="001438D4" w:rsidRDefault="005E09C4">
      <w:pPr>
        <w:ind w:firstLine="669"/>
        <w:contextualSpacing/>
        <w:jc w:val="both"/>
        <w:rPr>
          <w:rFonts w:ascii="PT Astra Serif" w:hAnsi="PT Astra Serif"/>
        </w:rPr>
      </w:pPr>
      <w:r>
        <w:rPr>
          <w:rFonts w:ascii="PT Astra Serif" w:hAnsi="PT Astra Serif"/>
        </w:rPr>
        <w:t>2.3.12. Выполнять иные обязанности, предусмотренные действующим законодательством Российской Федерации и Контрактом, в полном объеме.</w:t>
      </w:r>
    </w:p>
    <w:p w:rsidR="001438D4" w:rsidRDefault="005E09C4">
      <w:pPr>
        <w:ind w:firstLine="709"/>
        <w:contextualSpacing/>
        <w:jc w:val="both"/>
        <w:rPr>
          <w:rFonts w:ascii="PT Astra Serif" w:hAnsi="PT Astra Serif"/>
        </w:rPr>
      </w:pPr>
      <w:r>
        <w:rPr>
          <w:rFonts w:ascii="PT Astra Serif" w:hAnsi="PT Astra Serif"/>
        </w:rPr>
        <w:t xml:space="preserve">2.4. </w:t>
      </w:r>
      <w:r>
        <w:rPr>
          <w:rFonts w:ascii="PT Astra Serif" w:hAnsi="PT Astra Serif"/>
          <w:u w:val="single"/>
        </w:rPr>
        <w:t>Поставщик вправе:</w:t>
      </w:r>
      <w:r>
        <w:rPr>
          <w:rFonts w:ascii="PT Astra Serif" w:hAnsi="PT Astra Serif"/>
        </w:rPr>
        <w:t xml:space="preserve"> </w:t>
      </w:r>
    </w:p>
    <w:p w:rsidR="001438D4" w:rsidRDefault="005E09C4">
      <w:pPr>
        <w:ind w:firstLine="709"/>
        <w:contextualSpacing/>
        <w:jc w:val="both"/>
        <w:rPr>
          <w:rFonts w:ascii="PT Astra Serif" w:hAnsi="PT Astra Serif"/>
        </w:rPr>
      </w:pPr>
      <w:r>
        <w:rPr>
          <w:rFonts w:ascii="PT Astra Serif" w:hAnsi="PT Astra Serif"/>
        </w:rPr>
        <w:t>2.4.1. Требовать оплату за поставленный по Контракту товар.</w:t>
      </w:r>
    </w:p>
    <w:p w:rsidR="001438D4" w:rsidRDefault="005E09C4">
      <w:pPr>
        <w:ind w:firstLine="709"/>
        <w:contextualSpacing/>
        <w:jc w:val="both"/>
        <w:rPr>
          <w:rFonts w:ascii="PT Astra Serif" w:hAnsi="PT Astra Serif"/>
        </w:rPr>
      </w:pPr>
      <w:r>
        <w:rPr>
          <w:rFonts w:ascii="PT Astra Serif" w:hAnsi="PT Astra Serif"/>
        </w:rPr>
        <w:t xml:space="preserve">2.4.2. Требовать уплату пеней согласно раздела 8 Контракта. </w:t>
      </w:r>
    </w:p>
    <w:p w:rsidR="001438D4" w:rsidRDefault="005E09C4">
      <w:pPr>
        <w:ind w:firstLine="709"/>
        <w:contextualSpacing/>
        <w:jc w:val="both"/>
        <w:rPr>
          <w:rFonts w:ascii="PT Astra Serif" w:hAnsi="PT Astra Serif"/>
        </w:rPr>
      </w:pPr>
      <w:r>
        <w:rPr>
          <w:rFonts w:ascii="PT Astra Serif" w:hAnsi="PT Astra Serif"/>
        </w:rPr>
        <w:t>2.4.3. Запрашивать у Заказчика разъяснения и уточнения относительно Товара в рамках Контракта.</w:t>
      </w:r>
    </w:p>
    <w:p w:rsidR="001438D4" w:rsidRDefault="005E09C4">
      <w:pPr>
        <w:ind w:firstLine="709"/>
        <w:contextualSpacing/>
        <w:jc w:val="both"/>
        <w:rPr>
          <w:rFonts w:ascii="PT Astra Serif" w:hAnsi="PT Astra Serif"/>
        </w:rPr>
      </w:pPr>
      <w:r>
        <w:rPr>
          <w:rFonts w:ascii="PT Astra Serif" w:hAnsi="PT Astra Serif"/>
        </w:rPr>
        <w:t>2.4.4. Досрочно исполнить обязательства по Контракту с согласия Государственного Заказчика.</w:t>
      </w:r>
    </w:p>
    <w:p w:rsidR="001438D4" w:rsidRDefault="001438D4">
      <w:pPr>
        <w:widowControl w:val="0"/>
        <w:ind w:right="-71"/>
        <w:contextualSpacing/>
        <w:jc w:val="center"/>
        <w:rPr>
          <w:rFonts w:ascii="PT Astra Serif" w:hAnsi="PT Astra Serif"/>
          <w:b/>
        </w:rPr>
      </w:pPr>
    </w:p>
    <w:p w:rsidR="001438D4" w:rsidRDefault="005E09C4">
      <w:pPr>
        <w:widowControl w:val="0"/>
        <w:ind w:right="-71"/>
        <w:contextualSpacing/>
        <w:jc w:val="center"/>
        <w:rPr>
          <w:rFonts w:ascii="PT Astra Serif" w:hAnsi="PT Astra Serif"/>
          <w:b/>
        </w:rPr>
      </w:pPr>
      <w:r>
        <w:rPr>
          <w:rFonts w:ascii="PT Astra Serif" w:hAnsi="PT Astra Serif"/>
          <w:b/>
        </w:rPr>
        <w:t>3. ЦЕНА КОНТРАКТА И ПОРЯДОК ОПЛАТЫ</w:t>
      </w:r>
    </w:p>
    <w:p w:rsidR="001438D4" w:rsidRDefault="005E09C4">
      <w:pPr>
        <w:widowControl w:val="0"/>
        <w:ind w:right="-71"/>
        <w:contextualSpacing/>
        <w:jc w:val="both"/>
        <w:rPr>
          <w:rFonts w:ascii="PT Astra Serif" w:hAnsi="PT Astra Serif"/>
        </w:rPr>
      </w:pPr>
      <w:r>
        <w:rPr>
          <w:rFonts w:ascii="PT Astra Serif" w:hAnsi="PT Astra Serif"/>
        </w:rPr>
        <w:tab/>
      </w:r>
      <w:r>
        <w:rPr>
          <w:rFonts w:ascii="PT Astra Serif" w:hAnsi="PT Astra Serif"/>
          <w:b/>
        </w:rPr>
        <w:t>3.1.</w:t>
      </w:r>
      <w:r>
        <w:rPr>
          <w:rFonts w:ascii="PT Astra Serif" w:hAnsi="PT Astra Serif"/>
        </w:rPr>
        <w:t xml:space="preserve"> </w:t>
      </w:r>
      <w:r>
        <w:rPr>
          <w:rFonts w:ascii="PT Astra Serif" w:hAnsi="PT Astra Serif"/>
          <w:b/>
        </w:rPr>
        <w:t xml:space="preserve">Цена Контракта составляет </w:t>
      </w:r>
      <w:r w:rsidR="00637826">
        <w:rPr>
          <w:rFonts w:ascii="PT Astra Serif" w:hAnsi="PT Astra Serif"/>
          <w:b/>
        </w:rPr>
        <w:t>_________</w:t>
      </w:r>
      <w:r>
        <w:rPr>
          <w:rFonts w:ascii="PT Astra Serif" w:hAnsi="PT Astra Serif"/>
          <w:b/>
        </w:rPr>
        <w:t xml:space="preserve"> (</w:t>
      </w:r>
      <w:r w:rsidR="00637826">
        <w:rPr>
          <w:rFonts w:ascii="PT Astra Serif" w:hAnsi="PT Astra Serif"/>
          <w:b/>
        </w:rPr>
        <w:t>__________) рублей ____</w:t>
      </w:r>
      <w:r>
        <w:rPr>
          <w:rFonts w:ascii="PT Astra Serif" w:hAnsi="PT Astra Serif"/>
          <w:b/>
        </w:rPr>
        <w:t xml:space="preserve"> копеек, НДС не облагается</w:t>
      </w:r>
      <w:r w:rsidR="00637826">
        <w:rPr>
          <w:rFonts w:ascii="PT Astra Serif" w:hAnsi="PT Astra Serif"/>
          <w:b/>
        </w:rPr>
        <w:t>/облагается</w:t>
      </w:r>
      <w:r>
        <w:rPr>
          <w:rFonts w:ascii="PT Astra Serif" w:hAnsi="PT Astra Serif"/>
          <w:b/>
        </w:rPr>
        <w:t>,</w:t>
      </w:r>
      <w:r>
        <w:rPr>
          <w:rFonts w:ascii="PT Astra Serif" w:hAnsi="PT Astra Serif"/>
        </w:rPr>
        <w:t xml:space="preserve"> и включает в себя все расходы поставщика, связанные с исполнением контракта, в том числе доставка, разгрузка, стоимость материалов, стоимость тары, уплату налогов, сборов и других обязательных платежей.</w:t>
      </w:r>
    </w:p>
    <w:p w:rsidR="001438D4" w:rsidRDefault="005E09C4">
      <w:pPr>
        <w:widowControl w:val="0"/>
        <w:ind w:right="-71" w:firstLine="709"/>
        <w:contextualSpacing/>
        <w:jc w:val="both"/>
        <w:rPr>
          <w:rFonts w:ascii="PT Astra Serif" w:hAnsi="PT Astra Serif"/>
        </w:rPr>
      </w:pPr>
      <w:r>
        <w:rPr>
          <w:rFonts w:ascii="PT Astra Serif" w:hAnsi="PT Astra Serif"/>
        </w:rPr>
        <w:t xml:space="preserve">3.2. Цена Контракта является твердой и определяется на весь срок исполнения </w:t>
      </w:r>
      <w:r>
        <w:rPr>
          <w:rFonts w:ascii="PT Astra Serif" w:hAnsi="PT Astra Serif"/>
        </w:rPr>
        <w:lastRenderedPageBreak/>
        <w:t>контракта, не может изменяться в ходе его исполнения, за исключением случаев, предусмотренных пунктами 10.2-10.4. Контракта.</w:t>
      </w:r>
    </w:p>
    <w:p w:rsidR="001438D4" w:rsidRDefault="005E09C4">
      <w:pPr>
        <w:widowControl w:val="0"/>
        <w:ind w:right="-71" w:firstLine="709"/>
        <w:contextualSpacing/>
        <w:jc w:val="both"/>
        <w:rPr>
          <w:rFonts w:ascii="PT Astra Serif" w:hAnsi="PT Astra Serif"/>
        </w:rPr>
      </w:pPr>
      <w:r>
        <w:rPr>
          <w:rFonts w:ascii="PT Astra Serif" w:hAnsi="PT Astra Serif"/>
        </w:rPr>
        <w:t xml:space="preserve">3.3.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средств </w:t>
      </w:r>
      <w:r>
        <w:rPr>
          <w:rFonts w:ascii="PT Astra Serif" w:hAnsi="PT Astra Serif"/>
          <w:b/>
        </w:rPr>
        <w:t xml:space="preserve">Дополнительный источник бюджетного финансирования, </w:t>
      </w:r>
      <w:r>
        <w:rPr>
          <w:rFonts w:ascii="PT Astra Serif" w:hAnsi="PT Astra Serif"/>
        </w:rPr>
        <w:t xml:space="preserve">на расчетный счет Поставщика </w:t>
      </w:r>
      <w:r>
        <w:rPr>
          <w:rFonts w:ascii="PT Astra Serif" w:hAnsi="PT Astra Serif"/>
          <w:b/>
        </w:rPr>
        <w:t xml:space="preserve">в течение 7 (семи) рабочих дней </w:t>
      </w:r>
      <w:r>
        <w:rPr>
          <w:rFonts w:ascii="PT Astra Serif" w:hAnsi="PT Astra Serif"/>
        </w:rPr>
        <w:t xml:space="preserve">с даты подписания Государственным заказчиком документа о приемке, и после исполнения обязательства  по поставке товара и предоставления документов, подтверждающих осуществление поставки товара, с приложением документов, подтверждающих качество поставленного товара. </w:t>
      </w:r>
    </w:p>
    <w:p w:rsidR="001438D4" w:rsidRDefault="005E09C4">
      <w:pPr>
        <w:widowControl w:val="0"/>
        <w:ind w:right="-71" w:firstLine="720"/>
        <w:contextualSpacing/>
        <w:jc w:val="both"/>
        <w:rPr>
          <w:rFonts w:ascii="PT Astra Serif" w:hAnsi="PT Astra Serif"/>
        </w:rPr>
      </w:pPr>
      <w:r>
        <w:rPr>
          <w:rFonts w:ascii="PT Astra Serif" w:hAnsi="PT Astra Serif"/>
          <w:spacing w:val="2"/>
        </w:rPr>
        <w:t xml:space="preserve">3.4. </w:t>
      </w:r>
      <w:r>
        <w:rPr>
          <w:rFonts w:ascii="PT Astra Serif" w:hAnsi="PT Astra Serif"/>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1438D4" w:rsidRDefault="005E09C4">
      <w:pPr>
        <w:widowControl w:val="0"/>
        <w:ind w:right="-71" w:firstLine="720"/>
        <w:contextualSpacing/>
        <w:jc w:val="both"/>
        <w:rPr>
          <w:rFonts w:ascii="PT Astra Serif" w:hAnsi="PT Astra Serif"/>
          <w:spacing w:val="2"/>
        </w:rPr>
      </w:pPr>
      <w:r>
        <w:rPr>
          <w:rFonts w:ascii="PT Astra Serif" w:hAnsi="PT Astra Serif"/>
          <w:spacing w:val="2"/>
        </w:rPr>
        <w:t>3.5.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rsidR="001438D4" w:rsidRDefault="005E09C4">
      <w:pPr>
        <w:widowControl w:val="0"/>
        <w:ind w:right="-71" w:firstLine="720"/>
        <w:contextualSpacing/>
        <w:jc w:val="both"/>
        <w:rPr>
          <w:rFonts w:ascii="PT Astra Serif" w:hAnsi="PT Astra Serif"/>
        </w:rPr>
      </w:pPr>
      <w:r>
        <w:rPr>
          <w:rFonts w:ascii="PT Astra Serif" w:hAnsi="PT Astra Serif"/>
        </w:rPr>
        <w:t>3.6. Если контракт заключается с физическим лицом, за исключением индивидуального предпринимателя или иного занимающегося частной практикой лица, сумма уменьшается на размер налоговых платежей, связанных с оплатой контракта.</w:t>
      </w:r>
    </w:p>
    <w:p w:rsidR="001438D4" w:rsidRDefault="001438D4">
      <w:pPr>
        <w:widowControl w:val="0"/>
        <w:ind w:right="-71" w:firstLine="720"/>
        <w:contextualSpacing/>
        <w:jc w:val="both"/>
        <w:rPr>
          <w:rFonts w:ascii="PT Astra Serif" w:hAnsi="PT Astra Serif"/>
        </w:rPr>
      </w:pPr>
    </w:p>
    <w:p w:rsidR="001438D4" w:rsidRDefault="005E09C4">
      <w:pPr>
        <w:widowControl w:val="0"/>
        <w:ind w:right="-2"/>
        <w:contextualSpacing/>
        <w:jc w:val="center"/>
        <w:rPr>
          <w:rFonts w:ascii="PT Astra Serif" w:hAnsi="PT Astra Serif"/>
          <w:b/>
        </w:rPr>
      </w:pPr>
      <w:r>
        <w:rPr>
          <w:rFonts w:ascii="PT Astra Serif" w:hAnsi="PT Astra Serif"/>
          <w:b/>
        </w:rPr>
        <w:t>4. ТАРА, УПАКОВКА И МАРКИРОВКА</w:t>
      </w:r>
    </w:p>
    <w:p w:rsidR="001438D4" w:rsidRDefault="005E09C4">
      <w:pPr>
        <w:widowControl w:val="0"/>
        <w:ind w:right="34" w:firstLine="709"/>
        <w:contextualSpacing/>
        <w:jc w:val="both"/>
        <w:rPr>
          <w:rFonts w:ascii="PT Astra Serif" w:hAnsi="PT Astra Serif"/>
        </w:rPr>
      </w:pPr>
      <w:r>
        <w:rPr>
          <w:rFonts w:ascii="PT Astra Serif" w:hAnsi="PT Astra Serif"/>
        </w:rPr>
        <w:t>4.1. Товар должен быть упакован в соответствии с действующими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Государственного заказчика.</w:t>
      </w:r>
    </w:p>
    <w:p w:rsidR="001438D4" w:rsidRDefault="005E09C4">
      <w:pPr>
        <w:widowControl w:val="0"/>
        <w:ind w:right="-71" w:firstLine="709"/>
        <w:contextualSpacing/>
        <w:jc w:val="both"/>
        <w:rPr>
          <w:rFonts w:ascii="PT Astra Serif" w:hAnsi="PT Astra Serif"/>
        </w:rPr>
      </w:pPr>
      <w:r>
        <w:rPr>
          <w:rFonts w:ascii="PT Astra Serif" w:hAnsi="PT Astra Serif"/>
        </w:rPr>
        <w:t>4.2. Тара и упаковка возврату не подлежат, их стоимость включена в цену Контракта.</w:t>
      </w:r>
    </w:p>
    <w:p w:rsidR="001438D4" w:rsidRDefault="005E09C4">
      <w:pPr>
        <w:ind w:right="-2" w:firstLine="709"/>
        <w:contextualSpacing/>
        <w:jc w:val="both"/>
        <w:rPr>
          <w:rFonts w:ascii="PT Astra Serif" w:hAnsi="PT Astra Serif"/>
        </w:rPr>
      </w:pPr>
      <w:r>
        <w:rPr>
          <w:rFonts w:ascii="PT Astra Serif" w:hAnsi="PT Astra Serif"/>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1438D4" w:rsidRDefault="001438D4">
      <w:pPr>
        <w:ind w:right="-2" w:firstLine="709"/>
        <w:contextualSpacing/>
        <w:jc w:val="both"/>
        <w:rPr>
          <w:rFonts w:ascii="PT Astra Serif" w:hAnsi="PT Astra Serif"/>
        </w:rPr>
      </w:pPr>
    </w:p>
    <w:p w:rsidR="001438D4" w:rsidRDefault="005E09C4">
      <w:pPr>
        <w:ind w:right="-2"/>
        <w:contextualSpacing/>
        <w:jc w:val="center"/>
        <w:rPr>
          <w:rFonts w:ascii="PT Astra Serif" w:hAnsi="PT Astra Serif"/>
          <w:b/>
        </w:rPr>
      </w:pPr>
      <w:r>
        <w:rPr>
          <w:rFonts w:ascii="PT Astra Serif" w:hAnsi="PT Astra Serif"/>
          <w:b/>
        </w:rPr>
        <w:t>5. СРОКИ И ПОРЯДОК ПОСТАВКИ ТОВАРА</w:t>
      </w:r>
    </w:p>
    <w:p w:rsidR="001438D4" w:rsidRDefault="005E09C4">
      <w:pPr>
        <w:ind w:firstLine="720"/>
        <w:contextualSpacing/>
        <w:jc w:val="both"/>
        <w:rPr>
          <w:rFonts w:ascii="PT Astra Serif" w:hAnsi="PT Astra Serif"/>
        </w:rPr>
      </w:pPr>
      <w:r>
        <w:rPr>
          <w:rFonts w:ascii="PT Astra Serif" w:hAnsi="PT Astra Serif"/>
          <w:b/>
        </w:rPr>
        <w:t xml:space="preserve">5.1. Срок поставки товара: </w:t>
      </w:r>
      <w:r w:rsidR="00637826">
        <w:rPr>
          <w:rFonts w:ascii="PT Astra Serif" w:hAnsi="PT Astra Serif"/>
          <w:b/>
        </w:rPr>
        <w:t xml:space="preserve">в срок до </w:t>
      </w:r>
      <w:r w:rsidR="00637826" w:rsidRPr="00637826">
        <w:rPr>
          <w:rFonts w:ascii="PT Astra Serif" w:hAnsi="PT Astra Serif"/>
          <w:b/>
          <w:highlight w:val="yellow"/>
        </w:rPr>
        <w:t>30.07.2026</w:t>
      </w:r>
      <w:r>
        <w:rPr>
          <w:rFonts w:ascii="PT Astra Serif" w:hAnsi="PT Astra Serif"/>
          <w:b/>
        </w:rPr>
        <w:t xml:space="preserve"> со дня заключения настоящего Государственного контракта.</w:t>
      </w:r>
      <w:r>
        <w:rPr>
          <w:rFonts w:ascii="PT Astra Serif" w:hAnsi="PT Astra Serif"/>
        </w:rPr>
        <w:t xml:space="preserve"> Поставщик в письменной форме </w:t>
      </w:r>
      <w:r w:rsidR="00637826">
        <w:rPr>
          <w:rFonts w:ascii="PT Astra Serif" w:hAnsi="PT Astra Serif"/>
        </w:rPr>
        <w:t xml:space="preserve">либо путем телефона по номеру 8 996 310 07 47 (Астраханцев Игорь Юрьевич), </w:t>
      </w:r>
      <w:r>
        <w:rPr>
          <w:rFonts w:ascii="PT Astra Serif" w:hAnsi="PT Astra Serif"/>
        </w:rPr>
        <w:t>извещает Государственного заказчика о готовности товара к поставке и о дате поставки товара.</w:t>
      </w:r>
    </w:p>
    <w:p w:rsidR="001438D4" w:rsidRDefault="005E09C4">
      <w:pPr>
        <w:ind w:firstLine="720"/>
        <w:contextualSpacing/>
        <w:jc w:val="both"/>
        <w:rPr>
          <w:rFonts w:ascii="PT Astra Serif" w:hAnsi="PT Astra Serif"/>
          <w:spacing w:val="6"/>
        </w:rPr>
      </w:pPr>
      <w:r>
        <w:rPr>
          <w:rFonts w:ascii="PT Astra Serif" w:hAnsi="PT Astra Serif"/>
        </w:rPr>
        <w:t xml:space="preserve">Поставка товара осуществляется силами, средствами и за счет Поставщика в рабочие дни по адресу: </w:t>
      </w:r>
      <w:r>
        <w:rPr>
          <w:rFonts w:ascii="PT Astra Serif" w:hAnsi="PT Astra Serif"/>
          <w:spacing w:val="6"/>
        </w:rPr>
        <w:t xml:space="preserve">склад ФКУ </w:t>
      </w:r>
      <w:r w:rsidR="00637826">
        <w:rPr>
          <w:rFonts w:ascii="PT Astra Serif" w:hAnsi="PT Astra Serif"/>
          <w:spacing w:val="6"/>
        </w:rPr>
        <w:t xml:space="preserve">Биробиджанская ВК </w:t>
      </w:r>
      <w:r>
        <w:rPr>
          <w:rFonts w:ascii="PT Astra Serif" w:hAnsi="PT Astra Serif"/>
          <w:spacing w:val="6"/>
        </w:rPr>
        <w:t xml:space="preserve">УФСИН России по </w:t>
      </w:r>
      <w:r w:rsidR="00637826">
        <w:rPr>
          <w:rFonts w:ascii="PT Astra Serif" w:hAnsi="PT Astra Serif"/>
          <w:spacing w:val="6"/>
        </w:rPr>
        <w:t>Еврейской автономной области</w:t>
      </w:r>
      <w:r>
        <w:rPr>
          <w:rFonts w:ascii="PT Astra Serif" w:hAnsi="PT Astra Serif"/>
          <w:spacing w:val="6"/>
        </w:rPr>
        <w:t xml:space="preserve">, </w:t>
      </w:r>
      <w:r w:rsidR="00637826">
        <w:rPr>
          <w:rFonts w:ascii="PT Astra Serif" w:hAnsi="PT Astra Serif"/>
          <w:spacing w:val="6"/>
        </w:rPr>
        <w:t>679000</w:t>
      </w:r>
      <w:r>
        <w:rPr>
          <w:rFonts w:ascii="PT Astra Serif" w:hAnsi="PT Astra Serif"/>
          <w:spacing w:val="6"/>
        </w:rPr>
        <w:t xml:space="preserve">, Российская Федерация, </w:t>
      </w:r>
      <w:r w:rsidR="000137A7">
        <w:rPr>
          <w:rFonts w:ascii="PT Astra Serif" w:hAnsi="PT Astra Serif"/>
          <w:spacing w:val="6"/>
        </w:rPr>
        <w:t xml:space="preserve">Еврейская автономная область, </w:t>
      </w:r>
      <w:r w:rsidR="000137A7">
        <w:rPr>
          <w:rFonts w:ascii="PT Astra Serif" w:hAnsi="PT Astra Serif"/>
          <w:spacing w:val="6"/>
        </w:rPr>
        <w:br/>
        <w:t xml:space="preserve">г. Биробиджан, пер. </w:t>
      </w:r>
      <w:proofErr w:type="spellStart"/>
      <w:r w:rsidR="000137A7">
        <w:rPr>
          <w:rFonts w:ascii="PT Astra Serif" w:hAnsi="PT Astra Serif"/>
          <w:spacing w:val="6"/>
        </w:rPr>
        <w:t>Аремовский</w:t>
      </w:r>
      <w:proofErr w:type="spellEnd"/>
      <w:r w:rsidR="000137A7">
        <w:rPr>
          <w:rFonts w:ascii="PT Astra Serif" w:hAnsi="PT Astra Serif"/>
          <w:spacing w:val="6"/>
        </w:rPr>
        <w:t xml:space="preserve"> д.10</w:t>
      </w:r>
    </w:p>
    <w:p w:rsidR="001438D4" w:rsidRDefault="005E09C4">
      <w:pPr>
        <w:ind w:firstLine="720"/>
        <w:contextualSpacing/>
        <w:jc w:val="both"/>
        <w:rPr>
          <w:rFonts w:ascii="PT Astra Serif" w:hAnsi="PT Astra Serif"/>
        </w:rPr>
      </w:pPr>
      <w:r>
        <w:rPr>
          <w:rFonts w:ascii="PT Astra Serif" w:hAnsi="PT Astra Serif"/>
        </w:rPr>
        <w:t>Режим работы: понедельник – пятница с 8.00-17.00, обед с 1</w:t>
      </w:r>
      <w:r w:rsidR="000137A7">
        <w:rPr>
          <w:rFonts w:ascii="PT Astra Serif" w:hAnsi="PT Astra Serif"/>
        </w:rPr>
        <w:t>2.3</w:t>
      </w:r>
      <w:r>
        <w:rPr>
          <w:rFonts w:ascii="PT Astra Serif" w:hAnsi="PT Astra Serif"/>
        </w:rPr>
        <w:t>0 до 14.00 (время местное), суббота, воскресенье – выходной день.</w:t>
      </w:r>
    </w:p>
    <w:p w:rsidR="001438D4" w:rsidRDefault="005E09C4">
      <w:pPr>
        <w:ind w:firstLine="720"/>
        <w:contextualSpacing/>
        <w:jc w:val="both"/>
        <w:rPr>
          <w:rFonts w:ascii="PT Astra Serif" w:hAnsi="PT Astra Serif"/>
        </w:rPr>
      </w:pPr>
      <w:r>
        <w:rPr>
          <w:rFonts w:ascii="PT Astra Serif" w:hAnsi="PT Astra Serif"/>
        </w:rPr>
        <w:t>5.2.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3.4 Контракта.</w:t>
      </w:r>
    </w:p>
    <w:p w:rsidR="001438D4" w:rsidRDefault="005E09C4">
      <w:pPr>
        <w:ind w:firstLine="720"/>
        <w:contextualSpacing/>
        <w:jc w:val="both"/>
        <w:rPr>
          <w:rFonts w:ascii="PT Astra Serif" w:hAnsi="PT Astra Serif"/>
        </w:rPr>
      </w:pPr>
      <w:r>
        <w:rPr>
          <w:rFonts w:ascii="PT Astra Serif" w:hAnsi="PT Astra Serif"/>
        </w:rPr>
        <w:t>5.3. Право собственности на товар переходит к Государственному заказчику с момента выполнения обязательств по оплате товара в соответствии с пунктом 3.4 Контракта.</w:t>
      </w:r>
    </w:p>
    <w:p w:rsidR="001438D4" w:rsidRDefault="001438D4">
      <w:pPr>
        <w:contextualSpacing/>
        <w:jc w:val="center"/>
        <w:rPr>
          <w:rFonts w:ascii="PT Astra Serif" w:hAnsi="PT Astra Serif"/>
          <w:b/>
        </w:rPr>
      </w:pPr>
    </w:p>
    <w:p w:rsidR="001438D4" w:rsidRDefault="005E09C4">
      <w:pPr>
        <w:contextualSpacing/>
        <w:jc w:val="center"/>
        <w:rPr>
          <w:rFonts w:ascii="PT Astra Serif" w:hAnsi="PT Astra Serif"/>
          <w:b/>
        </w:rPr>
      </w:pPr>
      <w:r>
        <w:rPr>
          <w:rFonts w:ascii="PT Astra Serif" w:hAnsi="PT Astra Serif"/>
          <w:b/>
        </w:rPr>
        <w:t xml:space="preserve">6. ПОРЯДОК ПРОВЕДЕНИЯ ЭКСПЕРТИЗЫ </w:t>
      </w:r>
    </w:p>
    <w:p w:rsidR="001438D4" w:rsidRDefault="005E09C4">
      <w:pPr>
        <w:ind w:firstLine="708"/>
        <w:jc w:val="both"/>
        <w:rPr>
          <w:rFonts w:ascii="PT Astra Serif" w:hAnsi="PT Astra Serif"/>
        </w:rPr>
      </w:pPr>
      <w:r>
        <w:rPr>
          <w:rFonts w:ascii="PT Astra Serif" w:hAnsi="PT Astra Serif"/>
        </w:rPr>
        <w:t>6.1.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438D4" w:rsidRDefault="005E09C4">
      <w:pPr>
        <w:ind w:firstLine="708"/>
        <w:jc w:val="both"/>
        <w:rPr>
          <w:rFonts w:ascii="PT Astra Serif" w:hAnsi="PT Astra Serif"/>
        </w:rPr>
      </w:pPr>
      <w:r>
        <w:rPr>
          <w:rFonts w:ascii="PT Astra Serif" w:hAnsi="PT Astra Serif"/>
        </w:rPr>
        <w:lastRenderedPageBreak/>
        <w:t>6.2.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05 апреля 2013 г. №44-ФЗ «О контрактной системе в сфере закупок товаров, работ, услуг для обеспечения государственных и муниципальных нужд».</w:t>
      </w:r>
    </w:p>
    <w:p w:rsidR="001438D4" w:rsidRDefault="005E09C4">
      <w:pPr>
        <w:ind w:firstLine="708"/>
        <w:jc w:val="both"/>
        <w:rPr>
          <w:rFonts w:ascii="PT Astra Serif" w:hAnsi="PT Astra Serif"/>
        </w:rPr>
      </w:pPr>
      <w:r>
        <w:rPr>
          <w:rFonts w:ascii="PT Astra Serif" w:hAnsi="PT Astra Serif"/>
        </w:rPr>
        <w:t>6.3. Экспертиза 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Грузополучателем, или экспертом, экспертной организацией в течение 10 (десяти) рабочих дней со дня поставки товара. Если Заказчик или Грузополучатель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(или УПД) (счета-фактуры, акты о приемке товаров (при наличии), которые будут являться результатом экспертизы, осуществляемой силами Заказчика или Грузополучателя.</w:t>
      </w:r>
    </w:p>
    <w:p w:rsidR="001438D4" w:rsidRDefault="005E09C4">
      <w:pPr>
        <w:ind w:firstLine="708"/>
        <w:jc w:val="both"/>
        <w:rPr>
          <w:rFonts w:ascii="PT Astra Serif" w:hAnsi="PT Astra Serif"/>
        </w:rPr>
      </w:pPr>
      <w:r>
        <w:rPr>
          <w:rFonts w:ascii="PT Astra Serif" w:hAnsi="PT Astra Serif"/>
        </w:rPr>
        <w:t>6.4. Документом, подтверждающим проведение экспертизы силами сотрудников заказчика, является подписанный заказчиком документ о приемке товара, работы, услуги.</w:t>
      </w:r>
    </w:p>
    <w:p w:rsidR="001438D4" w:rsidRDefault="001438D4">
      <w:pPr>
        <w:ind w:firstLine="708"/>
        <w:jc w:val="both"/>
        <w:rPr>
          <w:rFonts w:ascii="PT Astra Serif" w:hAnsi="PT Astra Serif"/>
          <w:b/>
        </w:rPr>
      </w:pPr>
    </w:p>
    <w:p w:rsidR="001438D4" w:rsidRDefault="005E09C4">
      <w:pPr>
        <w:contextualSpacing/>
        <w:jc w:val="center"/>
        <w:rPr>
          <w:rFonts w:ascii="PT Astra Serif" w:hAnsi="PT Astra Serif"/>
          <w:b/>
        </w:rPr>
      </w:pPr>
      <w:r>
        <w:rPr>
          <w:rFonts w:ascii="PT Astra Serif" w:hAnsi="PT Astra Serif"/>
          <w:b/>
        </w:rPr>
        <w:t>7. КАЧЕСТВО ТОВАРА И ПОРЯДОК ПРИЕМКИ</w:t>
      </w:r>
    </w:p>
    <w:p w:rsidR="001438D4" w:rsidRDefault="005E09C4">
      <w:pPr>
        <w:keepNext/>
        <w:ind w:firstLine="709"/>
        <w:contextualSpacing/>
        <w:jc w:val="both"/>
        <w:outlineLvl w:val="0"/>
        <w:rPr>
          <w:rFonts w:ascii="PT Astra Serif" w:hAnsi="PT Astra Serif"/>
        </w:rPr>
      </w:pPr>
      <w:r>
        <w:rPr>
          <w:rFonts w:ascii="PT Astra Serif" w:hAnsi="PT Astra Serif"/>
        </w:rPr>
        <w:t>7.1. Качество поставляемого товара должно соответствовать действующим в Российской Федерации требованиям к такому товару и требованиям ГОСТ или ТУ.</w:t>
      </w:r>
    </w:p>
    <w:p w:rsidR="001438D4" w:rsidRDefault="005E09C4">
      <w:pPr>
        <w:ind w:firstLine="709"/>
        <w:contextualSpacing/>
        <w:jc w:val="both"/>
        <w:rPr>
          <w:rFonts w:ascii="PT Astra Serif" w:hAnsi="PT Astra Serif"/>
        </w:rPr>
      </w:pPr>
      <w:r>
        <w:rPr>
          <w:rFonts w:ascii="PT Astra Serif" w:hAnsi="PT Astra Serif"/>
        </w:rPr>
        <w:t>7.2. Приемка товара по количеству и качеству производится Грузополучателем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и условиям Контракта, в течение 3 (трех) рабочих дней со дня поставки товара.</w:t>
      </w:r>
    </w:p>
    <w:p w:rsidR="001438D4" w:rsidRDefault="005E09C4">
      <w:pPr>
        <w:ind w:firstLine="709"/>
        <w:contextualSpacing/>
        <w:jc w:val="both"/>
        <w:rPr>
          <w:rFonts w:ascii="PT Astra Serif" w:hAnsi="PT Astra Serif"/>
        </w:rPr>
      </w:pPr>
      <w:r>
        <w:rPr>
          <w:rFonts w:ascii="PT Astra Serif" w:hAnsi="PT Astra Serif"/>
        </w:rPr>
        <w:t xml:space="preserve">7.3. По факту приемки товара уполномоченные представители Поставщика и приемочная комиссия Государственного заказчика подписывают товарную накладную или </w:t>
      </w:r>
      <w:r>
        <w:rPr>
          <w:rFonts w:ascii="PT Astra Serif" w:hAnsi="PT Astra Serif"/>
          <w:highlight w:val="white"/>
        </w:rPr>
        <w:t>УПД</w:t>
      </w:r>
      <w:r>
        <w:rPr>
          <w:rFonts w:ascii="PT Astra Serif" w:hAnsi="PT Astra Serif"/>
        </w:rPr>
        <w:t xml:space="preserve">, заключение экспертизы в 2 (двух) экземплярах: по одному для Государственного заказчика и Поставщика. </w:t>
      </w:r>
    </w:p>
    <w:p w:rsidR="001438D4" w:rsidRDefault="005E09C4">
      <w:pPr>
        <w:ind w:firstLine="709"/>
        <w:contextualSpacing/>
        <w:jc w:val="both"/>
        <w:rPr>
          <w:rFonts w:ascii="PT Astra Serif" w:hAnsi="PT Astra Serif"/>
        </w:rPr>
      </w:pPr>
      <w:r>
        <w:rPr>
          <w:rFonts w:ascii="PT Astra Serif" w:hAnsi="PT Astra Serif"/>
        </w:rPr>
        <w:t>7.4. 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и подписания товарной накладной, который направляет Поставщику в течение 2 (двух) рабочих дней с момента выявления несоответствия товара требованиям действующего законодательства и условиям Контракта.</w:t>
      </w:r>
    </w:p>
    <w:p w:rsidR="001438D4" w:rsidRDefault="005E09C4">
      <w:pPr>
        <w:ind w:firstLine="709"/>
        <w:contextualSpacing/>
        <w:jc w:val="both"/>
        <w:rPr>
          <w:rFonts w:ascii="PT Astra Serif" w:hAnsi="PT Astra Serif"/>
        </w:rPr>
      </w:pPr>
      <w:r>
        <w:rPr>
          <w:rFonts w:ascii="PT Astra Serif" w:hAnsi="PT Astra Serif"/>
        </w:rPr>
        <w:t>7.5. Замена товара ненадлежащего качества осуществляется силами Поставщика. Все расходы, связанные с заменого товара ненадлежащего качества, оплачиваются за счет Поставщика.</w:t>
      </w:r>
    </w:p>
    <w:p w:rsidR="001438D4" w:rsidRDefault="005E09C4">
      <w:pPr>
        <w:ind w:firstLine="709"/>
        <w:contextualSpacing/>
        <w:jc w:val="both"/>
        <w:rPr>
          <w:rFonts w:ascii="PT Astra Serif" w:hAnsi="PT Astra Serif"/>
        </w:rPr>
      </w:pPr>
      <w:r>
        <w:rPr>
          <w:rFonts w:ascii="PT Astra Serif" w:hAnsi="PT Astra Serif"/>
        </w:rPr>
        <w:t>7.6. Поставщик обязан устранить своими силами и за свой счет все обнаруженные недостатки товара в течение 10 (десяти) рабочих дней с момента заявления о них заказчиком.</w:t>
      </w:r>
    </w:p>
    <w:p w:rsidR="001438D4" w:rsidRDefault="001438D4">
      <w:pPr>
        <w:ind w:firstLine="709"/>
        <w:contextualSpacing/>
        <w:jc w:val="both"/>
        <w:rPr>
          <w:rFonts w:ascii="PT Astra Serif" w:hAnsi="PT Astra Serif"/>
        </w:rPr>
      </w:pPr>
    </w:p>
    <w:p w:rsidR="001438D4" w:rsidRPr="000137A7" w:rsidRDefault="005E09C4">
      <w:pPr>
        <w:contextualSpacing/>
        <w:jc w:val="center"/>
        <w:rPr>
          <w:rFonts w:ascii="PT Astra Serif" w:hAnsi="PT Astra Serif"/>
          <w:b/>
        </w:rPr>
      </w:pPr>
      <w:r w:rsidRPr="000137A7">
        <w:rPr>
          <w:rFonts w:ascii="PT Astra Serif" w:hAnsi="PT Astra Serif"/>
          <w:b/>
        </w:rPr>
        <w:t>8. ОТВЕТСТВЕННОСТЬ СТОРОН</w:t>
      </w:r>
    </w:p>
    <w:p w:rsidR="000137A7" w:rsidRPr="000137A7" w:rsidRDefault="000137A7" w:rsidP="000137A7">
      <w:pPr>
        <w:ind w:firstLine="709"/>
        <w:jc w:val="both"/>
        <w:rPr>
          <w:rFonts w:ascii="PT Astra Serif" w:hAnsi="PT Astra Serif"/>
          <w:szCs w:val="24"/>
        </w:rPr>
      </w:pPr>
      <w:r>
        <w:rPr>
          <w:rFonts w:ascii="PT Astra Serif" w:hAnsi="PT Astra Serif"/>
          <w:szCs w:val="24"/>
        </w:rPr>
        <w:t>8.</w:t>
      </w:r>
      <w:r w:rsidRPr="000137A7">
        <w:rPr>
          <w:rFonts w:ascii="PT Astra Serif" w:hAnsi="PT Astra Serif"/>
          <w:szCs w:val="24"/>
        </w:rPr>
        <w:t xml:space="preserve">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w:t>
      </w:r>
      <w:r w:rsidRPr="000137A7">
        <w:rPr>
          <w:rFonts w:ascii="PT Astra Serif" w:hAnsi="PT Astra Serif"/>
          <w:szCs w:val="24"/>
        </w:rPr>
        <w:lastRenderedPageBreak/>
        <w:t xml:space="preserve">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137A7" w:rsidRPr="000137A7" w:rsidRDefault="000137A7" w:rsidP="000137A7">
      <w:pPr>
        <w:ind w:firstLine="709"/>
        <w:jc w:val="both"/>
        <w:rPr>
          <w:rFonts w:ascii="PT Astra Serif" w:hAnsi="PT Astra Serif"/>
          <w:szCs w:val="24"/>
        </w:rPr>
      </w:pPr>
      <w:r>
        <w:rPr>
          <w:rFonts w:ascii="PT Astra Serif" w:hAnsi="PT Astra Serif"/>
          <w:szCs w:val="24"/>
        </w:rPr>
        <w:t>8.</w:t>
      </w:r>
      <w:r w:rsidRPr="000137A7">
        <w:rPr>
          <w:rFonts w:ascii="PT Astra Serif" w:hAnsi="PT Astra Serif"/>
          <w:szCs w:val="24"/>
        </w:rPr>
        <w:t>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в размере 1000 (одна тысяча) рублей.</w:t>
      </w:r>
    </w:p>
    <w:p w:rsidR="000137A7" w:rsidRPr="000137A7" w:rsidRDefault="000137A7" w:rsidP="000137A7">
      <w:pPr>
        <w:ind w:firstLine="709"/>
        <w:jc w:val="both"/>
        <w:rPr>
          <w:rFonts w:ascii="PT Astra Serif" w:hAnsi="PT Astra Serif"/>
          <w:i/>
          <w:szCs w:val="24"/>
        </w:rPr>
      </w:pPr>
      <w:r w:rsidRPr="000137A7">
        <w:rPr>
          <w:rFonts w:ascii="PT Astra Serif" w:hAnsi="PT Astra Serif"/>
          <w:i/>
          <w:szCs w:val="24"/>
        </w:rPr>
        <w:t>(5000 рублей, если цена контракта составляет от 3 млн. рублей до 50 млн. рублей)</w:t>
      </w:r>
    </w:p>
    <w:p w:rsidR="000137A7" w:rsidRPr="000137A7" w:rsidRDefault="000137A7" w:rsidP="000137A7">
      <w:pPr>
        <w:ind w:firstLine="709"/>
        <w:jc w:val="both"/>
        <w:rPr>
          <w:rFonts w:ascii="PT Astra Serif" w:hAnsi="PT Astra Serif"/>
          <w:szCs w:val="24"/>
        </w:rPr>
      </w:pPr>
      <w:r>
        <w:rPr>
          <w:rFonts w:ascii="PT Astra Serif" w:hAnsi="PT Astra Serif"/>
          <w:szCs w:val="24"/>
        </w:rPr>
        <w:t>8.</w:t>
      </w:r>
      <w:r w:rsidRPr="000137A7">
        <w:rPr>
          <w:rFonts w:ascii="PT Astra Serif" w:hAnsi="PT Astra Serif"/>
          <w:szCs w:val="24"/>
        </w:rPr>
        <w:t xml:space="preserve">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w:t>
      </w:r>
    </w:p>
    <w:p w:rsidR="000137A7" w:rsidRPr="000137A7" w:rsidRDefault="000137A7" w:rsidP="000137A7">
      <w:pPr>
        <w:ind w:firstLine="709"/>
        <w:jc w:val="both"/>
        <w:rPr>
          <w:rFonts w:ascii="PT Astra Serif" w:hAnsi="PT Astra Serif"/>
          <w:szCs w:val="24"/>
        </w:rPr>
      </w:pPr>
      <w:r>
        <w:rPr>
          <w:rFonts w:ascii="PT Astra Serif" w:hAnsi="PT Astra Serif"/>
          <w:szCs w:val="24"/>
        </w:rPr>
        <w:t>8.</w:t>
      </w:r>
      <w:r w:rsidRPr="000137A7">
        <w:rPr>
          <w:rFonts w:ascii="PT Astra Serif" w:hAnsi="PT Astra Serif"/>
          <w:szCs w:val="24"/>
        </w:rPr>
        <w:t>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размере 10 процентов цены контракта.</w:t>
      </w:r>
    </w:p>
    <w:p w:rsidR="000137A7" w:rsidRPr="000137A7" w:rsidRDefault="000137A7" w:rsidP="000137A7">
      <w:pPr>
        <w:ind w:firstLine="709"/>
        <w:jc w:val="both"/>
        <w:rPr>
          <w:rFonts w:ascii="PT Astra Serif" w:hAnsi="PT Astra Serif"/>
          <w:i/>
          <w:szCs w:val="24"/>
        </w:rPr>
      </w:pPr>
      <w:r w:rsidRPr="000137A7">
        <w:rPr>
          <w:rFonts w:ascii="PT Astra Serif" w:hAnsi="PT Astra Serif"/>
          <w:i/>
          <w:szCs w:val="24"/>
        </w:rPr>
        <w:t>(5 процентов цены контракта (этапа) в случае, если цена контракта (этапа) составляет от 3 млн. рублей до 50 млн. рублей (включительно)</w:t>
      </w:r>
    </w:p>
    <w:p w:rsidR="000137A7" w:rsidRPr="000137A7" w:rsidRDefault="000137A7" w:rsidP="000137A7">
      <w:pPr>
        <w:ind w:firstLine="709"/>
        <w:jc w:val="both"/>
        <w:rPr>
          <w:rFonts w:ascii="PT Astra Serif" w:hAnsi="PT Astra Serif"/>
          <w:szCs w:val="24"/>
        </w:rPr>
      </w:pPr>
      <w:r>
        <w:rPr>
          <w:rFonts w:ascii="PT Astra Serif" w:hAnsi="PT Astra Serif"/>
          <w:szCs w:val="24"/>
        </w:rPr>
        <w:t>8.</w:t>
      </w:r>
      <w:r w:rsidRPr="000137A7">
        <w:rPr>
          <w:rFonts w:ascii="PT Astra Serif" w:hAnsi="PT Astra Serif"/>
          <w:szCs w:val="24"/>
        </w:rPr>
        <w:t xml:space="preserve">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 1042 в размере 1000 (одна тысяча) рублей.  </w:t>
      </w:r>
    </w:p>
    <w:p w:rsidR="000137A7" w:rsidRPr="000137A7" w:rsidRDefault="000137A7" w:rsidP="000137A7">
      <w:pPr>
        <w:ind w:firstLine="709"/>
        <w:jc w:val="both"/>
        <w:rPr>
          <w:rFonts w:ascii="PT Astra Serif" w:hAnsi="PT Astra Serif"/>
          <w:i/>
          <w:szCs w:val="24"/>
        </w:rPr>
      </w:pPr>
      <w:r w:rsidRPr="000137A7">
        <w:rPr>
          <w:rFonts w:ascii="PT Astra Serif" w:hAnsi="PT Astra Serif"/>
          <w:i/>
          <w:szCs w:val="24"/>
        </w:rPr>
        <w:t>(5000 рублей, если цена контракта составляет от 3 млн. рублей до 50 млн. рублей (включительно).</w:t>
      </w:r>
    </w:p>
    <w:p w:rsidR="000137A7" w:rsidRPr="000137A7" w:rsidRDefault="000137A7" w:rsidP="000137A7">
      <w:pPr>
        <w:ind w:firstLine="709"/>
        <w:jc w:val="both"/>
        <w:rPr>
          <w:rFonts w:ascii="PT Astra Serif" w:hAnsi="PT Astra Serif"/>
          <w:szCs w:val="24"/>
        </w:rPr>
      </w:pPr>
    </w:p>
    <w:p w:rsidR="000137A7" w:rsidRPr="000137A7" w:rsidRDefault="000137A7" w:rsidP="000137A7">
      <w:pPr>
        <w:ind w:firstLine="709"/>
        <w:jc w:val="both"/>
        <w:rPr>
          <w:rFonts w:ascii="PT Astra Serif" w:hAnsi="PT Astra Serif"/>
          <w:szCs w:val="24"/>
        </w:rPr>
      </w:pPr>
      <w:r>
        <w:rPr>
          <w:rFonts w:ascii="PT Astra Serif" w:hAnsi="PT Astra Serif"/>
          <w:szCs w:val="24"/>
        </w:rPr>
        <w:t>8.</w:t>
      </w:r>
      <w:r w:rsidRPr="000137A7">
        <w:rPr>
          <w:rFonts w:ascii="PT Astra Serif" w:hAnsi="PT Astra Serif"/>
          <w:szCs w:val="24"/>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137A7" w:rsidRPr="000137A7" w:rsidRDefault="000137A7" w:rsidP="000137A7">
      <w:pPr>
        <w:ind w:firstLine="709"/>
        <w:jc w:val="both"/>
        <w:rPr>
          <w:rFonts w:ascii="PT Astra Serif" w:hAnsi="PT Astra Serif"/>
          <w:szCs w:val="24"/>
        </w:rPr>
      </w:pPr>
      <w:r>
        <w:rPr>
          <w:rFonts w:ascii="PT Astra Serif" w:hAnsi="PT Astra Serif"/>
          <w:szCs w:val="24"/>
        </w:rPr>
        <w:t>8.</w:t>
      </w:r>
      <w:r w:rsidRPr="000137A7">
        <w:rPr>
          <w:rFonts w:ascii="PT Astra Serif" w:hAnsi="PT Astra Serif"/>
          <w:szCs w:val="24"/>
        </w:rPr>
        <w:t>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137A7" w:rsidRPr="000137A7" w:rsidRDefault="000137A7" w:rsidP="000137A7">
      <w:pPr>
        <w:ind w:firstLine="709"/>
        <w:jc w:val="both"/>
        <w:rPr>
          <w:rFonts w:ascii="PT Astra Serif" w:hAnsi="PT Astra Serif"/>
          <w:szCs w:val="24"/>
        </w:rPr>
      </w:pPr>
      <w:r>
        <w:rPr>
          <w:rFonts w:ascii="PT Astra Serif" w:hAnsi="PT Astra Serif"/>
          <w:szCs w:val="24"/>
        </w:rPr>
        <w:t>8.</w:t>
      </w:r>
      <w:r w:rsidRPr="000137A7">
        <w:rPr>
          <w:rFonts w:ascii="PT Astra Serif" w:hAnsi="PT Astra Serif"/>
          <w:szCs w:val="24"/>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137A7" w:rsidRPr="000137A7" w:rsidRDefault="000137A7" w:rsidP="000137A7">
      <w:pPr>
        <w:ind w:firstLine="709"/>
        <w:jc w:val="both"/>
        <w:rPr>
          <w:rFonts w:ascii="PT Astra Serif" w:hAnsi="PT Astra Serif"/>
          <w:szCs w:val="24"/>
        </w:rPr>
      </w:pPr>
      <w:r>
        <w:rPr>
          <w:rFonts w:ascii="PT Astra Serif" w:hAnsi="PT Astra Serif"/>
          <w:szCs w:val="24"/>
        </w:rPr>
        <w:t>8.</w:t>
      </w:r>
      <w:r w:rsidRPr="000137A7">
        <w:rPr>
          <w:rFonts w:ascii="PT Astra Serif" w:hAnsi="PT Astra Serif"/>
          <w:szCs w:val="24"/>
        </w:rPr>
        <w:t>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137A7" w:rsidRPr="000137A7" w:rsidRDefault="000137A7" w:rsidP="000137A7">
      <w:pPr>
        <w:ind w:firstLine="709"/>
        <w:jc w:val="both"/>
        <w:rPr>
          <w:rFonts w:ascii="PT Astra Serif" w:hAnsi="PT Astra Serif"/>
          <w:szCs w:val="24"/>
        </w:rPr>
      </w:pPr>
      <w:r>
        <w:rPr>
          <w:rFonts w:ascii="PT Astra Serif" w:hAnsi="PT Astra Serif"/>
          <w:szCs w:val="24"/>
        </w:rPr>
        <w:lastRenderedPageBreak/>
        <w:t>8.</w:t>
      </w:r>
      <w:r w:rsidRPr="000137A7">
        <w:rPr>
          <w:rFonts w:ascii="PT Astra Serif" w:hAnsi="PT Astra Serif"/>
          <w:szCs w:val="24"/>
        </w:rPr>
        <w:t>10. Уплата поставщиком (подрядчиком, исполнителем)  неустойки или применение иной формы ответственности не освобождает его от исполнения обязательств по Контракту.</w:t>
      </w:r>
    </w:p>
    <w:p w:rsidR="000137A7" w:rsidRPr="000137A7" w:rsidRDefault="000137A7" w:rsidP="000137A7">
      <w:pPr>
        <w:ind w:firstLine="709"/>
        <w:jc w:val="both"/>
        <w:rPr>
          <w:rFonts w:ascii="PT Astra Serif" w:hAnsi="PT Astra Serif"/>
          <w:szCs w:val="24"/>
        </w:rPr>
      </w:pPr>
      <w:r>
        <w:rPr>
          <w:rFonts w:ascii="PT Astra Serif" w:hAnsi="PT Astra Serif"/>
          <w:szCs w:val="24"/>
        </w:rPr>
        <w:t>8.</w:t>
      </w:r>
      <w:r w:rsidR="00AC09AC">
        <w:rPr>
          <w:rFonts w:ascii="PT Astra Serif" w:hAnsi="PT Astra Serif"/>
          <w:szCs w:val="24"/>
        </w:rPr>
        <w:t>11</w:t>
      </w:r>
      <w:bookmarkStart w:id="0" w:name="_GoBack"/>
      <w:bookmarkEnd w:id="0"/>
      <w:r w:rsidRPr="000137A7">
        <w:rPr>
          <w:rFonts w:ascii="PT Astra Serif" w:hAnsi="PT Astra Serif"/>
          <w:szCs w:val="24"/>
        </w:rPr>
        <w:t>. Реквизиты для оплаты неустойки (штрафа, пени):</w:t>
      </w:r>
    </w:p>
    <w:p w:rsidR="000137A7" w:rsidRPr="001F5CAD" w:rsidRDefault="000137A7" w:rsidP="000137A7">
      <w:pPr>
        <w:ind w:firstLine="709"/>
        <w:jc w:val="both"/>
        <w:rPr>
          <w:rFonts w:ascii="PT Astra Serif" w:hAnsi="PT Astra Serif"/>
          <w:color w:val="000000" w:themeColor="text1"/>
          <w:szCs w:val="24"/>
        </w:rPr>
      </w:pPr>
      <w:r w:rsidRPr="001F5CAD">
        <w:rPr>
          <w:rFonts w:ascii="PT Astra Serif" w:hAnsi="PT Astra Serif"/>
          <w:color w:val="000000" w:themeColor="text1"/>
          <w:szCs w:val="24"/>
        </w:rPr>
        <w:t xml:space="preserve">Получатель денежных средств: </w:t>
      </w:r>
    </w:p>
    <w:p w:rsidR="000137A7" w:rsidRPr="000137A7" w:rsidRDefault="000137A7" w:rsidP="000137A7">
      <w:pPr>
        <w:ind w:firstLine="709"/>
        <w:jc w:val="both"/>
        <w:rPr>
          <w:rFonts w:ascii="PT Astra Serif" w:hAnsi="PT Astra Serif"/>
          <w:szCs w:val="24"/>
        </w:rPr>
      </w:pPr>
      <w:r w:rsidRPr="000137A7">
        <w:rPr>
          <w:rFonts w:ascii="PT Astra Serif" w:hAnsi="PT Astra Serif"/>
          <w:szCs w:val="24"/>
        </w:rPr>
        <w:t xml:space="preserve">Управление Федерального казначейства по Еврейской автономной области (ФКУ Биробиджанская ВК УФСИН России по Еврейской автономной </w:t>
      </w:r>
      <w:proofErr w:type="gramStart"/>
      <w:r w:rsidRPr="000137A7">
        <w:rPr>
          <w:rFonts w:ascii="PT Astra Serif" w:hAnsi="PT Astra Serif"/>
          <w:szCs w:val="24"/>
        </w:rPr>
        <w:t xml:space="preserve">области  </w:t>
      </w:r>
      <w:r w:rsidRPr="000137A7">
        <w:rPr>
          <w:rFonts w:ascii="PT Astra Serif" w:hAnsi="PT Astra Serif"/>
          <w:b/>
          <w:szCs w:val="24"/>
        </w:rPr>
        <w:t>л</w:t>
      </w:r>
      <w:proofErr w:type="gramEnd"/>
      <w:r w:rsidRPr="000137A7">
        <w:rPr>
          <w:rFonts w:ascii="PT Astra Serif" w:hAnsi="PT Astra Serif"/>
          <w:b/>
          <w:szCs w:val="24"/>
        </w:rPr>
        <w:t>/с</w:t>
      </w:r>
      <w:r w:rsidRPr="000137A7">
        <w:rPr>
          <w:rFonts w:ascii="PT Astra Serif" w:hAnsi="PT Astra Serif"/>
          <w:szCs w:val="24"/>
        </w:rPr>
        <w:t xml:space="preserve"> </w:t>
      </w:r>
      <w:r w:rsidRPr="000137A7">
        <w:rPr>
          <w:rFonts w:ascii="PT Astra Serif" w:hAnsi="PT Astra Serif"/>
          <w:b/>
          <w:szCs w:val="24"/>
        </w:rPr>
        <w:t>04781355040</w:t>
      </w:r>
      <w:r w:rsidRPr="000137A7">
        <w:rPr>
          <w:rFonts w:ascii="PT Astra Serif" w:hAnsi="PT Astra Serif"/>
          <w:szCs w:val="24"/>
        </w:rPr>
        <w:t>)</w:t>
      </w:r>
    </w:p>
    <w:p w:rsidR="000137A7" w:rsidRPr="000137A7" w:rsidRDefault="000137A7" w:rsidP="000137A7">
      <w:pPr>
        <w:widowControl w:val="0"/>
        <w:autoSpaceDE w:val="0"/>
        <w:autoSpaceDN w:val="0"/>
        <w:adjustRightInd w:val="0"/>
        <w:ind w:firstLine="709"/>
        <w:jc w:val="both"/>
        <w:rPr>
          <w:rFonts w:ascii="PT Astra Serif" w:hAnsi="PT Astra Serif"/>
          <w:szCs w:val="24"/>
        </w:rPr>
      </w:pPr>
      <w:r w:rsidRPr="000137A7">
        <w:rPr>
          <w:rFonts w:ascii="PT Astra Serif" w:hAnsi="PT Astra Serif"/>
          <w:szCs w:val="24"/>
        </w:rPr>
        <w:t>ИНН 7901013872 / КПП 790101001</w:t>
      </w:r>
    </w:p>
    <w:p w:rsidR="000137A7" w:rsidRPr="000137A7" w:rsidRDefault="000137A7" w:rsidP="000137A7">
      <w:pPr>
        <w:widowControl w:val="0"/>
        <w:autoSpaceDE w:val="0"/>
        <w:autoSpaceDN w:val="0"/>
        <w:adjustRightInd w:val="0"/>
        <w:ind w:firstLine="709"/>
        <w:jc w:val="both"/>
        <w:rPr>
          <w:rFonts w:ascii="PT Astra Serif" w:hAnsi="PT Astra Serif"/>
          <w:szCs w:val="24"/>
        </w:rPr>
      </w:pPr>
      <w:r w:rsidRPr="000137A7">
        <w:rPr>
          <w:rFonts w:ascii="PT Astra Serif" w:hAnsi="PT Astra Serif"/>
          <w:szCs w:val="24"/>
        </w:rPr>
        <w:t>БИК 040507101</w:t>
      </w:r>
    </w:p>
    <w:p w:rsidR="000137A7" w:rsidRPr="000137A7" w:rsidRDefault="000137A7" w:rsidP="000137A7">
      <w:pPr>
        <w:widowControl w:val="0"/>
        <w:autoSpaceDE w:val="0"/>
        <w:autoSpaceDN w:val="0"/>
        <w:adjustRightInd w:val="0"/>
        <w:ind w:firstLine="709"/>
        <w:jc w:val="both"/>
        <w:rPr>
          <w:rFonts w:ascii="PT Astra Serif" w:hAnsi="PT Astra Serif"/>
          <w:szCs w:val="24"/>
        </w:rPr>
      </w:pPr>
      <w:r w:rsidRPr="000137A7">
        <w:rPr>
          <w:rFonts w:ascii="PT Astra Serif" w:hAnsi="PT Astra Serif"/>
          <w:szCs w:val="24"/>
        </w:rPr>
        <w:t>Номер казначейского счета 03100643000000017800</w:t>
      </w:r>
    </w:p>
    <w:p w:rsidR="000137A7" w:rsidRPr="000137A7" w:rsidRDefault="000137A7" w:rsidP="000137A7">
      <w:pPr>
        <w:ind w:firstLine="709"/>
        <w:jc w:val="both"/>
        <w:rPr>
          <w:rFonts w:ascii="PT Astra Serif" w:hAnsi="PT Astra Serif"/>
          <w:szCs w:val="24"/>
        </w:rPr>
      </w:pPr>
      <w:r w:rsidRPr="000137A7">
        <w:rPr>
          <w:rFonts w:ascii="PT Astra Serif" w:hAnsi="PT Astra Serif"/>
          <w:szCs w:val="24"/>
        </w:rPr>
        <w:t>ЕКС 40102810045370000101</w:t>
      </w:r>
    </w:p>
    <w:p w:rsidR="000137A7" w:rsidRPr="000137A7" w:rsidRDefault="000137A7" w:rsidP="000137A7">
      <w:pPr>
        <w:autoSpaceDE w:val="0"/>
        <w:autoSpaceDN w:val="0"/>
        <w:adjustRightInd w:val="0"/>
        <w:ind w:firstLine="709"/>
        <w:jc w:val="both"/>
        <w:rPr>
          <w:rFonts w:ascii="PT Astra Serif" w:hAnsi="PT Astra Serif"/>
          <w:szCs w:val="24"/>
        </w:rPr>
      </w:pPr>
      <w:r w:rsidRPr="000137A7">
        <w:rPr>
          <w:rFonts w:ascii="PT Astra Serif" w:hAnsi="PT Astra Serif"/>
          <w:szCs w:val="24"/>
        </w:rPr>
        <w:t>Наименование банка: ОКЦ №1 Дальневосточного ГУ Банка России //УФК по Еврейской автономной области г. Биробиджан</w:t>
      </w:r>
    </w:p>
    <w:p w:rsidR="000137A7" w:rsidRPr="000137A7" w:rsidRDefault="000137A7" w:rsidP="000137A7">
      <w:pPr>
        <w:pStyle w:val="ab"/>
        <w:ind w:left="0" w:firstLine="709"/>
        <w:jc w:val="both"/>
        <w:rPr>
          <w:rFonts w:ascii="PT Astra Serif" w:hAnsi="PT Astra Serif"/>
          <w:b/>
          <w:szCs w:val="24"/>
        </w:rPr>
      </w:pPr>
      <w:r w:rsidRPr="000137A7">
        <w:rPr>
          <w:rFonts w:ascii="PT Astra Serif" w:hAnsi="PT Astra Serif"/>
          <w:b/>
          <w:szCs w:val="24"/>
        </w:rPr>
        <w:t>КБК 32011607010019000140</w:t>
      </w:r>
    </w:p>
    <w:p w:rsidR="001438D4" w:rsidRPr="000137A7" w:rsidRDefault="001438D4">
      <w:pPr>
        <w:widowControl w:val="0"/>
        <w:ind w:firstLine="709"/>
        <w:contextualSpacing/>
        <w:jc w:val="both"/>
        <w:rPr>
          <w:rFonts w:ascii="PT Astra Serif" w:hAnsi="PT Astra Serif"/>
          <w:b/>
        </w:rPr>
      </w:pPr>
    </w:p>
    <w:p w:rsidR="001438D4" w:rsidRPr="000137A7" w:rsidRDefault="005E09C4">
      <w:pPr>
        <w:widowControl w:val="0"/>
        <w:contextualSpacing/>
        <w:jc w:val="center"/>
        <w:rPr>
          <w:rFonts w:ascii="PT Astra Serif" w:hAnsi="PT Astra Serif"/>
          <w:b/>
        </w:rPr>
      </w:pPr>
      <w:r w:rsidRPr="000137A7">
        <w:rPr>
          <w:rFonts w:ascii="PT Astra Serif" w:hAnsi="PT Astra Serif"/>
          <w:b/>
        </w:rPr>
        <w:t>9. ФОРС-МАЖОРНЫЕ ОБСТОЯТЕЛЬСТВА</w:t>
      </w:r>
    </w:p>
    <w:p w:rsidR="001438D4" w:rsidRDefault="005E09C4">
      <w:pPr>
        <w:widowControl w:val="0"/>
        <w:ind w:right="-71" w:firstLine="720"/>
        <w:contextualSpacing/>
        <w:jc w:val="both"/>
        <w:rPr>
          <w:rFonts w:ascii="PT Astra Serif" w:hAnsi="PT Astra Serif"/>
        </w:rPr>
      </w:pPr>
      <w:r w:rsidRPr="000137A7">
        <w:rPr>
          <w:rFonts w:ascii="PT Astra Serif" w:hAnsi="PT Astra Serif"/>
        </w:rPr>
        <w:t>9.1. Сторона освобождается от ответственности за частичное или полное неисполнение обязательств по Контракту, если такое неисполнение</w:t>
      </w:r>
      <w:r>
        <w:rPr>
          <w:rFonts w:ascii="PT Astra Serif" w:hAnsi="PT Astra Serif"/>
        </w:rPr>
        <w:t xml:space="preserve">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438D4" w:rsidRDefault="005E09C4">
      <w:pPr>
        <w:widowControl w:val="0"/>
        <w:ind w:right="-71" w:firstLine="720"/>
        <w:contextualSpacing/>
        <w:jc w:val="both"/>
        <w:rPr>
          <w:rFonts w:ascii="PT Astra Serif" w:hAnsi="PT Astra Serif"/>
        </w:rPr>
      </w:pPr>
      <w:r>
        <w:rPr>
          <w:rFonts w:ascii="PT Astra Serif" w:hAnsi="PT Astra Seri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438D4" w:rsidRDefault="005E09C4">
      <w:pPr>
        <w:widowControl w:val="0"/>
        <w:ind w:right="-71" w:firstLine="720"/>
        <w:contextualSpacing/>
        <w:jc w:val="both"/>
        <w:rPr>
          <w:rFonts w:ascii="PT Astra Serif" w:hAnsi="PT Astra Serif"/>
        </w:rPr>
      </w:pPr>
      <w:r>
        <w:rPr>
          <w:rFonts w:ascii="PT Astra Serif" w:hAnsi="PT Astra Serif"/>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438D4" w:rsidRDefault="005E09C4">
      <w:pPr>
        <w:widowControl w:val="0"/>
        <w:ind w:right="-71" w:firstLine="720"/>
        <w:contextualSpacing/>
        <w:jc w:val="both"/>
        <w:rPr>
          <w:rFonts w:ascii="PT Astra Serif" w:hAnsi="PT Astra Serif"/>
        </w:rPr>
      </w:pPr>
      <w:r>
        <w:rPr>
          <w:rFonts w:ascii="PT Astra Serif" w:hAnsi="PT Astra Serif"/>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1438D4" w:rsidRDefault="005E09C4">
      <w:pPr>
        <w:widowControl w:val="0"/>
        <w:ind w:right="-71" w:firstLine="720"/>
        <w:contextualSpacing/>
        <w:jc w:val="both"/>
        <w:rPr>
          <w:rFonts w:ascii="PT Astra Serif" w:hAnsi="PT Astra Serif"/>
        </w:rPr>
      </w:pPr>
      <w:r>
        <w:rPr>
          <w:rFonts w:ascii="PT Astra Serif" w:hAnsi="PT Astra Serif"/>
        </w:rPr>
        <w:t xml:space="preserve">9.4. Сторона, у которой произошли форс-мажорные обстоятельства, должна </w:t>
      </w:r>
      <w:r>
        <w:rPr>
          <w:rFonts w:ascii="PT Astra Serif" w:hAnsi="PT Astra Serif"/>
        </w:rPr>
        <w:b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1438D4" w:rsidRDefault="005E09C4">
      <w:pPr>
        <w:widowControl w:val="0"/>
        <w:ind w:right="-71" w:firstLine="720"/>
        <w:contextualSpacing/>
        <w:jc w:val="both"/>
        <w:rPr>
          <w:rFonts w:ascii="PT Astra Serif" w:hAnsi="PT Astra Serif"/>
        </w:rPr>
      </w:pPr>
      <w:r>
        <w:rPr>
          <w:rFonts w:ascii="PT Astra Serif" w:hAnsi="PT Astra Serif"/>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438D4" w:rsidRDefault="005E09C4">
      <w:pPr>
        <w:widowControl w:val="0"/>
        <w:ind w:right="-71" w:firstLine="720"/>
        <w:contextualSpacing/>
        <w:jc w:val="both"/>
        <w:rPr>
          <w:rFonts w:ascii="PT Astra Serif" w:hAnsi="PT Astra Serif"/>
        </w:rPr>
      </w:pPr>
      <w:r>
        <w:rPr>
          <w:rFonts w:ascii="PT Astra Serif" w:hAnsi="PT Astra Serif"/>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438D4" w:rsidRDefault="001438D4">
      <w:pPr>
        <w:contextualSpacing/>
        <w:jc w:val="center"/>
        <w:rPr>
          <w:rFonts w:ascii="PT Astra Serif" w:hAnsi="PT Astra Serif"/>
          <w:b/>
        </w:rPr>
      </w:pPr>
    </w:p>
    <w:p w:rsidR="001438D4" w:rsidRDefault="005E09C4">
      <w:pPr>
        <w:contextualSpacing/>
        <w:jc w:val="center"/>
        <w:rPr>
          <w:rFonts w:ascii="PT Astra Serif" w:hAnsi="PT Astra Serif"/>
          <w:b/>
        </w:rPr>
      </w:pPr>
      <w:r>
        <w:rPr>
          <w:rFonts w:ascii="PT Astra Serif" w:hAnsi="PT Astra Serif"/>
          <w:b/>
        </w:rPr>
        <w:t>10. ИЗМЕНЕНИЕ И РАСТОРЖЕНИЕ КОНТРАКТА</w:t>
      </w:r>
    </w:p>
    <w:p w:rsidR="001438D4" w:rsidRDefault="005E09C4">
      <w:pPr>
        <w:ind w:firstLine="709"/>
        <w:contextualSpacing/>
        <w:jc w:val="both"/>
        <w:rPr>
          <w:rFonts w:ascii="PT Astra Serif" w:hAnsi="PT Astra Serif"/>
        </w:rPr>
      </w:pPr>
      <w:r>
        <w:rPr>
          <w:rFonts w:ascii="PT Astra Serif" w:hAnsi="PT Astra Serif"/>
        </w:rPr>
        <w:t>10.1. Контракт может быть изменён по соглашению Сторон в случаях, предусмотренных Федеральным законом и Гражданским кодексом Российской Федерации.</w:t>
      </w:r>
    </w:p>
    <w:p w:rsidR="001438D4" w:rsidRDefault="005E09C4">
      <w:pPr>
        <w:ind w:firstLine="709"/>
        <w:contextualSpacing/>
        <w:jc w:val="both"/>
        <w:rPr>
          <w:rFonts w:ascii="PT Astra Serif" w:hAnsi="PT Astra Serif"/>
        </w:rPr>
      </w:pPr>
      <w:r>
        <w:rPr>
          <w:rFonts w:ascii="PT Astra Serif" w:hAnsi="PT Astra Serif"/>
        </w:rPr>
        <w:lastRenderedPageBreak/>
        <w:t>10.2. Изменение существенных условий Контракта при его исполнении не допускается, за исключением их изменений по соглашению сторон в следующих случаях:</w:t>
      </w:r>
    </w:p>
    <w:p w:rsidR="001438D4" w:rsidRDefault="005E09C4">
      <w:pPr>
        <w:ind w:firstLine="709"/>
        <w:contextualSpacing/>
        <w:jc w:val="both"/>
        <w:rPr>
          <w:rFonts w:ascii="PT Astra Serif" w:hAnsi="PT Astra Serif"/>
        </w:rPr>
      </w:pPr>
      <w:r>
        <w:rPr>
          <w:rFonts w:ascii="PT Astra Serif" w:hAnsi="PT Astra Serif"/>
        </w:rPr>
        <w:t>а) при снижении цены Контракта без изменения, предусмотренного Контрактом объема, качества поставляемого товара и иных условий Контракта;</w:t>
      </w:r>
    </w:p>
    <w:p w:rsidR="001438D4" w:rsidRDefault="005E09C4">
      <w:pPr>
        <w:ind w:firstLine="709"/>
        <w:contextualSpacing/>
        <w:jc w:val="both"/>
        <w:rPr>
          <w:rFonts w:ascii="PT Astra Serif" w:hAnsi="PT Astra Serif"/>
        </w:rPr>
      </w:pPr>
      <w:r>
        <w:rPr>
          <w:rFonts w:ascii="PT Astra Serif" w:hAnsi="PT Astra Serif"/>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учётом положений </w:t>
      </w:r>
      <w:hyperlink r:id="rId4" w:history="1">
        <w:r>
          <w:rPr>
            <w:rFonts w:ascii="PT Astra Serif" w:hAnsi="PT Astra Serif"/>
            <w:u w:val="single"/>
          </w:rPr>
          <w:t>бюджетного законодательства</w:t>
        </w:r>
      </w:hyperlink>
      <w:r>
        <w:rPr>
          <w:rFonts w:ascii="PT Astra Serif" w:hAnsi="PT Astra Serif"/>
        </w:rPr>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438D4" w:rsidRDefault="005E09C4">
      <w:pPr>
        <w:ind w:firstLine="709"/>
        <w:contextualSpacing/>
        <w:jc w:val="both"/>
        <w:rPr>
          <w:rFonts w:ascii="PT Astra Serif" w:hAnsi="PT Astra Serif"/>
        </w:rPr>
      </w:pPr>
      <w:r>
        <w:rPr>
          <w:rFonts w:ascii="PT Astra Serif" w:hAnsi="PT Astra Serif"/>
        </w:rPr>
        <w:t>в) при уменьшении ранее доведённых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1438D4" w:rsidRDefault="005E09C4">
      <w:pPr>
        <w:ind w:firstLine="709"/>
        <w:contextualSpacing/>
        <w:jc w:val="both"/>
        <w:rPr>
          <w:rFonts w:ascii="PT Astra Serif" w:hAnsi="PT Astra Serif"/>
        </w:rPr>
      </w:pPr>
      <w:r>
        <w:rPr>
          <w:rFonts w:ascii="PT Astra Serif" w:hAnsi="PT Astra Serif"/>
        </w:rPr>
        <w:t>10.2.1.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1438D4" w:rsidRDefault="005E09C4">
      <w:pPr>
        <w:ind w:firstLine="709"/>
        <w:contextualSpacing/>
        <w:jc w:val="both"/>
        <w:rPr>
          <w:rFonts w:ascii="PT Astra Serif" w:hAnsi="PT Astra Serif"/>
        </w:rPr>
      </w:pPr>
      <w:r>
        <w:rPr>
          <w:rFonts w:ascii="PT Astra Serif" w:hAnsi="PT Astra Serif"/>
        </w:rPr>
        <w:t>10.2.2.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1438D4" w:rsidRDefault="005E09C4">
      <w:pPr>
        <w:ind w:firstLine="709"/>
        <w:contextualSpacing/>
        <w:jc w:val="both"/>
        <w:rPr>
          <w:rFonts w:ascii="PT Astra Serif" w:hAnsi="PT Astra Serif"/>
        </w:rPr>
      </w:pPr>
      <w:r>
        <w:rPr>
          <w:rFonts w:ascii="PT Astra Serif" w:hAnsi="PT Astra Serif"/>
        </w:rPr>
        <w:t>10.2.3.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438D4" w:rsidRDefault="005E09C4">
      <w:pPr>
        <w:ind w:firstLine="709"/>
        <w:contextualSpacing/>
        <w:jc w:val="both"/>
        <w:rPr>
          <w:rFonts w:ascii="PT Astra Serif" w:hAnsi="PT Astra Serif"/>
        </w:rPr>
      </w:pPr>
      <w:r>
        <w:rPr>
          <w:rFonts w:ascii="PT Astra Serif" w:hAnsi="PT Astra Serif"/>
        </w:rPr>
        <w:t xml:space="preserve">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5" w:history="1">
        <w:r>
          <w:rPr>
            <w:rFonts w:ascii="PT Astra Serif" w:hAnsi="PT Astra Serif"/>
            <w:u w:val="single"/>
          </w:rPr>
          <w:t>гражданским законодательством</w:t>
        </w:r>
      </w:hyperlink>
      <w:r>
        <w:rPr>
          <w:rFonts w:ascii="PT Astra Serif" w:hAnsi="PT Astra Serif"/>
        </w:rPr>
        <w:t xml:space="preserve"> и положениями частей 8-25 статьи 95 Федерального закона.</w:t>
      </w:r>
    </w:p>
    <w:p w:rsidR="001438D4" w:rsidRDefault="005E09C4">
      <w:pPr>
        <w:ind w:firstLine="709"/>
        <w:contextualSpacing/>
        <w:jc w:val="both"/>
        <w:rPr>
          <w:rFonts w:ascii="PT Astra Serif" w:hAnsi="PT Astra Serif"/>
        </w:rPr>
      </w:pPr>
      <w:r>
        <w:rPr>
          <w:rFonts w:ascii="PT Astra Serif" w:hAnsi="PT Astra Serif"/>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1438D4" w:rsidRDefault="005E09C4">
      <w:pPr>
        <w:ind w:firstLine="709"/>
        <w:contextualSpacing/>
        <w:jc w:val="both"/>
        <w:rPr>
          <w:rFonts w:ascii="PT Astra Serif" w:hAnsi="PT Astra Serif"/>
        </w:rPr>
      </w:pPr>
      <w:r>
        <w:rPr>
          <w:rFonts w:ascii="PT Astra Serif" w:hAnsi="PT Astra Serif"/>
        </w:rPr>
        <w:t>10.5.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1438D4" w:rsidRDefault="005E09C4">
      <w:pPr>
        <w:ind w:firstLine="709"/>
        <w:contextualSpacing/>
        <w:jc w:val="both"/>
        <w:rPr>
          <w:rFonts w:ascii="PT Astra Serif" w:hAnsi="PT Astra Serif"/>
        </w:rPr>
      </w:pPr>
      <w:r>
        <w:rPr>
          <w:rFonts w:ascii="PT Astra Serif" w:hAnsi="PT Astra Serif"/>
        </w:rPr>
        <w:t>10.6.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случаях:</w:t>
      </w:r>
    </w:p>
    <w:p w:rsidR="001438D4" w:rsidRDefault="005E09C4">
      <w:pPr>
        <w:ind w:firstLine="709"/>
        <w:contextualSpacing/>
        <w:jc w:val="both"/>
        <w:rPr>
          <w:rFonts w:ascii="PT Astra Serif" w:hAnsi="PT Astra Serif"/>
        </w:rPr>
      </w:pPr>
      <w:r>
        <w:rPr>
          <w:rFonts w:ascii="PT Astra Serif" w:hAnsi="PT Astra Serif"/>
        </w:rPr>
        <w:t>– поставки товара, несоответствующего условиям Контракта с недостатками, которые не могут быть устранены в приемлемый для Государственного заказчика срок;</w:t>
      </w:r>
    </w:p>
    <w:p w:rsidR="001438D4" w:rsidRDefault="005E09C4">
      <w:pPr>
        <w:ind w:firstLine="709"/>
        <w:contextualSpacing/>
        <w:jc w:val="both"/>
        <w:rPr>
          <w:rFonts w:ascii="PT Astra Serif" w:hAnsi="PT Astra Serif"/>
        </w:rPr>
      </w:pPr>
      <w:r>
        <w:rPr>
          <w:rFonts w:ascii="PT Astra Serif" w:hAnsi="PT Astra Serif"/>
        </w:rPr>
        <w:t>–  неоднократного нарушения сроков поставки товара.</w:t>
      </w:r>
    </w:p>
    <w:p w:rsidR="001438D4" w:rsidRDefault="005E09C4">
      <w:pPr>
        <w:ind w:firstLine="709"/>
        <w:contextualSpacing/>
        <w:jc w:val="both"/>
        <w:rPr>
          <w:rFonts w:ascii="PT Astra Serif" w:hAnsi="PT Astra Serif"/>
        </w:rPr>
      </w:pPr>
      <w:r>
        <w:rPr>
          <w:rFonts w:ascii="PT Astra Serif" w:hAnsi="PT Astra Serif"/>
        </w:rPr>
        <w:lastRenderedPageBreak/>
        <w:t>10.7.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 в случае неоднократного нарушения Государственным заказчиком сроков оплаты товара.</w:t>
      </w:r>
    </w:p>
    <w:p w:rsidR="001438D4" w:rsidRDefault="005E09C4">
      <w:pPr>
        <w:ind w:firstLine="709"/>
        <w:contextualSpacing/>
        <w:jc w:val="both"/>
        <w:rPr>
          <w:rFonts w:ascii="PT Astra Serif" w:hAnsi="PT Astra Serif"/>
        </w:rPr>
      </w:pPr>
      <w:r>
        <w:rPr>
          <w:rFonts w:ascii="PT Astra Serif" w:hAnsi="PT Astra Serif"/>
        </w:rPr>
        <w:t>10.8.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438D4" w:rsidRDefault="001438D4">
      <w:pPr>
        <w:widowControl w:val="0"/>
        <w:ind w:right="-71" w:firstLine="709"/>
        <w:contextualSpacing/>
        <w:jc w:val="both"/>
        <w:rPr>
          <w:rFonts w:ascii="PT Astra Serif" w:hAnsi="PT Astra Serif"/>
          <w:b/>
        </w:rPr>
      </w:pPr>
    </w:p>
    <w:p w:rsidR="001438D4" w:rsidRDefault="005E09C4">
      <w:pPr>
        <w:contextualSpacing/>
        <w:jc w:val="center"/>
        <w:rPr>
          <w:rFonts w:ascii="PT Astra Serif" w:hAnsi="PT Astra Serif"/>
          <w:b/>
        </w:rPr>
      </w:pPr>
      <w:r>
        <w:rPr>
          <w:rFonts w:ascii="PT Astra Serif" w:hAnsi="PT Astra Serif"/>
          <w:b/>
        </w:rPr>
        <w:t>11. ПОРЯДОК РАЗРЕШЕНИЯ СПОРОВ</w:t>
      </w:r>
    </w:p>
    <w:p w:rsidR="001438D4" w:rsidRDefault="005E09C4">
      <w:pPr>
        <w:widowControl w:val="0"/>
        <w:ind w:right="-71" w:firstLine="720"/>
        <w:contextualSpacing/>
        <w:jc w:val="both"/>
        <w:rPr>
          <w:rFonts w:ascii="PT Astra Serif" w:hAnsi="PT Astra Serif"/>
        </w:rPr>
      </w:pPr>
      <w:r>
        <w:rPr>
          <w:rFonts w:ascii="PT Astra Serif" w:hAnsi="PT Astra Serif"/>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w:t>
      </w:r>
      <w:r w:rsidR="001F5CAD">
        <w:rPr>
          <w:rFonts w:ascii="PT Astra Serif" w:hAnsi="PT Astra Serif"/>
        </w:rPr>
        <w:t>Еврейской автономной области</w:t>
      </w:r>
      <w:r>
        <w:rPr>
          <w:rFonts w:ascii="PT Astra Serif" w:hAnsi="PT Astra Serif"/>
        </w:rPr>
        <w:t>, в порядке, предусмотренном действующим законодательством РФ.</w:t>
      </w:r>
    </w:p>
    <w:p w:rsidR="001438D4" w:rsidRDefault="005E09C4">
      <w:pPr>
        <w:ind w:firstLine="708"/>
        <w:contextualSpacing/>
        <w:jc w:val="both"/>
        <w:rPr>
          <w:rFonts w:ascii="PT Astra Serif" w:hAnsi="PT Astra Serif"/>
        </w:rPr>
      </w:pPr>
      <w:r>
        <w:rPr>
          <w:rFonts w:ascii="PT Astra Serif" w:hAnsi="PT Astra Serif"/>
        </w:rPr>
        <w:t xml:space="preserve">11.2. Досудебный порядок урегулирования споров, предусматривающий направление претензии контрагенту, является обязательным. </w:t>
      </w:r>
    </w:p>
    <w:p w:rsidR="001438D4" w:rsidRDefault="005E09C4">
      <w:pPr>
        <w:ind w:firstLine="539"/>
        <w:contextualSpacing/>
        <w:jc w:val="both"/>
        <w:rPr>
          <w:rFonts w:ascii="PT Astra Serif" w:hAnsi="PT Astra Serif"/>
        </w:rPr>
      </w:pPr>
      <w:r>
        <w:rPr>
          <w:rFonts w:ascii="PT Astra Serif" w:hAnsi="PT Astra Serif"/>
        </w:rPr>
        <w:tab/>
        <w:t>Все возможные претензии по Контракту (за исключением скрытых недостатков товара)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1438D4" w:rsidRDefault="001438D4">
      <w:pPr>
        <w:ind w:firstLine="539"/>
        <w:contextualSpacing/>
        <w:jc w:val="both"/>
        <w:rPr>
          <w:rFonts w:ascii="PT Astra Serif" w:hAnsi="PT Astra Serif"/>
        </w:rPr>
      </w:pPr>
    </w:p>
    <w:p w:rsidR="001438D4" w:rsidRDefault="005E09C4">
      <w:pPr>
        <w:contextualSpacing/>
        <w:jc w:val="center"/>
        <w:rPr>
          <w:rFonts w:ascii="PT Astra Serif" w:hAnsi="PT Astra Serif"/>
          <w:b/>
        </w:rPr>
      </w:pPr>
      <w:r>
        <w:rPr>
          <w:rFonts w:ascii="PT Astra Serif" w:hAnsi="PT Astra Serif"/>
          <w:b/>
        </w:rPr>
        <w:t>12. ПРОЧИЕ УСЛОВИЯ</w:t>
      </w:r>
    </w:p>
    <w:p w:rsidR="001438D4" w:rsidRDefault="005E09C4">
      <w:pPr>
        <w:widowControl w:val="0"/>
        <w:ind w:right="-71" w:firstLine="720"/>
        <w:contextualSpacing/>
        <w:jc w:val="both"/>
        <w:rPr>
          <w:rFonts w:ascii="PT Astra Serif" w:hAnsi="PT Astra Serif"/>
        </w:rPr>
      </w:pPr>
      <w:r>
        <w:rPr>
          <w:rFonts w:ascii="PT Astra Serif" w:hAnsi="PT Astra Serif"/>
        </w:rPr>
        <w:t>12.1. Контракт составлен в двух экземплярах, имеющих одинаковую юридическую силу, по одному экземпляру для каждой из Сторон.</w:t>
      </w:r>
    </w:p>
    <w:p w:rsidR="001438D4" w:rsidRDefault="005E09C4">
      <w:pPr>
        <w:widowControl w:val="0"/>
        <w:ind w:right="-71" w:firstLine="720"/>
        <w:contextualSpacing/>
        <w:jc w:val="both"/>
        <w:rPr>
          <w:rFonts w:ascii="PT Astra Serif" w:hAnsi="PT Astra Serif"/>
        </w:rPr>
      </w:pPr>
      <w:r>
        <w:rPr>
          <w:rFonts w:ascii="PT Astra Serif" w:hAnsi="PT Astra Serif"/>
        </w:rPr>
        <w:t xml:space="preserve">12.2. В случае изменения юридических адресов Сторона обязана сообщить об этом другой Стороне в течение 3 (трех) рабочих дней в письменной форме. </w:t>
      </w:r>
    </w:p>
    <w:p w:rsidR="001438D4" w:rsidRDefault="005E09C4">
      <w:pPr>
        <w:widowControl w:val="0"/>
        <w:ind w:right="-71" w:firstLine="720"/>
        <w:contextualSpacing/>
        <w:jc w:val="both"/>
        <w:rPr>
          <w:rFonts w:ascii="PT Astra Serif" w:hAnsi="PT Astra Serif"/>
        </w:rPr>
      </w:pPr>
      <w:r>
        <w:rPr>
          <w:rFonts w:ascii="PT Astra Serif" w:hAnsi="PT Astra Serif"/>
        </w:rPr>
        <w:t xml:space="preserve">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1438D4" w:rsidRPr="00E27F50" w:rsidRDefault="005E09C4">
      <w:pPr>
        <w:widowControl w:val="0"/>
        <w:ind w:right="-71" w:firstLine="720"/>
        <w:contextualSpacing/>
        <w:jc w:val="both"/>
        <w:rPr>
          <w:rFonts w:ascii="PT Astra Serif" w:hAnsi="PT Astra Serif"/>
          <w:szCs w:val="24"/>
        </w:rPr>
      </w:pPr>
      <w:r>
        <w:rPr>
          <w:rFonts w:ascii="PT Astra Serif" w:hAnsi="PT Astra Serif"/>
        </w:rPr>
        <w:t>12.4. Во всем остальном, что не предусмотрено Контрактом, Стороны руково</w:t>
      </w:r>
      <w:r w:rsidRPr="00E27F50">
        <w:rPr>
          <w:rFonts w:ascii="PT Astra Serif" w:hAnsi="PT Astra Serif"/>
          <w:szCs w:val="24"/>
        </w:rPr>
        <w:t>дствуются действующим законодательством Российской Федерации.</w:t>
      </w:r>
    </w:p>
    <w:p w:rsidR="00E27F50" w:rsidRPr="00E27F50" w:rsidRDefault="00E27F50" w:rsidP="00E27F50">
      <w:pPr>
        <w:widowControl w:val="0"/>
        <w:ind w:firstLine="709"/>
        <w:jc w:val="center"/>
        <w:rPr>
          <w:rFonts w:ascii="PT Astra Serif" w:hAnsi="PT Astra Serif"/>
          <w:b/>
          <w:szCs w:val="24"/>
          <w:lang w:eastAsia="ar-SA"/>
        </w:rPr>
      </w:pPr>
    </w:p>
    <w:p w:rsidR="00E27F50" w:rsidRPr="00E27F50" w:rsidRDefault="00E27F50" w:rsidP="00E27F50">
      <w:pPr>
        <w:widowControl w:val="0"/>
        <w:ind w:firstLine="709"/>
        <w:jc w:val="center"/>
        <w:rPr>
          <w:rFonts w:ascii="PT Astra Serif" w:hAnsi="PT Astra Serif"/>
          <w:b/>
          <w:szCs w:val="24"/>
          <w:lang w:eastAsia="ar-SA"/>
        </w:rPr>
      </w:pPr>
      <w:r w:rsidRPr="00E27F50">
        <w:rPr>
          <w:rFonts w:ascii="PT Astra Serif" w:hAnsi="PT Astra Serif"/>
          <w:b/>
          <w:szCs w:val="24"/>
          <w:lang w:eastAsia="ar-SA"/>
        </w:rPr>
        <w:t>13. АНТИКОРРУПЦИОННАЯ ОГОВОРКА</w:t>
      </w:r>
    </w:p>
    <w:p w:rsidR="00E27F50" w:rsidRPr="00E27F50" w:rsidRDefault="00E27F50" w:rsidP="00E27F50">
      <w:pPr>
        <w:pStyle w:val="311"/>
        <w:tabs>
          <w:tab w:val="left" w:pos="8931"/>
        </w:tabs>
        <w:ind w:firstLine="709"/>
        <w:rPr>
          <w:rFonts w:ascii="PT Astra Serif" w:hAnsi="PT Astra Serif"/>
          <w:sz w:val="24"/>
          <w:szCs w:val="24"/>
        </w:rPr>
      </w:pPr>
      <w:r w:rsidRPr="00E27F50">
        <w:rPr>
          <w:rFonts w:ascii="PT Astra Serif" w:hAnsi="PT Astra Serif"/>
          <w:sz w:val="24"/>
          <w:szCs w:val="24"/>
        </w:rPr>
        <w:t>13.1. Стороны обязуются соблюдать применимое на территории Российской Федерацией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E27F50" w:rsidRPr="00E27F50" w:rsidRDefault="00E27F50" w:rsidP="00E27F50">
      <w:pPr>
        <w:pStyle w:val="311"/>
        <w:tabs>
          <w:tab w:val="left" w:pos="8931"/>
        </w:tabs>
        <w:ind w:firstLine="709"/>
        <w:rPr>
          <w:rFonts w:ascii="PT Astra Serif" w:hAnsi="PT Astra Serif"/>
          <w:sz w:val="24"/>
          <w:szCs w:val="24"/>
        </w:rPr>
      </w:pPr>
      <w:r w:rsidRPr="00E27F50">
        <w:rPr>
          <w:rFonts w:ascii="PT Astra Serif" w:hAnsi="PT Astra Serif"/>
          <w:sz w:val="24"/>
          <w:szCs w:val="24"/>
        </w:rPr>
        <w:t>13.2.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E27F50" w:rsidRPr="00E27F50" w:rsidRDefault="00E27F50" w:rsidP="00E27F50">
      <w:pPr>
        <w:pStyle w:val="311"/>
        <w:tabs>
          <w:tab w:val="left" w:pos="8931"/>
        </w:tabs>
        <w:ind w:firstLine="709"/>
        <w:rPr>
          <w:rFonts w:ascii="PT Astra Serif" w:hAnsi="PT Astra Serif"/>
          <w:sz w:val="24"/>
          <w:szCs w:val="24"/>
        </w:rPr>
      </w:pPr>
      <w:r w:rsidRPr="00E27F50">
        <w:rPr>
          <w:rFonts w:ascii="PT Astra Serif" w:hAnsi="PT Astra Serif"/>
          <w:sz w:val="24"/>
          <w:szCs w:val="24"/>
        </w:rPr>
        <w:t xml:space="preserve">13.3.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w:t>
      </w:r>
      <w:r w:rsidRPr="00E27F50">
        <w:rPr>
          <w:rFonts w:ascii="PT Astra Serif" w:hAnsi="PT Astra Serif"/>
          <w:sz w:val="24"/>
          <w:szCs w:val="24"/>
        </w:rPr>
        <w:lastRenderedPageBreak/>
        <w:t>дача / 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27F50" w:rsidRPr="00E27F50" w:rsidRDefault="00E27F50" w:rsidP="00E27F50">
      <w:pPr>
        <w:pStyle w:val="311"/>
        <w:tabs>
          <w:tab w:val="left" w:pos="8931"/>
        </w:tabs>
        <w:ind w:firstLine="709"/>
        <w:rPr>
          <w:rFonts w:ascii="PT Astra Serif" w:hAnsi="PT Astra Serif"/>
          <w:sz w:val="24"/>
          <w:szCs w:val="24"/>
        </w:rPr>
      </w:pPr>
      <w:r w:rsidRPr="00E27F50">
        <w:rPr>
          <w:rFonts w:ascii="PT Astra Serif" w:hAnsi="PT Astra Serif"/>
          <w:sz w:val="24"/>
          <w:szCs w:val="24"/>
        </w:rPr>
        <w:t>13.4.В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27F50" w:rsidRPr="00E27F50" w:rsidRDefault="00E27F50" w:rsidP="00E27F50">
      <w:pPr>
        <w:pStyle w:val="311"/>
        <w:tabs>
          <w:tab w:val="left" w:pos="8931"/>
        </w:tabs>
        <w:ind w:firstLine="709"/>
        <w:rPr>
          <w:rFonts w:ascii="PT Astra Serif" w:hAnsi="PT Astra Serif"/>
          <w:sz w:val="24"/>
          <w:szCs w:val="24"/>
        </w:rPr>
      </w:pPr>
      <w:r w:rsidRPr="00E27F50">
        <w:rPr>
          <w:rFonts w:ascii="PT Astra Serif" w:hAnsi="PT Astra Serif"/>
          <w:sz w:val="24"/>
          <w:szCs w:val="24"/>
        </w:rPr>
        <w:t>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27F50" w:rsidRPr="00E27F50" w:rsidRDefault="00E27F50" w:rsidP="00E27F50">
      <w:pPr>
        <w:pStyle w:val="1d"/>
        <w:tabs>
          <w:tab w:val="left" w:pos="8931"/>
        </w:tabs>
        <w:ind w:left="0" w:firstLine="709"/>
        <w:jc w:val="both"/>
        <w:rPr>
          <w:rFonts w:ascii="PT Astra Serif" w:hAnsi="PT Astra Serif"/>
          <w:b w:val="0"/>
          <w:sz w:val="24"/>
          <w:szCs w:val="24"/>
        </w:rPr>
      </w:pPr>
      <w:r w:rsidRPr="00E27F50">
        <w:rPr>
          <w:rFonts w:ascii="PT Astra Serif" w:hAnsi="PT Astra Serif"/>
          <w:b w:val="0"/>
          <w:sz w:val="24"/>
          <w:szCs w:val="24"/>
        </w:rPr>
        <w:t>13.6. В случае подтверждения нарушения одной Стороной обязательств воздерживаться от запрещенных в настоящей статье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1438D4" w:rsidRPr="00E27F50" w:rsidRDefault="001438D4">
      <w:pPr>
        <w:widowControl w:val="0"/>
        <w:ind w:right="-71" w:firstLine="720"/>
        <w:contextualSpacing/>
        <w:jc w:val="both"/>
        <w:rPr>
          <w:rFonts w:ascii="PT Astra Serif" w:hAnsi="PT Astra Serif"/>
          <w:szCs w:val="24"/>
        </w:rPr>
      </w:pPr>
    </w:p>
    <w:p w:rsidR="001438D4" w:rsidRPr="00E27F50" w:rsidRDefault="005E09C4">
      <w:pPr>
        <w:contextualSpacing/>
        <w:jc w:val="center"/>
        <w:rPr>
          <w:rFonts w:ascii="PT Astra Serif" w:hAnsi="PT Astra Serif"/>
          <w:b/>
          <w:szCs w:val="24"/>
        </w:rPr>
      </w:pPr>
      <w:r w:rsidRPr="00E27F50">
        <w:rPr>
          <w:rFonts w:ascii="PT Astra Serif" w:hAnsi="PT Astra Serif"/>
          <w:b/>
          <w:szCs w:val="24"/>
        </w:rPr>
        <w:t>13. СРОК ДЕЙСТВИЯ КОНТРАКТА</w:t>
      </w:r>
    </w:p>
    <w:p w:rsidR="001438D4" w:rsidRDefault="005E09C4">
      <w:pPr>
        <w:ind w:firstLine="567"/>
        <w:contextualSpacing/>
        <w:jc w:val="both"/>
        <w:rPr>
          <w:rFonts w:ascii="PT Astra Serif" w:hAnsi="PT Astra Serif"/>
        </w:rPr>
      </w:pPr>
      <w:r>
        <w:rPr>
          <w:rFonts w:ascii="PT Astra Serif" w:hAnsi="PT Astra Serif"/>
        </w:rPr>
        <w:t>13.1. Государственный контракт вступает в силу с момента подписания его сторонами и действует до 25.12.2026 г.</w:t>
      </w:r>
    </w:p>
    <w:p w:rsidR="001438D4" w:rsidRDefault="001438D4">
      <w:pPr>
        <w:ind w:firstLine="567"/>
        <w:contextualSpacing/>
        <w:jc w:val="both"/>
        <w:rPr>
          <w:rFonts w:ascii="PT Astra Serif" w:hAnsi="PT Astra Serif"/>
          <w:b/>
        </w:rPr>
      </w:pPr>
    </w:p>
    <w:p w:rsidR="001438D4" w:rsidRDefault="005E09C4">
      <w:pPr>
        <w:widowControl w:val="0"/>
        <w:ind w:right="-2"/>
        <w:contextualSpacing/>
        <w:jc w:val="center"/>
        <w:rPr>
          <w:rFonts w:ascii="PT Astra Serif" w:hAnsi="PT Astra Serif"/>
          <w:b/>
        </w:rPr>
      </w:pPr>
      <w:r>
        <w:rPr>
          <w:rFonts w:ascii="PT Astra Serif" w:hAnsi="PT Astra Serif"/>
          <w:b/>
        </w:rPr>
        <w:t>14. ЮРИДИЧЕСКИЕ АДРЕСА И БАНКОВСКИЕ РЕКВИЗИТЫ СТОРОН НА МОМЕНТ ЗАКЛЮЧЕНИЯ ГОСУДАРСТВЕННОГО КОНТРАКТА</w:t>
      </w:r>
    </w:p>
    <w:p w:rsidR="001438D4" w:rsidRDefault="001438D4">
      <w:pPr>
        <w:widowControl w:val="0"/>
        <w:ind w:right="-2"/>
        <w:contextualSpacing/>
        <w:jc w:val="center"/>
        <w:rPr>
          <w:rFonts w:ascii="PT Astra Serif" w:hAnsi="PT Astra Serif"/>
          <w:b/>
        </w:rPr>
      </w:pPr>
    </w:p>
    <w:p w:rsidR="001438D4" w:rsidRDefault="005E09C4">
      <w:pPr>
        <w:contextualSpacing/>
        <w:rPr>
          <w:rFonts w:ascii="PT Astra Serif" w:hAnsi="PT Astra Serif"/>
          <w:b/>
        </w:rPr>
      </w:pPr>
      <w:r>
        <w:rPr>
          <w:rFonts w:ascii="PT Astra Serif" w:hAnsi="PT Astra Serif"/>
          <w:b/>
        </w:rPr>
        <w:t xml:space="preserve">       «Государственный заказчик»:                                                 «Поставщик»:</w:t>
      </w:r>
    </w:p>
    <w:tbl>
      <w:tblPr>
        <w:tblW w:w="0" w:type="auto"/>
        <w:tblLayout w:type="fixed"/>
        <w:tblLook w:val="04A0" w:firstRow="1" w:lastRow="0" w:firstColumn="1" w:lastColumn="0" w:noHBand="0" w:noVBand="1"/>
      </w:tblPr>
      <w:tblGrid>
        <w:gridCol w:w="4890"/>
        <w:gridCol w:w="4575"/>
      </w:tblGrid>
      <w:tr w:rsidR="001438D4">
        <w:trPr>
          <w:trHeight w:val="5387"/>
        </w:trPr>
        <w:tc>
          <w:tcPr>
            <w:tcW w:w="4890" w:type="dxa"/>
          </w:tcPr>
          <w:p w:rsidR="001438D4" w:rsidRDefault="001438D4">
            <w:pPr>
              <w:rPr>
                <w:rFonts w:ascii="PT Astra Serif" w:hAnsi="PT Astra Serif"/>
                <w:b/>
              </w:rPr>
            </w:pPr>
          </w:p>
          <w:p w:rsidR="001438D4" w:rsidRDefault="005E09C4">
            <w:pPr>
              <w:rPr>
                <w:rFonts w:ascii="PT Astra Serif" w:hAnsi="PT Astra Serif"/>
                <w:b/>
              </w:rPr>
            </w:pPr>
            <w:r>
              <w:rPr>
                <w:rFonts w:ascii="PT Astra Serif" w:hAnsi="PT Astra Serif"/>
                <w:b/>
              </w:rPr>
              <w:t xml:space="preserve">ФКУ </w:t>
            </w:r>
            <w:r w:rsidR="001F5CAD">
              <w:rPr>
                <w:rFonts w:ascii="PT Astra Serif" w:hAnsi="PT Astra Serif"/>
                <w:b/>
              </w:rPr>
              <w:t>Биробиджанская ВК</w:t>
            </w:r>
            <w:r>
              <w:rPr>
                <w:rFonts w:ascii="PT Astra Serif" w:hAnsi="PT Astra Serif"/>
                <w:b/>
              </w:rPr>
              <w:t xml:space="preserve"> УФСИН России </w:t>
            </w:r>
          </w:p>
          <w:p w:rsidR="001438D4" w:rsidRDefault="005E09C4">
            <w:pPr>
              <w:rPr>
                <w:rFonts w:ascii="PT Astra Serif" w:hAnsi="PT Astra Serif"/>
                <w:b/>
              </w:rPr>
            </w:pPr>
            <w:r>
              <w:rPr>
                <w:rFonts w:ascii="PT Astra Serif" w:hAnsi="PT Astra Serif"/>
                <w:b/>
              </w:rPr>
              <w:t xml:space="preserve">по </w:t>
            </w:r>
            <w:r w:rsidR="001F5CAD">
              <w:rPr>
                <w:rFonts w:ascii="PT Astra Serif" w:hAnsi="PT Astra Serif"/>
                <w:b/>
              </w:rPr>
              <w:t>Еврейской автономной области</w:t>
            </w:r>
          </w:p>
          <w:p w:rsidR="001F5CAD" w:rsidRPr="00C42EE1" w:rsidRDefault="001F5CAD" w:rsidP="001F5CAD">
            <w:pPr>
              <w:rPr>
                <w:rFonts w:ascii="PT Astra Serif" w:hAnsi="PT Astra Serif"/>
                <w:szCs w:val="24"/>
              </w:rPr>
            </w:pPr>
            <w:r w:rsidRPr="00C42EE1">
              <w:rPr>
                <w:rFonts w:ascii="PT Astra Serif" w:hAnsi="PT Astra Serif"/>
                <w:szCs w:val="24"/>
              </w:rPr>
              <w:t xml:space="preserve">УФК по Еврейской автономной области (ФКУ Биробиджанская ВК УФСИН России по Еврейской автономной области </w:t>
            </w:r>
            <w:r w:rsidRPr="00C42EE1">
              <w:rPr>
                <w:rFonts w:ascii="PT Astra Serif" w:hAnsi="PT Astra Serif"/>
                <w:szCs w:val="24"/>
              </w:rPr>
              <w:br/>
            </w:r>
            <w:r w:rsidRPr="00C42EE1">
              <w:rPr>
                <w:rFonts w:ascii="PT Astra Serif" w:hAnsi="PT Astra Serif"/>
                <w:b/>
                <w:szCs w:val="24"/>
              </w:rPr>
              <w:t>л/с 03781355040</w:t>
            </w:r>
            <w:r w:rsidRPr="00C42EE1">
              <w:rPr>
                <w:rFonts w:ascii="PT Astra Serif" w:hAnsi="PT Astra Serif"/>
                <w:szCs w:val="24"/>
              </w:rPr>
              <w:t>)</w:t>
            </w:r>
          </w:p>
          <w:p w:rsidR="001F5CAD" w:rsidRPr="00C42EE1" w:rsidRDefault="001F5CAD" w:rsidP="001F5CAD">
            <w:pPr>
              <w:autoSpaceDE w:val="0"/>
              <w:autoSpaceDN w:val="0"/>
              <w:adjustRightInd w:val="0"/>
              <w:rPr>
                <w:rFonts w:ascii="PT Astra Serif" w:hAnsi="PT Astra Serif"/>
                <w:szCs w:val="24"/>
              </w:rPr>
            </w:pPr>
            <w:r w:rsidRPr="00C42EE1">
              <w:rPr>
                <w:rFonts w:ascii="PT Astra Serif" w:hAnsi="PT Astra Serif"/>
                <w:b/>
                <w:szCs w:val="24"/>
              </w:rPr>
              <w:t xml:space="preserve">Адрес: </w:t>
            </w:r>
            <w:r w:rsidRPr="00C42EE1">
              <w:rPr>
                <w:rFonts w:ascii="PT Astra Serif" w:hAnsi="PT Astra Serif"/>
                <w:szCs w:val="24"/>
              </w:rPr>
              <w:t>679000, ЕАО, г. Биробиджан</w:t>
            </w:r>
          </w:p>
          <w:p w:rsidR="001F5CAD" w:rsidRPr="00C42EE1" w:rsidRDefault="001F5CAD" w:rsidP="001F5CAD">
            <w:pPr>
              <w:autoSpaceDE w:val="0"/>
              <w:autoSpaceDN w:val="0"/>
              <w:adjustRightInd w:val="0"/>
              <w:rPr>
                <w:rFonts w:ascii="PT Astra Serif" w:hAnsi="PT Astra Serif"/>
                <w:szCs w:val="24"/>
              </w:rPr>
            </w:pPr>
            <w:r w:rsidRPr="00C42EE1">
              <w:rPr>
                <w:rFonts w:ascii="PT Astra Serif" w:hAnsi="PT Astra Serif"/>
                <w:szCs w:val="24"/>
              </w:rPr>
              <w:t xml:space="preserve">пер. </w:t>
            </w:r>
            <w:proofErr w:type="spellStart"/>
            <w:r w:rsidRPr="00C42EE1">
              <w:rPr>
                <w:rFonts w:ascii="PT Astra Serif" w:hAnsi="PT Astra Serif"/>
                <w:szCs w:val="24"/>
              </w:rPr>
              <w:t>Аремовский</w:t>
            </w:r>
            <w:proofErr w:type="spellEnd"/>
            <w:r w:rsidRPr="00C42EE1">
              <w:rPr>
                <w:rFonts w:ascii="PT Astra Serif" w:hAnsi="PT Astra Serif"/>
                <w:szCs w:val="24"/>
              </w:rPr>
              <w:t xml:space="preserve">, д. 10, </w:t>
            </w:r>
          </w:p>
          <w:p w:rsidR="001F5CAD" w:rsidRPr="00C42EE1" w:rsidRDefault="001F5CAD" w:rsidP="001F5CAD">
            <w:pPr>
              <w:autoSpaceDE w:val="0"/>
              <w:autoSpaceDN w:val="0"/>
              <w:adjustRightInd w:val="0"/>
              <w:rPr>
                <w:rFonts w:ascii="PT Astra Serif" w:hAnsi="PT Astra Serif"/>
                <w:szCs w:val="24"/>
                <w:lang w:val="en-US"/>
              </w:rPr>
            </w:pPr>
            <w:r w:rsidRPr="00C42EE1">
              <w:rPr>
                <w:rFonts w:ascii="PT Astra Serif" w:hAnsi="PT Astra Serif"/>
                <w:b/>
                <w:szCs w:val="24"/>
              </w:rPr>
              <w:t>Тел</w:t>
            </w:r>
            <w:r w:rsidRPr="00C42EE1">
              <w:rPr>
                <w:rFonts w:ascii="PT Astra Serif" w:hAnsi="PT Astra Serif"/>
                <w:b/>
                <w:szCs w:val="24"/>
                <w:lang w:val="en-US"/>
              </w:rPr>
              <w:t>:</w:t>
            </w:r>
            <w:r w:rsidRPr="00C42EE1">
              <w:rPr>
                <w:rFonts w:ascii="PT Astra Serif" w:hAnsi="PT Astra Serif"/>
                <w:szCs w:val="24"/>
                <w:lang w:val="en-US"/>
              </w:rPr>
              <w:t xml:space="preserve"> (42622) 95-0-45</w:t>
            </w:r>
          </w:p>
          <w:p w:rsidR="001F5CAD" w:rsidRPr="00C42EE1" w:rsidRDefault="001F5CAD" w:rsidP="001F5CAD">
            <w:pPr>
              <w:tabs>
                <w:tab w:val="left" w:pos="1545"/>
              </w:tabs>
              <w:rPr>
                <w:rFonts w:ascii="PT Astra Serif" w:hAnsi="PT Astra Serif"/>
                <w:szCs w:val="24"/>
                <w:lang w:val="en-US"/>
              </w:rPr>
            </w:pPr>
            <w:r w:rsidRPr="00C42EE1">
              <w:rPr>
                <w:rFonts w:ascii="PT Astra Serif" w:hAnsi="PT Astra Serif"/>
                <w:szCs w:val="24"/>
                <w:lang w:val="en-US"/>
              </w:rPr>
              <w:t xml:space="preserve">e-mail: </w:t>
            </w:r>
            <w:hyperlink r:id="rId6" w:history="1">
              <w:r w:rsidRPr="00C42EE1">
                <w:rPr>
                  <w:rFonts w:ascii="PT Astra Serif" w:hAnsi="PT Astra Serif"/>
                  <w:szCs w:val="24"/>
                  <w:lang w:val="en-US"/>
                </w:rPr>
                <w:t>bvk@79.fsin.gov.ru</w:t>
              </w:r>
            </w:hyperlink>
          </w:p>
          <w:p w:rsidR="001F5CAD" w:rsidRPr="00C42EE1" w:rsidRDefault="001F5CAD" w:rsidP="001F5CAD">
            <w:pPr>
              <w:rPr>
                <w:rFonts w:ascii="PT Astra Serif" w:hAnsi="PT Astra Serif"/>
                <w:szCs w:val="24"/>
              </w:rPr>
            </w:pPr>
            <w:r w:rsidRPr="00C42EE1">
              <w:rPr>
                <w:rFonts w:ascii="PT Astra Serif" w:hAnsi="PT Astra Serif"/>
                <w:szCs w:val="24"/>
              </w:rPr>
              <w:t>ИНН 7901013872 / КПП 790101001</w:t>
            </w:r>
          </w:p>
          <w:p w:rsidR="001F5CAD" w:rsidRPr="00C42EE1" w:rsidRDefault="001F5CAD" w:rsidP="001F5CAD">
            <w:pPr>
              <w:rPr>
                <w:rFonts w:ascii="PT Astra Serif" w:hAnsi="PT Astra Serif"/>
                <w:szCs w:val="24"/>
              </w:rPr>
            </w:pPr>
            <w:r w:rsidRPr="00C42EE1">
              <w:rPr>
                <w:rFonts w:ascii="PT Astra Serif" w:hAnsi="PT Astra Serif"/>
                <w:szCs w:val="24"/>
              </w:rPr>
              <w:t>БИК 010507002</w:t>
            </w:r>
          </w:p>
          <w:p w:rsidR="001F5CAD" w:rsidRPr="00C42EE1" w:rsidRDefault="001F5CAD" w:rsidP="001F5CAD">
            <w:pPr>
              <w:rPr>
                <w:rFonts w:ascii="PT Astra Serif" w:hAnsi="PT Astra Serif"/>
                <w:szCs w:val="24"/>
              </w:rPr>
            </w:pPr>
            <w:r w:rsidRPr="00C42EE1">
              <w:rPr>
                <w:rFonts w:ascii="PT Astra Serif" w:hAnsi="PT Astra Serif"/>
                <w:szCs w:val="24"/>
              </w:rPr>
              <w:t>ОГРН 1037900040276</w:t>
            </w:r>
          </w:p>
          <w:p w:rsidR="001F5CAD" w:rsidRPr="00C42EE1" w:rsidRDefault="001F5CAD" w:rsidP="001F5CAD">
            <w:pPr>
              <w:rPr>
                <w:rFonts w:ascii="PT Astra Serif" w:hAnsi="PT Astra Serif"/>
                <w:szCs w:val="24"/>
              </w:rPr>
            </w:pPr>
            <w:r w:rsidRPr="00C42EE1">
              <w:rPr>
                <w:rFonts w:ascii="PT Astra Serif" w:hAnsi="PT Astra Serif"/>
                <w:szCs w:val="24"/>
              </w:rPr>
              <w:t>р/</w:t>
            </w:r>
            <w:proofErr w:type="spellStart"/>
            <w:r w:rsidRPr="00C42EE1">
              <w:rPr>
                <w:rFonts w:ascii="PT Astra Serif" w:hAnsi="PT Astra Serif"/>
                <w:szCs w:val="24"/>
              </w:rPr>
              <w:t>сч</w:t>
            </w:r>
            <w:proofErr w:type="spellEnd"/>
            <w:r w:rsidRPr="00C42EE1">
              <w:rPr>
                <w:rFonts w:ascii="PT Astra Serif" w:hAnsi="PT Astra Serif"/>
                <w:szCs w:val="24"/>
              </w:rPr>
              <w:t xml:space="preserve"> 03211643000000012001</w:t>
            </w:r>
          </w:p>
          <w:p w:rsidR="001F5CAD" w:rsidRPr="00C42EE1" w:rsidRDefault="001F5CAD" w:rsidP="001F5CAD">
            <w:pPr>
              <w:rPr>
                <w:rFonts w:ascii="PT Astra Serif" w:hAnsi="PT Astra Serif"/>
                <w:szCs w:val="24"/>
              </w:rPr>
            </w:pPr>
            <w:r w:rsidRPr="00C42EE1">
              <w:rPr>
                <w:rFonts w:ascii="PT Astra Serif" w:hAnsi="PT Astra Serif"/>
                <w:szCs w:val="24"/>
              </w:rPr>
              <w:t>к/</w:t>
            </w:r>
            <w:proofErr w:type="spellStart"/>
            <w:r w:rsidRPr="00C42EE1">
              <w:rPr>
                <w:rFonts w:ascii="PT Astra Serif" w:hAnsi="PT Astra Serif"/>
                <w:szCs w:val="24"/>
              </w:rPr>
              <w:t>сч</w:t>
            </w:r>
            <w:proofErr w:type="spellEnd"/>
            <w:r w:rsidRPr="00C42EE1">
              <w:rPr>
                <w:rFonts w:ascii="PT Astra Serif" w:hAnsi="PT Astra Serif"/>
                <w:szCs w:val="24"/>
              </w:rPr>
              <w:t xml:space="preserve"> 40102810545370000012</w:t>
            </w:r>
          </w:p>
          <w:p w:rsidR="001F5CAD" w:rsidRPr="00C42EE1" w:rsidRDefault="001F5CAD" w:rsidP="001F5CAD">
            <w:pPr>
              <w:autoSpaceDE w:val="0"/>
              <w:autoSpaceDN w:val="0"/>
              <w:adjustRightInd w:val="0"/>
              <w:rPr>
                <w:rFonts w:ascii="PT Astra Serif" w:hAnsi="PT Astra Serif"/>
                <w:szCs w:val="24"/>
              </w:rPr>
            </w:pPr>
            <w:r w:rsidRPr="00C42EE1">
              <w:rPr>
                <w:rFonts w:ascii="PT Astra Serif" w:hAnsi="PT Astra Serif"/>
                <w:szCs w:val="24"/>
              </w:rPr>
              <w:t xml:space="preserve">Наименование банка: ОКЦ №1 Дальневосточного ГУ Банка России </w:t>
            </w:r>
          </w:p>
          <w:p w:rsidR="001438D4" w:rsidRDefault="001438D4">
            <w:pPr>
              <w:widowControl w:val="0"/>
              <w:jc w:val="both"/>
              <w:rPr>
                <w:rFonts w:ascii="PT Astra Serif" w:hAnsi="PT Astra Serif"/>
              </w:rPr>
            </w:pPr>
          </w:p>
          <w:p w:rsidR="001438D4" w:rsidRDefault="005E09C4">
            <w:pPr>
              <w:jc w:val="both"/>
              <w:rPr>
                <w:rFonts w:ascii="PT Astra Serif" w:hAnsi="PT Astra Serif"/>
                <w:b/>
              </w:rPr>
            </w:pPr>
            <w:r>
              <w:rPr>
                <w:rFonts w:ascii="PT Astra Serif" w:hAnsi="PT Astra Serif"/>
                <w:b/>
              </w:rPr>
              <w:t>Государственный заказчик:</w:t>
            </w:r>
          </w:p>
          <w:p w:rsidR="001438D4" w:rsidRDefault="001F5CAD">
            <w:pPr>
              <w:jc w:val="both"/>
              <w:rPr>
                <w:rFonts w:ascii="PT Astra Serif" w:hAnsi="PT Astra Serif"/>
              </w:rPr>
            </w:pPr>
            <w:proofErr w:type="spellStart"/>
            <w:r>
              <w:rPr>
                <w:rFonts w:ascii="PT Astra Serif" w:hAnsi="PT Astra Serif"/>
              </w:rPr>
              <w:t>Врио</w:t>
            </w:r>
            <w:proofErr w:type="spellEnd"/>
            <w:r>
              <w:rPr>
                <w:rFonts w:ascii="PT Astra Serif" w:hAnsi="PT Astra Serif"/>
              </w:rPr>
              <w:t xml:space="preserve"> н</w:t>
            </w:r>
            <w:r w:rsidR="005E09C4">
              <w:rPr>
                <w:rFonts w:ascii="PT Astra Serif" w:hAnsi="PT Astra Serif"/>
              </w:rPr>
              <w:t>ачальник</w:t>
            </w:r>
            <w:r>
              <w:rPr>
                <w:rFonts w:ascii="PT Astra Serif" w:hAnsi="PT Astra Serif"/>
              </w:rPr>
              <w:t>а</w:t>
            </w:r>
            <w:r w:rsidR="005E09C4">
              <w:rPr>
                <w:rFonts w:ascii="PT Astra Serif" w:hAnsi="PT Astra Serif"/>
              </w:rPr>
              <w:t xml:space="preserve"> учреждения </w:t>
            </w:r>
          </w:p>
          <w:p w:rsidR="001438D4" w:rsidRDefault="005E09C4">
            <w:pPr>
              <w:rPr>
                <w:rFonts w:ascii="PT Astra Serif" w:hAnsi="PT Astra Serif"/>
              </w:rPr>
            </w:pPr>
            <w:r>
              <w:rPr>
                <w:rFonts w:ascii="PT Astra Serif" w:hAnsi="PT Astra Serif"/>
              </w:rPr>
              <w:t>____________________ /</w:t>
            </w:r>
            <w:r w:rsidR="001F5CAD">
              <w:rPr>
                <w:rFonts w:ascii="PT Astra Serif" w:hAnsi="PT Astra Serif"/>
              </w:rPr>
              <w:t xml:space="preserve">В.А. </w:t>
            </w:r>
            <w:proofErr w:type="spellStart"/>
            <w:r w:rsidR="001F5CAD">
              <w:rPr>
                <w:rFonts w:ascii="PT Astra Serif" w:hAnsi="PT Astra Serif"/>
              </w:rPr>
              <w:t>Еремкин</w:t>
            </w:r>
            <w:proofErr w:type="spellEnd"/>
            <w:r>
              <w:rPr>
                <w:rFonts w:ascii="PT Astra Serif" w:hAnsi="PT Astra Serif"/>
              </w:rPr>
              <w:t>/</w:t>
            </w:r>
          </w:p>
          <w:p w:rsidR="001438D4" w:rsidRDefault="001438D4">
            <w:pPr>
              <w:widowControl w:val="0"/>
              <w:jc w:val="both"/>
              <w:rPr>
                <w:rFonts w:ascii="PT Astra Serif" w:hAnsi="PT Astra Serif"/>
              </w:rPr>
            </w:pPr>
          </w:p>
        </w:tc>
        <w:tc>
          <w:tcPr>
            <w:tcW w:w="4575" w:type="dxa"/>
          </w:tcPr>
          <w:p w:rsidR="001438D4" w:rsidRDefault="001438D4">
            <w:pPr>
              <w:widowControl w:val="0"/>
              <w:contextualSpacing/>
              <w:rPr>
                <w:rFonts w:ascii="PT Astra Serif" w:hAnsi="PT Astra Serif"/>
              </w:rPr>
            </w:pPr>
          </w:p>
          <w:p w:rsidR="001F5CAD" w:rsidRDefault="001F5CAD">
            <w:pPr>
              <w:widowControl w:val="0"/>
              <w:contextualSpacing/>
              <w:rPr>
                <w:rFonts w:ascii="PT Astra Serif" w:hAnsi="PT Astra Serif"/>
              </w:rPr>
            </w:pPr>
          </w:p>
          <w:p w:rsidR="001F5CAD" w:rsidRDefault="001F5CAD">
            <w:pPr>
              <w:widowControl w:val="0"/>
              <w:contextualSpacing/>
              <w:rPr>
                <w:rFonts w:ascii="PT Astra Serif" w:hAnsi="PT Astra Serif"/>
              </w:rPr>
            </w:pPr>
          </w:p>
          <w:p w:rsidR="001F5CAD" w:rsidRDefault="001F5CAD">
            <w:pPr>
              <w:widowControl w:val="0"/>
              <w:contextualSpacing/>
              <w:rPr>
                <w:rFonts w:ascii="PT Astra Serif" w:hAnsi="PT Astra Serif"/>
              </w:rPr>
            </w:pPr>
          </w:p>
          <w:p w:rsidR="001F5CAD" w:rsidRDefault="001F5CAD">
            <w:pPr>
              <w:widowControl w:val="0"/>
              <w:contextualSpacing/>
              <w:rPr>
                <w:rFonts w:ascii="PT Astra Serif" w:hAnsi="PT Astra Serif"/>
              </w:rPr>
            </w:pPr>
          </w:p>
          <w:p w:rsidR="001F5CAD" w:rsidRDefault="001F5CAD">
            <w:pPr>
              <w:widowControl w:val="0"/>
              <w:contextualSpacing/>
              <w:rPr>
                <w:rFonts w:ascii="PT Astra Serif" w:hAnsi="PT Astra Serif"/>
              </w:rPr>
            </w:pPr>
          </w:p>
          <w:p w:rsidR="001F5CAD" w:rsidRDefault="001F5CAD">
            <w:pPr>
              <w:widowControl w:val="0"/>
              <w:contextualSpacing/>
              <w:rPr>
                <w:rFonts w:ascii="PT Astra Serif" w:hAnsi="PT Astra Serif"/>
              </w:rPr>
            </w:pPr>
          </w:p>
          <w:p w:rsidR="001F5CAD" w:rsidRDefault="001F5CAD">
            <w:pPr>
              <w:widowControl w:val="0"/>
              <w:contextualSpacing/>
              <w:rPr>
                <w:rFonts w:ascii="PT Astra Serif" w:hAnsi="PT Astra Serif"/>
              </w:rPr>
            </w:pPr>
          </w:p>
          <w:p w:rsidR="001F5CAD" w:rsidRDefault="001F5CAD">
            <w:pPr>
              <w:widowControl w:val="0"/>
              <w:contextualSpacing/>
              <w:rPr>
                <w:rFonts w:ascii="PT Astra Serif" w:hAnsi="PT Astra Serif"/>
              </w:rPr>
            </w:pPr>
          </w:p>
          <w:p w:rsidR="001F5CAD" w:rsidRDefault="001F5CAD">
            <w:pPr>
              <w:widowControl w:val="0"/>
              <w:contextualSpacing/>
              <w:rPr>
                <w:rFonts w:ascii="PT Astra Serif" w:hAnsi="PT Astra Serif"/>
              </w:rPr>
            </w:pPr>
          </w:p>
          <w:p w:rsidR="001F5CAD" w:rsidRDefault="001F5CAD">
            <w:pPr>
              <w:widowControl w:val="0"/>
              <w:contextualSpacing/>
              <w:rPr>
                <w:rFonts w:ascii="PT Astra Serif" w:hAnsi="PT Astra Serif"/>
              </w:rPr>
            </w:pPr>
          </w:p>
          <w:p w:rsidR="001F5CAD" w:rsidRDefault="001F5CAD">
            <w:pPr>
              <w:widowControl w:val="0"/>
              <w:contextualSpacing/>
              <w:rPr>
                <w:rFonts w:ascii="PT Astra Serif" w:hAnsi="PT Astra Serif"/>
              </w:rPr>
            </w:pPr>
          </w:p>
          <w:p w:rsidR="001F5CAD" w:rsidRDefault="001F5CAD">
            <w:pPr>
              <w:widowControl w:val="0"/>
              <w:contextualSpacing/>
              <w:rPr>
                <w:rFonts w:ascii="PT Astra Serif" w:hAnsi="PT Astra Serif"/>
              </w:rPr>
            </w:pPr>
          </w:p>
          <w:p w:rsidR="001F5CAD" w:rsidRDefault="001F5CAD">
            <w:pPr>
              <w:widowControl w:val="0"/>
              <w:contextualSpacing/>
              <w:rPr>
                <w:rFonts w:ascii="PT Astra Serif" w:hAnsi="PT Astra Serif"/>
              </w:rPr>
            </w:pPr>
          </w:p>
          <w:p w:rsidR="001438D4" w:rsidRDefault="001438D4">
            <w:pPr>
              <w:widowControl w:val="0"/>
              <w:contextualSpacing/>
              <w:rPr>
                <w:rFonts w:ascii="PT Astra Serif" w:hAnsi="PT Astra Serif"/>
              </w:rPr>
            </w:pPr>
          </w:p>
          <w:p w:rsidR="001438D4" w:rsidRDefault="001438D4">
            <w:pPr>
              <w:widowControl w:val="0"/>
              <w:contextualSpacing/>
              <w:rPr>
                <w:rFonts w:ascii="PT Astra Serif" w:hAnsi="PT Astra Serif"/>
              </w:rPr>
            </w:pPr>
          </w:p>
          <w:p w:rsidR="001438D4" w:rsidRDefault="001438D4">
            <w:pPr>
              <w:widowControl w:val="0"/>
              <w:contextualSpacing/>
              <w:rPr>
                <w:rFonts w:ascii="PT Astra Serif" w:hAnsi="PT Astra Serif"/>
              </w:rPr>
            </w:pPr>
          </w:p>
          <w:p w:rsidR="001438D4" w:rsidRDefault="001438D4">
            <w:pPr>
              <w:widowControl w:val="0"/>
              <w:contextualSpacing/>
              <w:rPr>
                <w:rFonts w:ascii="PT Astra Serif" w:hAnsi="PT Astra Serif"/>
              </w:rPr>
            </w:pPr>
          </w:p>
          <w:p w:rsidR="001438D4" w:rsidRDefault="001438D4">
            <w:pPr>
              <w:widowControl w:val="0"/>
              <w:contextualSpacing/>
              <w:rPr>
                <w:rFonts w:ascii="PT Astra Serif" w:hAnsi="PT Astra Serif"/>
              </w:rPr>
            </w:pPr>
          </w:p>
          <w:p w:rsidR="001438D4" w:rsidRDefault="005E09C4">
            <w:pPr>
              <w:widowControl w:val="0"/>
              <w:contextualSpacing/>
              <w:rPr>
                <w:rFonts w:ascii="PT Astra Serif" w:hAnsi="PT Astra Serif"/>
              </w:rPr>
            </w:pPr>
            <w:r>
              <w:rPr>
                <w:rFonts w:ascii="PT Astra Serif" w:hAnsi="PT Astra Serif"/>
                <w:b/>
              </w:rPr>
              <w:t>Поставщик:</w:t>
            </w:r>
          </w:p>
          <w:p w:rsidR="001438D4" w:rsidRDefault="005E09C4">
            <w:pPr>
              <w:rPr>
                <w:rFonts w:ascii="PT Astra Serif" w:hAnsi="PT Astra Serif"/>
              </w:rPr>
            </w:pPr>
            <w:r>
              <w:rPr>
                <w:rFonts w:ascii="PT Astra Serif" w:hAnsi="PT Astra Serif"/>
              </w:rPr>
              <w:t>________________ /</w:t>
            </w:r>
            <w:r w:rsidR="001F5CAD">
              <w:rPr>
                <w:rFonts w:ascii="PT Astra Serif" w:hAnsi="PT Astra Serif"/>
              </w:rPr>
              <w:t xml:space="preserve"> </w:t>
            </w:r>
            <w:r>
              <w:rPr>
                <w:rFonts w:ascii="PT Astra Serif" w:hAnsi="PT Astra Serif"/>
              </w:rPr>
              <w:t>/</w:t>
            </w:r>
          </w:p>
          <w:p w:rsidR="001438D4" w:rsidRDefault="001438D4">
            <w:pPr>
              <w:widowControl w:val="0"/>
              <w:contextualSpacing/>
              <w:rPr>
                <w:rFonts w:ascii="PT Astra Serif" w:hAnsi="PT Astra Serif"/>
              </w:rPr>
            </w:pPr>
          </w:p>
        </w:tc>
      </w:tr>
    </w:tbl>
    <w:p w:rsidR="001F5CAD" w:rsidRDefault="001F5CAD">
      <w:pPr>
        <w:spacing w:after="200" w:line="276" w:lineRule="auto"/>
        <w:contextualSpacing/>
        <w:rPr>
          <w:rFonts w:ascii="PT Astra Serif" w:hAnsi="PT Astra Serif"/>
          <w:b/>
        </w:rPr>
      </w:pPr>
    </w:p>
    <w:p w:rsidR="001F5CAD" w:rsidRDefault="001F5CAD">
      <w:pPr>
        <w:rPr>
          <w:rFonts w:ascii="PT Astra Serif" w:hAnsi="PT Astra Serif"/>
          <w:b/>
        </w:rPr>
      </w:pPr>
      <w:r>
        <w:rPr>
          <w:rFonts w:ascii="PT Astra Serif" w:hAnsi="PT Astra Serif"/>
          <w:b/>
        </w:rPr>
        <w:br w:type="page"/>
      </w:r>
    </w:p>
    <w:p w:rsidR="001438D4" w:rsidRDefault="005E09C4">
      <w:pPr>
        <w:contextualSpacing/>
        <w:jc w:val="right"/>
        <w:rPr>
          <w:rFonts w:ascii="PT Astra Serif" w:hAnsi="PT Astra Serif"/>
        </w:rPr>
      </w:pPr>
      <w:r>
        <w:rPr>
          <w:rFonts w:ascii="PT Astra Serif" w:hAnsi="PT Astra Serif"/>
        </w:rPr>
        <w:lastRenderedPageBreak/>
        <w:t>Приложение №1</w:t>
      </w:r>
    </w:p>
    <w:p w:rsidR="001438D4" w:rsidRDefault="005E09C4">
      <w:pPr>
        <w:contextualSpacing/>
        <w:jc w:val="right"/>
        <w:rPr>
          <w:rFonts w:ascii="PT Astra Serif" w:hAnsi="PT Astra Serif"/>
        </w:rPr>
      </w:pPr>
      <w:r>
        <w:rPr>
          <w:rFonts w:ascii="PT Astra Serif" w:hAnsi="PT Astra Serif"/>
        </w:rPr>
        <w:t>к Государственному контракту</w:t>
      </w:r>
    </w:p>
    <w:p w:rsidR="001438D4" w:rsidRDefault="005E09C4">
      <w:pPr>
        <w:contextualSpacing/>
        <w:jc w:val="right"/>
        <w:rPr>
          <w:rFonts w:ascii="PT Astra Serif" w:hAnsi="PT Astra Serif"/>
          <w:highlight w:val="white"/>
        </w:rPr>
      </w:pPr>
      <w:r>
        <w:rPr>
          <w:rFonts w:ascii="PT Astra Serif" w:hAnsi="PT Astra Serif"/>
        </w:rPr>
        <w:t xml:space="preserve">от «___» ________ 2026г. № </w:t>
      </w:r>
      <w:hyperlink r:id="rId7" w:history="1">
        <w:r w:rsidR="001F5CAD">
          <w:rPr>
            <w:rFonts w:ascii="PT Astra Serif" w:hAnsi="PT Astra Serif"/>
            <w:highlight w:val="white"/>
          </w:rPr>
          <w:t>_______________</w:t>
        </w:r>
      </w:hyperlink>
    </w:p>
    <w:p w:rsidR="001438D4" w:rsidRDefault="001438D4">
      <w:pPr>
        <w:contextualSpacing/>
        <w:jc w:val="right"/>
        <w:rPr>
          <w:rFonts w:ascii="PT Astra Serif" w:hAnsi="PT Astra Serif"/>
        </w:rPr>
      </w:pPr>
    </w:p>
    <w:p w:rsidR="001438D4" w:rsidRDefault="001438D4">
      <w:pPr>
        <w:contextualSpacing/>
        <w:jc w:val="center"/>
        <w:rPr>
          <w:rFonts w:ascii="PT Astra Serif" w:hAnsi="PT Astra Serif"/>
          <w:b/>
        </w:rPr>
      </w:pPr>
    </w:p>
    <w:p w:rsidR="001438D4" w:rsidRDefault="001438D4">
      <w:pPr>
        <w:contextualSpacing/>
        <w:jc w:val="center"/>
        <w:rPr>
          <w:rFonts w:ascii="PT Astra Serif" w:hAnsi="PT Astra Serif"/>
          <w:b/>
        </w:rPr>
      </w:pPr>
    </w:p>
    <w:p w:rsidR="001438D4" w:rsidRDefault="005E09C4">
      <w:pPr>
        <w:contextualSpacing/>
        <w:jc w:val="center"/>
        <w:rPr>
          <w:rFonts w:ascii="PT Astra Serif" w:hAnsi="PT Astra Serif"/>
          <w:b/>
        </w:rPr>
      </w:pPr>
      <w:r>
        <w:rPr>
          <w:rFonts w:ascii="PT Astra Serif" w:hAnsi="PT Astra Serif"/>
          <w:b/>
        </w:rPr>
        <w:t>СПЕЦИФИКАЦИЯ</w:t>
      </w:r>
    </w:p>
    <w:p w:rsidR="001438D4" w:rsidRDefault="001438D4">
      <w:pPr>
        <w:contextualSpacing/>
        <w:jc w:val="center"/>
        <w:rPr>
          <w:rFonts w:ascii="PT Astra Serif" w:hAnsi="PT Astra Serif"/>
          <w:b/>
        </w:rPr>
      </w:pPr>
    </w:p>
    <w:p w:rsidR="001438D4" w:rsidRDefault="001438D4">
      <w:pPr>
        <w:contextualSpacing/>
        <w:jc w:val="center"/>
        <w:rPr>
          <w:rFonts w:ascii="PT Astra Serif" w:hAnsi="PT Astra Serif"/>
          <w:b/>
        </w:rPr>
      </w:pPr>
    </w:p>
    <w:p w:rsidR="001438D4" w:rsidRDefault="005E09C4">
      <w:pPr>
        <w:contextualSpacing/>
        <w:rPr>
          <w:rFonts w:ascii="PT Astra Serif" w:hAnsi="PT Astra Serif"/>
        </w:rPr>
      </w:pPr>
      <w:r>
        <w:rPr>
          <w:rFonts w:ascii="PT Astra Serif" w:hAnsi="PT Astra Serif"/>
        </w:rPr>
        <w:t xml:space="preserve">Поставщик: </w:t>
      </w:r>
    </w:p>
    <w:p w:rsidR="001438D4" w:rsidRDefault="005E09C4">
      <w:pPr>
        <w:contextualSpacing/>
        <w:rPr>
          <w:rFonts w:ascii="PT Astra Serif" w:hAnsi="PT Astra Serif"/>
        </w:rPr>
      </w:pPr>
      <w:r>
        <w:rPr>
          <w:rFonts w:ascii="PT Astra Serif" w:hAnsi="PT Astra Serif"/>
        </w:rPr>
        <w:t xml:space="preserve">Государственный заказчик: ФКУ </w:t>
      </w:r>
      <w:r w:rsidR="001F5CAD">
        <w:rPr>
          <w:rFonts w:ascii="PT Astra Serif" w:hAnsi="PT Astra Serif"/>
        </w:rPr>
        <w:t>БВК</w:t>
      </w:r>
      <w:r>
        <w:rPr>
          <w:rFonts w:ascii="PT Astra Serif" w:hAnsi="PT Astra Serif"/>
        </w:rPr>
        <w:t xml:space="preserve"> УФСИН России по </w:t>
      </w:r>
      <w:r w:rsidR="001F5CAD">
        <w:rPr>
          <w:rFonts w:ascii="PT Astra Serif" w:hAnsi="PT Astra Serif"/>
        </w:rPr>
        <w:t>ЕАО</w:t>
      </w:r>
    </w:p>
    <w:p w:rsidR="001438D4" w:rsidRDefault="001438D4">
      <w:pPr>
        <w:contextualSpacing/>
        <w:rPr>
          <w:rFonts w:ascii="PT Astra Serif" w:hAnsi="PT Astra Seri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5"/>
        <w:gridCol w:w="1720"/>
        <w:gridCol w:w="2835"/>
        <w:gridCol w:w="688"/>
        <w:gridCol w:w="1157"/>
        <w:gridCol w:w="1291"/>
        <w:gridCol w:w="1208"/>
      </w:tblGrid>
      <w:tr w:rsidR="001438D4" w:rsidTr="00CC1258">
        <w:trPr>
          <w:trHeight w:val="284"/>
        </w:trPr>
        <w:tc>
          <w:tcPr>
            <w:tcW w:w="515" w:type="dxa"/>
            <w:tcBorders>
              <w:top w:val="single" w:sz="4" w:space="0" w:color="000000"/>
              <w:left w:val="single" w:sz="4" w:space="0" w:color="000000"/>
              <w:bottom w:val="single" w:sz="4" w:space="0" w:color="000000"/>
              <w:right w:val="single" w:sz="4" w:space="0" w:color="000000"/>
            </w:tcBorders>
            <w:vAlign w:val="center"/>
          </w:tcPr>
          <w:p w:rsidR="001438D4" w:rsidRDefault="005E09C4">
            <w:pPr>
              <w:widowControl w:val="0"/>
              <w:jc w:val="center"/>
              <w:rPr>
                <w:rFonts w:ascii="PT Astra Serif" w:hAnsi="PT Astra Serif"/>
                <w:b/>
              </w:rPr>
            </w:pPr>
            <w:r>
              <w:rPr>
                <w:rFonts w:ascii="PT Astra Serif" w:hAnsi="PT Astra Serif"/>
                <w:b/>
              </w:rPr>
              <w:t>№</w:t>
            </w:r>
          </w:p>
        </w:tc>
        <w:tc>
          <w:tcPr>
            <w:tcW w:w="1720" w:type="dxa"/>
            <w:tcBorders>
              <w:top w:val="single" w:sz="4" w:space="0" w:color="000000"/>
              <w:left w:val="single" w:sz="4" w:space="0" w:color="000000"/>
              <w:bottom w:val="single" w:sz="4" w:space="0" w:color="000000"/>
              <w:right w:val="single" w:sz="4" w:space="0" w:color="000000"/>
            </w:tcBorders>
            <w:vAlign w:val="center"/>
          </w:tcPr>
          <w:p w:rsidR="00CC1258" w:rsidRDefault="00CC1258" w:rsidP="00CC1258">
            <w:pPr>
              <w:widowControl w:val="0"/>
              <w:jc w:val="center"/>
              <w:rPr>
                <w:rFonts w:ascii="PT Astra Serif" w:hAnsi="PT Astra Serif"/>
                <w:b/>
              </w:rPr>
            </w:pPr>
            <w:r>
              <w:rPr>
                <w:rFonts w:ascii="PT Astra Serif" w:hAnsi="PT Astra Serif"/>
                <w:b/>
              </w:rPr>
              <w:t>Наименование</w:t>
            </w:r>
          </w:p>
          <w:p w:rsidR="001438D4" w:rsidRDefault="00CC1258" w:rsidP="00CC1258">
            <w:pPr>
              <w:widowControl w:val="0"/>
              <w:jc w:val="center"/>
              <w:rPr>
                <w:rFonts w:ascii="PT Astra Serif" w:hAnsi="PT Astra Serif"/>
                <w:b/>
              </w:rPr>
            </w:pPr>
            <w:r>
              <w:rPr>
                <w:rFonts w:ascii="PT Astra Serif" w:hAnsi="PT Astra Serif"/>
                <w:b/>
              </w:rPr>
              <w:t xml:space="preserve">товара. </w:t>
            </w:r>
            <w:r w:rsidR="005E09C4">
              <w:rPr>
                <w:rFonts w:ascii="PT Astra Serif" w:hAnsi="PT Astra Serif"/>
                <w:b/>
              </w:rPr>
              <w:t>ОКПД 2</w:t>
            </w:r>
          </w:p>
        </w:tc>
        <w:tc>
          <w:tcPr>
            <w:tcW w:w="2835" w:type="dxa"/>
            <w:tcBorders>
              <w:top w:val="single" w:sz="4" w:space="0" w:color="000000"/>
              <w:left w:val="single" w:sz="4" w:space="0" w:color="000000"/>
              <w:bottom w:val="single" w:sz="4" w:space="0" w:color="000000"/>
              <w:right w:val="single" w:sz="4" w:space="0" w:color="000000"/>
            </w:tcBorders>
            <w:vAlign w:val="center"/>
          </w:tcPr>
          <w:p w:rsidR="001438D4" w:rsidRDefault="005E09C4">
            <w:pPr>
              <w:widowControl w:val="0"/>
              <w:jc w:val="center"/>
              <w:rPr>
                <w:rFonts w:ascii="PT Astra Serif" w:hAnsi="PT Astra Serif"/>
                <w:b/>
              </w:rPr>
            </w:pPr>
            <w:r>
              <w:rPr>
                <w:rFonts w:ascii="PT Astra Serif" w:hAnsi="PT Astra Serif"/>
                <w:b/>
              </w:rPr>
              <w:t>Характеристики</w:t>
            </w:r>
          </w:p>
        </w:tc>
        <w:tc>
          <w:tcPr>
            <w:tcW w:w="688" w:type="dxa"/>
            <w:tcBorders>
              <w:top w:val="single" w:sz="4" w:space="0" w:color="000000"/>
              <w:left w:val="single" w:sz="4" w:space="0" w:color="000000"/>
              <w:bottom w:val="single" w:sz="4" w:space="0" w:color="000000"/>
              <w:right w:val="single" w:sz="4" w:space="0" w:color="000000"/>
            </w:tcBorders>
            <w:vAlign w:val="center"/>
          </w:tcPr>
          <w:p w:rsidR="001438D4" w:rsidRDefault="005E09C4">
            <w:pPr>
              <w:widowControl w:val="0"/>
              <w:jc w:val="center"/>
              <w:rPr>
                <w:rFonts w:ascii="PT Astra Serif" w:hAnsi="PT Astra Serif"/>
                <w:b/>
              </w:rPr>
            </w:pPr>
            <w:r>
              <w:rPr>
                <w:rFonts w:ascii="PT Astra Serif" w:hAnsi="PT Astra Serif"/>
                <w:b/>
              </w:rPr>
              <w:t>Ед. изм.</w:t>
            </w:r>
          </w:p>
        </w:tc>
        <w:tc>
          <w:tcPr>
            <w:tcW w:w="1157" w:type="dxa"/>
            <w:tcBorders>
              <w:top w:val="single" w:sz="4" w:space="0" w:color="000000"/>
              <w:left w:val="single" w:sz="4" w:space="0" w:color="000000"/>
              <w:bottom w:val="single" w:sz="4" w:space="0" w:color="000000"/>
              <w:right w:val="single" w:sz="4" w:space="0" w:color="000000"/>
            </w:tcBorders>
            <w:vAlign w:val="center"/>
          </w:tcPr>
          <w:p w:rsidR="001438D4" w:rsidRDefault="005E09C4">
            <w:pPr>
              <w:widowControl w:val="0"/>
              <w:jc w:val="center"/>
              <w:rPr>
                <w:rFonts w:ascii="PT Astra Serif" w:hAnsi="PT Astra Serif"/>
                <w:b/>
              </w:rPr>
            </w:pPr>
            <w:r>
              <w:rPr>
                <w:rFonts w:ascii="PT Astra Serif" w:hAnsi="PT Astra Serif"/>
                <w:b/>
              </w:rPr>
              <w:t xml:space="preserve">Кол-во </w:t>
            </w:r>
          </w:p>
        </w:tc>
        <w:tc>
          <w:tcPr>
            <w:tcW w:w="1291" w:type="dxa"/>
            <w:tcBorders>
              <w:top w:val="single" w:sz="4" w:space="0" w:color="000000"/>
              <w:left w:val="single" w:sz="4" w:space="0" w:color="000000"/>
              <w:bottom w:val="single" w:sz="4" w:space="0" w:color="000000"/>
              <w:right w:val="single" w:sz="4" w:space="0" w:color="000000"/>
            </w:tcBorders>
            <w:vAlign w:val="center"/>
          </w:tcPr>
          <w:p w:rsidR="001438D4" w:rsidRDefault="005E09C4">
            <w:pPr>
              <w:widowControl w:val="0"/>
              <w:jc w:val="center"/>
              <w:rPr>
                <w:rFonts w:ascii="PT Astra Serif" w:hAnsi="PT Astra Serif"/>
                <w:b/>
              </w:rPr>
            </w:pPr>
            <w:r>
              <w:rPr>
                <w:rFonts w:ascii="PT Astra Serif" w:hAnsi="PT Astra Serif"/>
                <w:b/>
              </w:rPr>
              <w:t>Цена за ед.</w:t>
            </w:r>
          </w:p>
          <w:p w:rsidR="001438D4" w:rsidRDefault="005E09C4">
            <w:pPr>
              <w:widowControl w:val="0"/>
              <w:jc w:val="center"/>
              <w:rPr>
                <w:rFonts w:ascii="PT Astra Serif" w:hAnsi="PT Astra Serif"/>
                <w:b/>
              </w:rPr>
            </w:pPr>
            <w:r>
              <w:rPr>
                <w:rFonts w:ascii="PT Astra Serif" w:hAnsi="PT Astra Serif"/>
                <w:b/>
              </w:rPr>
              <w:t>(руб.)</w:t>
            </w:r>
          </w:p>
        </w:tc>
        <w:tc>
          <w:tcPr>
            <w:tcW w:w="1208" w:type="dxa"/>
            <w:tcBorders>
              <w:top w:val="single" w:sz="4" w:space="0" w:color="000000"/>
              <w:left w:val="single" w:sz="4" w:space="0" w:color="000000"/>
              <w:bottom w:val="single" w:sz="4" w:space="0" w:color="000000"/>
              <w:right w:val="single" w:sz="4" w:space="0" w:color="000000"/>
            </w:tcBorders>
            <w:vAlign w:val="center"/>
          </w:tcPr>
          <w:p w:rsidR="001438D4" w:rsidRDefault="005E09C4">
            <w:pPr>
              <w:widowControl w:val="0"/>
              <w:jc w:val="center"/>
              <w:rPr>
                <w:rFonts w:ascii="PT Astra Serif" w:hAnsi="PT Astra Serif"/>
                <w:b/>
              </w:rPr>
            </w:pPr>
            <w:r>
              <w:rPr>
                <w:rFonts w:ascii="PT Astra Serif" w:hAnsi="PT Astra Serif"/>
                <w:b/>
              </w:rPr>
              <w:t>Сумма (руб.)</w:t>
            </w:r>
          </w:p>
        </w:tc>
      </w:tr>
      <w:tr w:rsidR="001438D4" w:rsidTr="00CC1258">
        <w:trPr>
          <w:trHeight w:val="1007"/>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8D4" w:rsidRDefault="005E09C4">
            <w:pPr>
              <w:pStyle w:val="ab"/>
              <w:ind w:left="0"/>
              <w:contextualSpacing/>
              <w:rPr>
                <w:rFonts w:ascii="PT Astra Serif" w:hAnsi="PT Astra Serif"/>
              </w:rPr>
            </w:pPr>
            <w:r>
              <w:rPr>
                <w:rFonts w:ascii="PT Astra Serif" w:hAnsi="PT Astra Serif"/>
              </w:rPr>
              <w:t>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1258" w:rsidRDefault="00CC1258" w:rsidP="0066514E">
            <w:pPr>
              <w:rPr>
                <w:rFonts w:ascii="PT Astra Serif" w:hAnsi="PT Astra Serif"/>
              </w:rPr>
            </w:pPr>
            <w:r>
              <w:rPr>
                <w:rFonts w:ascii="PT Astra Serif" w:hAnsi="PT Astra Serif"/>
              </w:rPr>
              <w:t>Проводной с</w:t>
            </w:r>
            <w:r w:rsidRPr="00091F6D">
              <w:rPr>
                <w:rFonts w:ascii="PT Astra Serif" w:hAnsi="PT Astra Serif"/>
              </w:rPr>
              <w:t xml:space="preserve">канер штрих кода </w:t>
            </w:r>
          </w:p>
          <w:p w:rsidR="00CC1258" w:rsidRDefault="00CC1258" w:rsidP="0066514E">
            <w:pPr>
              <w:rPr>
                <w:rFonts w:ascii="PT Astra Serif" w:hAnsi="PT Astra Serif"/>
              </w:rPr>
            </w:pPr>
            <w:r w:rsidRPr="00091F6D">
              <w:rPr>
                <w:rFonts w:ascii="PT Astra Serif" w:hAnsi="PT Astra Serif"/>
              </w:rPr>
              <w:t xml:space="preserve">ОКПД2: 26.20.16.154 </w:t>
            </w:r>
          </w:p>
          <w:p w:rsidR="001438D4" w:rsidRDefault="00CC1258" w:rsidP="0066514E">
            <w:pPr>
              <w:rPr>
                <w:rFonts w:ascii="PT Astra Serif" w:hAnsi="PT Astra Serif"/>
              </w:rPr>
            </w:pPr>
            <w:r w:rsidRPr="00091F6D">
              <w:rPr>
                <w:rFonts w:ascii="PT Astra Serif" w:hAnsi="PT Astra Serif"/>
              </w:rPr>
              <w:t>КТРУ: 26.20.16.150-00000014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D4" w:rsidRPr="00CC1258" w:rsidRDefault="00CC1258" w:rsidP="001F5CAD">
            <w:pPr>
              <w:jc w:val="both"/>
              <w:rPr>
                <w:rFonts w:ascii="PT Astra Serif" w:hAnsi="PT Astra Serif"/>
              </w:rPr>
            </w:pPr>
            <w:r>
              <w:rPr>
                <w:rFonts w:ascii="PT Astra Serif" w:hAnsi="PT Astra Serif"/>
              </w:rPr>
              <w:t>с</w:t>
            </w:r>
            <w:r w:rsidRPr="00091F6D">
              <w:rPr>
                <w:rFonts w:ascii="PT Astra Serif" w:hAnsi="PT Astra Serif"/>
              </w:rPr>
              <w:t>канер штрих кода</w:t>
            </w:r>
            <w:r>
              <w:rPr>
                <w:rFonts w:ascii="PT Astra Serif" w:hAnsi="PT Astra Serif"/>
              </w:rPr>
              <w:t xml:space="preserve"> – 1</w:t>
            </w:r>
            <w:r>
              <w:rPr>
                <w:rFonts w:ascii="PT Astra Serif" w:hAnsi="PT Astra Serif"/>
                <w:lang w:val="en-US"/>
              </w:rPr>
              <w:t>D</w:t>
            </w:r>
            <w:r w:rsidRPr="00CC1258">
              <w:rPr>
                <w:rFonts w:ascii="PT Astra Serif" w:hAnsi="PT Astra Serif"/>
              </w:rPr>
              <w:t>/2</w:t>
            </w:r>
            <w:r>
              <w:rPr>
                <w:rFonts w:ascii="PT Astra Serif" w:hAnsi="PT Astra Serif"/>
                <w:lang w:val="en-US"/>
              </w:rPr>
              <w:t>D</w:t>
            </w:r>
            <w:r>
              <w:rPr>
                <w:rFonts w:ascii="PT Astra Serif" w:hAnsi="PT Astra Serif"/>
              </w:rPr>
              <w:t xml:space="preserve">, тип сканера – проводной, </w:t>
            </w:r>
            <w:proofErr w:type="spellStart"/>
            <w:r>
              <w:rPr>
                <w:rFonts w:ascii="PT Astra Serif" w:hAnsi="PT Astra Serif"/>
              </w:rPr>
              <w:t>интрфейс</w:t>
            </w:r>
            <w:proofErr w:type="spellEnd"/>
            <w:r>
              <w:rPr>
                <w:rFonts w:ascii="PT Astra Serif" w:hAnsi="PT Astra Serif"/>
              </w:rPr>
              <w:t xml:space="preserve"> подключения – </w:t>
            </w:r>
            <w:r>
              <w:rPr>
                <w:rFonts w:ascii="PT Astra Serif" w:hAnsi="PT Astra Serif"/>
                <w:lang w:val="en-US"/>
              </w:rPr>
              <w:t>USB</w:t>
            </w:r>
            <w:r>
              <w:rPr>
                <w:rFonts w:ascii="PT Astra Serif" w:hAnsi="PT Astra Serif"/>
              </w:rPr>
              <w:t>, дальность считывания - &lt;30 скан/сек, поддержка - ЕГАИС</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D4" w:rsidRDefault="005E09C4">
            <w:pPr>
              <w:jc w:val="center"/>
              <w:rPr>
                <w:rFonts w:ascii="PT Astra Serif" w:hAnsi="PT Astra Serif"/>
              </w:rPr>
            </w:pPr>
            <w:proofErr w:type="spellStart"/>
            <w:r>
              <w:rPr>
                <w:rFonts w:ascii="PT Astra Serif" w:hAnsi="PT Astra Serif"/>
              </w:rPr>
              <w:t>шт</w:t>
            </w:r>
            <w:proofErr w:type="spellEnd"/>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D4" w:rsidRDefault="005E09C4">
            <w:pPr>
              <w:jc w:val="center"/>
              <w:rPr>
                <w:rFonts w:ascii="PT Astra Serif" w:hAnsi="PT Astra Serif"/>
              </w:rPr>
            </w:pPr>
            <w:r>
              <w:rPr>
                <w:rFonts w:ascii="PT Astra Serif" w:hAnsi="PT Astra Serif"/>
              </w:rPr>
              <w:t>1</w:t>
            </w:r>
          </w:p>
        </w:tc>
        <w:tc>
          <w:tcPr>
            <w:tcW w:w="1291" w:type="dxa"/>
            <w:tcBorders>
              <w:top w:val="single" w:sz="4" w:space="0" w:color="000000"/>
              <w:left w:val="single" w:sz="4" w:space="0" w:color="000000"/>
              <w:bottom w:val="single" w:sz="4" w:space="0" w:color="000000"/>
              <w:right w:val="single" w:sz="4" w:space="0" w:color="000000"/>
            </w:tcBorders>
            <w:vAlign w:val="center"/>
          </w:tcPr>
          <w:p w:rsidR="001438D4" w:rsidRDefault="001438D4">
            <w:pPr>
              <w:widowControl w:val="0"/>
              <w:jc w:val="center"/>
              <w:rPr>
                <w:rFonts w:ascii="PT Astra Serif" w:hAnsi="PT Astra Serif"/>
              </w:rPr>
            </w:pPr>
          </w:p>
        </w:tc>
        <w:tc>
          <w:tcPr>
            <w:tcW w:w="1208" w:type="dxa"/>
            <w:tcBorders>
              <w:top w:val="single" w:sz="4" w:space="0" w:color="000000"/>
              <w:left w:val="single" w:sz="4" w:space="0" w:color="000000"/>
              <w:bottom w:val="single" w:sz="4" w:space="0" w:color="000000"/>
              <w:right w:val="single" w:sz="4" w:space="0" w:color="000000"/>
            </w:tcBorders>
            <w:vAlign w:val="center"/>
          </w:tcPr>
          <w:p w:rsidR="001438D4" w:rsidRDefault="001438D4">
            <w:pPr>
              <w:widowControl w:val="0"/>
              <w:jc w:val="center"/>
              <w:rPr>
                <w:rFonts w:ascii="PT Astra Serif" w:hAnsi="PT Astra Serif"/>
              </w:rPr>
            </w:pPr>
          </w:p>
        </w:tc>
      </w:tr>
      <w:tr w:rsidR="001438D4">
        <w:trPr>
          <w:trHeight w:val="284"/>
        </w:trPr>
        <w:tc>
          <w:tcPr>
            <w:tcW w:w="515" w:type="dxa"/>
            <w:tcBorders>
              <w:top w:val="single" w:sz="4" w:space="0" w:color="000000"/>
              <w:left w:val="single" w:sz="4" w:space="0" w:color="000000"/>
              <w:bottom w:val="single" w:sz="4" w:space="0" w:color="000000"/>
              <w:right w:val="single" w:sz="4" w:space="0" w:color="000000"/>
            </w:tcBorders>
          </w:tcPr>
          <w:p w:rsidR="001438D4" w:rsidRDefault="001438D4">
            <w:pPr>
              <w:widowControl w:val="0"/>
              <w:rPr>
                <w:rFonts w:ascii="PT Astra Serif" w:hAnsi="PT Astra Serif"/>
              </w:rPr>
            </w:pPr>
          </w:p>
        </w:tc>
        <w:tc>
          <w:tcPr>
            <w:tcW w:w="7691" w:type="dxa"/>
            <w:gridSpan w:val="5"/>
            <w:tcBorders>
              <w:top w:val="single" w:sz="4" w:space="0" w:color="000000"/>
              <w:left w:val="single" w:sz="4" w:space="0" w:color="000000"/>
              <w:bottom w:val="single" w:sz="4" w:space="0" w:color="000000"/>
              <w:right w:val="single" w:sz="4" w:space="0" w:color="000000"/>
            </w:tcBorders>
          </w:tcPr>
          <w:p w:rsidR="001438D4" w:rsidRDefault="005E09C4">
            <w:pPr>
              <w:widowControl w:val="0"/>
              <w:jc w:val="right"/>
              <w:rPr>
                <w:rFonts w:ascii="PT Astra Serif" w:hAnsi="PT Astra Serif"/>
                <w:b/>
              </w:rPr>
            </w:pPr>
            <w:r>
              <w:rPr>
                <w:rFonts w:ascii="PT Astra Serif" w:hAnsi="PT Astra Serif"/>
                <w:b/>
              </w:rPr>
              <w:t>ИТОГО</w:t>
            </w:r>
          </w:p>
        </w:tc>
        <w:tc>
          <w:tcPr>
            <w:tcW w:w="1208" w:type="dxa"/>
            <w:tcBorders>
              <w:top w:val="single" w:sz="4" w:space="0" w:color="000000"/>
              <w:left w:val="single" w:sz="4" w:space="0" w:color="000000"/>
              <w:bottom w:val="single" w:sz="4" w:space="0" w:color="000000"/>
              <w:right w:val="single" w:sz="4" w:space="0" w:color="000000"/>
            </w:tcBorders>
          </w:tcPr>
          <w:p w:rsidR="001438D4" w:rsidRDefault="001438D4">
            <w:pPr>
              <w:widowControl w:val="0"/>
              <w:jc w:val="center"/>
              <w:rPr>
                <w:rFonts w:ascii="PT Astra Serif" w:hAnsi="PT Astra Serif"/>
                <w:b/>
              </w:rPr>
            </w:pPr>
          </w:p>
        </w:tc>
      </w:tr>
      <w:tr w:rsidR="001438D4">
        <w:trPr>
          <w:trHeight w:val="206"/>
        </w:trPr>
        <w:tc>
          <w:tcPr>
            <w:tcW w:w="515" w:type="dxa"/>
            <w:tcBorders>
              <w:top w:val="single" w:sz="4" w:space="0" w:color="000000"/>
              <w:left w:val="single" w:sz="4" w:space="0" w:color="000000"/>
              <w:bottom w:val="single" w:sz="4" w:space="0" w:color="000000"/>
              <w:right w:val="single" w:sz="4" w:space="0" w:color="000000"/>
            </w:tcBorders>
          </w:tcPr>
          <w:p w:rsidR="001438D4" w:rsidRDefault="001438D4">
            <w:pPr>
              <w:widowControl w:val="0"/>
              <w:rPr>
                <w:rFonts w:ascii="PT Astra Serif" w:hAnsi="PT Astra Serif"/>
              </w:rPr>
            </w:pPr>
          </w:p>
        </w:tc>
        <w:tc>
          <w:tcPr>
            <w:tcW w:w="7691" w:type="dxa"/>
            <w:gridSpan w:val="5"/>
            <w:tcBorders>
              <w:top w:val="single" w:sz="4" w:space="0" w:color="000000"/>
              <w:left w:val="single" w:sz="4" w:space="0" w:color="000000"/>
              <w:bottom w:val="single" w:sz="4" w:space="0" w:color="000000"/>
              <w:right w:val="single" w:sz="4" w:space="0" w:color="000000"/>
            </w:tcBorders>
          </w:tcPr>
          <w:p w:rsidR="001438D4" w:rsidRDefault="005E09C4">
            <w:pPr>
              <w:widowControl w:val="0"/>
              <w:jc w:val="right"/>
              <w:rPr>
                <w:rFonts w:ascii="PT Astra Serif" w:hAnsi="PT Astra Serif"/>
                <w:b/>
              </w:rPr>
            </w:pPr>
            <w:r>
              <w:rPr>
                <w:rFonts w:ascii="PT Astra Serif" w:hAnsi="PT Astra Serif"/>
                <w:b/>
              </w:rPr>
              <w:t xml:space="preserve"> НДС не облагается</w:t>
            </w:r>
          </w:p>
        </w:tc>
        <w:tc>
          <w:tcPr>
            <w:tcW w:w="1208" w:type="dxa"/>
            <w:tcBorders>
              <w:top w:val="single" w:sz="4" w:space="0" w:color="000000"/>
              <w:left w:val="single" w:sz="4" w:space="0" w:color="000000"/>
              <w:bottom w:val="single" w:sz="4" w:space="0" w:color="000000"/>
              <w:right w:val="single" w:sz="4" w:space="0" w:color="000000"/>
            </w:tcBorders>
          </w:tcPr>
          <w:p w:rsidR="001438D4" w:rsidRDefault="005E09C4">
            <w:pPr>
              <w:widowControl w:val="0"/>
              <w:jc w:val="center"/>
              <w:rPr>
                <w:rFonts w:ascii="PT Astra Serif" w:hAnsi="PT Astra Serif"/>
                <w:b/>
              </w:rPr>
            </w:pPr>
            <w:r>
              <w:rPr>
                <w:rFonts w:ascii="PT Astra Serif" w:hAnsi="PT Astra Serif"/>
                <w:b/>
              </w:rPr>
              <w:t>-</w:t>
            </w:r>
          </w:p>
        </w:tc>
      </w:tr>
    </w:tbl>
    <w:p w:rsidR="001438D4" w:rsidRDefault="001438D4">
      <w:pPr>
        <w:jc w:val="center"/>
        <w:rPr>
          <w:rFonts w:ascii="PT Astra Serif" w:hAnsi="PT Astra Serif"/>
          <w:b/>
        </w:rPr>
      </w:pPr>
    </w:p>
    <w:p w:rsidR="001438D4" w:rsidRDefault="001438D4">
      <w:pPr>
        <w:jc w:val="center"/>
        <w:rPr>
          <w:rFonts w:ascii="PT Astra Serif" w:hAnsi="PT Astra Serif"/>
          <w:b/>
        </w:rPr>
      </w:pPr>
    </w:p>
    <w:p w:rsidR="001438D4" w:rsidRDefault="001438D4">
      <w:pPr>
        <w:jc w:val="center"/>
        <w:rPr>
          <w:rFonts w:ascii="PT Astra Serif" w:hAnsi="PT Astra Serif"/>
          <w:b/>
        </w:rPr>
      </w:pPr>
    </w:p>
    <w:p w:rsidR="001438D4" w:rsidRDefault="001438D4">
      <w:pPr>
        <w:jc w:val="center"/>
        <w:rPr>
          <w:rFonts w:ascii="PT Astra Serif" w:hAnsi="PT Astra Serif"/>
          <w:b/>
        </w:rPr>
      </w:pPr>
    </w:p>
    <w:p w:rsidR="001438D4" w:rsidRDefault="005E09C4">
      <w:pPr>
        <w:jc w:val="center"/>
        <w:rPr>
          <w:rFonts w:ascii="PT Astra Serif" w:hAnsi="PT Astra Serif"/>
        </w:rPr>
      </w:pPr>
      <w:r>
        <w:rPr>
          <w:rFonts w:ascii="PT Astra Serif" w:hAnsi="PT Astra Serif"/>
          <w:b/>
        </w:rPr>
        <w:t>ПОДПИСИ СТОРОН</w:t>
      </w:r>
    </w:p>
    <w:tbl>
      <w:tblPr>
        <w:tblW w:w="0" w:type="auto"/>
        <w:tblLayout w:type="fixed"/>
        <w:tblLook w:val="04A0" w:firstRow="1" w:lastRow="0" w:firstColumn="1" w:lastColumn="0" w:noHBand="0" w:noVBand="1"/>
      </w:tblPr>
      <w:tblGrid>
        <w:gridCol w:w="4680"/>
        <w:gridCol w:w="4665"/>
      </w:tblGrid>
      <w:tr w:rsidR="001438D4">
        <w:trPr>
          <w:trHeight w:val="1479"/>
        </w:trPr>
        <w:tc>
          <w:tcPr>
            <w:tcW w:w="4680" w:type="dxa"/>
          </w:tcPr>
          <w:p w:rsidR="001438D4" w:rsidRDefault="005E09C4">
            <w:pPr>
              <w:jc w:val="both"/>
              <w:rPr>
                <w:rFonts w:ascii="PT Astra Serif" w:hAnsi="PT Astra Serif"/>
                <w:b/>
              </w:rPr>
            </w:pPr>
            <w:r>
              <w:rPr>
                <w:rFonts w:ascii="PT Astra Serif" w:hAnsi="PT Astra Serif"/>
                <w:b/>
              </w:rPr>
              <w:t>Государственный заказчик:</w:t>
            </w:r>
          </w:p>
          <w:p w:rsidR="001F5CAD" w:rsidRPr="00E27F50" w:rsidRDefault="00CC1258" w:rsidP="001F5CAD">
            <w:pPr>
              <w:jc w:val="both"/>
              <w:rPr>
                <w:rFonts w:ascii="PT Astra Serif" w:hAnsi="PT Astra Serif"/>
              </w:rPr>
            </w:pPr>
            <w:r>
              <w:rPr>
                <w:rFonts w:ascii="PT Astra Serif" w:hAnsi="PT Astra Serif"/>
              </w:rPr>
              <w:t>Н</w:t>
            </w:r>
            <w:r w:rsidR="001F5CAD">
              <w:rPr>
                <w:rFonts w:ascii="PT Astra Serif" w:hAnsi="PT Astra Serif"/>
              </w:rPr>
              <w:t xml:space="preserve">ачальника учреждения </w:t>
            </w:r>
          </w:p>
          <w:p w:rsidR="001F5CAD" w:rsidRPr="00E27F50" w:rsidRDefault="001F5CAD" w:rsidP="001F5CAD">
            <w:pPr>
              <w:jc w:val="both"/>
              <w:rPr>
                <w:rFonts w:ascii="PT Astra Serif" w:hAnsi="PT Astra Serif"/>
              </w:rPr>
            </w:pPr>
          </w:p>
          <w:p w:rsidR="001F5CAD" w:rsidRDefault="001F5CAD" w:rsidP="001F5CAD">
            <w:pPr>
              <w:rPr>
                <w:rFonts w:ascii="PT Astra Serif" w:hAnsi="PT Astra Serif"/>
              </w:rPr>
            </w:pPr>
            <w:r>
              <w:rPr>
                <w:rFonts w:ascii="PT Astra Serif" w:hAnsi="PT Astra Serif"/>
              </w:rPr>
              <w:t>____________________ /</w:t>
            </w:r>
            <w:r w:rsidR="00CC1258">
              <w:rPr>
                <w:rFonts w:ascii="PT Astra Serif" w:hAnsi="PT Astra Serif"/>
              </w:rPr>
              <w:t>А.В. Борисов</w:t>
            </w:r>
            <w:r>
              <w:rPr>
                <w:rFonts w:ascii="PT Astra Serif" w:hAnsi="PT Astra Serif"/>
              </w:rPr>
              <w:t>/</w:t>
            </w:r>
          </w:p>
          <w:p w:rsidR="001438D4" w:rsidRDefault="001438D4">
            <w:pPr>
              <w:ind w:right="174"/>
              <w:rPr>
                <w:rFonts w:ascii="PT Astra Serif" w:hAnsi="PT Astra Serif"/>
                <w:b/>
              </w:rPr>
            </w:pPr>
          </w:p>
        </w:tc>
        <w:tc>
          <w:tcPr>
            <w:tcW w:w="4665" w:type="dxa"/>
          </w:tcPr>
          <w:p w:rsidR="001438D4" w:rsidRDefault="005E09C4">
            <w:pPr>
              <w:ind w:left="28"/>
              <w:rPr>
                <w:rFonts w:ascii="PT Astra Serif" w:hAnsi="PT Astra Serif"/>
                <w:b/>
              </w:rPr>
            </w:pPr>
            <w:r>
              <w:rPr>
                <w:rFonts w:ascii="PT Astra Serif" w:hAnsi="PT Astra Serif"/>
                <w:b/>
              </w:rPr>
              <w:t>Поставщик:</w:t>
            </w:r>
          </w:p>
          <w:p w:rsidR="001438D4" w:rsidRDefault="001438D4">
            <w:pPr>
              <w:ind w:right="141"/>
              <w:rPr>
                <w:rFonts w:ascii="PT Astra Serif" w:hAnsi="PT Astra Serif"/>
                <w:lang w:val="en-US"/>
              </w:rPr>
            </w:pPr>
          </w:p>
          <w:p w:rsidR="001F5CAD" w:rsidRPr="001F5CAD" w:rsidRDefault="001F5CAD">
            <w:pPr>
              <w:ind w:right="141"/>
              <w:rPr>
                <w:rFonts w:ascii="PT Astra Serif" w:hAnsi="PT Astra Serif"/>
                <w:lang w:val="en-US"/>
              </w:rPr>
            </w:pPr>
          </w:p>
          <w:p w:rsidR="001438D4" w:rsidRDefault="001F5CAD">
            <w:pPr>
              <w:ind w:right="141"/>
              <w:rPr>
                <w:rFonts w:ascii="PT Astra Serif" w:hAnsi="PT Astra Serif"/>
              </w:rPr>
            </w:pPr>
            <w:r>
              <w:rPr>
                <w:rFonts w:ascii="PT Astra Serif" w:hAnsi="PT Astra Serif"/>
              </w:rPr>
              <w:t xml:space="preserve">________________ / </w:t>
            </w:r>
            <w:r w:rsidR="005E09C4">
              <w:rPr>
                <w:rFonts w:ascii="PT Astra Serif" w:hAnsi="PT Astra Serif"/>
              </w:rPr>
              <w:t>/</w:t>
            </w:r>
          </w:p>
          <w:p w:rsidR="001438D4" w:rsidRDefault="001438D4">
            <w:pPr>
              <w:ind w:left="28"/>
              <w:rPr>
                <w:rFonts w:ascii="PT Astra Serif" w:hAnsi="PT Astra Serif"/>
                <w:b/>
              </w:rPr>
            </w:pPr>
          </w:p>
        </w:tc>
      </w:tr>
    </w:tbl>
    <w:p w:rsidR="001438D4" w:rsidRDefault="001438D4">
      <w:pPr>
        <w:rPr>
          <w:rFonts w:ascii="PT Astra Serif" w:hAnsi="PT Astra Serif"/>
        </w:rPr>
      </w:pPr>
    </w:p>
    <w:p w:rsidR="001438D4" w:rsidRDefault="001438D4">
      <w:pPr>
        <w:rPr>
          <w:rFonts w:ascii="PT Astra Serif" w:hAnsi="PT Astra Serif"/>
        </w:rPr>
      </w:pPr>
    </w:p>
    <w:sectPr w:rsidR="001438D4">
      <w:pgSz w:w="11906" w:h="16838"/>
      <w:pgMar w:top="993" w:right="707" w:bottom="851"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G Times (W1)">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4"/>
  </w:compat>
  <w:rsids>
    <w:rsidRoot w:val="001438D4"/>
    <w:rsid w:val="000137A7"/>
    <w:rsid w:val="001438D4"/>
    <w:rsid w:val="001F5CAD"/>
    <w:rsid w:val="005E09C4"/>
    <w:rsid w:val="00637826"/>
    <w:rsid w:val="0066514E"/>
    <w:rsid w:val="00AC09AC"/>
    <w:rsid w:val="00CC1258"/>
    <w:rsid w:val="00E27F50"/>
    <w:rsid w:val="00E40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5C52D-C315-4ED3-B960-89A894C4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keepLines/>
      <w:spacing w:before="480" w:line="276" w:lineRule="auto"/>
      <w:outlineLvl w:val="0"/>
    </w:pPr>
    <w:rPr>
      <w:rFonts w:ascii="Cambria" w:hAnsi="Cambria"/>
      <w:b/>
      <w:color w:val="365F91"/>
      <w:sz w:val="2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apple-converted-space">
    <w:name w:val="apple-converted-space"/>
    <w:basedOn w:val="12"/>
    <w:link w:val="apple-converted-space0"/>
  </w:style>
  <w:style w:type="character" w:customStyle="1" w:styleId="apple-converted-space0">
    <w:name w:val="apple-converted-space"/>
    <w:basedOn w:val="a0"/>
    <w:link w:val="apple-converted-space"/>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spacing w:after="120"/>
    </w:pPr>
  </w:style>
  <w:style w:type="character" w:customStyle="1" w:styleId="a6">
    <w:name w:val="Основной текст Знак"/>
    <w:basedOn w:val="1"/>
    <w:link w:val="a5"/>
    <w:rPr>
      <w:sz w:val="24"/>
    </w:rPr>
  </w:style>
  <w:style w:type="paragraph" w:styleId="a7">
    <w:name w:val="Body Text Indent"/>
    <w:basedOn w:val="a"/>
    <w:link w:val="a8"/>
    <w:pPr>
      <w:spacing w:after="120"/>
      <w:ind w:left="283"/>
    </w:pPr>
  </w:style>
  <w:style w:type="character" w:customStyle="1" w:styleId="a8">
    <w:name w:val="Основной текст с отступом Знак"/>
    <w:basedOn w:val="1"/>
    <w:link w:val="a7"/>
    <w:rPr>
      <w:sz w:val="24"/>
    </w:rPr>
  </w:style>
  <w:style w:type="paragraph" w:customStyle="1" w:styleId="p2">
    <w:name w:val="p2"/>
    <w:basedOn w:val="a"/>
    <w:link w:val="p20"/>
    <w:pPr>
      <w:spacing w:beforeAutospacing="1" w:afterAutospacing="1"/>
    </w:pPr>
  </w:style>
  <w:style w:type="character" w:customStyle="1" w:styleId="p20">
    <w:name w:val="p2"/>
    <w:basedOn w:val="1"/>
    <w:link w:val="p2"/>
    <w:rPr>
      <w:sz w:val="24"/>
    </w:rPr>
  </w:style>
  <w:style w:type="paragraph" w:customStyle="1" w:styleId="31">
    <w:name w:val="Основной текст с отступом 31"/>
    <w:basedOn w:val="a"/>
    <w:link w:val="310"/>
    <w:pPr>
      <w:spacing w:after="200" w:line="276" w:lineRule="auto"/>
    </w:pPr>
    <w:rPr>
      <w:rFonts w:ascii="Calibri" w:hAnsi="Calibri"/>
      <w:sz w:val="22"/>
    </w:rPr>
  </w:style>
  <w:style w:type="character" w:customStyle="1" w:styleId="310">
    <w:name w:val="Основной текст с отступом 31"/>
    <w:basedOn w:val="1"/>
    <w:link w:val="31"/>
    <w:rPr>
      <w:rFonts w:ascii="Calibri" w:hAnsi="Calibri"/>
      <w:sz w:val="22"/>
    </w:rPr>
  </w:style>
  <w:style w:type="character" w:customStyle="1" w:styleId="30">
    <w:name w:val="Заголовок 3 Знак"/>
    <w:link w:val="3"/>
    <w:rPr>
      <w:rFonts w:ascii="XO Thames" w:hAnsi="XO Thames"/>
      <w:b/>
      <w:sz w:val="26"/>
    </w:rPr>
  </w:style>
  <w:style w:type="paragraph" w:customStyle="1" w:styleId="dropdown-user-namefirst-letter">
    <w:name w:val="dropdown-user-name__first-letter"/>
    <w:link w:val="dropdown-user-namefirst-letter0"/>
  </w:style>
  <w:style w:type="character" w:customStyle="1" w:styleId="dropdown-user-namefirst-letter0">
    <w:name w:val="dropdown-user-name__first-letter"/>
    <w:link w:val="dropdown-user-namefirst-letter"/>
  </w:style>
  <w:style w:type="paragraph" w:customStyle="1" w:styleId="220">
    <w:name w:val="Основной текст 22"/>
    <w:link w:val="221"/>
    <w:pPr>
      <w:widowControl w:val="0"/>
      <w:spacing w:before="120" w:line="100" w:lineRule="atLeast"/>
      <w:jc w:val="both"/>
    </w:pPr>
    <w:rPr>
      <w:sz w:val="24"/>
    </w:rPr>
  </w:style>
  <w:style w:type="character" w:customStyle="1" w:styleId="221">
    <w:name w:val="Основной текст 22"/>
    <w:link w:val="220"/>
    <w:rPr>
      <w:sz w:val="24"/>
    </w:rPr>
  </w:style>
  <w:style w:type="paragraph" w:customStyle="1" w:styleId="ConsPlusNormal">
    <w:name w:val="ConsPlusNormal"/>
    <w:link w:val="ConsPlusNormal0"/>
    <w:pPr>
      <w:ind w:firstLine="720"/>
    </w:pPr>
    <w:rPr>
      <w:rFonts w:ascii="Arial" w:hAnsi="Arial"/>
      <w:sz w:val="24"/>
    </w:rPr>
  </w:style>
  <w:style w:type="character" w:customStyle="1" w:styleId="ConsPlusNormal0">
    <w:name w:val="ConsPlusNormal"/>
    <w:link w:val="ConsPlusNormal"/>
    <w:rPr>
      <w:rFonts w:ascii="Arial" w:hAnsi="Arial"/>
      <w:sz w:val="24"/>
    </w:rPr>
  </w:style>
  <w:style w:type="paragraph" w:customStyle="1" w:styleId="ConsPlusNonformat">
    <w:name w:val="ConsPlusNonformat"/>
    <w:link w:val="ConsPlusNonformat0"/>
    <w:rPr>
      <w:rFonts w:ascii="Courier New" w:hAnsi="Courier New"/>
      <w:sz w:val="24"/>
    </w:rPr>
  </w:style>
  <w:style w:type="character" w:customStyle="1" w:styleId="ConsPlusNonformat0">
    <w:name w:val="ConsPlusNonformat"/>
    <w:link w:val="ConsPlusNonformat"/>
    <w:rPr>
      <w:rFonts w:ascii="Courier New" w:hAnsi="Courier New"/>
      <w:sz w:val="24"/>
    </w:rPr>
  </w:style>
  <w:style w:type="paragraph" w:customStyle="1" w:styleId="a9">
    <w:name w:val="Обычный.Нормальный абзац Знак"/>
    <w:link w:val="aa"/>
    <w:pPr>
      <w:widowControl w:val="0"/>
      <w:ind w:firstLine="709"/>
      <w:jc w:val="both"/>
    </w:pPr>
    <w:rPr>
      <w:sz w:val="24"/>
    </w:rPr>
  </w:style>
  <w:style w:type="character" w:customStyle="1" w:styleId="aa">
    <w:name w:val="Обычный.Нормальный абзац Знак"/>
    <w:link w:val="a9"/>
    <w:rPr>
      <w:sz w:val="24"/>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styleId="ab">
    <w:name w:val="List Paragraph"/>
    <w:basedOn w:val="a"/>
    <w:link w:val="ac"/>
    <w:uiPriority w:val="34"/>
    <w:qFormat/>
    <w:pPr>
      <w:ind w:left="708"/>
    </w:pPr>
  </w:style>
  <w:style w:type="character" w:customStyle="1" w:styleId="ac">
    <w:name w:val="Абзац списка Знак"/>
    <w:basedOn w:val="1"/>
    <w:link w:val="ab"/>
    <w:uiPriority w:val="34"/>
    <w:rPr>
      <w:sz w:val="24"/>
    </w:rPr>
  </w:style>
  <w:style w:type="paragraph" w:customStyle="1" w:styleId="ConsPlusTitle">
    <w:name w:val="ConsPlusTitle"/>
    <w:link w:val="ConsPlusTitle0"/>
    <w:pPr>
      <w:widowControl w:val="0"/>
    </w:pPr>
    <w:rPr>
      <w:rFonts w:ascii="Arial" w:hAnsi="Arial"/>
      <w:b/>
      <w:sz w:val="24"/>
    </w:rPr>
  </w:style>
  <w:style w:type="character" w:customStyle="1" w:styleId="ConsPlusTitle0">
    <w:name w:val="ConsPlusTitle"/>
    <w:link w:val="ConsPlusTitle"/>
    <w:rPr>
      <w:rFonts w:ascii="Arial" w:hAnsi="Arial"/>
      <w:b/>
      <w:sz w:val="24"/>
    </w:rPr>
  </w:style>
  <w:style w:type="paragraph" w:customStyle="1" w:styleId="FontStyle13">
    <w:name w:val="Font Style13"/>
    <w:link w:val="FontStyle130"/>
    <w:rPr>
      <w:sz w:val="22"/>
    </w:rPr>
  </w:style>
  <w:style w:type="character" w:customStyle="1" w:styleId="FontStyle130">
    <w:name w:val="Font Style13"/>
    <w:link w:val="FontStyle13"/>
    <w:rPr>
      <w:rFonts w:ascii="Times New Roman" w:hAnsi="Times New Roman"/>
      <w:sz w:val="22"/>
    </w:rPr>
  </w:style>
  <w:style w:type="paragraph" w:customStyle="1" w:styleId="23">
    <w:name w:val="Основной текст2"/>
    <w:basedOn w:val="a"/>
    <w:link w:val="24"/>
    <w:pPr>
      <w:widowControl w:val="0"/>
      <w:spacing w:line="0" w:lineRule="atLeast"/>
      <w:ind w:left="1960" w:hanging="1960"/>
    </w:pPr>
  </w:style>
  <w:style w:type="character" w:customStyle="1" w:styleId="24">
    <w:name w:val="Основной текст2"/>
    <w:basedOn w:val="1"/>
    <w:link w:val="23"/>
    <w:rPr>
      <w:color w:val="000000"/>
      <w:sz w:val="24"/>
    </w:rPr>
  </w:style>
  <w:style w:type="character" w:customStyle="1" w:styleId="50">
    <w:name w:val="Заголовок 5 Знак"/>
    <w:link w:val="5"/>
    <w:rPr>
      <w:rFonts w:ascii="XO Thames" w:hAnsi="XO Thames"/>
      <w:b/>
      <w:sz w:val="22"/>
    </w:rPr>
  </w:style>
  <w:style w:type="paragraph" w:customStyle="1" w:styleId="13">
    <w:name w:val="Без интервала1"/>
    <w:link w:val="14"/>
    <w:pPr>
      <w:widowControl w:val="0"/>
    </w:pPr>
    <w:rPr>
      <w:rFonts w:ascii="Calibri" w:hAnsi="Calibri"/>
      <w:sz w:val="22"/>
    </w:rPr>
  </w:style>
  <w:style w:type="character" w:customStyle="1" w:styleId="14">
    <w:name w:val="Без интервала1"/>
    <w:link w:val="13"/>
    <w:rPr>
      <w:rFonts w:ascii="Calibri" w:hAnsi="Calibri"/>
      <w:sz w:val="22"/>
    </w:rPr>
  </w:style>
  <w:style w:type="character" w:customStyle="1" w:styleId="11">
    <w:name w:val="Заголовок 1 Знак"/>
    <w:basedOn w:val="1"/>
    <w:link w:val="10"/>
    <w:rPr>
      <w:rFonts w:ascii="Cambria" w:hAnsi="Cambria"/>
      <w:b/>
      <w:color w:val="365F91"/>
      <w:sz w:val="28"/>
    </w:rPr>
  </w:style>
  <w:style w:type="paragraph" w:customStyle="1" w:styleId="ad">
    <w:name w:val="Мой"/>
    <w:basedOn w:val="a"/>
    <w:link w:val="ae"/>
    <w:pPr>
      <w:ind w:firstLine="720"/>
      <w:jc w:val="both"/>
    </w:pPr>
    <w:rPr>
      <w:rFonts w:ascii="CG Times (W1)" w:hAnsi="CG Times (W1)"/>
      <w:sz w:val="28"/>
    </w:rPr>
  </w:style>
  <w:style w:type="character" w:customStyle="1" w:styleId="ae">
    <w:name w:val="Мой"/>
    <w:basedOn w:val="1"/>
    <w:link w:val="ad"/>
    <w:rPr>
      <w:rFonts w:ascii="CG Times (W1)" w:hAnsi="CG Times (W1)"/>
      <w:sz w:val="28"/>
    </w:rPr>
  </w:style>
  <w:style w:type="paragraph" w:customStyle="1" w:styleId="15">
    <w:name w:val="Гиперссылка1"/>
    <w:link w:val="af"/>
    <w:rPr>
      <w:color w:val="0000FF"/>
      <w:u w:val="single"/>
    </w:rPr>
  </w:style>
  <w:style w:type="character" w:styleId="af">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f0">
    <w:name w:val="Normal (Web)"/>
    <w:basedOn w:val="a"/>
    <w:link w:val="af1"/>
    <w:pPr>
      <w:spacing w:before="120" w:after="120"/>
    </w:pPr>
  </w:style>
  <w:style w:type="character" w:customStyle="1" w:styleId="af1">
    <w:name w:val="Обычный (веб) Знак"/>
    <w:basedOn w:val="1"/>
    <w:link w:val="af0"/>
    <w:rPr>
      <w:sz w:val="24"/>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18">
    <w:name w:val="Выделение1"/>
    <w:link w:val="af2"/>
    <w:rPr>
      <w:i/>
    </w:rPr>
  </w:style>
  <w:style w:type="character" w:styleId="af2">
    <w:name w:val="Emphasis"/>
    <w:link w:val="18"/>
    <w:rPr>
      <w:i/>
    </w:rPr>
  </w:style>
  <w:style w:type="paragraph" w:customStyle="1" w:styleId="19">
    <w:name w:val="Название Знак1"/>
    <w:link w:val="1a"/>
    <w:rPr>
      <w:rFonts w:ascii="Cambria" w:hAnsi="Cambria"/>
      <w:color w:val="17365D"/>
      <w:spacing w:val="5"/>
      <w:sz w:val="52"/>
    </w:rPr>
  </w:style>
  <w:style w:type="character" w:customStyle="1" w:styleId="1a">
    <w:name w:val="Название Знак1"/>
    <w:link w:val="19"/>
    <w:rPr>
      <w:rFonts w:ascii="Cambria" w:hAnsi="Cambria"/>
      <w:color w:val="17365D"/>
      <w:spacing w:val="5"/>
      <w:sz w:val="52"/>
    </w:rPr>
  </w:style>
  <w:style w:type="paragraph" w:customStyle="1" w:styleId="12">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b">
    <w:name w:val="Обычный1"/>
    <w:basedOn w:val="a"/>
    <w:link w:val="1c"/>
    <w:pPr>
      <w:widowControl w:val="0"/>
      <w:spacing w:line="300" w:lineRule="auto"/>
      <w:ind w:left="34" w:firstLine="720"/>
      <w:jc w:val="both"/>
    </w:pPr>
  </w:style>
  <w:style w:type="character" w:customStyle="1" w:styleId="1c">
    <w:name w:val="Обычный1"/>
    <w:basedOn w:val="1"/>
    <w:link w:val="1b"/>
    <w:rPr>
      <w:sz w:val="24"/>
    </w:rPr>
  </w:style>
  <w:style w:type="paragraph" w:customStyle="1" w:styleId="25">
    <w:name w:val="Обычный2"/>
    <w:link w:val="26"/>
    <w:pPr>
      <w:widowControl w:val="0"/>
    </w:pPr>
    <w:rPr>
      <w:rFonts w:ascii="Calibri" w:hAnsi="Calibri"/>
      <w:sz w:val="22"/>
    </w:rPr>
  </w:style>
  <w:style w:type="character" w:customStyle="1" w:styleId="26">
    <w:name w:val="Обычный2"/>
    <w:link w:val="25"/>
    <w:rPr>
      <w:rFonts w:ascii="Calibri" w:hAnsi="Calibri"/>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10">
    <w:name w:val="Основной текст 21"/>
    <w:basedOn w:val="a"/>
    <w:link w:val="211"/>
    <w:pPr>
      <w:spacing w:after="200" w:line="276" w:lineRule="auto"/>
    </w:pPr>
    <w:rPr>
      <w:rFonts w:ascii="Calibri" w:hAnsi="Calibri"/>
      <w:sz w:val="22"/>
    </w:rPr>
  </w:style>
  <w:style w:type="character" w:customStyle="1" w:styleId="211">
    <w:name w:val="Основной текст 21"/>
    <w:basedOn w:val="1"/>
    <w:link w:val="210"/>
    <w:rPr>
      <w:rFonts w:ascii="Calibri" w:hAnsi="Calibri"/>
      <w:sz w:val="22"/>
    </w:rPr>
  </w:style>
  <w:style w:type="paragraph" w:styleId="27">
    <w:name w:val="Body Text 2"/>
    <w:basedOn w:val="a"/>
    <w:link w:val="28"/>
    <w:pPr>
      <w:spacing w:after="120" w:line="480" w:lineRule="auto"/>
    </w:pPr>
  </w:style>
  <w:style w:type="character" w:customStyle="1" w:styleId="28">
    <w:name w:val="Основной текст 2 Знак"/>
    <w:basedOn w:val="1"/>
    <w:link w:val="27"/>
    <w:rPr>
      <w:sz w:val="24"/>
    </w:rPr>
  </w:style>
  <w:style w:type="paragraph" w:customStyle="1" w:styleId="9pt">
    <w:name w:val="Основной текст + 9 pt"/>
    <w:link w:val="9pt0"/>
    <w:rPr>
      <w:sz w:val="18"/>
      <w:highlight w:val="white"/>
    </w:rPr>
  </w:style>
  <w:style w:type="character" w:customStyle="1" w:styleId="9pt0">
    <w:name w:val="Основной текст + 9 pt"/>
    <w:link w:val="9pt"/>
    <w:rPr>
      <w:color w:val="000000"/>
      <w:spacing w:val="0"/>
      <w:sz w:val="18"/>
      <w:highlight w:val="white"/>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34">
    <w:name w:val="Body Text Indent 3"/>
    <w:basedOn w:val="a"/>
    <w:link w:val="35"/>
    <w:pPr>
      <w:spacing w:after="120"/>
      <w:ind w:left="283"/>
    </w:pPr>
    <w:rPr>
      <w:sz w:val="16"/>
    </w:rPr>
  </w:style>
  <w:style w:type="character" w:customStyle="1" w:styleId="35">
    <w:name w:val="Основной текст с отступом 3 Знак"/>
    <w:basedOn w:val="1"/>
    <w:link w:val="34"/>
    <w:rPr>
      <w:sz w:val="16"/>
    </w:rPr>
  </w:style>
  <w:style w:type="paragraph" w:styleId="af3">
    <w:name w:val="Balloon Text"/>
    <w:basedOn w:val="a"/>
    <w:link w:val="af4"/>
    <w:rPr>
      <w:rFonts w:ascii="Tahoma" w:hAnsi="Tahoma"/>
      <w:sz w:val="16"/>
    </w:rPr>
  </w:style>
  <w:style w:type="character" w:customStyle="1" w:styleId="af4">
    <w:name w:val="Текст выноски Знак"/>
    <w:basedOn w:val="1"/>
    <w:link w:val="af3"/>
    <w:rPr>
      <w:rFonts w:ascii="Tahoma" w:hAnsi="Tahoma"/>
      <w:sz w:val="16"/>
    </w:rPr>
  </w:style>
  <w:style w:type="paragraph" w:styleId="af5">
    <w:name w:val="Subtitle"/>
    <w:next w:val="a"/>
    <w:link w:val="af6"/>
    <w:uiPriority w:val="11"/>
    <w:qFormat/>
    <w:pPr>
      <w:jc w:val="both"/>
    </w:pPr>
    <w:rPr>
      <w:rFonts w:ascii="XO Thames" w:hAnsi="XO Thames"/>
      <w:i/>
      <w:sz w:val="24"/>
    </w:rPr>
  </w:style>
  <w:style w:type="character" w:customStyle="1" w:styleId="af6">
    <w:name w:val="Подзаголовок Знак"/>
    <w:link w:val="af5"/>
    <w:rPr>
      <w:rFonts w:ascii="XO Thames" w:hAnsi="XO Thames"/>
      <w:i/>
      <w:sz w:val="24"/>
    </w:rPr>
  </w:style>
  <w:style w:type="paragraph" w:customStyle="1" w:styleId="Iacaaiea">
    <w:name w:val="Iacaaiea"/>
    <w:basedOn w:val="a"/>
    <w:link w:val="Iacaaiea0"/>
    <w:pPr>
      <w:tabs>
        <w:tab w:val="left" w:pos="426"/>
      </w:tabs>
      <w:spacing w:before="120" w:line="360" w:lineRule="atLeast"/>
      <w:jc w:val="center"/>
    </w:pPr>
    <w:rPr>
      <w:b/>
      <w:sz w:val="22"/>
    </w:rPr>
  </w:style>
  <w:style w:type="character" w:customStyle="1" w:styleId="Iacaaiea0">
    <w:name w:val="Iacaaiea"/>
    <w:basedOn w:val="1"/>
    <w:link w:val="Iacaaiea"/>
    <w:rPr>
      <w:b/>
      <w:sz w:val="22"/>
    </w:rPr>
  </w:style>
  <w:style w:type="paragraph" w:styleId="af7">
    <w:name w:val="No Spacing"/>
    <w:link w:val="af8"/>
    <w:rPr>
      <w:rFonts w:ascii="Calibri" w:hAnsi="Calibri"/>
      <w:sz w:val="22"/>
    </w:rPr>
  </w:style>
  <w:style w:type="character" w:customStyle="1" w:styleId="af8">
    <w:name w:val="Без интервала Знак"/>
    <w:link w:val="af7"/>
    <w:rPr>
      <w:rFonts w:ascii="Calibri" w:hAnsi="Calibri"/>
      <w:sz w:val="22"/>
    </w:rPr>
  </w:style>
  <w:style w:type="paragraph" w:styleId="af9">
    <w:name w:val="Title"/>
    <w:basedOn w:val="a"/>
    <w:link w:val="afa"/>
    <w:uiPriority w:val="10"/>
    <w:qFormat/>
    <w:pPr>
      <w:jc w:val="center"/>
    </w:pPr>
    <w:rPr>
      <w:rFonts w:ascii="Cambria" w:hAnsi="Cambria"/>
      <w:b/>
      <w:sz w:val="32"/>
    </w:rPr>
  </w:style>
  <w:style w:type="character" w:customStyle="1" w:styleId="afa">
    <w:name w:val="Название Знак"/>
    <w:basedOn w:val="1"/>
    <w:link w:val="af9"/>
    <w:rPr>
      <w:rFonts w:ascii="Cambria" w:hAnsi="Cambria"/>
      <w:b/>
      <w:sz w:val="32"/>
    </w:rPr>
  </w:style>
  <w:style w:type="character" w:customStyle="1" w:styleId="40">
    <w:name w:val="Заголовок 4 Знак"/>
    <w:link w:val="4"/>
    <w:rPr>
      <w:rFonts w:ascii="XO Thames" w:hAnsi="XO Thames"/>
      <w:b/>
      <w:sz w:val="24"/>
    </w:rPr>
  </w:style>
  <w:style w:type="paragraph" w:customStyle="1" w:styleId="120">
    <w:name w:val="Обычный12"/>
    <w:link w:val="121"/>
    <w:pPr>
      <w:widowControl w:val="0"/>
      <w:spacing w:line="300" w:lineRule="auto"/>
      <w:ind w:firstLine="720"/>
      <w:jc w:val="both"/>
    </w:pPr>
    <w:rPr>
      <w:sz w:val="24"/>
    </w:rPr>
  </w:style>
  <w:style w:type="character" w:customStyle="1" w:styleId="121">
    <w:name w:val="Обычный12"/>
    <w:link w:val="120"/>
    <w:rPr>
      <w:sz w:val="24"/>
    </w:rPr>
  </w:style>
  <w:style w:type="character" w:customStyle="1" w:styleId="20">
    <w:name w:val="Заголовок 2 Знак"/>
    <w:link w:val="2"/>
    <w:rPr>
      <w:rFonts w:ascii="XO Thames" w:hAnsi="XO Thames"/>
      <w:b/>
      <w:sz w:val="28"/>
    </w:rPr>
  </w:style>
  <w:style w:type="paragraph" w:customStyle="1" w:styleId="43">
    <w:name w:val="Обычный4"/>
    <w:link w:val="44"/>
    <w:pPr>
      <w:widowControl w:val="0"/>
      <w:spacing w:line="300" w:lineRule="auto"/>
      <w:ind w:firstLine="720"/>
      <w:jc w:val="both"/>
    </w:pPr>
    <w:rPr>
      <w:sz w:val="24"/>
    </w:rPr>
  </w:style>
  <w:style w:type="character" w:customStyle="1" w:styleId="44">
    <w:name w:val="Обычный4"/>
    <w:link w:val="43"/>
    <w:rPr>
      <w:sz w:val="24"/>
    </w:rPr>
  </w:style>
  <w:style w:type="paragraph" w:customStyle="1" w:styleId="matches">
    <w:name w:val="matches"/>
    <w:basedOn w:val="12"/>
    <w:link w:val="matches0"/>
  </w:style>
  <w:style w:type="character" w:customStyle="1" w:styleId="matches0">
    <w:name w:val="matches"/>
    <w:basedOn w:val="a0"/>
    <w:link w:val="matches"/>
  </w:style>
  <w:style w:type="table" w:styleId="afb">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d">
    <w:name w:val="Стиль1"/>
    <w:basedOn w:val="a"/>
    <w:rsid w:val="00E27F50"/>
    <w:pPr>
      <w:keepNext/>
      <w:keepLines/>
      <w:widowControl w:val="0"/>
      <w:suppressLineNumbers/>
      <w:tabs>
        <w:tab w:val="num" w:pos="2160"/>
      </w:tabs>
      <w:suppressAutoHyphens/>
      <w:spacing w:after="60"/>
      <w:ind w:left="720" w:hanging="720"/>
    </w:pPr>
    <w:rPr>
      <w:b/>
      <w:bCs/>
      <w:color w:val="auto"/>
      <w:sz w:val="28"/>
      <w:szCs w:val="28"/>
    </w:rPr>
  </w:style>
  <w:style w:type="paragraph" w:customStyle="1" w:styleId="311">
    <w:name w:val="Без интервала31"/>
    <w:basedOn w:val="a"/>
    <w:rsid w:val="00E27F50"/>
    <w:pPr>
      <w:ind w:firstLine="851"/>
      <w:jc w:val="both"/>
    </w:pPr>
    <w:rPr>
      <w:rFonts w:ascii="Calibri" w:hAnsi="Calibri"/>
      <w:color w:val="auto"/>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gregatoreat.ru/lk/customer/eat/announcement/32a76397-0125-4286-b786-098d23cd15f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vk@79.fsin.gov.ru" TargetMode="External"/><Relationship Id="rId5" Type="http://schemas.openxmlformats.org/officeDocument/2006/relationships/hyperlink" Target="garantF1://10064072.450" TargetMode="External"/><Relationship Id="rId4" Type="http://schemas.openxmlformats.org/officeDocument/2006/relationships/hyperlink" Target="garantF1://12012604.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4728</Words>
  <Characters>26952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Закупки</cp:lastModifiedBy>
  <cp:revision>7</cp:revision>
  <dcterms:created xsi:type="dcterms:W3CDTF">2026-06-04T01:14:00Z</dcterms:created>
  <dcterms:modified xsi:type="dcterms:W3CDTF">2026-06-15T00:23:00Z</dcterms:modified>
</cp:coreProperties>
</file>