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7587E" w14:textId="77777777" w:rsidR="002F1740" w:rsidRPr="002F1740" w:rsidRDefault="002F1740" w:rsidP="002F1740">
      <w:pPr>
        <w:autoSpaceDE w:val="0"/>
        <w:autoSpaceDN w:val="0"/>
        <w:adjustRightInd w:val="0"/>
        <w:spacing w:after="0" w:line="240" w:lineRule="auto"/>
        <w:rPr>
          <w:rFonts w:ascii="Times New Roman" w:eastAsia="Times New Roman" w:hAnsi="Times New Roman" w:cs="Times New Roman"/>
          <w:b/>
          <w:sz w:val="24"/>
          <w:szCs w:val="24"/>
          <w:lang w:eastAsia="ru-RU"/>
        </w:rPr>
      </w:pPr>
      <w:r w:rsidRPr="002F1740">
        <w:rPr>
          <w:rFonts w:ascii="Times New Roman" w:eastAsia="Times New Roman" w:hAnsi="Times New Roman" w:cs="Times New Roman"/>
          <w:b/>
          <w:sz w:val="24"/>
          <w:szCs w:val="24"/>
          <w:lang w:eastAsia="ru-RU"/>
        </w:rPr>
        <w:t>Приложение к электронному контракту по форме ЕАТ (далее – Приложение)</w:t>
      </w:r>
    </w:p>
    <w:p w14:paraId="154F7160" w14:textId="77777777" w:rsidR="001F30D8" w:rsidRPr="00EB2B64" w:rsidRDefault="001F30D8" w:rsidP="002F1740">
      <w:pPr>
        <w:widowControl w:val="0"/>
        <w:shd w:val="clear" w:color="auto" w:fill="FFFFFF"/>
        <w:tabs>
          <w:tab w:val="left" w:pos="851"/>
          <w:tab w:val="left" w:pos="1134"/>
          <w:tab w:val="left" w:pos="1843"/>
        </w:tabs>
        <w:spacing w:after="0" w:line="240" w:lineRule="auto"/>
        <w:ind w:firstLine="567"/>
        <w:jc w:val="both"/>
        <w:rPr>
          <w:rFonts w:ascii="Times New Roman" w:eastAsia="Calibri" w:hAnsi="Times New Roman" w:cs="Times New Roman"/>
          <w:bCs/>
          <w:sz w:val="24"/>
          <w:szCs w:val="24"/>
        </w:rPr>
      </w:pPr>
    </w:p>
    <w:p w14:paraId="13189E3E" w14:textId="1A32B65F" w:rsidR="002F1740" w:rsidRDefault="002F1740" w:rsidP="002F1740">
      <w:pPr>
        <w:keepNext/>
        <w:widowControl w:val="0"/>
        <w:numPr>
          <w:ilvl w:val="0"/>
          <w:numId w:val="4"/>
        </w:numPr>
        <w:tabs>
          <w:tab w:val="left" w:pos="851"/>
          <w:tab w:val="left" w:pos="1134"/>
          <w:tab w:val="left" w:pos="1843"/>
        </w:tabs>
        <w:spacing w:after="0" w:line="240" w:lineRule="auto"/>
        <w:ind w:firstLine="567"/>
        <w:jc w:val="center"/>
        <w:rPr>
          <w:rFonts w:ascii="Times New Roman" w:eastAsia="Times New Roman" w:hAnsi="Times New Roman" w:cs="Times New Roman"/>
          <w:b/>
          <w:caps/>
          <w:sz w:val="24"/>
          <w:szCs w:val="24"/>
          <w:lang w:eastAsia="ru-RU"/>
        </w:rPr>
      </w:pPr>
      <w:r w:rsidRPr="002F1740">
        <w:rPr>
          <w:rFonts w:ascii="Times New Roman" w:eastAsia="Times New Roman" w:hAnsi="Times New Roman" w:cs="Times New Roman"/>
          <w:b/>
          <w:caps/>
          <w:sz w:val="24"/>
          <w:szCs w:val="24"/>
          <w:lang w:eastAsia="ru-RU"/>
        </w:rPr>
        <w:t>ОСНОВНЫЕ УСЛОВИЯ</w:t>
      </w:r>
    </w:p>
    <w:p w14:paraId="33F19FF8" w14:textId="77777777" w:rsidR="002F1740" w:rsidRPr="00B641A4" w:rsidRDefault="002F1740" w:rsidP="002F1740">
      <w:pPr>
        <w:pStyle w:val="-0"/>
        <w:numPr>
          <w:ilvl w:val="1"/>
          <w:numId w:val="4"/>
        </w:numPr>
        <w:tabs>
          <w:tab w:val="clear" w:pos="709"/>
          <w:tab w:val="num" w:pos="0"/>
        </w:tabs>
        <w:ind w:left="0" w:firstLine="567"/>
        <w:rPr>
          <w:b/>
        </w:rPr>
      </w:pPr>
      <w:r>
        <w:t xml:space="preserve">Настоящее Приложение является неотъемлемой частью </w:t>
      </w:r>
      <w:r w:rsidRPr="00E9608C">
        <w:rPr>
          <w:b/>
        </w:rPr>
        <w:t>электронн</w:t>
      </w:r>
      <w:r>
        <w:rPr>
          <w:b/>
        </w:rPr>
        <w:t>ого</w:t>
      </w:r>
      <w:r w:rsidRPr="00E9608C">
        <w:rPr>
          <w:b/>
        </w:rPr>
        <w:t xml:space="preserve"> контракт</w:t>
      </w:r>
      <w:r>
        <w:rPr>
          <w:b/>
        </w:rPr>
        <w:t>а</w:t>
      </w:r>
      <w:r w:rsidRPr="00E9608C">
        <w:rPr>
          <w:b/>
        </w:rPr>
        <w:t xml:space="preserve"> по форме ЕАТ (далее – контракт)</w:t>
      </w:r>
      <w:r>
        <w:rPr>
          <w:b/>
        </w:rPr>
        <w:t>.</w:t>
      </w:r>
    </w:p>
    <w:p w14:paraId="5792CECD" w14:textId="41A1BC37" w:rsidR="002F1740" w:rsidRPr="00137C1F" w:rsidRDefault="002F1740" w:rsidP="002F1740">
      <w:pPr>
        <w:pStyle w:val="-0"/>
        <w:numPr>
          <w:ilvl w:val="1"/>
          <w:numId w:val="4"/>
        </w:numPr>
        <w:tabs>
          <w:tab w:val="clear" w:pos="709"/>
          <w:tab w:val="num" w:pos="0"/>
        </w:tabs>
        <w:ind w:left="0" w:firstLine="567"/>
        <w:rPr>
          <w:b/>
        </w:rPr>
      </w:pPr>
      <w:r>
        <w:t>Исполнитель</w:t>
      </w:r>
      <w:r w:rsidRPr="000F0DCE">
        <w:t xml:space="preserve"> обязуется в срок, установленный </w:t>
      </w:r>
      <w:r w:rsidRPr="001E5D32">
        <w:t>контрактом,</w:t>
      </w:r>
      <w:r w:rsidRPr="000F0DCE">
        <w:t xml:space="preserve"> </w:t>
      </w:r>
      <w:r w:rsidRPr="00EB2B64">
        <w:rPr>
          <w:rFonts w:eastAsia="Calibri"/>
        </w:rPr>
        <w:t xml:space="preserve">по заданию Заказчика </w:t>
      </w:r>
      <w:r w:rsidRPr="00951923">
        <w:rPr>
          <w:rFonts w:eastAsia="Calibri"/>
        </w:rPr>
        <w:t>оказать услуги</w:t>
      </w:r>
      <w:r>
        <w:t xml:space="preserve"> </w:t>
      </w:r>
      <w:r w:rsidRPr="00F77B73">
        <w:t xml:space="preserve">в соответствии с </w:t>
      </w:r>
      <w:r w:rsidR="006B40CD" w:rsidRPr="00F77B73">
        <w:t xml:space="preserve">контрактом и </w:t>
      </w:r>
      <w:r w:rsidR="004F36D1" w:rsidRPr="00F77B73">
        <w:t>разделом 11</w:t>
      </w:r>
      <w:r w:rsidR="004F36D1">
        <w:rPr>
          <w:b/>
        </w:rPr>
        <w:t xml:space="preserve"> </w:t>
      </w:r>
      <w:r w:rsidR="004F36D1">
        <w:rPr>
          <w:rFonts w:eastAsia="Calibri"/>
        </w:rPr>
        <w:t>настоящего Приложения</w:t>
      </w:r>
      <w:r w:rsidRPr="001E5D32">
        <w:t xml:space="preserve">, </w:t>
      </w:r>
      <w:r w:rsidRPr="000F0DCE">
        <w:t xml:space="preserve">а Заказчик обязуется оплатить </w:t>
      </w:r>
      <w:r w:rsidR="0067576F">
        <w:t>оказанные Услуги</w:t>
      </w:r>
      <w:r w:rsidRPr="000F0DCE">
        <w:t xml:space="preserve"> на условиях </w:t>
      </w:r>
      <w:r>
        <w:t xml:space="preserve">контракта и </w:t>
      </w:r>
      <w:r w:rsidRPr="000F0DCE">
        <w:t xml:space="preserve">настоящего </w:t>
      </w:r>
      <w:r>
        <w:t>Приложения</w:t>
      </w:r>
      <w:r w:rsidRPr="000F0DCE">
        <w:t>.</w:t>
      </w:r>
    </w:p>
    <w:p w14:paraId="361462EB" w14:textId="04747347" w:rsidR="002F1740" w:rsidRPr="000F0DCE" w:rsidRDefault="00137C1F" w:rsidP="007E5C37">
      <w:pPr>
        <w:pStyle w:val="-0"/>
        <w:numPr>
          <w:ilvl w:val="1"/>
          <w:numId w:val="4"/>
        </w:numPr>
        <w:ind w:hanging="142"/>
      </w:pPr>
      <w:r w:rsidRPr="00EB2B64">
        <w:rPr>
          <w:rFonts w:eastAsia="Calibri"/>
        </w:rPr>
        <w:t>Перечень, содержание и объем Услуг изложены</w:t>
      </w:r>
      <w:r w:rsidR="00A67EE5">
        <w:rPr>
          <w:rFonts w:eastAsia="Calibri"/>
        </w:rPr>
        <w:t xml:space="preserve"> в контракте и</w:t>
      </w:r>
      <w:r w:rsidRPr="00EB2B64">
        <w:rPr>
          <w:rFonts w:eastAsia="Calibri"/>
        </w:rPr>
        <w:t xml:space="preserve"> в </w:t>
      </w:r>
      <w:r w:rsidR="004F36D1">
        <w:rPr>
          <w:rFonts w:eastAsia="Calibri"/>
        </w:rPr>
        <w:t xml:space="preserve">разделе 11 </w:t>
      </w:r>
      <w:r>
        <w:rPr>
          <w:rFonts w:eastAsia="Calibri"/>
        </w:rPr>
        <w:t>настоящего Приложения</w:t>
      </w:r>
      <w:r w:rsidRPr="00EB2B64">
        <w:rPr>
          <w:rFonts w:eastAsia="Calibri"/>
        </w:rPr>
        <w:t>, являюще</w:t>
      </w:r>
      <w:r>
        <w:rPr>
          <w:rFonts w:eastAsia="Calibri"/>
        </w:rPr>
        <w:t>го</w:t>
      </w:r>
      <w:r w:rsidRPr="00EB2B64">
        <w:rPr>
          <w:rFonts w:eastAsia="Calibri"/>
        </w:rPr>
        <w:t xml:space="preserve">ся неотъемлемой частью </w:t>
      </w:r>
      <w:r>
        <w:rPr>
          <w:rFonts w:eastAsia="Calibri"/>
        </w:rPr>
        <w:t>контракта</w:t>
      </w:r>
      <w:r w:rsidR="002F1740" w:rsidRPr="000F0DCE">
        <w:t>.</w:t>
      </w:r>
    </w:p>
    <w:p w14:paraId="7F15F95C" w14:textId="77777777" w:rsidR="007E005C" w:rsidRPr="00EB2B64" w:rsidRDefault="007E005C" w:rsidP="007E005C">
      <w:pPr>
        <w:widowControl w:val="0"/>
        <w:tabs>
          <w:tab w:val="left" w:pos="851"/>
          <w:tab w:val="left" w:pos="1134"/>
          <w:tab w:val="left" w:pos="1843"/>
        </w:tabs>
        <w:spacing w:after="0" w:line="240" w:lineRule="auto"/>
        <w:ind w:firstLine="567"/>
        <w:jc w:val="center"/>
        <w:rPr>
          <w:rFonts w:ascii="Times New Roman" w:eastAsia="Times New Roman" w:hAnsi="Times New Roman" w:cs="Times New Roman"/>
          <w:sz w:val="24"/>
          <w:szCs w:val="24"/>
          <w:lang w:eastAsia="ru-RU"/>
        </w:rPr>
      </w:pPr>
    </w:p>
    <w:p w14:paraId="090C2F2A" w14:textId="77777777" w:rsidR="007E005C" w:rsidRPr="00EB2B64" w:rsidRDefault="007E005C" w:rsidP="007E005C">
      <w:pPr>
        <w:keepNext/>
        <w:widowControl w:val="0"/>
        <w:numPr>
          <w:ilvl w:val="0"/>
          <w:numId w:val="4"/>
        </w:numPr>
        <w:tabs>
          <w:tab w:val="left" w:pos="851"/>
          <w:tab w:val="left" w:pos="1134"/>
          <w:tab w:val="left" w:pos="1843"/>
        </w:tabs>
        <w:spacing w:after="0" w:line="240" w:lineRule="auto"/>
        <w:ind w:firstLine="567"/>
        <w:jc w:val="center"/>
        <w:rPr>
          <w:rFonts w:ascii="Times New Roman" w:eastAsia="Times New Roman" w:hAnsi="Times New Roman" w:cs="Times New Roman"/>
          <w:b/>
          <w:caps/>
          <w:sz w:val="24"/>
          <w:szCs w:val="24"/>
          <w:lang w:eastAsia="ru-RU"/>
        </w:rPr>
      </w:pPr>
      <w:r w:rsidRPr="00EB2B64">
        <w:rPr>
          <w:rFonts w:ascii="Times New Roman" w:eastAsia="Times New Roman" w:hAnsi="Times New Roman" w:cs="Times New Roman"/>
          <w:b/>
          <w:caps/>
          <w:sz w:val="24"/>
          <w:szCs w:val="24"/>
          <w:lang w:eastAsia="ru-RU"/>
        </w:rPr>
        <w:t>Срок и место ОКАЗАНИЯ услуг</w:t>
      </w:r>
    </w:p>
    <w:p w14:paraId="337A18A1" w14:textId="6F181DA1" w:rsidR="007E005C" w:rsidRPr="00EB2B64" w:rsidRDefault="007E005C" w:rsidP="007E005C">
      <w:pPr>
        <w:widowControl w:val="0"/>
        <w:numPr>
          <w:ilvl w:val="1"/>
          <w:numId w:val="4"/>
        </w:numPr>
        <w:tabs>
          <w:tab w:val="left" w:pos="851"/>
          <w:tab w:val="left" w:pos="1134"/>
          <w:tab w:val="left" w:pos="1843"/>
        </w:tabs>
        <w:autoSpaceDE w:val="0"/>
        <w:autoSpaceDN w:val="0"/>
        <w:adjustRightInd w:val="0"/>
        <w:spacing w:after="0" w:line="240" w:lineRule="auto"/>
        <w:ind w:left="0" w:firstLine="567"/>
        <w:contextualSpacing/>
        <w:jc w:val="both"/>
        <w:outlineLvl w:val="1"/>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Услуги, предусмотренные настоящим </w:t>
      </w:r>
      <w:r w:rsidR="000976AA">
        <w:rPr>
          <w:rFonts w:ascii="Times New Roman" w:eastAsia="Calibri" w:hAnsi="Times New Roman" w:cs="Times New Roman"/>
          <w:sz w:val="24"/>
          <w:szCs w:val="24"/>
        </w:rPr>
        <w:t>контрактом</w:t>
      </w:r>
      <w:r w:rsidRPr="00EB2B64">
        <w:rPr>
          <w:rFonts w:ascii="Times New Roman" w:eastAsia="Calibri" w:hAnsi="Times New Roman" w:cs="Times New Roman"/>
          <w:sz w:val="24"/>
          <w:szCs w:val="24"/>
        </w:rPr>
        <w:t>, должны быть оказаны в следующие сроки:</w:t>
      </w:r>
    </w:p>
    <w:p w14:paraId="6E0F9F11" w14:textId="2C824C19" w:rsidR="007E005C" w:rsidRPr="00683790" w:rsidRDefault="007E005C" w:rsidP="007E005C">
      <w:pPr>
        <w:widowControl w:val="0"/>
        <w:numPr>
          <w:ilvl w:val="2"/>
          <w:numId w:val="4"/>
        </w:numPr>
        <w:tabs>
          <w:tab w:val="clear" w:pos="879"/>
          <w:tab w:val="left" w:pos="851"/>
          <w:tab w:val="num" w:pos="993"/>
          <w:tab w:val="num" w:pos="1021"/>
          <w:tab w:val="left" w:pos="1134"/>
          <w:tab w:val="left" w:pos="1843"/>
        </w:tabs>
        <w:autoSpaceDE w:val="0"/>
        <w:autoSpaceDN w:val="0"/>
        <w:adjustRightInd w:val="0"/>
        <w:spacing w:after="0" w:line="240" w:lineRule="auto"/>
        <w:ind w:left="0" w:firstLine="567"/>
        <w:contextualSpacing/>
        <w:jc w:val="both"/>
        <w:outlineLvl w:val="1"/>
        <w:rPr>
          <w:rFonts w:ascii="Times New Roman" w:eastAsia="Calibri" w:hAnsi="Times New Roman" w:cs="Times New Roman"/>
          <w:sz w:val="24"/>
          <w:szCs w:val="24"/>
        </w:rPr>
      </w:pPr>
      <w:r w:rsidRPr="00683790">
        <w:rPr>
          <w:rFonts w:ascii="Times New Roman" w:eastAsia="Calibri" w:hAnsi="Times New Roman" w:cs="Times New Roman"/>
          <w:sz w:val="24"/>
          <w:szCs w:val="24"/>
        </w:rPr>
        <w:t>начало оказания Услуг –</w:t>
      </w:r>
      <w:r w:rsidR="00755FDB" w:rsidRPr="00755FDB">
        <w:rPr>
          <w:rFonts w:ascii="Times New Roman" w:eastAsia="Times New Roman" w:hAnsi="Times New Roman" w:cs="Times New Roman"/>
          <w:b/>
          <w:sz w:val="24"/>
          <w:szCs w:val="24"/>
          <w:lang w:eastAsia="ru-RU"/>
        </w:rPr>
        <w:t>с даты заключения контракта</w:t>
      </w:r>
      <w:r w:rsidR="00755FDB">
        <w:rPr>
          <w:rFonts w:ascii="Times New Roman" w:eastAsia="Times New Roman" w:hAnsi="Times New Roman" w:cs="Times New Roman"/>
          <w:sz w:val="24"/>
          <w:szCs w:val="24"/>
          <w:lang w:eastAsia="ru-RU"/>
        </w:rPr>
        <w:t>;</w:t>
      </w:r>
    </w:p>
    <w:p w14:paraId="49387360" w14:textId="77777777" w:rsidR="00755FDB" w:rsidRPr="000A0927" w:rsidRDefault="007E005C" w:rsidP="00755FDB">
      <w:pPr>
        <w:widowControl w:val="0"/>
        <w:numPr>
          <w:ilvl w:val="2"/>
          <w:numId w:val="4"/>
        </w:numPr>
        <w:tabs>
          <w:tab w:val="clear" w:pos="879"/>
          <w:tab w:val="left" w:pos="851"/>
          <w:tab w:val="num" w:pos="993"/>
          <w:tab w:val="num" w:pos="1021"/>
          <w:tab w:val="left" w:pos="1134"/>
          <w:tab w:val="left" w:pos="1843"/>
        </w:tabs>
        <w:autoSpaceDE w:val="0"/>
        <w:autoSpaceDN w:val="0"/>
        <w:adjustRightInd w:val="0"/>
        <w:spacing w:after="0" w:line="240" w:lineRule="auto"/>
        <w:ind w:left="0" w:firstLine="567"/>
        <w:contextualSpacing/>
        <w:jc w:val="both"/>
        <w:outlineLvl w:val="1"/>
      </w:pPr>
      <w:r w:rsidRPr="00683790">
        <w:rPr>
          <w:rFonts w:ascii="Times New Roman" w:eastAsia="Calibri" w:hAnsi="Times New Roman" w:cs="Times New Roman"/>
          <w:sz w:val="24"/>
          <w:szCs w:val="24"/>
        </w:rPr>
        <w:t xml:space="preserve">окончание оказания Услуг – </w:t>
      </w:r>
      <w:r w:rsidR="00755FDB" w:rsidRPr="004130D8">
        <w:rPr>
          <w:rFonts w:ascii="Times New Roman" w:eastAsia="Times New Roman" w:hAnsi="Times New Roman" w:cs="Times New Roman"/>
          <w:b/>
          <w:sz w:val="24"/>
          <w:szCs w:val="24"/>
          <w:lang w:eastAsia="ru-RU"/>
        </w:rPr>
        <w:t>в срок, установленный электронным контрактом по форме ЕАТ.</w:t>
      </w:r>
    </w:p>
    <w:p w14:paraId="52CB4700" w14:textId="76AB5683" w:rsidR="007E005C" w:rsidRPr="00EB2B64" w:rsidRDefault="007E005C" w:rsidP="007E005C">
      <w:pPr>
        <w:widowControl w:val="0"/>
        <w:numPr>
          <w:ilvl w:val="1"/>
          <w:numId w:val="4"/>
        </w:numPr>
        <w:tabs>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Нарушение Исполнителем сроков оказания Услуг по </w:t>
      </w:r>
      <w:r w:rsidR="00E21F09">
        <w:rPr>
          <w:rFonts w:ascii="Times New Roman" w:eastAsia="Times New Roman" w:hAnsi="Times New Roman" w:cs="Times New Roman"/>
          <w:sz w:val="24"/>
          <w:szCs w:val="24"/>
          <w:lang w:eastAsia="ru-RU"/>
        </w:rPr>
        <w:t>контракту</w:t>
      </w:r>
      <w:r w:rsidRPr="00EB2B64">
        <w:rPr>
          <w:rFonts w:ascii="Times New Roman" w:eastAsia="Times New Roman" w:hAnsi="Times New Roman" w:cs="Times New Roman"/>
          <w:sz w:val="24"/>
          <w:szCs w:val="24"/>
          <w:lang w:eastAsia="ru-RU"/>
        </w:rPr>
        <w:t xml:space="preserve"> (в том числе сроков устранения дефекто</w:t>
      </w:r>
      <w:r>
        <w:rPr>
          <w:rFonts w:ascii="Times New Roman" w:eastAsia="Times New Roman" w:hAnsi="Times New Roman" w:cs="Times New Roman"/>
          <w:sz w:val="24"/>
          <w:szCs w:val="24"/>
          <w:lang w:eastAsia="ru-RU"/>
        </w:rPr>
        <w:t>в и недоделок) более чем на 5 (П</w:t>
      </w:r>
      <w:r w:rsidRPr="00EB2B64">
        <w:rPr>
          <w:rFonts w:ascii="Times New Roman" w:eastAsia="Times New Roman" w:hAnsi="Times New Roman" w:cs="Times New Roman"/>
          <w:sz w:val="24"/>
          <w:szCs w:val="24"/>
          <w:lang w:eastAsia="ru-RU"/>
        </w:rPr>
        <w:t xml:space="preserve">ять) дней является существенным нарушением </w:t>
      </w:r>
      <w:r w:rsidR="00E21F09">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5B6FB300" w14:textId="0EA090D2" w:rsidR="007E005C" w:rsidRPr="00EB2B64" w:rsidRDefault="007E005C" w:rsidP="007E005C">
      <w:pPr>
        <w:widowControl w:val="0"/>
        <w:numPr>
          <w:ilvl w:val="1"/>
          <w:numId w:val="4"/>
        </w:numPr>
        <w:tabs>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Место оказания Услуг: </w:t>
      </w:r>
      <w:r w:rsidR="00B75775" w:rsidRPr="00B75775">
        <w:rPr>
          <w:rFonts w:ascii="Times New Roman" w:eastAsia="Times New Roman" w:hAnsi="Times New Roman" w:cs="Times New Roman"/>
          <w:b/>
          <w:sz w:val="24"/>
          <w:szCs w:val="24"/>
          <w:lang w:eastAsia="ru-RU"/>
        </w:rPr>
        <w:t>указано в электронном контракте по форме ЕАТ</w:t>
      </w:r>
      <w:r w:rsidRPr="00B75775">
        <w:rPr>
          <w:rFonts w:ascii="Times New Roman" w:eastAsia="Times New Roman" w:hAnsi="Times New Roman" w:cs="Times New Roman"/>
          <w:b/>
          <w:sz w:val="24"/>
          <w:szCs w:val="24"/>
          <w:lang w:eastAsia="ru-RU"/>
        </w:rPr>
        <w:t>.</w:t>
      </w:r>
    </w:p>
    <w:p w14:paraId="71DAB86C" w14:textId="77777777" w:rsidR="007E005C" w:rsidRPr="00EB2B64" w:rsidRDefault="007E005C" w:rsidP="002F1740">
      <w:pPr>
        <w:widowControl w:val="0"/>
        <w:tabs>
          <w:tab w:val="left" w:pos="851"/>
          <w:tab w:val="left" w:pos="1134"/>
          <w:tab w:val="left" w:pos="1843"/>
        </w:tabs>
        <w:spacing w:after="0" w:line="240" w:lineRule="auto"/>
        <w:ind w:firstLine="567"/>
        <w:jc w:val="both"/>
        <w:rPr>
          <w:rFonts w:ascii="Times New Roman" w:eastAsia="Times New Roman" w:hAnsi="Times New Roman" w:cs="Times New Roman"/>
          <w:sz w:val="24"/>
          <w:szCs w:val="24"/>
          <w:lang w:eastAsia="ru-RU"/>
        </w:rPr>
      </w:pPr>
    </w:p>
    <w:p w14:paraId="3834CC1A" w14:textId="77777777" w:rsidR="001F30D8" w:rsidRPr="00EB2B64" w:rsidRDefault="001F30D8" w:rsidP="002F1740">
      <w:pPr>
        <w:keepNext/>
        <w:widowControl w:val="0"/>
        <w:numPr>
          <w:ilvl w:val="0"/>
          <w:numId w:val="4"/>
        </w:numPr>
        <w:tabs>
          <w:tab w:val="left" w:pos="851"/>
          <w:tab w:val="left" w:pos="1134"/>
          <w:tab w:val="left" w:pos="1843"/>
        </w:tabs>
        <w:spacing w:after="0" w:line="240" w:lineRule="auto"/>
        <w:ind w:firstLine="567"/>
        <w:jc w:val="center"/>
        <w:rPr>
          <w:rFonts w:ascii="Times New Roman" w:eastAsia="Times New Roman" w:hAnsi="Times New Roman" w:cs="Times New Roman"/>
          <w:b/>
          <w:caps/>
          <w:sz w:val="24"/>
          <w:szCs w:val="24"/>
          <w:lang w:eastAsia="ru-RU"/>
        </w:rPr>
      </w:pPr>
      <w:r w:rsidRPr="00EB2B64">
        <w:rPr>
          <w:rFonts w:ascii="Times New Roman" w:eastAsia="Times New Roman" w:hAnsi="Times New Roman" w:cs="Times New Roman"/>
          <w:b/>
          <w:caps/>
          <w:sz w:val="24"/>
          <w:szCs w:val="24"/>
          <w:lang w:eastAsia="ru-RU"/>
        </w:rPr>
        <w:t>Порядок приемки ОКАЗАННЫХ услуг</w:t>
      </w:r>
    </w:p>
    <w:p w14:paraId="5C86D9C9" w14:textId="77777777" w:rsidR="001F30D8" w:rsidRPr="00EB2B64" w:rsidRDefault="001F30D8" w:rsidP="002F1740">
      <w:pPr>
        <w:numPr>
          <w:ilvl w:val="1"/>
          <w:numId w:val="4"/>
        </w:numPr>
        <w:tabs>
          <w:tab w:val="left" w:pos="85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Порядок оказания Услуг устанавливается следующий:</w:t>
      </w:r>
    </w:p>
    <w:p w14:paraId="3C5DD3C7" w14:textId="7777777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По завершении оказания Услуг Исполнитель сост</w:t>
      </w:r>
      <w:r w:rsidR="00547364">
        <w:rPr>
          <w:rFonts w:ascii="Times New Roman" w:eastAsia="Times New Roman" w:hAnsi="Times New Roman" w:cs="Times New Roman"/>
          <w:sz w:val="24"/>
          <w:szCs w:val="24"/>
          <w:lang w:eastAsia="ru-RU"/>
        </w:rPr>
        <w:t>авляет и передает Заказчику 2 (Д</w:t>
      </w:r>
      <w:r w:rsidRPr="00EB2B64">
        <w:rPr>
          <w:rFonts w:ascii="Times New Roman" w:eastAsia="Times New Roman" w:hAnsi="Times New Roman" w:cs="Times New Roman"/>
          <w:sz w:val="24"/>
          <w:szCs w:val="24"/>
          <w:lang w:eastAsia="ru-RU"/>
        </w:rPr>
        <w:t>ва) экземпляра Акта о приемке оказанных услуг, подписанных со стороны Исполнителя.</w:t>
      </w:r>
    </w:p>
    <w:p w14:paraId="76925860" w14:textId="6FCC178D"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Моментом исполнения обязательства Исполнителя по оказанию Услуг по </w:t>
      </w:r>
      <w:r w:rsidR="00987CC7">
        <w:rPr>
          <w:rFonts w:ascii="Times New Roman" w:eastAsia="Times New Roman" w:hAnsi="Times New Roman" w:cs="Times New Roman"/>
          <w:sz w:val="24"/>
          <w:szCs w:val="24"/>
          <w:lang w:eastAsia="ru-RU"/>
        </w:rPr>
        <w:t>контракту</w:t>
      </w:r>
      <w:r w:rsidRPr="00EB2B64">
        <w:rPr>
          <w:rFonts w:ascii="Times New Roman" w:eastAsia="Times New Roman" w:hAnsi="Times New Roman" w:cs="Times New Roman"/>
          <w:sz w:val="24"/>
          <w:szCs w:val="24"/>
          <w:lang w:eastAsia="ru-RU"/>
        </w:rPr>
        <w:t xml:space="preserve"> является момент сдачи результата оказанных Услуг Заказчику, что подтверждается подписанным Сторонами </w:t>
      </w:r>
      <w:r w:rsidRPr="00987CC7">
        <w:rPr>
          <w:rFonts w:ascii="Times New Roman" w:eastAsia="Times New Roman" w:hAnsi="Times New Roman" w:cs="Times New Roman"/>
          <w:b/>
          <w:sz w:val="24"/>
          <w:szCs w:val="24"/>
          <w:lang w:eastAsia="ru-RU"/>
        </w:rPr>
        <w:t>Актом о приемке оказанных услуг</w:t>
      </w:r>
      <w:r w:rsidRPr="00EB2B64">
        <w:rPr>
          <w:rFonts w:ascii="Times New Roman" w:eastAsia="Times New Roman" w:hAnsi="Times New Roman" w:cs="Times New Roman"/>
          <w:sz w:val="24"/>
          <w:szCs w:val="24"/>
          <w:lang w:eastAsia="ru-RU"/>
        </w:rPr>
        <w:t>, при отсутствии у Заказчика претензий по качеству и объему оказанных Услуг.</w:t>
      </w:r>
    </w:p>
    <w:p w14:paraId="675547F8" w14:textId="534024C9" w:rsidR="001F30D8" w:rsidRPr="00850155" w:rsidRDefault="00547364"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b/>
          <w:sz w:val="24"/>
          <w:szCs w:val="24"/>
          <w:lang w:eastAsia="ru-RU"/>
        </w:rPr>
      </w:pPr>
      <w:r w:rsidRPr="00850155">
        <w:rPr>
          <w:rFonts w:ascii="Times New Roman" w:eastAsia="Times New Roman" w:hAnsi="Times New Roman" w:cs="Times New Roman"/>
          <w:b/>
          <w:sz w:val="24"/>
          <w:szCs w:val="24"/>
          <w:lang w:eastAsia="ru-RU"/>
        </w:rPr>
        <w:t xml:space="preserve">Заказчик в </w:t>
      </w:r>
      <w:r w:rsidR="00E1077C" w:rsidRPr="00850155">
        <w:rPr>
          <w:rFonts w:ascii="Times New Roman" w:eastAsia="Times New Roman" w:hAnsi="Times New Roman" w:cs="Times New Roman"/>
          <w:b/>
          <w:sz w:val="24"/>
          <w:szCs w:val="24"/>
          <w:lang w:eastAsia="ru-RU"/>
        </w:rPr>
        <w:t xml:space="preserve">течении </w:t>
      </w:r>
      <w:r w:rsidRPr="00850155">
        <w:rPr>
          <w:rFonts w:ascii="Times New Roman" w:eastAsia="Times New Roman" w:hAnsi="Times New Roman" w:cs="Times New Roman"/>
          <w:b/>
          <w:sz w:val="24"/>
          <w:szCs w:val="24"/>
          <w:lang w:eastAsia="ru-RU"/>
        </w:rPr>
        <w:t>10</w:t>
      </w:r>
      <w:r w:rsidR="00460E38" w:rsidRPr="00850155">
        <w:rPr>
          <w:rFonts w:ascii="Times New Roman" w:eastAsia="Times New Roman" w:hAnsi="Times New Roman" w:cs="Times New Roman"/>
          <w:b/>
          <w:sz w:val="24"/>
          <w:szCs w:val="24"/>
          <w:lang w:eastAsia="ru-RU"/>
        </w:rPr>
        <w:t xml:space="preserve"> </w:t>
      </w:r>
      <w:r w:rsidRPr="00850155">
        <w:rPr>
          <w:rFonts w:ascii="Times New Roman" w:eastAsia="Times New Roman" w:hAnsi="Times New Roman" w:cs="Times New Roman"/>
          <w:b/>
          <w:sz w:val="24"/>
          <w:szCs w:val="24"/>
          <w:lang w:eastAsia="ru-RU"/>
        </w:rPr>
        <w:t>(Д</w:t>
      </w:r>
      <w:r w:rsidR="001F30D8" w:rsidRPr="00850155">
        <w:rPr>
          <w:rFonts w:ascii="Times New Roman" w:eastAsia="Times New Roman" w:hAnsi="Times New Roman" w:cs="Times New Roman"/>
          <w:b/>
          <w:sz w:val="24"/>
          <w:szCs w:val="24"/>
          <w:lang w:eastAsia="ru-RU"/>
        </w:rPr>
        <w:t xml:space="preserve">есяти) </w:t>
      </w:r>
      <w:r w:rsidR="00460E38" w:rsidRPr="00850155">
        <w:rPr>
          <w:rFonts w:ascii="Times New Roman" w:eastAsia="Times New Roman" w:hAnsi="Times New Roman" w:cs="Times New Roman"/>
          <w:b/>
          <w:sz w:val="24"/>
          <w:szCs w:val="24"/>
          <w:lang w:eastAsia="ru-RU"/>
        </w:rPr>
        <w:t>рабочих дней</w:t>
      </w:r>
      <w:r w:rsidR="001F30D8" w:rsidRPr="00850155">
        <w:rPr>
          <w:rFonts w:ascii="Times New Roman" w:eastAsia="Times New Roman" w:hAnsi="Times New Roman" w:cs="Times New Roman"/>
          <w:b/>
          <w:sz w:val="24"/>
          <w:szCs w:val="24"/>
          <w:lang w:eastAsia="ru-RU"/>
        </w:rPr>
        <w:t xml:space="preserve"> со дня предоставления Акта о приемке оказанных услуг обязан подписать такой Акт и передать один экземпляр Исполнителю, либо представить мотивированный отказ от приемки Услуг.</w:t>
      </w:r>
    </w:p>
    <w:p w14:paraId="4DB6E0EA" w14:textId="7777777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В случае мотивированного отказа Заказчика</w:t>
      </w:r>
      <w:r w:rsidR="00547364">
        <w:rPr>
          <w:rFonts w:ascii="Times New Roman" w:eastAsia="Times New Roman" w:hAnsi="Times New Roman" w:cs="Times New Roman"/>
          <w:sz w:val="24"/>
          <w:szCs w:val="24"/>
          <w:lang w:eastAsia="ru-RU"/>
        </w:rPr>
        <w:t xml:space="preserve"> от приемки Услуг в течение 5 (П</w:t>
      </w:r>
      <w:r w:rsidRPr="00EB2B64">
        <w:rPr>
          <w:rFonts w:ascii="Times New Roman" w:eastAsia="Times New Roman" w:hAnsi="Times New Roman" w:cs="Times New Roman"/>
          <w:sz w:val="24"/>
          <w:szCs w:val="24"/>
          <w:lang w:eastAsia="ru-RU"/>
        </w:rPr>
        <w:t xml:space="preserve">яти) рабочих дней составляется двухсторонний акт с перечнем выявленных замечаний и сроками их устранения. </w:t>
      </w:r>
    </w:p>
    <w:p w14:paraId="7BDF5974" w14:textId="7777777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Для участия в составлении акта, фиксирующего выявленные замечания и устанавливающего сроки их устранения, Исполнитель обязан обеспечить явку своего представителя и документально подтверди</w:t>
      </w:r>
      <w:r w:rsidR="00547364">
        <w:rPr>
          <w:rFonts w:ascii="Times New Roman" w:eastAsia="Times New Roman" w:hAnsi="Times New Roman" w:cs="Times New Roman"/>
          <w:sz w:val="24"/>
          <w:szCs w:val="24"/>
          <w:lang w:eastAsia="ru-RU"/>
        </w:rPr>
        <w:t>ть его полномочия в течение 3 (Т</w:t>
      </w:r>
      <w:r w:rsidRPr="00EB2B64">
        <w:rPr>
          <w:rFonts w:ascii="Times New Roman" w:eastAsia="Times New Roman" w:hAnsi="Times New Roman" w:cs="Times New Roman"/>
          <w:sz w:val="24"/>
          <w:szCs w:val="24"/>
          <w:lang w:eastAsia="ru-RU"/>
        </w:rPr>
        <w:t>рех) рабочих дней со дня получения письменного извещения Заказчика. В случае если Исполнитель не обеспечил явку своего представителя в установленный срок, Заказчик вправе составить акт, фиксирующий выявленные замечания и установить сроки, необходимые для устранения таких замечаний, без участия представителя Исполнителя. Один экземпляр акта, фиксирующего выявленные замечания и устанавливающий сроки для их устранения, передается Исполнителю и становится обязательным для него с момента его составления.</w:t>
      </w:r>
    </w:p>
    <w:p w14:paraId="4277BF49" w14:textId="23EFA10C"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Заказчик вправе отказать Исполнителю в приемке Услуг, если их перечень, содержание, объем, стоимость или качество не соответствуют </w:t>
      </w:r>
      <w:r w:rsidR="00987CC7">
        <w:rPr>
          <w:rFonts w:ascii="Times New Roman" w:eastAsia="Times New Roman" w:hAnsi="Times New Roman" w:cs="Times New Roman"/>
          <w:sz w:val="24"/>
          <w:szCs w:val="24"/>
          <w:lang w:eastAsia="ru-RU"/>
        </w:rPr>
        <w:t>контракту и настоящему Приложению</w:t>
      </w:r>
      <w:r w:rsidRPr="00EB2B64">
        <w:rPr>
          <w:rFonts w:ascii="Times New Roman" w:eastAsia="Times New Roman" w:hAnsi="Times New Roman" w:cs="Times New Roman"/>
          <w:sz w:val="24"/>
          <w:szCs w:val="24"/>
          <w:lang w:eastAsia="ru-RU"/>
        </w:rPr>
        <w:t>.</w:t>
      </w:r>
    </w:p>
    <w:p w14:paraId="06F22F03" w14:textId="550D394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В случае установления Заказчиком при приемке Услуг несоответствия качества оказанных Исполнителем Услуг требованиям </w:t>
      </w:r>
      <w:r w:rsidR="00DC4410">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Акт о приемке оказанных услуг Заказчиком не подписывается до момента устранения выявленных нарушений.</w:t>
      </w:r>
    </w:p>
    <w:p w14:paraId="14023140" w14:textId="77777777" w:rsidR="001F30D8" w:rsidRPr="00EB2B64" w:rsidRDefault="001F30D8" w:rsidP="002F1740">
      <w:pPr>
        <w:numPr>
          <w:ilvl w:val="2"/>
          <w:numId w:val="4"/>
        </w:numPr>
        <w:tabs>
          <w:tab w:val="clear" w:pos="879"/>
          <w:tab w:val="left" w:pos="851"/>
          <w:tab w:val="num" w:pos="1021"/>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В случае досрочного оказания Услуг Заказчик вправе досрочно принять и оплатить Услуги при наличии финансовых средств.</w:t>
      </w:r>
    </w:p>
    <w:p w14:paraId="33282FB4" w14:textId="77777777" w:rsidR="002D4355" w:rsidRPr="002D4355" w:rsidRDefault="001F30D8" w:rsidP="002F1740">
      <w:pPr>
        <w:numPr>
          <w:ilvl w:val="2"/>
          <w:numId w:val="4"/>
        </w:numPr>
        <w:tabs>
          <w:tab w:val="clear" w:pos="879"/>
          <w:tab w:val="num" w:pos="1134"/>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lastRenderedPageBreak/>
        <w:t xml:space="preserve">Заказчик вправе предъявить Исполнителю требования, связанные с недостатками оказанных Услуг, обнаруженными в пределах двух лет с момента подписания </w:t>
      </w:r>
      <w:r w:rsidRPr="002D4355">
        <w:rPr>
          <w:rFonts w:ascii="Times New Roman" w:eastAsia="Times New Roman" w:hAnsi="Times New Roman" w:cs="Times New Roman"/>
          <w:sz w:val="24"/>
          <w:szCs w:val="24"/>
          <w:lang w:eastAsia="ru-RU"/>
        </w:rPr>
        <w:t>Сторонами Акта о приемке оказанных услуг.</w:t>
      </w:r>
    </w:p>
    <w:p w14:paraId="372F723E" w14:textId="7CD993D2" w:rsidR="003640F8" w:rsidRPr="00DC4410" w:rsidRDefault="003640F8" w:rsidP="002F1740">
      <w:pPr>
        <w:widowControl w:val="0"/>
        <w:numPr>
          <w:ilvl w:val="2"/>
          <w:numId w:val="4"/>
        </w:numPr>
        <w:tabs>
          <w:tab w:val="num" w:pos="1134"/>
        </w:tabs>
        <w:spacing w:after="0" w:line="240" w:lineRule="auto"/>
        <w:ind w:left="0" w:firstLine="567"/>
        <w:jc w:val="both"/>
        <w:rPr>
          <w:rFonts w:ascii="Times New Roman" w:hAnsi="Times New Roman" w:cs="Times New Roman"/>
          <w:sz w:val="24"/>
          <w:szCs w:val="24"/>
        </w:rPr>
      </w:pPr>
      <w:r w:rsidRPr="00DC4410">
        <w:rPr>
          <w:rFonts w:ascii="Times New Roman" w:hAnsi="Times New Roman" w:cs="Times New Roman"/>
          <w:sz w:val="24"/>
          <w:szCs w:val="24"/>
        </w:rPr>
        <w:t>В течение 20 дней, если иной срок не установлен отдельным</w:t>
      </w:r>
      <w:r w:rsidR="00DC4410" w:rsidRPr="00DC4410">
        <w:rPr>
          <w:rFonts w:ascii="Times New Roman" w:hAnsi="Times New Roman" w:cs="Times New Roman"/>
          <w:sz w:val="24"/>
          <w:szCs w:val="24"/>
        </w:rPr>
        <w:t>и</w:t>
      </w:r>
      <w:r w:rsidRPr="00DC4410">
        <w:rPr>
          <w:rFonts w:ascii="Times New Roman" w:hAnsi="Times New Roman" w:cs="Times New Roman"/>
          <w:sz w:val="24"/>
          <w:szCs w:val="24"/>
        </w:rPr>
        <w:t xml:space="preserve"> положения</w:t>
      </w:r>
      <w:r w:rsidR="00DC4410" w:rsidRPr="00DC4410">
        <w:rPr>
          <w:rFonts w:ascii="Times New Roman" w:hAnsi="Times New Roman" w:cs="Times New Roman"/>
          <w:sz w:val="24"/>
          <w:szCs w:val="24"/>
        </w:rPr>
        <w:t>ми</w:t>
      </w:r>
      <w:r w:rsidRPr="00DC4410">
        <w:rPr>
          <w:rFonts w:ascii="Times New Roman" w:hAnsi="Times New Roman" w:cs="Times New Roman"/>
          <w:sz w:val="24"/>
          <w:szCs w:val="24"/>
        </w:rPr>
        <w:t xml:space="preserve"> </w:t>
      </w:r>
      <w:r w:rsidR="00DC4410" w:rsidRPr="00DC4410">
        <w:rPr>
          <w:rFonts w:ascii="Times New Roman" w:hAnsi="Times New Roman" w:cs="Times New Roman"/>
          <w:sz w:val="24"/>
          <w:szCs w:val="24"/>
        </w:rPr>
        <w:t>Приложения</w:t>
      </w:r>
      <w:r w:rsidRPr="00DC4410">
        <w:rPr>
          <w:rFonts w:ascii="Times New Roman" w:hAnsi="Times New Roman" w:cs="Times New Roman"/>
          <w:sz w:val="24"/>
          <w:szCs w:val="24"/>
        </w:rPr>
        <w:t>,</w:t>
      </w:r>
      <w:r w:rsidR="002D4355" w:rsidRPr="00DC4410">
        <w:rPr>
          <w:rFonts w:ascii="Times New Roman" w:hAnsi="Times New Roman" w:cs="Times New Roman"/>
          <w:sz w:val="24"/>
          <w:szCs w:val="24"/>
        </w:rPr>
        <w:t xml:space="preserve"> уполномоченным лицом Заказчика при участии представителя </w:t>
      </w:r>
      <w:r w:rsidR="00F531FA" w:rsidRPr="00DC4410">
        <w:rPr>
          <w:rFonts w:ascii="Times New Roman" w:hAnsi="Times New Roman" w:cs="Times New Roman"/>
          <w:sz w:val="24"/>
          <w:szCs w:val="24"/>
        </w:rPr>
        <w:t>Исполнителя</w:t>
      </w:r>
      <w:r w:rsidR="002D4355" w:rsidRPr="00DC4410">
        <w:rPr>
          <w:rFonts w:ascii="Times New Roman" w:hAnsi="Times New Roman" w:cs="Times New Roman"/>
          <w:sz w:val="24"/>
          <w:szCs w:val="24"/>
        </w:rPr>
        <w:t xml:space="preserve"> или представителя незаинтересованной организации, </w:t>
      </w:r>
      <w:r w:rsidR="00BD3A1C" w:rsidRPr="00DC4410">
        <w:rPr>
          <w:rFonts w:ascii="Times New Roman" w:hAnsi="Times New Roman" w:cs="Times New Roman"/>
          <w:sz w:val="24"/>
          <w:szCs w:val="24"/>
        </w:rPr>
        <w:t xml:space="preserve">формируется Акт </w:t>
      </w:r>
      <w:r w:rsidR="002D4355" w:rsidRPr="00DC4410">
        <w:rPr>
          <w:rFonts w:ascii="Times New Roman" w:hAnsi="Times New Roman" w:cs="Times New Roman"/>
          <w:sz w:val="24"/>
          <w:szCs w:val="24"/>
        </w:rPr>
        <w:t>в соответствии с унифицированной формой 0510452</w:t>
      </w:r>
      <w:r w:rsidR="00AB2A11" w:rsidRPr="00DC4410">
        <w:rPr>
          <w:rFonts w:ascii="Times New Roman" w:hAnsi="Times New Roman" w:cs="Times New Roman"/>
          <w:sz w:val="24"/>
          <w:szCs w:val="24"/>
        </w:rPr>
        <w:t xml:space="preserve"> Акта приемки товаров, работ, услуг</w:t>
      </w:r>
      <w:r w:rsidR="002D4355" w:rsidRPr="00DC4410">
        <w:rPr>
          <w:rFonts w:ascii="Times New Roman" w:hAnsi="Times New Roman" w:cs="Times New Roman"/>
          <w:sz w:val="24"/>
          <w:szCs w:val="24"/>
        </w:rPr>
        <w:t xml:space="preserve">, утвержденной приказом Минфина РФ №61н от 15.04.2021, на основании документов, подтверждающих </w:t>
      </w:r>
      <w:r w:rsidR="00AB2A11" w:rsidRPr="00DC4410">
        <w:rPr>
          <w:rFonts w:ascii="Times New Roman" w:hAnsi="Times New Roman" w:cs="Times New Roman"/>
          <w:sz w:val="24"/>
          <w:szCs w:val="24"/>
        </w:rPr>
        <w:t>факт оказания услуг</w:t>
      </w:r>
      <w:r w:rsidR="002D4355" w:rsidRPr="00DC4410">
        <w:rPr>
          <w:rFonts w:ascii="Times New Roman" w:hAnsi="Times New Roman" w:cs="Times New Roman"/>
          <w:sz w:val="24"/>
          <w:szCs w:val="24"/>
        </w:rPr>
        <w:t xml:space="preserve"> (</w:t>
      </w:r>
      <w:r w:rsidR="00AB2A11" w:rsidRPr="00DC4410">
        <w:rPr>
          <w:rFonts w:ascii="Times New Roman" w:hAnsi="Times New Roman" w:cs="Times New Roman"/>
          <w:sz w:val="24"/>
          <w:szCs w:val="24"/>
        </w:rPr>
        <w:t xml:space="preserve">Акт о приемке оказанных услуг </w:t>
      </w:r>
      <w:r w:rsidR="002D4355" w:rsidRPr="00DC4410">
        <w:rPr>
          <w:rFonts w:ascii="Times New Roman" w:hAnsi="Times New Roman" w:cs="Times New Roman"/>
          <w:sz w:val="24"/>
          <w:szCs w:val="24"/>
        </w:rPr>
        <w:t>/УПД).</w:t>
      </w:r>
      <w:r w:rsidRPr="00DC4410">
        <w:rPr>
          <w:rFonts w:ascii="Times New Roman" w:hAnsi="Times New Roman" w:cs="Times New Roman"/>
          <w:sz w:val="24"/>
          <w:szCs w:val="24"/>
        </w:rPr>
        <w:t xml:space="preserve"> </w:t>
      </w:r>
      <w:r w:rsidR="002D4355" w:rsidRPr="00DC4410">
        <w:rPr>
          <w:rFonts w:ascii="Times New Roman" w:hAnsi="Times New Roman" w:cs="Times New Roman"/>
          <w:sz w:val="24"/>
          <w:szCs w:val="24"/>
        </w:rPr>
        <w:t>Документ составляется и подписывается сторонами в соответствии с приказом Минфина России от 15.04.2021 №61н.</w:t>
      </w:r>
      <w:bookmarkStart w:id="0" w:name="_Hlk189746902"/>
    </w:p>
    <w:p w14:paraId="1E468BA0" w14:textId="318874EE" w:rsidR="003640F8" w:rsidRDefault="003640F8" w:rsidP="002F1740">
      <w:pPr>
        <w:pStyle w:val="a3"/>
        <w:widowControl w:val="0"/>
        <w:tabs>
          <w:tab w:val="num" w:pos="1134"/>
        </w:tabs>
        <w:spacing w:after="0" w:line="240" w:lineRule="auto"/>
        <w:ind w:left="0" w:firstLine="567"/>
        <w:jc w:val="both"/>
        <w:rPr>
          <w:rFonts w:ascii="Times New Roman" w:hAnsi="Times New Roman" w:cs="Times New Roman"/>
          <w:sz w:val="24"/>
          <w:szCs w:val="24"/>
        </w:rPr>
      </w:pPr>
      <w:r w:rsidRPr="00DC4410">
        <w:rPr>
          <w:rFonts w:ascii="Times New Roman" w:hAnsi="Times New Roman" w:cs="Times New Roman"/>
          <w:sz w:val="24"/>
          <w:szCs w:val="24"/>
        </w:rPr>
        <w:t>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w:t>
      </w:r>
    </w:p>
    <w:p w14:paraId="5AFA96FD" w14:textId="77777777" w:rsidR="00D23B67" w:rsidRPr="003640F8" w:rsidRDefault="00D23B67" w:rsidP="002F1740">
      <w:pPr>
        <w:pStyle w:val="a3"/>
        <w:widowControl w:val="0"/>
        <w:tabs>
          <w:tab w:val="num" w:pos="1134"/>
        </w:tabs>
        <w:spacing w:after="0" w:line="240" w:lineRule="auto"/>
        <w:ind w:left="0" w:firstLine="567"/>
        <w:jc w:val="both"/>
        <w:rPr>
          <w:rFonts w:ascii="Times New Roman" w:hAnsi="Times New Roman" w:cs="Times New Roman"/>
          <w:sz w:val="24"/>
          <w:szCs w:val="24"/>
        </w:rPr>
      </w:pPr>
    </w:p>
    <w:bookmarkEnd w:id="0"/>
    <w:p w14:paraId="0E31431F" w14:textId="49C97339" w:rsidR="001F30D8" w:rsidRPr="00EB2B64" w:rsidRDefault="001F30D8" w:rsidP="002F1740">
      <w:pPr>
        <w:keepNext/>
        <w:widowControl w:val="0"/>
        <w:numPr>
          <w:ilvl w:val="0"/>
          <w:numId w:val="4"/>
        </w:numPr>
        <w:tabs>
          <w:tab w:val="left" w:pos="1134"/>
          <w:tab w:val="left" w:pos="1843"/>
        </w:tabs>
        <w:spacing w:after="0" w:line="240" w:lineRule="auto"/>
        <w:ind w:firstLine="567"/>
        <w:jc w:val="center"/>
        <w:rPr>
          <w:rFonts w:ascii="Times New Roman" w:eastAsia="Calibri" w:hAnsi="Times New Roman" w:cs="Times New Roman"/>
          <w:b/>
          <w:caps/>
          <w:sz w:val="24"/>
          <w:szCs w:val="24"/>
        </w:rPr>
      </w:pPr>
      <w:r w:rsidRPr="00EB2B64">
        <w:rPr>
          <w:rFonts w:ascii="Times New Roman" w:eastAsia="Calibri" w:hAnsi="Times New Roman" w:cs="Times New Roman"/>
          <w:b/>
          <w:caps/>
          <w:sz w:val="24"/>
          <w:szCs w:val="24"/>
        </w:rPr>
        <w:t xml:space="preserve">ЦЕНА И Порядок </w:t>
      </w:r>
      <w:r w:rsidR="00D276EC" w:rsidRPr="00D276EC">
        <w:rPr>
          <w:rFonts w:ascii="Times New Roman" w:eastAsia="Calibri" w:hAnsi="Times New Roman" w:cs="Times New Roman"/>
          <w:b/>
          <w:caps/>
          <w:sz w:val="24"/>
          <w:szCs w:val="24"/>
        </w:rPr>
        <w:t>оплаты</w:t>
      </w:r>
      <w:r w:rsidR="00D276EC">
        <w:rPr>
          <w:rFonts w:ascii="Times New Roman" w:eastAsia="Calibri" w:hAnsi="Times New Roman" w:cs="Times New Roman"/>
          <w:b/>
          <w:caps/>
          <w:sz w:val="24"/>
          <w:szCs w:val="24"/>
        </w:rPr>
        <w:t xml:space="preserve"> ОКАЗ</w:t>
      </w:r>
      <w:r w:rsidR="0059078D">
        <w:rPr>
          <w:rFonts w:ascii="Times New Roman" w:eastAsia="Calibri" w:hAnsi="Times New Roman" w:cs="Times New Roman"/>
          <w:b/>
          <w:caps/>
          <w:sz w:val="24"/>
          <w:szCs w:val="24"/>
        </w:rPr>
        <w:t>ЫВАЕМЫХ</w:t>
      </w:r>
      <w:r w:rsidR="00D276EC">
        <w:rPr>
          <w:rFonts w:ascii="Times New Roman" w:eastAsia="Calibri" w:hAnsi="Times New Roman" w:cs="Times New Roman"/>
          <w:b/>
          <w:caps/>
          <w:sz w:val="24"/>
          <w:szCs w:val="24"/>
        </w:rPr>
        <w:t xml:space="preserve"> УСЛУГ</w:t>
      </w:r>
    </w:p>
    <w:p w14:paraId="12E8B9A2" w14:textId="5AC0C65B" w:rsidR="001F30D8" w:rsidRPr="00EB2B64" w:rsidRDefault="001F30D8" w:rsidP="002F1740">
      <w:pPr>
        <w:widowControl w:val="0"/>
        <w:numPr>
          <w:ilvl w:val="1"/>
          <w:numId w:val="4"/>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Цена </w:t>
      </w:r>
      <w:r w:rsidR="004D50F8">
        <w:rPr>
          <w:rFonts w:ascii="Times New Roman" w:eastAsia="Calibri" w:hAnsi="Times New Roman" w:cs="Times New Roman"/>
          <w:sz w:val="24"/>
          <w:szCs w:val="24"/>
        </w:rPr>
        <w:t>контракта</w:t>
      </w:r>
      <w:r w:rsidRPr="00EB2B64">
        <w:rPr>
          <w:rFonts w:ascii="Times New Roman" w:eastAsia="Calibri" w:hAnsi="Times New Roman" w:cs="Times New Roman"/>
          <w:sz w:val="24"/>
          <w:szCs w:val="24"/>
        </w:rPr>
        <w:t xml:space="preserve"> и валюта платежа устанавливаются в российских рублях.</w:t>
      </w:r>
    </w:p>
    <w:p w14:paraId="1551B259" w14:textId="69BF6C4A" w:rsidR="007A4F6B" w:rsidRDefault="001F30D8" w:rsidP="00AF44EA">
      <w:pPr>
        <w:widowControl w:val="0"/>
        <w:numPr>
          <w:ilvl w:val="1"/>
          <w:numId w:val="4"/>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7A4F6B">
        <w:rPr>
          <w:rFonts w:ascii="Times New Roman" w:eastAsia="Calibri" w:hAnsi="Times New Roman" w:cs="Times New Roman"/>
          <w:sz w:val="24"/>
          <w:szCs w:val="24"/>
        </w:rPr>
        <w:t xml:space="preserve">Общая стоимость оказываемых Услуг </w:t>
      </w:r>
      <w:r w:rsidR="007A4F6B" w:rsidRPr="007A4F6B">
        <w:rPr>
          <w:rFonts w:ascii="Times New Roman" w:eastAsia="Calibri" w:hAnsi="Times New Roman" w:cs="Times New Roman"/>
          <w:sz w:val="24"/>
          <w:szCs w:val="24"/>
        </w:rPr>
        <w:t xml:space="preserve">определяется в соответствии с </w:t>
      </w:r>
      <w:r w:rsidR="007A4F6B" w:rsidRPr="007A4F6B">
        <w:rPr>
          <w:rFonts w:ascii="Times New Roman" w:eastAsia="Calibri" w:hAnsi="Times New Roman" w:cs="Times New Roman"/>
          <w:b/>
          <w:sz w:val="24"/>
          <w:szCs w:val="24"/>
        </w:rPr>
        <w:t>электронным контрактом по форме ЕАТ</w:t>
      </w:r>
      <w:r w:rsidR="007A4F6B" w:rsidRPr="007A4F6B">
        <w:rPr>
          <w:rFonts w:ascii="Times New Roman" w:eastAsia="Calibri" w:hAnsi="Times New Roman" w:cs="Times New Roman"/>
          <w:sz w:val="24"/>
          <w:szCs w:val="24"/>
        </w:rPr>
        <w:t>.</w:t>
      </w:r>
    </w:p>
    <w:p w14:paraId="324A2BF9" w14:textId="77777777" w:rsidR="008647ED" w:rsidRPr="008647ED" w:rsidRDefault="008647ED" w:rsidP="008647ED">
      <w:pPr>
        <w:widowControl w:val="0"/>
        <w:tabs>
          <w:tab w:val="left" w:pos="1134"/>
          <w:tab w:val="left" w:pos="1843"/>
        </w:tabs>
        <w:spacing w:after="0" w:line="240" w:lineRule="auto"/>
        <w:ind w:firstLine="851"/>
        <w:jc w:val="both"/>
        <w:rPr>
          <w:rFonts w:ascii="Times New Roman" w:eastAsia="Calibri" w:hAnsi="Times New Roman" w:cs="Times New Roman"/>
          <w:sz w:val="24"/>
          <w:szCs w:val="24"/>
        </w:rPr>
      </w:pPr>
      <w:r w:rsidRPr="008647ED">
        <w:rPr>
          <w:rFonts w:ascii="Times New Roman" w:eastAsia="Calibri" w:hAnsi="Times New Roman" w:cs="Times New Roman"/>
          <w:sz w:val="24"/>
          <w:szCs w:val="24"/>
        </w:rPr>
        <w:t>Контракт, включая приложения и дополнительные соглашения к нему, включает ставку налога на добавленную стоимость (НДС), применимую согласно действующему законодательству Российской Федерации, на дату заключения контракта (ст.164 НК РФ).</w:t>
      </w:r>
    </w:p>
    <w:p w14:paraId="6FAA484B" w14:textId="6285B703" w:rsidR="008647ED" w:rsidRPr="007A4F6B" w:rsidRDefault="008647ED" w:rsidP="008647ED">
      <w:pPr>
        <w:widowControl w:val="0"/>
        <w:tabs>
          <w:tab w:val="left" w:pos="1134"/>
          <w:tab w:val="left" w:pos="1843"/>
        </w:tabs>
        <w:spacing w:after="0" w:line="240" w:lineRule="auto"/>
        <w:ind w:firstLine="851"/>
        <w:jc w:val="both"/>
        <w:rPr>
          <w:rFonts w:ascii="Times New Roman" w:eastAsia="Calibri" w:hAnsi="Times New Roman" w:cs="Times New Roman"/>
          <w:sz w:val="24"/>
          <w:szCs w:val="24"/>
        </w:rPr>
      </w:pPr>
      <w:r w:rsidRPr="008647ED">
        <w:rPr>
          <w:rFonts w:ascii="Times New Roman" w:eastAsia="Calibri" w:hAnsi="Times New Roman" w:cs="Times New Roman"/>
          <w:sz w:val="24"/>
          <w:szCs w:val="24"/>
        </w:rPr>
        <w:t>Все платежи по контракту производятся в рублях РФ. В случае изменения законодательства РФ в части установления новых ставок НДС, Стороны соглашаются применять такие изменения автоматически с даты их вступления в силу, без заключения Сторонами дополнительного соглашения в отношении каждой конкретной сделки в рамках контракта. При этом Стороны признают, что изменение ставки НДС не влечет за собой изменение цены контракта. Поставщик вправе выделить соответствующую сумму НДС по ставке, установленной НК РФ и применимой на дату реализации товаров, дату составления товарно-сопроводительных документов (товарная накладная/универсальный передаточный документ/счет-фактура), без изменения цены контракта.</w:t>
      </w:r>
    </w:p>
    <w:p w14:paraId="2BFED4E2" w14:textId="0631FD9F" w:rsidR="00A76AAD" w:rsidRPr="007A4F6B" w:rsidRDefault="00A76AAD" w:rsidP="0030661B">
      <w:pPr>
        <w:widowControl w:val="0"/>
        <w:numPr>
          <w:ilvl w:val="1"/>
          <w:numId w:val="4"/>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7A4F6B">
        <w:rPr>
          <w:rFonts w:ascii="Times New Roman" w:eastAsia="Calibri" w:hAnsi="Times New Roman" w:cs="Times New Roman"/>
          <w:sz w:val="24"/>
          <w:szCs w:val="24"/>
        </w:rPr>
        <w:t xml:space="preserve">Цена </w:t>
      </w:r>
      <w:r w:rsidR="004D50F8">
        <w:rPr>
          <w:rFonts w:ascii="Times New Roman" w:eastAsia="Calibri" w:hAnsi="Times New Roman" w:cs="Times New Roman"/>
          <w:color w:val="000000" w:themeColor="text1"/>
          <w:sz w:val="24"/>
          <w:szCs w:val="24"/>
        </w:rPr>
        <w:t>контракта</w:t>
      </w:r>
      <w:r w:rsidRPr="007A4F6B">
        <w:rPr>
          <w:rFonts w:ascii="Times New Roman" w:eastAsia="Calibri" w:hAnsi="Times New Roman" w:cs="Times New Roman"/>
          <w:color w:val="000000" w:themeColor="text1"/>
          <w:sz w:val="24"/>
          <w:szCs w:val="24"/>
        </w:rPr>
        <w:t xml:space="preserve"> включает все транспортные и иные расходы, связанные с оказанием Услуг</w:t>
      </w:r>
      <w:r w:rsidRPr="007A4F6B">
        <w:rPr>
          <w:rFonts w:ascii="Times New Roman" w:hAnsi="Times New Roman" w:cs="Times New Roman"/>
          <w:color w:val="000000" w:themeColor="text1"/>
          <w:spacing w:val="2"/>
          <w:sz w:val="24"/>
          <w:szCs w:val="24"/>
        </w:rPr>
        <w:t xml:space="preserve">, соответствующих по качественным и количественным характеристикам условиям </w:t>
      </w:r>
      <w:r w:rsidR="007559CB">
        <w:rPr>
          <w:rFonts w:ascii="Times New Roman" w:hAnsi="Times New Roman" w:cs="Times New Roman"/>
          <w:color w:val="000000" w:themeColor="text1"/>
          <w:spacing w:val="2"/>
          <w:sz w:val="24"/>
          <w:szCs w:val="24"/>
        </w:rPr>
        <w:t>контракта и раздела 11 настоящего Приложения</w:t>
      </w:r>
      <w:r w:rsidRPr="007A4F6B">
        <w:rPr>
          <w:rFonts w:ascii="Times New Roman" w:hAnsi="Times New Roman" w:cs="Times New Roman"/>
          <w:color w:val="000000" w:themeColor="text1"/>
          <w:spacing w:val="2"/>
          <w:sz w:val="24"/>
          <w:szCs w:val="24"/>
        </w:rPr>
        <w:t>; стоимость расходных и иных материалов, необходимых для оказания услуг; все подлежащие в связи с оказанием услуг к уплате налоги (в том числе налог на добавленную стоимость), сборы и другие обязательные платежи; иные расходы Исполнителя</w:t>
      </w:r>
      <w:r w:rsidRPr="007A4F6B">
        <w:rPr>
          <w:color w:val="000000" w:themeColor="text1"/>
          <w:spacing w:val="2"/>
        </w:rPr>
        <w:t>.</w:t>
      </w:r>
    </w:p>
    <w:p w14:paraId="6624AD0E" w14:textId="5670A8E3" w:rsidR="001F30D8" w:rsidRPr="00EB2B64" w:rsidRDefault="001F30D8" w:rsidP="002F1740">
      <w:pPr>
        <w:numPr>
          <w:ilvl w:val="1"/>
          <w:numId w:val="4"/>
        </w:numPr>
        <w:tabs>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Цена </w:t>
      </w:r>
      <w:r w:rsidR="007559CB">
        <w:rPr>
          <w:rFonts w:ascii="Times New Roman" w:eastAsia="Times New Roman" w:hAnsi="Times New Roman" w:cs="Times New Roman"/>
          <w:sz w:val="24"/>
          <w:szCs w:val="24"/>
          <w:lang w:eastAsia="ru-RU"/>
        </w:rPr>
        <w:t xml:space="preserve">контракта </w:t>
      </w:r>
      <w:r w:rsidRPr="00EB2B64">
        <w:rPr>
          <w:rFonts w:ascii="Times New Roman" w:eastAsia="Times New Roman" w:hAnsi="Times New Roman" w:cs="Times New Roman"/>
          <w:sz w:val="24"/>
          <w:szCs w:val="24"/>
          <w:lang w:eastAsia="ru-RU"/>
        </w:rPr>
        <w:t xml:space="preserve">является твердой, определяется на весь срок исполнения </w:t>
      </w:r>
      <w:r w:rsidR="007559CB">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и не может изменяться в ходе его исполнения за исключением случаев, предусмотренных пунктами 4.5, 4.6</w:t>
      </w:r>
      <w:r w:rsidR="0075177D">
        <w:rPr>
          <w:rFonts w:ascii="Times New Roman" w:eastAsia="Times New Roman" w:hAnsi="Times New Roman" w:cs="Times New Roman"/>
          <w:sz w:val="24"/>
          <w:szCs w:val="24"/>
          <w:lang w:eastAsia="ru-RU"/>
        </w:rPr>
        <w:t xml:space="preserve"> </w:t>
      </w:r>
      <w:r w:rsidR="006D1285">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0405F2A2" w14:textId="34AA5EEA" w:rsidR="001F30D8" w:rsidRPr="00EB2B64" w:rsidRDefault="001F30D8" w:rsidP="002F1740">
      <w:pPr>
        <w:widowControl w:val="0"/>
        <w:numPr>
          <w:ilvl w:val="1"/>
          <w:numId w:val="4"/>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Цена </w:t>
      </w:r>
      <w:r w:rsidR="00312550">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может быть снижена по соглашению Сторон без изменения предусмотренных </w:t>
      </w:r>
      <w:r w:rsidR="00312550">
        <w:rPr>
          <w:rFonts w:ascii="Times New Roman" w:eastAsia="Times New Roman" w:hAnsi="Times New Roman" w:cs="Times New Roman"/>
          <w:sz w:val="24"/>
          <w:szCs w:val="24"/>
          <w:lang w:eastAsia="ru-RU"/>
        </w:rPr>
        <w:t>контрактом</w:t>
      </w:r>
      <w:r w:rsidRPr="00EB2B64">
        <w:rPr>
          <w:rFonts w:ascii="Times New Roman" w:eastAsia="Calibri" w:hAnsi="Times New Roman" w:cs="Times New Roman"/>
          <w:sz w:val="24"/>
          <w:szCs w:val="24"/>
        </w:rPr>
        <w:t xml:space="preserve"> объема Услуг и иных условий </w:t>
      </w:r>
      <w:r w:rsidR="00312550">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В случае, если </w:t>
      </w:r>
      <w:r w:rsidR="00312550">
        <w:rPr>
          <w:rFonts w:ascii="Times New Roman" w:eastAsia="Times New Roman" w:hAnsi="Times New Roman" w:cs="Times New Roman"/>
          <w:sz w:val="24"/>
          <w:szCs w:val="24"/>
          <w:lang w:eastAsia="ru-RU"/>
        </w:rPr>
        <w:t xml:space="preserve">контракт </w:t>
      </w:r>
      <w:r w:rsidRPr="00EB2B64">
        <w:rPr>
          <w:rFonts w:ascii="Times New Roman" w:eastAsia="Calibri" w:hAnsi="Times New Roman" w:cs="Times New Roman"/>
          <w:sz w:val="24"/>
          <w:szCs w:val="24"/>
        </w:rPr>
        <w:t xml:space="preserve">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312550">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w:t>
      </w:r>
    </w:p>
    <w:p w14:paraId="7339D617" w14:textId="27F62AF8" w:rsidR="001F30D8" w:rsidRPr="002D4355" w:rsidRDefault="001F30D8" w:rsidP="002F1740">
      <w:pPr>
        <w:widowControl w:val="0"/>
        <w:numPr>
          <w:ilvl w:val="1"/>
          <w:numId w:val="4"/>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Цена </w:t>
      </w:r>
      <w:r w:rsidR="008A0A4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может быть изменена, если по предложению Заказчика увеличивается предусмотренный </w:t>
      </w:r>
      <w:r w:rsidR="0079654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ом объем услуг не более чем на десять процентов или уменьшается предусмотренный </w:t>
      </w:r>
      <w:r w:rsidR="0079654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ом объем оказываемых услуг не более чем на десять процентов. При этом Цена </w:t>
      </w:r>
      <w:r w:rsidR="008A0A4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изменяется с учетом положений бюджетного законодательства Российской Федерации пропорционально дополнительному объему услуг исходя из установленной в </w:t>
      </w:r>
      <w:r w:rsidR="008A0A4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е Цены услуги, но не более чем на десять процентов Цены </w:t>
      </w:r>
      <w:r w:rsidR="008A0A4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При уменьшении предусмотренного </w:t>
      </w:r>
      <w:r w:rsidR="008A0A4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ом объема услуг стороны обязаны уменьшить Цену </w:t>
      </w:r>
      <w:r w:rsidR="008A0A4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исходя из цены услуги пропорционально уменьшенному </w:t>
      </w:r>
      <w:r w:rsidRPr="002D4355">
        <w:rPr>
          <w:rFonts w:ascii="Times New Roman" w:eastAsia="Calibri" w:hAnsi="Times New Roman" w:cs="Times New Roman"/>
          <w:sz w:val="24"/>
          <w:szCs w:val="24"/>
        </w:rPr>
        <w:t>объему услуг.</w:t>
      </w:r>
    </w:p>
    <w:p w14:paraId="2354EFC9" w14:textId="77777777" w:rsidR="00650F89" w:rsidRPr="002D4355" w:rsidRDefault="001F30D8" w:rsidP="00650F89">
      <w:pPr>
        <w:widowControl w:val="0"/>
        <w:numPr>
          <w:ilvl w:val="1"/>
          <w:numId w:val="4"/>
        </w:numPr>
        <w:tabs>
          <w:tab w:val="clear" w:pos="709"/>
          <w:tab w:val="num" w:pos="0"/>
        </w:tabs>
        <w:spacing w:after="0" w:line="240" w:lineRule="auto"/>
        <w:ind w:left="0" w:firstLine="567"/>
        <w:jc w:val="both"/>
        <w:rPr>
          <w:rFonts w:ascii="Times New Roman" w:hAnsi="Times New Roman" w:cs="Times New Roman"/>
          <w:sz w:val="24"/>
          <w:szCs w:val="24"/>
        </w:rPr>
      </w:pPr>
      <w:r w:rsidRPr="00650F89">
        <w:rPr>
          <w:rFonts w:ascii="Times New Roman" w:hAnsi="Times New Roman" w:cs="Times New Roman"/>
          <w:sz w:val="24"/>
          <w:szCs w:val="24"/>
        </w:rPr>
        <w:t xml:space="preserve">Оплата по </w:t>
      </w:r>
      <w:r w:rsidR="00976164" w:rsidRPr="00650F89">
        <w:rPr>
          <w:rFonts w:ascii="Times New Roman" w:eastAsia="Times New Roman" w:hAnsi="Times New Roman" w:cs="Times New Roman"/>
          <w:sz w:val="24"/>
          <w:szCs w:val="24"/>
          <w:lang w:eastAsia="ru-RU"/>
        </w:rPr>
        <w:t>контракту</w:t>
      </w:r>
      <w:r w:rsidRPr="00650F89">
        <w:rPr>
          <w:rFonts w:ascii="Times New Roman" w:hAnsi="Times New Roman" w:cs="Times New Roman"/>
          <w:sz w:val="24"/>
          <w:szCs w:val="24"/>
        </w:rPr>
        <w:t xml:space="preserve"> производится в безналичной форме путем перечисления денежных средств на расчетный счет </w:t>
      </w:r>
      <w:r w:rsidR="0080153D" w:rsidRPr="00650F89">
        <w:rPr>
          <w:rFonts w:ascii="Times New Roman" w:hAnsi="Times New Roman" w:cs="Times New Roman"/>
          <w:sz w:val="24"/>
          <w:szCs w:val="24"/>
        </w:rPr>
        <w:t>Исполнителя</w:t>
      </w:r>
      <w:r w:rsidRPr="00650F89">
        <w:rPr>
          <w:rFonts w:ascii="Times New Roman" w:hAnsi="Times New Roman" w:cs="Times New Roman"/>
          <w:sz w:val="24"/>
          <w:szCs w:val="24"/>
        </w:rPr>
        <w:t xml:space="preserve"> </w:t>
      </w:r>
      <w:bookmarkStart w:id="1" w:name="_Hlk199270086"/>
      <w:r w:rsidRPr="00650F89">
        <w:rPr>
          <w:rFonts w:ascii="Times New Roman" w:hAnsi="Times New Roman" w:cs="Times New Roman"/>
          <w:sz w:val="24"/>
          <w:szCs w:val="24"/>
        </w:rPr>
        <w:t xml:space="preserve">на основании </w:t>
      </w:r>
      <w:r w:rsidR="00650F89" w:rsidRPr="002D4355">
        <w:rPr>
          <w:rFonts w:ascii="Times New Roman" w:hAnsi="Times New Roman" w:cs="Times New Roman"/>
          <w:sz w:val="24"/>
          <w:szCs w:val="24"/>
        </w:rPr>
        <w:t xml:space="preserve">подписанного сторонами Акта </w:t>
      </w:r>
      <w:r w:rsidR="00650F89" w:rsidRPr="002D4355">
        <w:rPr>
          <w:rFonts w:ascii="Times New Roman" w:hAnsi="Times New Roman" w:cs="Times New Roman"/>
          <w:sz w:val="24"/>
          <w:szCs w:val="24"/>
        </w:rPr>
        <w:lastRenderedPageBreak/>
        <w:t xml:space="preserve">о приемке оказанных услуг </w:t>
      </w:r>
      <w:r w:rsidR="00650F89" w:rsidRPr="002D4355">
        <w:rPr>
          <w:rFonts w:ascii="Times New Roman" w:hAnsi="Times New Roman" w:cs="Times New Roman"/>
          <w:bCs/>
          <w:sz w:val="24"/>
          <w:szCs w:val="24"/>
          <w:lang w:eastAsia="zh-CN"/>
        </w:rPr>
        <w:t xml:space="preserve">и представленных </w:t>
      </w:r>
      <w:r w:rsidR="00650F89" w:rsidRPr="002D4355">
        <w:rPr>
          <w:rFonts w:ascii="Times New Roman" w:hAnsi="Times New Roman" w:cs="Times New Roman"/>
          <w:sz w:val="24"/>
          <w:szCs w:val="24"/>
        </w:rPr>
        <w:t>Исполнителем</w:t>
      </w:r>
      <w:r w:rsidR="00650F89" w:rsidRPr="002D4355">
        <w:rPr>
          <w:rFonts w:ascii="Times New Roman" w:hAnsi="Times New Roman" w:cs="Times New Roman"/>
          <w:bCs/>
          <w:sz w:val="24"/>
          <w:szCs w:val="24"/>
          <w:lang w:eastAsia="zh-CN"/>
        </w:rPr>
        <w:t xml:space="preserve"> </w:t>
      </w:r>
      <w:r w:rsidR="00650F89" w:rsidRPr="002D4355">
        <w:rPr>
          <w:rFonts w:ascii="Times New Roman" w:hAnsi="Times New Roman" w:cs="Times New Roman"/>
          <w:sz w:val="24"/>
          <w:szCs w:val="24"/>
        </w:rPr>
        <w:t>счета, счета-фактуры (в случаях, предусмотренных законодательством РФ).</w:t>
      </w:r>
    </w:p>
    <w:bookmarkEnd w:id="1"/>
    <w:p w14:paraId="1F8B5614" w14:textId="72D653AC" w:rsidR="0028419C" w:rsidRPr="00650F89" w:rsidRDefault="0028419C" w:rsidP="00815510">
      <w:pPr>
        <w:widowControl w:val="0"/>
        <w:numPr>
          <w:ilvl w:val="1"/>
          <w:numId w:val="4"/>
        </w:numPr>
        <w:tabs>
          <w:tab w:val="clear" w:pos="709"/>
          <w:tab w:val="num" w:pos="0"/>
        </w:tabs>
        <w:spacing w:after="0" w:line="240" w:lineRule="auto"/>
        <w:ind w:left="0" w:firstLine="567"/>
        <w:jc w:val="both"/>
        <w:rPr>
          <w:rFonts w:ascii="Times New Roman" w:hAnsi="Times New Roman" w:cs="Times New Roman"/>
          <w:sz w:val="24"/>
          <w:szCs w:val="24"/>
        </w:rPr>
      </w:pPr>
      <w:r w:rsidRPr="00650F89">
        <w:rPr>
          <w:rFonts w:ascii="Times New Roman" w:hAnsi="Times New Roman" w:cs="Times New Roman"/>
          <w:sz w:val="24"/>
          <w:szCs w:val="24"/>
        </w:rPr>
        <w:t>Оплата по контракту будет осуществляться за счет средств Заказчика (</w:t>
      </w:r>
      <w:r w:rsidRPr="00650F89">
        <w:rPr>
          <w:rFonts w:ascii="Times New Roman" w:hAnsi="Times New Roman" w:cs="Times New Roman"/>
          <w:b/>
          <w:sz w:val="24"/>
          <w:szCs w:val="24"/>
        </w:rPr>
        <w:t>наименование внебюджетных средств - средства бюджетных учреждений, КВР 244</w:t>
      </w:r>
      <w:r w:rsidRPr="00650F89">
        <w:rPr>
          <w:rFonts w:ascii="Times New Roman" w:hAnsi="Times New Roman" w:cs="Times New Roman"/>
          <w:sz w:val="24"/>
          <w:szCs w:val="24"/>
        </w:rPr>
        <w:t>).</w:t>
      </w:r>
    </w:p>
    <w:p w14:paraId="7F48CAB6" w14:textId="2ADDFDE9" w:rsidR="00683790" w:rsidRPr="002A6C74" w:rsidRDefault="00683790" w:rsidP="002F1740">
      <w:pPr>
        <w:widowControl w:val="0"/>
        <w:numPr>
          <w:ilvl w:val="1"/>
          <w:numId w:val="4"/>
        </w:numPr>
        <w:tabs>
          <w:tab w:val="clear" w:pos="709"/>
          <w:tab w:val="num" w:pos="0"/>
        </w:tabs>
        <w:spacing w:after="0" w:line="240" w:lineRule="auto"/>
        <w:ind w:left="0" w:firstLine="567"/>
        <w:jc w:val="both"/>
        <w:rPr>
          <w:rFonts w:ascii="Times New Roman" w:eastAsia="Calibri" w:hAnsi="Times New Roman" w:cs="Times New Roman"/>
          <w:sz w:val="24"/>
          <w:szCs w:val="24"/>
        </w:rPr>
      </w:pPr>
      <w:r w:rsidRPr="002D4355">
        <w:rPr>
          <w:rFonts w:ascii="Times New Roman" w:eastAsia="Times New Roman" w:hAnsi="Times New Roman" w:cs="Times New Roman"/>
          <w:sz w:val="24"/>
          <w:szCs w:val="24"/>
          <w:lang w:eastAsia="ru-RU"/>
        </w:rPr>
        <w:t xml:space="preserve">Оплата </w:t>
      </w:r>
      <w:r w:rsidR="00AB2A11" w:rsidRPr="002A6C74">
        <w:rPr>
          <w:rFonts w:ascii="Times New Roman" w:eastAsia="Calibri" w:hAnsi="Times New Roman" w:cs="Times New Roman"/>
          <w:sz w:val="24"/>
          <w:szCs w:val="24"/>
        </w:rPr>
        <w:t xml:space="preserve">Услуг </w:t>
      </w:r>
      <w:r w:rsidRPr="002A6C74">
        <w:rPr>
          <w:rFonts w:ascii="Times New Roman" w:eastAsia="Calibri" w:hAnsi="Times New Roman" w:cs="Times New Roman"/>
          <w:sz w:val="24"/>
          <w:szCs w:val="24"/>
        </w:rPr>
        <w:t>осуществляется Заказчиком</w:t>
      </w:r>
      <w:r w:rsidR="00547364" w:rsidRPr="002A6C74">
        <w:rPr>
          <w:rFonts w:ascii="Times New Roman" w:eastAsia="Calibri" w:hAnsi="Times New Roman" w:cs="Times New Roman"/>
          <w:sz w:val="24"/>
          <w:szCs w:val="24"/>
        </w:rPr>
        <w:t xml:space="preserve"> </w:t>
      </w:r>
      <w:r w:rsidR="004C7495" w:rsidRPr="002A6C74">
        <w:rPr>
          <w:rFonts w:ascii="Times New Roman" w:eastAsia="Calibri" w:hAnsi="Times New Roman" w:cs="Times New Roman"/>
          <w:sz w:val="24"/>
          <w:szCs w:val="24"/>
        </w:rPr>
        <w:t>в</w:t>
      </w:r>
      <w:r w:rsidR="00547364" w:rsidRPr="002A6C74">
        <w:rPr>
          <w:rFonts w:ascii="Times New Roman" w:eastAsia="Calibri" w:hAnsi="Times New Roman" w:cs="Times New Roman"/>
          <w:sz w:val="24"/>
          <w:szCs w:val="24"/>
        </w:rPr>
        <w:t xml:space="preserve"> течение 7 (С</w:t>
      </w:r>
      <w:r w:rsidRPr="002A6C74">
        <w:rPr>
          <w:rFonts w:ascii="Times New Roman" w:eastAsia="Calibri" w:hAnsi="Times New Roman" w:cs="Times New Roman"/>
          <w:sz w:val="24"/>
          <w:szCs w:val="24"/>
        </w:rPr>
        <w:t xml:space="preserve">еми) рабочих дней после </w:t>
      </w:r>
      <w:bookmarkStart w:id="2" w:name="_Hlk199270174"/>
      <w:r w:rsidR="002D4355" w:rsidRPr="002A6C74">
        <w:rPr>
          <w:rFonts w:ascii="Times New Roman" w:eastAsia="Calibri" w:hAnsi="Times New Roman" w:cs="Times New Roman"/>
          <w:sz w:val="24"/>
          <w:szCs w:val="24"/>
        </w:rPr>
        <w:t xml:space="preserve">подписания Сторонами </w:t>
      </w:r>
      <w:r w:rsidR="002A6C74" w:rsidRPr="002A6C74">
        <w:rPr>
          <w:rFonts w:ascii="Times New Roman" w:eastAsia="Calibri" w:hAnsi="Times New Roman" w:cs="Times New Roman"/>
          <w:sz w:val="24"/>
          <w:szCs w:val="24"/>
        </w:rPr>
        <w:t>Акта о приемке оказанных услуг</w:t>
      </w:r>
      <w:bookmarkEnd w:id="2"/>
      <w:r w:rsidR="002D4355" w:rsidRPr="002A6C74">
        <w:rPr>
          <w:rFonts w:ascii="Times New Roman" w:eastAsia="Calibri" w:hAnsi="Times New Roman" w:cs="Times New Roman"/>
          <w:sz w:val="24"/>
          <w:szCs w:val="24"/>
        </w:rPr>
        <w:t>.</w:t>
      </w:r>
    </w:p>
    <w:p w14:paraId="2695AB2B" w14:textId="77777777" w:rsidR="00683790" w:rsidRPr="002D4355" w:rsidRDefault="00683790" w:rsidP="002F1740">
      <w:pPr>
        <w:keepNext/>
        <w:widowControl w:val="0"/>
        <w:tabs>
          <w:tab w:val="num" w:pos="1134"/>
          <w:tab w:val="left" w:pos="1843"/>
        </w:tabs>
        <w:spacing w:after="0" w:line="240" w:lineRule="auto"/>
        <w:rPr>
          <w:rFonts w:ascii="Times New Roman" w:eastAsia="Calibri" w:hAnsi="Times New Roman" w:cs="Times New Roman"/>
          <w:b/>
          <w:caps/>
          <w:sz w:val="24"/>
          <w:szCs w:val="24"/>
        </w:rPr>
      </w:pPr>
    </w:p>
    <w:p w14:paraId="56D45E9F" w14:textId="77777777" w:rsidR="001F30D8" w:rsidRPr="00EB2B64" w:rsidRDefault="00683790" w:rsidP="002F1740">
      <w:pPr>
        <w:keepNext/>
        <w:widowControl w:val="0"/>
        <w:tabs>
          <w:tab w:val="num" w:pos="1134"/>
          <w:tab w:val="left" w:pos="1843"/>
        </w:tabs>
        <w:spacing w:after="0" w:line="240" w:lineRule="auto"/>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 xml:space="preserve">5. </w:t>
      </w:r>
      <w:r w:rsidR="001F30D8" w:rsidRPr="00EB2B64">
        <w:rPr>
          <w:rFonts w:ascii="Times New Roman" w:eastAsia="Calibri" w:hAnsi="Times New Roman" w:cs="Times New Roman"/>
          <w:b/>
          <w:caps/>
          <w:sz w:val="24"/>
          <w:szCs w:val="24"/>
        </w:rPr>
        <w:t>Права и обязанности сторон</w:t>
      </w:r>
    </w:p>
    <w:p w14:paraId="2C3ED6F9" w14:textId="77777777" w:rsidR="001F30D8" w:rsidRPr="00E11C41" w:rsidRDefault="001F30D8" w:rsidP="002F1740">
      <w:pPr>
        <w:pStyle w:val="a3"/>
        <w:widowControl w:val="0"/>
        <w:numPr>
          <w:ilvl w:val="1"/>
          <w:numId w:val="6"/>
        </w:numPr>
        <w:tabs>
          <w:tab w:val="num" w:pos="1134"/>
        </w:tabs>
        <w:spacing w:after="0" w:line="240" w:lineRule="auto"/>
        <w:ind w:left="0" w:firstLine="567"/>
        <w:jc w:val="both"/>
        <w:rPr>
          <w:rFonts w:ascii="Times New Roman" w:hAnsi="Times New Roman" w:cs="Times New Roman"/>
          <w:sz w:val="24"/>
          <w:szCs w:val="24"/>
        </w:rPr>
      </w:pPr>
      <w:r w:rsidRPr="00E11C41">
        <w:rPr>
          <w:rFonts w:ascii="Times New Roman" w:hAnsi="Times New Roman" w:cs="Times New Roman"/>
          <w:sz w:val="24"/>
          <w:szCs w:val="24"/>
        </w:rPr>
        <w:t>Исполнитель имеет право:</w:t>
      </w:r>
    </w:p>
    <w:p w14:paraId="01C9E6CD" w14:textId="101B0688"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Получить оплату за оказанные Услуги в соответствии с условиями </w:t>
      </w:r>
      <w:r w:rsidR="007C35FC">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w:t>
      </w:r>
    </w:p>
    <w:p w14:paraId="39A7FFDE"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Требовать </w:t>
      </w:r>
      <w:r w:rsidR="006259DD">
        <w:rPr>
          <w:rFonts w:ascii="Times New Roman" w:hAnsi="Times New Roman" w:cs="Times New Roman"/>
          <w:sz w:val="24"/>
          <w:szCs w:val="24"/>
        </w:rPr>
        <w:t>исходные данные, имеющиеся у Заказчика и необходимые</w:t>
      </w:r>
      <w:r w:rsidRPr="00EB2B64">
        <w:rPr>
          <w:rFonts w:ascii="Times New Roman" w:hAnsi="Times New Roman" w:cs="Times New Roman"/>
          <w:sz w:val="24"/>
          <w:szCs w:val="24"/>
        </w:rPr>
        <w:t xml:space="preserve"> для оказания Услуг.</w:t>
      </w:r>
    </w:p>
    <w:p w14:paraId="7D0FC6BB" w14:textId="20B02A39"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Принять решение об одностороннем отказе от исполнения </w:t>
      </w:r>
      <w:r w:rsidR="007C35FC">
        <w:rPr>
          <w:rFonts w:ascii="Times New Roman" w:eastAsia="Times New Roman" w:hAnsi="Times New Roman" w:cs="Times New Roman"/>
          <w:sz w:val="24"/>
          <w:szCs w:val="24"/>
          <w:lang w:eastAsia="ru-RU"/>
        </w:rPr>
        <w:t>контракт</w:t>
      </w:r>
      <w:r w:rsidRPr="00EB2B64">
        <w:rPr>
          <w:rFonts w:ascii="Times New Roman" w:hAnsi="Times New Roman" w:cs="Times New Roman"/>
          <w:sz w:val="24"/>
          <w:szCs w:val="24"/>
        </w:rPr>
        <w:t xml:space="preserve">а в случае существенного нарушения </w:t>
      </w:r>
      <w:r w:rsidR="007C35FC">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 xml:space="preserve"> Заказчиком.</w:t>
      </w:r>
    </w:p>
    <w:p w14:paraId="6147F808" w14:textId="77777777" w:rsidR="001F30D8" w:rsidRPr="00EB2B64" w:rsidRDefault="001F30D8" w:rsidP="002F1740">
      <w:pPr>
        <w:widowControl w:val="0"/>
        <w:numPr>
          <w:ilvl w:val="1"/>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Обязанности Исполнителя:</w:t>
      </w:r>
    </w:p>
    <w:p w14:paraId="21032DBD" w14:textId="3612C0C9"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Оказать все Услуги в объеме и в сроки </w:t>
      </w:r>
      <w:r w:rsidR="006019A7" w:rsidRPr="00EB2B64">
        <w:rPr>
          <w:rFonts w:ascii="Times New Roman" w:hAnsi="Times New Roman" w:cs="Times New Roman"/>
          <w:sz w:val="24"/>
          <w:szCs w:val="24"/>
        </w:rPr>
        <w:t>в соответствии с условиями,</w:t>
      </w:r>
      <w:r w:rsidRPr="00EB2B64">
        <w:rPr>
          <w:rFonts w:ascii="Times New Roman" w:hAnsi="Times New Roman" w:cs="Times New Roman"/>
          <w:sz w:val="24"/>
          <w:szCs w:val="24"/>
        </w:rPr>
        <w:t xml:space="preserve"> предусмотренными </w:t>
      </w:r>
      <w:r w:rsidR="008F4C68">
        <w:rPr>
          <w:rFonts w:ascii="Times New Roman" w:eastAsia="Times New Roman" w:hAnsi="Times New Roman" w:cs="Times New Roman"/>
          <w:sz w:val="24"/>
          <w:szCs w:val="24"/>
          <w:lang w:eastAsia="ru-RU"/>
        </w:rPr>
        <w:t>контрактом</w:t>
      </w:r>
      <w:r w:rsidRPr="00EB2B64">
        <w:rPr>
          <w:rFonts w:ascii="Times New Roman" w:hAnsi="Times New Roman" w:cs="Times New Roman"/>
          <w:sz w:val="24"/>
          <w:szCs w:val="24"/>
        </w:rPr>
        <w:t>.</w:t>
      </w:r>
    </w:p>
    <w:p w14:paraId="11FE758B" w14:textId="73FD105E"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В течение 5</w:t>
      </w:r>
      <w:r w:rsidR="00547364">
        <w:rPr>
          <w:rFonts w:ascii="Times New Roman" w:hAnsi="Times New Roman" w:cs="Times New Roman"/>
          <w:sz w:val="24"/>
          <w:szCs w:val="24"/>
        </w:rPr>
        <w:t xml:space="preserve"> (П</w:t>
      </w:r>
      <w:r w:rsidRPr="00EB2B64">
        <w:rPr>
          <w:rFonts w:ascii="Times New Roman" w:hAnsi="Times New Roman" w:cs="Times New Roman"/>
          <w:sz w:val="24"/>
          <w:szCs w:val="24"/>
        </w:rPr>
        <w:t xml:space="preserve">яти) дней с момента заключения </w:t>
      </w:r>
      <w:r w:rsidR="002362FC">
        <w:rPr>
          <w:rFonts w:ascii="Times New Roman" w:eastAsia="Times New Roman" w:hAnsi="Times New Roman" w:cs="Times New Roman"/>
          <w:sz w:val="24"/>
          <w:szCs w:val="24"/>
          <w:lang w:eastAsia="ru-RU"/>
        </w:rPr>
        <w:t>контракта</w:t>
      </w:r>
      <w:r w:rsidR="002362FC" w:rsidRPr="00EB2B64">
        <w:rPr>
          <w:rFonts w:ascii="Times New Roman" w:hAnsi="Times New Roman" w:cs="Times New Roman"/>
          <w:sz w:val="24"/>
          <w:szCs w:val="24"/>
        </w:rPr>
        <w:t xml:space="preserve"> </w:t>
      </w:r>
      <w:r w:rsidRPr="00EB2B64">
        <w:rPr>
          <w:rFonts w:ascii="Times New Roman" w:hAnsi="Times New Roman" w:cs="Times New Roman"/>
          <w:sz w:val="24"/>
          <w:szCs w:val="24"/>
        </w:rPr>
        <w:t>предоставить Заказчику заверенные копии документов, подтверждающих право на оказание данного вида услуг (свидетельства, выданные саморегулируемой организацией, о допуске к таким видам услуг, лицензии, сертификаты, и др.).</w:t>
      </w:r>
    </w:p>
    <w:p w14:paraId="69F00CB7"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Представлять Заказчику перечень соисполнителей с обязательным представлением разрешительных документов на оказание соответствующих услуг.</w:t>
      </w:r>
    </w:p>
    <w:p w14:paraId="3924C3AA" w14:textId="5D4AF1F6"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П</w:t>
      </w:r>
      <w:r w:rsidR="00E11C41">
        <w:rPr>
          <w:rFonts w:ascii="Times New Roman" w:hAnsi="Times New Roman" w:cs="Times New Roman"/>
          <w:sz w:val="24"/>
          <w:szCs w:val="24"/>
        </w:rPr>
        <w:t>о</w:t>
      </w:r>
      <w:r w:rsidRPr="00EB2B64">
        <w:rPr>
          <w:rFonts w:ascii="Times New Roman" w:hAnsi="Times New Roman" w:cs="Times New Roman"/>
          <w:sz w:val="24"/>
          <w:szCs w:val="24"/>
        </w:rPr>
        <w:t xml:space="preserve"> требованию Заказчика предоставить копии </w:t>
      </w:r>
      <w:r w:rsidR="00BC0BB6">
        <w:rPr>
          <w:rFonts w:ascii="Times New Roman" w:hAnsi="Times New Roman" w:cs="Times New Roman"/>
          <w:sz w:val="24"/>
          <w:szCs w:val="24"/>
        </w:rPr>
        <w:t>д</w:t>
      </w:r>
      <w:r>
        <w:rPr>
          <w:rFonts w:ascii="Times New Roman" w:hAnsi="Times New Roman" w:cs="Times New Roman"/>
          <w:sz w:val="24"/>
          <w:szCs w:val="24"/>
        </w:rPr>
        <w:t>оговор</w:t>
      </w:r>
      <w:r w:rsidRPr="00EB2B64">
        <w:rPr>
          <w:rFonts w:ascii="Times New Roman" w:hAnsi="Times New Roman" w:cs="Times New Roman"/>
          <w:sz w:val="24"/>
          <w:szCs w:val="24"/>
        </w:rPr>
        <w:t>ов с поставщиками, соисполнителями.</w:t>
      </w:r>
    </w:p>
    <w:p w14:paraId="52731BE9"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Нести ответственность перед Заказчиком за неисполнение или ненадлежащее исполнение обязательств соисполнителями.</w:t>
      </w:r>
    </w:p>
    <w:p w14:paraId="25029A9B" w14:textId="7D46BFB4"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6E0C6C">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w:t>
      </w:r>
    </w:p>
    <w:p w14:paraId="6FF1E16E"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Обеспечивать качество всех оказываемых Услуг и используемых материалов. Сведения обо всех процедурах и документы о соответствии качества должны предоставляться Заказчику в порядке информирования до начала каждой стадии оказания Услуг. Каждый предоставляемый Заказчику технический документ должен сопровождаться заверенным подписью свидетельством утверждения его самим Исполнителем.</w:t>
      </w:r>
    </w:p>
    <w:p w14:paraId="2D6230D9" w14:textId="5E0CEA61"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При оказании Услуг по </w:t>
      </w:r>
      <w:r w:rsidR="00434C3F">
        <w:rPr>
          <w:rFonts w:ascii="Times New Roman" w:eastAsia="Times New Roman" w:hAnsi="Times New Roman" w:cs="Times New Roman"/>
          <w:sz w:val="24"/>
          <w:szCs w:val="24"/>
          <w:lang w:eastAsia="ru-RU"/>
        </w:rPr>
        <w:t>контракту</w:t>
      </w:r>
      <w:r w:rsidRPr="00EB2B64">
        <w:rPr>
          <w:rFonts w:ascii="Times New Roman" w:hAnsi="Times New Roman" w:cs="Times New Roman"/>
          <w:sz w:val="24"/>
          <w:szCs w:val="24"/>
        </w:rPr>
        <w:t>, Исполнитель обязан соблюдать правила пожарной безопасности, правила техники безопасности, правила охраны труда и промышленной санитарии.</w:t>
      </w:r>
    </w:p>
    <w:p w14:paraId="2AF8C049"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Не передавать оригиналы или копии документов, полученные от Заказчика, третьим лицам.</w:t>
      </w:r>
    </w:p>
    <w:p w14:paraId="23F586FD"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В срок, согласованный Сторонами, устранить дефекты и недоделки, выявленные при приемке Услуг.</w:t>
      </w:r>
    </w:p>
    <w:p w14:paraId="1D4862EA"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По приглашению Заказчика принимать участие в проводимых им совещаниях для обсуждения вопросов, связанных с оказанием Услуг.</w:t>
      </w:r>
    </w:p>
    <w:p w14:paraId="7D077E06" w14:textId="77777777" w:rsidR="001F30D8" w:rsidRPr="00EB2B64" w:rsidRDefault="001F30D8" w:rsidP="002F1740">
      <w:pPr>
        <w:widowControl w:val="0"/>
        <w:numPr>
          <w:ilvl w:val="1"/>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Права Заказчика:</w:t>
      </w:r>
    </w:p>
    <w:p w14:paraId="237AB646"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В любое время проверять ход и качество Услуг, оказываемых Исполнителем, без вмешательства в оперативно-хозяйственную деятельность Исполнителя.</w:t>
      </w:r>
    </w:p>
    <w:p w14:paraId="35AF6C47" w14:textId="74B49194"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Если Исполнитель не приступает своевременно к исполнению </w:t>
      </w:r>
      <w:r w:rsidR="003016F4">
        <w:rPr>
          <w:rFonts w:ascii="Times New Roman" w:eastAsia="Times New Roman" w:hAnsi="Times New Roman" w:cs="Times New Roman"/>
          <w:sz w:val="24"/>
          <w:szCs w:val="24"/>
          <w:lang w:eastAsia="ru-RU"/>
        </w:rPr>
        <w:t>контракта</w:t>
      </w:r>
      <w:r w:rsidR="003016F4" w:rsidRPr="00EB2B64">
        <w:rPr>
          <w:rFonts w:ascii="Times New Roman" w:hAnsi="Times New Roman" w:cs="Times New Roman"/>
          <w:sz w:val="24"/>
          <w:szCs w:val="24"/>
        </w:rPr>
        <w:t xml:space="preserve"> </w:t>
      </w:r>
      <w:r w:rsidRPr="00EB2B64">
        <w:rPr>
          <w:rFonts w:ascii="Times New Roman" w:hAnsi="Times New Roman" w:cs="Times New Roman"/>
          <w:sz w:val="24"/>
          <w:szCs w:val="24"/>
        </w:rPr>
        <w:t>или оказывает Услуги настолько медленно, что окончание оказания Услуг к сроку становится явно невозможным, Заказчик вправе потребовать возмещения всех причиненных убытков.</w:t>
      </w:r>
    </w:p>
    <w:p w14:paraId="25D9B942" w14:textId="67BF0409"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Принять решение об одностороннем отказе от исполнения </w:t>
      </w:r>
      <w:r w:rsidR="003016F4">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 xml:space="preserve">, в случае существенного нарушения </w:t>
      </w:r>
      <w:r w:rsidR="003016F4">
        <w:rPr>
          <w:rFonts w:ascii="Times New Roman" w:eastAsia="Times New Roman" w:hAnsi="Times New Roman" w:cs="Times New Roman"/>
          <w:sz w:val="24"/>
          <w:szCs w:val="24"/>
          <w:lang w:eastAsia="ru-RU"/>
        </w:rPr>
        <w:t>контракт</w:t>
      </w:r>
      <w:r w:rsidRPr="00EB2B64">
        <w:rPr>
          <w:rFonts w:ascii="Times New Roman" w:hAnsi="Times New Roman" w:cs="Times New Roman"/>
          <w:sz w:val="24"/>
          <w:szCs w:val="24"/>
        </w:rPr>
        <w:t xml:space="preserve">а Исполнителем, либо повторного нарушения Исполнителем условий </w:t>
      </w:r>
      <w:r w:rsidR="003016F4">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w:t>
      </w:r>
    </w:p>
    <w:p w14:paraId="2CA4EE2C" w14:textId="77777777" w:rsidR="001F30D8" w:rsidRPr="00EB2B64" w:rsidRDefault="001F30D8" w:rsidP="002F1740">
      <w:pPr>
        <w:widowControl w:val="0"/>
        <w:numPr>
          <w:ilvl w:val="1"/>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Обязанности Заказчика:</w:t>
      </w:r>
    </w:p>
    <w:p w14:paraId="4E51D59E" w14:textId="41192DCA"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Оплатить Услуги в установленный срок в соответствии с условиями </w:t>
      </w:r>
      <w:r w:rsidR="003016F4">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w:t>
      </w:r>
    </w:p>
    <w:p w14:paraId="347CDAC0" w14:textId="77777777"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lastRenderedPageBreak/>
        <w:t>Предоставить Исполнителю имеющуюся у Заказчика документацию, необходимую для оказания Услуг.</w:t>
      </w:r>
    </w:p>
    <w:p w14:paraId="34E0D51D" w14:textId="7D368BD2" w:rsidR="001F30D8" w:rsidRPr="00EB2B64" w:rsidRDefault="001F30D8" w:rsidP="002F1740">
      <w:pPr>
        <w:widowControl w:val="0"/>
        <w:numPr>
          <w:ilvl w:val="2"/>
          <w:numId w:val="6"/>
        </w:numPr>
        <w:tabs>
          <w:tab w:val="num" w:pos="1134"/>
        </w:tabs>
        <w:spacing w:after="0" w:line="240" w:lineRule="auto"/>
        <w:ind w:left="0" w:firstLine="567"/>
        <w:jc w:val="both"/>
        <w:rPr>
          <w:rFonts w:ascii="Times New Roman" w:hAnsi="Times New Roman" w:cs="Times New Roman"/>
          <w:sz w:val="24"/>
          <w:szCs w:val="24"/>
        </w:rPr>
      </w:pPr>
      <w:r w:rsidRPr="00EB2B64">
        <w:rPr>
          <w:rFonts w:ascii="Times New Roman" w:hAnsi="Times New Roman" w:cs="Times New Roman"/>
          <w:sz w:val="24"/>
          <w:szCs w:val="24"/>
        </w:rPr>
        <w:t xml:space="preserve">Принять решение об одностороннем отказе от исполнения </w:t>
      </w:r>
      <w:r w:rsidR="003016F4">
        <w:rPr>
          <w:rFonts w:ascii="Times New Roman" w:eastAsia="Times New Roman" w:hAnsi="Times New Roman" w:cs="Times New Roman"/>
          <w:sz w:val="24"/>
          <w:szCs w:val="24"/>
          <w:lang w:eastAsia="ru-RU"/>
        </w:rPr>
        <w:t>контракта</w:t>
      </w:r>
      <w:r w:rsidRPr="00EB2B64">
        <w:rPr>
          <w:rFonts w:ascii="Times New Roman" w:hAnsi="Times New Roman" w:cs="Times New Roman"/>
          <w:sz w:val="24"/>
          <w:szCs w:val="24"/>
        </w:rPr>
        <w:t xml:space="preserve">, если в ходе </w:t>
      </w:r>
      <w:r w:rsidR="003016F4">
        <w:rPr>
          <w:rFonts w:ascii="Times New Roman" w:hAnsi="Times New Roman" w:cs="Times New Roman"/>
          <w:sz w:val="24"/>
          <w:szCs w:val="24"/>
        </w:rPr>
        <w:t xml:space="preserve">его </w:t>
      </w:r>
      <w:r w:rsidRPr="00EB2B64">
        <w:rPr>
          <w:rFonts w:ascii="Times New Roman" w:hAnsi="Times New Roman" w:cs="Times New Roman"/>
          <w:sz w:val="24"/>
          <w:szCs w:val="24"/>
        </w:rPr>
        <w:t>исполнения будет установлено, что Исполнитель не соответствует установленным документацией о закупке требованиям к участникам закупки путем проведения торгов или предоставил недостоверную информацию о своем соответствии указанным требованиям.</w:t>
      </w:r>
    </w:p>
    <w:p w14:paraId="305C7973" w14:textId="77777777" w:rsidR="001F30D8" w:rsidRPr="00EB2B64" w:rsidRDefault="001F30D8" w:rsidP="002F1740">
      <w:pPr>
        <w:widowControl w:val="0"/>
        <w:tabs>
          <w:tab w:val="num" w:pos="1021"/>
          <w:tab w:val="left" w:pos="1134"/>
        </w:tabs>
        <w:spacing w:after="0" w:line="240" w:lineRule="auto"/>
        <w:jc w:val="both"/>
        <w:rPr>
          <w:rFonts w:ascii="Times New Roman" w:hAnsi="Times New Roman" w:cs="Times New Roman"/>
          <w:sz w:val="24"/>
          <w:szCs w:val="24"/>
        </w:rPr>
      </w:pPr>
    </w:p>
    <w:p w14:paraId="66AC084B" w14:textId="77777777" w:rsidR="001F30D8" w:rsidRPr="00EB2B64" w:rsidRDefault="001F30D8" w:rsidP="002F1740">
      <w:pPr>
        <w:pStyle w:val="a3"/>
        <w:keepNext/>
        <w:widowControl w:val="0"/>
        <w:numPr>
          <w:ilvl w:val="0"/>
          <w:numId w:val="6"/>
        </w:numPr>
        <w:spacing w:after="0" w:line="240" w:lineRule="auto"/>
        <w:ind w:left="0" w:firstLine="567"/>
        <w:jc w:val="center"/>
        <w:rPr>
          <w:rFonts w:ascii="Times New Roman" w:hAnsi="Times New Roman" w:cs="Times New Roman"/>
          <w:b/>
          <w:bCs/>
          <w:caps/>
          <w:sz w:val="24"/>
          <w:szCs w:val="24"/>
        </w:rPr>
      </w:pPr>
      <w:r w:rsidRPr="00EB2B64">
        <w:rPr>
          <w:rFonts w:ascii="Times New Roman" w:hAnsi="Times New Roman" w:cs="Times New Roman"/>
          <w:b/>
          <w:bCs/>
          <w:caps/>
          <w:sz w:val="24"/>
          <w:szCs w:val="24"/>
        </w:rPr>
        <w:t>ответственность сторон</w:t>
      </w:r>
    </w:p>
    <w:p w14:paraId="70C70514" w14:textId="6EDA6217" w:rsidR="001F30D8" w:rsidRPr="00EB2B64" w:rsidRDefault="001F30D8" w:rsidP="002F1740">
      <w:pPr>
        <w:pStyle w:val="-0"/>
        <w:numPr>
          <w:ilvl w:val="1"/>
          <w:numId w:val="6"/>
        </w:numPr>
        <w:tabs>
          <w:tab w:val="left" w:pos="1134"/>
        </w:tabs>
        <w:ind w:left="0" w:firstLine="567"/>
      </w:pPr>
      <w:bookmarkStart w:id="3" w:name="_Hlk199271408"/>
      <w:r w:rsidRPr="00EB2B64">
        <w:t xml:space="preserve">За неисполнение или ненадлежащее исполнение своих обязательств по </w:t>
      </w:r>
      <w:r w:rsidR="00044DED">
        <w:t>контракту</w:t>
      </w:r>
      <w:r w:rsidR="00044DED" w:rsidRPr="00EB2B64">
        <w:t xml:space="preserve"> </w:t>
      </w:r>
      <w:r w:rsidRPr="00EB2B64">
        <w:t>Стороны несут ответственность в соответствии с законодательством Российской Федерации.</w:t>
      </w:r>
    </w:p>
    <w:p w14:paraId="1E1AB652" w14:textId="00741EC0" w:rsidR="001F30D8" w:rsidRPr="00EB2B64" w:rsidRDefault="001F30D8" w:rsidP="002F1740">
      <w:pPr>
        <w:pStyle w:val="-0"/>
        <w:numPr>
          <w:ilvl w:val="1"/>
          <w:numId w:val="6"/>
        </w:numPr>
        <w:tabs>
          <w:tab w:val="left" w:pos="1134"/>
        </w:tabs>
        <w:ind w:left="0" w:firstLine="567"/>
      </w:pPr>
      <w:r w:rsidRPr="00EB2B64">
        <w:t xml:space="preserve">Размер штрафа устанавливается в порядке, установленном настоящим пунктом, в виде фиксированной суммы, в том числе рассчитываемой как процент цены </w:t>
      </w:r>
      <w:r w:rsidR="00044DED">
        <w:t>контракта</w:t>
      </w:r>
      <w:r w:rsidRPr="00EB2B64">
        <w:t xml:space="preserve">, или в случае, если </w:t>
      </w:r>
      <w:r w:rsidR="00044DED">
        <w:t>контрактом</w:t>
      </w:r>
      <w:r w:rsidRPr="00EB2B64">
        <w:t xml:space="preserve"> предусмотрены этапы исполнения </w:t>
      </w:r>
      <w:r w:rsidR="00044DED">
        <w:t>контракта</w:t>
      </w:r>
      <w:r w:rsidRPr="00EB2B64">
        <w:t xml:space="preserve">, как процент этапа исполнения </w:t>
      </w:r>
      <w:r w:rsidR="00044DED">
        <w:t>контракта</w:t>
      </w:r>
      <w:r w:rsidRPr="00EB2B64">
        <w:t xml:space="preserve"> (далее - цена </w:t>
      </w:r>
      <w:r w:rsidR="00044DED">
        <w:t>контракта</w:t>
      </w:r>
      <w:r w:rsidRPr="00EB2B64">
        <w:t xml:space="preserve"> (этапа).</w:t>
      </w:r>
    </w:p>
    <w:p w14:paraId="43AB33BE" w14:textId="0776E549" w:rsidR="001F30D8" w:rsidRPr="00E11C41" w:rsidRDefault="001F30D8" w:rsidP="00DB1EC1">
      <w:pPr>
        <w:pStyle w:val="-0"/>
        <w:numPr>
          <w:ilvl w:val="1"/>
          <w:numId w:val="6"/>
        </w:numPr>
        <w:tabs>
          <w:tab w:val="left" w:pos="1134"/>
        </w:tabs>
        <w:ind w:left="0" w:firstLine="567"/>
        <w:rPr>
          <w:i/>
        </w:rPr>
      </w:pPr>
      <w:r w:rsidRPr="00EB2B64">
        <w:t xml:space="preserve">За каждый факт неисполнения Заказчиком обязательств, предусмотренных </w:t>
      </w:r>
      <w:r w:rsidR="00DB1EC1">
        <w:t>контрактом</w:t>
      </w:r>
      <w:r w:rsidRPr="00EB2B64">
        <w:t xml:space="preserve">, за исключением просрочки исполнения обязательств, предусмотренных </w:t>
      </w:r>
      <w:r w:rsidR="00DB1EC1">
        <w:t>контрактом</w:t>
      </w:r>
      <w:r w:rsidRPr="00EB2B64">
        <w:t xml:space="preserve">, размер штрафа устанавливается в виде фиксированной суммы, определяемой в </w:t>
      </w:r>
      <w:r w:rsidR="00DB1EC1">
        <w:t>размере 1 </w:t>
      </w:r>
      <w:r w:rsidRPr="00DB1EC1">
        <w:t>000</w:t>
      </w:r>
      <w:r w:rsidR="00DB1EC1">
        <w:t>,00</w:t>
      </w:r>
      <w:r w:rsidRPr="00DB1EC1">
        <w:t xml:space="preserve"> рублей</w:t>
      </w:r>
      <w:r w:rsidR="00DB1EC1">
        <w:t xml:space="preserve"> (Одна тысяча рублей 00 копеек)</w:t>
      </w:r>
      <w:r w:rsidRPr="00DB1EC1">
        <w:t>;</w:t>
      </w:r>
    </w:p>
    <w:p w14:paraId="55462AA4" w14:textId="34F72F47" w:rsidR="00DB1EC1" w:rsidRPr="00E11C41" w:rsidRDefault="001F30D8" w:rsidP="00DB1EC1">
      <w:pPr>
        <w:pStyle w:val="-0"/>
        <w:numPr>
          <w:ilvl w:val="1"/>
          <w:numId w:val="6"/>
        </w:numPr>
        <w:tabs>
          <w:tab w:val="left" w:pos="1134"/>
        </w:tabs>
        <w:ind w:left="0" w:firstLine="567"/>
        <w:rPr>
          <w:i/>
        </w:rPr>
      </w:pPr>
      <w:r w:rsidRPr="00EB2B64">
        <w:t>За каждый факт неисполнения или ненадлежащего исполнения</w:t>
      </w:r>
      <w:r w:rsidR="0080153D">
        <w:t xml:space="preserve"> Исполнителем</w:t>
      </w:r>
      <w:r w:rsidRPr="00EB2B64">
        <w:t xml:space="preserve"> обязательства, предусмотренного </w:t>
      </w:r>
      <w:r w:rsidR="00911493">
        <w:t>контрактом</w:t>
      </w:r>
      <w:r w:rsidRPr="00EB2B64">
        <w:t xml:space="preserve">, которое не имеет стоимостного выражения, размер штрафа устанавливается (при наличии в </w:t>
      </w:r>
      <w:r w:rsidR="00911493">
        <w:t>контракте</w:t>
      </w:r>
      <w:r w:rsidRPr="00EB2B64">
        <w:t xml:space="preserve"> таких обязательств) </w:t>
      </w:r>
      <w:r w:rsidR="00DB1EC1" w:rsidRPr="00EB2B64">
        <w:t xml:space="preserve">в </w:t>
      </w:r>
      <w:r w:rsidR="00DB1EC1">
        <w:t>размере 1 </w:t>
      </w:r>
      <w:r w:rsidR="00DB1EC1" w:rsidRPr="00DB1EC1">
        <w:t>000</w:t>
      </w:r>
      <w:r w:rsidR="00DB1EC1">
        <w:t>,00</w:t>
      </w:r>
      <w:r w:rsidR="00DB1EC1" w:rsidRPr="00DB1EC1">
        <w:t xml:space="preserve"> рублей</w:t>
      </w:r>
      <w:r w:rsidR="00DB1EC1">
        <w:t xml:space="preserve"> (Одна тысяча рублей 00 копеек)</w:t>
      </w:r>
      <w:r w:rsidR="00DB1EC1" w:rsidRPr="00DB1EC1">
        <w:t>;</w:t>
      </w:r>
    </w:p>
    <w:p w14:paraId="323635B8" w14:textId="26ABB091" w:rsidR="00E11C41" w:rsidRDefault="00E11C41" w:rsidP="002F1740">
      <w:pPr>
        <w:pStyle w:val="-0"/>
        <w:numPr>
          <w:ilvl w:val="1"/>
          <w:numId w:val="6"/>
        </w:numPr>
        <w:tabs>
          <w:tab w:val="left" w:pos="1134"/>
        </w:tabs>
        <w:ind w:left="0" w:firstLine="567"/>
      </w:pPr>
      <w:r>
        <w:t xml:space="preserve">В случае просрочки исполнения </w:t>
      </w:r>
      <w:r w:rsidR="0080153D">
        <w:t xml:space="preserve">Исполнителем </w:t>
      </w:r>
      <w:r w:rsidR="00547364">
        <w:t>обязательств</w:t>
      </w:r>
      <w:r>
        <w:t xml:space="preserve">, предусмотренных </w:t>
      </w:r>
      <w:r w:rsidR="00911493">
        <w:t>контрактом</w:t>
      </w:r>
      <w:r>
        <w:t xml:space="preserve">, а также в иных случаях неисполнения или ненадлежащего исполнения </w:t>
      </w:r>
      <w:r w:rsidR="0080153D">
        <w:t xml:space="preserve">Исполнителем </w:t>
      </w:r>
      <w:r>
        <w:t xml:space="preserve">обязательств, предусмотренных </w:t>
      </w:r>
      <w:r w:rsidR="00911493">
        <w:t>контрактом</w:t>
      </w:r>
      <w:r>
        <w:t xml:space="preserve">, </w:t>
      </w:r>
      <w:r w:rsidR="00911493">
        <w:t>З</w:t>
      </w:r>
      <w:r>
        <w:t xml:space="preserve">аказчик направляет </w:t>
      </w:r>
      <w:r w:rsidR="0080153D">
        <w:t>Исполнителю</w:t>
      </w:r>
      <w:r>
        <w:t xml:space="preserve"> требование об уплате неустоек (штрафов, пеней).</w:t>
      </w:r>
    </w:p>
    <w:p w14:paraId="64B79362" w14:textId="29F09CF1" w:rsidR="001F30D8" w:rsidRPr="00EB2B64" w:rsidRDefault="00547364" w:rsidP="002F1740">
      <w:pPr>
        <w:pStyle w:val="-0"/>
        <w:tabs>
          <w:tab w:val="clear" w:pos="567"/>
          <w:tab w:val="left" w:pos="1134"/>
        </w:tabs>
        <w:ind w:left="0" w:firstLine="567"/>
      </w:pPr>
      <w:r>
        <w:t>Неустойка</w:t>
      </w:r>
      <w:r w:rsidR="00E11C41">
        <w:t xml:space="preserve"> начисляется за каждый день просрочки исполнения </w:t>
      </w:r>
      <w:r w:rsidR="0080153D">
        <w:t xml:space="preserve">Исполнителем </w:t>
      </w:r>
      <w:r w:rsidR="00E11C41">
        <w:t xml:space="preserve">обязательства, предусмотренного </w:t>
      </w:r>
      <w:r w:rsidR="00911493">
        <w:t>контрактом</w:t>
      </w:r>
      <w:r w:rsidR="00E11C41">
        <w:t xml:space="preserve">, в размере одной трехсотой действующей на дату уплаты </w:t>
      </w:r>
      <w:r>
        <w:t>неустойки</w:t>
      </w:r>
      <w:r w:rsidR="00E11C41">
        <w:t xml:space="preserve"> ключевой ставки Центрального банка Российской Федерации от цены </w:t>
      </w:r>
      <w:r w:rsidR="00911493">
        <w:t>контракта</w:t>
      </w:r>
      <w:r w:rsidR="00E11C41">
        <w:t xml:space="preserve">, уменьшенной на сумму, пропорциональную объему обязательств, предусмотренных </w:t>
      </w:r>
      <w:r w:rsidR="00911493">
        <w:t>контрактом</w:t>
      </w:r>
      <w:r w:rsidR="00E11C41">
        <w:t xml:space="preserve"> и фактически исполненных</w:t>
      </w:r>
      <w:r w:rsidR="0080153D">
        <w:t xml:space="preserve"> Исполнителем</w:t>
      </w:r>
      <w:r w:rsidR="00E11C41">
        <w:t>.</w:t>
      </w:r>
      <w:r w:rsidR="0080153D">
        <w:t xml:space="preserve"> </w:t>
      </w:r>
      <w:r w:rsidR="001F30D8" w:rsidRPr="00EB2B64">
        <w:t xml:space="preserve">Общая сумма начисленных штрафов за неисполнение или ненадлежащее исполнение </w:t>
      </w:r>
      <w:r w:rsidR="0080153D">
        <w:t xml:space="preserve">Исполнителем </w:t>
      </w:r>
      <w:r w:rsidR="001F30D8" w:rsidRPr="00EB2B64">
        <w:t xml:space="preserve">обязательств, предусмотренных </w:t>
      </w:r>
      <w:r w:rsidR="00911493">
        <w:t>контрактом</w:t>
      </w:r>
      <w:r w:rsidR="001F30D8" w:rsidRPr="00EB2B64">
        <w:t xml:space="preserve">, не может превышать цену </w:t>
      </w:r>
      <w:r w:rsidR="00911493">
        <w:t>контракта</w:t>
      </w:r>
      <w:r w:rsidR="001F30D8" w:rsidRPr="00EB2B64">
        <w:t>.</w:t>
      </w:r>
    </w:p>
    <w:p w14:paraId="719DF1A3" w14:textId="02C01AC2" w:rsidR="001F30D8" w:rsidRPr="00EB2B64" w:rsidRDefault="001F30D8" w:rsidP="002F1740">
      <w:pPr>
        <w:pStyle w:val="-0"/>
        <w:numPr>
          <w:ilvl w:val="1"/>
          <w:numId w:val="6"/>
        </w:numPr>
        <w:tabs>
          <w:tab w:val="left" w:pos="1134"/>
        </w:tabs>
        <w:ind w:left="0" w:firstLine="567"/>
      </w:pPr>
      <w:r w:rsidRPr="00EB2B64">
        <w:t xml:space="preserve">Общая сумма начисленных штрафов за ненадлежащее исполнение Заказчиком обязательств, предусмотренных </w:t>
      </w:r>
      <w:r w:rsidR="00D43CC4">
        <w:t>контрактом</w:t>
      </w:r>
      <w:r w:rsidRPr="00EB2B64">
        <w:t xml:space="preserve">, не может превышать цену </w:t>
      </w:r>
      <w:r w:rsidR="00D43CC4">
        <w:t>контракта</w:t>
      </w:r>
      <w:r w:rsidRPr="00EB2B64">
        <w:t>.</w:t>
      </w:r>
    </w:p>
    <w:p w14:paraId="534BEEA7" w14:textId="1B24ED9F" w:rsidR="001F30D8" w:rsidRPr="00EB2B64" w:rsidRDefault="001F30D8" w:rsidP="002F1740">
      <w:pPr>
        <w:pStyle w:val="-0"/>
        <w:numPr>
          <w:ilvl w:val="1"/>
          <w:numId w:val="6"/>
        </w:numPr>
        <w:tabs>
          <w:tab w:val="left" w:pos="1134"/>
        </w:tabs>
        <w:ind w:left="0" w:firstLine="567"/>
      </w:pPr>
      <w:r w:rsidRPr="00EB2B64">
        <w:t xml:space="preserve">В случае просрочки исполнения Заказчиком обязательств, предусмотренных </w:t>
      </w:r>
      <w:r w:rsidR="003B51B3">
        <w:t>контрактом</w:t>
      </w:r>
      <w:r w:rsidRPr="00EB2B64">
        <w:t xml:space="preserve">, а также в иных случаях неисполнения или ненадлежащего исполнения Заказчиком обязательств, предусмотренных </w:t>
      </w:r>
      <w:r w:rsidR="003B51B3">
        <w:t>контрактом</w:t>
      </w:r>
      <w:r w:rsidRPr="00EB2B64">
        <w:t xml:space="preserve">, </w:t>
      </w:r>
      <w:r w:rsidR="0080153D">
        <w:t>Исполнитель</w:t>
      </w:r>
      <w:r w:rsidRPr="00EB2B64">
        <w:t xml:space="preserve"> вправе потребовать уплаты неустоек (штрафов, пеней). </w:t>
      </w:r>
      <w:r w:rsidR="00547364">
        <w:t>Неустойка</w:t>
      </w:r>
      <w:r w:rsidRPr="00EB2B64">
        <w:t xml:space="preserve"> начисляется за каждый день просрочки исполнения обязательства, предусмотренного </w:t>
      </w:r>
      <w:r w:rsidR="003B51B3">
        <w:t>контрактом</w:t>
      </w:r>
      <w:r w:rsidRPr="00EB2B64">
        <w:t xml:space="preserve">, начиная со дня, следующего после дня истечения установленного </w:t>
      </w:r>
      <w:r w:rsidR="003B51B3">
        <w:t>контрактом</w:t>
      </w:r>
      <w:r w:rsidRPr="00EB2B64">
        <w:t xml:space="preserve"> срока исполнения обязательства. Такая </w:t>
      </w:r>
      <w:r w:rsidR="00547364">
        <w:t>неустойка</w:t>
      </w:r>
      <w:r w:rsidRPr="00EB2B64">
        <w:t xml:space="preserve"> устанавливается в размере одной трехсотой действующей на дату уплаты </w:t>
      </w:r>
      <w:r w:rsidR="00547364">
        <w:t>неустойки</w:t>
      </w:r>
      <w:r w:rsidRPr="00EB2B64">
        <w:t xml:space="preserve"> ключевой ставки Центрального банка Российской Федерации от не уплаченной в срок суммы. </w:t>
      </w:r>
    </w:p>
    <w:p w14:paraId="230F6100" w14:textId="1F163116" w:rsidR="001F30D8" w:rsidRPr="003640F8" w:rsidRDefault="001F30D8" w:rsidP="002F1740">
      <w:pPr>
        <w:pStyle w:val="-0"/>
        <w:numPr>
          <w:ilvl w:val="1"/>
          <w:numId w:val="6"/>
        </w:numPr>
        <w:tabs>
          <w:tab w:val="left" w:pos="1134"/>
        </w:tabs>
        <w:ind w:left="0" w:firstLine="567"/>
      </w:pPr>
      <w:r w:rsidRPr="00EB2B64">
        <w:t>В случае невыполнения обязанности, предусмотренной п. 5.2.</w:t>
      </w:r>
      <w:r w:rsidR="002D4355">
        <w:t>6</w:t>
      </w:r>
      <w:r w:rsidR="003B51B3">
        <w:t xml:space="preserve"> настоящего</w:t>
      </w:r>
      <w:r w:rsidRPr="00EB2B64">
        <w:t xml:space="preserve"> </w:t>
      </w:r>
      <w:r w:rsidR="003B51B3">
        <w:t>Приложения</w:t>
      </w:r>
      <w:r w:rsidRPr="00EB2B64">
        <w:t xml:space="preserve">, </w:t>
      </w:r>
      <w:r w:rsidR="0080153D">
        <w:t>Исполнитель</w:t>
      </w:r>
      <w:r w:rsidRPr="00EB2B64">
        <w:t xml:space="preserve"> лишается права в будущем ссылаться на какие-либо обстоятельства, послужившие </w:t>
      </w:r>
      <w:r w:rsidRPr="003640F8">
        <w:t xml:space="preserve">ненадлежащему исполнению принятых им обязательств по </w:t>
      </w:r>
      <w:r w:rsidR="003B51B3">
        <w:t>контракту</w:t>
      </w:r>
      <w:r w:rsidRPr="003640F8">
        <w:t>, в качестве освобождающих от ответственности.</w:t>
      </w:r>
    </w:p>
    <w:p w14:paraId="2008F8CC" w14:textId="77777777" w:rsidR="001F30D8" w:rsidRPr="003640F8" w:rsidRDefault="001F30D8" w:rsidP="002F1740">
      <w:pPr>
        <w:pStyle w:val="-0"/>
        <w:numPr>
          <w:ilvl w:val="1"/>
          <w:numId w:val="6"/>
        </w:numPr>
        <w:tabs>
          <w:tab w:val="left" w:pos="1134"/>
        </w:tabs>
        <w:ind w:left="0" w:firstLine="567"/>
      </w:pPr>
      <w:r w:rsidRPr="003640F8">
        <w:t>Уплата неустойки, а также возмещение убытков не освобождает Стороны от исполнения своих обязательств в натуре.</w:t>
      </w:r>
    </w:p>
    <w:p w14:paraId="133D5BA4" w14:textId="4C672B98" w:rsidR="001F30D8" w:rsidRPr="00EB2B64" w:rsidRDefault="001F30D8" w:rsidP="002F1740">
      <w:pPr>
        <w:pStyle w:val="-0"/>
        <w:numPr>
          <w:ilvl w:val="1"/>
          <w:numId w:val="6"/>
        </w:numPr>
        <w:tabs>
          <w:tab w:val="left" w:pos="1134"/>
        </w:tabs>
        <w:ind w:left="0" w:firstLine="567"/>
      </w:pPr>
      <w:r w:rsidRPr="003640F8">
        <w:t xml:space="preserve">Неустойку, предусмотренную настоящим разделом за неисполнение или ненадлежащее исполнение </w:t>
      </w:r>
      <w:r w:rsidR="0080153D" w:rsidRPr="003640F8">
        <w:t>Исполнител</w:t>
      </w:r>
      <w:r w:rsidR="003B51B3">
        <w:t>ем</w:t>
      </w:r>
      <w:r w:rsidRPr="003640F8">
        <w:t xml:space="preserve"> обязательств, Заказчик вправе взыскать с </w:t>
      </w:r>
      <w:r w:rsidR="0080153D" w:rsidRPr="003640F8">
        <w:t>Исполнителя</w:t>
      </w:r>
      <w:r w:rsidRPr="003640F8">
        <w:t xml:space="preserve"> путем вычета суммы неустойки из суммы, подлежащей оплате за </w:t>
      </w:r>
      <w:r w:rsidR="00AB2A11" w:rsidRPr="003640F8">
        <w:t>оказанную Услугу</w:t>
      </w:r>
      <w:r w:rsidRPr="003640F8">
        <w:t xml:space="preserve">. При этом в </w:t>
      </w:r>
      <w:r w:rsidR="00424147" w:rsidRPr="003640F8">
        <w:t>Акте</w:t>
      </w:r>
      <w:r w:rsidRPr="003640F8">
        <w:t xml:space="preserve"> (ином документе, направляемом </w:t>
      </w:r>
      <w:r w:rsidR="0080153D" w:rsidRPr="003640F8">
        <w:t>Исполнителю)</w:t>
      </w:r>
      <w:r w:rsidRPr="003640F8">
        <w:t xml:space="preserve"> указывается сумма, подлежащая оплате в соответствии с условиями </w:t>
      </w:r>
      <w:r w:rsidR="003B51B3">
        <w:t>контракта</w:t>
      </w:r>
      <w:r w:rsidRPr="003640F8">
        <w:t xml:space="preserve">, размер неустойки, подлежащий </w:t>
      </w:r>
      <w:r w:rsidRPr="003640F8">
        <w:lastRenderedPageBreak/>
        <w:t xml:space="preserve">взысканию, основания применения и порядок расчета неустойки, итоговая сумма, подлежащая оплате </w:t>
      </w:r>
      <w:r w:rsidR="0080153D" w:rsidRPr="003640F8">
        <w:t>Исполнителю</w:t>
      </w:r>
      <w:r w:rsidRPr="003640F8">
        <w:t xml:space="preserve"> по</w:t>
      </w:r>
      <w:r w:rsidRPr="00EB2B64">
        <w:t xml:space="preserve"> </w:t>
      </w:r>
      <w:r w:rsidR="003B51B3">
        <w:t>контракту</w:t>
      </w:r>
      <w:r w:rsidRPr="00EB2B64">
        <w:t>.</w:t>
      </w:r>
    </w:p>
    <w:p w14:paraId="4CDE047D" w14:textId="1A3F060E" w:rsidR="001750C0" w:rsidRPr="00EC77AD" w:rsidRDefault="001750C0" w:rsidP="002F1740">
      <w:pPr>
        <w:pStyle w:val="-0"/>
        <w:numPr>
          <w:ilvl w:val="1"/>
          <w:numId w:val="6"/>
        </w:numPr>
        <w:ind w:left="0" w:firstLine="567"/>
      </w:pPr>
      <w:r w:rsidRPr="00EC77AD">
        <w:t xml:space="preserve">Подписанием </w:t>
      </w:r>
      <w:r w:rsidR="003B51B3">
        <w:t xml:space="preserve">контракта </w:t>
      </w:r>
      <w:r w:rsidRPr="00EC77AD">
        <w:t xml:space="preserve">Исполнитель подтверждает свое согласие на оплату Услуг по </w:t>
      </w:r>
      <w:r w:rsidR="003B51B3">
        <w:t xml:space="preserve">контракту </w:t>
      </w:r>
      <w:r w:rsidRPr="00EC77AD">
        <w:t>за вычетом суммы неустойки (пеней, штрафов), взымаемой Заказчиком, в соответствии с настоящим разделом.</w:t>
      </w:r>
    </w:p>
    <w:p w14:paraId="7C5F1A41" w14:textId="77777777" w:rsidR="001750C0" w:rsidRPr="00EB2B64" w:rsidRDefault="001750C0" w:rsidP="002F1740">
      <w:pPr>
        <w:pStyle w:val="-0"/>
        <w:tabs>
          <w:tab w:val="clear" w:pos="567"/>
          <w:tab w:val="left" w:pos="1134"/>
        </w:tabs>
        <w:ind w:left="0" w:firstLine="0"/>
      </w:pPr>
    </w:p>
    <w:bookmarkEnd w:id="3"/>
    <w:p w14:paraId="677F3090" w14:textId="77777777" w:rsidR="001F30D8" w:rsidRPr="00EB2B64" w:rsidRDefault="001F30D8" w:rsidP="002F1740">
      <w:pPr>
        <w:keepNext/>
        <w:widowControl w:val="0"/>
        <w:numPr>
          <w:ilvl w:val="0"/>
          <w:numId w:val="6"/>
        </w:numPr>
        <w:tabs>
          <w:tab w:val="left" w:pos="1134"/>
          <w:tab w:val="left" w:pos="1843"/>
        </w:tabs>
        <w:spacing w:after="0" w:line="240" w:lineRule="auto"/>
        <w:ind w:left="0" w:firstLine="567"/>
        <w:jc w:val="center"/>
        <w:rPr>
          <w:rFonts w:ascii="Times New Roman" w:eastAsia="Times New Roman" w:hAnsi="Times New Roman" w:cs="Times New Roman"/>
          <w:b/>
          <w:bCs/>
          <w:caps/>
          <w:sz w:val="24"/>
          <w:szCs w:val="24"/>
          <w:lang w:eastAsia="ru-RU"/>
        </w:rPr>
      </w:pPr>
      <w:r w:rsidRPr="00EB2B64">
        <w:rPr>
          <w:rFonts w:ascii="Times New Roman" w:eastAsia="Times New Roman" w:hAnsi="Times New Roman" w:cs="Times New Roman"/>
          <w:b/>
          <w:bCs/>
          <w:caps/>
          <w:sz w:val="24"/>
          <w:szCs w:val="24"/>
          <w:lang w:eastAsia="ru-RU"/>
        </w:rPr>
        <w:t>обстоятельства непреодолимой силы</w:t>
      </w:r>
    </w:p>
    <w:p w14:paraId="1576F562" w14:textId="51E22119"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Стороны освобождаются от ответственности за полное или частичное неисполнение своих обязательств по </w:t>
      </w:r>
      <w:r w:rsidR="009B1A07">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если их неисполнение явилось следствием </w:t>
      </w:r>
      <w:r w:rsidRPr="00EB2B64">
        <w:rPr>
          <w:rFonts w:ascii="Times New Roman" w:eastAsia="Calibri" w:hAnsi="Times New Roman" w:cs="Times New Roman"/>
          <w:bCs/>
          <w:sz w:val="24"/>
          <w:szCs w:val="24"/>
        </w:rPr>
        <w:t>обстоятельств непреодолимой силы</w:t>
      </w:r>
      <w:r w:rsidRPr="00EB2B64">
        <w:rPr>
          <w:rFonts w:ascii="Times New Roman" w:eastAsia="Calibri" w:hAnsi="Times New Roman" w:cs="Times New Roman"/>
          <w:sz w:val="24"/>
          <w:szCs w:val="24"/>
        </w:rPr>
        <w:t>.</w:t>
      </w:r>
    </w:p>
    <w:p w14:paraId="0FB067C1" w14:textId="15560612"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Под обстоятельствами непреодолимой силы понимают такие обстоятельства, которые возникли после заключения </w:t>
      </w:r>
      <w:r w:rsidR="009B1A07">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в результате непредвиденных и непредотвратимых событий, неподвластных Сторонам, включая, но, не ограничиваясь, следующими: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оказание обязательств по </w:t>
      </w:r>
      <w:r w:rsidR="009B1A07">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и подтверждены соответствующими уполномоченными органами.</w:t>
      </w:r>
    </w:p>
    <w:p w14:paraId="7D88FE99" w14:textId="741797AC"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Сторона, у которой возникли обстоятельства непреодоли</w:t>
      </w:r>
      <w:r w:rsidR="002C01DA">
        <w:rPr>
          <w:rFonts w:ascii="Times New Roman" w:eastAsia="Calibri" w:hAnsi="Times New Roman" w:cs="Times New Roman"/>
          <w:sz w:val="24"/>
          <w:szCs w:val="24"/>
        </w:rPr>
        <w:t>мой силы, обязана в течение 5 (П</w:t>
      </w:r>
      <w:r w:rsidRPr="00EB2B64">
        <w:rPr>
          <w:rFonts w:ascii="Times New Roman" w:eastAsia="Calibri" w:hAnsi="Times New Roman" w:cs="Times New Roman"/>
          <w:sz w:val="24"/>
          <w:szCs w:val="24"/>
        </w:rPr>
        <w:t xml:space="preserve">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9B1A07">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насколько это целесообразно, и ведет поиск альтернативных способов оказания </w:t>
      </w:r>
      <w:r w:rsidR="009B1A07">
        <w:rPr>
          <w:rFonts w:ascii="Times New Roman" w:eastAsia="Calibri" w:hAnsi="Times New Roman" w:cs="Times New Roman"/>
          <w:sz w:val="24"/>
          <w:szCs w:val="24"/>
        </w:rPr>
        <w:t xml:space="preserve">Услуг по </w:t>
      </w:r>
      <w:r w:rsidR="009B1A07">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не зависящих от обстоятельств непреодолимой силы.</w:t>
      </w:r>
    </w:p>
    <w:p w14:paraId="0B9C2939" w14:textId="5B4435A0"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Если, по мнению Сторон, исполнение </w:t>
      </w:r>
      <w:r w:rsidR="009B1A07">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9B1A07">
        <w:rPr>
          <w:rFonts w:ascii="Times New Roman" w:eastAsia="Times New Roman" w:hAnsi="Times New Roman" w:cs="Times New Roman"/>
          <w:sz w:val="24"/>
          <w:szCs w:val="24"/>
          <w:lang w:eastAsia="ru-RU"/>
        </w:rPr>
        <w:t xml:space="preserve">контракту </w:t>
      </w:r>
      <w:r w:rsidRPr="00EB2B64">
        <w:rPr>
          <w:rFonts w:ascii="Times New Roman" w:eastAsia="Calibri" w:hAnsi="Times New Roman" w:cs="Times New Roman"/>
          <w:sz w:val="24"/>
          <w:szCs w:val="24"/>
        </w:rPr>
        <w:t>продлевается соразмерно времени, которое необходимо для учета действия этих обстоятельств и их последствий.</w:t>
      </w:r>
    </w:p>
    <w:p w14:paraId="00E62A15" w14:textId="77777777" w:rsidR="001F30D8" w:rsidRPr="00EB2B64" w:rsidRDefault="001F30D8" w:rsidP="002F1740">
      <w:pPr>
        <w:widowControl w:val="0"/>
        <w:tabs>
          <w:tab w:val="left" w:pos="1134"/>
          <w:tab w:val="left" w:pos="1843"/>
        </w:tabs>
        <w:spacing w:after="0" w:line="240" w:lineRule="auto"/>
        <w:ind w:firstLine="567"/>
        <w:jc w:val="both"/>
        <w:rPr>
          <w:rFonts w:ascii="Times New Roman" w:eastAsia="Times New Roman" w:hAnsi="Times New Roman" w:cs="Times New Roman"/>
          <w:sz w:val="24"/>
          <w:szCs w:val="24"/>
          <w:lang w:eastAsia="ru-RU"/>
        </w:rPr>
      </w:pPr>
    </w:p>
    <w:p w14:paraId="18E907DA" w14:textId="10317A0F" w:rsidR="001F30D8" w:rsidRPr="00EB2B64" w:rsidRDefault="001F30D8" w:rsidP="002F1740">
      <w:pPr>
        <w:keepNext/>
        <w:widowControl w:val="0"/>
        <w:numPr>
          <w:ilvl w:val="0"/>
          <w:numId w:val="6"/>
        </w:numPr>
        <w:tabs>
          <w:tab w:val="left" w:pos="1134"/>
          <w:tab w:val="left" w:pos="1843"/>
        </w:tabs>
        <w:spacing w:after="0" w:line="240" w:lineRule="auto"/>
        <w:ind w:left="0" w:firstLine="567"/>
        <w:jc w:val="center"/>
        <w:rPr>
          <w:rFonts w:ascii="Times New Roman" w:eastAsia="Times New Roman" w:hAnsi="Times New Roman" w:cs="Times New Roman"/>
          <w:b/>
          <w:sz w:val="24"/>
          <w:szCs w:val="24"/>
          <w:lang w:eastAsia="ru-RU"/>
        </w:rPr>
      </w:pPr>
      <w:bookmarkStart w:id="4" w:name="_Hlk190775466"/>
      <w:r w:rsidRPr="00EB2B64">
        <w:rPr>
          <w:rFonts w:ascii="Times New Roman" w:eastAsia="Times New Roman" w:hAnsi="Times New Roman" w:cs="Times New Roman"/>
          <w:b/>
          <w:sz w:val="24"/>
          <w:szCs w:val="24"/>
          <w:lang w:eastAsia="ru-RU"/>
        </w:rPr>
        <w:t xml:space="preserve">ПОРЯДОК РАСТОРЖЕНИЯ </w:t>
      </w:r>
      <w:r w:rsidR="00F005CE">
        <w:rPr>
          <w:rFonts w:ascii="Times New Roman" w:eastAsia="Times New Roman" w:hAnsi="Times New Roman" w:cs="Times New Roman"/>
          <w:b/>
          <w:sz w:val="24"/>
          <w:szCs w:val="24"/>
          <w:lang w:eastAsia="ru-RU"/>
        </w:rPr>
        <w:t>КОНТРАКТ</w:t>
      </w:r>
      <w:r w:rsidRPr="00EB2B64">
        <w:rPr>
          <w:rFonts w:ascii="Times New Roman" w:eastAsia="Times New Roman" w:hAnsi="Times New Roman" w:cs="Times New Roman"/>
          <w:b/>
          <w:sz w:val="24"/>
          <w:szCs w:val="24"/>
          <w:lang w:eastAsia="ru-RU"/>
        </w:rPr>
        <w:t>А</w:t>
      </w:r>
    </w:p>
    <w:p w14:paraId="3EDEEDB8" w14:textId="47932B0A" w:rsidR="001F30D8" w:rsidRPr="00EB2B64" w:rsidRDefault="001F30D8" w:rsidP="002F1740">
      <w:pPr>
        <w:widowControl w:val="0"/>
        <w:numPr>
          <w:ilvl w:val="1"/>
          <w:numId w:val="6"/>
        </w:numPr>
        <w:tabs>
          <w:tab w:val="num" w:pos="709"/>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bookmarkStart w:id="5" w:name="_Hlk199271732"/>
      <w:r w:rsidRPr="00EB2B64">
        <w:rPr>
          <w:rFonts w:ascii="Times New Roman" w:eastAsia="Times New Roman" w:hAnsi="Times New Roman" w:cs="Times New Roman"/>
          <w:sz w:val="24"/>
          <w:szCs w:val="24"/>
          <w:lang w:eastAsia="ru-RU"/>
        </w:rPr>
        <w:t xml:space="preserve">Расторжение </w:t>
      </w:r>
      <w:r w:rsidR="009B1A07">
        <w:rPr>
          <w:rFonts w:ascii="Times New Roman" w:eastAsia="Times New Roman" w:hAnsi="Times New Roman" w:cs="Times New Roman"/>
          <w:sz w:val="24"/>
          <w:szCs w:val="24"/>
          <w:lang w:eastAsia="ru-RU"/>
        </w:rPr>
        <w:t xml:space="preserve">контракта </w:t>
      </w:r>
      <w:r w:rsidRPr="00EB2B64">
        <w:rPr>
          <w:rFonts w:ascii="Times New Roman" w:eastAsia="Times New Roman" w:hAnsi="Times New Roman" w:cs="Times New Roman"/>
          <w:sz w:val="24"/>
          <w:szCs w:val="24"/>
          <w:lang w:eastAsia="ru-RU"/>
        </w:rPr>
        <w:t xml:space="preserve">допускается по соглашению Сторон, по решению суда или в связи с односторонним отказом одной из Сторон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xml:space="preserve"> от </w:t>
      </w:r>
      <w:r w:rsidR="009B1A07">
        <w:rPr>
          <w:rFonts w:ascii="Times New Roman" w:eastAsia="Times New Roman" w:hAnsi="Times New Roman" w:cs="Times New Roman"/>
          <w:sz w:val="24"/>
          <w:szCs w:val="24"/>
          <w:lang w:eastAsia="ru-RU"/>
        </w:rPr>
        <w:t xml:space="preserve">его </w:t>
      </w:r>
      <w:r w:rsidRPr="00EB2B64">
        <w:rPr>
          <w:rFonts w:ascii="Times New Roman" w:eastAsia="Times New Roman" w:hAnsi="Times New Roman" w:cs="Times New Roman"/>
          <w:sz w:val="24"/>
          <w:szCs w:val="24"/>
          <w:lang w:eastAsia="ru-RU"/>
        </w:rPr>
        <w:t xml:space="preserve">исполнения в соответствии с действующим законодательством Российской Федерации и условиями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095281AE" w14:textId="075A728B" w:rsidR="001F30D8" w:rsidRPr="00EB2B64" w:rsidRDefault="001F30D8" w:rsidP="002F1740">
      <w:pPr>
        <w:widowControl w:val="0"/>
        <w:numPr>
          <w:ilvl w:val="1"/>
          <w:numId w:val="6"/>
        </w:numPr>
        <w:tabs>
          <w:tab w:val="num" w:pos="709"/>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Любая из Сторон </w:t>
      </w:r>
      <w:r w:rsidR="009B1A07">
        <w:rPr>
          <w:rFonts w:ascii="Times New Roman" w:eastAsia="Times New Roman" w:hAnsi="Times New Roman" w:cs="Times New Roman"/>
          <w:sz w:val="24"/>
          <w:szCs w:val="24"/>
          <w:lang w:eastAsia="ru-RU"/>
        </w:rPr>
        <w:t>контракт</w:t>
      </w:r>
      <w:r w:rsidRPr="00EB2B64">
        <w:rPr>
          <w:rFonts w:ascii="Times New Roman" w:eastAsia="Times New Roman" w:hAnsi="Times New Roman" w:cs="Times New Roman"/>
          <w:sz w:val="24"/>
          <w:szCs w:val="24"/>
          <w:lang w:eastAsia="ru-RU"/>
        </w:rPr>
        <w:t xml:space="preserve"> имеет право принять решение об одностороннем отказе от исполнения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xml:space="preserve"> (Решение) в случае нарушения другой Стороной условий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3D459321" w14:textId="229DEFDB" w:rsidR="001F30D8" w:rsidRPr="00EB2B64" w:rsidRDefault="001F30D8" w:rsidP="002F1740">
      <w:pPr>
        <w:widowControl w:val="0"/>
        <w:numPr>
          <w:ilvl w:val="1"/>
          <w:numId w:val="6"/>
        </w:numPr>
        <w:tabs>
          <w:tab w:val="num" w:pos="709"/>
          <w:tab w:val="left" w:pos="1134"/>
          <w:tab w:val="left" w:pos="1843"/>
        </w:tabs>
        <w:spacing w:after="0" w:line="240" w:lineRule="auto"/>
        <w:ind w:left="0" w:firstLine="567"/>
        <w:jc w:val="both"/>
        <w:rPr>
          <w:rFonts w:ascii="Times New Roman" w:eastAsia="Times New Roman" w:hAnsi="Times New Roman" w:cs="Times New Roman"/>
          <w:sz w:val="24"/>
          <w:szCs w:val="24"/>
          <w:lang w:eastAsia="ru-RU"/>
        </w:rPr>
      </w:pPr>
      <w:r w:rsidRPr="00EB2B64">
        <w:rPr>
          <w:rFonts w:ascii="Times New Roman" w:eastAsia="Times New Roman" w:hAnsi="Times New Roman" w:cs="Times New Roman"/>
          <w:sz w:val="24"/>
          <w:szCs w:val="24"/>
          <w:lang w:eastAsia="ru-RU"/>
        </w:rPr>
        <w:t xml:space="preserve">При расторжении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xml:space="preserve"> в связи с односторонним отказом Стороны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 xml:space="preserve"> от </w:t>
      </w:r>
      <w:r w:rsidR="009B1A07">
        <w:rPr>
          <w:rFonts w:ascii="Times New Roman" w:eastAsia="Times New Roman" w:hAnsi="Times New Roman" w:cs="Times New Roman"/>
          <w:sz w:val="24"/>
          <w:szCs w:val="24"/>
          <w:lang w:eastAsia="ru-RU"/>
        </w:rPr>
        <w:t xml:space="preserve">его </w:t>
      </w:r>
      <w:r w:rsidRPr="00EB2B64">
        <w:rPr>
          <w:rFonts w:ascii="Times New Roman" w:eastAsia="Times New Roman" w:hAnsi="Times New Roman" w:cs="Times New Roman"/>
          <w:sz w:val="24"/>
          <w:szCs w:val="24"/>
          <w:lang w:eastAsia="ru-RU"/>
        </w:rPr>
        <w:t xml:space="preserve">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B1A07">
        <w:rPr>
          <w:rFonts w:ascii="Times New Roman" w:eastAsia="Times New Roman" w:hAnsi="Times New Roman" w:cs="Times New Roman"/>
          <w:sz w:val="24"/>
          <w:szCs w:val="24"/>
          <w:lang w:eastAsia="ru-RU"/>
        </w:rPr>
        <w:t>контракта</w:t>
      </w:r>
      <w:r w:rsidRPr="00EB2B64">
        <w:rPr>
          <w:rFonts w:ascii="Times New Roman" w:eastAsia="Times New Roman" w:hAnsi="Times New Roman" w:cs="Times New Roman"/>
          <w:sz w:val="24"/>
          <w:szCs w:val="24"/>
          <w:lang w:eastAsia="ru-RU"/>
        </w:rPr>
        <w:t>.</w:t>
      </w:r>
    </w:p>
    <w:p w14:paraId="312A2531" w14:textId="77777777" w:rsidR="001F30D8" w:rsidRPr="00EB2B64" w:rsidRDefault="001F30D8" w:rsidP="002F1740">
      <w:pPr>
        <w:widowControl w:val="0"/>
        <w:tabs>
          <w:tab w:val="left" w:pos="1134"/>
          <w:tab w:val="left" w:pos="1843"/>
        </w:tabs>
        <w:spacing w:after="0" w:line="240" w:lineRule="auto"/>
        <w:ind w:right="-2" w:firstLine="567"/>
        <w:jc w:val="both"/>
        <w:rPr>
          <w:rFonts w:ascii="Times New Roman" w:eastAsia="Calibri" w:hAnsi="Times New Roman" w:cs="Times New Roman"/>
          <w:sz w:val="24"/>
          <w:szCs w:val="24"/>
        </w:rPr>
      </w:pPr>
      <w:bookmarkStart w:id="6" w:name="_Hlk190775540"/>
      <w:bookmarkEnd w:id="4"/>
      <w:bookmarkEnd w:id="5"/>
    </w:p>
    <w:p w14:paraId="38E1983A" w14:textId="77777777" w:rsidR="001F30D8" w:rsidRPr="00EB2B64" w:rsidRDefault="001F30D8" w:rsidP="002F1740">
      <w:pPr>
        <w:keepNext/>
        <w:numPr>
          <w:ilvl w:val="0"/>
          <w:numId w:val="6"/>
        </w:numPr>
        <w:tabs>
          <w:tab w:val="left" w:pos="1134"/>
          <w:tab w:val="left" w:pos="1843"/>
        </w:tabs>
        <w:autoSpaceDE w:val="0"/>
        <w:autoSpaceDN w:val="0"/>
        <w:adjustRightInd w:val="0"/>
        <w:spacing w:after="0" w:line="240" w:lineRule="auto"/>
        <w:ind w:left="0" w:firstLine="567"/>
        <w:contextualSpacing/>
        <w:jc w:val="center"/>
        <w:rPr>
          <w:rFonts w:ascii="Times New Roman" w:eastAsia="Calibri" w:hAnsi="Times New Roman" w:cs="Times New Roman"/>
          <w:b/>
          <w:bCs/>
          <w:caps/>
          <w:sz w:val="24"/>
          <w:szCs w:val="24"/>
        </w:rPr>
      </w:pPr>
      <w:r w:rsidRPr="00EB2B64">
        <w:rPr>
          <w:rFonts w:ascii="Times New Roman" w:eastAsia="Calibri" w:hAnsi="Times New Roman" w:cs="Times New Roman"/>
          <w:b/>
          <w:bCs/>
          <w:caps/>
          <w:sz w:val="24"/>
          <w:szCs w:val="24"/>
        </w:rPr>
        <w:t>Антикоррупционная оговорка</w:t>
      </w:r>
    </w:p>
    <w:p w14:paraId="4199B13A" w14:textId="3C5CED06"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bookmarkStart w:id="7" w:name="_Hlk199271763"/>
      <w:r w:rsidRPr="00EB2B64">
        <w:rPr>
          <w:rFonts w:ascii="Times New Roman" w:eastAsia="Calibri" w:hAnsi="Times New Roman" w:cs="Times New Roman"/>
          <w:sz w:val="24"/>
          <w:szCs w:val="24"/>
        </w:rPr>
        <w:t xml:space="preserve">При исполнении своих обязательств по </w:t>
      </w:r>
      <w:r w:rsidR="00314502">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030D4D6" w14:textId="5826823C" w:rsidR="001F30D8" w:rsidRPr="00EB2B64" w:rsidRDefault="001F30D8" w:rsidP="002F1740">
      <w:pPr>
        <w:tabs>
          <w:tab w:val="left" w:pos="1134"/>
          <w:tab w:val="left" w:pos="184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При исполнении своих обязательств по </w:t>
      </w:r>
      <w:r w:rsidR="00A66B3A">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A66B3A">
        <w:rPr>
          <w:rFonts w:ascii="Times New Roman" w:eastAsia="Times New Roman" w:hAnsi="Times New Roman" w:cs="Times New Roman"/>
          <w:sz w:val="24"/>
          <w:szCs w:val="24"/>
          <w:lang w:eastAsia="ru-RU"/>
        </w:rPr>
        <w:t>контракта</w:t>
      </w:r>
      <w:r w:rsidRPr="00EB2B64">
        <w:rPr>
          <w:rFonts w:ascii="Times New Roman" w:eastAsia="Calibri" w:hAnsi="Times New Roman" w:cs="Times New Roman"/>
          <w:sz w:val="24"/>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C61FC9F" w14:textId="01B8574B"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В случае возникновения у Стороны подозрений, что произошло или может произойти нарушение каких-либо положений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радела</w:t>
      </w:r>
      <w:r w:rsidRPr="00EB2B64">
        <w:rPr>
          <w:rFonts w:ascii="Times New Roman" w:eastAsia="Calibri" w:hAnsi="Times New Roman" w:cs="Times New Roman"/>
          <w:sz w:val="24"/>
          <w:szCs w:val="24"/>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w:t>
      </w:r>
      <w:r w:rsidRPr="00EB2B64">
        <w:rPr>
          <w:rFonts w:ascii="Times New Roman" w:eastAsia="Calibri" w:hAnsi="Times New Roman" w:cs="Times New Roman"/>
          <w:sz w:val="24"/>
          <w:szCs w:val="24"/>
        </w:rPr>
        <w:lastRenderedPageBreak/>
        <w:t>подтверждающие или дающие основание предполагать, что произошло или может произойти нарушение каких-либо положений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раздела</w:t>
      </w:r>
      <w:r w:rsidRPr="00EB2B64">
        <w:rPr>
          <w:rFonts w:ascii="Times New Roman" w:eastAsia="Calibri" w:hAnsi="Times New Roman" w:cs="Times New Roman"/>
          <w:sz w:val="24"/>
          <w:szCs w:val="24"/>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25224C" w14:textId="202E968F"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После письменного уведомления, соответствующая Сторона имеет право приостановить исполнение обязательств по </w:t>
      </w:r>
      <w:r w:rsidR="00A66B3A">
        <w:rPr>
          <w:rFonts w:ascii="Times New Roman" w:eastAsia="Times New Roman" w:hAnsi="Times New Roman" w:cs="Times New Roman"/>
          <w:sz w:val="24"/>
          <w:szCs w:val="24"/>
          <w:lang w:eastAsia="ru-RU"/>
        </w:rPr>
        <w:t>контракту</w:t>
      </w:r>
      <w:r w:rsidRPr="00EB2B64">
        <w:rPr>
          <w:rFonts w:ascii="Times New Roman" w:eastAsia="Calibri" w:hAnsi="Times New Roman" w:cs="Times New Roman"/>
          <w:sz w:val="24"/>
          <w:szCs w:val="24"/>
        </w:rPr>
        <w:t xml:space="preserve"> до получения подтверждения, что нарушения не произошло или не произойдет. Сторона, получившая уведомление о нарушении каких-либо положений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раздела</w:t>
      </w:r>
      <w:r w:rsidRPr="00EB2B64">
        <w:rPr>
          <w:rFonts w:ascii="Times New Roman" w:eastAsia="Calibri" w:hAnsi="Times New Roman" w:cs="Times New Roman"/>
          <w:sz w:val="24"/>
          <w:szCs w:val="24"/>
        </w:rPr>
        <w:t>,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9A1A2D7" w14:textId="32B63106"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Каналы уведомления ФБУН ГНЦ ВБ «Вектор» Роспотребнадзора о нарушениях каких-либо положений настояще</w:t>
      </w:r>
      <w:r w:rsidR="005C6012">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5C6012">
        <w:rPr>
          <w:rFonts w:ascii="Times New Roman" w:eastAsia="Calibri" w:hAnsi="Times New Roman" w:cs="Times New Roman"/>
          <w:sz w:val="24"/>
          <w:szCs w:val="24"/>
        </w:rPr>
        <w:t>раздела</w:t>
      </w:r>
      <w:r w:rsidRPr="00EB2B64">
        <w:rPr>
          <w:rFonts w:ascii="Times New Roman" w:eastAsia="Calibri" w:hAnsi="Times New Roman" w:cs="Times New Roman"/>
          <w:sz w:val="24"/>
          <w:szCs w:val="24"/>
        </w:rPr>
        <w:t>: тел/факс: (383) 363-47-00, (383) 36</w:t>
      </w:r>
      <w:r w:rsidR="006C4013" w:rsidRPr="006C4013">
        <w:rPr>
          <w:rFonts w:ascii="Times New Roman" w:eastAsia="Calibri" w:hAnsi="Times New Roman" w:cs="Times New Roman"/>
          <w:sz w:val="24"/>
          <w:szCs w:val="24"/>
        </w:rPr>
        <w:t>3</w:t>
      </w:r>
      <w:r w:rsidRPr="00EB2B64">
        <w:rPr>
          <w:rFonts w:ascii="Times New Roman" w:eastAsia="Calibri" w:hAnsi="Times New Roman" w:cs="Times New Roman"/>
          <w:sz w:val="24"/>
          <w:szCs w:val="24"/>
        </w:rPr>
        <w:t>-4</w:t>
      </w:r>
      <w:r w:rsidR="006C4013" w:rsidRPr="006C4013">
        <w:rPr>
          <w:rFonts w:ascii="Times New Roman" w:eastAsia="Calibri" w:hAnsi="Times New Roman" w:cs="Times New Roman"/>
          <w:sz w:val="24"/>
          <w:szCs w:val="24"/>
        </w:rPr>
        <w:t>7</w:t>
      </w:r>
      <w:r w:rsidRPr="00EB2B64">
        <w:rPr>
          <w:rFonts w:ascii="Times New Roman" w:eastAsia="Calibri" w:hAnsi="Times New Roman" w:cs="Times New Roman"/>
          <w:sz w:val="24"/>
          <w:szCs w:val="24"/>
        </w:rPr>
        <w:t>-</w:t>
      </w:r>
      <w:r w:rsidR="006C4013" w:rsidRPr="006C4013">
        <w:rPr>
          <w:rFonts w:ascii="Times New Roman" w:eastAsia="Calibri" w:hAnsi="Times New Roman" w:cs="Times New Roman"/>
          <w:sz w:val="24"/>
          <w:szCs w:val="24"/>
        </w:rPr>
        <w:t>14</w:t>
      </w:r>
      <w:r w:rsidRPr="00EB2B64">
        <w:rPr>
          <w:rFonts w:ascii="Times New Roman" w:eastAsia="Calibri" w:hAnsi="Times New Roman" w:cs="Times New Roman"/>
          <w:sz w:val="24"/>
          <w:szCs w:val="24"/>
        </w:rPr>
        <w:t xml:space="preserve">, </w:t>
      </w:r>
      <w:r w:rsidRPr="00EB2B64">
        <w:rPr>
          <w:rFonts w:ascii="Times New Roman" w:eastAsia="Calibri" w:hAnsi="Times New Roman" w:cs="Times New Roman"/>
          <w:sz w:val="24"/>
          <w:szCs w:val="24"/>
          <w:lang w:val="en-US"/>
        </w:rPr>
        <w:t>e</w:t>
      </w:r>
      <w:r w:rsidRPr="00EB2B64">
        <w:rPr>
          <w:rFonts w:ascii="Times New Roman" w:eastAsia="Calibri" w:hAnsi="Times New Roman" w:cs="Times New Roman"/>
          <w:sz w:val="24"/>
          <w:szCs w:val="24"/>
        </w:rPr>
        <w:t>-</w:t>
      </w:r>
      <w:r w:rsidRPr="00EB2B64">
        <w:rPr>
          <w:rFonts w:ascii="Times New Roman" w:eastAsia="Calibri" w:hAnsi="Times New Roman" w:cs="Times New Roman"/>
          <w:sz w:val="24"/>
          <w:szCs w:val="24"/>
          <w:lang w:val="en-US"/>
        </w:rPr>
        <w:t>mail</w:t>
      </w:r>
      <w:r w:rsidRPr="00EB2B64">
        <w:rPr>
          <w:rFonts w:ascii="Times New Roman" w:eastAsia="Calibri" w:hAnsi="Times New Roman" w:cs="Times New Roman"/>
          <w:sz w:val="24"/>
          <w:szCs w:val="24"/>
        </w:rPr>
        <w:t xml:space="preserve">: </w:t>
      </w:r>
      <w:hyperlink r:id="rId5" w:history="1">
        <w:r w:rsidRPr="00EB2B64">
          <w:rPr>
            <w:rFonts w:ascii="Times New Roman" w:eastAsia="Calibri" w:hAnsi="Times New Roman" w:cs="Times New Roman"/>
            <w:color w:val="0000FF"/>
            <w:sz w:val="24"/>
            <w:szCs w:val="24"/>
            <w:u w:val="single"/>
            <w:lang w:val="en-US"/>
          </w:rPr>
          <w:t>vector</w:t>
        </w:r>
        <w:r w:rsidRPr="00EB2B64">
          <w:rPr>
            <w:rFonts w:ascii="Times New Roman" w:eastAsia="Calibri" w:hAnsi="Times New Roman" w:cs="Times New Roman"/>
            <w:color w:val="0000FF"/>
            <w:sz w:val="24"/>
            <w:szCs w:val="24"/>
            <w:u w:val="single"/>
          </w:rPr>
          <w:t>@</w:t>
        </w:r>
        <w:r w:rsidRPr="00EB2B64">
          <w:rPr>
            <w:rFonts w:ascii="Times New Roman" w:eastAsia="Calibri" w:hAnsi="Times New Roman" w:cs="Times New Roman"/>
            <w:color w:val="0000FF"/>
            <w:sz w:val="24"/>
            <w:szCs w:val="24"/>
            <w:u w:val="single"/>
            <w:lang w:val="en-US"/>
          </w:rPr>
          <w:t>vector</w:t>
        </w:r>
        <w:r w:rsidRPr="00EB2B64">
          <w:rPr>
            <w:rFonts w:ascii="Times New Roman" w:eastAsia="Calibri" w:hAnsi="Times New Roman" w:cs="Times New Roman"/>
            <w:color w:val="0000FF"/>
            <w:sz w:val="24"/>
            <w:szCs w:val="24"/>
            <w:u w:val="single"/>
          </w:rPr>
          <w:t>.</w:t>
        </w:r>
        <w:r w:rsidRPr="00EB2B64">
          <w:rPr>
            <w:rFonts w:ascii="Times New Roman" w:eastAsia="Calibri" w:hAnsi="Times New Roman" w:cs="Times New Roman"/>
            <w:color w:val="0000FF"/>
            <w:sz w:val="24"/>
            <w:szCs w:val="24"/>
            <w:u w:val="single"/>
            <w:lang w:val="en-US"/>
          </w:rPr>
          <w:t>nsc</w:t>
        </w:r>
        <w:r w:rsidRPr="00EB2B64">
          <w:rPr>
            <w:rFonts w:ascii="Times New Roman" w:eastAsia="Calibri" w:hAnsi="Times New Roman" w:cs="Times New Roman"/>
            <w:color w:val="0000FF"/>
            <w:sz w:val="24"/>
            <w:szCs w:val="24"/>
            <w:u w:val="single"/>
          </w:rPr>
          <w:t>.</w:t>
        </w:r>
        <w:r w:rsidRPr="00EB2B64">
          <w:rPr>
            <w:rFonts w:ascii="Times New Roman" w:eastAsia="Calibri" w:hAnsi="Times New Roman" w:cs="Times New Roman"/>
            <w:color w:val="0000FF"/>
            <w:sz w:val="24"/>
            <w:szCs w:val="24"/>
            <w:u w:val="single"/>
            <w:lang w:val="en-US"/>
          </w:rPr>
          <w:t>ru</w:t>
        </w:r>
      </w:hyperlink>
      <w:r w:rsidRPr="00EB2B64">
        <w:rPr>
          <w:rFonts w:ascii="Times New Roman" w:eastAsia="Calibri" w:hAnsi="Times New Roman" w:cs="Times New Roman"/>
          <w:sz w:val="24"/>
          <w:szCs w:val="24"/>
        </w:rPr>
        <w:t>.</w:t>
      </w:r>
    </w:p>
    <w:p w14:paraId="68F0D4CA" w14:textId="64031CD8"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Стороны гарантируют осуществление надлежащего разбирательства по фактам нарушения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 xml:space="preserve">раздела </w:t>
      </w:r>
      <w:r w:rsidRPr="00EB2B64">
        <w:rPr>
          <w:rFonts w:ascii="Times New Roman" w:eastAsia="Calibri" w:hAnsi="Times New Roman" w:cs="Times New Roman"/>
          <w:sz w:val="24"/>
          <w:szCs w:val="24"/>
        </w:rP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03C8B" w14:textId="1111D4C1" w:rsidR="001F30D8" w:rsidRPr="00EB2B64" w:rsidRDefault="001F30D8" w:rsidP="002F1740">
      <w:pPr>
        <w:numPr>
          <w:ilvl w:val="1"/>
          <w:numId w:val="6"/>
        </w:numPr>
        <w:tabs>
          <w:tab w:val="num" w:pos="709"/>
          <w:tab w:val="left" w:pos="1134"/>
          <w:tab w:val="left" w:pos="184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A66B3A">
        <w:rPr>
          <w:rFonts w:ascii="Times New Roman" w:eastAsia="Times New Roman" w:hAnsi="Times New Roman" w:cs="Times New Roman"/>
          <w:sz w:val="24"/>
          <w:szCs w:val="24"/>
          <w:lang w:eastAsia="ru-RU"/>
        </w:rPr>
        <w:t>контрактом</w:t>
      </w:r>
      <w:r w:rsidRPr="00EB2B64">
        <w:rPr>
          <w:rFonts w:ascii="Times New Roman" w:eastAsia="Calibri" w:hAnsi="Times New Roman" w:cs="Times New Roman"/>
          <w:sz w:val="24"/>
          <w:szCs w:val="24"/>
        </w:rPr>
        <w:t xml:space="preserve"> срок подтверждения, что нарушения не произошло или не произойдет, другая Сторона имеет право расторгнуть </w:t>
      </w:r>
      <w:r w:rsidR="00A66B3A">
        <w:rPr>
          <w:rFonts w:ascii="Times New Roman" w:eastAsia="Times New Roman" w:hAnsi="Times New Roman" w:cs="Times New Roman"/>
          <w:sz w:val="24"/>
          <w:szCs w:val="24"/>
          <w:lang w:eastAsia="ru-RU"/>
        </w:rPr>
        <w:t xml:space="preserve">контракт </w:t>
      </w:r>
      <w:r w:rsidRPr="00EB2B64">
        <w:rPr>
          <w:rFonts w:ascii="Times New Roman" w:eastAsia="Calibri" w:hAnsi="Times New Roman" w:cs="Times New Roman"/>
          <w:sz w:val="24"/>
          <w:szCs w:val="24"/>
        </w:rPr>
        <w:t xml:space="preserve">в одностороннем внесудебном порядке полностью или в части, направив письменное уведомление о расторжении. Сторона, по чьей инициативе был расторгнут </w:t>
      </w:r>
      <w:r w:rsidR="00A66B3A">
        <w:rPr>
          <w:rFonts w:ascii="Times New Roman" w:eastAsia="Times New Roman" w:hAnsi="Times New Roman" w:cs="Times New Roman"/>
          <w:sz w:val="24"/>
          <w:szCs w:val="24"/>
          <w:lang w:eastAsia="ru-RU"/>
        </w:rPr>
        <w:t>контракт</w:t>
      </w:r>
      <w:r w:rsidRPr="00EB2B64">
        <w:rPr>
          <w:rFonts w:ascii="Times New Roman" w:eastAsia="Calibri" w:hAnsi="Times New Roman" w:cs="Times New Roman"/>
          <w:sz w:val="24"/>
          <w:szCs w:val="24"/>
        </w:rPr>
        <w:t xml:space="preserve"> в соответствии с положениями настояще</w:t>
      </w:r>
      <w:r w:rsidR="00A66B3A">
        <w:rPr>
          <w:rFonts w:ascii="Times New Roman" w:eastAsia="Calibri" w:hAnsi="Times New Roman" w:cs="Times New Roman"/>
          <w:sz w:val="24"/>
          <w:szCs w:val="24"/>
        </w:rPr>
        <w:t>го</w:t>
      </w:r>
      <w:r w:rsidRPr="00EB2B64">
        <w:rPr>
          <w:rFonts w:ascii="Times New Roman" w:eastAsia="Calibri" w:hAnsi="Times New Roman" w:cs="Times New Roman"/>
          <w:sz w:val="24"/>
          <w:szCs w:val="24"/>
        </w:rPr>
        <w:t xml:space="preserve"> </w:t>
      </w:r>
      <w:r w:rsidR="00A66B3A">
        <w:rPr>
          <w:rFonts w:ascii="Times New Roman" w:eastAsia="Calibri" w:hAnsi="Times New Roman" w:cs="Times New Roman"/>
          <w:sz w:val="24"/>
          <w:szCs w:val="24"/>
        </w:rPr>
        <w:t>раздела</w:t>
      </w:r>
      <w:r w:rsidRPr="00EB2B64">
        <w:rPr>
          <w:rFonts w:ascii="Times New Roman" w:eastAsia="Calibri" w:hAnsi="Times New Roman" w:cs="Times New Roman"/>
          <w:sz w:val="24"/>
          <w:szCs w:val="24"/>
        </w:rPr>
        <w:t>, вправе требовать возмещения реального ущерба, возникшего в результате такого расторжения.</w:t>
      </w:r>
    </w:p>
    <w:bookmarkEnd w:id="6"/>
    <w:bookmarkEnd w:id="7"/>
    <w:p w14:paraId="41BFA7AB" w14:textId="77777777" w:rsidR="001F30D8" w:rsidRPr="00EB2B64" w:rsidRDefault="001F30D8" w:rsidP="002F1740">
      <w:pPr>
        <w:widowControl w:val="0"/>
        <w:tabs>
          <w:tab w:val="left" w:pos="1134"/>
          <w:tab w:val="left" w:pos="1843"/>
        </w:tabs>
        <w:spacing w:after="0" w:line="240" w:lineRule="auto"/>
        <w:ind w:right="-2"/>
        <w:jc w:val="both"/>
        <w:rPr>
          <w:rFonts w:ascii="Times New Roman" w:eastAsia="Calibri" w:hAnsi="Times New Roman" w:cs="Times New Roman"/>
          <w:sz w:val="24"/>
          <w:szCs w:val="24"/>
        </w:rPr>
      </w:pPr>
    </w:p>
    <w:p w14:paraId="709018AB" w14:textId="77777777" w:rsidR="001F30D8" w:rsidRPr="00EB2B64" w:rsidRDefault="001F30D8" w:rsidP="002F1740">
      <w:pPr>
        <w:keepNext/>
        <w:widowControl w:val="0"/>
        <w:numPr>
          <w:ilvl w:val="0"/>
          <w:numId w:val="6"/>
        </w:numPr>
        <w:tabs>
          <w:tab w:val="left" w:pos="1134"/>
          <w:tab w:val="left" w:pos="1843"/>
        </w:tabs>
        <w:spacing w:after="0" w:line="240" w:lineRule="auto"/>
        <w:ind w:left="0" w:firstLine="567"/>
        <w:jc w:val="center"/>
        <w:rPr>
          <w:rFonts w:ascii="Times New Roman" w:eastAsia="Times New Roman" w:hAnsi="Times New Roman" w:cs="Times New Roman"/>
          <w:b/>
          <w:sz w:val="24"/>
          <w:szCs w:val="24"/>
          <w:lang w:eastAsia="ru-RU"/>
        </w:rPr>
      </w:pPr>
      <w:r w:rsidRPr="00EB2B64">
        <w:rPr>
          <w:rFonts w:ascii="Times New Roman" w:eastAsia="Times New Roman" w:hAnsi="Times New Roman" w:cs="Times New Roman"/>
          <w:b/>
          <w:sz w:val="24"/>
          <w:szCs w:val="24"/>
          <w:lang w:eastAsia="ru-RU"/>
        </w:rPr>
        <w:t>ПРОЧИЕ ПОЛОЖЕНИЯ</w:t>
      </w:r>
    </w:p>
    <w:p w14:paraId="4B5AD14F" w14:textId="680E850F" w:rsidR="008E6254" w:rsidRPr="008E6254" w:rsidRDefault="008E6254" w:rsidP="008E6254">
      <w:pPr>
        <w:widowControl w:val="0"/>
        <w:numPr>
          <w:ilvl w:val="1"/>
          <w:numId w:val="6"/>
        </w:numPr>
        <w:tabs>
          <w:tab w:val="left" w:pos="1134"/>
          <w:tab w:val="left" w:pos="1843"/>
        </w:tabs>
        <w:spacing w:after="0" w:line="240" w:lineRule="auto"/>
        <w:ind w:left="0" w:firstLine="567"/>
        <w:jc w:val="both"/>
        <w:rPr>
          <w:rFonts w:ascii="Times New Roman" w:hAnsi="Times New Roman" w:cs="Times New Roman"/>
          <w:sz w:val="24"/>
          <w:szCs w:val="24"/>
        </w:rPr>
      </w:pPr>
      <w:bookmarkStart w:id="8" w:name="_Hlk199271798"/>
      <w:r w:rsidRPr="008E6254">
        <w:rPr>
          <w:rFonts w:ascii="Times New Roman" w:hAnsi="Times New Roman" w:cs="Times New Roman"/>
          <w:sz w:val="24"/>
          <w:szCs w:val="24"/>
        </w:rPr>
        <w:t xml:space="preserve">Настоящим </w:t>
      </w:r>
      <w:r>
        <w:rPr>
          <w:rFonts w:ascii="Times New Roman" w:hAnsi="Times New Roman" w:cs="Times New Roman"/>
          <w:sz w:val="24"/>
          <w:szCs w:val="24"/>
        </w:rPr>
        <w:t>Исполнитель</w:t>
      </w:r>
      <w:r w:rsidRPr="008E6254">
        <w:rPr>
          <w:rFonts w:ascii="Times New Roman" w:hAnsi="Times New Roman" w:cs="Times New Roman"/>
          <w:sz w:val="24"/>
          <w:szCs w:val="24"/>
        </w:rPr>
        <w:t xml:space="preserve"> подтверждает, что соответствует требованиям, установленным в соответствии с пунктами 3-11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37DE32" w14:textId="1C6C575E" w:rsidR="008E6254" w:rsidRDefault="008E6254" w:rsidP="008E6254">
      <w:pPr>
        <w:widowControl w:val="0"/>
        <w:numPr>
          <w:ilvl w:val="1"/>
          <w:numId w:val="6"/>
        </w:numPr>
        <w:tabs>
          <w:tab w:val="left" w:pos="1134"/>
          <w:tab w:val="left" w:pos="1843"/>
        </w:tabs>
        <w:spacing w:after="0" w:line="240" w:lineRule="auto"/>
        <w:ind w:left="0" w:firstLine="567"/>
        <w:jc w:val="both"/>
        <w:rPr>
          <w:rFonts w:ascii="Times New Roman" w:hAnsi="Times New Roman" w:cs="Times New Roman"/>
          <w:sz w:val="24"/>
          <w:szCs w:val="24"/>
        </w:rPr>
      </w:pPr>
      <w:bookmarkStart w:id="9" w:name="_Hlk190775602"/>
      <w:r w:rsidRPr="008E6254">
        <w:rPr>
          <w:rFonts w:ascii="Times New Roman" w:hAnsi="Times New Roman" w:cs="Times New Roman"/>
          <w:sz w:val="24"/>
          <w:szCs w:val="24"/>
        </w:rPr>
        <w:t>Внесение изменений в контракт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контракту.</w:t>
      </w:r>
    </w:p>
    <w:p w14:paraId="7D4513B3" w14:textId="77777777" w:rsidR="00AB4161" w:rsidRPr="00AB4161" w:rsidRDefault="00AB4161" w:rsidP="00AB4161">
      <w:pPr>
        <w:widowControl w:val="0"/>
        <w:numPr>
          <w:ilvl w:val="1"/>
          <w:numId w:val="6"/>
        </w:numPr>
        <w:tabs>
          <w:tab w:val="left" w:pos="1134"/>
          <w:tab w:val="left" w:pos="1843"/>
        </w:tabs>
        <w:spacing w:after="0" w:line="240" w:lineRule="auto"/>
        <w:ind w:left="0" w:firstLine="567"/>
        <w:jc w:val="both"/>
        <w:rPr>
          <w:rFonts w:ascii="Times New Roman" w:hAnsi="Times New Roman" w:cs="Times New Roman"/>
          <w:sz w:val="24"/>
          <w:szCs w:val="24"/>
        </w:rPr>
      </w:pPr>
      <w:r w:rsidRPr="00AB4161">
        <w:rPr>
          <w:rFonts w:ascii="Times New Roman" w:hAnsi="Times New Roman" w:cs="Times New Roman"/>
          <w:sz w:val="24"/>
          <w:szCs w:val="24"/>
        </w:rPr>
        <w:t>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и (или) объем товаров, работ, услуг по соглашению сторон (ч. 5 ст. 78.1 Бюджетного кодекса Российской Федерации).</w:t>
      </w:r>
    </w:p>
    <w:bookmarkEnd w:id="9"/>
    <w:p w14:paraId="2A8C3C03" w14:textId="77777777" w:rsidR="00AB4161" w:rsidRPr="00AB4161" w:rsidRDefault="00AB4161" w:rsidP="00AB4161">
      <w:pPr>
        <w:widowControl w:val="0"/>
        <w:numPr>
          <w:ilvl w:val="1"/>
          <w:numId w:val="6"/>
        </w:numPr>
        <w:tabs>
          <w:tab w:val="left" w:pos="1134"/>
          <w:tab w:val="left" w:pos="1843"/>
        </w:tabs>
        <w:spacing w:after="0" w:line="240" w:lineRule="auto"/>
        <w:ind w:left="0" w:firstLine="567"/>
        <w:jc w:val="both"/>
        <w:rPr>
          <w:rFonts w:ascii="Times New Roman" w:hAnsi="Times New Roman" w:cs="Times New Roman"/>
          <w:sz w:val="24"/>
          <w:szCs w:val="24"/>
        </w:rPr>
      </w:pPr>
      <w:r w:rsidRPr="00AB4161">
        <w:rPr>
          <w:rFonts w:ascii="Times New Roman" w:hAnsi="Times New Roman" w:cs="Times New Roman"/>
          <w:sz w:val="24"/>
          <w:szCs w:val="24"/>
        </w:rPr>
        <w:t>Стороны обязуются в течение 10 календарных дней извещать друг друга об изменениях места нахождения, платежных реквизитах (полностью или в любой их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контракту. В случае неисполнения либо ненадлежащего исполнения Стороной своих обязательств в результате отсутствия информации об указанных изменениях, исполнение, произведенное не имеющей указанной информации Стороной, будет считаться надлежащим.</w:t>
      </w:r>
    </w:p>
    <w:p w14:paraId="4C2450CD" w14:textId="56FFD8FB"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Исполнитель при исполнении </w:t>
      </w:r>
      <w:r w:rsidR="00511A03">
        <w:rPr>
          <w:rFonts w:ascii="Times New Roman" w:eastAsia="Calibri" w:hAnsi="Times New Roman" w:cs="Times New Roman"/>
          <w:sz w:val="24"/>
          <w:szCs w:val="24"/>
        </w:rPr>
        <w:t>контракта</w:t>
      </w:r>
      <w:r w:rsidRPr="00EB2B64">
        <w:rPr>
          <w:rFonts w:ascii="Times New Roman" w:eastAsia="Calibri" w:hAnsi="Times New Roman" w:cs="Times New Roman"/>
          <w:sz w:val="24"/>
          <w:szCs w:val="24"/>
        </w:rPr>
        <w:t xml:space="preserve"> вправе с письменного согласия Заказчика привлечь соисполнителей, обладающих необходимым опытом, оборудованием и персоналом, а в случаях, предусмотренных действующим законодательством, документами, подтверждающими их право на оказание данного вида услуг (свидетельства, выданные саморегулируемой организацией, о допуске к таким видам услуг, лицензии, сертификаты и др.).</w:t>
      </w:r>
    </w:p>
    <w:p w14:paraId="283C987F" w14:textId="0499E3C1"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lastRenderedPageBreak/>
        <w:t xml:space="preserve">Все споры и разногласия, связанные с исполнением </w:t>
      </w:r>
      <w:r w:rsidR="00511A03">
        <w:rPr>
          <w:rFonts w:ascii="Times New Roman" w:eastAsia="Calibri" w:hAnsi="Times New Roman" w:cs="Times New Roman"/>
          <w:sz w:val="24"/>
          <w:szCs w:val="24"/>
        </w:rPr>
        <w:t>контракта</w:t>
      </w:r>
      <w:r w:rsidRPr="00EB2B64">
        <w:rPr>
          <w:rFonts w:ascii="Times New Roman" w:eastAsia="Calibri" w:hAnsi="Times New Roman" w:cs="Times New Roman"/>
          <w:sz w:val="24"/>
          <w:szCs w:val="24"/>
        </w:rPr>
        <w:t>, решаются путем переговоров между Сторонами. В случае невозможности разрешения споров и разногласий путем переговоров они подлежат рассмотрению в Арбитражном суде Новосибирской области.</w:t>
      </w:r>
    </w:p>
    <w:p w14:paraId="415D0D7F" w14:textId="77777777" w:rsidR="00222920"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До обращения в суд Сторона направляет другой Стороне письменную претензию. Сторона, получившая претензию, рассматривает ее и в течение 10 (десяти) дней дает другой Стороне письменный мотивированный ответ с приложением подлинных документов или их заверенных копий. Отсутствие ответа на претензию, полное или частичное неудовлетворение требований претензии квалифицируются как окончание досудебного порядка урегулирования спора, и дело может быть передано в суд.</w:t>
      </w:r>
    </w:p>
    <w:p w14:paraId="02FE5A81" w14:textId="3AC2AD26" w:rsidR="00222920" w:rsidRPr="00222920" w:rsidRDefault="00222920"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bookmarkStart w:id="10" w:name="_Hlk190775654"/>
      <w:r w:rsidRPr="00222920">
        <w:rPr>
          <w:rFonts w:ascii="Times New Roman" w:hAnsi="Times New Roman" w:cs="Times New Roman"/>
          <w:sz w:val="24"/>
          <w:szCs w:val="24"/>
        </w:rPr>
        <w:t xml:space="preserve">Документы, передаваемые друг другу Сторонами в рамках действия </w:t>
      </w:r>
      <w:r w:rsidR="00511A03">
        <w:rPr>
          <w:rFonts w:ascii="Times New Roman" w:eastAsia="Calibri" w:hAnsi="Times New Roman" w:cs="Times New Roman"/>
          <w:sz w:val="24"/>
          <w:szCs w:val="24"/>
        </w:rPr>
        <w:t xml:space="preserve">контракта </w:t>
      </w:r>
      <w:r w:rsidRPr="00222920">
        <w:rPr>
          <w:rFonts w:ascii="Times New Roman" w:hAnsi="Times New Roman" w:cs="Times New Roman"/>
          <w:sz w:val="24"/>
          <w:szCs w:val="24"/>
        </w:rPr>
        <w:t xml:space="preserve">путем факсимильной и электронной связи, имеют юридическую силу, если они надлежащим образом подписаны Стороной-отправителем и способ их отправки позволяет достоверно установить, что документ исходит от Стороны </w:t>
      </w:r>
      <w:r w:rsidR="00511A03">
        <w:rPr>
          <w:rFonts w:ascii="Times New Roman" w:eastAsia="Calibri" w:hAnsi="Times New Roman" w:cs="Times New Roman"/>
          <w:sz w:val="24"/>
          <w:szCs w:val="24"/>
        </w:rPr>
        <w:t>контракта</w:t>
      </w:r>
      <w:r w:rsidRPr="00222920">
        <w:rPr>
          <w:rFonts w:ascii="Times New Roman" w:hAnsi="Times New Roman" w:cs="Times New Roman"/>
          <w:sz w:val="24"/>
          <w:szCs w:val="24"/>
        </w:rPr>
        <w:t>, до обмена оригиналами таких документов. Документы, направленные Стороной по факсимильной или электронной связи, должны быть отправлены в виде оригиналов не позднее 5 (Пяти) рабочих дней со дня отправки факсимильной/электронной копии.</w:t>
      </w:r>
    </w:p>
    <w:bookmarkEnd w:id="10"/>
    <w:p w14:paraId="6CECDE02" w14:textId="708C4EC1" w:rsidR="001F30D8" w:rsidRPr="00EB2B64" w:rsidRDefault="001F30D8" w:rsidP="002F1740">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EB2B64">
        <w:rPr>
          <w:rFonts w:ascii="Times New Roman" w:eastAsia="Calibri" w:hAnsi="Times New Roman" w:cs="Times New Roman"/>
          <w:sz w:val="24"/>
          <w:szCs w:val="24"/>
        </w:rPr>
        <w:t xml:space="preserve">Во всем, что не предусмотрено </w:t>
      </w:r>
      <w:r w:rsidR="004270EA">
        <w:rPr>
          <w:rFonts w:ascii="Times New Roman" w:eastAsia="Calibri" w:hAnsi="Times New Roman" w:cs="Times New Roman"/>
          <w:sz w:val="24"/>
          <w:szCs w:val="24"/>
        </w:rPr>
        <w:t>контрактом</w:t>
      </w:r>
      <w:r w:rsidRPr="00EB2B64">
        <w:rPr>
          <w:rFonts w:ascii="Times New Roman" w:eastAsia="Calibri" w:hAnsi="Times New Roman" w:cs="Times New Roman"/>
          <w:sz w:val="24"/>
          <w:szCs w:val="24"/>
        </w:rPr>
        <w:t>, Стороны руководствуются действующим законодательством Российской Федерации.</w:t>
      </w:r>
    </w:p>
    <w:p w14:paraId="2DB7A779" w14:textId="77777777" w:rsidR="00622AF3" w:rsidRPr="00622AF3" w:rsidRDefault="00622AF3" w:rsidP="00622AF3">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622AF3">
        <w:rPr>
          <w:rFonts w:ascii="Times New Roman" w:eastAsia="Calibri" w:hAnsi="Times New Roman" w:cs="Times New Roman"/>
          <w:sz w:val="24"/>
          <w:szCs w:val="24"/>
        </w:rPr>
        <w:t>Контракт и настоящее Приложение, являющееся неотъемлемой частью электронного контракта по форме ЕАТ, составлены в форме электронного документа, подписанного усиленными электронными подписями Сторон.</w:t>
      </w:r>
    </w:p>
    <w:p w14:paraId="79A09A0E" w14:textId="1E66EA9A" w:rsidR="00622AF3" w:rsidRPr="00622AF3" w:rsidRDefault="00622AF3" w:rsidP="00622AF3">
      <w:pPr>
        <w:widowControl w:val="0"/>
        <w:numPr>
          <w:ilvl w:val="1"/>
          <w:numId w:val="6"/>
        </w:numPr>
        <w:tabs>
          <w:tab w:val="left" w:pos="1134"/>
          <w:tab w:val="left" w:pos="1843"/>
        </w:tabs>
        <w:spacing w:after="0" w:line="240" w:lineRule="auto"/>
        <w:ind w:left="0" w:firstLine="567"/>
        <w:jc w:val="both"/>
        <w:rPr>
          <w:rFonts w:ascii="Times New Roman" w:eastAsia="Calibri" w:hAnsi="Times New Roman" w:cs="Times New Roman"/>
          <w:sz w:val="24"/>
          <w:szCs w:val="24"/>
        </w:rPr>
      </w:pPr>
      <w:r w:rsidRPr="00622AF3">
        <w:rPr>
          <w:rFonts w:ascii="Times New Roman" w:eastAsia="Calibri" w:hAnsi="Times New Roman" w:cs="Times New Roman"/>
          <w:sz w:val="24"/>
          <w:szCs w:val="24"/>
        </w:rPr>
        <w:t xml:space="preserve">Контракт вступает в силу и становится обязательным для Сторон с момента подписания и действует до </w:t>
      </w:r>
      <w:r w:rsidRPr="00622AF3">
        <w:rPr>
          <w:rFonts w:ascii="Times New Roman" w:eastAsia="Calibri" w:hAnsi="Times New Roman" w:cs="Times New Roman"/>
          <w:b/>
          <w:sz w:val="24"/>
          <w:szCs w:val="24"/>
        </w:rPr>
        <w:t>«</w:t>
      </w:r>
      <w:r w:rsidRPr="00160D7F">
        <w:rPr>
          <w:rFonts w:ascii="Times New Roman" w:eastAsia="Calibri" w:hAnsi="Times New Roman" w:cs="Times New Roman"/>
          <w:b/>
          <w:sz w:val="24"/>
          <w:szCs w:val="24"/>
        </w:rPr>
        <w:t>31» декабря 202</w:t>
      </w:r>
      <w:r w:rsidR="00160D7F" w:rsidRPr="00160D7F">
        <w:rPr>
          <w:rFonts w:ascii="Times New Roman" w:eastAsia="Calibri" w:hAnsi="Times New Roman" w:cs="Times New Roman"/>
          <w:b/>
          <w:sz w:val="24"/>
          <w:szCs w:val="24"/>
        </w:rPr>
        <w:t>6</w:t>
      </w:r>
      <w:r w:rsidRPr="00160D7F">
        <w:rPr>
          <w:rFonts w:ascii="Times New Roman" w:eastAsia="Calibri" w:hAnsi="Times New Roman" w:cs="Times New Roman"/>
          <w:b/>
          <w:sz w:val="24"/>
          <w:szCs w:val="24"/>
        </w:rPr>
        <w:t xml:space="preserve"> года</w:t>
      </w:r>
      <w:r w:rsidRPr="00160D7F">
        <w:rPr>
          <w:rFonts w:ascii="Times New Roman" w:eastAsia="Calibri" w:hAnsi="Times New Roman" w:cs="Times New Roman"/>
          <w:sz w:val="24"/>
          <w:szCs w:val="24"/>
        </w:rPr>
        <w:t>,</w:t>
      </w:r>
      <w:r w:rsidRPr="00622AF3">
        <w:rPr>
          <w:rFonts w:ascii="Times New Roman" w:eastAsia="Calibri" w:hAnsi="Times New Roman" w:cs="Times New Roman"/>
          <w:sz w:val="24"/>
          <w:szCs w:val="24"/>
        </w:rPr>
        <w:t xml:space="preserve"> а в части выполнения обязательств сторон – до полного их исполнения.</w:t>
      </w:r>
    </w:p>
    <w:bookmarkEnd w:id="8"/>
    <w:p w14:paraId="6F47013E" w14:textId="77777777" w:rsidR="001F30D8" w:rsidRPr="00EB2B64" w:rsidRDefault="001F30D8" w:rsidP="002F1740">
      <w:pPr>
        <w:widowControl w:val="0"/>
        <w:tabs>
          <w:tab w:val="left" w:pos="851"/>
          <w:tab w:val="left" w:pos="1134"/>
          <w:tab w:val="left" w:pos="1843"/>
        </w:tabs>
        <w:spacing w:after="0" w:line="240" w:lineRule="auto"/>
        <w:jc w:val="both"/>
        <w:rPr>
          <w:rFonts w:ascii="Times New Roman" w:eastAsia="Calibri" w:hAnsi="Times New Roman" w:cs="Times New Roman"/>
          <w:sz w:val="24"/>
          <w:szCs w:val="24"/>
        </w:rPr>
      </w:pPr>
    </w:p>
    <w:p w14:paraId="38CCA725" w14:textId="4976E1FA" w:rsidR="001F30D8" w:rsidRDefault="001F30D8" w:rsidP="00526AC9">
      <w:pPr>
        <w:keepNext/>
        <w:widowControl w:val="0"/>
        <w:numPr>
          <w:ilvl w:val="0"/>
          <w:numId w:val="6"/>
        </w:numPr>
        <w:tabs>
          <w:tab w:val="left" w:pos="1134"/>
          <w:tab w:val="left" w:pos="1843"/>
        </w:tabs>
        <w:spacing w:after="0" w:line="240" w:lineRule="auto"/>
        <w:ind w:left="0" w:firstLine="567"/>
        <w:jc w:val="center"/>
        <w:rPr>
          <w:rFonts w:ascii="Times New Roman" w:eastAsia="Times New Roman" w:hAnsi="Times New Roman" w:cs="Times New Roman"/>
          <w:b/>
          <w:bCs/>
          <w:caps/>
          <w:smallCaps/>
          <w:sz w:val="24"/>
          <w:szCs w:val="24"/>
          <w:lang w:eastAsia="ru-RU"/>
        </w:rPr>
      </w:pPr>
      <w:bookmarkStart w:id="11" w:name="_Hlk199271842"/>
      <w:r w:rsidRPr="00EB2B64">
        <w:rPr>
          <w:rFonts w:ascii="Times New Roman" w:eastAsia="Times New Roman" w:hAnsi="Times New Roman" w:cs="Times New Roman"/>
          <w:b/>
          <w:bCs/>
          <w:caps/>
          <w:smallCaps/>
          <w:sz w:val="24"/>
          <w:szCs w:val="24"/>
          <w:lang w:eastAsia="ru-RU"/>
        </w:rPr>
        <w:t>Техническое задание</w:t>
      </w:r>
    </w:p>
    <w:p w14:paraId="1DEBB808" w14:textId="77777777" w:rsidR="00091B88" w:rsidRPr="00091B88" w:rsidRDefault="00091B88" w:rsidP="00091B88">
      <w:pPr>
        <w:pStyle w:val="a5"/>
        <w:widowControl w:val="0"/>
        <w:tabs>
          <w:tab w:val="left" w:pos="354"/>
        </w:tabs>
        <w:ind w:right="-1"/>
        <w:jc w:val="center"/>
        <w:rPr>
          <w:rFonts w:ascii="Times New Roman" w:hAnsi="Times New Roman"/>
          <w:sz w:val="24"/>
          <w:szCs w:val="24"/>
        </w:rPr>
      </w:pPr>
      <w:r w:rsidRPr="00091B88">
        <w:rPr>
          <w:rFonts w:ascii="Times New Roman" w:hAnsi="Times New Roman"/>
          <w:sz w:val="24"/>
          <w:szCs w:val="24"/>
        </w:rPr>
        <w:t>на выполнение работ по замене стеклопакета в помещении № 213</w:t>
      </w:r>
    </w:p>
    <w:p w14:paraId="76FFDE86" w14:textId="6DA457AE" w:rsidR="00091B88" w:rsidRDefault="00091B88" w:rsidP="00091B88">
      <w:pPr>
        <w:pStyle w:val="a5"/>
        <w:widowControl w:val="0"/>
        <w:tabs>
          <w:tab w:val="left" w:pos="354"/>
        </w:tabs>
        <w:ind w:left="360" w:right="-1"/>
        <w:jc w:val="center"/>
        <w:rPr>
          <w:rFonts w:ascii="Times New Roman" w:hAnsi="Times New Roman"/>
          <w:sz w:val="24"/>
          <w:szCs w:val="24"/>
        </w:rPr>
      </w:pPr>
      <w:r w:rsidRPr="00091B88">
        <w:rPr>
          <w:rFonts w:ascii="Times New Roman" w:hAnsi="Times New Roman"/>
          <w:sz w:val="24"/>
          <w:szCs w:val="24"/>
        </w:rPr>
        <w:t>корпуса № 1, расположенного на территории ФБУН ГНЦ ВБ «Вектор» Роспотребнадзора, Новосибирская область, р. п. Кольцово</w:t>
      </w:r>
      <w:r>
        <w:rPr>
          <w:rFonts w:ascii="Times New Roman" w:hAnsi="Times New Roman"/>
          <w:sz w:val="24"/>
          <w:szCs w:val="24"/>
        </w:rPr>
        <w:t>.</w:t>
      </w:r>
    </w:p>
    <w:p w14:paraId="54C4A6EB" w14:textId="77777777" w:rsidR="00091B88" w:rsidRPr="00091B88" w:rsidRDefault="00091B88" w:rsidP="00091B88">
      <w:pPr>
        <w:pStyle w:val="a5"/>
        <w:widowControl w:val="0"/>
        <w:tabs>
          <w:tab w:val="left" w:pos="354"/>
        </w:tabs>
        <w:ind w:left="360" w:right="-1"/>
        <w:jc w:val="center"/>
        <w:rPr>
          <w:rFonts w:ascii="Times New Roman" w:hAnsi="Times New Roman"/>
          <w:sz w:val="24"/>
          <w:szCs w:val="24"/>
        </w:rPr>
      </w:pPr>
    </w:p>
    <w:bookmarkEnd w:id="11"/>
    <w:p w14:paraId="09121E60" w14:textId="77777777" w:rsidR="00091B88" w:rsidRPr="00091B88" w:rsidRDefault="00091B88" w:rsidP="00091B88">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Все указания, встречающиеся в настоящем Описании объекта закупки, на используемое оборудование, машины, механизмы, не являются требованием к производственным мощностям Подрядчика. Все указания являются расчетными единицами для определения Заказчиком начальной (максимальной) цены Контракта.</w:t>
      </w:r>
    </w:p>
    <w:p w14:paraId="593EC9C1" w14:textId="77777777" w:rsidR="00091B88" w:rsidRPr="00091B88" w:rsidRDefault="00091B88" w:rsidP="00091B88">
      <w:pPr>
        <w:spacing w:after="0" w:line="240" w:lineRule="auto"/>
        <w:ind w:firstLine="708"/>
        <w:jc w:val="both"/>
        <w:rPr>
          <w:rFonts w:ascii="Times New Roman" w:eastAsia="Times New Roman" w:hAnsi="Times New Roman" w:cs="Times New Roman"/>
          <w:b/>
          <w:sz w:val="26"/>
          <w:szCs w:val="26"/>
          <w:lang w:eastAsia="ru-RU"/>
        </w:rPr>
      </w:pPr>
      <w:r w:rsidRPr="00091B88">
        <w:rPr>
          <w:rFonts w:ascii="Times New Roman" w:eastAsia="Times New Roman" w:hAnsi="Times New Roman" w:cs="Times New Roman"/>
          <w:b/>
          <w:sz w:val="26"/>
          <w:szCs w:val="26"/>
          <w:lang w:eastAsia="ru-RU"/>
        </w:rPr>
        <w:t>Общая стоимость работ – 47 000,00 руб.</w:t>
      </w:r>
    </w:p>
    <w:p w14:paraId="58CEE88C" w14:textId="77777777" w:rsidR="00091B88" w:rsidRPr="00091B88" w:rsidRDefault="00091B88" w:rsidP="00091B88">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Начало работ –</w:t>
      </w:r>
      <w:r w:rsidRPr="00091B88">
        <w:rPr>
          <w:rFonts w:ascii="Calibri" w:eastAsia="Times New Roman" w:hAnsi="Calibri" w:cs="Times New Roman"/>
        </w:rPr>
        <w:t xml:space="preserve"> </w:t>
      </w:r>
      <w:r w:rsidRPr="00091B88">
        <w:rPr>
          <w:rFonts w:ascii="Times New Roman" w:eastAsia="Times New Roman" w:hAnsi="Times New Roman" w:cs="Times New Roman"/>
          <w:sz w:val="26"/>
          <w:szCs w:val="26"/>
        </w:rPr>
        <w:t>не позднее 5 дней от даты подписания контракта.</w:t>
      </w:r>
    </w:p>
    <w:p w14:paraId="14BC313B" w14:textId="77777777" w:rsidR="00091B88" w:rsidRPr="00091B88" w:rsidRDefault="00091B88" w:rsidP="00091B88">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Окончание работ – не позднее 20 календарных дней от даты подписания контракта.</w:t>
      </w:r>
    </w:p>
    <w:p w14:paraId="6EA19275" w14:textId="77777777" w:rsidR="00091B88" w:rsidRPr="00091B88" w:rsidRDefault="00091B88" w:rsidP="00091B88">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Порядок расчетов – без аванса, на основании актов о приемке выполненных работ по форме КС-2, справок о стоимости выполненных работ и затрат по форме КС-3, а также при наличии оформленных в соответствии с законодательством РФ счетов и счетов-фактур.</w:t>
      </w:r>
    </w:p>
    <w:p w14:paraId="477C7AA7" w14:textId="77777777" w:rsidR="00091B88" w:rsidRPr="00091B88" w:rsidRDefault="00091B88" w:rsidP="00091B88">
      <w:pPr>
        <w:widowControl w:val="0"/>
        <w:tabs>
          <w:tab w:val="left" w:pos="354"/>
        </w:tabs>
        <w:spacing w:after="0" w:line="240" w:lineRule="auto"/>
        <w:ind w:left="57" w:right="-1" w:firstLine="652"/>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Работы и затраты, объединенные в комплекс работ, не подлежат поэтапной приемке. Приемка работ и затрат, объединенных в комплекс, осуществляется после завершения выполнения всего комплекса работ.</w:t>
      </w:r>
    </w:p>
    <w:p w14:paraId="26B956D4" w14:textId="77777777" w:rsidR="00091B88" w:rsidRPr="00091B88" w:rsidRDefault="00091B88" w:rsidP="00091B88">
      <w:pPr>
        <w:tabs>
          <w:tab w:val="left" w:pos="540"/>
        </w:tabs>
        <w:spacing w:after="0" w:line="240" w:lineRule="auto"/>
        <w:jc w:val="center"/>
        <w:rPr>
          <w:rFonts w:ascii="Times New Roman" w:eastAsia="Times New Roman" w:hAnsi="Times New Roman" w:cs="Times New Roman"/>
          <w:b/>
          <w:sz w:val="26"/>
          <w:szCs w:val="26"/>
          <w:lang w:eastAsia="ru-RU"/>
        </w:rPr>
      </w:pPr>
      <w:r w:rsidRPr="00091B88">
        <w:rPr>
          <w:rFonts w:ascii="Times New Roman" w:eastAsia="Times New Roman" w:hAnsi="Times New Roman" w:cs="Times New Roman"/>
          <w:b/>
          <w:sz w:val="26"/>
          <w:szCs w:val="26"/>
          <w:lang w:eastAsia="ru-RU"/>
        </w:rPr>
        <w:t>Условия выполнения работ</w:t>
      </w:r>
    </w:p>
    <w:p w14:paraId="2F44C3D4" w14:textId="77777777" w:rsidR="00091B88" w:rsidRPr="00091B88" w:rsidRDefault="00091B88" w:rsidP="00091B88">
      <w:pPr>
        <w:widowControl w:val="0"/>
        <w:tabs>
          <w:tab w:val="left" w:pos="0"/>
        </w:tabs>
        <w:spacing w:after="0" w:line="240" w:lineRule="auto"/>
        <w:ind w:firstLine="567"/>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Работы ведутся на режимной территории с обязательным оформлением пропусков в соответствии с действующей инструкцией о пропускном режиме. Все лица, производящие работы на режимной территории, обязаны иметь гражданство РФ и действующую регистрацию на территории РФ.</w:t>
      </w:r>
    </w:p>
    <w:p w14:paraId="7C197A6C" w14:textId="77777777" w:rsidR="00091B88" w:rsidRPr="00091B88" w:rsidRDefault="00091B88" w:rsidP="00091B88">
      <w:pPr>
        <w:spacing w:after="0" w:line="240" w:lineRule="auto"/>
        <w:ind w:firstLine="708"/>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lastRenderedPageBreak/>
        <w:t>Интенсивность выполнения работ – с 9:00 до 17:00 при 5-дневной рабочей неделе. Увеличение продолжительности рабочего дня и недели возможно по согласованию с Заказчиком.</w:t>
      </w:r>
    </w:p>
    <w:p w14:paraId="787A7C57" w14:textId="77777777" w:rsidR="00091B88" w:rsidRPr="00091B88" w:rsidRDefault="00091B88" w:rsidP="00091B88">
      <w:pPr>
        <w:spacing w:after="0" w:line="240" w:lineRule="auto"/>
        <w:ind w:firstLine="708"/>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В случае необходимости выполнения шумных работ, время и продолжительность их проведения необходимо согласовать с Заказчиком.</w:t>
      </w:r>
    </w:p>
    <w:p w14:paraId="0E01003B" w14:textId="77777777" w:rsidR="00091B88" w:rsidRPr="00091B88" w:rsidRDefault="00091B88" w:rsidP="00091B88">
      <w:pPr>
        <w:spacing w:after="0" w:line="240" w:lineRule="auto"/>
        <w:ind w:firstLine="708"/>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Экологические мероприятия – в соответствии с законодательными и нормативными правовыми актами РФ, а также предписаниями надзорных органов.</w:t>
      </w:r>
    </w:p>
    <w:p w14:paraId="57729D31" w14:textId="77777777" w:rsidR="00091B88" w:rsidRPr="00091B88" w:rsidRDefault="00091B88" w:rsidP="00091B88">
      <w:pPr>
        <w:spacing w:after="0" w:line="240" w:lineRule="auto"/>
        <w:ind w:firstLine="708"/>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rPr>
        <w:t>Работы должны выполняться в соответствии с требованиями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 (Приказ Минстроя России дата подписания от 04.05.2026 № 421/пр. вступил в силу 01.06.2026).</w:t>
      </w:r>
    </w:p>
    <w:p w14:paraId="63053EC2" w14:textId="77777777" w:rsidR="00091B88" w:rsidRPr="00091B88" w:rsidRDefault="00091B88" w:rsidP="00091B88">
      <w:pPr>
        <w:tabs>
          <w:tab w:val="left" w:pos="540"/>
        </w:tabs>
        <w:spacing w:after="0" w:line="240" w:lineRule="auto"/>
        <w:ind w:firstLine="567"/>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Работы выполняются иждивением Подрядчика - из его материалов, его силами и средствами и/или силами и средствами привлеченных им субподрядчиков.</w:t>
      </w:r>
    </w:p>
    <w:p w14:paraId="5B459023"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До начала работ приказом по организации Подрядчика должно быть назначено ответственное лицо за выполнение работ на конкретном объекте и за решение всех вопросов, возникающих в процессе производства работ. Надлежаще заверенная копия приказа предоставляется Заказчику в течение 5 (пяти) рабочих дней с момента заключения Контракта. Подрядчик обязан организовать постоянное присутствие на объекте своего ответственного представителя.</w:t>
      </w:r>
    </w:p>
    <w:p w14:paraId="16B76BA1" w14:textId="77777777" w:rsidR="00091B88" w:rsidRPr="00091B88" w:rsidRDefault="00091B88" w:rsidP="00091B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Подрядчик вправе привлекать субподрядные организации для выполнения работ, предусмотренных настоящим техническим заданием (к отношениям генерального подрядчика и третьих лиц применяются правила о генеральном подрядчике и субподрядчике (статья 706 ГК РФ), с обязательным письменным уведомлением Заказчика.</w:t>
      </w:r>
    </w:p>
    <w:p w14:paraId="15A8BBF5" w14:textId="123C8193"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 xml:space="preserve">Подрядчик обязан еженедельно отчитываться о ходе производства работ на объекте, в соответствии с ранее утвержденным графиком. Все работы (дополнительные работы), не </w:t>
      </w:r>
      <w:r w:rsidR="00B917BB" w:rsidRPr="00091B88">
        <w:rPr>
          <w:rFonts w:ascii="Times New Roman" w:eastAsia="Times New Roman" w:hAnsi="Times New Roman" w:cs="Times New Roman"/>
          <w:sz w:val="26"/>
          <w:szCs w:val="26"/>
          <w:lang w:eastAsia="ru-RU"/>
        </w:rPr>
        <w:t>предусмотренные основной</w:t>
      </w:r>
      <w:r w:rsidRPr="00091B88">
        <w:rPr>
          <w:rFonts w:ascii="Times New Roman" w:eastAsia="Times New Roman" w:hAnsi="Times New Roman" w:cs="Times New Roman"/>
          <w:sz w:val="26"/>
          <w:szCs w:val="26"/>
          <w:lang w:eastAsia="ru-RU"/>
        </w:rPr>
        <w:t xml:space="preserve"> сметой, выполненные в ходе ведения работ по согласованию с Заказчиком, оформляются отдельным Дополнительным Соглашением, подписываются у Заказчика и оплачиваются по завершению строительства (или ремонтно-строительных работ) и передачи объекта Заказчику.</w:t>
      </w:r>
    </w:p>
    <w:p w14:paraId="053F6FE3"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Подрядчик обязан обеспечить производство и качество выполнения работ в соответствии с требованиями действующих норм и правил, техническими условиями, устанавливаемыми в отношении данного вида работ.</w:t>
      </w:r>
    </w:p>
    <w:p w14:paraId="6DB40EAF"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Подрядчик обязан организовать осуществление строительного контроля за производством работ, который должен осуществляются с соблюдением статьи 7 СП 48.13330.2019 «Организация строительства» актуализированная редакция СНиП 12-01-2004.</w:t>
      </w:r>
    </w:p>
    <w:p w14:paraId="2FA44AC2"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Весь персонал Подрядчика и/или привлекаемых субподрядных организаций должен быть обучен, иметь необходимую квалификацию для производства требуемых работ, а также документы о прохождении дополнительного обучения, необходимые для производства работ, к которым предъявляются повышенные требования по охране труда, технике безопасности, пожарной безопасности и др.</w:t>
      </w:r>
    </w:p>
    <w:p w14:paraId="4CD4BFA1"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Весь персонал Подрядчика и/или привлекаемых субподрядных организаций должен иметь необходимую спецодежду, имеющую фирменную маркировку, обозначающую принадлежность к соответствующей организации.</w:t>
      </w:r>
    </w:p>
    <w:p w14:paraId="18C86473"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Все используемые в рамках исполнения Контракта материалы должны иметь надлежащие паспорта и сертификаты качества и соответствия.</w:t>
      </w:r>
    </w:p>
    <w:p w14:paraId="5AC244E6"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lastRenderedPageBreak/>
        <w:t>Подрядчик обязан оперативно информировать Заказчика о проблемах, выявленных в процессе выполнения работ и обеспечивать возможность беспрепятственного контроля Заказчиком за производством всех видов работ в течение всего срока действия Контракта.</w:t>
      </w:r>
    </w:p>
    <w:p w14:paraId="69DA2370"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Подрядчик обязан незамедлительно извещать Заказчика, путем направления уведомления в письменной форме, и до получения от него указаний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14:paraId="708E7180"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Подрядчик обязан исполнять полученные в ходе выполнения работ указания Заказчика, если такие указания не противоречат условиям Контракта, характеру выполняемых работ и не представляют собой вмешательства в оперативно-хозяйственную деятельность Подрядчика.</w:t>
      </w:r>
    </w:p>
    <w:p w14:paraId="23A53855"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При исполнении Контракта Заказчик не обязан предоставлять Подрядчику бытовые, складские и иные помещения. Заказчик не отвечает за обеспечение сохранности материалов и оборудования Подрядчика.</w:t>
      </w:r>
    </w:p>
    <w:p w14:paraId="146EE009"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Подрядчик обязан обеспечить доставку к месту производства работ всех необходимых строительных материалов, изделий, конструкций, инструмента и оборудования, обеспечивать их складирование в соответствии с условиями ПОС, ППР, норм противопожарной безопасности, а также собственными силами обеспечивать их сохранность на протяжении всего периода выполнения работ.</w:t>
      </w:r>
    </w:p>
    <w:p w14:paraId="7C9573DC" w14:textId="7848DCE4" w:rsid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091B88">
        <w:rPr>
          <w:rFonts w:ascii="Times New Roman" w:eastAsia="Times New Roman" w:hAnsi="Times New Roman" w:cs="Times New Roman"/>
          <w:sz w:val="26"/>
          <w:szCs w:val="26"/>
          <w:lang w:eastAsia="ru-RU"/>
        </w:rPr>
        <w:t>Работы по осуществлению деятельности по монтажу, техническому обслуживанию и ремонту средств обеспечения пожарной безопасности зданий и сооружений должны осуществляться в соответствии с требованиями действующего законодательства Российской Федерации.</w:t>
      </w:r>
    </w:p>
    <w:p w14:paraId="0C8AC0C7"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9"/>
        <w:jc w:val="center"/>
        <w:rPr>
          <w:rFonts w:ascii="Times New Roman" w:eastAsia="Times New Roman" w:hAnsi="Times New Roman" w:cs="Times New Roman"/>
          <w:b/>
          <w:sz w:val="26"/>
          <w:szCs w:val="26"/>
        </w:rPr>
      </w:pPr>
      <w:r w:rsidRPr="00091B88">
        <w:rPr>
          <w:rFonts w:ascii="Times New Roman" w:eastAsia="Times New Roman" w:hAnsi="Times New Roman" w:cs="Times New Roman"/>
          <w:b/>
          <w:sz w:val="26"/>
          <w:szCs w:val="26"/>
        </w:rPr>
        <w:t>Требования к качественным характеристикам работ</w:t>
      </w:r>
    </w:p>
    <w:p w14:paraId="42123D87"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Качество выполненных Подрядчиком работ должно удовлетворять требованиям, установленным СП, СНиП, СанПиН, ГОСТ, ТУ действующими на момент проведения работ на территории РФ, с учетом условий Контракта.</w:t>
      </w:r>
    </w:p>
    <w:p w14:paraId="50CF3677" w14:textId="77777777" w:rsidR="00091B88" w:rsidRPr="00091B88" w:rsidRDefault="00091B88" w:rsidP="000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38694594" w14:textId="40778358" w:rsidR="00091B88" w:rsidRPr="00091B88" w:rsidRDefault="00091B88" w:rsidP="00091B88">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 xml:space="preserve">При производстве работ Подрядчику необходимо соблюдать культуру труда, а </w:t>
      </w:r>
      <w:proofErr w:type="gramStart"/>
      <w:r w:rsidR="009C5E90" w:rsidRPr="00091B88">
        <w:rPr>
          <w:rFonts w:ascii="Times New Roman" w:eastAsia="Times New Roman" w:hAnsi="Times New Roman" w:cs="Times New Roman"/>
          <w:sz w:val="26"/>
          <w:szCs w:val="26"/>
        </w:rPr>
        <w:t>так</w:t>
      </w:r>
      <w:r w:rsidR="009C5E90">
        <w:rPr>
          <w:rFonts w:ascii="Times New Roman" w:eastAsia="Times New Roman" w:hAnsi="Times New Roman" w:cs="Times New Roman"/>
          <w:sz w:val="26"/>
          <w:szCs w:val="26"/>
        </w:rPr>
        <w:t xml:space="preserve"> </w:t>
      </w:r>
      <w:r w:rsidR="009C5E90" w:rsidRPr="00091B88">
        <w:rPr>
          <w:rFonts w:ascii="Times New Roman" w:eastAsia="Times New Roman" w:hAnsi="Times New Roman" w:cs="Times New Roman"/>
          <w:sz w:val="26"/>
          <w:szCs w:val="26"/>
        </w:rPr>
        <w:t>же</w:t>
      </w:r>
      <w:proofErr w:type="gramEnd"/>
      <w:r w:rsidRPr="00091B88">
        <w:rPr>
          <w:rFonts w:ascii="Times New Roman" w:eastAsia="Times New Roman" w:hAnsi="Times New Roman" w:cs="Times New Roman"/>
          <w:sz w:val="26"/>
          <w:szCs w:val="26"/>
        </w:rPr>
        <w:t xml:space="preserve"> ежедневно в конце рабочего дня убирать строительный мусор на месте производства работ и складировать его в определенном месте, обеспечивать чистоту путей доставки строительных материалов, не допускать попадания строительного мусора на прилегающую территорию.</w:t>
      </w:r>
    </w:p>
    <w:p w14:paraId="399F0A25" w14:textId="77777777" w:rsidR="00091B88" w:rsidRPr="00091B88" w:rsidRDefault="00091B88" w:rsidP="00091B88">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91B88">
        <w:rPr>
          <w:rFonts w:ascii="Times New Roman" w:eastAsia="Times New Roman" w:hAnsi="Times New Roman" w:cs="Times New Roman"/>
          <w:sz w:val="26"/>
          <w:szCs w:val="26"/>
        </w:rPr>
        <w:t>При производстве работ необходимо руководствоваться следующей нормативно-технической документацией: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2835"/>
        <w:gridCol w:w="5783"/>
      </w:tblGrid>
      <w:tr w:rsidR="009C5E90" w:rsidRPr="009C5E90" w14:paraId="2C139C3B" w14:textId="77777777" w:rsidTr="002C1167">
        <w:trPr>
          <w:trHeight w:val="525"/>
          <w:tblHeader/>
        </w:trPr>
        <w:tc>
          <w:tcPr>
            <w:tcW w:w="880" w:type="dxa"/>
            <w:tcMar>
              <w:top w:w="0" w:type="dxa"/>
              <w:left w:w="108" w:type="dxa"/>
              <w:bottom w:w="0" w:type="dxa"/>
              <w:right w:w="108" w:type="dxa"/>
            </w:tcMar>
            <w:vAlign w:val="center"/>
            <w:hideMark/>
          </w:tcPr>
          <w:p w14:paraId="648C4E54" w14:textId="77777777" w:rsidR="009C5E90" w:rsidRPr="009C5E90" w:rsidRDefault="009C5E90" w:rsidP="009C5E90">
            <w:pPr>
              <w:spacing w:after="0" w:line="240" w:lineRule="auto"/>
              <w:jc w:val="center"/>
              <w:rPr>
                <w:rFonts w:ascii="Times New Roman" w:eastAsia="Calibri" w:hAnsi="Times New Roman" w:cs="Times New Roman"/>
                <w:b/>
                <w:bCs/>
                <w:sz w:val="24"/>
                <w:szCs w:val="24"/>
                <w:lang w:eastAsia="ru-RU"/>
              </w:rPr>
            </w:pPr>
            <w:r w:rsidRPr="009C5E90">
              <w:rPr>
                <w:rFonts w:ascii="Times New Roman" w:eastAsia="Times New Roman" w:hAnsi="Times New Roman" w:cs="Times New Roman"/>
                <w:b/>
                <w:bCs/>
                <w:sz w:val="24"/>
                <w:szCs w:val="24"/>
                <w:lang w:eastAsia="ru-RU"/>
              </w:rPr>
              <w:t>№ п/п</w:t>
            </w:r>
          </w:p>
        </w:tc>
        <w:tc>
          <w:tcPr>
            <w:tcW w:w="2835" w:type="dxa"/>
            <w:tcMar>
              <w:top w:w="0" w:type="dxa"/>
              <w:left w:w="108" w:type="dxa"/>
              <w:bottom w:w="0" w:type="dxa"/>
              <w:right w:w="108" w:type="dxa"/>
            </w:tcMar>
            <w:vAlign w:val="center"/>
            <w:hideMark/>
          </w:tcPr>
          <w:p w14:paraId="75A5C71A" w14:textId="77777777" w:rsidR="009C5E90" w:rsidRPr="009C5E90" w:rsidRDefault="009C5E90" w:rsidP="009C5E90">
            <w:pPr>
              <w:spacing w:after="0" w:line="240" w:lineRule="auto"/>
              <w:jc w:val="center"/>
              <w:rPr>
                <w:rFonts w:ascii="Times New Roman" w:eastAsia="Calibri" w:hAnsi="Times New Roman" w:cs="Times New Roman"/>
                <w:b/>
                <w:bCs/>
                <w:sz w:val="24"/>
                <w:szCs w:val="24"/>
                <w:lang w:eastAsia="ru-RU"/>
              </w:rPr>
            </w:pPr>
            <w:r w:rsidRPr="009C5E90">
              <w:rPr>
                <w:rFonts w:ascii="Times New Roman" w:eastAsia="Times New Roman" w:hAnsi="Times New Roman" w:cs="Times New Roman"/>
                <w:b/>
                <w:bCs/>
                <w:sz w:val="24"/>
                <w:szCs w:val="24"/>
                <w:lang w:eastAsia="ru-RU"/>
              </w:rPr>
              <w:t>Шифр, номер</w:t>
            </w:r>
          </w:p>
        </w:tc>
        <w:tc>
          <w:tcPr>
            <w:tcW w:w="5783" w:type="dxa"/>
            <w:tcMar>
              <w:top w:w="0" w:type="dxa"/>
              <w:left w:w="108" w:type="dxa"/>
              <w:bottom w:w="0" w:type="dxa"/>
              <w:right w:w="108" w:type="dxa"/>
            </w:tcMar>
            <w:vAlign w:val="center"/>
            <w:hideMark/>
          </w:tcPr>
          <w:p w14:paraId="73D4216F" w14:textId="77777777" w:rsidR="009C5E90" w:rsidRPr="009C5E90" w:rsidRDefault="009C5E90" w:rsidP="009C5E90">
            <w:pPr>
              <w:spacing w:after="0" w:line="240" w:lineRule="auto"/>
              <w:jc w:val="center"/>
              <w:rPr>
                <w:rFonts w:ascii="Times New Roman" w:eastAsia="Calibri" w:hAnsi="Times New Roman" w:cs="Times New Roman"/>
                <w:b/>
                <w:bCs/>
                <w:sz w:val="24"/>
                <w:szCs w:val="24"/>
                <w:lang w:eastAsia="ru-RU"/>
              </w:rPr>
            </w:pPr>
            <w:r w:rsidRPr="009C5E90">
              <w:rPr>
                <w:rFonts w:ascii="Times New Roman" w:eastAsia="Times New Roman" w:hAnsi="Times New Roman" w:cs="Times New Roman"/>
                <w:b/>
                <w:bCs/>
                <w:sz w:val="24"/>
                <w:szCs w:val="24"/>
                <w:lang w:eastAsia="ru-RU"/>
              </w:rPr>
              <w:t>Наименование нормативного документа</w:t>
            </w:r>
          </w:p>
        </w:tc>
      </w:tr>
      <w:tr w:rsidR="009C5E90" w:rsidRPr="009C5E90" w14:paraId="3D9028E1" w14:textId="77777777" w:rsidTr="002C1167">
        <w:trPr>
          <w:trHeight w:val="270"/>
          <w:tblHeader/>
        </w:trPr>
        <w:tc>
          <w:tcPr>
            <w:tcW w:w="880" w:type="dxa"/>
            <w:tcMar>
              <w:top w:w="0" w:type="dxa"/>
              <w:left w:w="108" w:type="dxa"/>
              <w:bottom w:w="0" w:type="dxa"/>
              <w:right w:w="108" w:type="dxa"/>
            </w:tcMar>
            <w:vAlign w:val="bottom"/>
            <w:hideMark/>
          </w:tcPr>
          <w:p w14:paraId="075D557C" w14:textId="77777777" w:rsidR="009C5E90" w:rsidRPr="009C5E90" w:rsidRDefault="009C5E90" w:rsidP="009C5E90">
            <w:pPr>
              <w:spacing w:after="0" w:line="240" w:lineRule="auto"/>
              <w:jc w:val="center"/>
              <w:rPr>
                <w:rFonts w:ascii="Times New Roman" w:eastAsia="Calibri" w:hAnsi="Times New Roman" w:cs="Times New Roman"/>
                <w:b/>
                <w:bCs/>
                <w:sz w:val="24"/>
                <w:szCs w:val="24"/>
                <w:lang w:eastAsia="ru-RU"/>
              </w:rPr>
            </w:pPr>
            <w:r w:rsidRPr="009C5E90">
              <w:rPr>
                <w:rFonts w:ascii="Times New Roman" w:eastAsia="Times New Roman" w:hAnsi="Times New Roman" w:cs="Times New Roman"/>
                <w:b/>
                <w:bCs/>
                <w:sz w:val="24"/>
                <w:szCs w:val="24"/>
                <w:lang w:eastAsia="ru-RU"/>
              </w:rPr>
              <w:t>1</w:t>
            </w:r>
          </w:p>
        </w:tc>
        <w:tc>
          <w:tcPr>
            <w:tcW w:w="2835" w:type="dxa"/>
            <w:tcMar>
              <w:top w:w="0" w:type="dxa"/>
              <w:left w:w="108" w:type="dxa"/>
              <w:bottom w:w="0" w:type="dxa"/>
              <w:right w:w="108" w:type="dxa"/>
            </w:tcMar>
            <w:vAlign w:val="bottom"/>
            <w:hideMark/>
          </w:tcPr>
          <w:p w14:paraId="22A5258E" w14:textId="77777777" w:rsidR="009C5E90" w:rsidRPr="009C5E90" w:rsidRDefault="009C5E90" w:rsidP="009C5E90">
            <w:pPr>
              <w:spacing w:after="0" w:line="240" w:lineRule="auto"/>
              <w:jc w:val="center"/>
              <w:rPr>
                <w:rFonts w:ascii="Times New Roman" w:eastAsia="Calibri" w:hAnsi="Times New Roman" w:cs="Times New Roman"/>
                <w:b/>
                <w:bCs/>
                <w:sz w:val="24"/>
                <w:szCs w:val="24"/>
                <w:lang w:eastAsia="ru-RU"/>
              </w:rPr>
            </w:pPr>
            <w:r w:rsidRPr="009C5E90">
              <w:rPr>
                <w:rFonts w:ascii="Times New Roman" w:eastAsia="Times New Roman" w:hAnsi="Times New Roman" w:cs="Times New Roman"/>
                <w:b/>
                <w:bCs/>
                <w:sz w:val="24"/>
                <w:szCs w:val="24"/>
                <w:lang w:eastAsia="ru-RU"/>
              </w:rPr>
              <w:t>2</w:t>
            </w:r>
          </w:p>
        </w:tc>
        <w:tc>
          <w:tcPr>
            <w:tcW w:w="5783" w:type="dxa"/>
            <w:tcMar>
              <w:top w:w="0" w:type="dxa"/>
              <w:left w:w="108" w:type="dxa"/>
              <w:bottom w:w="0" w:type="dxa"/>
              <w:right w:w="108" w:type="dxa"/>
            </w:tcMar>
            <w:vAlign w:val="bottom"/>
            <w:hideMark/>
          </w:tcPr>
          <w:p w14:paraId="349E7235" w14:textId="77777777" w:rsidR="009C5E90" w:rsidRPr="009C5E90" w:rsidRDefault="009C5E90" w:rsidP="009C5E90">
            <w:pPr>
              <w:spacing w:after="0" w:line="240" w:lineRule="auto"/>
              <w:jc w:val="center"/>
              <w:rPr>
                <w:rFonts w:ascii="Times New Roman" w:eastAsia="Calibri" w:hAnsi="Times New Roman" w:cs="Times New Roman"/>
                <w:b/>
                <w:bCs/>
                <w:sz w:val="24"/>
                <w:szCs w:val="24"/>
                <w:lang w:eastAsia="ru-RU"/>
              </w:rPr>
            </w:pPr>
            <w:r w:rsidRPr="009C5E90">
              <w:rPr>
                <w:rFonts w:ascii="Times New Roman" w:eastAsia="Times New Roman" w:hAnsi="Times New Roman" w:cs="Times New Roman"/>
                <w:b/>
                <w:bCs/>
                <w:sz w:val="24"/>
                <w:szCs w:val="24"/>
                <w:lang w:eastAsia="ru-RU"/>
              </w:rPr>
              <w:t>3</w:t>
            </w:r>
          </w:p>
        </w:tc>
      </w:tr>
      <w:tr w:rsidR="009C5E90" w:rsidRPr="009C5E90" w14:paraId="1F032E26" w14:textId="77777777" w:rsidTr="002C1167">
        <w:trPr>
          <w:trHeight w:val="490"/>
        </w:trPr>
        <w:tc>
          <w:tcPr>
            <w:tcW w:w="880" w:type="dxa"/>
            <w:tcMar>
              <w:top w:w="0" w:type="dxa"/>
              <w:left w:w="108" w:type="dxa"/>
              <w:bottom w:w="0" w:type="dxa"/>
              <w:right w:w="108" w:type="dxa"/>
            </w:tcMar>
            <w:vAlign w:val="center"/>
          </w:tcPr>
          <w:p w14:paraId="5E7D2078"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hideMark/>
          </w:tcPr>
          <w:p w14:paraId="0153888B"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Times New Roman" w:hAnsi="Times New Roman" w:cs="Times New Roman"/>
                <w:sz w:val="24"/>
                <w:szCs w:val="24"/>
                <w:lang w:eastAsia="ru-RU"/>
              </w:rPr>
              <w:t>СНиП 12-03-2001</w:t>
            </w:r>
          </w:p>
        </w:tc>
        <w:tc>
          <w:tcPr>
            <w:tcW w:w="5783" w:type="dxa"/>
            <w:tcMar>
              <w:top w:w="0" w:type="dxa"/>
              <w:left w:w="108" w:type="dxa"/>
              <w:bottom w:w="0" w:type="dxa"/>
              <w:right w:w="108" w:type="dxa"/>
            </w:tcMar>
            <w:vAlign w:val="center"/>
            <w:hideMark/>
          </w:tcPr>
          <w:p w14:paraId="7CA9F404"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Times New Roman" w:hAnsi="Times New Roman" w:cs="Times New Roman"/>
                <w:sz w:val="24"/>
                <w:szCs w:val="24"/>
                <w:lang w:eastAsia="ru-RU"/>
              </w:rPr>
              <w:t>Безопасность труда в строительстве Часть 1. Общие требования. Применяются положения СНиП 12-04-2002 в части, не противоречащей действующему законодательству и не отменённой в установленном порядке</w:t>
            </w:r>
          </w:p>
        </w:tc>
      </w:tr>
      <w:tr w:rsidR="009C5E90" w:rsidRPr="009C5E90" w14:paraId="28A256B3" w14:textId="77777777" w:rsidTr="002C1167">
        <w:trPr>
          <w:trHeight w:val="545"/>
        </w:trPr>
        <w:tc>
          <w:tcPr>
            <w:tcW w:w="880" w:type="dxa"/>
            <w:tcMar>
              <w:top w:w="0" w:type="dxa"/>
              <w:left w:w="108" w:type="dxa"/>
              <w:bottom w:w="0" w:type="dxa"/>
              <w:right w:w="108" w:type="dxa"/>
            </w:tcMar>
            <w:vAlign w:val="center"/>
          </w:tcPr>
          <w:p w14:paraId="580E2E03"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hideMark/>
          </w:tcPr>
          <w:p w14:paraId="33080A7F"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Times New Roman" w:hAnsi="Times New Roman" w:cs="Times New Roman"/>
                <w:sz w:val="24"/>
                <w:szCs w:val="24"/>
                <w:lang w:eastAsia="ru-RU"/>
              </w:rPr>
              <w:t>СНиП 12-04-2002</w:t>
            </w:r>
          </w:p>
        </w:tc>
        <w:tc>
          <w:tcPr>
            <w:tcW w:w="5783" w:type="dxa"/>
            <w:tcMar>
              <w:top w:w="0" w:type="dxa"/>
              <w:left w:w="108" w:type="dxa"/>
              <w:bottom w:w="0" w:type="dxa"/>
              <w:right w:w="108" w:type="dxa"/>
            </w:tcMar>
            <w:vAlign w:val="center"/>
            <w:hideMark/>
          </w:tcPr>
          <w:p w14:paraId="56878912"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Times New Roman" w:hAnsi="Times New Roman" w:cs="Times New Roman"/>
                <w:sz w:val="24"/>
                <w:szCs w:val="24"/>
                <w:lang w:eastAsia="ru-RU"/>
              </w:rPr>
              <w:t>Безопасность труда в строительстве. Часть 2. Строительное производство. Применяются положения СНиП 12-04-2002 в части, не противоречащей действующему законодательству и не отменённой в установленном порядке</w:t>
            </w:r>
          </w:p>
        </w:tc>
      </w:tr>
      <w:tr w:rsidR="009C5E90" w:rsidRPr="009C5E90" w14:paraId="66D28116" w14:textId="77777777" w:rsidTr="002C1167">
        <w:trPr>
          <w:trHeight w:val="545"/>
        </w:trPr>
        <w:tc>
          <w:tcPr>
            <w:tcW w:w="880" w:type="dxa"/>
            <w:tcMar>
              <w:top w:w="0" w:type="dxa"/>
              <w:left w:w="108" w:type="dxa"/>
              <w:bottom w:w="0" w:type="dxa"/>
              <w:right w:w="108" w:type="dxa"/>
            </w:tcMar>
            <w:vAlign w:val="center"/>
          </w:tcPr>
          <w:p w14:paraId="76E4DEBA"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45416D45" w14:textId="77777777" w:rsidR="009C5E90" w:rsidRPr="009C5E90" w:rsidRDefault="009C5E90" w:rsidP="009C5E90">
            <w:pPr>
              <w:spacing w:after="0" w:line="240" w:lineRule="auto"/>
              <w:rPr>
                <w:rFonts w:ascii="Times New Roman" w:eastAsia="Times New Roman" w:hAnsi="Times New Roman" w:cs="Times New Roman"/>
                <w:sz w:val="24"/>
                <w:szCs w:val="24"/>
                <w:lang w:eastAsia="ru-RU"/>
              </w:rPr>
            </w:pPr>
            <w:r w:rsidRPr="009C5E90">
              <w:rPr>
                <w:rFonts w:ascii="Times New Roman" w:eastAsia="Times New Roman" w:hAnsi="Times New Roman" w:cs="Times New Roman"/>
                <w:bCs/>
                <w:sz w:val="24"/>
                <w:szCs w:val="24"/>
                <w:lang w:eastAsia="ru-RU"/>
              </w:rPr>
              <w:t>СП 48.13330.2019</w:t>
            </w:r>
          </w:p>
        </w:tc>
        <w:tc>
          <w:tcPr>
            <w:tcW w:w="5783" w:type="dxa"/>
            <w:tcMar>
              <w:top w:w="0" w:type="dxa"/>
              <w:left w:w="108" w:type="dxa"/>
              <w:bottom w:w="0" w:type="dxa"/>
              <w:right w:w="108" w:type="dxa"/>
            </w:tcMar>
            <w:vAlign w:val="center"/>
          </w:tcPr>
          <w:p w14:paraId="7A09D8E3" w14:textId="77777777" w:rsidR="009C5E90" w:rsidRPr="009C5E90" w:rsidRDefault="009C5E90" w:rsidP="009C5E90">
            <w:pPr>
              <w:spacing w:after="0" w:line="240" w:lineRule="auto"/>
              <w:rPr>
                <w:rFonts w:ascii="Times New Roman" w:eastAsia="Times New Roman" w:hAnsi="Times New Roman" w:cs="Times New Roman"/>
                <w:sz w:val="24"/>
                <w:szCs w:val="24"/>
                <w:lang w:eastAsia="ru-RU"/>
              </w:rPr>
            </w:pPr>
            <w:r w:rsidRPr="009C5E90">
              <w:rPr>
                <w:rFonts w:ascii="Times New Roman" w:eastAsia="Calibri" w:hAnsi="Times New Roman" w:cs="Times New Roman"/>
                <w:sz w:val="24"/>
                <w:szCs w:val="24"/>
                <w:lang w:eastAsia="ru-RU"/>
              </w:rPr>
              <w:t>Организация строительства</w:t>
            </w:r>
          </w:p>
        </w:tc>
      </w:tr>
      <w:tr w:rsidR="009C5E90" w:rsidRPr="009C5E90" w14:paraId="42DF267B" w14:textId="77777777" w:rsidTr="002C1167">
        <w:trPr>
          <w:trHeight w:val="277"/>
        </w:trPr>
        <w:tc>
          <w:tcPr>
            <w:tcW w:w="880" w:type="dxa"/>
            <w:tcMar>
              <w:top w:w="0" w:type="dxa"/>
              <w:left w:w="108" w:type="dxa"/>
              <w:bottom w:w="0" w:type="dxa"/>
              <w:right w:w="108" w:type="dxa"/>
            </w:tcMar>
            <w:vAlign w:val="center"/>
          </w:tcPr>
          <w:p w14:paraId="34AF1650"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hideMark/>
          </w:tcPr>
          <w:p w14:paraId="3BF7D56D"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Calibri" w:hAnsi="Times New Roman" w:cs="Times New Roman"/>
                <w:sz w:val="24"/>
                <w:szCs w:val="24"/>
                <w:lang w:eastAsia="ru-RU"/>
              </w:rPr>
              <w:t>Приказ Минтруда России от 11.12.2020 №883н</w:t>
            </w:r>
          </w:p>
        </w:tc>
        <w:tc>
          <w:tcPr>
            <w:tcW w:w="5783" w:type="dxa"/>
            <w:tcMar>
              <w:top w:w="0" w:type="dxa"/>
              <w:left w:w="108" w:type="dxa"/>
              <w:bottom w:w="0" w:type="dxa"/>
              <w:right w:w="108" w:type="dxa"/>
            </w:tcMar>
            <w:vAlign w:val="center"/>
            <w:hideMark/>
          </w:tcPr>
          <w:p w14:paraId="2DC392B0"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Calibri" w:hAnsi="Times New Roman" w:cs="Times New Roman"/>
                <w:sz w:val="24"/>
                <w:szCs w:val="24"/>
                <w:lang w:eastAsia="ru-RU"/>
              </w:rPr>
              <w:t>Об утверждении Правил по охране труда при строительстве, реконструкции и ремонте.</w:t>
            </w:r>
          </w:p>
        </w:tc>
      </w:tr>
      <w:tr w:rsidR="009C5E90" w:rsidRPr="009C5E90" w14:paraId="7196C3E2" w14:textId="77777777" w:rsidTr="002C1167">
        <w:trPr>
          <w:trHeight w:val="367"/>
        </w:trPr>
        <w:tc>
          <w:tcPr>
            <w:tcW w:w="880" w:type="dxa"/>
            <w:tcMar>
              <w:top w:w="0" w:type="dxa"/>
              <w:left w:w="108" w:type="dxa"/>
              <w:bottom w:w="0" w:type="dxa"/>
              <w:right w:w="108" w:type="dxa"/>
            </w:tcMar>
            <w:vAlign w:val="center"/>
          </w:tcPr>
          <w:p w14:paraId="05D40D89"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hideMark/>
          </w:tcPr>
          <w:p w14:paraId="3317F3DF"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Calibri" w:hAnsi="Times New Roman" w:cs="Times New Roman"/>
                <w:sz w:val="24"/>
                <w:szCs w:val="24"/>
                <w:lang w:eastAsia="ru-RU"/>
              </w:rPr>
              <w:t>Постановление Правительства РФ от 16 сентября 2020 г. N 1479</w:t>
            </w:r>
          </w:p>
        </w:tc>
        <w:tc>
          <w:tcPr>
            <w:tcW w:w="5783" w:type="dxa"/>
            <w:tcMar>
              <w:top w:w="0" w:type="dxa"/>
              <w:left w:w="108" w:type="dxa"/>
              <w:bottom w:w="0" w:type="dxa"/>
              <w:right w:w="108" w:type="dxa"/>
            </w:tcMar>
            <w:vAlign w:val="center"/>
            <w:hideMark/>
          </w:tcPr>
          <w:p w14:paraId="38F38735" w14:textId="77777777" w:rsidR="009C5E90" w:rsidRPr="009C5E90" w:rsidRDefault="009C5E90" w:rsidP="009C5E90">
            <w:pPr>
              <w:spacing w:after="0" w:line="240" w:lineRule="auto"/>
              <w:ind w:left="54"/>
              <w:rPr>
                <w:rFonts w:ascii="Times New Roman" w:eastAsia="Calibri" w:hAnsi="Times New Roman" w:cs="Times New Roman"/>
                <w:sz w:val="24"/>
                <w:szCs w:val="24"/>
                <w:lang w:eastAsia="ru-RU"/>
              </w:rPr>
            </w:pPr>
            <w:r w:rsidRPr="009C5E90">
              <w:rPr>
                <w:rFonts w:ascii="Times New Roman" w:eastAsia="Calibri" w:hAnsi="Times New Roman" w:cs="Times New Roman"/>
                <w:sz w:val="24"/>
                <w:szCs w:val="24"/>
                <w:lang w:eastAsia="ru-RU"/>
              </w:rPr>
              <w:t>Правила противопожарного режима в Российской Федерации</w:t>
            </w:r>
          </w:p>
        </w:tc>
      </w:tr>
      <w:tr w:rsidR="009C5E90" w:rsidRPr="009C5E90" w14:paraId="3F36BB84" w14:textId="77777777" w:rsidTr="002C1167">
        <w:trPr>
          <w:trHeight w:val="367"/>
        </w:trPr>
        <w:tc>
          <w:tcPr>
            <w:tcW w:w="880" w:type="dxa"/>
            <w:tcMar>
              <w:top w:w="0" w:type="dxa"/>
              <w:left w:w="108" w:type="dxa"/>
              <w:bottom w:w="0" w:type="dxa"/>
              <w:right w:w="108" w:type="dxa"/>
            </w:tcMar>
            <w:vAlign w:val="center"/>
          </w:tcPr>
          <w:p w14:paraId="3FE5A7D1"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6863DA5C"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Calibri" w:hAnsi="Times New Roman" w:cs="Times New Roman"/>
                <w:sz w:val="24"/>
                <w:szCs w:val="24"/>
                <w:lang w:eastAsia="ru-RU"/>
              </w:rPr>
              <w:t>СП 4.13130.2013</w:t>
            </w:r>
          </w:p>
        </w:tc>
        <w:tc>
          <w:tcPr>
            <w:tcW w:w="5783" w:type="dxa"/>
            <w:tcMar>
              <w:top w:w="0" w:type="dxa"/>
              <w:left w:w="108" w:type="dxa"/>
              <w:bottom w:w="0" w:type="dxa"/>
              <w:right w:w="108" w:type="dxa"/>
            </w:tcMar>
            <w:vAlign w:val="center"/>
          </w:tcPr>
          <w:p w14:paraId="59BCE8AB" w14:textId="77777777" w:rsidR="009C5E90" w:rsidRPr="009C5E90" w:rsidRDefault="009C5E90" w:rsidP="009C5E90">
            <w:pPr>
              <w:spacing w:after="0" w:line="240" w:lineRule="auto"/>
              <w:ind w:left="54"/>
              <w:rPr>
                <w:rFonts w:ascii="Times New Roman" w:eastAsia="Calibri" w:hAnsi="Times New Roman" w:cs="Times New Roman"/>
                <w:sz w:val="24"/>
                <w:szCs w:val="24"/>
                <w:lang w:eastAsia="ru-RU"/>
              </w:rPr>
            </w:pPr>
            <w:r w:rsidRPr="009C5E90">
              <w:rPr>
                <w:rFonts w:ascii="Times New Roman" w:eastAsia="Times New Roman" w:hAnsi="Times New Roman" w:cs="Times New Roman"/>
                <w:sz w:val="24"/>
                <w:szCs w:val="24"/>
                <w:lang w:eastAsia="ru-RU"/>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tc>
      </w:tr>
      <w:tr w:rsidR="009C5E90" w:rsidRPr="009C5E90" w14:paraId="53CA48CD" w14:textId="77777777" w:rsidTr="002C1167">
        <w:trPr>
          <w:trHeight w:val="367"/>
        </w:trPr>
        <w:tc>
          <w:tcPr>
            <w:tcW w:w="880" w:type="dxa"/>
            <w:tcMar>
              <w:top w:w="0" w:type="dxa"/>
              <w:left w:w="108" w:type="dxa"/>
              <w:bottom w:w="0" w:type="dxa"/>
              <w:right w:w="108" w:type="dxa"/>
            </w:tcMar>
            <w:vAlign w:val="center"/>
          </w:tcPr>
          <w:p w14:paraId="31C4972A"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5DE7E26C"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Calibri" w:hAnsi="Times New Roman" w:cs="Times New Roman"/>
                <w:sz w:val="24"/>
                <w:szCs w:val="24"/>
                <w:lang w:eastAsia="ru-RU"/>
              </w:rPr>
              <w:t>СП 325.1325800.2017</w:t>
            </w:r>
          </w:p>
        </w:tc>
        <w:tc>
          <w:tcPr>
            <w:tcW w:w="5783" w:type="dxa"/>
            <w:tcMar>
              <w:top w:w="0" w:type="dxa"/>
              <w:left w:w="108" w:type="dxa"/>
              <w:bottom w:w="0" w:type="dxa"/>
              <w:right w:w="108" w:type="dxa"/>
            </w:tcMar>
            <w:vAlign w:val="center"/>
          </w:tcPr>
          <w:p w14:paraId="23E643F8" w14:textId="77777777" w:rsidR="009C5E90" w:rsidRPr="009C5E90" w:rsidRDefault="009C5E90" w:rsidP="009C5E90">
            <w:pPr>
              <w:spacing w:after="0" w:line="240" w:lineRule="auto"/>
              <w:ind w:left="54"/>
              <w:rPr>
                <w:rFonts w:ascii="Times New Roman" w:eastAsia="Times New Roman" w:hAnsi="Times New Roman" w:cs="Times New Roman"/>
                <w:sz w:val="24"/>
                <w:szCs w:val="24"/>
                <w:lang w:eastAsia="ru-RU"/>
              </w:rPr>
            </w:pPr>
            <w:r w:rsidRPr="009C5E90">
              <w:rPr>
                <w:rFonts w:ascii="Times New Roman" w:eastAsia="Times New Roman" w:hAnsi="Times New Roman" w:cs="Times New Roman"/>
                <w:sz w:val="24"/>
                <w:szCs w:val="24"/>
                <w:lang w:eastAsia="ru-RU"/>
              </w:rPr>
              <w:t>Здания и сооружения. Правила производства работ при демонтаже и утилизации</w:t>
            </w:r>
          </w:p>
        </w:tc>
      </w:tr>
      <w:tr w:rsidR="009C5E90" w:rsidRPr="009C5E90" w14:paraId="6C731D85" w14:textId="77777777" w:rsidTr="002C1167">
        <w:trPr>
          <w:trHeight w:val="367"/>
        </w:trPr>
        <w:tc>
          <w:tcPr>
            <w:tcW w:w="880" w:type="dxa"/>
            <w:tcMar>
              <w:top w:w="0" w:type="dxa"/>
              <w:left w:w="108" w:type="dxa"/>
              <w:bottom w:w="0" w:type="dxa"/>
              <w:right w:w="108" w:type="dxa"/>
            </w:tcMar>
            <w:vAlign w:val="center"/>
          </w:tcPr>
          <w:p w14:paraId="1257B3CC"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49994BFC" w14:textId="77777777" w:rsidR="009C5E90" w:rsidRPr="009C5E90" w:rsidRDefault="009C5E90" w:rsidP="009C5E90">
            <w:pPr>
              <w:spacing w:after="0" w:line="240" w:lineRule="auto"/>
              <w:rPr>
                <w:rFonts w:ascii="Times New Roman" w:eastAsia="Times New Roman" w:hAnsi="Times New Roman" w:cs="Times New Roman"/>
                <w:sz w:val="24"/>
                <w:szCs w:val="24"/>
                <w:lang w:eastAsia="ru-RU"/>
              </w:rPr>
            </w:pPr>
            <w:r w:rsidRPr="009C5E90">
              <w:rPr>
                <w:rFonts w:ascii="Times New Roman" w:eastAsia="Times New Roman" w:hAnsi="Times New Roman" w:cs="Times New Roman"/>
                <w:sz w:val="24"/>
                <w:szCs w:val="24"/>
                <w:lang w:eastAsia="ru-RU"/>
              </w:rPr>
              <w:t>СП 71.13330.2017</w:t>
            </w:r>
          </w:p>
        </w:tc>
        <w:tc>
          <w:tcPr>
            <w:tcW w:w="5783" w:type="dxa"/>
            <w:tcMar>
              <w:top w:w="0" w:type="dxa"/>
              <w:left w:w="108" w:type="dxa"/>
              <w:bottom w:w="0" w:type="dxa"/>
              <w:right w:w="108" w:type="dxa"/>
            </w:tcMar>
            <w:vAlign w:val="center"/>
          </w:tcPr>
          <w:p w14:paraId="1904E934" w14:textId="77777777" w:rsidR="009C5E90" w:rsidRPr="009C5E90" w:rsidRDefault="009C5E90" w:rsidP="009C5E90">
            <w:pPr>
              <w:spacing w:before="100" w:beforeAutospacing="1" w:after="100" w:afterAutospacing="1" w:line="240" w:lineRule="auto"/>
              <w:rPr>
                <w:rFonts w:ascii="Times New Roman" w:eastAsia="Times New Roman" w:hAnsi="Times New Roman" w:cs="Times New Roman"/>
                <w:sz w:val="24"/>
                <w:szCs w:val="24"/>
                <w:lang w:eastAsia="ru-RU"/>
              </w:rPr>
            </w:pPr>
            <w:r w:rsidRPr="009C5E90">
              <w:rPr>
                <w:rFonts w:ascii="Times New Roman" w:eastAsia="Calibri" w:hAnsi="Times New Roman" w:cs="Times New Roman"/>
                <w:sz w:val="24"/>
                <w:szCs w:val="24"/>
                <w:lang w:eastAsia="ru-RU"/>
              </w:rPr>
              <w:t>Изоляционные и отделочные покрытия</w:t>
            </w:r>
          </w:p>
        </w:tc>
      </w:tr>
      <w:tr w:rsidR="009C5E90" w:rsidRPr="009C5E90" w14:paraId="634D61A8" w14:textId="77777777" w:rsidTr="002C1167">
        <w:trPr>
          <w:trHeight w:val="367"/>
        </w:trPr>
        <w:tc>
          <w:tcPr>
            <w:tcW w:w="880" w:type="dxa"/>
            <w:tcMar>
              <w:top w:w="0" w:type="dxa"/>
              <w:left w:w="108" w:type="dxa"/>
              <w:bottom w:w="0" w:type="dxa"/>
              <w:right w:w="108" w:type="dxa"/>
            </w:tcMar>
            <w:vAlign w:val="center"/>
          </w:tcPr>
          <w:p w14:paraId="174068E9"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1D057436" w14:textId="77777777" w:rsidR="009C5E90" w:rsidRPr="009C5E90" w:rsidRDefault="009C5E90" w:rsidP="009C5E90">
            <w:pPr>
              <w:spacing w:after="0" w:line="240" w:lineRule="auto"/>
              <w:rPr>
                <w:rFonts w:ascii="Times New Roman" w:eastAsia="Calibri" w:hAnsi="Times New Roman" w:cs="Times New Roman"/>
                <w:sz w:val="24"/>
                <w:szCs w:val="24"/>
                <w:lang w:eastAsia="ru-RU"/>
              </w:rPr>
            </w:pPr>
            <w:r w:rsidRPr="009C5E90">
              <w:rPr>
                <w:rFonts w:ascii="Times New Roman" w:eastAsia="Times New Roman" w:hAnsi="Times New Roman" w:cs="Times New Roman"/>
                <w:sz w:val="24"/>
                <w:szCs w:val="24"/>
                <w:lang w:eastAsia="ru-RU"/>
              </w:rPr>
              <w:t>ГОСТ 23166-2024</w:t>
            </w:r>
          </w:p>
        </w:tc>
        <w:tc>
          <w:tcPr>
            <w:tcW w:w="5783" w:type="dxa"/>
            <w:tcMar>
              <w:top w:w="0" w:type="dxa"/>
              <w:left w:w="108" w:type="dxa"/>
              <w:bottom w:w="0" w:type="dxa"/>
              <w:right w:w="108" w:type="dxa"/>
            </w:tcMar>
            <w:vAlign w:val="center"/>
          </w:tcPr>
          <w:p w14:paraId="7547EC9E" w14:textId="77777777" w:rsidR="009C5E90" w:rsidRPr="009C5E90" w:rsidRDefault="009C5E90" w:rsidP="009C5E90">
            <w:pPr>
              <w:spacing w:before="100" w:beforeAutospacing="1" w:after="100" w:afterAutospacing="1" w:line="240" w:lineRule="auto"/>
              <w:rPr>
                <w:rFonts w:ascii="Times New Roman" w:eastAsia="Times New Roman" w:hAnsi="Times New Roman" w:cs="Times New Roman"/>
                <w:sz w:val="24"/>
                <w:szCs w:val="24"/>
                <w:lang w:eastAsia="ru-RU"/>
              </w:rPr>
            </w:pPr>
            <w:r w:rsidRPr="009C5E90">
              <w:rPr>
                <w:rFonts w:ascii="Times New Roman" w:eastAsia="Times New Roman" w:hAnsi="Times New Roman" w:cs="Times New Roman"/>
                <w:sz w:val="24"/>
                <w:szCs w:val="24"/>
                <w:lang w:eastAsia="ru-RU"/>
              </w:rPr>
              <w:t>Конструкции оконные и балконные светопрозрачные ограждающие</w:t>
            </w:r>
          </w:p>
        </w:tc>
      </w:tr>
      <w:tr w:rsidR="009C5E90" w:rsidRPr="009C5E90" w14:paraId="0CF79E84" w14:textId="77777777" w:rsidTr="002C1167">
        <w:trPr>
          <w:trHeight w:val="367"/>
        </w:trPr>
        <w:tc>
          <w:tcPr>
            <w:tcW w:w="880" w:type="dxa"/>
            <w:tcMar>
              <w:top w:w="0" w:type="dxa"/>
              <w:left w:w="108" w:type="dxa"/>
              <w:bottom w:w="0" w:type="dxa"/>
              <w:right w:w="108" w:type="dxa"/>
            </w:tcMar>
            <w:vAlign w:val="center"/>
          </w:tcPr>
          <w:p w14:paraId="2AA85867" w14:textId="77777777" w:rsidR="009C5E90" w:rsidRPr="009C5E90" w:rsidRDefault="009C5E90" w:rsidP="009C5E90">
            <w:pPr>
              <w:numPr>
                <w:ilvl w:val="0"/>
                <w:numId w:val="21"/>
              </w:numPr>
              <w:spacing w:after="0" w:line="240" w:lineRule="auto"/>
              <w:ind w:left="720"/>
              <w:jc w:val="center"/>
              <w:rPr>
                <w:rFonts w:ascii="Times New Roman" w:eastAsia="Calibri" w:hAnsi="Times New Roman" w:cs="Times New Roman"/>
                <w:sz w:val="24"/>
                <w:szCs w:val="24"/>
                <w:lang w:eastAsia="ru-RU"/>
              </w:rPr>
            </w:pPr>
          </w:p>
        </w:tc>
        <w:tc>
          <w:tcPr>
            <w:tcW w:w="2835" w:type="dxa"/>
            <w:tcMar>
              <w:top w:w="0" w:type="dxa"/>
              <w:left w:w="108" w:type="dxa"/>
              <w:bottom w:w="0" w:type="dxa"/>
              <w:right w:w="108" w:type="dxa"/>
            </w:tcMar>
            <w:vAlign w:val="center"/>
          </w:tcPr>
          <w:p w14:paraId="17543040" w14:textId="77777777" w:rsidR="009C5E90" w:rsidRPr="009C5E90" w:rsidRDefault="009C5E90" w:rsidP="009C5E90">
            <w:pPr>
              <w:spacing w:before="100" w:beforeAutospacing="1" w:after="100" w:afterAutospacing="1" w:line="240" w:lineRule="auto"/>
              <w:rPr>
                <w:rFonts w:ascii="Times New Roman" w:eastAsia="Times New Roman" w:hAnsi="Times New Roman" w:cs="Times New Roman"/>
                <w:sz w:val="24"/>
                <w:szCs w:val="24"/>
                <w:lang w:eastAsia="ru-RU"/>
              </w:rPr>
            </w:pPr>
            <w:r w:rsidRPr="009C5E90">
              <w:rPr>
                <w:rFonts w:ascii="Times New Roman" w:eastAsia="Times New Roman" w:hAnsi="Times New Roman" w:cs="Times New Roman"/>
                <w:sz w:val="24"/>
                <w:szCs w:val="24"/>
                <w:lang w:eastAsia="ru-RU"/>
              </w:rPr>
              <w:t> ГОСТ 30971-2012</w:t>
            </w:r>
          </w:p>
        </w:tc>
        <w:tc>
          <w:tcPr>
            <w:tcW w:w="5783" w:type="dxa"/>
            <w:tcMar>
              <w:top w:w="0" w:type="dxa"/>
              <w:left w:w="108" w:type="dxa"/>
              <w:bottom w:w="0" w:type="dxa"/>
              <w:right w:w="108" w:type="dxa"/>
            </w:tcMar>
            <w:vAlign w:val="center"/>
          </w:tcPr>
          <w:p w14:paraId="13CBD002" w14:textId="77777777" w:rsidR="009C5E90" w:rsidRPr="009C5E90" w:rsidRDefault="009C5E90" w:rsidP="009C5E90">
            <w:pPr>
              <w:spacing w:before="100" w:beforeAutospacing="1" w:after="100" w:afterAutospacing="1" w:line="240" w:lineRule="auto"/>
              <w:rPr>
                <w:rFonts w:ascii="Times New Roman" w:eastAsia="Times New Roman" w:hAnsi="Times New Roman" w:cs="Times New Roman"/>
                <w:sz w:val="24"/>
                <w:szCs w:val="24"/>
                <w:lang w:eastAsia="ru-RU"/>
              </w:rPr>
            </w:pPr>
            <w:r w:rsidRPr="009C5E90">
              <w:rPr>
                <w:rFonts w:ascii="Times New Roman" w:eastAsia="Times New Roman" w:hAnsi="Times New Roman" w:cs="Times New Roman"/>
                <w:sz w:val="24"/>
                <w:szCs w:val="24"/>
                <w:lang w:eastAsia="ru-RU"/>
              </w:rPr>
              <w:t>Швы монтажные узлов примыкания оконных блоков к стеновым проемам</w:t>
            </w:r>
          </w:p>
        </w:tc>
      </w:tr>
    </w:tbl>
    <w:p w14:paraId="2BD287D1"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A93E70">
        <w:rPr>
          <w:rFonts w:ascii="Times New Roman" w:eastAsia="Times New Roman" w:hAnsi="Times New Roman" w:cs="Times New Roman"/>
          <w:b/>
          <w:sz w:val="26"/>
          <w:szCs w:val="26"/>
          <w:lang w:eastAsia="ru-RU"/>
        </w:rPr>
        <w:t>Требования к безопасности работ</w:t>
      </w:r>
    </w:p>
    <w:p w14:paraId="46B12D8C"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 При выполнении работ Подрядчик несет ответственность за соблюдение правил техники безопасности и пожарной безопасности на объекте.</w:t>
      </w:r>
    </w:p>
    <w:p w14:paraId="162D3EC9"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Работы выполняются в соответствии с установленными нормами и правилами:</w:t>
      </w:r>
    </w:p>
    <w:p w14:paraId="60CE6036"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w:t>
      </w:r>
      <w:r w:rsidRPr="00A93E70">
        <w:rPr>
          <w:rFonts w:ascii="Times New Roman" w:eastAsia="Times New Roman" w:hAnsi="Times New Roman" w:cs="Times New Roman"/>
          <w:sz w:val="26"/>
          <w:szCs w:val="26"/>
          <w:lang w:eastAsia="ru-RU"/>
        </w:rPr>
        <w:tab/>
        <w:t>при проведении пожароопасных работ на объекте необходимо руководствоваться правилами ППБ РФ;</w:t>
      </w:r>
    </w:p>
    <w:p w14:paraId="684DE47C"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w:t>
      </w:r>
      <w:r w:rsidRPr="00A93E70">
        <w:rPr>
          <w:rFonts w:ascii="Times New Roman" w:eastAsia="Times New Roman" w:hAnsi="Times New Roman" w:cs="Times New Roman"/>
          <w:sz w:val="26"/>
          <w:szCs w:val="26"/>
          <w:lang w:eastAsia="ru-RU"/>
        </w:rPr>
        <w:tab/>
        <w:t>при проведении огневых работ требуется обязательное оформление наряда-допуска на их производство.</w:t>
      </w:r>
    </w:p>
    <w:p w14:paraId="0F436655"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  при проведении работ на высоте необходимо иметь документы о прохождении обучения для работы на высоте.</w:t>
      </w:r>
    </w:p>
    <w:p w14:paraId="27B972F8"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Доступ посторонних лиц к месту проведения работ должен быть ограничен путем устройства ограждения, либо другими способами, силами Подрядчика.</w:t>
      </w:r>
    </w:p>
    <w:p w14:paraId="107C4E64"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0BD811F2" w14:textId="3FE6AE2D" w:rsid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Курение на территории допускается только в строго отведенных для этого местах. За несоблюдение требований по охране труда, курение в неотведенных местах, несвоевременную уборку мусора устанавливается штраф в виде фиксированной суммы 10000 рублей за каждый случай нарушения.</w:t>
      </w:r>
    </w:p>
    <w:p w14:paraId="7B352C8E" w14:textId="77777777" w:rsidR="00A93E70" w:rsidRPr="00A93E70" w:rsidRDefault="00A93E70" w:rsidP="00A93E70">
      <w:pPr>
        <w:spacing w:after="0" w:line="240" w:lineRule="auto"/>
        <w:jc w:val="center"/>
        <w:rPr>
          <w:rFonts w:ascii="Times New Roman" w:eastAsia="Times New Roman" w:hAnsi="Times New Roman" w:cs="Times New Roman"/>
          <w:sz w:val="26"/>
          <w:szCs w:val="26"/>
          <w:lang w:eastAsia="ru-RU"/>
        </w:rPr>
      </w:pPr>
      <w:r w:rsidRPr="00A93E70">
        <w:rPr>
          <w:rFonts w:ascii="Times New Roman" w:eastAsia="Times New Roman" w:hAnsi="Times New Roman" w:cs="Times New Roman"/>
          <w:b/>
          <w:sz w:val="26"/>
          <w:szCs w:val="26"/>
          <w:lang w:eastAsia="ru-RU"/>
        </w:rPr>
        <w:t>Требования к результатам работ</w:t>
      </w:r>
    </w:p>
    <w:p w14:paraId="41FB33E7" w14:textId="77777777" w:rsidR="00A93E70" w:rsidRPr="00A93E70" w:rsidRDefault="00A93E70" w:rsidP="00A93E70">
      <w:pPr>
        <w:spacing w:after="0" w:line="240" w:lineRule="auto"/>
        <w:ind w:firstLine="709"/>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Работы выполняются в объеме и сроки, предусмотренные Описанием объекта закупки,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5D03098C" w14:textId="77777777" w:rsidR="00A93E70" w:rsidRPr="00A93E70" w:rsidRDefault="00A93E70" w:rsidP="00A93E70">
      <w:pPr>
        <w:spacing w:after="0" w:line="240" w:lineRule="auto"/>
        <w:ind w:firstLine="709"/>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lastRenderedPageBreak/>
        <w:t>Результат выполненной Подрядчиком работы при обычных условиях его эксплуатации должен быть безопасен для жизни, здоровья потребителя, окружающей среды.</w:t>
      </w:r>
    </w:p>
    <w:p w14:paraId="58921786" w14:textId="77777777" w:rsidR="00A93E70" w:rsidRPr="00A93E70" w:rsidRDefault="00A93E70" w:rsidP="00A93E70">
      <w:pPr>
        <w:spacing w:after="0" w:line="240" w:lineRule="auto"/>
        <w:ind w:firstLine="709"/>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По завершении работ, Подрядчик обязан предоставить комплект исполнительной документации (журнал производства работ, результаты испытаний, паспорта, сертификаты на материалы и оборудование, акты на скрытые работы, исполнительные схемы). Исполнительная документация предоставляется в двух форматах - бумажном и электронном, с возможностью редактирования. По завершению всех работ, исполнительная документация должна быть сшита в отдельный том с общим реестром.</w:t>
      </w:r>
    </w:p>
    <w:p w14:paraId="779D5D72" w14:textId="77777777" w:rsidR="00A93E70" w:rsidRPr="00A93E70" w:rsidRDefault="00A93E70" w:rsidP="00A93E70">
      <w:pPr>
        <w:spacing w:after="0" w:line="240" w:lineRule="auto"/>
        <w:ind w:firstLine="709"/>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По завершению работ Подрядчик обязан провести уборку всех помещений и мест, где проводились работы, провести демонтаж временных ограждений, обозначений зоны производства работ, убрать и вывезти с территории ГНЦ ВБ «Вектор» все принадлежащие Подрядчику инструменты, оборудование, неиспользованные остатки строительных материалов, строительные вагончики, осуществить уборку в зоне производства работ.</w:t>
      </w:r>
    </w:p>
    <w:p w14:paraId="6B16E296" w14:textId="77777777" w:rsidR="00A93E70" w:rsidRPr="00A93E70" w:rsidRDefault="00A93E70" w:rsidP="00A93E70">
      <w:pPr>
        <w:spacing w:after="0" w:line="240" w:lineRule="auto"/>
        <w:ind w:firstLine="709"/>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Подрядчик несет ответственность за сохранность существующих дверных и оконных блоков, откосов, подоконников, отделки стен, полов, потолков, существующих инженерных коммуникаций. В случае порчи существующих изделий, конструкций, нарушения существующей отделки, Подрядчик обязан устранить нанесенный ущерб и восстановить поврежденное имущество за свой счет.</w:t>
      </w:r>
    </w:p>
    <w:p w14:paraId="67FF7E37" w14:textId="233D7CCE" w:rsidR="00A93E70" w:rsidRDefault="00A93E70" w:rsidP="00A93E70">
      <w:pPr>
        <w:spacing w:after="0" w:line="240" w:lineRule="auto"/>
        <w:ind w:firstLine="709"/>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Результат выполненной Подрядчиком работы должен соответствовать требованиям, установленным в Описании объекта закупки, обязательным нормам и правилам, регулирующим данные отношения СНиП, ГОСТ, ТУ (действующим на момент проведения работ на территории РФ).</w:t>
      </w:r>
    </w:p>
    <w:p w14:paraId="4F99E935" w14:textId="77777777" w:rsidR="00A93E70" w:rsidRPr="00A93E70" w:rsidRDefault="00A93E70" w:rsidP="00A93E70">
      <w:pPr>
        <w:spacing w:after="0" w:line="240" w:lineRule="auto"/>
        <w:jc w:val="center"/>
        <w:rPr>
          <w:rFonts w:ascii="Times New Roman" w:eastAsia="Times New Roman" w:hAnsi="Times New Roman" w:cs="Times New Roman"/>
          <w:b/>
          <w:sz w:val="26"/>
          <w:szCs w:val="26"/>
          <w:lang w:eastAsia="ru-RU"/>
        </w:rPr>
      </w:pPr>
      <w:r w:rsidRPr="00A93E70">
        <w:rPr>
          <w:rFonts w:ascii="Times New Roman" w:eastAsia="Times New Roman" w:hAnsi="Times New Roman" w:cs="Times New Roman"/>
          <w:b/>
          <w:sz w:val="26"/>
          <w:szCs w:val="26"/>
          <w:lang w:eastAsia="ru-RU"/>
        </w:rPr>
        <w:t>Требования к гарантийному сроку работы и (или) объему</w:t>
      </w:r>
    </w:p>
    <w:p w14:paraId="5E947F4D" w14:textId="77777777" w:rsidR="00A93E70" w:rsidRPr="00A93E70" w:rsidRDefault="00A93E70" w:rsidP="00A93E70">
      <w:pPr>
        <w:spacing w:after="0" w:line="240" w:lineRule="auto"/>
        <w:jc w:val="center"/>
        <w:rPr>
          <w:rFonts w:ascii="Times New Roman" w:eastAsia="Times New Roman" w:hAnsi="Times New Roman" w:cs="Times New Roman"/>
          <w:b/>
          <w:sz w:val="26"/>
          <w:szCs w:val="26"/>
          <w:lang w:eastAsia="ru-RU"/>
        </w:rPr>
      </w:pPr>
      <w:r w:rsidRPr="00A93E70">
        <w:rPr>
          <w:rFonts w:ascii="Times New Roman" w:eastAsia="Times New Roman" w:hAnsi="Times New Roman" w:cs="Times New Roman"/>
          <w:b/>
          <w:sz w:val="26"/>
          <w:szCs w:val="26"/>
          <w:lang w:eastAsia="ru-RU"/>
        </w:rPr>
        <w:t>предоставления гарантий качества.</w:t>
      </w:r>
    </w:p>
    <w:p w14:paraId="01E4A024" w14:textId="77777777" w:rsidR="00A93E70" w:rsidRPr="00A93E70" w:rsidRDefault="00A93E70" w:rsidP="00A93E70">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 xml:space="preserve">Подрядчик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 </w:t>
      </w:r>
    </w:p>
    <w:p w14:paraId="3AE03F86" w14:textId="77777777" w:rsidR="00A93E70" w:rsidRPr="00A93E70" w:rsidRDefault="00A93E70" w:rsidP="00A93E70">
      <w:pPr>
        <w:keepNext/>
        <w:autoSpaceDE w:val="0"/>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Гарантийный срок на выполненные по Контракту Работы составляет 5 (пять) лет от даты подписания Сторонами акта приемки выполненных работ.</w:t>
      </w:r>
    </w:p>
    <w:p w14:paraId="47F1C53C" w14:textId="77777777" w:rsidR="00A93E70" w:rsidRPr="00A93E70" w:rsidRDefault="00A93E70" w:rsidP="00A93E70">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1285934" w14:textId="77777777" w:rsidR="00A93E70" w:rsidRPr="00A93E70" w:rsidRDefault="00A93E70" w:rsidP="00A93E70">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23F2E188" w14:textId="09144A94" w:rsidR="00A93E70" w:rsidRDefault="00A93E70" w:rsidP="00A93E70">
      <w:pPr>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37C2D661"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6"/>
          <w:szCs w:val="26"/>
          <w:lang w:eastAsia="ru-RU"/>
        </w:rPr>
      </w:pPr>
      <w:r w:rsidRPr="00A93E70">
        <w:rPr>
          <w:rFonts w:ascii="Times New Roman" w:eastAsia="Times New Roman" w:hAnsi="Times New Roman" w:cs="Times New Roman"/>
          <w:b/>
          <w:sz w:val="26"/>
          <w:szCs w:val="26"/>
          <w:lang w:eastAsia="ru-RU"/>
        </w:rPr>
        <w:t>Требования к качеству материалов (товаров)</w:t>
      </w:r>
    </w:p>
    <w:p w14:paraId="48A71503"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 xml:space="preserve">Материалы (товары) и оборудование, используемые при выполнении подрядных работ, их качество и комплектация должны соответствовать требованиям действующих государственных стандартов (ГОСТ), технических условий (ТУ), требованиям иных нормативных документов, а также требованиям действующего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технические паспорта). Каждая партия материалов должна сопровождаться </w:t>
      </w:r>
      <w:r w:rsidRPr="00A93E70">
        <w:rPr>
          <w:rFonts w:ascii="Times New Roman" w:eastAsia="Times New Roman" w:hAnsi="Times New Roman" w:cs="Times New Roman"/>
          <w:sz w:val="26"/>
          <w:szCs w:val="26"/>
          <w:lang w:eastAsia="ru-RU"/>
        </w:rPr>
        <w:lastRenderedPageBreak/>
        <w:t>документом о качестве (обязательным сертификатом). Материалы, не подлежащие сертификации, должны иметь декларацию о соответствии, при наличии такого требования в законодательстве РФ.</w:t>
      </w:r>
    </w:p>
    <w:p w14:paraId="4CDE02C2"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Подрядчик обязан организовать контроль качества материалов и конструкций, поступающих для выполнения работ, проверку наличия сертификатов соответствия об использовании, технических паспортов и других документов, удостоверяющих их происхождение, номенклатуру и позволяющих определить качество технических характеристик, их безопасность, потребительские свойства или иные сведения о материалах и ведет учет всех выявленных нарушений.</w:t>
      </w:r>
    </w:p>
    <w:p w14:paraId="7C1CB12D"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Предлагаемые к монтажу материалы и изделия должны быть новыми, не бывшими ранее в употреблении, ремонте, в том числе не восстановленными, у которых не была осуществлена замена составных частей, не были восстановлены потребительские свойства, технически исправными, не иметь дефектов изготовления, сборки, дефектов конструкций, дефектов функционирования, должны быть пригодны для использования на объекте, учитывая специфику деятельности ФБУН ГНЦ ВБ «Вектор» Роспотребнадзора.</w:t>
      </w:r>
    </w:p>
    <w:p w14:paraId="73C61058" w14:textId="77777777" w:rsidR="00A93E70" w:rsidRPr="00A93E70" w:rsidRDefault="00A93E70" w:rsidP="00A9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Требования по предоставлению паспортной документации и сертификатов заводов-изготовителей на все устанавливаемое оборудование и все применяемые материалы:</w:t>
      </w:r>
    </w:p>
    <w:p w14:paraId="106DE9B2" w14:textId="77777777" w:rsidR="00A93E70" w:rsidRPr="00A93E70" w:rsidRDefault="00A93E70" w:rsidP="00A93E70">
      <w:pPr>
        <w:numPr>
          <w:ilvl w:val="0"/>
          <w:numId w:val="22"/>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на все устанавливаемое оборудование должны быть предъявлены паспорта;</w:t>
      </w:r>
    </w:p>
    <w:p w14:paraId="63AB1087" w14:textId="77777777" w:rsidR="00A93E70" w:rsidRPr="00A93E70" w:rsidRDefault="00A93E70" w:rsidP="00A93E70">
      <w:pPr>
        <w:numPr>
          <w:ilvl w:val="0"/>
          <w:numId w:val="22"/>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 xml:space="preserve">на материалы – паспорта заводов-изготовителей на партию товаров, сертификаты соответствия системе Госстандарта России; </w:t>
      </w:r>
    </w:p>
    <w:p w14:paraId="34A5F418" w14:textId="77777777" w:rsidR="00A93E70" w:rsidRPr="00A93E70" w:rsidRDefault="00A93E70" w:rsidP="00A93E70">
      <w:pPr>
        <w:numPr>
          <w:ilvl w:val="0"/>
          <w:numId w:val="22"/>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копии сертификатов должны быть заверены печатью и подписью представителя подрядной организации.</w:t>
      </w:r>
    </w:p>
    <w:p w14:paraId="5D920985" w14:textId="77777777" w:rsidR="00A93E70" w:rsidRPr="00A93E70" w:rsidRDefault="00A93E70" w:rsidP="00A93E70">
      <w:p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Вид, качество и номенклатуру применяемых материалов Подрядчику необходимо согласовать с Заказчиком до начала производства работ.</w:t>
      </w:r>
    </w:p>
    <w:p w14:paraId="46841420" w14:textId="77777777" w:rsidR="00A93E70" w:rsidRPr="00A93E70" w:rsidRDefault="00A93E70" w:rsidP="00A93E70">
      <w:p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Не допускается поставка материалов и оборудования, ранее бывших в использовании.</w:t>
      </w:r>
    </w:p>
    <w:p w14:paraId="5404DD2D" w14:textId="77777777" w:rsidR="00A93E70" w:rsidRPr="00A93E70" w:rsidRDefault="00A93E70" w:rsidP="00A93E70">
      <w:p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Обеспечение сохранности строительных материалов и оборудования остается за подрядной организацией, выполняющей ремонтные работы. Подрядчик самостоятельно несёт риск порчи, утери или случайной гибели материалов (товаров) и оборудования до сдачи работ Заказчику.</w:t>
      </w:r>
    </w:p>
    <w:p w14:paraId="59A5E11C" w14:textId="77777777" w:rsidR="00A93E70" w:rsidRPr="00A93E70" w:rsidRDefault="00A93E70" w:rsidP="00A93E70">
      <w:p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Применяемые материалы должны:</w:t>
      </w:r>
    </w:p>
    <w:p w14:paraId="4BB9E03D" w14:textId="77777777" w:rsidR="00A93E70" w:rsidRPr="00A93E70" w:rsidRDefault="00A93E70" w:rsidP="00A93E70">
      <w:pPr>
        <w:numPr>
          <w:ilvl w:val="0"/>
          <w:numId w:val="23"/>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 xml:space="preserve">обеспечить гладкость поверхности, отсутствие шероховатостей, пор и раковин; </w:t>
      </w:r>
    </w:p>
    <w:p w14:paraId="34DC61AC" w14:textId="77777777" w:rsidR="00A93E70" w:rsidRPr="00A93E70" w:rsidRDefault="00A93E70" w:rsidP="00A93E70">
      <w:pPr>
        <w:numPr>
          <w:ilvl w:val="0"/>
          <w:numId w:val="23"/>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 xml:space="preserve">быть износостойкими и выдерживать механические нагрузки с учетом процессов, происходящих на открытом воздухе или в помещении; </w:t>
      </w:r>
    </w:p>
    <w:p w14:paraId="059BD157" w14:textId="77777777" w:rsidR="00A93E70" w:rsidRPr="00A93E70" w:rsidRDefault="00A93E70" w:rsidP="00A93E70">
      <w:pPr>
        <w:numPr>
          <w:ilvl w:val="0"/>
          <w:numId w:val="23"/>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 xml:space="preserve">быть устойчивыми к коррозии, воздействию химических веществ; </w:t>
      </w:r>
    </w:p>
    <w:p w14:paraId="45BA9F84" w14:textId="77777777" w:rsidR="00A93E70" w:rsidRPr="00A93E70" w:rsidRDefault="00A93E70" w:rsidP="00A93E70">
      <w:pPr>
        <w:numPr>
          <w:ilvl w:val="0"/>
          <w:numId w:val="23"/>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 xml:space="preserve">не создавать благоприятных условий для роста микроорганизмов; </w:t>
      </w:r>
    </w:p>
    <w:p w14:paraId="23866B8A" w14:textId="77777777" w:rsidR="00A93E70" w:rsidRPr="00A93E70" w:rsidRDefault="00A93E70" w:rsidP="00A93E70">
      <w:pPr>
        <w:numPr>
          <w:ilvl w:val="0"/>
          <w:numId w:val="23"/>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не выделять вредных веществ;</w:t>
      </w:r>
    </w:p>
    <w:p w14:paraId="76D845C7" w14:textId="77777777" w:rsidR="00A93E70" w:rsidRPr="00A93E70" w:rsidRDefault="00A93E70" w:rsidP="00A93E70">
      <w:pPr>
        <w:numPr>
          <w:ilvl w:val="0"/>
          <w:numId w:val="23"/>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 xml:space="preserve">соответствовать требованиям, предъявляемым к материалам в зависимости от категории помещений по пожарной безопасности; </w:t>
      </w:r>
    </w:p>
    <w:p w14:paraId="61F9C96B" w14:textId="77777777" w:rsidR="00A93E70" w:rsidRPr="00A93E70" w:rsidRDefault="00A93E70" w:rsidP="00A93E70">
      <w:pPr>
        <w:numPr>
          <w:ilvl w:val="0"/>
          <w:numId w:val="23"/>
        </w:numPr>
        <w:tabs>
          <w:tab w:val="left" w:pos="7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быть ремонтопригодными</w:t>
      </w:r>
      <w:bookmarkStart w:id="12" w:name="_GoBack"/>
      <w:bookmarkEnd w:id="12"/>
      <w:r w:rsidRPr="00A93E70">
        <w:rPr>
          <w:rFonts w:ascii="Times New Roman" w:eastAsia="Times New Roman" w:hAnsi="Times New Roman" w:cs="Times New Roman"/>
          <w:sz w:val="26"/>
          <w:szCs w:val="26"/>
          <w:lang w:eastAsia="ru-RU"/>
        </w:rPr>
        <w:t>;</w:t>
      </w:r>
    </w:p>
    <w:p w14:paraId="46B0FDE4" w14:textId="77777777" w:rsidR="00A93E70" w:rsidRPr="00A93E70" w:rsidRDefault="00A93E70" w:rsidP="00A93E70">
      <w:pPr>
        <w:tabs>
          <w:tab w:val="left" w:pos="786"/>
        </w:tabs>
        <w:spacing w:after="0" w:line="240" w:lineRule="auto"/>
        <w:ind w:hanging="360"/>
        <w:rPr>
          <w:rFonts w:ascii="Times New Roman" w:eastAsia="Times New Roman" w:hAnsi="Times New Roman" w:cs="Times New Roman"/>
          <w:sz w:val="26"/>
          <w:szCs w:val="26"/>
          <w:lang w:eastAsia="ru-RU"/>
        </w:rPr>
      </w:pPr>
      <w:r w:rsidRPr="00A93E70">
        <w:rPr>
          <w:rFonts w:ascii="Times New Roman" w:eastAsia="Times New Roman" w:hAnsi="Times New Roman" w:cs="Times New Roman"/>
          <w:sz w:val="26"/>
          <w:szCs w:val="26"/>
          <w:lang w:eastAsia="ru-RU"/>
        </w:rPr>
        <w:t>До начала выполнения работ Подрядчик обязан предоставить Заказчику документы, подтверждающие качество используемых материалов (товаров), а также, по требованию Заказчика, в течение 1 (одного) дня с момента поступления такого требования, предоставить Заказчику образец используемых материалов (товаров).</w:t>
      </w:r>
    </w:p>
    <w:p w14:paraId="0F08DC83" w14:textId="77777777" w:rsidR="00A93E70" w:rsidRPr="00A93E70" w:rsidRDefault="00A93E70" w:rsidP="00A93E70">
      <w:pPr>
        <w:widowControl w:val="0"/>
        <w:tabs>
          <w:tab w:val="left" w:pos="786"/>
        </w:tabs>
        <w:spacing w:after="0" w:line="240" w:lineRule="auto"/>
        <w:ind w:hanging="360"/>
        <w:rPr>
          <w:rFonts w:ascii="Times New Roman" w:eastAsia="Times New Roman" w:hAnsi="Times New Roman" w:cs="Times New Roman"/>
          <w:sz w:val="26"/>
          <w:szCs w:val="26"/>
        </w:rPr>
      </w:pPr>
      <w:r w:rsidRPr="00A93E70">
        <w:rPr>
          <w:rFonts w:ascii="Times New Roman" w:eastAsia="Times New Roman" w:hAnsi="Times New Roman" w:cs="Times New Roman"/>
          <w:sz w:val="26"/>
          <w:szCs w:val="26"/>
        </w:rPr>
        <w:t>Все применяемые материалы и оборудование должны быть новыми и изготовленными не ранее 2025 г.</w:t>
      </w:r>
    </w:p>
    <w:p w14:paraId="62004868" w14:textId="77777777" w:rsidR="00A93E70" w:rsidRPr="00A93E70" w:rsidRDefault="00A93E70" w:rsidP="00A93E70">
      <w:pPr>
        <w:widowControl w:val="0"/>
        <w:spacing w:after="0" w:line="240" w:lineRule="auto"/>
        <w:jc w:val="both"/>
        <w:rPr>
          <w:rFonts w:ascii="Times New Roman" w:eastAsia="Times New Roman" w:hAnsi="Times New Roman" w:cs="Times New Roman"/>
          <w:sz w:val="26"/>
          <w:szCs w:val="26"/>
        </w:rPr>
      </w:pPr>
    </w:p>
    <w:p w14:paraId="2ED82CDF" w14:textId="77777777" w:rsidR="00A93E70" w:rsidRPr="00F96F7A" w:rsidRDefault="00A93E70" w:rsidP="008A1FEC">
      <w:pPr>
        <w:keepNext/>
        <w:widowControl w:val="0"/>
        <w:tabs>
          <w:tab w:val="left" w:pos="1134"/>
          <w:tab w:val="left" w:pos="1843"/>
        </w:tabs>
        <w:spacing w:after="0" w:line="240" w:lineRule="auto"/>
        <w:ind w:left="567"/>
        <w:rPr>
          <w:rFonts w:ascii="Times New Roman" w:eastAsia="Times New Roman" w:hAnsi="Times New Roman" w:cs="Times New Roman"/>
          <w:bCs/>
          <w:caps/>
          <w:smallCaps/>
          <w:sz w:val="24"/>
          <w:szCs w:val="24"/>
          <w:lang w:eastAsia="ru-RU"/>
        </w:rPr>
      </w:pPr>
    </w:p>
    <w:sectPr w:rsidR="00A93E70" w:rsidRPr="00F96F7A" w:rsidSect="00EA0AFB">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56AB"/>
    <w:multiLevelType w:val="hybridMultilevel"/>
    <w:tmpl w:val="A4C0063A"/>
    <w:lvl w:ilvl="0" w:tplc="33B06B50">
      <w:start w:val="1"/>
      <w:numFmt w:val="decimal"/>
      <w:lvlText w:val="2.%1."/>
      <w:lvlJc w:val="left"/>
      <w:pPr>
        <w:ind w:left="720" w:hanging="360"/>
      </w:pPr>
      <w:rPr>
        <w:rFonts w:ascii="Times New Roman" w:eastAsia="Times New Roman" w:hAnsi="Times New Roman" w:cs="Times New Roman" w:hint="default"/>
        <w:spacing w:val="-1"/>
        <w:w w:val="100"/>
        <w:sz w:val="28"/>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7D7898"/>
    <w:multiLevelType w:val="hybridMultilevel"/>
    <w:tmpl w:val="4440C3F8"/>
    <w:lvl w:ilvl="0" w:tplc="89DC619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C7505"/>
    <w:multiLevelType w:val="hybridMultilevel"/>
    <w:tmpl w:val="1464B1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EC0719"/>
    <w:multiLevelType w:val="hybridMultilevel"/>
    <w:tmpl w:val="13FAD816"/>
    <w:lvl w:ilvl="0" w:tplc="3B0CB218">
      <w:start w:val="1"/>
      <w:numFmt w:val="decimal"/>
      <w:lvlText w:val="5.%1."/>
      <w:lvlJc w:val="left"/>
      <w:pPr>
        <w:ind w:left="720" w:hanging="360"/>
      </w:pPr>
      <w:rPr>
        <w:rFonts w:ascii="Times New Roman" w:eastAsia="Times New Roman" w:hAnsi="Times New Roman" w:cs="Times New Roman" w:hint="default"/>
        <w:spacing w:val="-1"/>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964461A"/>
    <w:multiLevelType w:val="multilevel"/>
    <w:tmpl w:val="7C6EE35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i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FB10A0E"/>
    <w:multiLevelType w:val="multilevel"/>
    <w:tmpl w:val="C25827C4"/>
    <w:lvl w:ilvl="0">
      <w:start w:val="2"/>
      <w:numFmt w:val="decimal"/>
      <w:lvlText w:val="%1."/>
      <w:lvlJc w:val="left"/>
      <w:pPr>
        <w:ind w:left="480" w:hanging="480"/>
      </w:pPr>
      <w:rPr>
        <w:rFonts w:hint="default"/>
      </w:rPr>
    </w:lvl>
    <w:lvl w:ilvl="1">
      <w:start w:val="3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4F0575"/>
    <w:multiLevelType w:val="multilevel"/>
    <w:tmpl w:val="F520714C"/>
    <w:lvl w:ilvl="0">
      <w:start w:val="1"/>
      <w:numFmt w:val="decimal"/>
      <w:lvlText w:val="%1."/>
      <w:lvlJc w:val="left"/>
      <w:pPr>
        <w:tabs>
          <w:tab w:val="num" w:pos="567"/>
        </w:tabs>
        <w:ind w:left="0" w:firstLine="0"/>
      </w:pPr>
      <w:rPr>
        <w:rFonts w:ascii="Times New Roman" w:hAnsi="Times New Roman" w:cs="Times New Roman" w:hint="default"/>
        <w:b/>
        <w:i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709"/>
        </w:tabs>
        <w:ind w:left="709" w:hanging="567"/>
      </w:pPr>
      <w:rPr>
        <w:rFonts w:ascii="Times New Roman" w:hAnsi="Times New Roman" w:cs="Times New Roman" w:hint="default"/>
        <w:b/>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79"/>
        </w:tabs>
        <w:ind w:left="879" w:hanging="737"/>
      </w:pPr>
      <w:rPr>
        <w:rFonts w:ascii="Times New Roman" w:hAnsi="Times New Roman" w:cs="Times New Roman" w:hint="default"/>
        <w:b/>
        <w:bCs w:val="0"/>
        <w:i w:val="0"/>
        <w:iCs w:val="0"/>
        <w:color w:val="auto"/>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7" w15:restartNumberingAfterBreak="0">
    <w:nsid w:val="27D66723"/>
    <w:multiLevelType w:val="hybridMultilevel"/>
    <w:tmpl w:val="E1565712"/>
    <w:lvl w:ilvl="0" w:tplc="A9C0C0AC">
      <w:start w:val="1"/>
      <w:numFmt w:val="decimal"/>
      <w:lvlText w:val="%1."/>
      <w:lvlJc w:val="left"/>
      <w:pPr>
        <w:tabs>
          <w:tab w:val="num" w:pos="1440"/>
        </w:tabs>
        <w:ind w:left="1440" w:hanging="360"/>
      </w:pPr>
    </w:lvl>
    <w:lvl w:ilvl="1" w:tplc="F9106AA8" w:tentative="1">
      <w:start w:val="1"/>
      <w:numFmt w:val="lowerLetter"/>
      <w:lvlText w:val="%2."/>
      <w:lvlJc w:val="left"/>
      <w:pPr>
        <w:tabs>
          <w:tab w:val="num" w:pos="2160"/>
        </w:tabs>
        <w:ind w:left="2160" w:hanging="360"/>
      </w:pPr>
    </w:lvl>
    <w:lvl w:ilvl="2" w:tplc="0E82D4B0" w:tentative="1">
      <w:start w:val="1"/>
      <w:numFmt w:val="lowerRoman"/>
      <w:lvlText w:val="%3."/>
      <w:lvlJc w:val="right"/>
      <w:pPr>
        <w:tabs>
          <w:tab w:val="num" w:pos="2880"/>
        </w:tabs>
        <w:ind w:left="2880" w:hanging="180"/>
      </w:pPr>
    </w:lvl>
    <w:lvl w:ilvl="3" w:tplc="E23A80AA" w:tentative="1">
      <w:start w:val="1"/>
      <w:numFmt w:val="decimal"/>
      <w:lvlText w:val="%4."/>
      <w:lvlJc w:val="left"/>
      <w:pPr>
        <w:tabs>
          <w:tab w:val="num" w:pos="3600"/>
        </w:tabs>
        <w:ind w:left="3600" w:hanging="360"/>
      </w:pPr>
    </w:lvl>
    <w:lvl w:ilvl="4" w:tplc="6D164894" w:tentative="1">
      <w:start w:val="1"/>
      <w:numFmt w:val="lowerLetter"/>
      <w:lvlText w:val="%5."/>
      <w:lvlJc w:val="left"/>
      <w:pPr>
        <w:tabs>
          <w:tab w:val="num" w:pos="4320"/>
        </w:tabs>
        <w:ind w:left="4320" w:hanging="360"/>
      </w:pPr>
    </w:lvl>
    <w:lvl w:ilvl="5" w:tplc="D5D6352A" w:tentative="1">
      <w:start w:val="1"/>
      <w:numFmt w:val="lowerRoman"/>
      <w:lvlText w:val="%6."/>
      <w:lvlJc w:val="right"/>
      <w:pPr>
        <w:tabs>
          <w:tab w:val="num" w:pos="5040"/>
        </w:tabs>
        <w:ind w:left="5040" w:hanging="180"/>
      </w:pPr>
    </w:lvl>
    <w:lvl w:ilvl="6" w:tplc="E760FB20" w:tentative="1">
      <w:start w:val="1"/>
      <w:numFmt w:val="decimal"/>
      <w:lvlText w:val="%7."/>
      <w:lvlJc w:val="left"/>
      <w:pPr>
        <w:tabs>
          <w:tab w:val="num" w:pos="5760"/>
        </w:tabs>
        <w:ind w:left="5760" w:hanging="360"/>
      </w:pPr>
    </w:lvl>
    <w:lvl w:ilvl="7" w:tplc="B096D6DE" w:tentative="1">
      <w:start w:val="1"/>
      <w:numFmt w:val="lowerLetter"/>
      <w:lvlText w:val="%8."/>
      <w:lvlJc w:val="left"/>
      <w:pPr>
        <w:tabs>
          <w:tab w:val="num" w:pos="6480"/>
        </w:tabs>
        <w:ind w:left="6480" w:hanging="360"/>
      </w:pPr>
    </w:lvl>
    <w:lvl w:ilvl="8" w:tplc="BF362B5A" w:tentative="1">
      <w:start w:val="1"/>
      <w:numFmt w:val="lowerRoman"/>
      <w:lvlText w:val="%9."/>
      <w:lvlJc w:val="right"/>
      <w:pPr>
        <w:tabs>
          <w:tab w:val="num" w:pos="7200"/>
        </w:tabs>
        <w:ind w:left="7200" w:hanging="180"/>
      </w:pPr>
    </w:lvl>
  </w:abstractNum>
  <w:abstractNum w:abstractNumId="8" w15:restartNumberingAfterBreak="0">
    <w:nsid w:val="29D915DD"/>
    <w:multiLevelType w:val="multilevel"/>
    <w:tmpl w:val="11AEB966"/>
    <w:lvl w:ilvl="0">
      <w:start w:val="1"/>
      <w:numFmt w:val="decimal"/>
      <w:lvlText w:val="%1."/>
      <w:lvlJc w:val="left"/>
      <w:pPr>
        <w:ind w:left="420" w:hanging="420"/>
      </w:pPr>
      <w:rPr>
        <w:sz w:val="24"/>
      </w:rPr>
    </w:lvl>
    <w:lvl w:ilvl="1">
      <w:start w:val="1"/>
      <w:numFmt w:val="decimal"/>
      <w:suff w:val="space"/>
      <w:lvlText w:val="%1.%2."/>
      <w:lvlJc w:val="left"/>
      <w:pPr>
        <w:ind w:left="1429" w:hanging="720"/>
      </w:pPr>
      <w:rPr>
        <w:sz w:val="24"/>
        <w:szCs w:val="24"/>
      </w:rPr>
    </w:lvl>
    <w:lvl w:ilvl="2">
      <w:start w:val="1"/>
      <w:numFmt w:val="decimal"/>
      <w:lvlText w:val="%1.%2.%3."/>
      <w:lvlJc w:val="left"/>
      <w:pPr>
        <w:ind w:left="2138" w:hanging="720"/>
      </w:pPr>
      <w:rPr>
        <w:i w:val="0"/>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9" w15:restartNumberingAfterBreak="0">
    <w:nsid w:val="3A6A39DD"/>
    <w:multiLevelType w:val="hybridMultilevel"/>
    <w:tmpl w:val="3222B002"/>
    <w:lvl w:ilvl="0" w:tplc="0419000F">
      <w:start w:val="1"/>
      <w:numFmt w:val="decimal"/>
      <w:lvlText w:val="%1."/>
      <w:lvlJc w:val="left"/>
      <w:pPr>
        <w:ind w:left="1070"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3D176B4C"/>
    <w:multiLevelType w:val="hybridMultilevel"/>
    <w:tmpl w:val="30E65686"/>
    <w:lvl w:ilvl="0" w:tplc="6A246B2C">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1" w15:restartNumberingAfterBreak="0">
    <w:nsid w:val="454B0615"/>
    <w:multiLevelType w:val="hybridMultilevel"/>
    <w:tmpl w:val="5EEC0DB2"/>
    <w:lvl w:ilvl="0" w:tplc="AE9C2B26">
      <w:start w:val="1"/>
      <w:numFmt w:val="decimal"/>
      <w:lvlText w:val="1.%1."/>
      <w:lvlJc w:val="left"/>
      <w:pPr>
        <w:ind w:left="1070" w:hanging="360"/>
      </w:pPr>
      <w:rPr>
        <w:rFonts w:ascii="Times New Roman" w:eastAsia="Times New Roman" w:hAnsi="Times New Roman" w:cs="Times New Roman" w:hint="default"/>
        <w:spacing w:val="-1"/>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5C72120"/>
    <w:multiLevelType w:val="hybridMultilevel"/>
    <w:tmpl w:val="414A3846"/>
    <w:lvl w:ilvl="0" w:tplc="33A6C4A0">
      <w:start w:val="1"/>
      <w:numFmt w:val="decimal"/>
      <w:lvlText w:val="3.%1."/>
      <w:lvlJc w:val="left"/>
      <w:pPr>
        <w:ind w:left="720" w:hanging="360"/>
      </w:pPr>
      <w:rPr>
        <w:rFonts w:ascii="Times New Roman" w:eastAsia="Times New Roman" w:hAnsi="Times New Roman" w:cs="Times New Roman" w:hint="default"/>
        <w:spacing w:val="-1"/>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DE13EE0"/>
    <w:multiLevelType w:val="hybridMultilevel"/>
    <w:tmpl w:val="CD4A3946"/>
    <w:lvl w:ilvl="0" w:tplc="C54C9ECA">
      <w:start w:val="1"/>
      <w:numFmt w:val="decimal"/>
      <w:lvlText w:val="4.%1."/>
      <w:lvlJc w:val="left"/>
      <w:pPr>
        <w:ind w:left="720" w:hanging="360"/>
      </w:pPr>
      <w:rPr>
        <w:rFonts w:ascii="Times New Roman" w:eastAsia="Times New Roman" w:hAnsi="Times New Roman" w:cs="Times New Roman" w:hint="default"/>
        <w:spacing w:val="-1"/>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F340625"/>
    <w:multiLevelType w:val="multilevel"/>
    <w:tmpl w:val="2E20CA98"/>
    <w:lvl w:ilvl="0">
      <w:start w:val="1"/>
      <w:numFmt w:val="decimal"/>
      <w:lvlText w:val="%1."/>
      <w:lvlJc w:val="left"/>
      <w:pPr>
        <w:ind w:left="360" w:hanging="360"/>
      </w:pPr>
    </w:lvl>
    <w:lvl w:ilvl="1">
      <w:start w:val="1"/>
      <w:numFmt w:val="decimal"/>
      <w:lvlText w:val="%1.%2."/>
      <w:lvlJc w:val="left"/>
      <w:pPr>
        <w:ind w:left="151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89643E"/>
    <w:multiLevelType w:val="hybridMultilevel"/>
    <w:tmpl w:val="C4765C5C"/>
    <w:lvl w:ilvl="0" w:tplc="E4AAF4C4">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1F95F17"/>
    <w:multiLevelType w:val="multilevel"/>
    <w:tmpl w:val="93747814"/>
    <w:lvl w:ilvl="0">
      <w:start w:val="1"/>
      <w:numFmt w:val="decimal"/>
      <w:lvlText w:val="%1."/>
      <w:lvlJc w:val="center"/>
      <w:pPr>
        <w:tabs>
          <w:tab w:val="num" w:pos="567"/>
        </w:tabs>
        <w:ind w:left="567" w:hanging="567"/>
      </w:pPr>
      <w:rPr>
        <w:b/>
        <w:i w:val="0"/>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567"/>
        </w:tabs>
        <w:ind w:left="1134"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8" w15:restartNumberingAfterBreak="0">
    <w:nsid w:val="763D417A"/>
    <w:multiLevelType w:val="multilevel"/>
    <w:tmpl w:val="D390E270"/>
    <w:lvl w:ilvl="0">
      <w:start w:val="1"/>
      <w:numFmt w:val="russianLower"/>
      <w:lvlText w:val="%1)"/>
      <w:lvlJc w:val="left"/>
      <w:pPr>
        <w:tabs>
          <w:tab w:val="num" w:pos="567"/>
        </w:tabs>
        <w:ind w:left="567" w:hanging="567"/>
      </w:pPr>
      <w:rPr>
        <w:b w:val="0"/>
        <w:i w:val="0"/>
      </w:rPr>
    </w:lvl>
    <w:lvl w:ilvl="1">
      <w:start w:val="1"/>
      <w:numFmt w:val="decim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567"/>
        </w:tabs>
        <w:ind w:left="1134"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9" w15:restartNumberingAfterBreak="0">
    <w:nsid w:val="79EE6A8D"/>
    <w:multiLevelType w:val="hybridMultilevel"/>
    <w:tmpl w:val="F00C9064"/>
    <w:lvl w:ilvl="0" w:tplc="FD80CFE6">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17"/>
  </w:num>
  <w:num w:numId="3">
    <w:abstractNumId w:val="1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8"/>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D8"/>
    <w:rsid w:val="000345E8"/>
    <w:rsid w:val="00042E42"/>
    <w:rsid w:val="00044DED"/>
    <w:rsid w:val="000715D8"/>
    <w:rsid w:val="00071602"/>
    <w:rsid w:val="00091B88"/>
    <w:rsid w:val="000976AA"/>
    <w:rsid w:val="00132868"/>
    <w:rsid w:val="00137C1F"/>
    <w:rsid w:val="0015023A"/>
    <w:rsid w:val="00160849"/>
    <w:rsid w:val="00160D7F"/>
    <w:rsid w:val="001717A2"/>
    <w:rsid w:val="001750C0"/>
    <w:rsid w:val="00195F6F"/>
    <w:rsid w:val="001F30D8"/>
    <w:rsid w:val="002000EB"/>
    <w:rsid w:val="00214FA5"/>
    <w:rsid w:val="00222920"/>
    <w:rsid w:val="002362FC"/>
    <w:rsid w:val="00281606"/>
    <w:rsid w:val="0028419C"/>
    <w:rsid w:val="00286F47"/>
    <w:rsid w:val="002A6C74"/>
    <w:rsid w:val="002A728F"/>
    <w:rsid w:val="002B6265"/>
    <w:rsid w:val="002C01DA"/>
    <w:rsid w:val="002C1721"/>
    <w:rsid w:val="002D3CAF"/>
    <w:rsid w:val="002D4355"/>
    <w:rsid w:val="002D751E"/>
    <w:rsid w:val="002F0176"/>
    <w:rsid w:val="002F1740"/>
    <w:rsid w:val="002F56ED"/>
    <w:rsid w:val="003016F4"/>
    <w:rsid w:val="00312550"/>
    <w:rsid w:val="00314502"/>
    <w:rsid w:val="00344B21"/>
    <w:rsid w:val="003640F8"/>
    <w:rsid w:val="00382744"/>
    <w:rsid w:val="003B51B3"/>
    <w:rsid w:val="003C64D9"/>
    <w:rsid w:val="003C6BC1"/>
    <w:rsid w:val="00400BDB"/>
    <w:rsid w:val="00406D25"/>
    <w:rsid w:val="004130D8"/>
    <w:rsid w:val="00424147"/>
    <w:rsid w:val="004270EA"/>
    <w:rsid w:val="00431E85"/>
    <w:rsid w:val="00434C3F"/>
    <w:rsid w:val="00436BCF"/>
    <w:rsid w:val="00460E38"/>
    <w:rsid w:val="004C7495"/>
    <w:rsid w:val="004D50F8"/>
    <w:rsid w:val="004E1AF1"/>
    <w:rsid w:val="004E57F7"/>
    <w:rsid w:val="004F058D"/>
    <w:rsid w:val="004F36D1"/>
    <w:rsid w:val="00503EDA"/>
    <w:rsid w:val="00511A03"/>
    <w:rsid w:val="005157CD"/>
    <w:rsid w:val="00523A90"/>
    <w:rsid w:val="00526AC9"/>
    <w:rsid w:val="00532971"/>
    <w:rsid w:val="00547364"/>
    <w:rsid w:val="00576DFE"/>
    <w:rsid w:val="0059078D"/>
    <w:rsid w:val="005920B2"/>
    <w:rsid w:val="00597EC1"/>
    <w:rsid w:val="005B03ED"/>
    <w:rsid w:val="005C6012"/>
    <w:rsid w:val="005D5B6E"/>
    <w:rsid w:val="005E407A"/>
    <w:rsid w:val="005E7AA0"/>
    <w:rsid w:val="006019A7"/>
    <w:rsid w:val="00614D69"/>
    <w:rsid w:val="006172D0"/>
    <w:rsid w:val="00622AF3"/>
    <w:rsid w:val="006259DD"/>
    <w:rsid w:val="0064687A"/>
    <w:rsid w:val="00650F89"/>
    <w:rsid w:val="0065267B"/>
    <w:rsid w:val="0067576F"/>
    <w:rsid w:val="00683790"/>
    <w:rsid w:val="00687E98"/>
    <w:rsid w:val="006A01C1"/>
    <w:rsid w:val="006B40CD"/>
    <w:rsid w:val="006C4013"/>
    <w:rsid w:val="006D1285"/>
    <w:rsid w:val="006E0C6C"/>
    <w:rsid w:val="0075177D"/>
    <w:rsid w:val="007559CB"/>
    <w:rsid w:val="00755FDB"/>
    <w:rsid w:val="00775A5B"/>
    <w:rsid w:val="00782D38"/>
    <w:rsid w:val="0079654A"/>
    <w:rsid w:val="007A4F6B"/>
    <w:rsid w:val="007A5E80"/>
    <w:rsid w:val="007C35FC"/>
    <w:rsid w:val="007E005C"/>
    <w:rsid w:val="007E5C37"/>
    <w:rsid w:val="0080153D"/>
    <w:rsid w:val="00847212"/>
    <w:rsid w:val="00850155"/>
    <w:rsid w:val="008647ED"/>
    <w:rsid w:val="00896ECC"/>
    <w:rsid w:val="008A0A4A"/>
    <w:rsid w:val="008A1FEC"/>
    <w:rsid w:val="008B6CD9"/>
    <w:rsid w:val="008C56F4"/>
    <w:rsid w:val="008C7143"/>
    <w:rsid w:val="008C7DE5"/>
    <w:rsid w:val="008E6254"/>
    <w:rsid w:val="008F4C68"/>
    <w:rsid w:val="008F797D"/>
    <w:rsid w:val="00911493"/>
    <w:rsid w:val="00911835"/>
    <w:rsid w:val="00943D10"/>
    <w:rsid w:val="00945E0E"/>
    <w:rsid w:val="00951923"/>
    <w:rsid w:val="00965E0C"/>
    <w:rsid w:val="00976164"/>
    <w:rsid w:val="00987CC7"/>
    <w:rsid w:val="009A77DB"/>
    <w:rsid w:val="009B1A07"/>
    <w:rsid w:val="009C5E90"/>
    <w:rsid w:val="009D5551"/>
    <w:rsid w:val="009F0A32"/>
    <w:rsid w:val="00A00553"/>
    <w:rsid w:val="00A47F54"/>
    <w:rsid w:val="00A66B3A"/>
    <w:rsid w:val="00A67EE5"/>
    <w:rsid w:val="00A76AAD"/>
    <w:rsid w:val="00A93E70"/>
    <w:rsid w:val="00AB2A11"/>
    <w:rsid w:val="00AB4161"/>
    <w:rsid w:val="00AE3FD2"/>
    <w:rsid w:val="00AF44EA"/>
    <w:rsid w:val="00B11A19"/>
    <w:rsid w:val="00B17660"/>
    <w:rsid w:val="00B22F2E"/>
    <w:rsid w:val="00B31D17"/>
    <w:rsid w:val="00B32CF6"/>
    <w:rsid w:val="00B653E8"/>
    <w:rsid w:val="00B71ED5"/>
    <w:rsid w:val="00B75775"/>
    <w:rsid w:val="00B917BB"/>
    <w:rsid w:val="00BC0BB6"/>
    <w:rsid w:val="00BC741F"/>
    <w:rsid w:val="00BD3A1C"/>
    <w:rsid w:val="00BE0300"/>
    <w:rsid w:val="00BE46F4"/>
    <w:rsid w:val="00C14A89"/>
    <w:rsid w:val="00C20E77"/>
    <w:rsid w:val="00C7697C"/>
    <w:rsid w:val="00C8612E"/>
    <w:rsid w:val="00C9390B"/>
    <w:rsid w:val="00C96429"/>
    <w:rsid w:val="00CB00EC"/>
    <w:rsid w:val="00CB6C83"/>
    <w:rsid w:val="00CD6C28"/>
    <w:rsid w:val="00CF17D5"/>
    <w:rsid w:val="00D22266"/>
    <w:rsid w:val="00D23B67"/>
    <w:rsid w:val="00D276EC"/>
    <w:rsid w:val="00D43CC4"/>
    <w:rsid w:val="00D9032B"/>
    <w:rsid w:val="00DA328A"/>
    <w:rsid w:val="00DB1EC1"/>
    <w:rsid w:val="00DC4410"/>
    <w:rsid w:val="00DD62D7"/>
    <w:rsid w:val="00E1077C"/>
    <w:rsid w:val="00E11C41"/>
    <w:rsid w:val="00E12F35"/>
    <w:rsid w:val="00E21F09"/>
    <w:rsid w:val="00E24C90"/>
    <w:rsid w:val="00E43437"/>
    <w:rsid w:val="00E46D01"/>
    <w:rsid w:val="00E63548"/>
    <w:rsid w:val="00E65E39"/>
    <w:rsid w:val="00E80BDF"/>
    <w:rsid w:val="00E84314"/>
    <w:rsid w:val="00EA0AFB"/>
    <w:rsid w:val="00EB234B"/>
    <w:rsid w:val="00EB7732"/>
    <w:rsid w:val="00EC4C42"/>
    <w:rsid w:val="00EC77AD"/>
    <w:rsid w:val="00EF525B"/>
    <w:rsid w:val="00F005CE"/>
    <w:rsid w:val="00F531FA"/>
    <w:rsid w:val="00F600C3"/>
    <w:rsid w:val="00F76ACB"/>
    <w:rsid w:val="00F77B73"/>
    <w:rsid w:val="00F94493"/>
    <w:rsid w:val="00F96F7A"/>
    <w:rsid w:val="00FB6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9B1C"/>
  <w15:docId w15:val="{DB653857-697C-40EA-BB3F-83464333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3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_маркированный_список,_Абзац списка,Bullet List,FooterText,numbered,Абзац Стас,List Paragraph,Маркер"/>
    <w:basedOn w:val="a"/>
    <w:link w:val="a4"/>
    <w:uiPriority w:val="34"/>
    <w:qFormat/>
    <w:rsid w:val="001F30D8"/>
    <w:pPr>
      <w:ind w:left="720"/>
      <w:contextualSpacing/>
    </w:pPr>
  </w:style>
  <w:style w:type="character" w:customStyle="1" w:styleId="a4">
    <w:name w:val="Абзац списка Знак"/>
    <w:aliases w:val="A_маркированный_список Знак,_Абзац списка Знак,Bullet List Знак,FooterText Знак,numbered Знак,Абзац Стас Знак,List Paragraph Знак,Маркер Знак"/>
    <w:link w:val="a3"/>
    <w:uiPriority w:val="34"/>
    <w:locked/>
    <w:rsid w:val="001F30D8"/>
  </w:style>
  <w:style w:type="paragraph" w:customStyle="1" w:styleId="-0">
    <w:name w:val="Контракт-пункт"/>
    <w:basedOn w:val="a"/>
    <w:rsid w:val="001F30D8"/>
    <w:pPr>
      <w:tabs>
        <w:tab w:val="num" w:pos="567"/>
      </w:tabs>
      <w:spacing w:after="0" w:line="240" w:lineRule="auto"/>
      <w:ind w:left="567" w:hanging="567"/>
      <w:jc w:val="both"/>
    </w:pPr>
    <w:rPr>
      <w:rFonts w:ascii="Times New Roman" w:eastAsia="Times New Roman" w:hAnsi="Times New Roman" w:cs="Times New Roman"/>
      <w:sz w:val="24"/>
      <w:szCs w:val="24"/>
      <w:lang w:eastAsia="ru-RU"/>
    </w:rPr>
  </w:style>
  <w:style w:type="paragraph" w:customStyle="1" w:styleId="-">
    <w:name w:val="Контракт-подпункт"/>
    <w:basedOn w:val="a"/>
    <w:rsid w:val="001F30D8"/>
    <w:pPr>
      <w:numPr>
        <w:ilvl w:val="2"/>
        <w:numId w:val="2"/>
      </w:numPr>
      <w:spacing w:after="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rsid w:val="00F600C3"/>
    <w:rPr>
      <w:rFonts w:ascii="Times New Roman" w:hAnsi="Times New Roman" w:cs="Times New Roman"/>
      <w:b/>
      <w:bCs/>
      <w:sz w:val="20"/>
      <w:szCs w:val="20"/>
    </w:rPr>
  </w:style>
  <w:style w:type="paragraph" w:styleId="a5">
    <w:name w:val="No Spacing"/>
    <w:basedOn w:val="a"/>
    <w:uiPriority w:val="99"/>
    <w:qFormat/>
    <w:rsid w:val="00F600C3"/>
    <w:pPr>
      <w:spacing w:after="0" w:line="240" w:lineRule="auto"/>
    </w:pPr>
    <w:rPr>
      <w:rFonts w:ascii="Cambria" w:eastAsia="Times New Roman" w:hAnsi="Cambria" w:cs="Times New Roman"/>
    </w:rPr>
  </w:style>
  <w:style w:type="character" w:styleId="a6">
    <w:name w:val="annotation reference"/>
    <w:basedOn w:val="a0"/>
    <w:uiPriority w:val="99"/>
    <w:semiHidden/>
    <w:unhideWhenUsed/>
    <w:rsid w:val="00AB2A11"/>
    <w:rPr>
      <w:sz w:val="16"/>
      <w:szCs w:val="16"/>
    </w:rPr>
  </w:style>
  <w:style w:type="paragraph" w:styleId="a7">
    <w:name w:val="annotation text"/>
    <w:basedOn w:val="a"/>
    <w:link w:val="a8"/>
    <w:uiPriority w:val="99"/>
    <w:semiHidden/>
    <w:unhideWhenUsed/>
    <w:rsid w:val="00AB2A11"/>
    <w:pPr>
      <w:spacing w:line="240" w:lineRule="auto"/>
    </w:pPr>
    <w:rPr>
      <w:sz w:val="20"/>
      <w:szCs w:val="20"/>
    </w:rPr>
  </w:style>
  <w:style w:type="character" w:customStyle="1" w:styleId="a8">
    <w:name w:val="Текст примечания Знак"/>
    <w:basedOn w:val="a0"/>
    <w:link w:val="a7"/>
    <w:uiPriority w:val="99"/>
    <w:semiHidden/>
    <w:rsid w:val="00AB2A11"/>
    <w:rPr>
      <w:sz w:val="20"/>
      <w:szCs w:val="20"/>
    </w:rPr>
  </w:style>
  <w:style w:type="paragraph" w:styleId="a9">
    <w:name w:val="annotation subject"/>
    <w:basedOn w:val="a7"/>
    <w:next w:val="a7"/>
    <w:link w:val="aa"/>
    <w:uiPriority w:val="99"/>
    <w:semiHidden/>
    <w:unhideWhenUsed/>
    <w:rsid w:val="00AB2A11"/>
    <w:rPr>
      <w:b/>
      <w:bCs/>
    </w:rPr>
  </w:style>
  <w:style w:type="character" w:customStyle="1" w:styleId="aa">
    <w:name w:val="Тема примечания Знак"/>
    <w:basedOn w:val="a8"/>
    <w:link w:val="a9"/>
    <w:uiPriority w:val="99"/>
    <w:semiHidden/>
    <w:rsid w:val="00AB2A11"/>
    <w:rPr>
      <w:b/>
      <w:bCs/>
      <w:sz w:val="20"/>
      <w:szCs w:val="20"/>
    </w:rPr>
  </w:style>
  <w:style w:type="paragraph" w:styleId="ab">
    <w:name w:val="Balloon Text"/>
    <w:basedOn w:val="a"/>
    <w:link w:val="ac"/>
    <w:uiPriority w:val="99"/>
    <w:semiHidden/>
    <w:unhideWhenUsed/>
    <w:rsid w:val="00AB2A1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B2A11"/>
    <w:rPr>
      <w:rFonts w:ascii="Tahoma" w:hAnsi="Tahoma" w:cs="Tahoma"/>
      <w:sz w:val="16"/>
      <w:szCs w:val="16"/>
    </w:rPr>
  </w:style>
  <w:style w:type="paragraph" w:customStyle="1" w:styleId="-1">
    <w:name w:val="Контракт-раздел"/>
    <w:rsid w:val="00526AC9"/>
    <w:pPr>
      <w:keepNext/>
      <w:tabs>
        <w:tab w:val="num" w:pos="360"/>
        <w:tab w:val="left" w:pos="540"/>
      </w:tabs>
      <w:spacing w:before="360" w:after="120" w:line="240" w:lineRule="auto"/>
      <w:ind w:left="360" w:hanging="360"/>
      <w:jc w:val="center"/>
      <w:outlineLvl w:val="3"/>
    </w:pPr>
    <w:rPr>
      <w:rFonts w:ascii="Times New Roman" w:eastAsia="Times New Roman" w:hAnsi="Times New Roman" w:cs="Times New Roman"/>
      <w:b/>
      <w:bCs/>
      <w:caps/>
      <w:smallCaps/>
      <w:sz w:val="24"/>
      <w:szCs w:val="24"/>
      <w:lang w:eastAsia="ru-RU"/>
    </w:rPr>
  </w:style>
  <w:style w:type="character" w:styleId="ad">
    <w:name w:val="Hyperlink"/>
    <w:basedOn w:val="a0"/>
    <w:uiPriority w:val="99"/>
    <w:semiHidden/>
    <w:unhideWhenUsed/>
    <w:rsid w:val="0064687A"/>
    <w:rPr>
      <w:color w:val="0000FF"/>
      <w:u w:val="single"/>
    </w:rPr>
  </w:style>
  <w:style w:type="character" w:customStyle="1" w:styleId="fontstyle01">
    <w:name w:val="fontstyle01"/>
    <w:rsid w:val="0064687A"/>
    <w:rPr>
      <w:rFonts w:ascii="TimesNewRomanPSMT" w:hAnsi="TimesNewRomanPSMT" w:hint="default"/>
      <w:b w:val="0"/>
      <w:bCs w:val="0"/>
      <w:i w:val="0"/>
      <w:iCs w:val="0"/>
      <w:color w:val="000000"/>
      <w:sz w:val="28"/>
      <w:szCs w:val="28"/>
    </w:rPr>
  </w:style>
  <w:style w:type="paragraph" w:customStyle="1" w:styleId="Default">
    <w:name w:val="Default"/>
    <w:rsid w:val="00EA0AFB"/>
    <w:pPr>
      <w:autoSpaceDE w:val="0"/>
      <w:autoSpaceDN w:val="0"/>
      <w:adjustRightInd w:val="0"/>
      <w:spacing w:after="0" w:line="240" w:lineRule="auto"/>
    </w:pPr>
    <w:rPr>
      <w:rFonts w:ascii="Arial" w:eastAsia="Calibri" w:hAnsi="Arial" w:cs="Arial"/>
      <w:color w:val="000000"/>
      <w:sz w:val="24"/>
      <w:szCs w:val="24"/>
    </w:rPr>
  </w:style>
  <w:style w:type="paragraph" w:customStyle="1" w:styleId="ConsPlusNormal">
    <w:name w:val="ConsPlusNormal"/>
    <w:rsid w:val="00D9032B"/>
    <w:pPr>
      <w:widowControl w:val="0"/>
      <w:autoSpaceDE w:val="0"/>
      <w:autoSpaceDN w:val="0"/>
      <w:spacing w:after="0" w:line="240" w:lineRule="auto"/>
    </w:pPr>
    <w:rPr>
      <w:rFonts w:ascii="Calibri" w:eastAsia="Times New Roman" w:hAnsi="Calibri" w:cs="Calibri"/>
      <w:szCs w:val="20"/>
      <w:lang w:eastAsia="ru-RU"/>
    </w:rPr>
  </w:style>
  <w:style w:type="table" w:styleId="ae">
    <w:name w:val="Table Grid"/>
    <w:basedOn w:val="a1"/>
    <w:uiPriority w:val="59"/>
    <w:rsid w:val="00D2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1625">
      <w:bodyDiv w:val="1"/>
      <w:marLeft w:val="0"/>
      <w:marRight w:val="0"/>
      <w:marTop w:val="0"/>
      <w:marBottom w:val="0"/>
      <w:divBdr>
        <w:top w:val="none" w:sz="0" w:space="0" w:color="auto"/>
        <w:left w:val="none" w:sz="0" w:space="0" w:color="auto"/>
        <w:bottom w:val="none" w:sz="0" w:space="0" w:color="auto"/>
        <w:right w:val="none" w:sz="0" w:space="0" w:color="auto"/>
      </w:divBdr>
    </w:div>
    <w:div w:id="1110734757">
      <w:bodyDiv w:val="1"/>
      <w:marLeft w:val="0"/>
      <w:marRight w:val="0"/>
      <w:marTop w:val="0"/>
      <w:marBottom w:val="0"/>
      <w:divBdr>
        <w:top w:val="none" w:sz="0" w:space="0" w:color="auto"/>
        <w:left w:val="none" w:sz="0" w:space="0" w:color="auto"/>
        <w:bottom w:val="none" w:sz="0" w:space="0" w:color="auto"/>
        <w:right w:val="none" w:sz="0" w:space="0" w:color="auto"/>
      </w:divBdr>
    </w:div>
    <w:div w:id="17803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ctor@vector.ns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5978</Words>
  <Characters>34075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Бочанова Инна Юрьевна</dc:creator>
  <cp:lastModifiedBy>Казак Анна Александровна</cp:lastModifiedBy>
  <cp:revision>21</cp:revision>
  <dcterms:created xsi:type="dcterms:W3CDTF">2026-04-29T08:28:00Z</dcterms:created>
  <dcterms:modified xsi:type="dcterms:W3CDTF">2026-05-27T02:12:00Z</dcterms:modified>
</cp:coreProperties>
</file>