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B5094" w14:textId="77777777" w:rsidR="009D4C67" w:rsidRPr="00C062ED" w:rsidRDefault="009D4C67" w:rsidP="00663751">
      <w:pPr>
        <w:pStyle w:val="4"/>
        <w:spacing w:line="240" w:lineRule="auto"/>
        <w:ind w:left="-567" w:right="-71" w:firstLine="0"/>
        <w:contextualSpacing/>
        <w:jc w:val="center"/>
        <w:rPr>
          <w:b/>
          <w:szCs w:val="24"/>
        </w:rPr>
      </w:pPr>
      <w:r w:rsidRPr="00C062ED">
        <w:rPr>
          <w:b/>
          <w:szCs w:val="24"/>
        </w:rPr>
        <w:t>ГОСУДАРСТВЕННЫЙ КОНТРАКТ №</w:t>
      </w:r>
      <w:r w:rsidR="003C38A4" w:rsidRPr="00C062ED">
        <w:rPr>
          <w:b/>
          <w:szCs w:val="24"/>
        </w:rPr>
        <w:t xml:space="preserve"> </w:t>
      </w:r>
      <w:r w:rsidR="007E45F1" w:rsidRPr="00C062ED">
        <w:rPr>
          <w:b/>
          <w:szCs w:val="24"/>
        </w:rPr>
        <w:t>______</w:t>
      </w:r>
    </w:p>
    <w:p w14:paraId="74AF0A31" w14:textId="77777777" w:rsidR="009D4C67" w:rsidRPr="00C062ED" w:rsidRDefault="009D4C67" w:rsidP="00663751">
      <w:pPr>
        <w:ind w:left="-567"/>
        <w:jc w:val="both"/>
      </w:pPr>
    </w:p>
    <w:p w14:paraId="7A26DE20" w14:textId="069C2D1D" w:rsidR="00922494" w:rsidRPr="00C062ED" w:rsidRDefault="00922494" w:rsidP="00922494">
      <w:pPr>
        <w:ind w:right="-1"/>
        <w:jc w:val="both"/>
      </w:pPr>
      <w:r w:rsidRPr="00C062ED">
        <w:t>г. Москва</w:t>
      </w:r>
      <w:r w:rsidRPr="00C062ED">
        <w:tab/>
      </w:r>
      <w:r w:rsidRPr="00C062ED">
        <w:tab/>
      </w:r>
      <w:r w:rsidRPr="00C062ED">
        <w:tab/>
      </w:r>
      <w:r w:rsidRPr="00C062ED">
        <w:tab/>
      </w:r>
      <w:r w:rsidR="007E45F1" w:rsidRPr="00C062ED">
        <w:tab/>
      </w:r>
      <w:r w:rsidR="007E45F1" w:rsidRPr="00C062ED">
        <w:tab/>
      </w:r>
      <w:r w:rsidR="007E45F1" w:rsidRPr="00C062ED">
        <w:tab/>
      </w:r>
      <w:r w:rsidR="007E45F1" w:rsidRPr="00C062ED">
        <w:tab/>
        <w:t xml:space="preserve">              </w:t>
      </w:r>
      <w:proofErr w:type="gramStart"/>
      <w:r w:rsidR="007E45F1" w:rsidRPr="00C062ED">
        <w:t xml:space="preserve">   </w:t>
      </w:r>
      <w:r w:rsidRPr="00C062ED">
        <w:t>«</w:t>
      </w:r>
      <w:proofErr w:type="gramEnd"/>
      <w:r w:rsidR="007E45F1" w:rsidRPr="00C062ED">
        <w:t xml:space="preserve">       »                  </w:t>
      </w:r>
      <w:r w:rsidRPr="00C062ED">
        <w:t xml:space="preserve"> </w:t>
      </w:r>
      <w:r w:rsidR="00673C21">
        <w:t>202</w:t>
      </w:r>
      <w:r w:rsidR="0039231B">
        <w:t>6</w:t>
      </w:r>
      <w:r w:rsidRPr="00C062ED">
        <w:t xml:space="preserve"> г.</w:t>
      </w:r>
    </w:p>
    <w:p w14:paraId="40247A38" w14:textId="77777777" w:rsidR="00922494" w:rsidRPr="00C062ED" w:rsidRDefault="00922494" w:rsidP="001A5ADD">
      <w:pPr>
        <w:jc w:val="both"/>
      </w:pPr>
    </w:p>
    <w:p w14:paraId="3D8150E0" w14:textId="414875AF" w:rsidR="00673C21" w:rsidRDefault="00922494" w:rsidP="00922494">
      <w:pPr>
        <w:ind w:firstLine="708"/>
        <w:jc w:val="both"/>
      </w:pPr>
      <w:r w:rsidRPr="00C062ED">
        <w:rPr>
          <w:noProof/>
        </w:rPr>
        <w:t xml:space="preserve">Федеральное казенное учреждение «Следственный изолятор № </w:t>
      </w:r>
      <w:r w:rsidR="006064AA" w:rsidRPr="00C062ED">
        <w:rPr>
          <w:noProof/>
        </w:rPr>
        <w:t>3</w:t>
      </w:r>
      <w:r w:rsidRPr="00C062ED">
        <w:rPr>
          <w:noProof/>
        </w:rPr>
        <w:t xml:space="preserve"> </w:t>
      </w:r>
      <w:r w:rsidR="00DA7CCF">
        <w:rPr>
          <w:noProof/>
        </w:rPr>
        <w:t xml:space="preserve">Главного </w:t>
      </w:r>
      <w:r w:rsidRPr="00C062ED">
        <w:rPr>
          <w:noProof/>
        </w:rPr>
        <w:t xml:space="preserve">Управления Федеральной службы исполнения наказаний по г. Москве», от имени Российской Федерации именуемое в дальнейшем «Государственный заказчик», в целях обеспечения государственных нужд, в лице </w:t>
      </w:r>
      <w:r w:rsidR="006064AA" w:rsidRPr="00C062ED">
        <w:rPr>
          <w:sz w:val="22"/>
          <w:szCs w:val="22"/>
        </w:rPr>
        <w:t>начальника Жданова Дмитрия Сергеевича</w:t>
      </w:r>
      <w:r w:rsidR="000139EE" w:rsidRPr="00C062ED">
        <w:t xml:space="preserve">, действующего на основании </w:t>
      </w:r>
      <w:r w:rsidR="006064AA" w:rsidRPr="00C062ED">
        <w:t xml:space="preserve">Устава, </w:t>
      </w:r>
      <w:r w:rsidRPr="00C062ED">
        <w:rPr>
          <w:noProof/>
        </w:rPr>
        <w:t xml:space="preserve">с одной стороны, и  </w:t>
      </w:r>
      <w:r w:rsidR="0042026F">
        <w:rPr>
          <w:sz w:val="22"/>
          <w:szCs w:val="22"/>
        </w:rPr>
        <w:t>________</w:t>
      </w:r>
      <w:r w:rsidR="006064AA" w:rsidRPr="00C062ED">
        <w:rPr>
          <w:sz w:val="22"/>
          <w:szCs w:val="22"/>
        </w:rPr>
        <w:t xml:space="preserve"> (Сокращенное наименование учреждения </w:t>
      </w:r>
      <w:r w:rsidR="0042026F">
        <w:rPr>
          <w:sz w:val="22"/>
          <w:szCs w:val="22"/>
        </w:rPr>
        <w:t>________</w:t>
      </w:r>
      <w:r w:rsidR="006064AA" w:rsidRPr="00C062ED">
        <w:rPr>
          <w:sz w:val="22"/>
          <w:szCs w:val="22"/>
        </w:rPr>
        <w:t>)</w:t>
      </w:r>
      <w:r w:rsidRPr="00C062ED">
        <w:rPr>
          <w:noProof/>
        </w:rPr>
        <w:t xml:space="preserve">, именуемое в дальнейшем </w:t>
      </w:r>
      <w:r w:rsidRPr="00C062ED">
        <w:t>Исполнитель</w:t>
      </w:r>
      <w:r w:rsidRPr="00C062ED">
        <w:rPr>
          <w:noProof/>
        </w:rPr>
        <w:t xml:space="preserve">, в лице </w:t>
      </w:r>
      <w:r w:rsidR="0042026F">
        <w:rPr>
          <w:sz w:val="22"/>
          <w:szCs w:val="22"/>
        </w:rPr>
        <w:t>_____</w:t>
      </w:r>
      <w:r w:rsidRPr="00C062ED">
        <w:rPr>
          <w:noProof/>
        </w:rPr>
        <w:t xml:space="preserve">, действующего на основании </w:t>
      </w:r>
      <w:r w:rsidR="0042026F">
        <w:rPr>
          <w:noProof/>
        </w:rPr>
        <w:t>_____</w:t>
      </w:r>
      <w:r w:rsidRPr="00C062ED">
        <w:rPr>
          <w:noProof/>
        </w:rPr>
        <w:t xml:space="preserve">, с другой стороны, совместно именуемые в дальнейшем Стороны, а по отдельности – Сторона, </w:t>
      </w:r>
      <w:r w:rsidRPr="00C062ED">
        <w:t>в соответствие</w:t>
      </w:r>
      <w:r w:rsidR="00673C21">
        <w:t xml:space="preserve"> с итоговым протоколом закупочной сессии от №</w:t>
      </w:r>
    </w:p>
    <w:p w14:paraId="52719547" w14:textId="668954A6" w:rsidR="00922494" w:rsidRPr="00C062ED" w:rsidRDefault="00922494" w:rsidP="00922494">
      <w:pPr>
        <w:ind w:firstLine="708"/>
        <w:jc w:val="both"/>
      </w:pPr>
      <w:r w:rsidRPr="00C062ED">
        <w:t xml:space="preserve"> </w:t>
      </w:r>
      <w:r w:rsidRPr="00C062ED">
        <w:rPr>
          <w:spacing w:val="1"/>
        </w:rPr>
        <w:t xml:space="preserve">с п. 4 ч. 1 ст. 93 Федерального закона от </w:t>
      </w:r>
      <w:r w:rsidRPr="00C062ED">
        <w:t>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о нижеследующем</w:t>
      </w:r>
      <w:r w:rsidRPr="00C062ED">
        <w:rPr>
          <w:noProof/>
        </w:rPr>
        <w:t>:</w:t>
      </w:r>
    </w:p>
    <w:p w14:paraId="6A78A3F3" w14:textId="77777777" w:rsidR="003B6E3D" w:rsidRPr="00C062ED" w:rsidRDefault="009D4C67" w:rsidP="001A5ADD">
      <w:pPr>
        <w:pStyle w:val="a9"/>
        <w:numPr>
          <w:ilvl w:val="0"/>
          <w:numId w:val="16"/>
        </w:numPr>
        <w:ind w:left="0"/>
        <w:jc w:val="center"/>
        <w:rPr>
          <w:b/>
        </w:rPr>
      </w:pPr>
      <w:r w:rsidRPr="00C062ED">
        <w:rPr>
          <w:b/>
        </w:rPr>
        <w:t>Предмет Контракта</w:t>
      </w:r>
    </w:p>
    <w:p w14:paraId="31369558" w14:textId="5DA88C1D" w:rsidR="009D4C67" w:rsidRPr="00C062ED" w:rsidRDefault="009D4C67" w:rsidP="001A5ADD">
      <w:pPr>
        <w:pStyle w:val="a9"/>
        <w:numPr>
          <w:ilvl w:val="1"/>
          <w:numId w:val="16"/>
        </w:numPr>
        <w:ind w:left="0" w:firstLine="709"/>
        <w:jc w:val="both"/>
      </w:pPr>
      <w:r w:rsidRPr="00C062ED">
        <w:t xml:space="preserve">Исполнитель обязуется оказать услуги по </w:t>
      </w:r>
      <w:r w:rsidR="00B0089E">
        <w:t>замене фискального накопителя</w:t>
      </w:r>
      <w:r w:rsidRPr="00C062ED">
        <w:t xml:space="preserve"> (далее –</w:t>
      </w:r>
      <w:r w:rsidR="00922494" w:rsidRPr="00C062ED">
        <w:t xml:space="preserve"> </w:t>
      </w:r>
      <w:r w:rsidRPr="00C062ED">
        <w:t xml:space="preserve">услуги), в соответствии с </w:t>
      </w:r>
      <w:r w:rsidR="00A2275F" w:rsidRPr="00C062ED">
        <w:t xml:space="preserve">Графиком оказания услуг </w:t>
      </w:r>
      <w:r w:rsidRPr="00C062ED">
        <w:t xml:space="preserve">(Приложение № 2 к Контракту), </w:t>
      </w:r>
      <w:r w:rsidR="00A2275F" w:rsidRPr="00C062ED">
        <w:t>а З</w:t>
      </w:r>
      <w:r w:rsidRPr="00C062ED">
        <w:t>аказчик обязуется обеспечить приемку и оплату</w:t>
      </w:r>
      <w:r w:rsidRPr="00C062ED">
        <w:rPr>
          <w:noProof/>
        </w:rPr>
        <w:t xml:space="preserve"> услуг, согласно условиям Контракта.</w:t>
      </w:r>
    </w:p>
    <w:p w14:paraId="160C124F" w14:textId="77777777" w:rsidR="004A54FF" w:rsidRPr="00C062ED" w:rsidRDefault="004A54FF" w:rsidP="001A5ADD">
      <w:pPr>
        <w:pStyle w:val="a9"/>
        <w:numPr>
          <w:ilvl w:val="1"/>
          <w:numId w:val="16"/>
        </w:numPr>
        <w:ind w:left="0" w:firstLine="709"/>
        <w:jc w:val="both"/>
      </w:pPr>
      <w:r w:rsidRPr="00C062ED">
        <w:rPr>
          <w:noProof/>
        </w:rPr>
        <w:t xml:space="preserve">ИКЗ: </w:t>
      </w:r>
      <w:r w:rsidR="0042026F">
        <w:rPr>
          <w:noProof/>
          <w:sz w:val="22"/>
          <w:szCs w:val="22"/>
        </w:rPr>
        <w:t>______</w:t>
      </w:r>
      <w:r w:rsidR="000C16DF" w:rsidRPr="00C062ED">
        <w:rPr>
          <w:noProof/>
        </w:rPr>
        <w:t>.</w:t>
      </w:r>
    </w:p>
    <w:p w14:paraId="68272329" w14:textId="77777777" w:rsidR="003B6E3D" w:rsidRPr="00C062ED" w:rsidRDefault="009D4C67" w:rsidP="001A5ADD">
      <w:pPr>
        <w:pStyle w:val="4"/>
        <w:numPr>
          <w:ilvl w:val="0"/>
          <w:numId w:val="16"/>
        </w:numPr>
        <w:spacing w:line="240" w:lineRule="auto"/>
        <w:ind w:left="0" w:right="-74"/>
        <w:contextualSpacing/>
        <w:jc w:val="center"/>
        <w:rPr>
          <w:b/>
          <w:noProof/>
          <w:szCs w:val="24"/>
        </w:rPr>
      </w:pPr>
      <w:r w:rsidRPr="00C062ED">
        <w:rPr>
          <w:b/>
          <w:noProof/>
          <w:szCs w:val="24"/>
        </w:rPr>
        <w:t>Права и обязанности Сторон</w:t>
      </w:r>
    </w:p>
    <w:p w14:paraId="407CBA28" w14:textId="77777777" w:rsidR="009D4C67" w:rsidRPr="00C062ED" w:rsidRDefault="009D4C67" w:rsidP="001A5ADD">
      <w:pPr>
        <w:pStyle w:val="a9"/>
        <w:numPr>
          <w:ilvl w:val="0"/>
          <w:numId w:val="8"/>
        </w:numPr>
        <w:tabs>
          <w:tab w:val="left" w:pos="1134"/>
        </w:tabs>
        <w:ind w:left="0" w:firstLine="709"/>
        <w:contextualSpacing/>
        <w:jc w:val="both"/>
        <w:rPr>
          <w:b/>
          <w:i/>
        </w:rPr>
      </w:pPr>
      <w:r w:rsidRPr="00C062ED">
        <w:rPr>
          <w:b/>
          <w:bCs/>
          <w:i/>
        </w:rPr>
        <w:t xml:space="preserve">Государственный заказчик </w:t>
      </w:r>
      <w:r w:rsidRPr="00C062ED">
        <w:rPr>
          <w:b/>
          <w:i/>
        </w:rPr>
        <w:t>обязуется:</w:t>
      </w:r>
    </w:p>
    <w:p w14:paraId="0BFE5758" w14:textId="77777777" w:rsidR="009D4C67" w:rsidRPr="00C062ED" w:rsidRDefault="009D4C67" w:rsidP="001A5ADD">
      <w:pPr>
        <w:pStyle w:val="a9"/>
        <w:numPr>
          <w:ilvl w:val="0"/>
          <w:numId w:val="9"/>
        </w:numPr>
        <w:tabs>
          <w:tab w:val="left" w:pos="1418"/>
        </w:tabs>
        <w:suppressAutoHyphens/>
        <w:ind w:left="0" w:firstLine="709"/>
        <w:contextualSpacing/>
        <w:jc w:val="both"/>
      </w:pPr>
      <w:r w:rsidRPr="00C062ED">
        <w:t xml:space="preserve">Оплачивать услуги в </w:t>
      </w:r>
      <w:r w:rsidRPr="00C062ED">
        <w:rPr>
          <w:noProof/>
        </w:rPr>
        <w:t>соответствии с условиями раздела 3 Контракта</w:t>
      </w:r>
      <w:r w:rsidRPr="00C062ED">
        <w:t>.</w:t>
      </w:r>
    </w:p>
    <w:p w14:paraId="37697108" w14:textId="77777777" w:rsidR="009D4C67" w:rsidRPr="00C062ED" w:rsidRDefault="009D4C67" w:rsidP="001A5ADD">
      <w:pPr>
        <w:pStyle w:val="a9"/>
        <w:widowControl w:val="0"/>
        <w:numPr>
          <w:ilvl w:val="0"/>
          <w:numId w:val="9"/>
        </w:numPr>
        <w:autoSpaceDE w:val="0"/>
        <w:autoSpaceDN w:val="0"/>
        <w:adjustRightInd w:val="0"/>
        <w:ind w:left="0" w:firstLine="709"/>
        <w:jc w:val="both"/>
      </w:pPr>
      <w:r w:rsidRPr="00C062ED">
        <w:rPr>
          <w:noProof/>
        </w:rPr>
        <w:t> </w:t>
      </w:r>
      <w:r w:rsidRPr="00C062ED">
        <w:t xml:space="preserve">Обеспечить проведение экспертизы выполненных услуг в порядке, предусмотренном разделом 5 Контракта. </w:t>
      </w:r>
    </w:p>
    <w:p w14:paraId="6322243C" w14:textId="77777777" w:rsidR="009D4C67" w:rsidRPr="00C062ED" w:rsidRDefault="009D4C67" w:rsidP="001A5ADD">
      <w:pPr>
        <w:pStyle w:val="a9"/>
        <w:numPr>
          <w:ilvl w:val="0"/>
          <w:numId w:val="9"/>
        </w:numPr>
        <w:tabs>
          <w:tab w:val="left" w:pos="1418"/>
        </w:tabs>
        <w:suppressAutoHyphens/>
        <w:ind w:left="0" w:firstLine="709"/>
        <w:contextualSpacing/>
        <w:jc w:val="both"/>
      </w:pPr>
      <w:r w:rsidRPr="00C062ED">
        <w:rPr>
          <w:noProof/>
        </w:rPr>
        <w:t xml:space="preserve">Обеспечить приемку </w:t>
      </w:r>
      <w:r w:rsidRPr="00C062ED">
        <w:t>услуг</w:t>
      </w:r>
      <w:r w:rsidRPr="00C062ED">
        <w:rPr>
          <w:noProof/>
        </w:rPr>
        <w:t xml:space="preserve"> в соответствии с условиями раздела</w:t>
      </w:r>
      <w:r w:rsidRPr="00C062ED">
        <w:rPr>
          <w:noProof/>
        </w:rPr>
        <w:br/>
        <w:t>5 Контракта.</w:t>
      </w:r>
    </w:p>
    <w:p w14:paraId="2FD4F3F4" w14:textId="77777777" w:rsidR="009D4C67" w:rsidRPr="00C062ED" w:rsidRDefault="009D4C67" w:rsidP="001A5ADD">
      <w:pPr>
        <w:pStyle w:val="11"/>
        <w:numPr>
          <w:ilvl w:val="0"/>
          <w:numId w:val="9"/>
        </w:numPr>
        <w:tabs>
          <w:tab w:val="left" w:pos="1418"/>
        </w:tabs>
        <w:spacing w:line="240" w:lineRule="auto"/>
        <w:ind w:left="0" w:right="-71" w:firstLine="568"/>
        <w:rPr>
          <w:noProof/>
          <w:szCs w:val="24"/>
        </w:rPr>
      </w:pPr>
      <w:r w:rsidRPr="00C062ED">
        <w:rPr>
          <w:noProof/>
          <w:szCs w:val="24"/>
        </w:rPr>
        <w:t>Взыскивать пени и штрафы, а также требовать возмещения убытков</w:t>
      </w:r>
      <w:r w:rsidRPr="00C062ED">
        <w:rPr>
          <w:noProof/>
          <w:szCs w:val="24"/>
        </w:rPr>
        <w:br/>
        <w:t>в соответствии с разделом  7 Контракта.</w:t>
      </w:r>
    </w:p>
    <w:p w14:paraId="179FAF89" w14:textId="77777777" w:rsidR="009D4C67" w:rsidRPr="00C062ED" w:rsidRDefault="009D4C67" w:rsidP="001A5ADD">
      <w:pPr>
        <w:pStyle w:val="11"/>
        <w:numPr>
          <w:ilvl w:val="0"/>
          <w:numId w:val="9"/>
        </w:numPr>
        <w:tabs>
          <w:tab w:val="left" w:pos="1418"/>
        </w:tabs>
        <w:spacing w:line="240" w:lineRule="auto"/>
        <w:ind w:left="0" w:right="-71" w:firstLine="568"/>
        <w:rPr>
          <w:noProof/>
          <w:szCs w:val="24"/>
        </w:rPr>
      </w:pPr>
      <w:r w:rsidRPr="00C062ED">
        <w:rPr>
          <w:noProof/>
          <w:szCs w:val="24"/>
        </w:rPr>
        <w:t>Направить в уполномоченный на осуществление контроля в сфере размещения заказов федеральный орган исполнительной власти сведения об Исполнителе для включения его в реестр недобросовестных поставщиков в случае расторжения Контракта по решению суда в связи с существенным нарушением Исполнителем условий Контракта.</w:t>
      </w:r>
    </w:p>
    <w:p w14:paraId="641DD0B7" w14:textId="77777777" w:rsidR="009D4C67" w:rsidRPr="00C062ED" w:rsidRDefault="009D4C67" w:rsidP="001A5ADD">
      <w:pPr>
        <w:pStyle w:val="11"/>
        <w:numPr>
          <w:ilvl w:val="0"/>
          <w:numId w:val="10"/>
        </w:numPr>
        <w:tabs>
          <w:tab w:val="left" w:pos="1134"/>
        </w:tabs>
        <w:spacing w:line="240" w:lineRule="auto"/>
        <w:ind w:left="0" w:right="-71" w:firstLine="709"/>
        <w:jc w:val="left"/>
        <w:rPr>
          <w:b/>
          <w:i/>
          <w:noProof/>
          <w:szCs w:val="24"/>
        </w:rPr>
      </w:pPr>
      <w:r w:rsidRPr="00C062ED">
        <w:rPr>
          <w:b/>
          <w:i/>
          <w:noProof/>
          <w:szCs w:val="24"/>
        </w:rPr>
        <w:t>Государственный заказчик вправе:</w:t>
      </w:r>
    </w:p>
    <w:p w14:paraId="66DCF44A" w14:textId="77777777" w:rsidR="009D4C67" w:rsidRPr="00C062ED" w:rsidRDefault="009D4C67" w:rsidP="001A5ADD">
      <w:pPr>
        <w:pStyle w:val="11"/>
        <w:numPr>
          <w:ilvl w:val="0"/>
          <w:numId w:val="11"/>
        </w:numPr>
        <w:tabs>
          <w:tab w:val="left" w:pos="1418"/>
        </w:tabs>
        <w:spacing w:line="240" w:lineRule="auto"/>
        <w:ind w:left="0" w:right="-71" w:firstLine="709"/>
        <w:rPr>
          <w:noProof/>
          <w:szCs w:val="24"/>
        </w:rPr>
      </w:pPr>
      <w:r w:rsidRPr="00C062ED">
        <w:rPr>
          <w:noProof/>
          <w:szCs w:val="24"/>
        </w:rPr>
        <w:t xml:space="preserve"> В период оказания </w:t>
      </w:r>
      <w:r w:rsidRPr="00C062ED">
        <w:rPr>
          <w:szCs w:val="24"/>
        </w:rPr>
        <w:t>услуг</w:t>
      </w:r>
      <w:r w:rsidRPr="00C062ED">
        <w:rPr>
          <w:noProof/>
          <w:szCs w:val="24"/>
        </w:rPr>
        <w:t xml:space="preserve"> требовать безвозмездного устранения не</w:t>
      </w:r>
      <w:r w:rsidR="00A2275F" w:rsidRPr="00C062ED">
        <w:rPr>
          <w:noProof/>
          <w:szCs w:val="24"/>
        </w:rPr>
        <w:t>достатков</w:t>
      </w:r>
      <w:r w:rsidRPr="00C062ED">
        <w:rPr>
          <w:noProof/>
          <w:szCs w:val="24"/>
        </w:rPr>
        <w:t>в соответствии с условиями раздела 5 Контракта.</w:t>
      </w:r>
    </w:p>
    <w:p w14:paraId="4594A5BB" w14:textId="77777777" w:rsidR="009D4C67" w:rsidRPr="00C062ED" w:rsidRDefault="009D4C67" w:rsidP="001A5ADD">
      <w:pPr>
        <w:pStyle w:val="11"/>
        <w:numPr>
          <w:ilvl w:val="0"/>
          <w:numId w:val="11"/>
        </w:numPr>
        <w:tabs>
          <w:tab w:val="left" w:pos="1418"/>
        </w:tabs>
        <w:spacing w:line="240" w:lineRule="auto"/>
        <w:ind w:left="0" w:right="-71" w:firstLine="709"/>
        <w:rPr>
          <w:noProof/>
          <w:szCs w:val="24"/>
        </w:rPr>
      </w:pPr>
      <w:r w:rsidRPr="00C062ED">
        <w:rPr>
          <w:noProof/>
          <w:szCs w:val="24"/>
        </w:rPr>
        <w:t xml:space="preserve">Контролировать качество оказываемых </w:t>
      </w:r>
      <w:r w:rsidRPr="00C062ED">
        <w:rPr>
          <w:szCs w:val="24"/>
        </w:rPr>
        <w:t>услуг</w:t>
      </w:r>
      <w:r w:rsidRPr="00C062ED">
        <w:rPr>
          <w:noProof/>
          <w:szCs w:val="24"/>
        </w:rPr>
        <w:t xml:space="preserve"> Исполнителем.</w:t>
      </w:r>
    </w:p>
    <w:p w14:paraId="72A6D185" w14:textId="77777777" w:rsidR="009D4C67" w:rsidRPr="00C062ED" w:rsidRDefault="009D4C67" w:rsidP="001A5ADD">
      <w:pPr>
        <w:pStyle w:val="a9"/>
        <w:numPr>
          <w:ilvl w:val="0"/>
          <w:numId w:val="12"/>
        </w:numPr>
        <w:tabs>
          <w:tab w:val="left" w:pos="1134"/>
        </w:tabs>
        <w:ind w:left="0" w:firstLine="709"/>
        <w:contextualSpacing/>
        <w:jc w:val="both"/>
        <w:rPr>
          <w:b/>
          <w:i/>
        </w:rPr>
      </w:pPr>
      <w:r w:rsidRPr="00C062ED">
        <w:rPr>
          <w:b/>
          <w:i/>
        </w:rPr>
        <w:t>Исполнитель обязуется:</w:t>
      </w:r>
    </w:p>
    <w:p w14:paraId="04C0CC50" w14:textId="77777777" w:rsidR="009D4C67" w:rsidRPr="00C062ED" w:rsidRDefault="009D4C67" w:rsidP="001A5ADD">
      <w:pPr>
        <w:pStyle w:val="a9"/>
        <w:numPr>
          <w:ilvl w:val="2"/>
          <w:numId w:val="7"/>
        </w:numPr>
        <w:tabs>
          <w:tab w:val="left" w:pos="1418"/>
        </w:tabs>
        <w:ind w:left="0" w:firstLine="720"/>
        <w:contextualSpacing/>
        <w:jc w:val="both"/>
        <w:rPr>
          <w:bCs/>
        </w:rPr>
      </w:pPr>
      <w:r w:rsidRPr="00C062ED">
        <w:t xml:space="preserve">Оказывать услуги в соответствии с </w:t>
      </w:r>
      <w:r w:rsidR="00A2275F" w:rsidRPr="00C062ED">
        <w:t>настоящим Контрактом.</w:t>
      </w:r>
    </w:p>
    <w:p w14:paraId="736AC93D" w14:textId="77777777" w:rsidR="009D4C67" w:rsidRPr="00C062ED" w:rsidRDefault="009D4C67" w:rsidP="001A5ADD">
      <w:pPr>
        <w:pStyle w:val="a9"/>
        <w:numPr>
          <w:ilvl w:val="2"/>
          <w:numId w:val="7"/>
        </w:numPr>
        <w:tabs>
          <w:tab w:val="left" w:pos="1418"/>
        </w:tabs>
        <w:ind w:left="0" w:firstLine="720"/>
        <w:contextualSpacing/>
        <w:jc w:val="both"/>
        <w:rPr>
          <w:bCs/>
        </w:rPr>
      </w:pPr>
      <w:r w:rsidRPr="00C062ED">
        <w:rPr>
          <w:noProof/>
        </w:rPr>
        <w:t xml:space="preserve">В период оказания </w:t>
      </w:r>
      <w:r w:rsidRPr="00C062ED">
        <w:t>услуг</w:t>
      </w:r>
      <w:r w:rsidRPr="00C062ED">
        <w:rPr>
          <w:noProof/>
        </w:rPr>
        <w:t xml:space="preserve"> осуществлять безвозмездное устранение недостатков,</w:t>
      </w:r>
      <w:r w:rsidR="0015611A" w:rsidRPr="00C062ED">
        <w:rPr>
          <w:noProof/>
        </w:rPr>
        <w:t xml:space="preserve"> согласно условиям разделов</w:t>
      </w:r>
      <w:r w:rsidRPr="00C062ED">
        <w:rPr>
          <w:noProof/>
        </w:rPr>
        <w:t xml:space="preserve"> 5 Контракта</w:t>
      </w:r>
    </w:p>
    <w:p w14:paraId="62B7217E" w14:textId="77777777" w:rsidR="009D4C67" w:rsidRPr="00C062ED" w:rsidRDefault="009D4C67" w:rsidP="001A5ADD">
      <w:pPr>
        <w:pStyle w:val="a9"/>
        <w:numPr>
          <w:ilvl w:val="2"/>
          <w:numId w:val="7"/>
        </w:numPr>
        <w:tabs>
          <w:tab w:val="left" w:pos="1276"/>
        </w:tabs>
        <w:ind w:left="0" w:firstLine="720"/>
        <w:contextualSpacing/>
        <w:jc w:val="both"/>
        <w:rPr>
          <w:bCs/>
        </w:rPr>
      </w:pPr>
      <w:r w:rsidRPr="00C062ED">
        <w:rPr>
          <w:noProof/>
        </w:rPr>
        <w:t>Выполнять иные обязанности, предусмотренные Контрактом.</w:t>
      </w:r>
    </w:p>
    <w:p w14:paraId="268CD430" w14:textId="77777777" w:rsidR="009D4C67" w:rsidRPr="00C062ED" w:rsidRDefault="009D4C67" w:rsidP="001A5ADD">
      <w:pPr>
        <w:pStyle w:val="a9"/>
        <w:numPr>
          <w:ilvl w:val="0"/>
          <w:numId w:val="13"/>
        </w:numPr>
        <w:tabs>
          <w:tab w:val="left" w:pos="1134"/>
          <w:tab w:val="left" w:pos="1276"/>
        </w:tabs>
        <w:ind w:left="0" w:firstLine="709"/>
        <w:contextualSpacing/>
        <w:jc w:val="both"/>
        <w:rPr>
          <w:b/>
          <w:i/>
        </w:rPr>
      </w:pPr>
      <w:r w:rsidRPr="00C062ED">
        <w:rPr>
          <w:b/>
          <w:i/>
        </w:rPr>
        <w:t>Исполнитель вправе:</w:t>
      </w:r>
    </w:p>
    <w:p w14:paraId="03B5011E" w14:textId="77777777" w:rsidR="009D4C67" w:rsidRPr="00C062ED" w:rsidRDefault="009D4C67" w:rsidP="001A5ADD">
      <w:pPr>
        <w:pStyle w:val="a9"/>
        <w:numPr>
          <w:ilvl w:val="2"/>
          <w:numId w:val="14"/>
        </w:numPr>
        <w:tabs>
          <w:tab w:val="left" w:pos="1276"/>
        </w:tabs>
        <w:ind w:left="0" w:firstLine="709"/>
        <w:contextualSpacing/>
        <w:jc w:val="both"/>
      </w:pPr>
      <w:r w:rsidRPr="00C062ED">
        <w:rPr>
          <w:noProof/>
        </w:rPr>
        <w:t xml:space="preserve">Требовать оплату за оказанные по Контракту оказания </w:t>
      </w:r>
      <w:r w:rsidRPr="00C062ED">
        <w:t>услуги</w:t>
      </w:r>
      <w:r w:rsidRPr="00C062ED">
        <w:rPr>
          <w:noProof/>
        </w:rPr>
        <w:t>.</w:t>
      </w:r>
    </w:p>
    <w:p w14:paraId="51F8A0E8" w14:textId="77777777" w:rsidR="009D4C67" w:rsidRPr="00C062ED" w:rsidRDefault="009D4C67" w:rsidP="001A5ADD">
      <w:pPr>
        <w:pStyle w:val="a9"/>
        <w:numPr>
          <w:ilvl w:val="2"/>
          <w:numId w:val="14"/>
        </w:numPr>
        <w:tabs>
          <w:tab w:val="left" w:pos="1276"/>
        </w:tabs>
        <w:ind w:left="0" w:firstLine="709"/>
        <w:contextualSpacing/>
        <w:jc w:val="both"/>
      </w:pPr>
      <w:r w:rsidRPr="00C062ED">
        <w:rPr>
          <w:noProof/>
        </w:rPr>
        <w:t>Требовать уплату пеней, а также возмещения убытков согласно разделу 7 Контракта.</w:t>
      </w:r>
    </w:p>
    <w:p w14:paraId="4A41C949" w14:textId="77777777" w:rsidR="003B6E3D" w:rsidRPr="00C062ED" w:rsidRDefault="009D4C67" w:rsidP="001A5ADD">
      <w:pPr>
        <w:pStyle w:val="4"/>
        <w:numPr>
          <w:ilvl w:val="0"/>
          <w:numId w:val="16"/>
        </w:numPr>
        <w:spacing w:line="240" w:lineRule="auto"/>
        <w:ind w:left="0" w:right="-74"/>
        <w:contextualSpacing/>
        <w:jc w:val="center"/>
        <w:rPr>
          <w:b/>
          <w:szCs w:val="24"/>
        </w:rPr>
      </w:pPr>
      <w:r w:rsidRPr="00C062ED">
        <w:rPr>
          <w:b/>
          <w:szCs w:val="24"/>
        </w:rPr>
        <w:t xml:space="preserve">Цена Контракта, порядок и сроки оплаты </w:t>
      </w:r>
    </w:p>
    <w:p w14:paraId="58D3C9AA" w14:textId="77777777" w:rsidR="009D4C67" w:rsidRPr="00C062ED" w:rsidRDefault="00922494" w:rsidP="00922494">
      <w:pPr>
        <w:tabs>
          <w:tab w:val="left" w:pos="540"/>
        </w:tabs>
        <w:jc w:val="both"/>
      </w:pPr>
      <w:r w:rsidRPr="00C062ED">
        <w:rPr>
          <w:noProof/>
        </w:rPr>
        <w:tab/>
        <w:t xml:space="preserve">  </w:t>
      </w:r>
      <w:r w:rsidR="00A2275F" w:rsidRPr="00C062ED">
        <w:rPr>
          <w:noProof/>
        </w:rPr>
        <w:t xml:space="preserve">3.1. </w:t>
      </w:r>
      <w:r w:rsidR="00E818AF" w:rsidRPr="00C062ED">
        <w:t>Цена Контракта составляет</w:t>
      </w:r>
      <w:r w:rsidR="004E3486" w:rsidRPr="00C062ED">
        <w:t xml:space="preserve">: </w:t>
      </w:r>
      <w:r w:rsidR="0042026F">
        <w:rPr>
          <w:b/>
        </w:rPr>
        <w:t>____</w:t>
      </w:r>
      <w:r w:rsidR="006064AA" w:rsidRPr="00C062ED">
        <w:rPr>
          <w:b/>
        </w:rPr>
        <w:t xml:space="preserve"> (</w:t>
      </w:r>
      <w:r w:rsidR="0042026F">
        <w:rPr>
          <w:b/>
        </w:rPr>
        <w:t>_________</w:t>
      </w:r>
      <w:r w:rsidR="006064AA" w:rsidRPr="00C062ED">
        <w:rPr>
          <w:b/>
        </w:rPr>
        <w:t>) рублей 00 копеек</w:t>
      </w:r>
      <w:r w:rsidR="00160C8F" w:rsidRPr="00C062ED">
        <w:t xml:space="preserve">, </w:t>
      </w:r>
      <w:r w:rsidR="006427DC" w:rsidRPr="00C062ED">
        <w:rPr>
          <w:noProof/>
          <w:spacing w:val="-4"/>
        </w:rPr>
        <w:t>с учетом</w:t>
      </w:r>
      <w:r w:rsidR="006427DC" w:rsidRPr="00C062ED">
        <w:t>, без НДС</w:t>
      </w:r>
      <w:r w:rsidRPr="00C062ED">
        <w:t>, с учетом транспортных расходов, расходов на страхование, уплату таможенных пошлин, налогов, сборов и других обязательных платежей</w:t>
      </w:r>
      <w:r w:rsidR="009D4C67" w:rsidRPr="00C062ED">
        <w:rPr>
          <w:noProof/>
        </w:rPr>
        <w:t xml:space="preserve">, в соответствии со </w:t>
      </w:r>
      <w:r w:rsidR="009D4C67" w:rsidRPr="00C062ED">
        <w:t>Спецификацией (приложение № 1 к настоящему Контракту</w:t>
      </w:r>
      <w:r w:rsidR="009D4C67" w:rsidRPr="00C062ED">
        <w:rPr>
          <w:noProof/>
        </w:rPr>
        <w:t>).</w:t>
      </w:r>
    </w:p>
    <w:p w14:paraId="4FEC57EC" w14:textId="74B543D4" w:rsidR="009D4C67" w:rsidRPr="00C062ED" w:rsidRDefault="009D4C67" w:rsidP="001A5ADD">
      <w:pPr>
        <w:pStyle w:val="11"/>
        <w:tabs>
          <w:tab w:val="left" w:pos="1134"/>
        </w:tabs>
        <w:spacing w:line="240" w:lineRule="auto"/>
        <w:ind w:right="-71" w:firstLine="709"/>
        <w:rPr>
          <w:noProof/>
          <w:szCs w:val="24"/>
        </w:rPr>
      </w:pPr>
      <w:r w:rsidRPr="00C062ED">
        <w:rPr>
          <w:noProof/>
          <w:szCs w:val="24"/>
        </w:rPr>
        <w:t xml:space="preserve">Оплата по Контракту осуществляется по безналичному расчету платежным поручением путём перечисления </w:t>
      </w:r>
      <w:r w:rsidR="00A2275F" w:rsidRPr="00C062ED">
        <w:rPr>
          <w:szCs w:val="24"/>
        </w:rPr>
        <w:t>З</w:t>
      </w:r>
      <w:r w:rsidRPr="00C062ED">
        <w:rPr>
          <w:szCs w:val="24"/>
        </w:rPr>
        <w:t>аказчиком</w:t>
      </w:r>
      <w:r w:rsidRPr="00C062ED">
        <w:rPr>
          <w:noProof/>
          <w:szCs w:val="24"/>
        </w:rPr>
        <w:t xml:space="preserve"> выделенных</w:t>
      </w:r>
      <w:r w:rsidR="00784BFE" w:rsidRPr="00C062ED">
        <w:rPr>
          <w:noProof/>
          <w:szCs w:val="24"/>
        </w:rPr>
        <w:t xml:space="preserve"> </w:t>
      </w:r>
      <w:r w:rsidRPr="00C062ED">
        <w:rPr>
          <w:noProof/>
          <w:szCs w:val="24"/>
        </w:rPr>
        <w:t xml:space="preserve">из федерального бюджета денежных средств на расчетный счет Исполнителя, указанный </w:t>
      </w:r>
      <w:r w:rsidR="00A56BC8" w:rsidRPr="00C062ED">
        <w:rPr>
          <w:noProof/>
          <w:szCs w:val="24"/>
        </w:rPr>
        <w:t xml:space="preserve">в Контракте в течение </w:t>
      </w:r>
      <w:r w:rsidR="008E4CBD">
        <w:rPr>
          <w:noProof/>
          <w:szCs w:val="24"/>
        </w:rPr>
        <w:t>7</w:t>
      </w:r>
      <w:r w:rsidRPr="00C062ED">
        <w:rPr>
          <w:noProof/>
          <w:szCs w:val="24"/>
        </w:rPr>
        <w:t xml:space="preserve"> (</w:t>
      </w:r>
      <w:r w:rsidR="008E4CBD">
        <w:rPr>
          <w:noProof/>
          <w:szCs w:val="24"/>
        </w:rPr>
        <w:t>семи</w:t>
      </w:r>
      <w:r w:rsidRPr="00C062ED">
        <w:rPr>
          <w:noProof/>
          <w:szCs w:val="24"/>
        </w:rPr>
        <w:t xml:space="preserve">) дней после подписания Сторонами Акта </w:t>
      </w:r>
      <w:r w:rsidR="00E818AF" w:rsidRPr="00C062ED">
        <w:rPr>
          <w:noProof/>
          <w:szCs w:val="24"/>
        </w:rPr>
        <w:t>оказанных</w:t>
      </w:r>
      <w:r w:rsidRPr="00C062ED">
        <w:rPr>
          <w:noProof/>
          <w:szCs w:val="24"/>
        </w:rPr>
        <w:t xml:space="preserve"> услуг, на основании выставленных Исполнителем счета и счета-фактуры. </w:t>
      </w:r>
    </w:p>
    <w:p w14:paraId="38F5D86B" w14:textId="77777777" w:rsidR="009D4C67" w:rsidRPr="00C062ED" w:rsidRDefault="009D4C67" w:rsidP="001A5ADD">
      <w:pPr>
        <w:pStyle w:val="11"/>
        <w:numPr>
          <w:ilvl w:val="1"/>
          <w:numId w:val="19"/>
        </w:numPr>
        <w:tabs>
          <w:tab w:val="left" w:pos="1134"/>
        </w:tabs>
        <w:spacing w:line="240" w:lineRule="auto"/>
        <w:ind w:left="0" w:right="-71" w:firstLine="710"/>
        <w:rPr>
          <w:noProof/>
          <w:szCs w:val="24"/>
        </w:rPr>
      </w:pPr>
      <w:r w:rsidRPr="00C062ED">
        <w:rPr>
          <w:noProof/>
          <w:szCs w:val="24"/>
        </w:rPr>
        <w:t>Обязательства по оплате выполненных услуг считаются исполненными</w:t>
      </w:r>
      <w:r w:rsidR="00784BFE" w:rsidRPr="00C062ED">
        <w:rPr>
          <w:noProof/>
          <w:szCs w:val="24"/>
        </w:rPr>
        <w:t xml:space="preserve"> </w:t>
      </w:r>
      <w:r w:rsidRPr="00C062ED">
        <w:rPr>
          <w:noProof/>
          <w:szCs w:val="24"/>
        </w:rPr>
        <w:t xml:space="preserve">в день списания денежных средств со счета </w:t>
      </w:r>
      <w:r w:rsidRPr="00C062ED">
        <w:rPr>
          <w:szCs w:val="24"/>
        </w:rPr>
        <w:t>Государственного заказчика</w:t>
      </w:r>
      <w:r w:rsidRPr="00C062ED">
        <w:rPr>
          <w:noProof/>
          <w:szCs w:val="24"/>
        </w:rPr>
        <w:t>.</w:t>
      </w:r>
    </w:p>
    <w:p w14:paraId="4A7C58FD" w14:textId="77777777" w:rsidR="009D4C67" w:rsidRPr="00C062ED" w:rsidRDefault="009D4C67" w:rsidP="001A5ADD">
      <w:pPr>
        <w:pStyle w:val="11"/>
        <w:numPr>
          <w:ilvl w:val="1"/>
          <w:numId w:val="19"/>
        </w:numPr>
        <w:tabs>
          <w:tab w:val="left" w:pos="1134"/>
        </w:tabs>
        <w:spacing w:line="240" w:lineRule="auto"/>
        <w:ind w:left="0" w:right="-71" w:firstLine="710"/>
        <w:rPr>
          <w:noProof/>
          <w:szCs w:val="24"/>
        </w:rPr>
      </w:pPr>
      <w:r w:rsidRPr="00C062ED">
        <w:rPr>
          <w:noProof/>
          <w:szCs w:val="24"/>
        </w:rPr>
        <w:lastRenderedPageBreak/>
        <w:t>Цена Контракта является твердой и не может изменяться в ходе</w:t>
      </w:r>
      <w:r w:rsidR="00784BFE" w:rsidRPr="00C062ED">
        <w:rPr>
          <w:noProof/>
          <w:szCs w:val="24"/>
        </w:rPr>
        <w:t xml:space="preserve"> </w:t>
      </w:r>
      <w:r w:rsidRPr="00C062ED">
        <w:rPr>
          <w:noProof/>
          <w:szCs w:val="24"/>
        </w:rPr>
        <w:t>его исполнения</w:t>
      </w:r>
      <w:r w:rsidR="00853FC6" w:rsidRPr="00C062ED">
        <w:rPr>
          <w:noProof/>
          <w:szCs w:val="24"/>
        </w:rPr>
        <w:t>, за ислючением случаев указанных разделом 9 настоящего Контракта.</w:t>
      </w:r>
    </w:p>
    <w:p w14:paraId="1F6EACC4" w14:textId="77777777" w:rsidR="009D4C67" w:rsidRPr="00C062ED" w:rsidRDefault="00A2275F" w:rsidP="001A5ADD">
      <w:pPr>
        <w:pStyle w:val="a7"/>
        <w:ind w:firstLine="709"/>
        <w:jc w:val="both"/>
        <w:rPr>
          <w:rFonts w:ascii="Times New Roman" w:hAnsi="Times New Roman"/>
          <w:sz w:val="24"/>
          <w:szCs w:val="24"/>
        </w:rPr>
      </w:pPr>
      <w:r w:rsidRPr="00C062ED">
        <w:rPr>
          <w:rFonts w:ascii="Times New Roman" w:hAnsi="Times New Roman"/>
          <w:sz w:val="24"/>
          <w:szCs w:val="24"/>
        </w:rPr>
        <w:t>3.4</w:t>
      </w:r>
      <w:r w:rsidR="009D4C67" w:rsidRPr="00C062ED">
        <w:rPr>
          <w:rFonts w:ascii="Times New Roman" w:hAnsi="Times New Roman"/>
          <w:sz w:val="24"/>
          <w:szCs w:val="24"/>
        </w:rPr>
        <w:t xml:space="preserve">. В случае изменения банковских реквизитов Исполнитель обязан в течение 1 (одного) рабочего дня в письменной форме сообщить об </w:t>
      </w:r>
      <w:proofErr w:type="gramStart"/>
      <w:r w:rsidR="009D4C67" w:rsidRPr="00C062ED">
        <w:rPr>
          <w:rFonts w:ascii="Times New Roman" w:hAnsi="Times New Roman"/>
          <w:sz w:val="24"/>
          <w:szCs w:val="24"/>
        </w:rPr>
        <w:t>этом  Государственному</w:t>
      </w:r>
      <w:proofErr w:type="gramEnd"/>
      <w:r w:rsidR="009D4C67" w:rsidRPr="00C062ED">
        <w:rPr>
          <w:rFonts w:ascii="Times New Roman" w:hAnsi="Times New Roman"/>
          <w:sz w:val="24"/>
          <w:szCs w:val="24"/>
        </w:rPr>
        <w:t xml:space="preserve">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Государственном Контракте реквизитам Исполнителя, несет Исполнитель.</w:t>
      </w:r>
    </w:p>
    <w:p w14:paraId="73E6A049" w14:textId="77777777" w:rsidR="003B6E3D" w:rsidRPr="00C062ED" w:rsidRDefault="009D4C67" w:rsidP="001A5ADD">
      <w:pPr>
        <w:pStyle w:val="a7"/>
        <w:numPr>
          <w:ilvl w:val="0"/>
          <w:numId w:val="19"/>
        </w:numPr>
        <w:ind w:left="0"/>
        <w:jc w:val="center"/>
        <w:rPr>
          <w:rStyle w:val="FontStyle42"/>
          <w:b/>
        </w:rPr>
      </w:pPr>
      <w:r w:rsidRPr="00C062ED">
        <w:rPr>
          <w:rStyle w:val="FontStyle42"/>
          <w:b/>
        </w:rPr>
        <w:t>Срок оказания услуг</w:t>
      </w:r>
    </w:p>
    <w:p w14:paraId="5B569D8E" w14:textId="4FF0BDDF" w:rsidR="00673C21" w:rsidRDefault="009D4C67" w:rsidP="00673C21">
      <w:pPr>
        <w:ind w:right="136" w:firstLine="708"/>
        <w:jc w:val="both"/>
      </w:pPr>
      <w:r w:rsidRPr="00C062ED">
        <w:rPr>
          <w:rStyle w:val="FontStyle42"/>
        </w:rPr>
        <w:t xml:space="preserve">4.1. </w:t>
      </w:r>
      <w:r w:rsidRPr="00C062ED">
        <w:t xml:space="preserve">Оказание услуг производится </w:t>
      </w:r>
      <w:r w:rsidR="001372D6" w:rsidRPr="00C062ED">
        <w:t xml:space="preserve">в соответствии с </w:t>
      </w:r>
      <w:bookmarkStart w:id="0" w:name="_Hlk159324645"/>
      <w:r w:rsidR="001372D6" w:rsidRPr="00C062ED">
        <w:t xml:space="preserve">Графиком оказания услуг </w:t>
      </w:r>
      <w:bookmarkEnd w:id="0"/>
      <w:r w:rsidR="001372D6" w:rsidRPr="00C062ED">
        <w:t xml:space="preserve">(Приложение № </w:t>
      </w:r>
      <w:r w:rsidR="00673C21">
        <w:t>1</w:t>
      </w:r>
      <w:r w:rsidR="001372D6" w:rsidRPr="00C062ED">
        <w:t xml:space="preserve"> к Контракту),</w:t>
      </w:r>
      <w:r w:rsidRPr="00C062ED">
        <w:t xml:space="preserve"> в период с 9-00 до 17-00.</w:t>
      </w:r>
      <w:r w:rsidR="00784BFE" w:rsidRPr="00C062ED">
        <w:t xml:space="preserve"> </w:t>
      </w:r>
      <w:r w:rsidRPr="00C062ED">
        <w:rPr>
          <w:rStyle w:val="FontStyle42"/>
        </w:rPr>
        <w:t>Срок оказания услуг –</w:t>
      </w:r>
      <w:r w:rsidR="00784BFE" w:rsidRPr="00C062ED">
        <w:rPr>
          <w:rStyle w:val="FontStyle42"/>
        </w:rPr>
        <w:t xml:space="preserve"> </w:t>
      </w:r>
      <w:r w:rsidR="0039231B">
        <w:rPr>
          <w:rStyle w:val="FontStyle42"/>
        </w:rPr>
        <w:t>до 01.06.2027</w:t>
      </w:r>
      <w:r w:rsidR="00D54AC1" w:rsidRPr="00C062ED">
        <w:t>.</w:t>
      </w:r>
      <w:r w:rsidR="00784BFE" w:rsidRPr="00C062ED">
        <w:t xml:space="preserve"> </w:t>
      </w:r>
      <w:r w:rsidRPr="00C062ED">
        <w:t>Оказание услуг осуществляется на территории Государственного заказчика</w:t>
      </w:r>
      <w:r w:rsidR="0043444C" w:rsidRPr="00C062ED">
        <w:t xml:space="preserve"> по адрес</w:t>
      </w:r>
      <w:r w:rsidR="00B0089E">
        <w:t>у</w:t>
      </w:r>
      <w:r w:rsidR="0043444C" w:rsidRPr="00C062ED">
        <w:t>:</w:t>
      </w:r>
      <w:r w:rsidR="0043444C" w:rsidRPr="00C062ED">
        <w:rPr>
          <w:noProof/>
        </w:rPr>
        <w:t xml:space="preserve"> Москва, ул. </w:t>
      </w:r>
      <w:r w:rsidR="006064AA" w:rsidRPr="00C062ED">
        <w:rPr>
          <w:noProof/>
        </w:rPr>
        <w:t>1-Силикатный проезд 11, к.1</w:t>
      </w:r>
      <w:r w:rsidR="00B0089E">
        <w:t>.</w:t>
      </w:r>
    </w:p>
    <w:p w14:paraId="21A63DE0" w14:textId="6755A2E2" w:rsidR="003B6E3D" w:rsidRPr="00C062ED" w:rsidRDefault="009D4C67" w:rsidP="00673C21">
      <w:pPr>
        <w:ind w:right="136" w:firstLine="708"/>
        <w:jc w:val="both"/>
        <w:rPr>
          <w:rStyle w:val="FontStyle41"/>
        </w:rPr>
      </w:pPr>
      <w:r w:rsidRPr="00C062ED">
        <w:rPr>
          <w:rStyle w:val="FontStyle41"/>
        </w:rPr>
        <w:t xml:space="preserve">Качество, порядок </w:t>
      </w:r>
      <w:proofErr w:type="gramStart"/>
      <w:r w:rsidRPr="00C062ED">
        <w:rPr>
          <w:rStyle w:val="FontStyle41"/>
        </w:rPr>
        <w:t>проведения  экспертизы</w:t>
      </w:r>
      <w:proofErr w:type="gramEnd"/>
      <w:r w:rsidRPr="00C062ED">
        <w:rPr>
          <w:rStyle w:val="FontStyle41"/>
        </w:rPr>
        <w:t xml:space="preserve"> и приемки оказанных услуг</w:t>
      </w:r>
      <w:r w:rsidR="00673C21" w:rsidRPr="00673C21">
        <w:rPr>
          <w:noProof/>
        </w:rPr>
        <w:t xml:space="preserve"> </w:t>
      </w:r>
    </w:p>
    <w:p w14:paraId="4C60D9B0" w14:textId="77777777" w:rsidR="009D4C67" w:rsidRPr="00C062ED" w:rsidRDefault="009D4C67" w:rsidP="001A5ADD">
      <w:pPr>
        <w:pStyle w:val="a5"/>
        <w:numPr>
          <w:ilvl w:val="1"/>
          <w:numId w:val="15"/>
        </w:numPr>
        <w:spacing w:after="0"/>
        <w:ind w:left="0" w:right="-2" w:firstLine="720"/>
        <w:jc w:val="both"/>
      </w:pPr>
      <w:r w:rsidRPr="00C062ED">
        <w:t xml:space="preserve">При завершении </w:t>
      </w:r>
      <w:r w:rsidR="00784BFE" w:rsidRPr="00C062ED">
        <w:t>оказания услуг</w:t>
      </w:r>
      <w:r w:rsidRPr="00C062ED">
        <w:t xml:space="preserve"> Исполнитель предоставляет Заказчику Акт оказанных услуг.</w:t>
      </w:r>
    </w:p>
    <w:p w14:paraId="3A8C20D6" w14:textId="77777777" w:rsidR="009D4C67" w:rsidRPr="00C062ED" w:rsidRDefault="009D4C67" w:rsidP="001A5ADD">
      <w:pPr>
        <w:pStyle w:val="a5"/>
        <w:numPr>
          <w:ilvl w:val="1"/>
          <w:numId w:val="15"/>
        </w:numPr>
        <w:spacing w:after="0"/>
        <w:ind w:left="0" w:right="-2" w:firstLine="720"/>
        <w:jc w:val="both"/>
      </w:pPr>
      <w:r w:rsidRPr="00C062ED">
        <w:t>Качество оказанных услуг должно соответствовать условиям Контракта,</w:t>
      </w:r>
      <w:r w:rsidR="00784BFE" w:rsidRPr="00C062ED">
        <w:t xml:space="preserve"> </w:t>
      </w:r>
      <w:r w:rsidRPr="00C062ED">
        <w:t>а также требованиям, обычно предъявляемым к услугам соответствующего рода.</w:t>
      </w:r>
    </w:p>
    <w:p w14:paraId="2CD47ACC" w14:textId="77777777" w:rsidR="009D4C67" w:rsidRPr="00C062ED" w:rsidRDefault="00784BFE" w:rsidP="001A5ADD">
      <w:pPr>
        <w:pStyle w:val="a5"/>
        <w:spacing w:after="0"/>
        <w:ind w:right="-2" w:firstLine="708"/>
        <w:jc w:val="both"/>
      </w:pPr>
      <w:r w:rsidRPr="00C062ED">
        <w:t>5.3.</w:t>
      </w:r>
      <w:r w:rsidRPr="00C062ED">
        <w:tab/>
      </w:r>
      <w:r w:rsidR="009D4C67" w:rsidRPr="00C062ED">
        <w:t>Приемка оказанных услуг включает в себя проверку качества услуг, объема, согласно требованиям, установленным в настоящем Контракте, наличие необходимых сертификатов и лицензий.</w:t>
      </w:r>
    </w:p>
    <w:p w14:paraId="6E77C1C4" w14:textId="77777777" w:rsidR="009D4C67" w:rsidRPr="00C062ED" w:rsidRDefault="00784BFE" w:rsidP="001A5ADD">
      <w:pPr>
        <w:pStyle w:val="a5"/>
        <w:spacing w:after="0"/>
        <w:ind w:right="-2" w:firstLine="708"/>
        <w:jc w:val="both"/>
      </w:pPr>
      <w:r w:rsidRPr="00C062ED">
        <w:t>5.4.</w:t>
      </w:r>
      <w:r w:rsidRPr="00C062ED">
        <w:tab/>
      </w:r>
      <w:r w:rsidR="009D4C67" w:rsidRPr="00C062ED">
        <w:t>Услуги должны быть оказаны в порядке и в соответствии</w:t>
      </w:r>
      <w:r w:rsidRPr="00C062ED">
        <w:t xml:space="preserve"> </w:t>
      </w:r>
      <w:r w:rsidR="009D4C67" w:rsidRPr="00C062ED">
        <w:t xml:space="preserve">с требованиями, указанными </w:t>
      </w:r>
      <w:r w:rsidR="00A2275F" w:rsidRPr="00C062ED">
        <w:t>в настоящем Контракте.</w:t>
      </w:r>
    </w:p>
    <w:p w14:paraId="03517E5C" w14:textId="77777777" w:rsidR="009D4C67" w:rsidRPr="00C062ED" w:rsidRDefault="00784BFE" w:rsidP="001A5ADD">
      <w:pPr>
        <w:pStyle w:val="a5"/>
        <w:suppressAutoHyphens/>
        <w:spacing w:after="0"/>
        <w:ind w:right="-2" w:firstLine="708"/>
        <w:jc w:val="both"/>
      </w:pPr>
      <w:r w:rsidRPr="00C062ED">
        <w:t>5.5.</w:t>
      </w:r>
      <w:r w:rsidRPr="00C062ED">
        <w:tab/>
      </w:r>
      <w:r w:rsidR="009D4C67" w:rsidRPr="00C062ED">
        <w:t>В случае мотивированного отказа Заказчиком от приемки оказанных услуг Сторонами составляется двусторонний Акт с перечислением дефектов и сроков их устранения. Акт составляется в день приемки услуг.</w:t>
      </w:r>
    </w:p>
    <w:p w14:paraId="6869302A" w14:textId="77777777" w:rsidR="009D4C67" w:rsidRPr="00C062ED" w:rsidRDefault="00784BFE" w:rsidP="001A5ADD">
      <w:pPr>
        <w:pStyle w:val="a5"/>
        <w:suppressAutoHyphens/>
        <w:spacing w:after="0"/>
        <w:ind w:right="-2" w:firstLine="708"/>
        <w:jc w:val="both"/>
      </w:pPr>
      <w:r w:rsidRPr="00C062ED">
        <w:t>5.6.</w:t>
      </w:r>
      <w:r w:rsidRPr="00C062ED">
        <w:tab/>
      </w:r>
      <w:proofErr w:type="gramStart"/>
      <w:r w:rsidR="009D4C67" w:rsidRPr="00C062ED">
        <w:t>Исполнитель  обязан</w:t>
      </w:r>
      <w:proofErr w:type="gramEnd"/>
      <w:r w:rsidR="009D4C67" w:rsidRPr="00C062ED">
        <w:t xml:space="preserve"> </w:t>
      </w:r>
      <w:r w:rsidR="009D4C67" w:rsidRPr="00C062ED">
        <w:rPr>
          <w:bCs/>
          <w:spacing w:val="2"/>
        </w:rPr>
        <w:t xml:space="preserve">своими силами и за свой </w:t>
      </w:r>
      <w:r w:rsidR="009D4C67" w:rsidRPr="00C062ED">
        <w:rPr>
          <w:bCs/>
          <w:spacing w:val="-10"/>
        </w:rPr>
        <w:t>счет</w:t>
      </w:r>
      <w:r w:rsidR="009D4C67" w:rsidRPr="00C062ED">
        <w:t>, в согласованные сроки с Заказчиком устранить дефекты, допущенные при оказании услуг по его вине и обнаруженные при сдаче - приемке услуг.</w:t>
      </w:r>
    </w:p>
    <w:p w14:paraId="2669A390" w14:textId="47D788CD" w:rsidR="009D4C67" w:rsidRPr="00C062ED" w:rsidRDefault="00784BFE" w:rsidP="001A5ADD">
      <w:pPr>
        <w:autoSpaceDE w:val="0"/>
        <w:autoSpaceDN w:val="0"/>
        <w:adjustRightInd w:val="0"/>
        <w:ind w:firstLine="708"/>
        <w:jc w:val="both"/>
        <w:rPr>
          <w:rFonts w:eastAsia="Arial Unicode MS"/>
        </w:rPr>
      </w:pPr>
      <w:r w:rsidRPr="00C062ED">
        <w:rPr>
          <w:rFonts w:eastAsia="Arial Unicode MS"/>
        </w:rPr>
        <w:t>5.7.</w:t>
      </w:r>
      <w:r w:rsidRPr="00C062ED">
        <w:rPr>
          <w:rFonts w:eastAsia="Arial Unicode MS"/>
        </w:rPr>
        <w:tab/>
      </w:r>
      <w:r w:rsidR="009D4C67" w:rsidRPr="00C062ED">
        <w:rPr>
          <w:rFonts w:eastAsia="Arial Unicode MS"/>
        </w:rPr>
        <w:t xml:space="preserve">Для проверки предоставленных Исполнителем результатов исполнения Контракта, Заказчик </w:t>
      </w:r>
      <w:r w:rsidR="00B0089E">
        <w:rPr>
          <w:rFonts w:eastAsia="Arial Unicode MS"/>
        </w:rPr>
        <w:t xml:space="preserve">может </w:t>
      </w:r>
      <w:proofErr w:type="spellStart"/>
      <w:r w:rsidR="009D4C67" w:rsidRPr="00C062ED">
        <w:rPr>
          <w:rFonts w:eastAsia="Arial Unicode MS"/>
        </w:rPr>
        <w:t>пров</w:t>
      </w:r>
      <w:r w:rsidR="00B0089E">
        <w:rPr>
          <w:rFonts w:eastAsia="Arial Unicode MS"/>
        </w:rPr>
        <w:t>е</w:t>
      </w:r>
      <w:r w:rsidR="009D4C67" w:rsidRPr="00C062ED">
        <w:rPr>
          <w:rFonts w:eastAsia="Arial Unicode MS"/>
        </w:rPr>
        <w:t>т</w:t>
      </w:r>
      <w:r w:rsidR="00B0089E">
        <w:rPr>
          <w:rFonts w:eastAsia="Arial Unicode MS"/>
        </w:rPr>
        <w:t>и</w:t>
      </w:r>
      <w:proofErr w:type="spellEnd"/>
      <w:r w:rsidR="009D4C67" w:rsidRPr="00C062ED">
        <w:rPr>
          <w:rFonts w:eastAsia="Arial Unicode MS"/>
        </w:rPr>
        <w:t xml:space="preserve"> экспертизу.</w:t>
      </w:r>
    </w:p>
    <w:p w14:paraId="3DB48FCC" w14:textId="77777777" w:rsidR="009D4C67" w:rsidRPr="00C062ED" w:rsidRDefault="00784BFE" w:rsidP="001A5ADD">
      <w:pPr>
        <w:ind w:firstLine="708"/>
        <w:jc w:val="both"/>
        <w:rPr>
          <w:rFonts w:eastAsia="Arial Unicode MS"/>
        </w:rPr>
      </w:pPr>
      <w:r w:rsidRPr="00C062ED">
        <w:rPr>
          <w:rFonts w:eastAsia="Arial Unicode MS"/>
        </w:rPr>
        <w:t>5.8.</w:t>
      </w:r>
      <w:r w:rsidRPr="00C062ED">
        <w:rPr>
          <w:rFonts w:eastAsia="Arial Unicode MS"/>
        </w:rPr>
        <w:tab/>
      </w:r>
      <w:r w:rsidR="009D4C67" w:rsidRPr="00C062ED">
        <w:rPr>
          <w:rFonts w:eastAsia="Arial Unicode MS"/>
        </w:rPr>
        <w:t>Экспертиза результатов исполнения обязательств Исполнителя проводится Заказчиком своими силами.</w:t>
      </w:r>
    </w:p>
    <w:p w14:paraId="52FD5FB2" w14:textId="77777777" w:rsidR="009D4C67" w:rsidRPr="00C062ED" w:rsidRDefault="00784BFE" w:rsidP="001A5ADD">
      <w:pPr>
        <w:ind w:firstLine="708"/>
        <w:jc w:val="both"/>
        <w:rPr>
          <w:rFonts w:eastAsia="Arial Unicode MS"/>
          <w:bCs/>
        </w:rPr>
      </w:pPr>
      <w:r w:rsidRPr="00C062ED">
        <w:rPr>
          <w:rFonts w:eastAsia="Arial Unicode MS"/>
          <w:bCs/>
        </w:rPr>
        <w:t>5.9.</w:t>
      </w:r>
      <w:r w:rsidRPr="00C062ED">
        <w:rPr>
          <w:rFonts w:eastAsia="Arial Unicode MS"/>
          <w:bCs/>
        </w:rPr>
        <w:tab/>
      </w:r>
      <w:r w:rsidR="009D4C67" w:rsidRPr="00C062ED">
        <w:rPr>
          <w:rFonts w:eastAsia="Arial Unicode MS"/>
          <w:bCs/>
        </w:rPr>
        <w:t>По результатам проведения экспертизы составляется заключение.</w:t>
      </w:r>
    </w:p>
    <w:p w14:paraId="5D4D20A8" w14:textId="77777777" w:rsidR="009D4C67" w:rsidRPr="00C062ED" w:rsidRDefault="00784BFE" w:rsidP="001A5ADD">
      <w:pPr>
        <w:pStyle w:val="ac"/>
        <w:tabs>
          <w:tab w:val="left" w:pos="709"/>
          <w:tab w:val="left" w:pos="1276"/>
          <w:tab w:val="left" w:pos="1418"/>
        </w:tabs>
        <w:ind w:firstLine="0"/>
        <w:rPr>
          <w:bCs w:val="0"/>
          <w:sz w:val="24"/>
          <w:szCs w:val="24"/>
          <w:lang w:eastAsia="ru-RU"/>
        </w:rPr>
      </w:pPr>
      <w:r w:rsidRPr="00C062ED">
        <w:rPr>
          <w:bCs w:val="0"/>
          <w:sz w:val="24"/>
          <w:szCs w:val="24"/>
          <w:lang w:eastAsia="ru-RU"/>
        </w:rPr>
        <w:tab/>
      </w:r>
      <w:r w:rsidR="009D4C67" w:rsidRPr="00C062ED">
        <w:rPr>
          <w:bCs w:val="0"/>
          <w:sz w:val="24"/>
          <w:szCs w:val="24"/>
          <w:lang w:eastAsia="ru-RU"/>
        </w:rPr>
        <w:t>5.10. В случае обнаружения замечаний и недостатков при проведении экспертизы в заключение вносятся замечания и недостатки.</w:t>
      </w:r>
    </w:p>
    <w:p w14:paraId="72EAA392" w14:textId="77777777" w:rsidR="009D4C67" w:rsidRPr="00C062ED" w:rsidRDefault="00784BFE" w:rsidP="001A5ADD">
      <w:pPr>
        <w:pStyle w:val="ac"/>
        <w:tabs>
          <w:tab w:val="left" w:pos="709"/>
          <w:tab w:val="left" w:pos="1276"/>
          <w:tab w:val="left" w:pos="1418"/>
        </w:tabs>
        <w:ind w:firstLine="0"/>
        <w:rPr>
          <w:bCs w:val="0"/>
          <w:sz w:val="24"/>
          <w:szCs w:val="24"/>
          <w:lang w:eastAsia="ru-RU"/>
        </w:rPr>
      </w:pPr>
      <w:r w:rsidRPr="00C062ED">
        <w:rPr>
          <w:bCs w:val="0"/>
          <w:sz w:val="24"/>
          <w:szCs w:val="24"/>
          <w:lang w:eastAsia="ru-RU"/>
        </w:rPr>
        <w:tab/>
      </w:r>
      <w:r w:rsidR="009D4C67" w:rsidRPr="00C062ED">
        <w:rPr>
          <w:bCs w:val="0"/>
          <w:sz w:val="24"/>
          <w:szCs w:val="24"/>
          <w:lang w:eastAsia="ru-RU"/>
        </w:rPr>
        <w:t>5.11. В течение 10 (десяти) календарных дней, Исполнитель устраняет замечания и недостатки, указанные в заключении, и представляет результаты услуг Заказчику для повторного проведения экспертизы.</w:t>
      </w:r>
    </w:p>
    <w:p w14:paraId="2E921060" w14:textId="77777777" w:rsidR="009D4C67" w:rsidRPr="00C062ED" w:rsidRDefault="00784BFE" w:rsidP="001A5ADD">
      <w:pPr>
        <w:pStyle w:val="ac"/>
        <w:tabs>
          <w:tab w:val="left" w:pos="709"/>
          <w:tab w:val="left" w:pos="1276"/>
          <w:tab w:val="left" w:pos="1418"/>
        </w:tabs>
        <w:ind w:firstLine="0"/>
        <w:rPr>
          <w:bCs w:val="0"/>
          <w:sz w:val="24"/>
          <w:szCs w:val="24"/>
          <w:lang w:eastAsia="ru-RU"/>
        </w:rPr>
      </w:pPr>
      <w:r w:rsidRPr="00C062ED">
        <w:rPr>
          <w:bCs w:val="0"/>
          <w:sz w:val="24"/>
          <w:szCs w:val="24"/>
          <w:lang w:eastAsia="ru-RU"/>
        </w:rPr>
        <w:tab/>
      </w:r>
      <w:r w:rsidR="009D4C67" w:rsidRPr="00C062ED">
        <w:rPr>
          <w:bCs w:val="0"/>
          <w:sz w:val="24"/>
          <w:szCs w:val="24"/>
          <w:lang w:eastAsia="ru-RU"/>
        </w:rPr>
        <w:t>5.12. Выявление недостатков и замечаний при проведении повторной экспертизы является основанием одностороннего расторжения Контракта для Государственного заказчика.</w:t>
      </w:r>
    </w:p>
    <w:p w14:paraId="348B01ED" w14:textId="77777777" w:rsidR="002D1F35" w:rsidRPr="00C062ED" w:rsidRDefault="009D4C67" w:rsidP="00922494">
      <w:pPr>
        <w:pStyle w:val="a5"/>
        <w:suppressAutoHyphens/>
        <w:spacing w:after="0"/>
        <w:ind w:right="-2" w:firstLine="708"/>
        <w:jc w:val="both"/>
        <w:rPr>
          <w:noProof/>
          <w:snapToGrid w:val="0"/>
        </w:rPr>
      </w:pPr>
      <w:r w:rsidRPr="00C062ED">
        <w:t>5.13. Услуги считаются выполненными после подписания Сторонами Акта оказанных услуг.</w:t>
      </w:r>
    </w:p>
    <w:p w14:paraId="53D5ACC6" w14:textId="77777777" w:rsidR="003B6E3D" w:rsidRPr="00C062ED" w:rsidRDefault="009D4C67" w:rsidP="001A5ADD">
      <w:pPr>
        <w:pStyle w:val="a9"/>
        <w:numPr>
          <w:ilvl w:val="0"/>
          <w:numId w:val="3"/>
        </w:numPr>
        <w:tabs>
          <w:tab w:val="left" w:pos="284"/>
        </w:tabs>
        <w:ind w:left="0"/>
        <w:jc w:val="center"/>
        <w:rPr>
          <w:b/>
        </w:rPr>
      </w:pPr>
      <w:r w:rsidRPr="00C062ED">
        <w:rPr>
          <w:b/>
        </w:rPr>
        <w:t>Гарантии качеств</w:t>
      </w:r>
      <w:r w:rsidR="003B6E3D" w:rsidRPr="00C062ED">
        <w:rPr>
          <w:b/>
        </w:rPr>
        <w:t>а оказанных услуг</w:t>
      </w:r>
    </w:p>
    <w:p w14:paraId="4752134D" w14:textId="05DC8A13" w:rsidR="009D4C67" w:rsidRPr="00C062ED" w:rsidRDefault="009D4C67" w:rsidP="001A5ADD">
      <w:pPr>
        <w:pStyle w:val="a9"/>
        <w:numPr>
          <w:ilvl w:val="1"/>
          <w:numId w:val="3"/>
        </w:numPr>
        <w:ind w:left="0" w:firstLine="710"/>
        <w:jc w:val="both"/>
      </w:pPr>
      <w:r w:rsidRPr="00C062ED">
        <w:t>Гарантийный срок на оказываемые услуги</w:t>
      </w:r>
      <w:r w:rsidR="0054531B" w:rsidRPr="00C062ED">
        <w:t>, п</w:t>
      </w:r>
      <w:r w:rsidR="00E818AF" w:rsidRPr="00C062ED">
        <w:t>о</w:t>
      </w:r>
      <w:r w:rsidR="0054531B" w:rsidRPr="00C062ED">
        <w:t xml:space="preserve"> выявленны</w:t>
      </w:r>
      <w:r w:rsidR="00E818AF" w:rsidRPr="00C062ED">
        <w:t>м</w:t>
      </w:r>
      <w:r w:rsidR="0054531B" w:rsidRPr="00C062ED">
        <w:t xml:space="preserve"> проблем</w:t>
      </w:r>
      <w:r w:rsidR="00E818AF" w:rsidRPr="00C062ED">
        <w:t>ам</w:t>
      </w:r>
      <w:r w:rsidR="0054531B" w:rsidRPr="00C062ED">
        <w:t xml:space="preserve"> технического и санитарного порядка,</w:t>
      </w:r>
      <w:r w:rsidRPr="00C062ED">
        <w:t xml:space="preserve"> составляет </w:t>
      </w:r>
      <w:r w:rsidR="00B0089E">
        <w:t>15</w:t>
      </w:r>
      <w:r w:rsidRPr="00C062ED">
        <w:t xml:space="preserve"> месяц</w:t>
      </w:r>
      <w:r w:rsidR="00B0089E">
        <w:t>ев</w:t>
      </w:r>
      <w:r w:rsidRPr="00C062ED">
        <w:t xml:space="preserve"> с </w:t>
      </w:r>
      <w:r w:rsidR="00E818AF" w:rsidRPr="00C062ED">
        <w:t xml:space="preserve">момента </w:t>
      </w:r>
      <w:r w:rsidRPr="00C062ED">
        <w:t xml:space="preserve">подписания Акта </w:t>
      </w:r>
      <w:r w:rsidR="00E818AF" w:rsidRPr="00C062ED">
        <w:t>оказанных</w:t>
      </w:r>
      <w:r w:rsidRPr="00C062ED">
        <w:t xml:space="preserve"> услуг.</w:t>
      </w:r>
    </w:p>
    <w:p w14:paraId="32BB55FA" w14:textId="77777777" w:rsidR="009D4C67" w:rsidRPr="00C062ED" w:rsidRDefault="009D4C67" w:rsidP="006427DC">
      <w:pPr>
        <w:ind w:firstLine="708"/>
        <w:jc w:val="both"/>
      </w:pPr>
      <w:r w:rsidRPr="00C062ED">
        <w:t xml:space="preserve">Если в гарантийный период объекта обнаружатся дефекты, допущенные по вине Исполнителя, то Исполнитель обязан устранить их за свой счет в установленный Заказчиком срок. Гарантийный срок </w:t>
      </w:r>
      <w:r w:rsidR="00784BFE" w:rsidRPr="00C062ED">
        <w:t>в этом случае продлевается соот</w:t>
      </w:r>
      <w:r w:rsidRPr="00C062ED">
        <w:t>ветственно на период устранения дефектов</w:t>
      </w:r>
      <w:r w:rsidR="005D3E35" w:rsidRPr="00C062ED">
        <w:t>.</w:t>
      </w:r>
    </w:p>
    <w:p w14:paraId="57DE2BF7" w14:textId="77777777" w:rsidR="009D4C67" w:rsidRPr="00C062ED" w:rsidRDefault="009D4C67" w:rsidP="001A5ADD">
      <w:pPr>
        <w:pStyle w:val="aa"/>
        <w:keepLines w:val="0"/>
        <w:widowControl w:val="0"/>
        <w:numPr>
          <w:ilvl w:val="1"/>
          <w:numId w:val="3"/>
        </w:numPr>
        <w:tabs>
          <w:tab w:val="left" w:pos="1276"/>
        </w:tabs>
        <w:spacing w:before="0" w:after="0" w:line="240" w:lineRule="auto"/>
        <w:ind w:left="0" w:firstLine="709"/>
        <w:rPr>
          <w:sz w:val="24"/>
          <w:szCs w:val="24"/>
        </w:rPr>
      </w:pPr>
      <w:r w:rsidRPr="00C062ED">
        <w:rPr>
          <w:sz w:val="24"/>
          <w:szCs w:val="24"/>
        </w:rPr>
        <w:t>Все расходы, связанные с исполнением гарантийных обязательств осуществляется за счет Исполнителя.</w:t>
      </w:r>
    </w:p>
    <w:p w14:paraId="01497BE6" w14:textId="77777777" w:rsidR="003B6E3D" w:rsidRPr="00C062ED" w:rsidRDefault="009D4C67" w:rsidP="001A5ADD">
      <w:pPr>
        <w:pStyle w:val="a7"/>
        <w:numPr>
          <w:ilvl w:val="0"/>
          <w:numId w:val="3"/>
        </w:numPr>
        <w:ind w:left="0"/>
        <w:jc w:val="center"/>
        <w:rPr>
          <w:rFonts w:ascii="Times New Roman" w:hAnsi="Times New Roman"/>
          <w:b/>
          <w:sz w:val="24"/>
          <w:szCs w:val="24"/>
        </w:rPr>
      </w:pPr>
      <w:r w:rsidRPr="00C062ED">
        <w:rPr>
          <w:rFonts w:ascii="Times New Roman" w:hAnsi="Times New Roman"/>
          <w:b/>
          <w:sz w:val="24"/>
          <w:szCs w:val="24"/>
        </w:rPr>
        <w:t>Ответственность Сторон</w:t>
      </w:r>
    </w:p>
    <w:p w14:paraId="7B22DFDF" w14:textId="77777777" w:rsidR="00922494" w:rsidRPr="00C062ED" w:rsidRDefault="00922494" w:rsidP="00922494">
      <w:pPr>
        <w:pStyle w:val="a9"/>
        <w:numPr>
          <w:ilvl w:val="1"/>
          <w:numId w:val="3"/>
        </w:numPr>
        <w:ind w:left="0" w:firstLine="710"/>
        <w:jc w:val="both"/>
      </w:pPr>
      <w:r w:rsidRPr="00C062ED">
        <w:t xml:space="preserve">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 Размер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w:t>
      </w:r>
      <w:r w:rsidRPr="00C062ED">
        <w:lastRenderedPageBreak/>
        <w:t>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Исполнителем обязательства, предусмотренного контрактом определяется постановлением Правительства Российской Федерации от 30.08.2017 № 1042.</w:t>
      </w:r>
    </w:p>
    <w:p w14:paraId="03F36C7F" w14:textId="77777777" w:rsidR="00922494" w:rsidRPr="00C062ED" w:rsidRDefault="00922494" w:rsidP="00922494">
      <w:pPr>
        <w:pStyle w:val="a9"/>
        <w:numPr>
          <w:ilvl w:val="1"/>
          <w:numId w:val="3"/>
        </w:numPr>
        <w:ind w:left="0" w:firstLine="710"/>
        <w:jc w:val="both"/>
      </w:pPr>
      <w:r w:rsidRPr="00C062ED">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6" w:anchor="dst100012" w:history="1">
        <w:r w:rsidRPr="00C062ED">
          <w:t>порядке</w:t>
        </w:r>
      </w:hyperlink>
      <w:r w:rsidRPr="00C062ED">
        <w:t>, установленном Правительством Российской Федерации.</w:t>
      </w:r>
    </w:p>
    <w:p w14:paraId="2C95F42B" w14:textId="77777777" w:rsidR="00922494" w:rsidRPr="00C062ED" w:rsidRDefault="00922494" w:rsidP="00922494">
      <w:pPr>
        <w:pStyle w:val="a9"/>
        <w:numPr>
          <w:ilvl w:val="1"/>
          <w:numId w:val="3"/>
        </w:numPr>
        <w:ind w:left="0" w:firstLine="710"/>
        <w:jc w:val="both"/>
      </w:pPr>
      <w:r w:rsidRPr="00C062ED">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Pr="00C062ED">
        <w:br/>
        <w:t>1 000 (Одна тысяча) рублей 00 копеек.</w:t>
      </w:r>
    </w:p>
    <w:p w14:paraId="0FC4D9A9" w14:textId="77777777" w:rsidR="00922494" w:rsidRPr="00C062ED" w:rsidRDefault="00E818AF" w:rsidP="00D56CE0">
      <w:pPr>
        <w:pStyle w:val="a9"/>
        <w:numPr>
          <w:ilvl w:val="1"/>
          <w:numId w:val="3"/>
        </w:numPr>
        <w:ind w:left="0" w:firstLine="710"/>
        <w:jc w:val="both"/>
      </w:pPr>
      <w:r w:rsidRPr="00C062ED">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вправе потребовать от Исполнителя требование об уплате неустоек (штрафов, пеней). Уплата неустоек (штрафов, пеней) Исполнителем осуществляется в 10-дневный срок со дня получения требования.</w:t>
      </w:r>
      <w:r w:rsidR="00922494" w:rsidRPr="00C062ED">
        <w:t xml:space="preserve">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0DDED92D" w14:textId="77777777" w:rsidR="00922494" w:rsidRPr="00C062ED" w:rsidRDefault="00922494" w:rsidP="00922494">
      <w:pPr>
        <w:pStyle w:val="a9"/>
        <w:numPr>
          <w:ilvl w:val="1"/>
          <w:numId w:val="3"/>
        </w:numPr>
        <w:ind w:left="0" w:firstLine="710"/>
        <w:jc w:val="both"/>
      </w:pPr>
      <w:r w:rsidRPr="00C062ED">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w:t>
      </w:r>
      <w:r w:rsidR="00D56CE0" w:rsidRPr="00C062ED">
        <w:t>10</w:t>
      </w:r>
      <w:r w:rsidRPr="00C062ED">
        <w:t xml:space="preserve"> % от цены контракта. </w:t>
      </w:r>
    </w:p>
    <w:p w14:paraId="393E5057" w14:textId="77777777" w:rsidR="00922494" w:rsidRPr="00C062ED" w:rsidRDefault="00922494" w:rsidP="00922494">
      <w:pPr>
        <w:pStyle w:val="a9"/>
        <w:numPr>
          <w:ilvl w:val="1"/>
          <w:numId w:val="3"/>
        </w:numPr>
        <w:ind w:left="0" w:firstLine="710"/>
        <w:jc w:val="both"/>
      </w:pPr>
      <w:r w:rsidRPr="00C062ED">
        <w:t>За каждый факт неисполнения или ненадлежащего исполнения Исполнителем обязательств, предусмотренных контрактом, которое не имеет стоимостного выражения, размер штрафа устанавливается в виде фиксированной суммы: 1 000 (Одна тысяча) рублей 00 копеек;</w:t>
      </w:r>
    </w:p>
    <w:p w14:paraId="269CEDE7" w14:textId="77777777" w:rsidR="00922494" w:rsidRPr="00C062ED" w:rsidRDefault="00922494" w:rsidP="00922494">
      <w:pPr>
        <w:pStyle w:val="a9"/>
        <w:numPr>
          <w:ilvl w:val="1"/>
          <w:numId w:val="3"/>
        </w:numPr>
        <w:ind w:left="0" w:firstLine="710"/>
        <w:jc w:val="both"/>
      </w:pPr>
      <w:r w:rsidRPr="00C062ED">
        <w:t xml:space="preserve">Сторона освобождается от уплаты неустойки (штрафа, пени) если докажет, </w:t>
      </w:r>
      <w:r w:rsidRPr="00C062ED">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D5F77A7" w14:textId="77777777" w:rsidR="00922494" w:rsidRPr="00C062ED" w:rsidRDefault="00922494" w:rsidP="00922494">
      <w:pPr>
        <w:pStyle w:val="a9"/>
        <w:numPr>
          <w:ilvl w:val="1"/>
          <w:numId w:val="3"/>
        </w:numPr>
        <w:ind w:left="0" w:firstLine="710"/>
        <w:jc w:val="both"/>
      </w:pPr>
      <w:r w:rsidRPr="00C062ED">
        <w:t xml:space="preserve">Общая сумма начисленной неустойки (штрафов, пени) за неисполнение </w:t>
      </w:r>
      <w:r w:rsidRPr="00C062ED">
        <w:br/>
        <w:t>или ненадлежащее исполнение Исполнителем обязательств, предусмотренных контрактом, не может превышать цену контракта.</w:t>
      </w:r>
    </w:p>
    <w:p w14:paraId="027E3F7A" w14:textId="77777777" w:rsidR="00922494" w:rsidRPr="00C062ED" w:rsidRDefault="00922494" w:rsidP="00922494">
      <w:pPr>
        <w:pStyle w:val="a9"/>
        <w:numPr>
          <w:ilvl w:val="1"/>
          <w:numId w:val="3"/>
        </w:numPr>
        <w:ind w:left="0" w:firstLine="710"/>
        <w:jc w:val="both"/>
      </w:pPr>
      <w:r w:rsidRPr="00C062ED">
        <w:t>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14:paraId="4055DDE6" w14:textId="77777777" w:rsidR="00922494" w:rsidRPr="00C062ED" w:rsidRDefault="00922494" w:rsidP="00922494">
      <w:pPr>
        <w:pStyle w:val="a9"/>
        <w:numPr>
          <w:ilvl w:val="1"/>
          <w:numId w:val="3"/>
        </w:numPr>
        <w:ind w:left="0" w:firstLine="710"/>
        <w:jc w:val="both"/>
      </w:pPr>
      <w:r w:rsidRPr="00C062ED">
        <w:t>Уплата Исполнителем неустойки или применение иной формы ответственности не освобождает его от исполнения обязательств по контракту.</w:t>
      </w:r>
    </w:p>
    <w:p w14:paraId="392E8B56" w14:textId="77777777" w:rsidR="003B6E3D" w:rsidRPr="00C062ED" w:rsidRDefault="009D4C67" w:rsidP="001A5ADD">
      <w:pPr>
        <w:pStyle w:val="a7"/>
        <w:numPr>
          <w:ilvl w:val="0"/>
          <w:numId w:val="3"/>
        </w:numPr>
        <w:ind w:left="0"/>
        <w:jc w:val="center"/>
        <w:rPr>
          <w:rFonts w:ascii="Times New Roman" w:hAnsi="Times New Roman"/>
          <w:b/>
          <w:sz w:val="24"/>
          <w:szCs w:val="24"/>
        </w:rPr>
      </w:pPr>
      <w:r w:rsidRPr="00C062ED">
        <w:rPr>
          <w:rFonts w:ascii="Times New Roman" w:hAnsi="Times New Roman"/>
          <w:b/>
          <w:sz w:val="24"/>
          <w:szCs w:val="24"/>
        </w:rPr>
        <w:t>Форс-мажорные обстоятельства</w:t>
      </w:r>
    </w:p>
    <w:p w14:paraId="49A4375C" w14:textId="77777777" w:rsidR="009D4C67" w:rsidRPr="00C062ED" w:rsidRDefault="009D4C67" w:rsidP="001A5ADD">
      <w:pPr>
        <w:pStyle w:val="a7"/>
        <w:numPr>
          <w:ilvl w:val="0"/>
          <w:numId w:val="4"/>
        </w:numPr>
        <w:tabs>
          <w:tab w:val="left" w:pos="1134"/>
        </w:tabs>
        <w:ind w:left="0" w:firstLine="709"/>
        <w:jc w:val="both"/>
        <w:rPr>
          <w:rStyle w:val="FontStyle42"/>
        </w:rPr>
      </w:pPr>
      <w:r w:rsidRPr="00C062ED">
        <w:rPr>
          <w:rStyle w:val="FontStyle42"/>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землетрясение, наводнение, пожар, тайфун, ураган, другие стихийные бедствия, военные действия, массовые заболевания, действия органов государственной власти и управления, связанные с предметом Контракта и влияющие на возможность исполнения Сторонами своих обязательств по Контракту.</w:t>
      </w:r>
    </w:p>
    <w:p w14:paraId="3BECAB73" w14:textId="77777777" w:rsidR="009D4C67" w:rsidRPr="00C062ED" w:rsidRDefault="009D4C67" w:rsidP="001A5ADD">
      <w:pPr>
        <w:pStyle w:val="a7"/>
        <w:tabs>
          <w:tab w:val="left" w:pos="1134"/>
        </w:tabs>
        <w:ind w:firstLine="709"/>
        <w:jc w:val="both"/>
        <w:rPr>
          <w:rStyle w:val="FontStyle42"/>
        </w:rPr>
      </w:pPr>
      <w:r w:rsidRPr="00C062ED">
        <w:rPr>
          <w:rStyle w:val="FontStyle42"/>
        </w:rPr>
        <w:t xml:space="preserve">Указанные события должны носить чрезвычайный, </w:t>
      </w:r>
      <w:r w:rsidR="00784BFE" w:rsidRPr="00C062ED">
        <w:rPr>
          <w:rStyle w:val="FontStyle42"/>
        </w:rPr>
        <w:t>непредвиденный</w:t>
      </w:r>
      <w:r w:rsidRPr="00C062ED">
        <w:rPr>
          <w:rStyle w:val="FontStyle42"/>
        </w:rPr>
        <w:t xml:space="preserve"> непредотвратимый характер, возникнуть после заключения Контракта</w:t>
      </w:r>
      <w:r w:rsidR="00784BFE" w:rsidRPr="00C062ED">
        <w:rPr>
          <w:rStyle w:val="FontStyle42"/>
        </w:rPr>
        <w:t xml:space="preserve"> </w:t>
      </w:r>
      <w:r w:rsidRPr="00C062ED">
        <w:rPr>
          <w:rStyle w:val="FontStyle42"/>
        </w:rPr>
        <w:t>и не зависеть от воли Сторон.</w:t>
      </w:r>
    </w:p>
    <w:p w14:paraId="017A2B41" w14:textId="77777777" w:rsidR="009D4C67" w:rsidRPr="00C062ED" w:rsidRDefault="009D4C67" w:rsidP="001A5ADD">
      <w:pPr>
        <w:pStyle w:val="a7"/>
        <w:numPr>
          <w:ilvl w:val="0"/>
          <w:numId w:val="4"/>
        </w:numPr>
        <w:tabs>
          <w:tab w:val="left" w:pos="1134"/>
        </w:tabs>
        <w:ind w:left="0" w:firstLine="709"/>
        <w:jc w:val="both"/>
        <w:rPr>
          <w:rStyle w:val="FontStyle42"/>
        </w:rPr>
      </w:pPr>
      <w:r w:rsidRPr="00C062ED">
        <w:rPr>
          <w:rStyle w:val="FontStyle42"/>
        </w:rPr>
        <w:lastRenderedPageBreak/>
        <w:t>При наступлении обстоятельств непреодолимой силы Сторона должна</w:t>
      </w:r>
      <w:r w:rsidR="00784BFE" w:rsidRPr="00C062ED">
        <w:rPr>
          <w:rStyle w:val="FontStyle42"/>
        </w:rPr>
        <w:t xml:space="preserve"> </w:t>
      </w:r>
      <w:r w:rsidRPr="00C062ED">
        <w:rPr>
          <w:rStyle w:val="FontStyle42"/>
        </w:rPr>
        <w:t xml:space="preserve">без промедления, но не позднее </w:t>
      </w:r>
      <w:r w:rsidR="00853FC6" w:rsidRPr="00C062ED">
        <w:rPr>
          <w:rStyle w:val="FontStyle42"/>
        </w:rPr>
        <w:t>5</w:t>
      </w:r>
      <w:r w:rsidRPr="00C062ED">
        <w:rPr>
          <w:rStyle w:val="FontStyle42"/>
        </w:rPr>
        <w:t xml:space="preserve"> (</w:t>
      </w:r>
      <w:r w:rsidR="00853FC6" w:rsidRPr="00C062ED">
        <w:rPr>
          <w:rStyle w:val="FontStyle42"/>
        </w:rPr>
        <w:t>пяти</w:t>
      </w:r>
      <w:r w:rsidRPr="00C062ED">
        <w:rPr>
          <w:rStyle w:val="FontStyle42"/>
        </w:rPr>
        <w:t>) дней, известить о них другую Сторону</w:t>
      </w:r>
      <w:r w:rsidR="00784BFE" w:rsidRPr="00C062ED">
        <w:rPr>
          <w:rStyle w:val="FontStyle42"/>
        </w:rPr>
        <w:t xml:space="preserve"> </w:t>
      </w:r>
      <w:r w:rsidRPr="00C062ED">
        <w:rPr>
          <w:rStyle w:val="FontStyle42"/>
        </w:rPr>
        <w:t>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46DA133C" w14:textId="77777777" w:rsidR="009D4C67" w:rsidRPr="00C062ED" w:rsidRDefault="009D4C67" w:rsidP="001A5ADD">
      <w:pPr>
        <w:pStyle w:val="a7"/>
        <w:numPr>
          <w:ilvl w:val="0"/>
          <w:numId w:val="4"/>
        </w:numPr>
        <w:tabs>
          <w:tab w:val="left" w:pos="1134"/>
        </w:tabs>
        <w:ind w:left="0" w:firstLine="709"/>
        <w:jc w:val="both"/>
        <w:rPr>
          <w:rStyle w:val="FontStyle42"/>
        </w:rPr>
      </w:pPr>
      <w:r w:rsidRPr="00C062ED">
        <w:rPr>
          <w:rStyle w:val="FontStyle42"/>
        </w:rPr>
        <w:t>По прекращении форс-мажорных обстоятельств Сторона должна</w:t>
      </w:r>
      <w:r w:rsidR="00784BFE" w:rsidRPr="00C062ED">
        <w:rPr>
          <w:rStyle w:val="FontStyle42"/>
        </w:rPr>
        <w:t xml:space="preserve"> </w:t>
      </w:r>
      <w:r w:rsidRPr="00C062ED">
        <w:rPr>
          <w:rStyle w:val="FontStyle42"/>
        </w:rPr>
        <w:t xml:space="preserve">без промедления, но не позднее </w:t>
      </w:r>
      <w:r w:rsidR="00853FC6" w:rsidRPr="00C062ED">
        <w:rPr>
          <w:rStyle w:val="FontStyle42"/>
        </w:rPr>
        <w:t>5</w:t>
      </w:r>
      <w:r w:rsidRPr="00C062ED">
        <w:rPr>
          <w:rStyle w:val="FontStyle42"/>
        </w:rPr>
        <w:t xml:space="preserve"> (</w:t>
      </w:r>
      <w:r w:rsidR="00853FC6" w:rsidRPr="00C062ED">
        <w:rPr>
          <w:rStyle w:val="FontStyle42"/>
        </w:rPr>
        <w:t>пяти</w:t>
      </w:r>
      <w:r w:rsidRPr="00C062ED">
        <w:rPr>
          <w:rStyle w:val="FontStyle42"/>
        </w:rPr>
        <w:t>) дней, известить об этом другую Сторону</w:t>
      </w:r>
      <w:r w:rsidR="00784BFE" w:rsidRPr="00C062ED">
        <w:rPr>
          <w:rStyle w:val="FontStyle42"/>
        </w:rPr>
        <w:t xml:space="preserve"> </w:t>
      </w:r>
      <w:r w:rsidRPr="00C062ED">
        <w:rPr>
          <w:rStyle w:val="FontStyle42"/>
        </w:rPr>
        <w:t>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в будущем и должна возместить другой Стороне убытки, причиненные не извещением или несвоевременным извещением.</w:t>
      </w:r>
    </w:p>
    <w:p w14:paraId="3720CE99" w14:textId="77777777" w:rsidR="009D4C67" w:rsidRPr="00C062ED" w:rsidRDefault="009D4C67" w:rsidP="001A5ADD">
      <w:pPr>
        <w:pStyle w:val="a7"/>
        <w:numPr>
          <w:ilvl w:val="0"/>
          <w:numId w:val="4"/>
        </w:numPr>
        <w:tabs>
          <w:tab w:val="left" w:pos="1134"/>
        </w:tabs>
        <w:ind w:left="0" w:firstLine="709"/>
        <w:jc w:val="both"/>
        <w:rPr>
          <w:rStyle w:val="FontStyle42"/>
        </w:rPr>
      </w:pPr>
      <w:r w:rsidRPr="00C062ED">
        <w:rPr>
          <w:rStyle w:val="FontStyle42"/>
        </w:rPr>
        <w:t>Сторона должна в течение 10 (десяти) дней с момента прекращения форс-мажорных обстоятельств передать другой Стороне сертификат компетентного органа или организации о наличии и продолжительности форс-мажорных обстоятельств.</w:t>
      </w:r>
    </w:p>
    <w:p w14:paraId="00A294CF" w14:textId="77777777" w:rsidR="009D4C67" w:rsidRPr="00C062ED" w:rsidRDefault="009D4C67" w:rsidP="001A5ADD">
      <w:pPr>
        <w:pStyle w:val="a7"/>
        <w:numPr>
          <w:ilvl w:val="0"/>
          <w:numId w:val="4"/>
        </w:numPr>
        <w:tabs>
          <w:tab w:val="left" w:pos="1134"/>
        </w:tabs>
        <w:ind w:left="0" w:firstLine="709"/>
        <w:jc w:val="both"/>
        <w:rPr>
          <w:rStyle w:val="FontStyle42"/>
        </w:rPr>
      </w:pPr>
      <w:r w:rsidRPr="00C062ED">
        <w:rPr>
          <w:rStyle w:val="FontStyle42"/>
        </w:rPr>
        <w:t>В случае наступления форс-мажорных обстоятельств, срок исполнения Сторонами обязательств по Контракту отодвигается соразмерно времени, в течение которого действовали такие обстоятельства и их последствия.</w:t>
      </w:r>
    </w:p>
    <w:p w14:paraId="783378C7" w14:textId="77777777" w:rsidR="009D4C67" w:rsidRPr="00C062ED" w:rsidRDefault="009D4C67" w:rsidP="001A5ADD">
      <w:pPr>
        <w:pStyle w:val="a7"/>
        <w:numPr>
          <w:ilvl w:val="0"/>
          <w:numId w:val="4"/>
        </w:numPr>
        <w:tabs>
          <w:tab w:val="left" w:pos="1134"/>
        </w:tabs>
        <w:ind w:left="0" w:firstLine="709"/>
        <w:jc w:val="both"/>
        <w:rPr>
          <w:rStyle w:val="FontStyle42"/>
        </w:rPr>
      </w:pPr>
      <w:r w:rsidRPr="00C062ED">
        <w:rPr>
          <w:rStyle w:val="FontStyle42"/>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69AD513E" w14:textId="77777777" w:rsidR="00DB30DE" w:rsidRPr="00C062ED" w:rsidRDefault="009D4C67" w:rsidP="001A5ADD">
      <w:pPr>
        <w:pStyle w:val="a7"/>
        <w:numPr>
          <w:ilvl w:val="0"/>
          <w:numId w:val="3"/>
        </w:numPr>
        <w:ind w:left="0"/>
        <w:jc w:val="center"/>
        <w:rPr>
          <w:rFonts w:ascii="Times New Roman" w:hAnsi="Times New Roman"/>
          <w:b/>
          <w:noProof/>
          <w:sz w:val="24"/>
          <w:szCs w:val="24"/>
        </w:rPr>
      </w:pPr>
      <w:r w:rsidRPr="00C062ED">
        <w:rPr>
          <w:rFonts w:ascii="Times New Roman" w:hAnsi="Times New Roman"/>
          <w:b/>
          <w:noProof/>
          <w:sz w:val="24"/>
          <w:szCs w:val="24"/>
        </w:rPr>
        <w:t>Изменение, расторжение Контракта</w:t>
      </w:r>
    </w:p>
    <w:p w14:paraId="3912B2EE" w14:textId="77777777" w:rsidR="00DB30DE" w:rsidRPr="00C062ED" w:rsidRDefault="00DB30DE" w:rsidP="001A5ADD">
      <w:pPr>
        <w:pStyle w:val="a7"/>
        <w:ind w:firstLine="709"/>
        <w:jc w:val="both"/>
        <w:rPr>
          <w:rFonts w:ascii="Times New Roman" w:hAnsi="Times New Roman"/>
          <w:sz w:val="24"/>
          <w:szCs w:val="24"/>
        </w:rPr>
      </w:pPr>
      <w:r w:rsidRPr="00C062ED">
        <w:rPr>
          <w:rFonts w:ascii="Times New Roman" w:hAnsi="Times New Roman"/>
          <w:sz w:val="24"/>
          <w:szCs w:val="24"/>
        </w:rPr>
        <w:t xml:space="preserve">9.1. Контракт может быть изменен по соглашению Сторон в случаях, предусмотренных Гражданским кодексом Российской Федерации и Федеральным законом </w:t>
      </w:r>
      <w:r w:rsidRPr="00C062ED">
        <w:rPr>
          <w:rFonts w:ascii="Times New Roman" w:hAnsi="Times New Roman"/>
          <w:spacing w:val="1"/>
          <w:sz w:val="24"/>
          <w:szCs w:val="24"/>
        </w:rPr>
        <w:t xml:space="preserve">от </w:t>
      </w:r>
      <w:r w:rsidRPr="00C062ED">
        <w:rPr>
          <w:rFonts w:ascii="Times New Roman" w:hAnsi="Times New Roman"/>
          <w:sz w:val="24"/>
          <w:szCs w:val="24"/>
        </w:rPr>
        <w:t>05.04.2013 № 44-ФЗ «О контрактной системе в сфере закупок товаров, работ, услуг для обеспечения государственных и муниципальных нужд».</w:t>
      </w:r>
    </w:p>
    <w:p w14:paraId="1D673485" w14:textId="77777777" w:rsidR="00DB30DE" w:rsidRPr="00C062ED" w:rsidRDefault="00DB30DE" w:rsidP="001A5ADD">
      <w:pPr>
        <w:pStyle w:val="a7"/>
        <w:ind w:firstLine="709"/>
        <w:jc w:val="both"/>
        <w:rPr>
          <w:rFonts w:ascii="Times New Roman" w:hAnsi="Times New Roman"/>
          <w:sz w:val="24"/>
          <w:szCs w:val="24"/>
        </w:rPr>
      </w:pPr>
      <w:r w:rsidRPr="00C062ED">
        <w:rPr>
          <w:rFonts w:ascii="Times New Roman" w:hAnsi="Times New Roman"/>
          <w:sz w:val="24"/>
          <w:szCs w:val="24"/>
        </w:rPr>
        <w:t>9.2. Все изменения к Контракту действительны, если они оформлены в виде дополнительного соглашения к Контракту и подписаны Сторонами.</w:t>
      </w:r>
    </w:p>
    <w:p w14:paraId="1B56A6EA" w14:textId="77777777" w:rsidR="00DB30DE" w:rsidRPr="00C062ED" w:rsidRDefault="00DB30DE" w:rsidP="001A5ADD">
      <w:pPr>
        <w:autoSpaceDE w:val="0"/>
        <w:autoSpaceDN w:val="0"/>
        <w:adjustRightInd w:val="0"/>
        <w:ind w:firstLine="709"/>
        <w:jc w:val="both"/>
      </w:pPr>
      <w:r w:rsidRPr="00C062ED">
        <w:t>9.3.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664E1541" w14:textId="77777777" w:rsidR="00DB30DE" w:rsidRPr="00C062ED" w:rsidRDefault="00DB30DE" w:rsidP="001A5ADD">
      <w:pPr>
        <w:autoSpaceDE w:val="0"/>
        <w:autoSpaceDN w:val="0"/>
        <w:adjustRightInd w:val="0"/>
        <w:ind w:firstLine="709"/>
        <w:jc w:val="both"/>
      </w:pPr>
      <w:r w:rsidRPr="00C062ED">
        <w:rPr>
          <w:lang w:eastAsia="ar-SA"/>
        </w:rPr>
        <w:t xml:space="preserve">9.4. Сторона, решившая расторгнуть Контракт, направляет письменное уведомление другой Стороне за 15 </w:t>
      </w:r>
      <w:r w:rsidRPr="00C062ED">
        <w:rPr>
          <w:spacing w:val="-4"/>
          <w:lang w:eastAsia="ar-SA"/>
        </w:rPr>
        <w:t>(пятнадцать)</w:t>
      </w:r>
      <w:r w:rsidRPr="00C062ED">
        <w:rPr>
          <w:lang w:eastAsia="ar-SA"/>
        </w:rPr>
        <w:t xml:space="preserve"> дней до даты расторжения Контракта.</w:t>
      </w:r>
    </w:p>
    <w:p w14:paraId="5C924BEF" w14:textId="77777777" w:rsidR="00DB30DE" w:rsidRPr="00C062ED" w:rsidRDefault="00DB30DE" w:rsidP="001A5ADD">
      <w:pPr>
        <w:pStyle w:val="a7"/>
        <w:ind w:firstLine="709"/>
        <w:jc w:val="both"/>
        <w:rPr>
          <w:rFonts w:ascii="Times New Roman" w:hAnsi="Times New Roman"/>
          <w:sz w:val="24"/>
          <w:szCs w:val="24"/>
        </w:rPr>
      </w:pPr>
      <w:r w:rsidRPr="00C062ED">
        <w:rPr>
          <w:rFonts w:ascii="Times New Roman" w:hAnsi="Times New Roman"/>
          <w:sz w:val="24"/>
          <w:szCs w:val="24"/>
        </w:rPr>
        <w:t xml:space="preserve">9.5. В случае расторжения Контракта по любым основаниям, Заказчик обязан оплатить </w:t>
      </w:r>
      <w:r w:rsidR="00D56CE0" w:rsidRPr="00C062ED">
        <w:rPr>
          <w:rFonts w:ascii="Times New Roman" w:hAnsi="Times New Roman"/>
          <w:sz w:val="24"/>
          <w:szCs w:val="24"/>
        </w:rPr>
        <w:t>Исполнителю</w:t>
      </w:r>
      <w:r w:rsidRPr="00C062ED">
        <w:rPr>
          <w:rFonts w:ascii="Times New Roman" w:hAnsi="Times New Roman"/>
          <w:sz w:val="24"/>
          <w:szCs w:val="24"/>
        </w:rPr>
        <w:t xml:space="preserve"> стоимость </w:t>
      </w:r>
      <w:r w:rsidR="00D56CE0" w:rsidRPr="00C062ED">
        <w:rPr>
          <w:rFonts w:ascii="Times New Roman" w:hAnsi="Times New Roman"/>
          <w:sz w:val="24"/>
          <w:szCs w:val="24"/>
        </w:rPr>
        <w:t>услуг</w:t>
      </w:r>
      <w:r w:rsidRPr="00C062ED">
        <w:rPr>
          <w:rFonts w:ascii="Times New Roman" w:hAnsi="Times New Roman"/>
          <w:sz w:val="24"/>
          <w:szCs w:val="24"/>
        </w:rPr>
        <w:t xml:space="preserve"> надлежащего качества и соответствующего требованиям Заказчика, фактически </w:t>
      </w:r>
      <w:r w:rsidR="00D56CE0" w:rsidRPr="00C062ED">
        <w:rPr>
          <w:rFonts w:ascii="Times New Roman" w:hAnsi="Times New Roman"/>
          <w:sz w:val="24"/>
          <w:szCs w:val="24"/>
        </w:rPr>
        <w:t>оказа</w:t>
      </w:r>
      <w:r w:rsidRPr="00C062ED">
        <w:rPr>
          <w:rFonts w:ascii="Times New Roman" w:hAnsi="Times New Roman"/>
          <w:sz w:val="24"/>
          <w:szCs w:val="24"/>
        </w:rPr>
        <w:t>нного на момент расторжения Контракта.</w:t>
      </w:r>
    </w:p>
    <w:p w14:paraId="7377EA2F" w14:textId="77777777" w:rsidR="00DB30DE" w:rsidRPr="00C062ED" w:rsidRDefault="00DB30DE" w:rsidP="001A5ADD">
      <w:pPr>
        <w:pStyle w:val="a7"/>
        <w:ind w:firstLine="709"/>
        <w:jc w:val="both"/>
        <w:rPr>
          <w:rFonts w:ascii="Times New Roman" w:hAnsi="Times New Roman"/>
          <w:sz w:val="24"/>
          <w:szCs w:val="24"/>
        </w:rPr>
      </w:pPr>
      <w:r w:rsidRPr="00C062ED">
        <w:rPr>
          <w:rFonts w:ascii="Times New Roman" w:hAnsi="Times New Roman"/>
          <w:sz w:val="24"/>
          <w:szCs w:val="24"/>
        </w:rPr>
        <w:t>9.6.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5A600F86" w14:textId="77777777" w:rsidR="003B6E3D" w:rsidRPr="00C062ED" w:rsidRDefault="009D4C67" w:rsidP="001A5ADD">
      <w:pPr>
        <w:pStyle w:val="a7"/>
        <w:numPr>
          <w:ilvl w:val="0"/>
          <w:numId w:val="3"/>
        </w:numPr>
        <w:ind w:left="0"/>
        <w:jc w:val="center"/>
        <w:rPr>
          <w:rFonts w:ascii="Times New Roman" w:hAnsi="Times New Roman"/>
          <w:b/>
          <w:sz w:val="24"/>
          <w:szCs w:val="24"/>
        </w:rPr>
      </w:pPr>
      <w:r w:rsidRPr="00C062ED">
        <w:rPr>
          <w:rFonts w:ascii="Times New Roman" w:hAnsi="Times New Roman"/>
          <w:b/>
          <w:sz w:val="24"/>
          <w:szCs w:val="24"/>
        </w:rPr>
        <w:t>Порядок разрешения споров</w:t>
      </w:r>
    </w:p>
    <w:p w14:paraId="32406AA9" w14:textId="77777777" w:rsidR="009D4C67" w:rsidRPr="00C062ED" w:rsidRDefault="009D4C67" w:rsidP="001A5ADD">
      <w:pPr>
        <w:pStyle w:val="a7"/>
        <w:numPr>
          <w:ilvl w:val="0"/>
          <w:numId w:val="6"/>
        </w:numPr>
        <w:tabs>
          <w:tab w:val="left" w:pos="1276"/>
        </w:tabs>
        <w:ind w:left="0" w:firstLine="709"/>
        <w:jc w:val="both"/>
        <w:rPr>
          <w:rFonts w:ascii="Times New Roman" w:hAnsi="Times New Roman"/>
          <w:noProof/>
          <w:sz w:val="24"/>
          <w:szCs w:val="24"/>
        </w:rPr>
      </w:pPr>
      <w:r w:rsidRPr="00C062ED">
        <w:rPr>
          <w:rFonts w:ascii="Times New Roman" w:hAnsi="Times New Roman"/>
          <w:noProof/>
          <w:sz w:val="24"/>
          <w:szCs w:val="24"/>
        </w:rPr>
        <w:t xml:space="preserve">Все споры и разногласия, возникающие при исполнении Контракта, решаются Сторонами </w:t>
      </w:r>
      <w:r w:rsidRPr="00C062ED">
        <w:rPr>
          <w:rFonts w:ascii="Times New Roman" w:hAnsi="Times New Roman"/>
          <w:sz w:val="24"/>
          <w:szCs w:val="24"/>
        </w:rPr>
        <w:t xml:space="preserve">путем переговоров. </w:t>
      </w:r>
      <w:r w:rsidRPr="00C062ED">
        <w:rPr>
          <w:rFonts w:ascii="Times New Roman" w:hAnsi="Times New Roman"/>
          <w:noProof/>
          <w:sz w:val="24"/>
          <w:szCs w:val="24"/>
        </w:rPr>
        <w:t>При невозможности достижения соглашения Сторон споры и разногласия, возникающие при исполнении</w:t>
      </w:r>
      <w:r w:rsidR="00DB30DE" w:rsidRPr="00C062ED">
        <w:rPr>
          <w:rFonts w:ascii="Times New Roman" w:hAnsi="Times New Roman"/>
          <w:noProof/>
          <w:sz w:val="24"/>
          <w:szCs w:val="24"/>
        </w:rPr>
        <w:t xml:space="preserve"> Контракта, подлежат разрешению </w:t>
      </w:r>
      <w:r w:rsidRPr="00C062ED">
        <w:rPr>
          <w:rFonts w:ascii="Times New Roman" w:hAnsi="Times New Roman"/>
          <w:noProof/>
          <w:sz w:val="24"/>
          <w:szCs w:val="24"/>
        </w:rPr>
        <w:t xml:space="preserve">в Арбитражном суде г. Москвы в порядке, предусмотренном действующим законодательством Российской Федерации. </w:t>
      </w:r>
    </w:p>
    <w:p w14:paraId="6C48AD35" w14:textId="77777777" w:rsidR="009D4C67" w:rsidRPr="00C062ED" w:rsidRDefault="009D4C67" w:rsidP="001A5ADD">
      <w:pPr>
        <w:pStyle w:val="a7"/>
        <w:numPr>
          <w:ilvl w:val="0"/>
          <w:numId w:val="6"/>
        </w:numPr>
        <w:tabs>
          <w:tab w:val="left" w:pos="1276"/>
        </w:tabs>
        <w:ind w:left="0" w:firstLine="709"/>
        <w:jc w:val="both"/>
        <w:rPr>
          <w:rFonts w:ascii="Times New Roman" w:hAnsi="Times New Roman"/>
          <w:sz w:val="24"/>
          <w:szCs w:val="24"/>
        </w:rPr>
      </w:pPr>
      <w:r w:rsidRPr="00C062ED">
        <w:rPr>
          <w:rFonts w:ascii="Times New Roman" w:hAnsi="Times New Roman"/>
          <w:sz w:val="24"/>
          <w:szCs w:val="24"/>
        </w:rPr>
        <w:t xml:space="preserve">Досудебный порядок урегулирования споров, предусматривающий направление претензии контрагенту, является обязательным. </w:t>
      </w:r>
    </w:p>
    <w:p w14:paraId="3B29C5F6" w14:textId="77777777" w:rsidR="009D4C67" w:rsidRPr="00C062ED" w:rsidRDefault="009D4C67" w:rsidP="001A5ADD">
      <w:pPr>
        <w:pStyle w:val="a7"/>
        <w:tabs>
          <w:tab w:val="left" w:pos="1276"/>
        </w:tabs>
        <w:ind w:firstLine="709"/>
        <w:jc w:val="both"/>
        <w:rPr>
          <w:rFonts w:ascii="Times New Roman" w:hAnsi="Times New Roman"/>
          <w:sz w:val="24"/>
          <w:szCs w:val="24"/>
        </w:rPr>
      </w:pPr>
      <w:r w:rsidRPr="00C062ED">
        <w:rPr>
          <w:rFonts w:ascii="Times New Roman" w:hAnsi="Times New Roman"/>
          <w:sz w:val="24"/>
          <w:szCs w:val="24"/>
        </w:rPr>
        <w:t>Сторона, которой предъявлена претензия, обязана рассмотреть такую претензии в течение 15 (пятнадцати) рабочих дней с момента ее получения и сообщить о своем решении другой Стороне путем направления ответа в письменной форме.</w:t>
      </w:r>
    </w:p>
    <w:p w14:paraId="4C9C4403" w14:textId="77777777" w:rsidR="003B6E3D" w:rsidRPr="00C062ED" w:rsidRDefault="009D4C67" w:rsidP="001A5ADD">
      <w:pPr>
        <w:pStyle w:val="a9"/>
        <w:numPr>
          <w:ilvl w:val="0"/>
          <w:numId w:val="3"/>
        </w:numPr>
        <w:ind w:left="0"/>
        <w:jc w:val="center"/>
        <w:rPr>
          <w:b/>
        </w:rPr>
      </w:pPr>
      <w:r w:rsidRPr="00C062ED">
        <w:rPr>
          <w:b/>
        </w:rPr>
        <w:t>Срок действия Контракта</w:t>
      </w:r>
    </w:p>
    <w:p w14:paraId="21E9F22C" w14:textId="7A0C2A08" w:rsidR="00DB30DE" w:rsidRPr="00C062ED" w:rsidRDefault="00B9374D" w:rsidP="001A5ADD">
      <w:pPr>
        <w:shd w:val="clear" w:color="auto" w:fill="FFFFFF"/>
        <w:ind w:firstLine="709"/>
        <w:jc w:val="both"/>
      </w:pPr>
      <w:r w:rsidRPr="00C062ED">
        <w:t>11.1. Настоящий Контракт</w:t>
      </w:r>
      <w:r w:rsidR="00DB30DE" w:rsidRPr="00C062ED">
        <w:t xml:space="preserve"> вступает в силу с момента его заключения сто</w:t>
      </w:r>
      <w:r w:rsidR="00F879C0" w:rsidRPr="00C062ED">
        <w:t xml:space="preserve">ронами и действует до </w:t>
      </w:r>
      <w:r w:rsidR="00DA7CCF">
        <w:t>25</w:t>
      </w:r>
      <w:r w:rsidR="00F879C0" w:rsidRPr="00C062ED">
        <w:t>.</w:t>
      </w:r>
      <w:r w:rsidR="00922494" w:rsidRPr="00C062ED">
        <w:t>1</w:t>
      </w:r>
      <w:r w:rsidR="00160C8F" w:rsidRPr="00C062ED">
        <w:t>2</w:t>
      </w:r>
      <w:r w:rsidR="00F879C0" w:rsidRPr="00C062ED">
        <w:t>.</w:t>
      </w:r>
      <w:r w:rsidR="00673C21">
        <w:t>202</w:t>
      </w:r>
      <w:r w:rsidR="0039231B">
        <w:t>6</w:t>
      </w:r>
      <w:r w:rsidR="00DB30DE" w:rsidRPr="00C062ED">
        <w:t xml:space="preserve"> г., а в части исполнения обязательств по оплате и гарантийных обязательств - до полного исполнения.</w:t>
      </w:r>
    </w:p>
    <w:p w14:paraId="26FC359D" w14:textId="77777777" w:rsidR="00DB30DE" w:rsidRPr="00C062ED" w:rsidRDefault="00DB30DE" w:rsidP="001A5ADD">
      <w:pPr>
        <w:tabs>
          <w:tab w:val="left" w:pos="540"/>
        </w:tabs>
        <w:ind w:firstLine="709"/>
        <w:jc w:val="both"/>
      </w:pPr>
      <w:r w:rsidRPr="00C062ED">
        <w:t xml:space="preserve">11.2. Прекращение действия настоящего </w:t>
      </w:r>
      <w:r w:rsidRPr="00C062ED">
        <w:rPr>
          <w:spacing w:val="-2"/>
        </w:rPr>
        <w:t>Контракта</w:t>
      </w:r>
      <w:r w:rsidRPr="00C062ED">
        <w:t xml:space="preserve"> не освобождает Стороны от исполнения всех своих обязательств, предусмотренных настоящим </w:t>
      </w:r>
      <w:r w:rsidRPr="00C062ED">
        <w:rPr>
          <w:spacing w:val="-2"/>
        </w:rPr>
        <w:t>Контрактом</w:t>
      </w:r>
      <w:r w:rsidRPr="00C062ED">
        <w:t xml:space="preserve"> и не </w:t>
      </w:r>
      <w:r w:rsidRPr="00C062ED">
        <w:lastRenderedPageBreak/>
        <w:t xml:space="preserve">исполненных на момент прекращения действия </w:t>
      </w:r>
      <w:r w:rsidRPr="00C062ED">
        <w:rPr>
          <w:spacing w:val="-2"/>
        </w:rPr>
        <w:t>Контракта</w:t>
      </w:r>
      <w:r w:rsidRPr="00C062ED">
        <w:t>, а также от ответственности за неисполнение любого из этих обязательств.</w:t>
      </w:r>
    </w:p>
    <w:p w14:paraId="34A18148" w14:textId="77777777" w:rsidR="00DB30DE" w:rsidRPr="00C062ED" w:rsidRDefault="009D4C67" w:rsidP="001A5ADD">
      <w:pPr>
        <w:pStyle w:val="11"/>
        <w:numPr>
          <w:ilvl w:val="0"/>
          <w:numId w:val="3"/>
        </w:numPr>
        <w:spacing w:line="240" w:lineRule="auto"/>
        <w:ind w:left="0" w:right="-74"/>
        <w:contextualSpacing/>
        <w:jc w:val="center"/>
        <w:rPr>
          <w:b/>
          <w:szCs w:val="24"/>
        </w:rPr>
      </w:pPr>
      <w:r w:rsidRPr="00C062ED">
        <w:rPr>
          <w:b/>
          <w:szCs w:val="24"/>
        </w:rPr>
        <w:t>Прочие условия</w:t>
      </w:r>
    </w:p>
    <w:p w14:paraId="32E9784E" w14:textId="77777777" w:rsidR="009D4C67" w:rsidRPr="00C062ED" w:rsidRDefault="004E3AA9" w:rsidP="001A5ADD">
      <w:pPr>
        <w:pStyle w:val="40"/>
        <w:numPr>
          <w:ilvl w:val="1"/>
          <w:numId w:val="3"/>
        </w:numPr>
        <w:ind w:left="0" w:firstLine="710"/>
        <w:jc w:val="both"/>
        <w:rPr>
          <w:sz w:val="24"/>
          <w:szCs w:val="24"/>
        </w:rPr>
      </w:pPr>
      <w:r w:rsidRPr="00C062ED">
        <w:rPr>
          <w:sz w:val="24"/>
          <w:szCs w:val="24"/>
        </w:rPr>
        <w:t>Контракт составлен в двух подлинных экземплярах, имеющих одинаковую юридическую силу, по одному для каждой из Сторон.</w:t>
      </w:r>
    </w:p>
    <w:p w14:paraId="41B91750" w14:textId="77777777" w:rsidR="004E3AA9" w:rsidRPr="00C062ED" w:rsidRDefault="004E3AA9" w:rsidP="001A5ADD">
      <w:pPr>
        <w:pStyle w:val="a9"/>
        <w:shd w:val="clear" w:color="auto" w:fill="FFFFFF"/>
        <w:tabs>
          <w:tab w:val="left" w:pos="389"/>
        </w:tabs>
        <w:ind w:left="0" w:firstLine="720"/>
        <w:jc w:val="both"/>
        <w:rPr>
          <w:spacing w:val="-4"/>
        </w:rPr>
      </w:pPr>
      <w:r w:rsidRPr="00C062ED">
        <w:t xml:space="preserve">12.2. </w:t>
      </w:r>
      <w:r w:rsidRPr="00C062ED">
        <w:rPr>
          <w:spacing w:val="-1"/>
        </w:rPr>
        <w:t xml:space="preserve">Любое приложение, изменение и дополнение к настоящему </w:t>
      </w:r>
      <w:r w:rsidRPr="00C062ED">
        <w:t>Контракт</w:t>
      </w:r>
      <w:r w:rsidRPr="00C062ED">
        <w:rPr>
          <w:spacing w:val="-1"/>
        </w:rPr>
        <w:t xml:space="preserve">у должно быть совершено в письменной </w:t>
      </w:r>
      <w:r w:rsidRPr="00C062ED">
        <w:t>форме путем оформления Дополнительного соглашения и подписано обеими Сторонами. Претензии, акты и иные документы признаются, если они представлены в оригинальном виде и подписаны уполномоченными представителями Сторон.</w:t>
      </w:r>
    </w:p>
    <w:p w14:paraId="74C01CC5" w14:textId="77777777" w:rsidR="009D4C67" w:rsidRPr="00C062ED" w:rsidRDefault="00A2275F" w:rsidP="001A5ADD">
      <w:pPr>
        <w:pStyle w:val="11"/>
        <w:spacing w:line="240" w:lineRule="auto"/>
        <w:ind w:right="-71" w:firstLine="709"/>
        <w:contextualSpacing/>
        <w:rPr>
          <w:szCs w:val="24"/>
        </w:rPr>
      </w:pPr>
      <w:r w:rsidRPr="00C062ED">
        <w:rPr>
          <w:noProof/>
          <w:szCs w:val="24"/>
        </w:rPr>
        <w:t>12</w:t>
      </w:r>
      <w:r w:rsidR="004E3AA9" w:rsidRPr="00C062ED">
        <w:rPr>
          <w:noProof/>
          <w:szCs w:val="24"/>
        </w:rPr>
        <w:t>.3</w:t>
      </w:r>
      <w:r w:rsidR="009D4C67" w:rsidRPr="00C062ED">
        <w:rPr>
          <w:noProof/>
          <w:szCs w:val="24"/>
        </w:rPr>
        <w:t xml:space="preserve">. </w:t>
      </w:r>
      <w:r w:rsidR="009D4C67" w:rsidRPr="00C062ED">
        <w:rPr>
          <w:szCs w:val="24"/>
        </w:rPr>
        <w:t xml:space="preserve">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14:paraId="091CA110" w14:textId="77777777" w:rsidR="009D4C67" w:rsidRPr="00C062ED" w:rsidRDefault="00A2275F" w:rsidP="001A5ADD">
      <w:pPr>
        <w:pStyle w:val="11"/>
        <w:spacing w:line="240" w:lineRule="auto"/>
        <w:ind w:right="-71" w:firstLine="709"/>
        <w:contextualSpacing/>
        <w:rPr>
          <w:noProof/>
          <w:szCs w:val="24"/>
        </w:rPr>
      </w:pPr>
      <w:r w:rsidRPr="00C062ED">
        <w:rPr>
          <w:noProof/>
          <w:szCs w:val="24"/>
        </w:rPr>
        <w:t>12</w:t>
      </w:r>
      <w:r w:rsidR="004E3AA9" w:rsidRPr="00C062ED">
        <w:rPr>
          <w:noProof/>
          <w:szCs w:val="24"/>
        </w:rPr>
        <w:t>.4</w:t>
      </w:r>
      <w:r w:rsidR="009D4C67" w:rsidRPr="00C062ED">
        <w:rPr>
          <w:noProof/>
          <w:szCs w:val="24"/>
        </w:rPr>
        <w:t>.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 Изменение реквизитов оформляется дополнительным соглашение</w:t>
      </w:r>
      <w:bookmarkStart w:id="1" w:name="_GoBack"/>
      <w:bookmarkEnd w:id="1"/>
      <w:r w:rsidR="009D4C67" w:rsidRPr="00C062ED">
        <w:rPr>
          <w:noProof/>
          <w:szCs w:val="24"/>
        </w:rPr>
        <w:t>м, подписанным Сторонами.</w:t>
      </w:r>
    </w:p>
    <w:p w14:paraId="2A5BA114" w14:textId="77777777" w:rsidR="009D4C67" w:rsidRPr="00C062ED" w:rsidRDefault="00A2275F" w:rsidP="001A5ADD">
      <w:pPr>
        <w:pStyle w:val="11"/>
        <w:spacing w:line="240" w:lineRule="auto"/>
        <w:ind w:right="-71" w:firstLine="709"/>
        <w:contextualSpacing/>
        <w:rPr>
          <w:szCs w:val="24"/>
        </w:rPr>
      </w:pPr>
      <w:r w:rsidRPr="00C062ED">
        <w:rPr>
          <w:szCs w:val="24"/>
        </w:rPr>
        <w:t>12</w:t>
      </w:r>
      <w:r w:rsidR="004E3AA9" w:rsidRPr="00C062ED">
        <w:rPr>
          <w:szCs w:val="24"/>
        </w:rPr>
        <w:t>.5</w:t>
      </w:r>
      <w:r w:rsidR="009D4C67" w:rsidRPr="00C062ED">
        <w:rPr>
          <w:szCs w:val="24"/>
        </w:rPr>
        <w:t>. Во всем остальном, что не предусмотрено Контрактом, Стороны руководствуются действующим законодательством Российской Федерации.</w:t>
      </w:r>
    </w:p>
    <w:p w14:paraId="183F53EF" w14:textId="77777777" w:rsidR="009D4C67" w:rsidRPr="00C062ED" w:rsidRDefault="00A2275F" w:rsidP="001A5ADD">
      <w:pPr>
        <w:pStyle w:val="11"/>
        <w:spacing w:line="240" w:lineRule="auto"/>
        <w:ind w:right="-74" w:firstLine="709"/>
        <w:contextualSpacing/>
        <w:rPr>
          <w:szCs w:val="24"/>
        </w:rPr>
      </w:pPr>
      <w:r w:rsidRPr="00C062ED">
        <w:rPr>
          <w:szCs w:val="24"/>
        </w:rPr>
        <w:t>12</w:t>
      </w:r>
      <w:r w:rsidR="004E3AA9" w:rsidRPr="00C062ED">
        <w:rPr>
          <w:szCs w:val="24"/>
        </w:rPr>
        <w:t>.6</w:t>
      </w:r>
      <w:r w:rsidR="009D4C67" w:rsidRPr="00C062ED">
        <w:rPr>
          <w:szCs w:val="24"/>
        </w:rPr>
        <w:t>. Приложения к Контракту, являющиеся его неотъемлемыми частями:</w:t>
      </w:r>
    </w:p>
    <w:p w14:paraId="5083BF3B" w14:textId="77777777" w:rsidR="009D4C67" w:rsidRPr="00C062ED" w:rsidRDefault="009D4C67" w:rsidP="001A5ADD">
      <w:pPr>
        <w:pStyle w:val="11"/>
        <w:spacing w:line="240" w:lineRule="auto"/>
        <w:ind w:right="-74"/>
        <w:contextualSpacing/>
        <w:rPr>
          <w:szCs w:val="24"/>
        </w:rPr>
      </w:pPr>
      <w:r w:rsidRPr="00C062ED">
        <w:rPr>
          <w:szCs w:val="24"/>
        </w:rPr>
        <w:t>Приложение № 1 – Спецификация;</w:t>
      </w:r>
    </w:p>
    <w:p w14:paraId="694C183E" w14:textId="77777777" w:rsidR="00784BFE" w:rsidRPr="00C062ED" w:rsidRDefault="00784BFE" w:rsidP="001A5ADD">
      <w:pPr>
        <w:jc w:val="both"/>
        <w:rPr>
          <w:noProof/>
        </w:rPr>
      </w:pPr>
    </w:p>
    <w:p w14:paraId="274AEC40" w14:textId="77777777" w:rsidR="009D4C67" w:rsidRPr="00C062ED" w:rsidRDefault="00F83FAE" w:rsidP="001A5ADD">
      <w:pPr>
        <w:pStyle w:val="6"/>
        <w:spacing w:line="240" w:lineRule="auto"/>
        <w:ind w:right="1410" w:firstLine="0"/>
        <w:jc w:val="center"/>
        <w:rPr>
          <w:rStyle w:val="FontStyle41"/>
          <w:snapToGrid/>
        </w:rPr>
      </w:pPr>
      <w:r w:rsidRPr="00C062ED">
        <w:rPr>
          <w:b/>
          <w:szCs w:val="24"/>
        </w:rPr>
        <w:t>13</w:t>
      </w:r>
      <w:r w:rsidR="009D4C67" w:rsidRPr="00C062ED">
        <w:rPr>
          <w:b/>
          <w:szCs w:val="24"/>
        </w:rPr>
        <w:t xml:space="preserve">. </w:t>
      </w:r>
      <w:r w:rsidR="009D4C67" w:rsidRPr="00C062ED">
        <w:rPr>
          <w:rStyle w:val="FontStyle41"/>
        </w:rPr>
        <w:t>Юридические адреса и банковские реквизиты Сторон</w:t>
      </w:r>
    </w:p>
    <w:p w14:paraId="0056120B" w14:textId="77777777" w:rsidR="009D4C67" w:rsidRPr="00C062ED" w:rsidRDefault="009D4C67" w:rsidP="001A5ADD">
      <w:pPr>
        <w:pStyle w:val="6"/>
        <w:spacing w:line="240" w:lineRule="auto"/>
        <w:ind w:right="1410" w:firstLine="0"/>
        <w:jc w:val="center"/>
        <w:rPr>
          <w:rStyle w:val="FontStyle41"/>
        </w:rPr>
      </w:pPr>
      <w:r w:rsidRPr="00C062ED">
        <w:rPr>
          <w:rStyle w:val="FontStyle41"/>
        </w:rPr>
        <w:t>на момент заключения Контракта.</w:t>
      </w:r>
    </w:p>
    <w:tbl>
      <w:tblPr>
        <w:tblW w:w="10031" w:type="dxa"/>
        <w:tblLook w:val="0000" w:firstRow="0" w:lastRow="0" w:firstColumn="0" w:lastColumn="0" w:noHBand="0" w:noVBand="0"/>
      </w:tblPr>
      <w:tblGrid>
        <w:gridCol w:w="4928"/>
        <w:gridCol w:w="5103"/>
      </w:tblGrid>
      <w:tr w:rsidR="00C062ED" w:rsidRPr="00C062ED" w14:paraId="31F1CC29" w14:textId="77777777" w:rsidTr="00F835EC">
        <w:trPr>
          <w:trHeight w:val="113"/>
        </w:trPr>
        <w:tc>
          <w:tcPr>
            <w:tcW w:w="4928" w:type="dxa"/>
            <w:tcBorders>
              <w:top w:val="single" w:sz="4" w:space="0" w:color="auto"/>
              <w:left w:val="single" w:sz="4" w:space="0" w:color="auto"/>
              <w:bottom w:val="single" w:sz="4" w:space="0" w:color="auto"/>
              <w:right w:val="single" w:sz="4" w:space="0" w:color="auto"/>
            </w:tcBorders>
          </w:tcPr>
          <w:p w14:paraId="00FEEBB8" w14:textId="77777777" w:rsidR="006064AA" w:rsidRPr="00C062ED" w:rsidRDefault="006064AA" w:rsidP="00F835EC">
            <w:pPr>
              <w:jc w:val="center"/>
              <w:rPr>
                <w:b/>
                <w:bCs/>
                <w:sz w:val="22"/>
                <w:szCs w:val="22"/>
              </w:rPr>
            </w:pPr>
            <w:r w:rsidRPr="00C062ED">
              <w:rPr>
                <w:b/>
                <w:bCs/>
                <w:sz w:val="22"/>
                <w:szCs w:val="22"/>
              </w:rPr>
              <w:t>ИСПОЛНИТЕЛЬ:</w:t>
            </w:r>
          </w:p>
          <w:p w14:paraId="4EA59C67" w14:textId="77777777" w:rsidR="006064AA" w:rsidRPr="00C062ED" w:rsidRDefault="006064AA" w:rsidP="00F835EC">
            <w:pPr>
              <w:jc w:val="center"/>
              <w:rPr>
                <w:b/>
                <w:sz w:val="22"/>
                <w:szCs w:val="22"/>
              </w:rPr>
            </w:pPr>
          </w:p>
          <w:p w14:paraId="426E0A39" w14:textId="77777777" w:rsidR="006064AA" w:rsidRPr="00C062ED" w:rsidRDefault="006064AA" w:rsidP="00F835EC">
            <w:pPr>
              <w:jc w:val="center"/>
              <w:rPr>
                <w:b/>
                <w:bCs/>
                <w:sz w:val="22"/>
                <w:szCs w:val="22"/>
              </w:rPr>
            </w:pPr>
          </w:p>
          <w:p w14:paraId="128B13F6" w14:textId="77777777" w:rsidR="006064AA" w:rsidRPr="00C062ED" w:rsidRDefault="006064AA" w:rsidP="00F835EC">
            <w:pPr>
              <w:jc w:val="center"/>
              <w:rPr>
                <w:b/>
                <w:bCs/>
                <w:sz w:val="22"/>
                <w:szCs w:val="22"/>
              </w:rPr>
            </w:pPr>
          </w:p>
          <w:p w14:paraId="7C898361" w14:textId="77777777" w:rsidR="006064AA" w:rsidRPr="00C062ED" w:rsidRDefault="006064AA" w:rsidP="00F835EC">
            <w:pPr>
              <w:rPr>
                <w:sz w:val="22"/>
                <w:szCs w:val="22"/>
              </w:rPr>
            </w:pPr>
            <w:r w:rsidRPr="00C062ED">
              <w:rPr>
                <w:b/>
                <w:bCs/>
                <w:sz w:val="22"/>
                <w:szCs w:val="22"/>
              </w:rPr>
              <w:t>Юридический адрес:</w:t>
            </w:r>
            <w:r w:rsidRPr="00C062ED">
              <w:rPr>
                <w:sz w:val="22"/>
                <w:szCs w:val="22"/>
              </w:rPr>
              <w:t xml:space="preserve"> </w:t>
            </w:r>
            <w:r w:rsidR="0042026F">
              <w:rPr>
                <w:sz w:val="22"/>
                <w:szCs w:val="22"/>
              </w:rPr>
              <w:t xml:space="preserve"> </w:t>
            </w:r>
          </w:p>
          <w:p w14:paraId="42821739" w14:textId="77777777" w:rsidR="006064AA" w:rsidRPr="00C062ED" w:rsidRDefault="006064AA" w:rsidP="00F835EC">
            <w:pPr>
              <w:rPr>
                <w:sz w:val="22"/>
                <w:szCs w:val="22"/>
              </w:rPr>
            </w:pPr>
            <w:r w:rsidRPr="00C062ED">
              <w:rPr>
                <w:b/>
                <w:sz w:val="22"/>
                <w:szCs w:val="22"/>
              </w:rPr>
              <w:t>Фактический адрес:</w:t>
            </w:r>
            <w:r w:rsidRPr="00C062ED">
              <w:rPr>
                <w:sz w:val="22"/>
                <w:szCs w:val="22"/>
              </w:rPr>
              <w:t xml:space="preserve"> </w:t>
            </w:r>
            <w:r w:rsidR="0042026F">
              <w:rPr>
                <w:sz w:val="22"/>
                <w:szCs w:val="22"/>
              </w:rPr>
              <w:t xml:space="preserve"> </w:t>
            </w:r>
          </w:p>
          <w:p w14:paraId="13C1D0A2" w14:textId="77777777" w:rsidR="006064AA" w:rsidRPr="00C062ED" w:rsidRDefault="006064AA" w:rsidP="00F835EC">
            <w:pPr>
              <w:rPr>
                <w:b/>
                <w:sz w:val="22"/>
                <w:szCs w:val="22"/>
              </w:rPr>
            </w:pPr>
            <w:r w:rsidRPr="00C062ED">
              <w:rPr>
                <w:b/>
                <w:sz w:val="22"/>
                <w:szCs w:val="22"/>
              </w:rPr>
              <w:t xml:space="preserve">Тел.: </w:t>
            </w:r>
            <w:r w:rsidR="0042026F">
              <w:rPr>
                <w:b/>
                <w:sz w:val="22"/>
                <w:szCs w:val="22"/>
              </w:rPr>
              <w:t xml:space="preserve"> </w:t>
            </w:r>
          </w:p>
          <w:p w14:paraId="0D6D920C" w14:textId="77777777" w:rsidR="006064AA" w:rsidRPr="00C062ED" w:rsidRDefault="006064AA" w:rsidP="00F835EC">
            <w:pPr>
              <w:rPr>
                <w:b/>
                <w:sz w:val="22"/>
                <w:szCs w:val="22"/>
              </w:rPr>
            </w:pPr>
            <w:r w:rsidRPr="00C062ED">
              <w:rPr>
                <w:b/>
                <w:sz w:val="22"/>
                <w:szCs w:val="22"/>
              </w:rPr>
              <w:t>Банковские реквизиты:</w:t>
            </w:r>
          </w:p>
          <w:p w14:paraId="3F889CDE" w14:textId="77777777" w:rsidR="0042026F" w:rsidRDefault="006064AA" w:rsidP="00F835EC">
            <w:pPr>
              <w:rPr>
                <w:b/>
                <w:sz w:val="22"/>
                <w:szCs w:val="22"/>
              </w:rPr>
            </w:pPr>
            <w:r w:rsidRPr="00C062ED">
              <w:rPr>
                <w:b/>
                <w:sz w:val="22"/>
                <w:szCs w:val="22"/>
              </w:rPr>
              <w:t xml:space="preserve">Р/с: </w:t>
            </w:r>
            <w:r w:rsidR="0042026F">
              <w:rPr>
                <w:sz w:val="22"/>
                <w:szCs w:val="22"/>
              </w:rPr>
              <w:t xml:space="preserve"> </w:t>
            </w:r>
            <w:r w:rsidRPr="00C062ED">
              <w:rPr>
                <w:b/>
                <w:sz w:val="22"/>
                <w:szCs w:val="22"/>
              </w:rPr>
              <w:t xml:space="preserve">                                    </w:t>
            </w:r>
          </w:p>
          <w:p w14:paraId="76F6C790" w14:textId="77777777" w:rsidR="006064AA" w:rsidRPr="00C062ED" w:rsidRDefault="006064AA" w:rsidP="00F835EC">
            <w:pPr>
              <w:rPr>
                <w:sz w:val="22"/>
                <w:szCs w:val="22"/>
              </w:rPr>
            </w:pPr>
            <w:r w:rsidRPr="00C062ED">
              <w:rPr>
                <w:b/>
                <w:sz w:val="22"/>
                <w:szCs w:val="22"/>
              </w:rPr>
              <w:t xml:space="preserve">Банк: </w:t>
            </w:r>
            <w:r w:rsidR="0042026F">
              <w:rPr>
                <w:sz w:val="22"/>
                <w:szCs w:val="22"/>
              </w:rPr>
              <w:t xml:space="preserve"> </w:t>
            </w:r>
          </w:p>
          <w:p w14:paraId="7452D41F" w14:textId="77777777" w:rsidR="006064AA" w:rsidRPr="00C062ED" w:rsidRDefault="006064AA" w:rsidP="00F835EC">
            <w:pPr>
              <w:rPr>
                <w:b/>
                <w:sz w:val="22"/>
                <w:szCs w:val="22"/>
              </w:rPr>
            </w:pPr>
            <w:r w:rsidRPr="00C062ED">
              <w:rPr>
                <w:b/>
                <w:sz w:val="22"/>
                <w:szCs w:val="22"/>
              </w:rPr>
              <w:t xml:space="preserve">БИК: </w:t>
            </w:r>
            <w:r w:rsidR="0042026F">
              <w:rPr>
                <w:sz w:val="22"/>
                <w:szCs w:val="22"/>
              </w:rPr>
              <w:t xml:space="preserve"> </w:t>
            </w:r>
          </w:p>
          <w:p w14:paraId="28A0B05C" w14:textId="77777777" w:rsidR="006064AA" w:rsidRPr="00C062ED" w:rsidRDefault="006064AA" w:rsidP="00F835EC">
            <w:pPr>
              <w:rPr>
                <w:b/>
                <w:bCs/>
                <w:sz w:val="22"/>
                <w:szCs w:val="22"/>
              </w:rPr>
            </w:pPr>
            <w:r w:rsidRPr="00C062ED">
              <w:rPr>
                <w:b/>
                <w:sz w:val="22"/>
                <w:szCs w:val="22"/>
              </w:rPr>
              <w:t xml:space="preserve">К/с: </w:t>
            </w:r>
            <w:r w:rsidR="0042026F">
              <w:rPr>
                <w:sz w:val="22"/>
                <w:szCs w:val="22"/>
              </w:rPr>
              <w:t xml:space="preserve"> </w:t>
            </w:r>
          </w:p>
          <w:p w14:paraId="379A8015" w14:textId="77777777" w:rsidR="006064AA" w:rsidRPr="0042026F" w:rsidRDefault="006064AA" w:rsidP="00F835EC">
            <w:pPr>
              <w:pStyle w:val="3"/>
              <w:rPr>
                <w:b/>
                <w:color w:val="auto"/>
                <w:sz w:val="22"/>
                <w:szCs w:val="22"/>
              </w:rPr>
            </w:pPr>
            <w:r w:rsidRPr="0042026F">
              <w:rPr>
                <w:b/>
                <w:color w:val="auto"/>
                <w:sz w:val="22"/>
                <w:szCs w:val="22"/>
              </w:rPr>
              <w:t xml:space="preserve">ИНН: </w:t>
            </w:r>
            <w:r w:rsidR="0042026F" w:rsidRPr="0042026F">
              <w:rPr>
                <w:b/>
                <w:color w:val="auto"/>
                <w:sz w:val="22"/>
                <w:szCs w:val="22"/>
              </w:rPr>
              <w:t xml:space="preserve"> </w:t>
            </w:r>
          </w:p>
          <w:p w14:paraId="3D30641F" w14:textId="77777777" w:rsidR="006064AA" w:rsidRPr="0042026F" w:rsidRDefault="006064AA" w:rsidP="00F835EC">
            <w:pPr>
              <w:pStyle w:val="3"/>
              <w:rPr>
                <w:b/>
                <w:color w:val="auto"/>
                <w:sz w:val="22"/>
                <w:szCs w:val="22"/>
              </w:rPr>
            </w:pPr>
            <w:r w:rsidRPr="0042026F">
              <w:rPr>
                <w:b/>
                <w:color w:val="auto"/>
                <w:sz w:val="22"/>
                <w:szCs w:val="22"/>
              </w:rPr>
              <w:t xml:space="preserve">КПП: </w:t>
            </w:r>
            <w:r w:rsidR="0042026F" w:rsidRPr="0042026F">
              <w:rPr>
                <w:b/>
                <w:color w:val="auto"/>
                <w:sz w:val="22"/>
                <w:szCs w:val="22"/>
              </w:rPr>
              <w:t xml:space="preserve"> </w:t>
            </w:r>
          </w:p>
          <w:p w14:paraId="047DBF79" w14:textId="77777777" w:rsidR="006064AA" w:rsidRPr="0042026F" w:rsidRDefault="0042026F" w:rsidP="00F835EC">
            <w:pPr>
              <w:rPr>
                <w:b/>
                <w:sz w:val="22"/>
                <w:szCs w:val="22"/>
              </w:rPr>
            </w:pPr>
            <w:r w:rsidRPr="0042026F">
              <w:rPr>
                <w:b/>
                <w:sz w:val="22"/>
                <w:szCs w:val="22"/>
              </w:rPr>
              <w:t>ОГРН:</w:t>
            </w:r>
          </w:p>
          <w:p w14:paraId="67274000" w14:textId="77777777" w:rsidR="006064AA" w:rsidRPr="0042026F" w:rsidRDefault="0042026F" w:rsidP="00F835EC">
            <w:pPr>
              <w:rPr>
                <w:b/>
                <w:sz w:val="22"/>
                <w:szCs w:val="22"/>
              </w:rPr>
            </w:pPr>
            <w:r w:rsidRPr="0042026F">
              <w:rPr>
                <w:b/>
                <w:sz w:val="22"/>
                <w:szCs w:val="22"/>
              </w:rPr>
              <w:t>ОКПО:</w:t>
            </w:r>
          </w:p>
          <w:p w14:paraId="67CF1EEF" w14:textId="77777777" w:rsidR="006064AA" w:rsidRPr="0042026F" w:rsidRDefault="0042026F" w:rsidP="00F835EC">
            <w:pPr>
              <w:rPr>
                <w:b/>
                <w:sz w:val="22"/>
                <w:szCs w:val="22"/>
              </w:rPr>
            </w:pPr>
            <w:r w:rsidRPr="0042026F">
              <w:rPr>
                <w:b/>
                <w:sz w:val="22"/>
                <w:szCs w:val="22"/>
              </w:rPr>
              <w:t>ОКАТО:</w:t>
            </w:r>
          </w:p>
          <w:p w14:paraId="0FE295FD" w14:textId="77777777" w:rsidR="006064AA" w:rsidRPr="0042026F" w:rsidRDefault="0042026F" w:rsidP="00F835EC">
            <w:pPr>
              <w:rPr>
                <w:b/>
                <w:sz w:val="22"/>
                <w:szCs w:val="22"/>
              </w:rPr>
            </w:pPr>
            <w:r w:rsidRPr="0042026F">
              <w:rPr>
                <w:b/>
                <w:sz w:val="22"/>
                <w:szCs w:val="22"/>
              </w:rPr>
              <w:t>ОКТМО:</w:t>
            </w:r>
          </w:p>
          <w:p w14:paraId="02A0B240" w14:textId="77777777" w:rsidR="006064AA" w:rsidRPr="0042026F" w:rsidRDefault="0042026F" w:rsidP="00F835EC">
            <w:pPr>
              <w:rPr>
                <w:b/>
                <w:sz w:val="22"/>
                <w:szCs w:val="22"/>
              </w:rPr>
            </w:pPr>
            <w:r w:rsidRPr="0042026F">
              <w:rPr>
                <w:b/>
                <w:sz w:val="22"/>
                <w:szCs w:val="22"/>
              </w:rPr>
              <w:t>Дата постановки на учет в налоговом органе</w:t>
            </w:r>
          </w:p>
          <w:p w14:paraId="69E30296" w14:textId="77777777" w:rsidR="006064AA" w:rsidRPr="0042026F" w:rsidRDefault="0042026F" w:rsidP="00F835EC">
            <w:pPr>
              <w:rPr>
                <w:b/>
                <w:sz w:val="22"/>
                <w:szCs w:val="22"/>
              </w:rPr>
            </w:pPr>
            <w:r w:rsidRPr="0042026F">
              <w:rPr>
                <w:b/>
                <w:sz w:val="22"/>
                <w:szCs w:val="22"/>
              </w:rPr>
              <w:t>Тел/факс.</w:t>
            </w:r>
          </w:p>
          <w:p w14:paraId="44E71D52" w14:textId="77777777" w:rsidR="006064AA" w:rsidRPr="0042026F" w:rsidRDefault="0042026F" w:rsidP="00F835EC">
            <w:pPr>
              <w:rPr>
                <w:b/>
                <w:sz w:val="22"/>
                <w:szCs w:val="22"/>
              </w:rPr>
            </w:pPr>
            <w:r w:rsidRPr="0042026F">
              <w:rPr>
                <w:b/>
                <w:sz w:val="22"/>
                <w:szCs w:val="22"/>
                <w:lang w:val="en-US"/>
              </w:rPr>
              <w:t>E</w:t>
            </w:r>
            <w:r w:rsidRPr="0042026F">
              <w:rPr>
                <w:b/>
                <w:sz w:val="22"/>
                <w:szCs w:val="22"/>
              </w:rPr>
              <w:t>-</w:t>
            </w:r>
            <w:r w:rsidRPr="0042026F">
              <w:rPr>
                <w:b/>
                <w:sz w:val="22"/>
                <w:szCs w:val="22"/>
                <w:lang w:val="en-US"/>
              </w:rPr>
              <w:t>mail</w:t>
            </w:r>
            <w:r w:rsidRPr="0042026F">
              <w:rPr>
                <w:b/>
                <w:sz w:val="22"/>
                <w:szCs w:val="22"/>
              </w:rPr>
              <w:t>:</w:t>
            </w:r>
          </w:p>
          <w:p w14:paraId="715CA1B0" w14:textId="77777777" w:rsidR="006064AA" w:rsidRPr="00C062ED" w:rsidRDefault="006064AA" w:rsidP="00F835EC">
            <w:pPr>
              <w:rPr>
                <w:b/>
                <w:sz w:val="22"/>
                <w:szCs w:val="22"/>
              </w:rPr>
            </w:pPr>
          </w:p>
          <w:p w14:paraId="09B3C10C" w14:textId="77777777" w:rsidR="006064AA" w:rsidRPr="00C062ED" w:rsidRDefault="006064AA" w:rsidP="00F835EC">
            <w:pPr>
              <w:rPr>
                <w:b/>
                <w:sz w:val="22"/>
                <w:szCs w:val="22"/>
              </w:rPr>
            </w:pPr>
            <w:r w:rsidRPr="00C062ED">
              <w:rPr>
                <w:b/>
                <w:sz w:val="22"/>
                <w:szCs w:val="22"/>
              </w:rPr>
              <w:t>Генеральный директор</w:t>
            </w:r>
          </w:p>
          <w:p w14:paraId="5001903F" w14:textId="77777777" w:rsidR="006064AA" w:rsidRPr="00C062ED" w:rsidRDefault="006064AA" w:rsidP="00F835EC">
            <w:pPr>
              <w:pStyle w:val="2"/>
              <w:rPr>
                <w:color w:val="auto"/>
                <w:sz w:val="22"/>
                <w:szCs w:val="22"/>
              </w:rPr>
            </w:pPr>
          </w:p>
          <w:p w14:paraId="6707A524" w14:textId="77777777" w:rsidR="006064AA" w:rsidRPr="00C062ED" w:rsidRDefault="006064AA" w:rsidP="00F835EC">
            <w:pPr>
              <w:rPr>
                <w:sz w:val="22"/>
                <w:szCs w:val="22"/>
              </w:rPr>
            </w:pPr>
          </w:p>
          <w:p w14:paraId="2B573144" w14:textId="77777777" w:rsidR="006064AA" w:rsidRPr="00C062ED" w:rsidRDefault="006064AA" w:rsidP="00F835EC">
            <w:pPr>
              <w:tabs>
                <w:tab w:val="left" w:pos="2970"/>
              </w:tabs>
              <w:rPr>
                <w:b/>
                <w:bCs/>
                <w:sz w:val="22"/>
                <w:szCs w:val="22"/>
              </w:rPr>
            </w:pPr>
            <w:r w:rsidRPr="00C062ED">
              <w:rPr>
                <w:b/>
                <w:bCs/>
                <w:sz w:val="22"/>
                <w:szCs w:val="22"/>
              </w:rPr>
              <w:t xml:space="preserve">___________________/ </w:t>
            </w:r>
            <w:r w:rsidR="0042026F">
              <w:rPr>
                <w:sz w:val="22"/>
                <w:szCs w:val="22"/>
              </w:rPr>
              <w:t xml:space="preserve"> </w:t>
            </w:r>
            <w:r w:rsidRPr="00C062ED">
              <w:rPr>
                <w:bCs/>
                <w:sz w:val="22"/>
                <w:szCs w:val="22"/>
              </w:rPr>
              <w:t>/</w:t>
            </w:r>
          </w:p>
          <w:p w14:paraId="4B09D9B7" w14:textId="77777777" w:rsidR="006064AA" w:rsidRPr="00C062ED" w:rsidRDefault="006064AA" w:rsidP="00F835EC">
            <w:pPr>
              <w:jc w:val="center"/>
              <w:rPr>
                <w:sz w:val="22"/>
                <w:szCs w:val="22"/>
              </w:rPr>
            </w:pPr>
            <w:r w:rsidRPr="00C062ED">
              <w:rPr>
                <w:b/>
                <w:bCs/>
                <w:sz w:val="22"/>
                <w:szCs w:val="22"/>
              </w:rPr>
              <w:t xml:space="preserve">       </w:t>
            </w:r>
            <w:r w:rsidRPr="00C062ED">
              <w:rPr>
                <w:bCs/>
                <w:sz w:val="22"/>
                <w:szCs w:val="22"/>
              </w:rPr>
              <w:t>М.П.</w:t>
            </w:r>
          </w:p>
        </w:tc>
        <w:tc>
          <w:tcPr>
            <w:tcW w:w="5103" w:type="dxa"/>
            <w:tcBorders>
              <w:top w:val="single" w:sz="4" w:space="0" w:color="auto"/>
              <w:left w:val="single" w:sz="4" w:space="0" w:color="auto"/>
              <w:bottom w:val="single" w:sz="4" w:space="0" w:color="auto"/>
              <w:right w:val="single" w:sz="4" w:space="0" w:color="auto"/>
            </w:tcBorders>
          </w:tcPr>
          <w:p w14:paraId="3018BF43" w14:textId="77777777" w:rsidR="0039231B" w:rsidRDefault="0039231B" w:rsidP="00DA7CCF">
            <w:pPr>
              <w:jc w:val="center"/>
              <w:rPr>
                <w:b/>
                <w:bCs/>
                <w:sz w:val="22"/>
                <w:szCs w:val="22"/>
              </w:rPr>
            </w:pPr>
          </w:p>
          <w:p w14:paraId="720777F7" w14:textId="77777777" w:rsidR="0039231B" w:rsidRPr="0039231B" w:rsidRDefault="0039231B" w:rsidP="0039231B">
            <w:pPr>
              <w:widowControl w:val="0"/>
              <w:autoSpaceDE w:val="0"/>
              <w:autoSpaceDN w:val="0"/>
              <w:adjustRightInd w:val="0"/>
              <w:ind w:right="-71" w:firstLine="10"/>
              <w:jc w:val="both"/>
              <w:rPr>
                <w:sz w:val="22"/>
                <w:szCs w:val="22"/>
              </w:rPr>
            </w:pPr>
            <w:r w:rsidRPr="0039231B">
              <w:rPr>
                <w:sz w:val="22"/>
                <w:szCs w:val="22"/>
              </w:rPr>
              <w:t xml:space="preserve">Юридический и почтовый адрес: </w:t>
            </w:r>
          </w:p>
          <w:p w14:paraId="23923A37" w14:textId="77777777" w:rsidR="0039231B" w:rsidRPr="0039231B" w:rsidRDefault="0039231B" w:rsidP="0039231B">
            <w:pPr>
              <w:widowControl w:val="0"/>
              <w:autoSpaceDE w:val="0"/>
              <w:autoSpaceDN w:val="0"/>
              <w:adjustRightInd w:val="0"/>
              <w:ind w:right="-71" w:firstLine="10"/>
              <w:jc w:val="both"/>
              <w:rPr>
                <w:sz w:val="22"/>
                <w:szCs w:val="22"/>
              </w:rPr>
            </w:pPr>
            <w:r w:rsidRPr="0039231B">
              <w:rPr>
                <w:sz w:val="22"/>
                <w:szCs w:val="22"/>
              </w:rPr>
              <w:t xml:space="preserve">123007, г. Москва, 1-й Силикатный </w:t>
            </w:r>
          </w:p>
          <w:p w14:paraId="3BD010A5" w14:textId="77777777" w:rsidR="0039231B" w:rsidRPr="0039231B" w:rsidRDefault="0039231B" w:rsidP="0039231B">
            <w:pPr>
              <w:widowControl w:val="0"/>
              <w:autoSpaceDE w:val="0"/>
              <w:autoSpaceDN w:val="0"/>
              <w:adjustRightInd w:val="0"/>
              <w:ind w:right="-71" w:firstLine="10"/>
              <w:jc w:val="both"/>
              <w:rPr>
                <w:sz w:val="22"/>
                <w:szCs w:val="22"/>
              </w:rPr>
            </w:pPr>
            <w:r w:rsidRPr="0039231B">
              <w:rPr>
                <w:sz w:val="22"/>
                <w:szCs w:val="22"/>
              </w:rPr>
              <w:t>проезд, д. 11, корп. 1</w:t>
            </w:r>
          </w:p>
          <w:p w14:paraId="381B5A6A" w14:textId="77777777" w:rsidR="0039231B" w:rsidRPr="0039231B" w:rsidRDefault="0039231B" w:rsidP="0039231B">
            <w:pPr>
              <w:widowControl w:val="0"/>
              <w:autoSpaceDE w:val="0"/>
              <w:autoSpaceDN w:val="0"/>
              <w:adjustRightInd w:val="0"/>
              <w:ind w:right="-71" w:firstLine="10"/>
              <w:jc w:val="both"/>
              <w:rPr>
                <w:sz w:val="22"/>
                <w:szCs w:val="22"/>
              </w:rPr>
            </w:pPr>
            <w:r w:rsidRPr="0039231B">
              <w:rPr>
                <w:sz w:val="22"/>
                <w:szCs w:val="22"/>
              </w:rPr>
              <w:t>ИНН/КПП: 7734101911/773401001</w:t>
            </w:r>
          </w:p>
          <w:p w14:paraId="0C68717F" w14:textId="77777777" w:rsidR="0039231B" w:rsidRPr="0039231B" w:rsidRDefault="0039231B" w:rsidP="0039231B">
            <w:pPr>
              <w:widowControl w:val="0"/>
              <w:autoSpaceDE w:val="0"/>
              <w:autoSpaceDN w:val="0"/>
              <w:adjustRightInd w:val="0"/>
              <w:ind w:right="-71" w:firstLine="10"/>
              <w:jc w:val="both"/>
              <w:rPr>
                <w:sz w:val="22"/>
                <w:szCs w:val="22"/>
              </w:rPr>
            </w:pPr>
            <w:r w:rsidRPr="0039231B">
              <w:rPr>
                <w:sz w:val="22"/>
                <w:szCs w:val="22"/>
              </w:rPr>
              <w:t>БИК: 004525988</w:t>
            </w:r>
          </w:p>
          <w:p w14:paraId="1DD6D893" w14:textId="77777777" w:rsidR="0039231B" w:rsidRPr="0039231B" w:rsidRDefault="0039231B" w:rsidP="0039231B">
            <w:pPr>
              <w:widowControl w:val="0"/>
              <w:autoSpaceDE w:val="0"/>
              <w:autoSpaceDN w:val="0"/>
              <w:adjustRightInd w:val="0"/>
              <w:ind w:right="-71" w:firstLine="10"/>
              <w:jc w:val="both"/>
              <w:rPr>
                <w:sz w:val="22"/>
                <w:szCs w:val="22"/>
              </w:rPr>
            </w:pPr>
            <w:r w:rsidRPr="0039231B">
              <w:rPr>
                <w:sz w:val="22"/>
                <w:szCs w:val="22"/>
              </w:rPr>
              <w:t>Банковские реквизиты:</w:t>
            </w:r>
          </w:p>
          <w:p w14:paraId="563F4529" w14:textId="77777777" w:rsidR="0039231B" w:rsidRPr="0039231B" w:rsidRDefault="0039231B" w:rsidP="0039231B">
            <w:pPr>
              <w:widowControl w:val="0"/>
              <w:autoSpaceDE w:val="0"/>
              <w:autoSpaceDN w:val="0"/>
              <w:adjustRightInd w:val="0"/>
              <w:ind w:right="-71" w:firstLine="10"/>
              <w:jc w:val="both"/>
              <w:rPr>
                <w:sz w:val="22"/>
                <w:szCs w:val="22"/>
              </w:rPr>
            </w:pPr>
            <w:r w:rsidRPr="0039231B">
              <w:rPr>
                <w:sz w:val="22"/>
                <w:szCs w:val="22"/>
              </w:rPr>
              <w:t>Л/</w:t>
            </w:r>
            <w:proofErr w:type="spellStart"/>
            <w:proofErr w:type="gramStart"/>
            <w:r w:rsidRPr="0039231B">
              <w:rPr>
                <w:sz w:val="22"/>
                <w:szCs w:val="22"/>
              </w:rPr>
              <w:t>сч</w:t>
            </w:r>
            <w:proofErr w:type="spellEnd"/>
            <w:r w:rsidRPr="0039231B">
              <w:rPr>
                <w:sz w:val="22"/>
                <w:szCs w:val="22"/>
              </w:rPr>
              <w:t>.:</w:t>
            </w:r>
            <w:proofErr w:type="gramEnd"/>
            <w:r w:rsidRPr="0039231B">
              <w:rPr>
                <w:sz w:val="22"/>
                <w:szCs w:val="22"/>
              </w:rPr>
              <w:t xml:space="preserve"> 03731304750</w:t>
            </w:r>
          </w:p>
          <w:p w14:paraId="544D13DB" w14:textId="77777777" w:rsidR="0039231B" w:rsidRPr="0039231B" w:rsidRDefault="0039231B" w:rsidP="0039231B">
            <w:pPr>
              <w:widowControl w:val="0"/>
              <w:autoSpaceDE w:val="0"/>
              <w:autoSpaceDN w:val="0"/>
              <w:adjustRightInd w:val="0"/>
              <w:ind w:right="-71" w:firstLine="10"/>
              <w:jc w:val="both"/>
              <w:rPr>
                <w:sz w:val="22"/>
                <w:szCs w:val="22"/>
              </w:rPr>
            </w:pPr>
            <w:r w:rsidRPr="0039231B">
              <w:rPr>
                <w:sz w:val="22"/>
                <w:szCs w:val="22"/>
              </w:rPr>
              <w:t xml:space="preserve">УФК по г. Москве (ФКУ СИЗО-3 </w:t>
            </w:r>
          </w:p>
          <w:p w14:paraId="2BFF89DB" w14:textId="77777777" w:rsidR="0039231B" w:rsidRPr="0039231B" w:rsidRDefault="0039231B" w:rsidP="0039231B">
            <w:pPr>
              <w:widowControl w:val="0"/>
              <w:autoSpaceDE w:val="0"/>
              <w:autoSpaceDN w:val="0"/>
              <w:adjustRightInd w:val="0"/>
              <w:ind w:right="-71" w:firstLine="10"/>
              <w:jc w:val="both"/>
              <w:rPr>
                <w:sz w:val="22"/>
                <w:szCs w:val="22"/>
              </w:rPr>
            </w:pPr>
            <w:r w:rsidRPr="0039231B">
              <w:rPr>
                <w:sz w:val="22"/>
                <w:szCs w:val="22"/>
              </w:rPr>
              <w:t>ГУФСИН России по г. Москве л/с 03731304750)</w:t>
            </w:r>
          </w:p>
          <w:p w14:paraId="05587379" w14:textId="77777777" w:rsidR="0039231B" w:rsidRPr="0039231B" w:rsidRDefault="0039231B" w:rsidP="0039231B">
            <w:pPr>
              <w:widowControl w:val="0"/>
              <w:autoSpaceDE w:val="0"/>
              <w:autoSpaceDN w:val="0"/>
              <w:adjustRightInd w:val="0"/>
              <w:ind w:right="-71" w:firstLine="10"/>
              <w:jc w:val="both"/>
              <w:rPr>
                <w:sz w:val="22"/>
                <w:szCs w:val="22"/>
              </w:rPr>
            </w:pPr>
            <w:r w:rsidRPr="0039231B">
              <w:rPr>
                <w:sz w:val="22"/>
                <w:szCs w:val="22"/>
              </w:rPr>
              <w:t>Р/</w:t>
            </w:r>
            <w:proofErr w:type="spellStart"/>
            <w:proofErr w:type="gramStart"/>
            <w:r w:rsidRPr="0039231B">
              <w:rPr>
                <w:sz w:val="22"/>
                <w:szCs w:val="22"/>
              </w:rPr>
              <w:t>сч</w:t>
            </w:r>
            <w:proofErr w:type="spellEnd"/>
            <w:r w:rsidRPr="0039231B">
              <w:rPr>
                <w:sz w:val="22"/>
                <w:szCs w:val="22"/>
              </w:rPr>
              <w:t>.:</w:t>
            </w:r>
            <w:proofErr w:type="gramEnd"/>
            <w:r w:rsidRPr="0039231B">
              <w:rPr>
                <w:sz w:val="22"/>
                <w:szCs w:val="22"/>
              </w:rPr>
              <w:t xml:space="preserve"> 03211643000000017300</w:t>
            </w:r>
          </w:p>
          <w:p w14:paraId="2D52A56D" w14:textId="77777777" w:rsidR="0039231B" w:rsidRPr="0039231B" w:rsidRDefault="0039231B" w:rsidP="0039231B">
            <w:pPr>
              <w:widowControl w:val="0"/>
              <w:autoSpaceDE w:val="0"/>
              <w:autoSpaceDN w:val="0"/>
              <w:adjustRightInd w:val="0"/>
              <w:ind w:right="-71" w:firstLine="10"/>
              <w:jc w:val="both"/>
              <w:rPr>
                <w:sz w:val="22"/>
                <w:szCs w:val="22"/>
              </w:rPr>
            </w:pPr>
            <w:proofErr w:type="spellStart"/>
            <w:r w:rsidRPr="0039231B">
              <w:rPr>
                <w:sz w:val="22"/>
                <w:szCs w:val="22"/>
              </w:rPr>
              <w:t>Кор.счет</w:t>
            </w:r>
            <w:proofErr w:type="spellEnd"/>
            <w:r w:rsidRPr="0039231B">
              <w:rPr>
                <w:sz w:val="22"/>
                <w:szCs w:val="22"/>
              </w:rPr>
              <w:t>: 40102810545370000003</w:t>
            </w:r>
          </w:p>
          <w:p w14:paraId="56A1107A" w14:textId="77777777" w:rsidR="0039231B" w:rsidRPr="0039231B" w:rsidRDefault="0039231B" w:rsidP="0039231B">
            <w:pPr>
              <w:widowControl w:val="0"/>
              <w:autoSpaceDE w:val="0"/>
              <w:autoSpaceDN w:val="0"/>
              <w:adjustRightInd w:val="0"/>
              <w:ind w:right="-71" w:firstLine="10"/>
              <w:jc w:val="both"/>
              <w:rPr>
                <w:sz w:val="22"/>
                <w:szCs w:val="22"/>
              </w:rPr>
            </w:pPr>
            <w:r w:rsidRPr="0039231B">
              <w:rPr>
                <w:sz w:val="22"/>
                <w:szCs w:val="22"/>
              </w:rPr>
              <w:t xml:space="preserve">Наименование банка: </w:t>
            </w:r>
          </w:p>
          <w:p w14:paraId="7C01F5E7" w14:textId="77777777" w:rsidR="0039231B" w:rsidRPr="0039231B" w:rsidRDefault="0039231B" w:rsidP="0039231B">
            <w:pPr>
              <w:widowControl w:val="0"/>
              <w:autoSpaceDE w:val="0"/>
              <w:autoSpaceDN w:val="0"/>
              <w:adjustRightInd w:val="0"/>
              <w:ind w:right="-71" w:firstLine="10"/>
              <w:jc w:val="both"/>
              <w:rPr>
                <w:sz w:val="22"/>
                <w:szCs w:val="22"/>
              </w:rPr>
            </w:pPr>
            <w:r w:rsidRPr="0039231B">
              <w:rPr>
                <w:sz w:val="22"/>
                <w:szCs w:val="22"/>
              </w:rPr>
              <w:t>ОКЦ № 1 ГУ Банка России по ЦФО//УФК по г. Москве, г. Москва</w:t>
            </w:r>
          </w:p>
          <w:p w14:paraId="72439A19" w14:textId="77777777" w:rsidR="0039231B" w:rsidRPr="0039231B" w:rsidRDefault="0039231B" w:rsidP="0039231B">
            <w:pPr>
              <w:widowControl w:val="0"/>
              <w:autoSpaceDE w:val="0"/>
              <w:autoSpaceDN w:val="0"/>
              <w:adjustRightInd w:val="0"/>
              <w:ind w:right="-71" w:firstLine="10"/>
              <w:jc w:val="both"/>
              <w:rPr>
                <w:sz w:val="22"/>
                <w:szCs w:val="22"/>
              </w:rPr>
            </w:pPr>
            <w:r w:rsidRPr="0039231B">
              <w:rPr>
                <w:sz w:val="22"/>
                <w:szCs w:val="22"/>
              </w:rPr>
              <w:t>ОГРН: 1027739880475,</w:t>
            </w:r>
          </w:p>
          <w:p w14:paraId="267BA29A" w14:textId="77777777" w:rsidR="0039231B" w:rsidRPr="0039231B" w:rsidRDefault="0039231B" w:rsidP="0039231B">
            <w:pPr>
              <w:widowControl w:val="0"/>
              <w:autoSpaceDE w:val="0"/>
              <w:autoSpaceDN w:val="0"/>
              <w:adjustRightInd w:val="0"/>
              <w:ind w:right="-71" w:firstLine="10"/>
              <w:jc w:val="both"/>
              <w:rPr>
                <w:sz w:val="22"/>
                <w:szCs w:val="22"/>
              </w:rPr>
            </w:pPr>
            <w:r w:rsidRPr="0039231B">
              <w:rPr>
                <w:sz w:val="22"/>
                <w:szCs w:val="22"/>
              </w:rPr>
              <w:t>ОКПО: 08555982,</w:t>
            </w:r>
          </w:p>
          <w:p w14:paraId="7019A89D" w14:textId="77777777" w:rsidR="0039231B" w:rsidRPr="0039231B" w:rsidRDefault="0039231B" w:rsidP="0039231B">
            <w:pPr>
              <w:widowControl w:val="0"/>
              <w:autoSpaceDE w:val="0"/>
              <w:autoSpaceDN w:val="0"/>
              <w:adjustRightInd w:val="0"/>
              <w:ind w:right="-71" w:firstLine="10"/>
              <w:jc w:val="both"/>
              <w:rPr>
                <w:sz w:val="22"/>
                <w:szCs w:val="22"/>
              </w:rPr>
            </w:pPr>
            <w:r w:rsidRPr="0039231B">
              <w:rPr>
                <w:sz w:val="22"/>
                <w:szCs w:val="22"/>
              </w:rPr>
              <w:t>ОКТМО: 45371000.</w:t>
            </w:r>
          </w:p>
          <w:p w14:paraId="2366717E" w14:textId="77777777" w:rsidR="0039231B" w:rsidRPr="0039231B" w:rsidRDefault="0039231B" w:rsidP="0039231B">
            <w:pPr>
              <w:widowControl w:val="0"/>
              <w:autoSpaceDE w:val="0"/>
              <w:autoSpaceDN w:val="0"/>
              <w:adjustRightInd w:val="0"/>
              <w:ind w:right="-71" w:firstLine="10"/>
              <w:jc w:val="both"/>
              <w:rPr>
                <w:sz w:val="22"/>
                <w:szCs w:val="22"/>
              </w:rPr>
            </w:pPr>
            <w:r w:rsidRPr="0039231B">
              <w:rPr>
                <w:sz w:val="22"/>
                <w:szCs w:val="22"/>
              </w:rPr>
              <w:t>Дата постановки на учет в налоговом органе – 22.11.1994</w:t>
            </w:r>
          </w:p>
          <w:p w14:paraId="2C1CBC53" w14:textId="77777777" w:rsidR="0039231B" w:rsidRPr="0039231B" w:rsidRDefault="0039231B" w:rsidP="0039231B">
            <w:pPr>
              <w:widowControl w:val="0"/>
              <w:autoSpaceDE w:val="0"/>
              <w:autoSpaceDN w:val="0"/>
              <w:adjustRightInd w:val="0"/>
              <w:ind w:right="-71" w:firstLine="10"/>
              <w:jc w:val="both"/>
              <w:rPr>
                <w:sz w:val="22"/>
                <w:szCs w:val="22"/>
              </w:rPr>
            </w:pPr>
            <w:r w:rsidRPr="0039231B">
              <w:rPr>
                <w:sz w:val="22"/>
                <w:szCs w:val="22"/>
              </w:rPr>
              <w:t>Тел/факс. (499) 259-24-38, 259-91-14</w:t>
            </w:r>
          </w:p>
          <w:p w14:paraId="406E4455" w14:textId="32FBBB22" w:rsidR="0039231B" w:rsidRDefault="0039231B" w:rsidP="0039231B">
            <w:pPr>
              <w:jc w:val="center"/>
              <w:rPr>
                <w:sz w:val="22"/>
                <w:szCs w:val="22"/>
                <w:lang w:val="en-US"/>
              </w:rPr>
            </w:pPr>
            <w:r w:rsidRPr="0039231B">
              <w:rPr>
                <w:sz w:val="22"/>
                <w:szCs w:val="22"/>
                <w:lang w:val="en-US"/>
              </w:rPr>
              <w:t xml:space="preserve">E-mail: </w:t>
            </w:r>
            <w:hyperlink r:id="rId7" w:history="1">
              <w:r w:rsidRPr="003E7B6B">
                <w:rPr>
                  <w:rStyle w:val="af4"/>
                  <w:sz w:val="22"/>
                  <w:szCs w:val="22"/>
                  <w:lang w:val="en-US"/>
                </w:rPr>
                <w:t>d</w:t>
              </w:r>
              <w:r w:rsidRPr="0039231B">
                <w:rPr>
                  <w:rStyle w:val="af4"/>
                  <w:sz w:val="22"/>
                  <w:szCs w:val="22"/>
                  <w:lang w:val="en-US"/>
                </w:rPr>
                <w:t>.</w:t>
              </w:r>
              <w:r w:rsidRPr="003E7B6B">
                <w:rPr>
                  <w:rStyle w:val="af4"/>
                  <w:sz w:val="22"/>
                  <w:szCs w:val="22"/>
                  <w:lang w:val="en-US"/>
                </w:rPr>
                <w:t>saluhov</w:t>
              </w:r>
              <w:r w:rsidRPr="0039231B">
                <w:rPr>
                  <w:rStyle w:val="af4"/>
                  <w:sz w:val="22"/>
                  <w:szCs w:val="22"/>
                  <w:lang w:val="en-US"/>
                </w:rPr>
                <w:t>@77.</w:t>
              </w:r>
              <w:r w:rsidRPr="003E7B6B">
                <w:rPr>
                  <w:rStyle w:val="af4"/>
                  <w:sz w:val="22"/>
                  <w:szCs w:val="22"/>
                  <w:lang w:val="en-US"/>
                </w:rPr>
                <w:t>fsin</w:t>
              </w:r>
              <w:r w:rsidRPr="0039231B">
                <w:rPr>
                  <w:rStyle w:val="af4"/>
                  <w:sz w:val="22"/>
                  <w:szCs w:val="22"/>
                  <w:lang w:val="en-US"/>
                </w:rPr>
                <w:t>.</w:t>
              </w:r>
              <w:r w:rsidRPr="003E7B6B">
                <w:rPr>
                  <w:rStyle w:val="af4"/>
                  <w:sz w:val="22"/>
                  <w:szCs w:val="22"/>
                  <w:lang w:val="en-US"/>
                </w:rPr>
                <w:t>gov</w:t>
              </w:r>
              <w:r w:rsidRPr="0039231B">
                <w:rPr>
                  <w:rStyle w:val="af4"/>
                  <w:sz w:val="22"/>
                  <w:szCs w:val="22"/>
                  <w:lang w:val="en-US"/>
                </w:rPr>
                <w:t>.</w:t>
              </w:r>
              <w:r w:rsidRPr="003E7B6B">
                <w:rPr>
                  <w:rStyle w:val="af4"/>
                  <w:sz w:val="22"/>
                  <w:szCs w:val="22"/>
                  <w:lang w:val="en-US"/>
                </w:rPr>
                <w:t>ru</w:t>
              </w:r>
            </w:hyperlink>
          </w:p>
          <w:p w14:paraId="4DCBE262" w14:textId="77777777" w:rsidR="0039231B" w:rsidRDefault="0039231B" w:rsidP="0039231B">
            <w:pPr>
              <w:jc w:val="center"/>
              <w:rPr>
                <w:sz w:val="22"/>
                <w:szCs w:val="22"/>
                <w:lang w:val="en-US"/>
              </w:rPr>
            </w:pPr>
          </w:p>
          <w:p w14:paraId="21B89FC5" w14:textId="77777777" w:rsidR="0039231B" w:rsidRPr="0039231B" w:rsidRDefault="0039231B" w:rsidP="0039231B">
            <w:pPr>
              <w:jc w:val="center"/>
              <w:rPr>
                <w:sz w:val="22"/>
                <w:szCs w:val="22"/>
                <w:lang w:val="en-US"/>
              </w:rPr>
            </w:pPr>
          </w:p>
          <w:p w14:paraId="6BC72FF5" w14:textId="77777777" w:rsidR="0039231B" w:rsidRPr="0039231B" w:rsidRDefault="0039231B" w:rsidP="0039231B">
            <w:pPr>
              <w:jc w:val="center"/>
              <w:rPr>
                <w:b/>
                <w:bCs/>
                <w:sz w:val="22"/>
                <w:szCs w:val="22"/>
              </w:rPr>
            </w:pPr>
            <w:r w:rsidRPr="0039231B">
              <w:rPr>
                <w:b/>
                <w:bCs/>
                <w:sz w:val="22"/>
                <w:szCs w:val="22"/>
              </w:rPr>
              <w:t>Государственный заказчик</w:t>
            </w:r>
          </w:p>
          <w:p w14:paraId="5387CA0E" w14:textId="77777777" w:rsidR="0039231B" w:rsidRPr="0039231B" w:rsidRDefault="0039231B" w:rsidP="0039231B">
            <w:pPr>
              <w:jc w:val="center"/>
              <w:rPr>
                <w:b/>
                <w:bCs/>
                <w:sz w:val="22"/>
                <w:szCs w:val="22"/>
              </w:rPr>
            </w:pPr>
            <w:r w:rsidRPr="0039231B">
              <w:rPr>
                <w:b/>
                <w:bCs/>
                <w:sz w:val="22"/>
                <w:szCs w:val="22"/>
              </w:rPr>
              <w:t xml:space="preserve">Начальник ФКУ СИЗО-3 </w:t>
            </w:r>
          </w:p>
          <w:p w14:paraId="1B5F6543" w14:textId="77777777" w:rsidR="0039231B" w:rsidRPr="0039231B" w:rsidRDefault="0039231B" w:rsidP="0039231B">
            <w:pPr>
              <w:jc w:val="center"/>
              <w:rPr>
                <w:b/>
                <w:bCs/>
                <w:sz w:val="22"/>
                <w:szCs w:val="22"/>
              </w:rPr>
            </w:pPr>
            <w:r w:rsidRPr="0039231B">
              <w:rPr>
                <w:b/>
                <w:bCs/>
                <w:sz w:val="22"/>
                <w:szCs w:val="22"/>
              </w:rPr>
              <w:t>ГУФСИН России по г. Москве</w:t>
            </w:r>
          </w:p>
          <w:p w14:paraId="35BC7D94" w14:textId="77777777" w:rsidR="0039231B" w:rsidRPr="0039231B" w:rsidRDefault="0039231B" w:rsidP="0039231B">
            <w:pPr>
              <w:jc w:val="center"/>
              <w:rPr>
                <w:b/>
                <w:bCs/>
                <w:sz w:val="22"/>
                <w:szCs w:val="22"/>
              </w:rPr>
            </w:pPr>
            <w:r w:rsidRPr="0039231B">
              <w:rPr>
                <w:b/>
                <w:bCs/>
                <w:sz w:val="22"/>
                <w:szCs w:val="22"/>
              </w:rPr>
              <w:t>_____________________/ Д.С. Жданов /</w:t>
            </w:r>
          </w:p>
          <w:p w14:paraId="1B7B3052" w14:textId="1B2A601F" w:rsidR="0039231B" w:rsidRPr="0039231B" w:rsidRDefault="0039231B" w:rsidP="0039231B">
            <w:pPr>
              <w:jc w:val="center"/>
              <w:rPr>
                <w:b/>
                <w:bCs/>
                <w:sz w:val="22"/>
                <w:szCs w:val="22"/>
                <w:lang w:val="en-US"/>
              </w:rPr>
            </w:pPr>
            <w:r w:rsidRPr="0039231B">
              <w:rPr>
                <w:b/>
                <w:bCs/>
                <w:sz w:val="22"/>
                <w:szCs w:val="22"/>
              </w:rPr>
              <w:t xml:space="preserve">              М.П.</w:t>
            </w:r>
          </w:p>
          <w:p w14:paraId="6140464C" w14:textId="77777777" w:rsidR="0039231B" w:rsidRPr="0039231B" w:rsidRDefault="0039231B" w:rsidP="00DA7CCF">
            <w:pPr>
              <w:jc w:val="center"/>
              <w:rPr>
                <w:b/>
                <w:bCs/>
                <w:sz w:val="22"/>
                <w:szCs w:val="22"/>
                <w:lang w:val="en-US"/>
              </w:rPr>
            </w:pPr>
          </w:p>
          <w:p w14:paraId="79D5AE25" w14:textId="77777777" w:rsidR="0039231B" w:rsidRPr="0039231B" w:rsidRDefault="0039231B" w:rsidP="00DA7CCF">
            <w:pPr>
              <w:jc w:val="center"/>
              <w:rPr>
                <w:b/>
                <w:bCs/>
                <w:sz w:val="22"/>
                <w:szCs w:val="22"/>
                <w:lang w:val="en-US"/>
              </w:rPr>
            </w:pPr>
          </w:p>
          <w:p w14:paraId="1586A7CC" w14:textId="77777777" w:rsidR="0039231B" w:rsidRPr="0039231B" w:rsidRDefault="0039231B" w:rsidP="00DA7CCF">
            <w:pPr>
              <w:jc w:val="center"/>
              <w:rPr>
                <w:b/>
                <w:bCs/>
                <w:sz w:val="22"/>
                <w:szCs w:val="22"/>
                <w:lang w:val="en-US"/>
              </w:rPr>
            </w:pPr>
          </w:p>
          <w:p w14:paraId="69DFF561" w14:textId="77777777" w:rsidR="0039231B" w:rsidRPr="0039231B" w:rsidRDefault="0039231B" w:rsidP="00DA7CCF">
            <w:pPr>
              <w:jc w:val="center"/>
              <w:rPr>
                <w:b/>
                <w:bCs/>
                <w:sz w:val="22"/>
                <w:szCs w:val="22"/>
                <w:lang w:val="en-US"/>
              </w:rPr>
            </w:pPr>
          </w:p>
          <w:p w14:paraId="4FD573E3" w14:textId="77777777" w:rsidR="0039231B" w:rsidRPr="0039231B" w:rsidRDefault="0039231B" w:rsidP="00DA7CCF">
            <w:pPr>
              <w:jc w:val="center"/>
              <w:rPr>
                <w:b/>
                <w:bCs/>
                <w:sz w:val="22"/>
                <w:szCs w:val="22"/>
                <w:lang w:val="en-US"/>
              </w:rPr>
            </w:pPr>
          </w:p>
          <w:p w14:paraId="4ACBA9A6" w14:textId="77777777" w:rsidR="0039231B" w:rsidRPr="0039231B" w:rsidRDefault="0039231B" w:rsidP="00DA7CCF">
            <w:pPr>
              <w:jc w:val="center"/>
              <w:rPr>
                <w:b/>
                <w:bCs/>
                <w:sz w:val="22"/>
                <w:szCs w:val="22"/>
                <w:lang w:val="en-US"/>
              </w:rPr>
            </w:pPr>
          </w:p>
          <w:p w14:paraId="02382B83" w14:textId="77777777" w:rsidR="0039231B" w:rsidRPr="0039231B" w:rsidRDefault="0039231B" w:rsidP="00DA7CCF">
            <w:pPr>
              <w:jc w:val="center"/>
              <w:rPr>
                <w:b/>
                <w:bCs/>
                <w:sz w:val="22"/>
                <w:szCs w:val="22"/>
                <w:lang w:val="en-US"/>
              </w:rPr>
            </w:pPr>
          </w:p>
          <w:p w14:paraId="3FE9EAC6" w14:textId="77777777" w:rsidR="0039231B" w:rsidRPr="0039231B" w:rsidRDefault="0039231B" w:rsidP="00DA7CCF">
            <w:pPr>
              <w:jc w:val="center"/>
              <w:rPr>
                <w:b/>
                <w:bCs/>
                <w:sz w:val="22"/>
                <w:szCs w:val="22"/>
                <w:lang w:val="en-US"/>
              </w:rPr>
            </w:pPr>
          </w:p>
          <w:p w14:paraId="0BE091E4" w14:textId="77777777" w:rsidR="0039231B" w:rsidRPr="0039231B" w:rsidRDefault="0039231B" w:rsidP="00DA7CCF">
            <w:pPr>
              <w:jc w:val="center"/>
              <w:rPr>
                <w:b/>
                <w:bCs/>
                <w:sz w:val="22"/>
                <w:szCs w:val="22"/>
                <w:lang w:val="en-US"/>
              </w:rPr>
            </w:pPr>
          </w:p>
          <w:p w14:paraId="414987C8" w14:textId="77777777" w:rsidR="0039231B" w:rsidRPr="0039231B" w:rsidRDefault="0039231B" w:rsidP="00DA7CCF">
            <w:pPr>
              <w:jc w:val="center"/>
              <w:rPr>
                <w:b/>
                <w:bCs/>
                <w:sz w:val="22"/>
                <w:szCs w:val="22"/>
                <w:lang w:val="en-US"/>
              </w:rPr>
            </w:pPr>
          </w:p>
          <w:p w14:paraId="3CEAE716" w14:textId="77777777" w:rsidR="0039231B" w:rsidRPr="0039231B" w:rsidRDefault="0039231B" w:rsidP="00DA7CCF">
            <w:pPr>
              <w:jc w:val="center"/>
              <w:rPr>
                <w:b/>
                <w:bCs/>
                <w:sz w:val="22"/>
                <w:szCs w:val="22"/>
                <w:lang w:val="en-US"/>
              </w:rPr>
            </w:pPr>
          </w:p>
          <w:p w14:paraId="1AB01242" w14:textId="77777777" w:rsidR="0039231B" w:rsidRPr="0039231B" w:rsidRDefault="0039231B" w:rsidP="00DA7CCF">
            <w:pPr>
              <w:jc w:val="center"/>
              <w:rPr>
                <w:b/>
                <w:bCs/>
                <w:sz w:val="22"/>
                <w:szCs w:val="22"/>
                <w:lang w:val="en-US"/>
              </w:rPr>
            </w:pPr>
          </w:p>
          <w:p w14:paraId="6FB92A97" w14:textId="77777777" w:rsidR="0039231B" w:rsidRPr="0039231B" w:rsidRDefault="0039231B" w:rsidP="00DA7CCF">
            <w:pPr>
              <w:jc w:val="center"/>
              <w:rPr>
                <w:b/>
                <w:bCs/>
                <w:sz w:val="22"/>
                <w:szCs w:val="22"/>
                <w:lang w:val="en-US"/>
              </w:rPr>
            </w:pPr>
          </w:p>
          <w:p w14:paraId="2DA3E109" w14:textId="77777777" w:rsidR="0039231B" w:rsidRPr="0039231B" w:rsidRDefault="0039231B" w:rsidP="00DA7CCF">
            <w:pPr>
              <w:jc w:val="center"/>
              <w:rPr>
                <w:b/>
                <w:bCs/>
                <w:sz w:val="22"/>
                <w:szCs w:val="22"/>
                <w:lang w:val="en-US"/>
              </w:rPr>
            </w:pPr>
          </w:p>
          <w:p w14:paraId="02FCEB9E" w14:textId="77777777" w:rsidR="0039231B" w:rsidRPr="0039231B" w:rsidRDefault="0039231B" w:rsidP="00DA7CCF">
            <w:pPr>
              <w:jc w:val="center"/>
              <w:rPr>
                <w:b/>
                <w:bCs/>
                <w:sz w:val="22"/>
                <w:szCs w:val="22"/>
                <w:lang w:val="en-US"/>
              </w:rPr>
            </w:pPr>
          </w:p>
          <w:p w14:paraId="3BE7BB9B" w14:textId="77777777" w:rsidR="0039231B" w:rsidRPr="0039231B" w:rsidRDefault="0039231B" w:rsidP="00DA7CCF">
            <w:pPr>
              <w:jc w:val="center"/>
              <w:rPr>
                <w:b/>
                <w:bCs/>
                <w:sz w:val="22"/>
                <w:szCs w:val="22"/>
                <w:lang w:val="en-US"/>
              </w:rPr>
            </w:pPr>
          </w:p>
          <w:p w14:paraId="4414ED6C" w14:textId="77777777" w:rsidR="0039231B" w:rsidRPr="0039231B" w:rsidRDefault="0039231B" w:rsidP="00DA7CCF">
            <w:pPr>
              <w:jc w:val="center"/>
              <w:rPr>
                <w:b/>
                <w:bCs/>
                <w:sz w:val="22"/>
                <w:szCs w:val="22"/>
                <w:lang w:val="en-US"/>
              </w:rPr>
            </w:pPr>
          </w:p>
          <w:p w14:paraId="71E516FB" w14:textId="77777777" w:rsidR="0039231B" w:rsidRPr="0039231B" w:rsidRDefault="0039231B" w:rsidP="00DA7CCF">
            <w:pPr>
              <w:jc w:val="center"/>
              <w:rPr>
                <w:b/>
                <w:bCs/>
                <w:sz w:val="22"/>
                <w:szCs w:val="22"/>
                <w:lang w:val="en-US"/>
              </w:rPr>
            </w:pPr>
          </w:p>
          <w:p w14:paraId="7CAF97B6" w14:textId="77777777" w:rsidR="0039231B" w:rsidRPr="0039231B" w:rsidRDefault="0039231B" w:rsidP="00DA7CCF">
            <w:pPr>
              <w:jc w:val="center"/>
              <w:rPr>
                <w:b/>
                <w:bCs/>
                <w:sz w:val="22"/>
                <w:szCs w:val="22"/>
                <w:lang w:val="en-US"/>
              </w:rPr>
            </w:pPr>
          </w:p>
          <w:p w14:paraId="775C1D1F" w14:textId="77777777" w:rsidR="0039231B" w:rsidRPr="0039231B" w:rsidRDefault="0039231B" w:rsidP="00DA7CCF">
            <w:pPr>
              <w:jc w:val="center"/>
              <w:rPr>
                <w:b/>
                <w:bCs/>
                <w:sz w:val="22"/>
                <w:szCs w:val="22"/>
                <w:lang w:val="en-US"/>
              </w:rPr>
            </w:pPr>
          </w:p>
          <w:p w14:paraId="3B578C13" w14:textId="77777777" w:rsidR="00DA7CCF" w:rsidRPr="00DA7CCF" w:rsidRDefault="00DA7CCF" w:rsidP="00DA7CCF">
            <w:pPr>
              <w:jc w:val="center"/>
              <w:rPr>
                <w:b/>
                <w:bCs/>
                <w:sz w:val="22"/>
                <w:szCs w:val="22"/>
              </w:rPr>
            </w:pPr>
            <w:r w:rsidRPr="00DA7CCF">
              <w:rPr>
                <w:b/>
                <w:bCs/>
                <w:sz w:val="22"/>
                <w:szCs w:val="22"/>
              </w:rPr>
              <w:t>Государственный заказчик</w:t>
            </w:r>
          </w:p>
          <w:p w14:paraId="28A598EF" w14:textId="77777777" w:rsidR="00DA7CCF" w:rsidRPr="00DA7CCF" w:rsidRDefault="00DA7CCF" w:rsidP="00DA7CCF">
            <w:pPr>
              <w:jc w:val="center"/>
              <w:rPr>
                <w:b/>
                <w:bCs/>
                <w:sz w:val="22"/>
                <w:szCs w:val="22"/>
              </w:rPr>
            </w:pPr>
            <w:r w:rsidRPr="00DA7CCF">
              <w:rPr>
                <w:b/>
                <w:bCs/>
                <w:sz w:val="22"/>
                <w:szCs w:val="22"/>
              </w:rPr>
              <w:t xml:space="preserve">Начальник ФКУ СИЗО-3 </w:t>
            </w:r>
          </w:p>
          <w:p w14:paraId="73E8CF1B" w14:textId="77777777" w:rsidR="00DA7CCF" w:rsidRPr="00DA7CCF" w:rsidRDefault="00DA7CCF" w:rsidP="00DA7CCF">
            <w:pPr>
              <w:jc w:val="center"/>
              <w:rPr>
                <w:b/>
                <w:bCs/>
                <w:sz w:val="22"/>
                <w:szCs w:val="22"/>
              </w:rPr>
            </w:pPr>
            <w:r w:rsidRPr="00DA7CCF">
              <w:rPr>
                <w:b/>
                <w:bCs/>
                <w:sz w:val="22"/>
                <w:szCs w:val="22"/>
              </w:rPr>
              <w:t>ГУФСИН России по г. Москве</w:t>
            </w:r>
          </w:p>
          <w:p w14:paraId="455E272F" w14:textId="77777777" w:rsidR="00DA7CCF" w:rsidRPr="00DA7CCF" w:rsidRDefault="00DA7CCF" w:rsidP="00DA7CCF">
            <w:pPr>
              <w:jc w:val="center"/>
              <w:rPr>
                <w:b/>
                <w:bCs/>
                <w:sz w:val="22"/>
                <w:szCs w:val="22"/>
              </w:rPr>
            </w:pPr>
            <w:r w:rsidRPr="00DA7CCF">
              <w:rPr>
                <w:b/>
                <w:bCs/>
                <w:sz w:val="22"/>
                <w:szCs w:val="22"/>
              </w:rPr>
              <w:t>_____________________/ Д.С. Жданов /</w:t>
            </w:r>
          </w:p>
          <w:p w14:paraId="1A1EFD8D" w14:textId="481210F6" w:rsidR="006064AA" w:rsidRPr="00C062ED" w:rsidRDefault="00DA7CCF" w:rsidP="00DA7CCF">
            <w:pPr>
              <w:jc w:val="center"/>
              <w:rPr>
                <w:b/>
                <w:bCs/>
                <w:sz w:val="22"/>
                <w:szCs w:val="22"/>
              </w:rPr>
            </w:pPr>
            <w:r w:rsidRPr="00DA7CCF">
              <w:rPr>
                <w:b/>
                <w:bCs/>
                <w:sz w:val="22"/>
                <w:szCs w:val="22"/>
              </w:rPr>
              <w:t xml:space="preserve">              М.П.</w:t>
            </w:r>
          </w:p>
        </w:tc>
      </w:tr>
    </w:tbl>
    <w:p w14:paraId="243214BE" w14:textId="7C82EC54" w:rsidR="009D7768" w:rsidRPr="00C062ED" w:rsidRDefault="0063485C" w:rsidP="001A5ADD">
      <w:pPr>
        <w:tabs>
          <w:tab w:val="left" w:pos="540"/>
        </w:tabs>
        <w:jc w:val="both"/>
      </w:pPr>
      <w:r w:rsidRPr="00C062ED">
        <w:t xml:space="preserve">       « ___» __________ </w:t>
      </w:r>
      <w:r w:rsidR="00673C21">
        <w:t>202</w:t>
      </w:r>
      <w:r w:rsidR="00DA7CCF">
        <w:t>5</w:t>
      </w:r>
      <w:r w:rsidRPr="00C062ED">
        <w:t xml:space="preserve"> г.                                             « ___ » _________ </w:t>
      </w:r>
      <w:r w:rsidR="00673C21">
        <w:t>202</w:t>
      </w:r>
      <w:r w:rsidR="00DA7CCF">
        <w:t>5</w:t>
      </w:r>
      <w:r w:rsidRPr="00C062ED">
        <w:t xml:space="preserve"> г.</w:t>
      </w:r>
    </w:p>
    <w:p w14:paraId="30527A51" w14:textId="77777777" w:rsidR="006064AA" w:rsidRPr="00C062ED" w:rsidRDefault="006064AA">
      <w:r w:rsidRPr="00C062ED">
        <w:br w:type="page"/>
      </w:r>
    </w:p>
    <w:tbl>
      <w:tblPr>
        <w:tblW w:w="10314" w:type="dxa"/>
        <w:tblLayout w:type="fixed"/>
        <w:tblLook w:val="01E0" w:firstRow="1" w:lastRow="1" w:firstColumn="1" w:lastColumn="1" w:noHBand="0" w:noVBand="0"/>
      </w:tblPr>
      <w:tblGrid>
        <w:gridCol w:w="876"/>
        <w:gridCol w:w="3910"/>
        <w:gridCol w:w="5528"/>
      </w:tblGrid>
      <w:tr w:rsidR="00C062ED" w:rsidRPr="00C062ED" w14:paraId="5484D266" w14:textId="77777777" w:rsidTr="007E45F1">
        <w:trPr>
          <w:trHeight w:val="1134"/>
        </w:trPr>
        <w:tc>
          <w:tcPr>
            <w:tcW w:w="876" w:type="dxa"/>
          </w:tcPr>
          <w:p w14:paraId="672B3F3A" w14:textId="77777777" w:rsidR="009D4C67" w:rsidRPr="00C062ED" w:rsidRDefault="009D4C67" w:rsidP="001A5ADD">
            <w:pPr>
              <w:jc w:val="center"/>
            </w:pPr>
          </w:p>
        </w:tc>
        <w:tc>
          <w:tcPr>
            <w:tcW w:w="3910" w:type="dxa"/>
          </w:tcPr>
          <w:p w14:paraId="0125910E" w14:textId="77777777" w:rsidR="009D4C67" w:rsidRPr="00C062ED" w:rsidRDefault="009D4C67" w:rsidP="001A5ADD">
            <w:pPr>
              <w:tabs>
                <w:tab w:val="left" w:pos="2505"/>
              </w:tabs>
            </w:pPr>
          </w:p>
        </w:tc>
        <w:tc>
          <w:tcPr>
            <w:tcW w:w="5528" w:type="dxa"/>
          </w:tcPr>
          <w:p w14:paraId="193A78AA" w14:textId="77777777" w:rsidR="00DE1E00" w:rsidRPr="00C062ED" w:rsidRDefault="00DE1E00" w:rsidP="00DE1E00">
            <w:pPr>
              <w:jc w:val="right"/>
              <w:rPr>
                <w:bCs/>
              </w:rPr>
            </w:pPr>
          </w:p>
          <w:p w14:paraId="7333DC89" w14:textId="77777777" w:rsidR="00DE1E00" w:rsidRPr="00C062ED" w:rsidRDefault="00DE1E00" w:rsidP="00DE1E00">
            <w:pPr>
              <w:jc w:val="center"/>
              <w:rPr>
                <w:bCs/>
              </w:rPr>
            </w:pPr>
            <w:r w:rsidRPr="00C062ED">
              <w:rPr>
                <w:bCs/>
              </w:rPr>
              <w:t xml:space="preserve">                                  </w:t>
            </w:r>
            <w:r w:rsidR="009D4C67" w:rsidRPr="00C062ED">
              <w:rPr>
                <w:bCs/>
              </w:rPr>
              <w:t>Приложение № 1</w:t>
            </w:r>
          </w:p>
          <w:p w14:paraId="27A063C0" w14:textId="77777777" w:rsidR="00DE1E00" w:rsidRPr="00C062ED" w:rsidRDefault="009D4C67" w:rsidP="001A5ADD">
            <w:pPr>
              <w:rPr>
                <w:bCs/>
              </w:rPr>
            </w:pPr>
            <w:r w:rsidRPr="00C062ED">
              <w:rPr>
                <w:bCs/>
              </w:rPr>
              <w:t xml:space="preserve"> </w:t>
            </w:r>
            <w:r w:rsidR="00DE1E00" w:rsidRPr="00C062ED">
              <w:rPr>
                <w:bCs/>
              </w:rPr>
              <w:t xml:space="preserve">                                               </w:t>
            </w:r>
            <w:r w:rsidRPr="00C062ED">
              <w:rPr>
                <w:bCs/>
              </w:rPr>
              <w:t>к Контракту</w:t>
            </w:r>
            <w:r w:rsidR="00DE1E00" w:rsidRPr="00C062ED">
              <w:rPr>
                <w:bCs/>
              </w:rPr>
              <w:t xml:space="preserve"> № ______ </w:t>
            </w:r>
          </w:p>
          <w:p w14:paraId="4F1F953D" w14:textId="51FE9EA3" w:rsidR="009D4C67" w:rsidRPr="00C062ED" w:rsidRDefault="00DE1E00" w:rsidP="001A5ADD">
            <w:pPr>
              <w:rPr>
                <w:bCs/>
              </w:rPr>
            </w:pPr>
            <w:r w:rsidRPr="00C062ED">
              <w:rPr>
                <w:bCs/>
              </w:rPr>
              <w:t xml:space="preserve">               </w:t>
            </w:r>
            <w:r w:rsidR="007E45F1" w:rsidRPr="00C062ED">
              <w:rPr>
                <w:bCs/>
              </w:rPr>
              <w:t xml:space="preserve">                             </w:t>
            </w:r>
            <w:r w:rsidRPr="00C062ED">
              <w:rPr>
                <w:bCs/>
              </w:rPr>
              <w:t xml:space="preserve"> </w:t>
            </w:r>
            <w:r w:rsidR="009D4C67" w:rsidRPr="00C062ED">
              <w:rPr>
                <w:bCs/>
              </w:rPr>
              <w:t xml:space="preserve">от </w:t>
            </w:r>
            <w:proofErr w:type="gramStart"/>
            <w:r w:rsidR="009D4C67" w:rsidRPr="00C062ED">
              <w:rPr>
                <w:bCs/>
              </w:rPr>
              <w:t>«</w:t>
            </w:r>
            <w:r w:rsidR="007E45F1" w:rsidRPr="00C062ED">
              <w:rPr>
                <w:bCs/>
              </w:rPr>
              <w:t xml:space="preserve"> </w:t>
            </w:r>
            <w:r w:rsidR="00922494" w:rsidRPr="00C062ED">
              <w:rPr>
                <w:bCs/>
              </w:rPr>
              <w:t xml:space="preserve"> </w:t>
            </w:r>
            <w:proofErr w:type="gramEnd"/>
            <w:r w:rsidR="00922494" w:rsidRPr="00C062ED">
              <w:rPr>
                <w:bCs/>
              </w:rPr>
              <w:t xml:space="preserve"> </w:t>
            </w:r>
            <w:r w:rsidR="007E45F1" w:rsidRPr="00C062ED">
              <w:rPr>
                <w:bCs/>
              </w:rPr>
              <w:t xml:space="preserve">  </w:t>
            </w:r>
            <w:r w:rsidR="00922494" w:rsidRPr="00C062ED">
              <w:rPr>
                <w:bCs/>
              </w:rPr>
              <w:t xml:space="preserve"> </w:t>
            </w:r>
            <w:r w:rsidR="009D4C67" w:rsidRPr="00C062ED">
              <w:rPr>
                <w:bCs/>
              </w:rPr>
              <w:t xml:space="preserve">» </w:t>
            </w:r>
            <w:r w:rsidR="00922494" w:rsidRPr="00C062ED">
              <w:rPr>
                <w:bCs/>
              </w:rPr>
              <w:t xml:space="preserve">              </w:t>
            </w:r>
            <w:r w:rsidRPr="00C062ED">
              <w:rPr>
                <w:bCs/>
              </w:rPr>
              <w:t xml:space="preserve"> </w:t>
            </w:r>
            <w:r w:rsidR="009D4C67" w:rsidRPr="00C062ED">
              <w:rPr>
                <w:bCs/>
              </w:rPr>
              <w:t xml:space="preserve"> </w:t>
            </w:r>
            <w:r w:rsidR="00673C21">
              <w:rPr>
                <w:bCs/>
              </w:rPr>
              <w:t>202</w:t>
            </w:r>
            <w:r w:rsidR="0039231B">
              <w:rPr>
                <w:bCs/>
              </w:rPr>
              <w:t>6</w:t>
            </w:r>
            <w:r w:rsidR="00922494" w:rsidRPr="00C062ED">
              <w:rPr>
                <w:bCs/>
              </w:rPr>
              <w:t xml:space="preserve"> </w:t>
            </w:r>
            <w:r w:rsidR="009D4C67" w:rsidRPr="00C062ED">
              <w:rPr>
                <w:bCs/>
              </w:rPr>
              <w:t xml:space="preserve">г. </w:t>
            </w:r>
          </w:p>
          <w:p w14:paraId="09AD32DC" w14:textId="77777777" w:rsidR="009D4C67" w:rsidRPr="00C062ED" w:rsidRDefault="009D4C67" w:rsidP="001A5ADD">
            <w:pPr>
              <w:jc w:val="right"/>
            </w:pPr>
          </w:p>
        </w:tc>
      </w:tr>
    </w:tbl>
    <w:p w14:paraId="068880E7" w14:textId="77777777" w:rsidR="009D4C67" w:rsidRPr="00C062ED" w:rsidRDefault="009D4C67" w:rsidP="001A5ADD">
      <w:pPr>
        <w:widowControl w:val="0"/>
        <w:ind w:firstLine="720"/>
        <w:contextualSpacing/>
        <w:jc w:val="center"/>
        <w:rPr>
          <w:b/>
        </w:rPr>
      </w:pPr>
    </w:p>
    <w:p w14:paraId="3DC5DC55" w14:textId="77777777" w:rsidR="009D4C67" w:rsidRPr="00C062ED" w:rsidRDefault="009D4C67" w:rsidP="001A5ADD">
      <w:pPr>
        <w:pStyle w:val="1"/>
        <w:widowControl/>
        <w:numPr>
          <w:ilvl w:val="0"/>
          <w:numId w:val="18"/>
        </w:numPr>
        <w:tabs>
          <w:tab w:val="left" w:pos="540"/>
        </w:tabs>
        <w:suppressAutoHyphens/>
        <w:autoSpaceDE/>
        <w:autoSpaceDN/>
        <w:adjustRightInd/>
        <w:spacing w:before="0" w:after="0"/>
        <w:ind w:left="0"/>
        <w:rPr>
          <w:rFonts w:ascii="Times New Roman" w:hAnsi="Times New Roman"/>
          <w:color w:val="auto"/>
          <w:sz w:val="24"/>
          <w:szCs w:val="24"/>
        </w:rPr>
      </w:pPr>
      <w:r w:rsidRPr="00C062ED">
        <w:rPr>
          <w:rFonts w:ascii="Times New Roman" w:hAnsi="Times New Roman"/>
          <w:color w:val="auto"/>
          <w:sz w:val="24"/>
          <w:szCs w:val="24"/>
        </w:rPr>
        <w:t>С П Е Ц И Ф И К А Ц И Я</w:t>
      </w:r>
    </w:p>
    <w:p w14:paraId="6AA28E7B" w14:textId="77777777" w:rsidR="009D4C67" w:rsidRPr="00C062ED" w:rsidRDefault="009D4C67" w:rsidP="001A5ADD">
      <w:pPr>
        <w:tabs>
          <w:tab w:val="left" w:pos="540"/>
        </w:tabs>
        <w:jc w:val="center"/>
        <w:rPr>
          <w:bCs/>
        </w:rPr>
      </w:pPr>
      <w:r w:rsidRPr="00C062ED">
        <w:rPr>
          <w:bCs/>
        </w:rPr>
        <w:t>на оказание услуг</w:t>
      </w:r>
    </w:p>
    <w:p w14:paraId="7D0877E5" w14:textId="77777777" w:rsidR="008C6A5E" w:rsidRPr="001C1E68" w:rsidRDefault="008C6A5E" w:rsidP="008C6A5E">
      <w:pPr>
        <w:jc w:val="both"/>
      </w:pPr>
      <w:r w:rsidRPr="001C1E68">
        <w:t>Место оказание услуг:</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136"/>
        <w:gridCol w:w="1557"/>
        <w:gridCol w:w="3114"/>
        <w:gridCol w:w="2144"/>
      </w:tblGrid>
      <w:tr w:rsidR="008C6A5E" w:rsidRPr="001C1E68" w14:paraId="2675325D" w14:textId="77777777" w:rsidTr="00240C85">
        <w:tc>
          <w:tcPr>
            <w:tcW w:w="675" w:type="dxa"/>
            <w:shd w:val="clear" w:color="auto" w:fill="auto"/>
            <w:vAlign w:val="center"/>
          </w:tcPr>
          <w:p w14:paraId="48EC7863" w14:textId="77777777" w:rsidR="008C6A5E" w:rsidRPr="001C1E68" w:rsidRDefault="008C6A5E" w:rsidP="00240C85">
            <w:pPr>
              <w:jc w:val="center"/>
              <w:rPr>
                <w:rFonts w:eastAsia="Calibri"/>
              </w:rPr>
            </w:pPr>
            <w:r w:rsidRPr="001C1E68">
              <w:rPr>
                <w:color w:val="000000"/>
              </w:rPr>
              <w:t>№ п/п</w:t>
            </w:r>
          </w:p>
        </w:tc>
        <w:tc>
          <w:tcPr>
            <w:tcW w:w="2127" w:type="dxa"/>
            <w:shd w:val="clear" w:color="auto" w:fill="auto"/>
            <w:vAlign w:val="center"/>
          </w:tcPr>
          <w:p w14:paraId="32D352E5" w14:textId="77777777" w:rsidR="008C6A5E" w:rsidRPr="001C1E68" w:rsidRDefault="008C6A5E" w:rsidP="00240C85">
            <w:pPr>
              <w:jc w:val="center"/>
              <w:rPr>
                <w:rFonts w:eastAsia="Calibri"/>
              </w:rPr>
            </w:pPr>
            <w:r w:rsidRPr="001C1E68">
              <w:rPr>
                <w:color w:val="000000"/>
              </w:rPr>
              <w:t>Заводской номер ККТ</w:t>
            </w:r>
          </w:p>
        </w:tc>
        <w:tc>
          <w:tcPr>
            <w:tcW w:w="1559" w:type="dxa"/>
            <w:shd w:val="clear" w:color="auto" w:fill="auto"/>
            <w:vAlign w:val="center"/>
          </w:tcPr>
          <w:p w14:paraId="701FE85D" w14:textId="77777777" w:rsidR="008C6A5E" w:rsidRPr="001C1E68" w:rsidRDefault="008C6A5E" w:rsidP="00240C85">
            <w:pPr>
              <w:jc w:val="center"/>
              <w:rPr>
                <w:rFonts w:eastAsia="Calibri"/>
              </w:rPr>
            </w:pPr>
            <w:r w:rsidRPr="001C1E68">
              <w:rPr>
                <w:color w:val="000000"/>
              </w:rPr>
              <w:t>Модель ККТ</w:t>
            </w:r>
          </w:p>
        </w:tc>
        <w:tc>
          <w:tcPr>
            <w:tcW w:w="3118" w:type="dxa"/>
            <w:shd w:val="clear" w:color="auto" w:fill="auto"/>
            <w:vAlign w:val="center"/>
          </w:tcPr>
          <w:p w14:paraId="13223B70" w14:textId="77777777" w:rsidR="008C6A5E" w:rsidRPr="001C1E68" w:rsidRDefault="008C6A5E" w:rsidP="00240C85">
            <w:pPr>
              <w:jc w:val="center"/>
              <w:rPr>
                <w:rFonts w:eastAsia="Calibri"/>
              </w:rPr>
            </w:pPr>
            <w:r w:rsidRPr="001C1E68">
              <w:rPr>
                <w:color w:val="000000"/>
              </w:rPr>
              <w:t>Адрес места установки</w:t>
            </w:r>
          </w:p>
        </w:tc>
        <w:tc>
          <w:tcPr>
            <w:tcW w:w="2147" w:type="dxa"/>
            <w:shd w:val="clear" w:color="auto" w:fill="auto"/>
            <w:vAlign w:val="center"/>
          </w:tcPr>
          <w:p w14:paraId="234EF0B6" w14:textId="77777777" w:rsidR="008C6A5E" w:rsidRPr="001C1E68" w:rsidRDefault="008C6A5E" w:rsidP="00240C85">
            <w:pPr>
              <w:jc w:val="center"/>
              <w:rPr>
                <w:rFonts w:eastAsia="Calibri"/>
              </w:rPr>
            </w:pPr>
            <w:r w:rsidRPr="001C1E68">
              <w:rPr>
                <w:color w:val="000000"/>
              </w:rPr>
              <w:t>Срок окончания действия ФН</w:t>
            </w:r>
          </w:p>
        </w:tc>
      </w:tr>
      <w:tr w:rsidR="008C6A5E" w:rsidRPr="001C1E68" w14:paraId="1062749C" w14:textId="77777777" w:rsidTr="00240C85">
        <w:trPr>
          <w:trHeight w:val="355"/>
        </w:trPr>
        <w:tc>
          <w:tcPr>
            <w:tcW w:w="675" w:type="dxa"/>
            <w:shd w:val="clear" w:color="auto" w:fill="auto"/>
          </w:tcPr>
          <w:p w14:paraId="7919CEC2" w14:textId="77777777" w:rsidR="008C6A5E" w:rsidRPr="001C1E68" w:rsidRDefault="008C6A5E" w:rsidP="00240C85">
            <w:pPr>
              <w:jc w:val="center"/>
            </w:pPr>
            <w:r w:rsidRPr="001C1E68">
              <w:t>1</w:t>
            </w:r>
          </w:p>
        </w:tc>
        <w:tc>
          <w:tcPr>
            <w:tcW w:w="2127" w:type="dxa"/>
            <w:shd w:val="clear" w:color="auto" w:fill="auto"/>
          </w:tcPr>
          <w:p w14:paraId="6E1DD26C" w14:textId="77777777" w:rsidR="008C6A5E" w:rsidRPr="001C1E68" w:rsidRDefault="008C6A5E" w:rsidP="00240C85">
            <w:pPr>
              <w:jc w:val="center"/>
              <w:rPr>
                <w:b/>
                <w:i/>
              </w:rPr>
            </w:pPr>
            <w:r w:rsidRPr="00961DA1">
              <w:rPr>
                <w:b/>
                <w:i/>
              </w:rPr>
              <w:t>0620930030067101</w:t>
            </w:r>
          </w:p>
        </w:tc>
        <w:tc>
          <w:tcPr>
            <w:tcW w:w="1559" w:type="dxa"/>
            <w:shd w:val="clear" w:color="auto" w:fill="auto"/>
          </w:tcPr>
          <w:p w14:paraId="091E7372" w14:textId="77777777" w:rsidR="008C6A5E" w:rsidRPr="001C1E68" w:rsidRDefault="008C6A5E" w:rsidP="00240C85">
            <w:pPr>
              <w:jc w:val="center"/>
              <w:rPr>
                <w:b/>
                <w:i/>
              </w:rPr>
            </w:pPr>
            <w:proofErr w:type="spellStart"/>
            <w:r w:rsidRPr="00961DA1">
              <w:rPr>
                <w:b/>
                <w:i/>
              </w:rPr>
              <w:t>Элвес</w:t>
            </w:r>
            <w:proofErr w:type="spellEnd"/>
            <w:r w:rsidRPr="00961DA1">
              <w:rPr>
                <w:b/>
                <w:i/>
              </w:rPr>
              <w:t>-МФ</w:t>
            </w:r>
          </w:p>
        </w:tc>
        <w:tc>
          <w:tcPr>
            <w:tcW w:w="3118" w:type="dxa"/>
            <w:shd w:val="clear" w:color="auto" w:fill="auto"/>
          </w:tcPr>
          <w:p w14:paraId="703F99C7" w14:textId="77777777" w:rsidR="008C6A5E" w:rsidRPr="001C1E68" w:rsidRDefault="008C6A5E" w:rsidP="00240C85">
            <w:pPr>
              <w:jc w:val="center"/>
              <w:rPr>
                <w:b/>
                <w:i/>
              </w:rPr>
            </w:pPr>
            <w:r>
              <w:rPr>
                <w:rStyle w:val="af1"/>
                <w:rFonts w:ascii="Arial" w:hAnsi="Arial" w:cs="Arial"/>
                <w:color w:val="333333"/>
                <w:shd w:val="clear" w:color="auto" w:fill="FFFFFF"/>
              </w:rPr>
              <w:t xml:space="preserve">123308, </w:t>
            </w:r>
            <w:r w:rsidRPr="00961DA1">
              <w:rPr>
                <w:b/>
                <w:i/>
              </w:rPr>
              <w:t>г.</w:t>
            </w:r>
            <w:r>
              <w:rPr>
                <w:b/>
                <w:i/>
              </w:rPr>
              <w:t xml:space="preserve"> </w:t>
            </w:r>
            <w:proofErr w:type="gramStart"/>
            <w:r w:rsidRPr="00961DA1">
              <w:rPr>
                <w:b/>
                <w:i/>
              </w:rPr>
              <w:t>Москва</w:t>
            </w:r>
            <w:r>
              <w:rPr>
                <w:b/>
                <w:i/>
              </w:rPr>
              <w:t xml:space="preserve"> </w:t>
            </w:r>
            <w:r w:rsidRPr="00961DA1">
              <w:rPr>
                <w:b/>
                <w:i/>
              </w:rPr>
              <w:t>,</w:t>
            </w:r>
            <w:proofErr w:type="gramEnd"/>
            <w:r w:rsidRPr="00961DA1">
              <w:rPr>
                <w:b/>
                <w:i/>
              </w:rPr>
              <w:t xml:space="preserve"> 1-й Силикатный проезд, д.11, корп.1 столовая</w:t>
            </w:r>
            <w:r w:rsidRPr="001C1E68">
              <w:rPr>
                <w:b/>
                <w:i/>
              </w:rPr>
              <w:t>.</w:t>
            </w:r>
          </w:p>
        </w:tc>
        <w:tc>
          <w:tcPr>
            <w:tcW w:w="2147" w:type="dxa"/>
            <w:shd w:val="clear" w:color="auto" w:fill="auto"/>
          </w:tcPr>
          <w:p w14:paraId="52FB5E6E" w14:textId="7105CB91" w:rsidR="008C6A5E" w:rsidRPr="001C1E68" w:rsidRDefault="0039231B" w:rsidP="00240C85">
            <w:pPr>
              <w:jc w:val="center"/>
              <w:rPr>
                <w:b/>
                <w:i/>
              </w:rPr>
            </w:pPr>
            <w:r>
              <w:rPr>
                <w:b/>
                <w:i/>
              </w:rPr>
              <w:t>01.06.2027</w:t>
            </w:r>
          </w:p>
        </w:tc>
      </w:tr>
    </w:tbl>
    <w:p w14:paraId="2C204590" w14:textId="77777777" w:rsidR="008C6A5E" w:rsidRDefault="008C6A5E" w:rsidP="008C6A5E">
      <w:pPr>
        <w:jc w:val="both"/>
      </w:pPr>
    </w:p>
    <w:p w14:paraId="6D196453" w14:textId="58464ED2" w:rsidR="008C6A5E" w:rsidRDefault="008C6A5E" w:rsidP="008C6A5E">
      <w:pPr>
        <w:jc w:val="both"/>
      </w:pPr>
      <w:r w:rsidRPr="001C1E68">
        <w:t xml:space="preserve">Срок оказания услуг: </w:t>
      </w:r>
      <w:r w:rsidR="0039231B">
        <w:t>до 01.06.2026</w:t>
      </w:r>
    </w:p>
    <w:p w14:paraId="022ABB24" w14:textId="77777777" w:rsidR="008C6A5E" w:rsidRDefault="008C6A5E" w:rsidP="008C6A5E">
      <w:pPr>
        <w:jc w:val="both"/>
        <w:rPr>
          <w:b/>
          <w:lang w:eastAsia="x-none"/>
        </w:rPr>
      </w:pPr>
    </w:p>
    <w:p w14:paraId="3C5A18A3" w14:textId="77777777" w:rsidR="008C6A5E" w:rsidRDefault="008C6A5E" w:rsidP="008C6A5E">
      <w:pPr>
        <w:shd w:val="clear" w:color="auto" w:fill="FFFFFF"/>
        <w:ind w:left="284"/>
        <w:jc w:val="both"/>
        <w:rPr>
          <w:b/>
          <w:color w:val="000000"/>
          <w:lang w:val="x-none" w:eastAsia="x-none"/>
        </w:rPr>
      </w:pPr>
      <w:r w:rsidRPr="001C1E68">
        <w:rPr>
          <w:b/>
          <w:lang w:eastAsia="x-none"/>
        </w:rPr>
        <w:t>Состав услуг</w:t>
      </w:r>
      <w:r w:rsidRPr="001C1E68">
        <w:rPr>
          <w:b/>
          <w:lang w:val="x-none" w:eastAsia="x-none"/>
        </w:rPr>
        <w:t>:</w:t>
      </w:r>
      <w:r w:rsidRPr="001C1E68">
        <w:rPr>
          <w:b/>
          <w:color w:val="000000"/>
          <w:lang w:val="x-none" w:eastAsia="x-none"/>
        </w:rPr>
        <w:t xml:space="preserve"> </w:t>
      </w:r>
    </w:p>
    <w:tbl>
      <w:tblPr>
        <w:tblW w:w="46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4666"/>
        <w:gridCol w:w="718"/>
        <w:gridCol w:w="1085"/>
        <w:gridCol w:w="1967"/>
      </w:tblGrid>
      <w:tr w:rsidR="008C6A5E" w:rsidRPr="00190AEE" w14:paraId="5CE48E9C" w14:textId="77777777" w:rsidTr="00240C85">
        <w:trPr>
          <w:trHeight w:val="611"/>
          <w:jc w:val="center"/>
        </w:trPr>
        <w:tc>
          <w:tcPr>
            <w:tcW w:w="778" w:type="dxa"/>
            <w:shd w:val="clear" w:color="auto" w:fill="C6D9F1"/>
          </w:tcPr>
          <w:p w14:paraId="677006C6" w14:textId="77777777" w:rsidR="008C6A5E" w:rsidRPr="00190AEE" w:rsidRDefault="008C6A5E" w:rsidP="00240C85">
            <w:pPr>
              <w:jc w:val="both"/>
              <w:rPr>
                <w:b/>
              </w:rPr>
            </w:pPr>
            <w:r w:rsidRPr="00190AEE">
              <w:rPr>
                <w:b/>
              </w:rPr>
              <w:t>№ п/п</w:t>
            </w:r>
          </w:p>
        </w:tc>
        <w:tc>
          <w:tcPr>
            <w:tcW w:w="4505" w:type="dxa"/>
            <w:shd w:val="clear" w:color="auto" w:fill="C6D9F1"/>
            <w:vAlign w:val="center"/>
          </w:tcPr>
          <w:p w14:paraId="4FC0B771" w14:textId="77777777" w:rsidR="008C6A5E" w:rsidRPr="00190AEE" w:rsidRDefault="008C6A5E" w:rsidP="00240C85">
            <w:pPr>
              <w:ind w:firstLine="426"/>
              <w:jc w:val="center"/>
              <w:rPr>
                <w:b/>
              </w:rPr>
            </w:pPr>
            <w:r w:rsidRPr="00190AEE">
              <w:rPr>
                <w:b/>
              </w:rPr>
              <w:t>Наименование товара, работ</w:t>
            </w:r>
          </w:p>
        </w:tc>
        <w:tc>
          <w:tcPr>
            <w:tcW w:w="693" w:type="dxa"/>
            <w:shd w:val="clear" w:color="auto" w:fill="C6D9F1"/>
            <w:vAlign w:val="center"/>
          </w:tcPr>
          <w:p w14:paraId="2F4A37E7" w14:textId="77777777" w:rsidR="008C6A5E" w:rsidRPr="00190AEE" w:rsidRDefault="008C6A5E" w:rsidP="00240C85">
            <w:pPr>
              <w:jc w:val="center"/>
              <w:rPr>
                <w:b/>
                <w:bCs/>
                <w:color w:val="000000"/>
              </w:rPr>
            </w:pPr>
            <w:r w:rsidRPr="00190AEE">
              <w:rPr>
                <w:b/>
                <w:bCs/>
                <w:color w:val="000000"/>
              </w:rPr>
              <w:t>Ед. изм.</w:t>
            </w:r>
          </w:p>
        </w:tc>
        <w:tc>
          <w:tcPr>
            <w:tcW w:w="1048" w:type="dxa"/>
            <w:shd w:val="clear" w:color="auto" w:fill="C6D9F1"/>
            <w:vAlign w:val="center"/>
          </w:tcPr>
          <w:p w14:paraId="4D4F6831" w14:textId="77777777" w:rsidR="008C6A5E" w:rsidRPr="00190AEE" w:rsidRDefault="008C6A5E" w:rsidP="00240C85">
            <w:pPr>
              <w:jc w:val="center"/>
              <w:rPr>
                <w:b/>
                <w:bCs/>
                <w:color w:val="000000"/>
              </w:rPr>
            </w:pPr>
            <w:r w:rsidRPr="00190AEE">
              <w:rPr>
                <w:b/>
                <w:bCs/>
                <w:color w:val="000000"/>
              </w:rPr>
              <w:t>Кол-во</w:t>
            </w:r>
          </w:p>
        </w:tc>
        <w:tc>
          <w:tcPr>
            <w:tcW w:w="1899" w:type="dxa"/>
            <w:shd w:val="clear" w:color="auto" w:fill="C6D9F1"/>
            <w:vAlign w:val="center"/>
          </w:tcPr>
          <w:p w14:paraId="7A5D0061" w14:textId="77777777" w:rsidR="008C6A5E" w:rsidRPr="00190AEE" w:rsidRDefault="008C6A5E" w:rsidP="00240C85">
            <w:pPr>
              <w:jc w:val="center"/>
              <w:rPr>
                <w:b/>
                <w:bCs/>
                <w:color w:val="000000"/>
              </w:rPr>
            </w:pPr>
            <w:r w:rsidRPr="00190AEE">
              <w:rPr>
                <w:b/>
                <w:bCs/>
                <w:color w:val="000000"/>
              </w:rPr>
              <w:t>Цена (</w:t>
            </w:r>
            <w:r>
              <w:rPr>
                <w:b/>
                <w:bCs/>
                <w:color w:val="000000"/>
              </w:rPr>
              <w:t>без</w:t>
            </w:r>
            <w:r w:rsidRPr="00190AEE">
              <w:rPr>
                <w:b/>
                <w:bCs/>
                <w:color w:val="000000"/>
              </w:rPr>
              <w:t xml:space="preserve"> НДС)</w:t>
            </w:r>
          </w:p>
        </w:tc>
      </w:tr>
      <w:tr w:rsidR="008C6A5E" w:rsidRPr="00190AEE" w14:paraId="7C6378D3" w14:textId="77777777" w:rsidTr="00240C85">
        <w:trPr>
          <w:trHeight w:val="461"/>
          <w:jc w:val="center"/>
        </w:trPr>
        <w:tc>
          <w:tcPr>
            <w:tcW w:w="778" w:type="dxa"/>
          </w:tcPr>
          <w:p w14:paraId="473FDCCD" w14:textId="77777777" w:rsidR="008C6A5E" w:rsidRPr="00190AEE" w:rsidRDefault="008C6A5E" w:rsidP="00240C85">
            <w:pPr>
              <w:jc w:val="center"/>
            </w:pPr>
            <w:r w:rsidRPr="00190AEE">
              <w:t>1.</w:t>
            </w:r>
          </w:p>
        </w:tc>
        <w:tc>
          <w:tcPr>
            <w:tcW w:w="4505" w:type="dxa"/>
          </w:tcPr>
          <w:p w14:paraId="78066E0D" w14:textId="77777777" w:rsidR="008C6A5E" w:rsidRPr="00190AEE" w:rsidRDefault="008C6A5E" w:rsidP="00240C85">
            <w:r w:rsidRPr="00190AEE">
              <w:t xml:space="preserve">Фискальный </w:t>
            </w:r>
            <w:proofErr w:type="gramStart"/>
            <w:r w:rsidRPr="00190AEE">
              <w:t>накопитель  ФН</w:t>
            </w:r>
            <w:proofErr w:type="gramEnd"/>
            <w:r w:rsidRPr="00190AEE">
              <w:t>-1.</w:t>
            </w:r>
            <w:r>
              <w:t>2</w:t>
            </w:r>
            <w:r w:rsidRPr="00190AEE">
              <w:t xml:space="preserve"> на 15 месяцев</w:t>
            </w:r>
          </w:p>
        </w:tc>
        <w:tc>
          <w:tcPr>
            <w:tcW w:w="693" w:type="dxa"/>
            <w:vAlign w:val="center"/>
          </w:tcPr>
          <w:p w14:paraId="29B8D0CD" w14:textId="77777777" w:rsidR="008C6A5E" w:rsidRPr="00190AEE" w:rsidRDefault="008C6A5E" w:rsidP="00240C85">
            <w:pPr>
              <w:jc w:val="center"/>
            </w:pPr>
            <w:r w:rsidRPr="00190AEE">
              <w:t>шт.</w:t>
            </w:r>
          </w:p>
        </w:tc>
        <w:tc>
          <w:tcPr>
            <w:tcW w:w="1048" w:type="dxa"/>
            <w:vAlign w:val="center"/>
          </w:tcPr>
          <w:p w14:paraId="322F077D" w14:textId="77777777" w:rsidR="008C6A5E" w:rsidRPr="00190AEE" w:rsidRDefault="008C6A5E" w:rsidP="00240C85">
            <w:pPr>
              <w:jc w:val="center"/>
            </w:pPr>
            <w:r w:rsidRPr="00190AEE">
              <w:t>1</w:t>
            </w:r>
          </w:p>
        </w:tc>
        <w:tc>
          <w:tcPr>
            <w:tcW w:w="1899" w:type="dxa"/>
            <w:vAlign w:val="center"/>
          </w:tcPr>
          <w:p w14:paraId="513F1708" w14:textId="77777777" w:rsidR="008C6A5E" w:rsidRPr="00190AEE" w:rsidRDefault="008C6A5E" w:rsidP="00240C85">
            <w:pPr>
              <w:jc w:val="center"/>
            </w:pPr>
            <w:r>
              <w:t>14000,00</w:t>
            </w:r>
          </w:p>
        </w:tc>
      </w:tr>
      <w:tr w:rsidR="008C6A5E" w:rsidRPr="00190AEE" w14:paraId="5BCB2BDA" w14:textId="77777777" w:rsidTr="00240C85">
        <w:trPr>
          <w:trHeight w:val="615"/>
          <w:jc w:val="center"/>
        </w:trPr>
        <w:tc>
          <w:tcPr>
            <w:tcW w:w="778" w:type="dxa"/>
          </w:tcPr>
          <w:p w14:paraId="0F1F3E93" w14:textId="77777777" w:rsidR="008C6A5E" w:rsidRPr="00190AEE" w:rsidRDefault="008C6A5E" w:rsidP="00240C85">
            <w:pPr>
              <w:jc w:val="center"/>
            </w:pPr>
            <w:r w:rsidRPr="00190AEE">
              <w:t>2.</w:t>
            </w:r>
          </w:p>
        </w:tc>
        <w:tc>
          <w:tcPr>
            <w:tcW w:w="4505" w:type="dxa"/>
          </w:tcPr>
          <w:p w14:paraId="3CB0540F" w14:textId="77777777" w:rsidR="008C6A5E" w:rsidRPr="00190AEE" w:rsidRDefault="008C6A5E" w:rsidP="00240C85">
            <w:r w:rsidRPr="00190AEE">
              <w:t>Перерегистрация ККТ с заменой ФН на 15 месяцев</w:t>
            </w:r>
          </w:p>
        </w:tc>
        <w:tc>
          <w:tcPr>
            <w:tcW w:w="693" w:type="dxa"/>
          </w:tcPr>
          <w:p w14:paraId="5395A84D" w14:textId="77777777" w:rsidR="008C6A5E" w:rsidRPr="00190AEE" w:rsidRDefault="008C6A5E" w:rsidP="00240C85">
            <w:pPr>
              <w:jc w:val="center"/>
              <w:rPr>
                <w:b/>
              </w:rPr>
            </w:pPr>
            <w:r w:rsidRPr="00190AEE">
              <w:t>шт.</w:t>
            </w:r>
          </w:p>
        </w:tc>
        <w:tc>
          <w:tcPr>
            <w:tcW w:w="1048" w:type="dxa"/>
            <w:vAlign w:val="center"/>
          </w:tcPr>
          <w:p w14:paraId="2F667E8C" w14:textId="77777777" w:rsidR="008C6A5E" w:rsidRPr="00190AEE" w:rsidRDefault="008C6A5E" w:rsidP="00240C85">
            <w:pPr>
              <w:jc w:val="center"/>
            </w:pPr>
            <w:r w:rsidRPr="00190AEE">
              <w:t>1</w:t>
            </w:r>
          </w:p>
        </w:tc>
        <w:tc>
          <w:tcPr>
            <w:tcW w:w="1899" w:type="dxa"/>
            <w:vAlign w:val="center"/>
          </w:tcPr>
          <w:p w14:paraId="0A117BE8" w14:textId="1366F171" w:rsidR="008C6A5E" w:rsidRPr="00190AEE" w:rsidRDefault="0039231B" w:rsidP="00240C85">
            <w:pPr>
              <w:jc w:val="center"/>
            </w:pPr>
            <w:r>
              <w:t>19</w:t>
            </w:r>
            <w:r w:rsidR="008C6A5E">
              <w:t>00,00</w:t>
            </w:r>
          </w:p>
        </w:tc>
      </w:tr>
      <w:tr w:rsidR="008C6A5E" w:rsidRPr="00CE3DB8" w14:paraId="79C0362B" w14:textId="77777777" w:rsidTr="00240C85">
        <w:trPr>
          <w:trHeight w:val="154"/>
          <w:jc w:val="center"/>
        </w:trPr>
        <w:tc>
          <w:tcPr>
            <w:tcW w:w="5976" w:type="dxa"/>
            <w:gridSpan w:val="3"/>
          </w:tcPr>
          <w:p w14:paraId="1C5E295B" w14:textId="77777777" w:rsidR="008C6A5E" w:rsidRPr="00190AEE" w:rsidRDefault="008C6A5E" w:rsidP="00240C85">
            <w:pPr>
              <w:jc w:val="right"/>
              <w:rPr>
                <w:b/>
              </w:rPr>
            </w:pPr>
            <w:r w:rsidRPr="00190AEE">
              <w:rPr>
                <w:b/>
              </w:rPr>
              <w:t xml:space="preserve">Итого: </w:t>
            </w:r>
          </w:p>
        </w:tc>
        <w:tc>
          <w:tcPr>
            <w:tcW w:w="1048" w:type="dxa"/>
            <w:vAlign w:val="center"/>
          </w:tcPr>
          <w:p w14:paraId="636555C2" w14:textId="77777777" w:rsidR="008C6A5E" w:rsidRPr="00190AEE" w:rsidRDefault="008C6A5E" w:rsidP="00240C85">
            <w:pPr>
              <w:jc w:val="center"/>
            </w:pPr>
          </w:p>
        </w:tc>
        <w:tc>
          <w:tcPr>
            <w:tcW w:w="1899" w:type="dxa"/>
            <w:vAlign w:val="center"/>
          </w:tcPr>
          <w:p w14:paraId="4197DB2D" w14:textId="68885EFE" w:rsidR="008C6A5E" w:rsidRPr="00CE3DB8" w:rsidRDefault="0039231B" w:rsidP="00240C85">
            <w:pPr>
              <w:jc w:val="center"/>
              <w:rPr>
                <w:sz w:val="23"/>
                <w:szCs w:val="23"/>
              </w:rPr>
            </w:pPr>
            <w:r>
              <w:rPr>
                <w:sz w:val="23"/>
                <w:szCs w:val="23"/>
              </w:rPr>
              <w:t>159</w:t>
            </w:r>
            <w:r w:rsidR="008C6A5E">
              <w:rPr>
                <w:sz w:val="23"/>
                <w:szCs w:val="23"/>
              </w:rPr>
              <w:t>00,00</w:t>
            </w:r>
          </w:p>
        </w:tc>
      </w:tr>
    </w:tbl>
    <w:p w14:paraId="5DEB143E" w14:textId="77777777" w:rsidR="008C6A5E" w:rsidRPr="001C1E68" w:rsidRDefault="008C6A5E" w:rsidP="008C6A5E">
      <w:pPr>
        <w:jc w:val="both"/>
        <w:rPr>
          <w:b/>
        </w:rPr>
      </w:pPr>
      <w:r w:rsidRPr="001C1E68">
        <w:rPr>
          <w:b/>
        </w:rPr>
        <w:t>Требования к замене фискальных накопителей ККТ</w:t>
      </w:r>
    </w:p>
    <w:p w14:paraId="1E747BD9" w14:textId="77777777" w:rsidR="008C6A5E" w:rsidRPr="001C1E68" w:rsidRDefault="008C6A5E" w:rsidP="008C6A5E">
      <w:pPr>
        <w:numPr>
          <w:ilvl w:val="0"/>
          <w:numId w:val="27"/>
        </w:numPr>
        <w:ind w:left="0" w:firstLine="709"/>
        <w:contextualSpacing/>
        <w:jc w:val="both"/>
        <w:rPr>
          <w:color w:val="000000"/>
          <w:lang w:val="x-none" w:eastAsia="x-none"/>
        </w:rPr>
      </w:pPr>
      <w:r w:rsidRPr="001C1E68">
        <w:rPr>
          <w:lang w:val="x-none" w:eastAsia="x-none"/>
        </w:rPr>
        <w:t>З</w:t>
      </w:r>
      <w:r w:rsidRPr="001C1E68">
        <w:rPr>
          <w:color w:val="000000"/>
          <w:lang w:val="x-none" w:eastAsia="x-none"/>
        </w:rPr>
        <w:t xml:space="preserve">амена фискального накопителя включает поставку фискального накопителя </w:t>
      </w:r>
      <w:proofErr w:type="spellStart"/>
      <w:r>
        <w:rPr>
          <w:color w:val="000000"/>
          <w:lang w:eastAsia="x-none"/>
        </w:rPr>
        <w:t>Услугодателем</w:t>
      </w:r>
      <w:proofErr w:type="spellEnd"/>
      <w:r w:rsidRPr="001C1E68">
        <w:rPr>
          <w:color w:val="000000"/>
          <w:lang w:val="x-none" w:eastAsia="x-none"/>
        </w:rPr>
        <w:t>.</w:t>
      </w:r>
    </w:p>
    <w:p w14:paraId="75BFE7D4" w14:textId="77777777" w:rsidR="008C6A5E" w:rsidRPr="001C1E68" w:rsidRDefault="008C6A5E" w:rsidP="008C6A5E">
      <w:pPr>
        <w:numPr>
          <w:ilvl w:val="0"/>
          <w:numId w:val="27"/>
        </w:numPr>
        <w:ind w:left="0" w:firstLine="709"/>
        <w:contextualSpacing/>
        <w:jc w:val="both"/>
        <w:rPr>
          <w:color w:val="000000"/>
          <w:lang w:val="x-none" w:eastAsia="x-none"/>
        </w:rPr>
      </w:pPr>
      <w:proofErr w:type="spellStart"/>
      <w:r>
        <w:rPr>
          <w:lang w:eastAsia="x-none"/>
        </w:rPr>
        <w:t>Услугодатель</w:t>
      </w:r>
      <w:proofErr w:type="spellEnd"/>
      <w:r w:rsidRPr="001C1E68">
        <w:rPr>
          <w:lang w:val="x-none" w:eastAsia="x-none"/>
        </w:rPr>
        <w:t xml:space="preserve"> обязуется произвести установку фискальн</w:t>
      </w:r>
      <w:r w:rsidRPr="001C1E68">
        <w:rPr>
          <w:lang w:eastAsia="x-none"/>
        </w:rPr>
        <w:t>ого</w:t>
      </w:r>
      <w:r w:rsidRPr="001C1E68">
        <w:rPr>
          <w:lang w:val="x-none" w:eastAsia="x-none"/>
        </w:rPr>
        <w:t xml:space="preserve"> накопител</w:t>
      </w:r>
      <w:r w:rsidRPr="001C1E68">
        <w:rPr>
          <w:lang w:eastAsia="x-none"/>
        </w:rPr>
        <w:t>я</w:t>
      </w:r>
      <w:r w:rsidRPr="001C1E68">
        <w:rPr>
          <w:lang w:val="x-none" w:eastAsia="x-none"/>
        </w:rPr>
        <w:t xml:space="preserve"> для контрольно-кассовой техники и провести перерегистрацию контрольно-кассовой техники. После чего контрольно-кассовой техника должна быть в работоспособном состоянии и иметь возможность передачи информации в адрес оператора фискальных данных онлайн. </w:t>
      </w:r>
    </w:p>
    <w:p w14:paraId="5E2DB277" w14:textId="77777777" w:rsidR="008C6A5E" w:rsidRPr="001C1E68" w:rsidRDefault="008C6A5E" w:rsidP="008C6A5E">
      <w:pPr>
        <w:numPr>
          <w:ilvl w:val="0"/>
          <w:numId w:val="27"/>
        </w:numPr>
        <w:ind w:left="0" w:firstLine="709"/>
        <w:contextualSpacing/>
        <w:jc w:val="both"/>
        <w:rPr>
          <w:color w:val="000000"/>
          <w:lang w:val="x-none" w:eastAsia="x-none"/>
        </w:rPr>
      </w:pPr>
      <w:r w:rsidRPr="001C1E68">
        <w:rPr>
          <w:lang w:val="x-none" w:eastAsia="x-none"/>
        </w:rPr>
        <w:t xml:space="preserve">Услуга по замене фискальных накопителей на контрольно-кассовой технике и </w:t>
      </w:r>
      <w:r w:rsidRPr="001C1E68">
        <w:rPr>
          <w:color w:val="000000"/>
          <w:lang w:val="x-none" w:eastAsia="x-none"/>
        </w:rPr>
        <w:t xml:space="preserve">перерегистрации </w:t>
      </w:r>
      <w:r w:rsidRPr="001C1E68">
        <w:rPr>
          <w:lang w:val="x-none" w:eastAsia="x-none"/>
        </w:rPr>
        <w:t>контрольно-кассовой техники включает в себя:</w:t>
      </w:r>
    </w:p>
    <w:p w14:paraId="1A246237" w14:textId="77777777" w:rsidR="008C6A5E" w:rsidRPr="001C1E68" w:rsidRDefault="008C6A5E" w:rsidP="008C6A5E">
      <w:pPr>
        <w:pStyle w:val="a9"/>
        <w:numPr>
          <w:ilvl w:val="0"/>
          <w:numId w:val="22"/>
        </w:numPr>
        <w:ind w:left="0" w:firstLine="709"/>
        <w:contextualSpacing/>
        <w:jc w:val="both"/>
        <w:rPr>
          <w:color w:val="000000"/>
          <w:lang w:val="x-none" w:eastAsia="x-none"/>
        </w:rPr>
      </w:pPr>
      <w:r w:rsidRPr="001C1E68">
        <w:rPr>
          <w:color w:val="000000"/>
          <w:lang w:val="x-none" w:eastAsia="x-none"/>
        </w:rPr>
        <w:t>Закрытие архива фискального накопителя;</w:t>
      </w:r>
    </w:p>
    <w:p w14:paraId="00D88970" w14:textId="77777777" w:rsidR="008C6A5E" w:rsidRPr="001C1E68" w:rsidRDefault="008C6A5E" w:rsidP="008C6A5E">
      <w:pPr>
        <w:pStyle w:val="a9"/>
        <w:numPr>
          <w:ilvl w:val="0"/>
          <w:numId w:val="22"/>
        </w:numPr>
        <w:ind w:left="0" w:firstLine="709"/>
        <w:contextualSpacing/>
        <w:jc w:val="both"/>
        <w:rPr>
          <w:color w:val="000000"/>
          <w:lang w:val="x-none" w:eastAsia="x-none"/>
        </w:rPr>
      </w:pPr>
      <w:r w:rsidRPr="001C1E68">
        <w:rPr>
          <w:color w:val="000000"/>
          <w:lang w:val="x-none" w:eastAsia="x-none"/>
        </w:rPr>
        <w:t>Снятие старого и установка нового фискального накопителя;</w:t>
      </w:r>
    </w:p>
    <w:p w14:paraId="0E1D3CAC" w14:textId="77777777" w:rsidR="008C6A5E" w:rsidRPr="001C1E68" w:rsidRDefault="008C6A5E" w:rsidP="008C6A5E">
      <w:pPr>
        <w:pStyle w:val="a9"/>
        <w:numPr>
          <w:ilvl w:val="0"/>
          <w:numId w:val="22"/>
        </w:numPr>
        <w:ind w:left="0" w:firstLine="709"/>
        <w:contextualSpacing/>
        <w:jc w:val="both"/>
        <w:rPr>
          <w:color w:val="000000"/>
          <w:lang w:val="x-none" w:eastAsia="x-none"/>
        </w:rPr>
      </w:pPr>
      <w:r w:rsidRPr="001C1E68">
        <w:rPr>
          <w:color w:val="000000"/>
          <w:lang w:val="x-none" w:eastAsia="x-none"/>
        </w:rPr>
        <w:t>Активизация нового фискального накопителя;</w:t>
      </w:r>
    </w:p>
    <w:p w14:paraId="12AD41B2" w14:textId="77777777" w:rsidR="008C6A5E" w:rsidRPr="001C1E68" w:rsidRDefault="008C6A5E" w:rsidP="008C6A5E">
      <w:pPr>
        <w:pStyle w:val="a9"/>
        <w:numPr>
          <w:ilvl w:val="0"/>
          <w:numId w:val="22"/>
        </w:numPr>
        <w:ind w:left="0" w:firstLine="709"/>
        <w:contextualSpacing/>
        <w:jc w:val="both"/>
        <w:rPr>
          <w:color w:val="000000"/>
          <w:lang w:val="x-none" w:eastAsia="x-none"/>
        </w:rPr>
      </w:pPr>
      <w:r w:rsidRPr="001C1E68">
        <w:rPr>
          <w:color w:val="000000"/>
          <w:lang w:val="x-none" w:eastAsia="x-none"/>
        </w:rPr>
        <w:t>Снятие Х-отчёта, диагностического отчёта, отчёта о закрытии фискального накопителя, отчёта о перерегистрации;</w:t>
      </w:r>
    </w:p>
    <w:p w14:paraId="1BBDF2EA" w14:textId="77777777" w:rsidR="008C6A5E" w:rsidRPr="001C1E68" w:rsidRDefault="008C6A5E" w:rsidP="008C6A5E">
      <w:pPr>
        <w:pStyle w:val="a9"/>
        <w:numPr>
          <w:ilvl w:val="0"/>
          <w:numId w:val="22"/>
        </w:numPr>
        <w:ind w:left="0" w:firstLine="709"/>
        <w:contextualSpacing/>
        <w:jc w:val="both"/>
        <w:rPr>
          <w:color w:val="000000"/>
          <w:lang w:val="x-none" w:eastAsia="x-none"/>
        </w:rPr>
      </w:pPr>
      <w:r w:rsidRPr="001C1E68">
        <w:rPr>
          <w:color w:val="000000"/>
          <w:lang w:val="x-none" w:eastAsia="x-none"/>
        </w:rPr>
        <w:t>Подготовка, оформление и предоставление в ИФНС России необходимых документов подтверждающих факт замены фискального накопителя;</w:t>
      </w:r>
    </w:p>
    <w:p w14:paraId="611CC167" w14:textId="77777777" w:rsidR="008C6A5E" w:rsidRPr="001C1E68" w:rsidRDefault="008C6A5E" w:rsidP="008C6A5E">
      <w:pPr>
        <w:pStyle w:val="a9"/>
        <w:numPr>
          <w:ilvl w:val="0"/>
          <w:numId w:val="22"/>
        </w:numPr>
        <w:ind w:left="0" w:firstLine="709"/>
        <w:contextualSpacing/>
        <w:jc w:val="both"/>
        <w:rPr>
          <w:color w:val="000000"/>
          <w:lang w:val="x-none" w:eastAsia="x-none"/>
        </w:rPr>
      </w:pPr>
      <w:r w:rsidRPr="001C1E68">
        <w:rPr>
          <w:color w:val="000000"/>
          <w:lang w:val="x-none" w:eastAsia="x-none"/>
        </w:rPr>
        <w:t>Перерегистрация контрольно-кассовой технике в ИФНС в связи с заменой фискального накопителя;</w:t>
      </w:r>
    </w:p>
    <w:p w14:paraId="27346C11" w14:textId="77777777" w:rsidR="008C6A5E" w:rsidRPr="001C1E68" w:rsidRDefault="008C6A5E" w:rsidP="008C6A5E">
      <w:pPr>
        <w:pStyle w:val="a9"/>
        <w:numPr>
          <w:ilvl w:val="0"/>
          <w:numId w:val="22"/>
        </w:numPr>
        <w:ind w:left="0" w:firstLine="709"/>
        <w:contextualSpacing/>
        <w:jc w:val="both"/>
        <w:rPr>
          <w:color w:val="000000"/>
          <w:lang w:val="x-none" w:eastAsia="x-none"/>
        </w:rPr>
      </w:pPr>
      <w:r w:rsidRPr="001C1E68">
        <w:rPr>
          <w:color w:val="000000"/>
          <w:lang w:val="x-none" w:eastAsia="x-none"/>
        </w:rPr>
        <w:t>Фискальный накопитель должен быть новым, не бывшем в употреблении, ранее не была осуществлена замена составных частей, не были восстановлены потребительские свойства.</w:t>
      </w:r>
      <w:r w:rsidRPr="001C1E68">
        <w:rPr>
          <w:color w:val="000000"/>
          <w:lang w:eastAsia="x-none"/>
        </w:rPr>
        <w:t xml:space="preserve">  </w:t>
      </w:r>
    </w:p>
    <w:p w14:paraId="212289AA" w14:textId="77777777" w:rsidR="008C6A5E" w:rsidRPr="001C1E68" w:rsidRDefault="008C6A5E" w:rsidP="008C6A5E">
      <w:pPr>
        <w:numPr>
          <w:ilvl w:val="0"/>
          <w:numId w:val="27"/>
        </w:numPr>
        <w:ind w:left="0" w:firstLine="709"/>
        <w:contextualSpacing/>
        <w:jc w:val="both"/>
        <w:rPr>
          <w:lang w:val="x-none" w:eastAsia="x-none"/>
        </w:rPr>
      </w:pPr>
      <w:proofErr w:type="spellStart"/>
      <w:r>
        <w:rPr>
          <w:lang w:eastAsia="x-none"/>
        </w:rPr>
        <w:t>Услугодатель</w:t>
      </w:r>
      <w:proofErr w:type="spellEnd"/>
      <w:r w:rsidRPr="001C1E68">
        <w:rPr>
          <w:lang w:val="x-none" w:eastAsia="x-none"/>
        </w:rPr>
        <w:t xml:space="preserve"> обязан после активации фискальных накопителей осуществить проверку корректности фискального признака с использованием ресурса сайта ФНС. Результат данной проверки должен быть отражен в акте о вводе фискальных накопителей в эксплуатацию, с указанием следующих данных:</w:t>
      </w:r>
    </w:p>
    <w:p w14:paraId="45080F28" w14:textId="77777777" w:rsidR="008C6A5E" w:rsidRPr="001C1E68" w:rsidRDefault="008C6A5E" w:rsidP="008C6A5E">
      <w:pPr>
        <w:pStyle w:val="a9"/>
        <w:numPr>
          <w:ilvl w:val="0"/>
          <w:numId w:val="23"/>
        </w:numPr>
        <w:ind w:left="0" w:firstLine="709"/>
        <w:contextualSpacing/>
        <w:jc w:val="both"/>
        <w:rPr>
          <w:lang w:val="x-none" w:eastAsia="x-none"/>
        </w:rPr>
      </w:pPr>
      <w:r w:rsidRPr="001C1E68">
        <w:t>заводской номер ФН;</w:t>
      </w:r>
    </w:p>
    <w:p w14:paraId="613A478C" w14:textId="77777777" w:rsidR="008C6A5E" w:rsidRPr="001C1E68" w:rsidRDefault="008C6A5E" w:rsidP="008C6A5E">
      <w:pPr>
        <w:pStyle w:val="a9"/>
        <w:numPr>
          <w:ilvl w:val="0"/>
          <w:numId w:val="23"/>
        </w:numPr>
        <w:ind w:left="0" w:firstLine="709"/>
        <w:contextualSpacing/>
        <w:jc w:val="both"/>
        <w:rPr>
          <w:lang w:val="x-none" w:eastAsia="x-none"/>
        </w:rPr>
      </w:pPr>
      <w:r w:rsidRPr="001C1E68">
        <w:rPr>
          <w:lang w:val="x-none" w:eastAsia="x-none"/>
        </w:rPr>
        <w:t>наименование модели ККТ;</w:t>
      </w:r>
    </w:p>
    <w:p w14:paraId="13D7B3C8" w14:textId="77777777" w:rsidR="008C6A5E" w:rsidRPr="001C1E68" w:rsidRDefault="008C6A5E" w:rsidP="008C6A5E">
      <w:pPr>
        <w:pStyle w:val="a9"/>
        <w:numPr>
          <w:ilvl w:val="0"/>
          <w:numId w:val="23"/>
        </w:numPr>
        <w:ind w:left="0" w:firstLine="709"/>
        <w:contextualSpacing/>
        <w:jc w:val="both"/>
        <w:rPr>
          <w:lang w:val="x-none" w:eastAsia="x-none"/>
        </w:rPr>
      </w:pPr>
      <w:r w:rsidRPr="001C1E68">
        <w:rPr>
          <w:lang w:eastAsia="x-none"/>
        </w:rPr>
        <w:t>регистрационный, заводской номер ККТ;</w:t>
      </w:r>
    </w:p>
    <w:p w14:paraId="5518C50A" w14:textId="77777777" w:rsidR="008C6A5E" w:rsidRPr="001C1E68" w:rsidRDefault="008C6A5E" w:rsidP="008C6A5E">
      <w:pPr>
        <w:pStyle w:val="a9"/>
        <w:numPr>
          <w:ilvl w:val="0"/>
          <w:numId w:val="23"/>
        </w:numPr>
        <w:ind w:left="0" w:firstLine="709"/>
        <w:contextualSpacing/>
        <w:jc w:val="both"/>
        <w:rPr>
          <w:lang w:val="x-none" w:eastAsia="x-none"/>
        </w:rPr>
      </w:pPr>
      <w:r w:rsidRPr="001C1E68">
        <w:rPr>
          <w:lang w:val="x-none" w:eastAsia="x-none"/>
        </w:rPr>
        <w:t>дата ввода ФН в эксплуатацию;</w:t>
      </w:r>
    </w:p>
    <w:p w14:paraId="324BF21E" w14:textId="77777777" w:rsidR="008C6A5E" w:rsidRPr="001C1E68" w:rsidRDefault="008C6A5E" w:rsidP="008C6A5E">
      <w:pPr>
        <w:pStyle w:val="a9"/>
        <w:numPr>
          <w:ilvl w:val="0"/>
          <w:numId w:val="23"/>
        </w:numPr>
        <w:ind w:left="0" w:firstLine="709"/>
        <w:contextualSpacing/>
        <w:jc w:val="both"/>
        <w:rPr>
          <w:lang w:val="x-none" w:eastAsia="x-none"/>
        </w:rPr>
      </w:pPr>
      <w:r w:rsidRPr="001C1E68">
        <w:rPr>
          <w:lang w:val="x-none" w:eastAsia="x-none"/>
        </w:rPr>
        <w:t>реквизиты пробного чека;</w:t>
      </w:r>
    </w:p>
    <w:p w14:paraId="26942871" w14:textId="77777777" w:rsidR="008C6A5E" w:rsidRPr="001C1E68" w:rsidRDefault="008C6A5E" w:rsidP="008C6A5E">
      <w:pPr>
        <w:pStyle w:val="a9"/>
        <w:numPr>
          <w:ilvl w:val="0"/>
          <w:numId w:val="23"/>
        </w:numPr>
        <w:ind w:left="0" w:firstLine="709"/>
        <w:contextualSpacing/>
        <w:jc w:val="both"/>
        <w:rPr>
          <w:lang w:val="x-none" w:eastAsia="x-none"/>
        </w:rPr>
      </w:pPr>
      <w:r w:rsidRPr="001C1E68">
        <w:rPr>
          <w:lang w:val="x-none" w:eastAsia="x-none"/>
        </w:rPr>
        <w:t>номер фискального документа;</w:t>
      </w:r>
    </w:p>
    <w:p w14:paraId="1CE02BBA" w14:textId="77777777" w:rsidR="008C6A5E" w:rsidRPr="001C1E68" w:rsidRDefault="008C6A5E" w:rsidP="008C6A5E">
      <w:pPr>
        <w:pStyle w:val="a9"/>
        <w:numPr>
          <w:ilvl w:val="0"/>
          <w:numId w:val="23"/>
        </w:numPr>
        <w:ind w:left="0" w:firstLine="709"/>
        <w:contextualSpacing/>
        <w:jc w:val="both"/>
        <w:rPr>
          <w:lang w:val="x-none" w:eastAsia="x-none"/>
        </w:rPr>
      </w:pPr>
      <w:r w:rsidRPr="001C1E68">
        <w:rPr>
          <w:lang w:val="x-none" w:eastAsia="x-none"/>
        </w:rPr>
        <w:t>показатель фискального признака;</w:t>
      </w:r>
    </w:p>
    <w:p w14:paraId="5EFA4CA5" w14:textId="77777777" w:rsidR="008C6A5E" w:rsidRPr="001C1E68" w:rsidRDefault="008C6A5E" w:rsidP="008C6A5E">
      <w:pPr>
        <w:pStyle w:val="a9"/>
        <w:numPr>
          <w:ilvl w:val="0"/>
          <w:numId w:val="23"/>
        </w:numPr>
        <w:ind w:left="0" w:firstLine="709"/>
        <w:contextualSpacing/>
        <w:jc w:val="both"/>
        <w:rPr>
          <w:lang w:val="x-none" w:eastAsia="x-none"/>
        </w:rPr>
      </w:pPr>
      <w:r w:rsidRPr="001C1E68">
        <w:rPr>
          <w:lang w:val="x-none" w:eastAsia="x-none"/>
        </w:rPr>
        <w:t>отметку о корректности фискального признака.</w:t>
      </w:r>
    </w:p>
    <w:p w14:paraId="435B3A1F" w14:textId="77777777" w:rsidR="008C6A5E" w:rsidRPr="001C1E68" w:rsidRDefault="008C6A5E" w:rsidP="008C6A5E">
      <w:pPr>
        <w:numPr>
          <w:ilvl w:val="0"/>
          <w:numId w:val="27"/>
        </w:numPr>
        <w:ind w:left="0" w:firstLine="709"/>
        <w:contextualSpacing/>
        <w:jc w:val="both"/>
        <w:rPr>
          <w:color w:val="000000"/>
          <w:lang w:val="x-none" w:eastAsia="x-none"/>
        </w:rPr>
      </w:pPr>
      <w:r w:rsidRPr="001C1E68">
        <w:rPr>
          <w:color w:val="000000"/>
          <w:lang w:val="x-none" w:eastAsia="x-none"/>
        </w:rPr>
        <w:t>По окончании оказания услуг по замене фискальн</w:t>
      </w:r>
      <w:r w:rsidRPr="001C1E68">
        <w:rPr>
          <w:color w:val="000000"/>
          <w:lang w:eastAsia="x-none"/>
        </w:rPr>
        <w:t>ого</w:t>
      </w:r>
      <w:r w:rsidRPr="001C1E68">
        <w:rPr>
          <w:color w:val="000000"/>
          <w:lang w:val="x-none" w:eastAsia="x-none"/>
        </w:rPr>
        <w:t xml:space="preserve"> накопител</w:t>
      </w:r>
      <w:r w:rsidRPr="001C1E68">
        <w:rPr>
          <w:color w:val="000000"/>
          <w:lang w:eastAsia="x-none"/>
        </w:rPr>
        <w:t>я</w:t>
      </w:r>
      <w:r w:rsidRPr="001C1E68">
        <w:rPr>
          <w:color w:val="000000"/>
          <w:lang w:val="x-none" w:eastAsia="x-none"/>
        </w:rPr>
        <w:t xml:space="preserve"> </w:t>
      </w:r>
      <w:proofErr w:type="spellStart"/>
      <w:r>
        <w:rPr>
          <w:color w:val="000000"/>
          <w:lang w:eastAsia="x-none"/>
        </w:rPr>
        <w:t>Услугодатель</w:t>
      </w:r>
      <w:proofErr w:type="spellEnd"/>
      <w:r w:rsidRPr="001C1E68">
        <w:rPr>
          <w:color w:val="000000"/>
          <w:lang w:val="x-none" w:eastAsia="x-none"/>
        </w:rPr>
        <w:t xml:space="preserve"> должен предоставить </w:t>
      </w:r>
      <w:r>
        <w:rPr>
          <w:color w:val="000000"/>
          <w:lang w:eastAsia="x-none"/>
        </w:rPr>
        <w:t>Абоненту</w:t>
      </w:r>
      <w:r w:rsidRPr="001C1E68">
        <w:rPr>
          <w:color w:val="000000"/>
          <w:lang w:val="x-none" w:eastAsia="x-none"/>
        </w:rPr>
        <w:t xml:space="preserve"> следующие документы и комплектующие: </w:t>
      </w:r>
    </w:p>
    <w:p w14:paraId="1DD18B7C" w14:textId="77777777" w:rsidR="008C6A5E" w:rsidRPr="001C1E68" w:rsidRDefault="008C6A5E" w:rsidP="008C6A5E">
      <w:pPr>
        <w:pStyle w:val="a9"/>
        <w:numPr>
          <w:ilvl w:val="0"/>
          <w:numId w:val="24"/>
        </w:numPr>
        <w:ind w:left="0" w:firstLine="709"/>
        <w:contextualSpacing/>
        <w:jc w:val="both"/>
        <w:rPr>
          <w:color w:val="000000"/>
          <w:lang w:val="x-none" w:eastAsia="x-none"/>
        </w:rPr>
      </w:pPr>
      <w:r w:rsidRPr="001C1E68">
        <w:rPr>
          <w:color w:val="000000"/>
          <w:lang w:val="x-none" w:eastAsia="x-none"/>
        </w:rPr>
        <w:t>Заменённ</w:t>
      </w:r>
      <w:r w:rsidRPr="001C1E68">
        <w:rPr>
          <w:color w:val="000000"/>
          <w:lang w:eastAsia="x-none"/>
        </w:rPr>
        <w:t>ый</w:t>
      </w:r>
      <w:r w:rsidRPr="001C1E68">
        <w:rPr>
          <w:color w:val="000000"/>
          <w:lang w:val="x-none" w:eastAsia="x-none"/>
        </w:rPr>
        <w:t xml:space="preserve"> (сняты</w:t>
      </w:r>
      <w:r w:rsidRPr="001C1E68">
        <w:rPr>
          <w:color w:val="000000"/>
          <w:lang w:eastAsia="x-none"/>
        </w:rPr>
        <w:t>й</w:t>
      </w:r>
      <w:r w:rsidRPr="001C1E68">
        <w:rPr>
          <w:color w:val="000000"/>
          <w:lang w:val="x-none" w:eastAsia="x-none"/>
        </w:rPr>
        <w:t xml:space="preserve"> с ККТ </w:t>
      </w:r>
      <w:r>
        <w:rPr>
          <w:color w:val="000000"/>
          <w:lang w:eastAsia="x-none"/>
        </w:rPr>
        <w:t>Абонента</w:t>
      </w:r>
      <w:r w:rsidRPr="001C1E68">
        <w:rPr>
          <w:color w:val="000000"/>
          <w:lang w:val="x-none" w:eastAsia="x-none"/>
        </w:rPr>
        <w:t>) ФН с истёкшим сроком использования для хранения в течение 5 лет.</w:t>
      </w:r>
    </w:p>
    <w:p w14:paraId="0AE0CDD2" w14:textId="77777777" w:rsidR="008C6A5E" w:rsidRPr="001C1E68" w:rsidRDefault="008C6A5E" w:rsidP="008C6A5E">
      <w:pPr>
        <w:numPr>
          <w:ilvl w:val="0"/>
          <w:numId w:val="24"/>
        </w:numPr>
        <w:ind w:left="0" w:firstLine="709"/>
        <w:contextualSpacing/>
        <w:jc w:val="both"/>
        <w:rPr>
          <w:color w:val="000000"/>
          <w:lang w:val="x-none" w:eastAsia="x-none"/>
        </w:rPr>
      </w:pPr>
      <w:r w:rsidRPr="001C1E68">
        <w:rPr>
          <w:color w:val="000000"/>
          <w:lang w:val="x-none" w:eastAsia="x-none"/>
        </w:rPr>
        <w:t>Паспорт</w:t>
      </w:r>
      <w:r w:rsidRPr="001C1E68">
        <w:rPr>
          <w:color w:val="000000"/>
          <w:lang w:eastAsia="x-none"/>
        </w:rPr>
        <w:t xml:space="preserve"> на</w:t>
      </w:r>
      <w:r w:rsidRPr="001C1E68">
        <w:rPr>
          <w:color w:val="000000"/>
          <w:lang w:val="x-none" w:eastAsia="x-none"/>
        </w:rPr>
        <w:t xml:space="preserve"> новы</w:t>
      </w:r>
      <w:r w:rsidRPr="001C1E68">
        <w:rPr>
          <w:color w:val="000000"/>
          <w:lang w:eastAsia="x-none"/>
        </w:rPr>
        <w:t>й</w:t>
      </w:r>
      <w:r w:rsidRPr="001C1E68">
        <w:rPr>
          <w:color w:val="000000"/>
          <w:lang w:val="x-none" w:eastAsia="x-none"/>
        </w:rPr>
        <w:t xml:space="preserve"> ФН с отметкой о их вводе в эксплуатацию.</w:t>
      </w:r>
    </w:p>
    <w:p w14:paraId="6D44A67C" w14:textId="77777777" w:rsidR="008C6A5E" w:rsidRPr="001C1E68" w:rsidRDefault="008C6A5E" w:rsidP="008C6A5E">
      <w:pPr>
        <w:numPr>
          <w:ilvl w:val="0"/>
          <w:numId w:val="24"/>
        </w:numPr>
        <w:ind w:left="0" w:firstLine="709"/>
        <w:contextualSpacing/>
        <w:jc w:val="both"/>
        <w:rPr>
          <w:color w:val="000000"/>
          <w:lang w:val="x-none" w:eastAsia="x-none"/>
        </w:rPr>
      </w:pPr>
      <w:r w:rsidRPr="001C1E68">
        <w:rPr>
          <w:color w:val="000000"/>
          <w:lang w:val="x-none" w:eastAsia="x-none"/>
        </w:rPr>
        <w:t>Карточк</w:t>
      </w:r>
      <w:r w:rsidRPr="001C1E68">
        <w:rPr>
          <w:color w:val="000000"/>
          <w:lang w:eastAsia="x-none"/>
        </w:rPr>
        <w:t>а</w:t>
      </w:r>
      <w:r w:rsidRPr="001C1E68">
        <w:rPr>
          <w:color w:val="000000"/>
          <w:lang w:val="x-none" w:eastAsia="x-none"/>
        </w:rPr>
        <w:t xml:space="preserve"> перерегистрации ККТ в Федеральной налоговой службе.</w:t>
      </w:r>
    </w:p>
    <w:p w14:paraId="7DB3E1E6" w14:textId="77777777" w:rsidR="008C6A5E" w:rsidRPr="00202D72" w:rsidRDefault="008C6A5E" w:rsidP="008C6A5E">
      <w:pPr>
        <w:numPr>
          <w:ilvl w:val="0"/>
          <w:numId w:val="27"/>
        </w:numPr>
        <w:ind w:left="0" w:firstLine="709"/>
        <w:contextualSpacing/>
        <w:jc w:val="both"/>
        <w:rPr>
          <w:color w:val="000000"/>
          <w:lang w:val="x-none" w:eastAsia="x-none"/>
        </w:rPr>
      </w:pPr>
      <w:r>
        <w:rPr>
          <w:color w:val="000000"/>
          <w:lang w:eastAsia="x-none"/>
        </w:rPr>
        <w:t>Абонент</w:t>
      </w:r>
      <w:r w:rsidRPr="001C1E68">
        <w:rPr>
          <w:color w:val="000000"/>
          <w:lang w:val="x-none" w:eastAsia="x-none"/>
        </w:rPr>
        <w:t xml:space="preserve"> </w:t>
      </w:r>
      <w:r>
        <w:rPr>
          <w:color w:val="000000"/>
          <w:lang w:eastAsia="x-none"/>
        </w:rPr>
        <w:t xml:space="preserve">обязан предоставить </w:t>
      </w:r>
      <w:proofErr w:type="spellStart"/>
      <w:r>
        <w:rPr>
          <w:color w:val="000000"/>
          <w:lang w:eastAsia="x-none"/>
        </w:rPr>
        <w:t>Услугодателю</w:t>
      </w:r>
      <w:proofErr w:type="spellEnd"/>
      <w:r>
        <w:rPr>
          <w:color w:val="000000"/>
          <w:lang w:eastAsia="x-none"/>
        </w:rPr>
        <w:t xml:space="preserve"> доступ к Личному Кабинету ФНС через ЭЦП для подачи заявления по перерегистрации ККТ, либо </w:t>
      </w:r>
      <w:proofErr w:type="spellStart"/>
      <w:r>
        <w:rPr>
          <w:color w:val="000000"/>
          <w:lang w:eastAsia="x-none"/>
        </w:rPr>
        <w:t>Услугодатель</w:t>
      </w:r>
      <w:proofErr w:type="spellEnd"/>
      <w:r>
        <w:rPr>
          <w:color w:val="000000"/>
          <w:lang w:eastAsia="x-none"/>
        </w:rPr>
        <w:t xml:space="preserve"> предоставляет Абоненту заявление по перерегистрации ККТ в бумажном виде на имя ответственного лица.</w:t>
      </w:r>
    </w:p>
    <w:p w14:paraId="78EE2252" w14:textId="77777777" w:rsidR="008C6A5E" w:rsidRPr="001C1E68" w:rsidRDefault="008C6A5E" w:rsidP="008C6A5E">
      <w:pPr>
        <w:numPr>
          <w:ilvl w:val="0"/>
          <w:numId w:val="27"/>
        </w:numPr>
        <w:ind w:left="0" w:firstLine="709"/>
        <w:contextualSpacing/>
        <w:jc w:val="both"/>
        <w:rPr>
          <w:color w:val="000000"/>
          <w:lang w:val="x-none" w:eastAsia="x-none"/>
        </w:rPr>
      </w:pPr>
      <w:r>
        <w:rPr>
          <w:color w:val="000000"/>
          <w:lang w:eastAsia="x-none"/>
        </w:rPr>
        <w:t xml:space="preserve">Абонент </w:t>
      </w:r>
      <w:r w:rsidRPr="001C1E68">
        <w:rPr>
          <w:color w:val="000000"/>
          <w:lang w:val="x-none" w:eastAsia="x-none"/>
        </w:rPr>
        <w:t>принимает оказанные услуги только после полной проверки оборудования.</w:t>
      </w:r>
    </w:p>
    <w:p w14:paraId="62A7A809" w14:textId="77777777" w:rsidR="008C6A5E" w:rsidRPr="001C1E68" w:rsidRDefault="008C6A5E" w:rsidP="008C6A5E">
      <w:pPr>
        <w:numPr>
          <w:ilvl w:val="0"/>
          <w:numId w:val="27"/>
        </w:numPr>
        <w:ind w:left="0" w:firstLine="709"/>
        <w:contextualSpacing/>
        <w:jc w:val="both"/>
        <w:rPr>
          <w:color w:val="000000"/>
          <w:lang w:val="x-none" w:eastAsia="x-none"/>
        </w:rPr>
      </w:pPr>
      <w:r w:rsidRPr="001C1E68">
        <w:rPr>
          <w:color w:val="000000"/>
          <w:lang w:val="x-none" w:eastAsia="x-none"/>
        </w:rPr>
        <w:t xml:space="preserve"> В случае выявления </w:t>
      </w:r>
      <w:proofErr w:type="spellStart"/>
      <w:r>
        <w:rPr>
          <w:color w:val="000000"/>
          <w:lang w:eastAsia="x-none"/>
        </w:rPr>
        <w:t>Услугодателем</w:t>
      </w:r>
      <w:proofErr w:type="spellEnd"/>
      <w:r w:rsidRPr="001C1E68">
        <w:rPr>
          <w:color w:val="000000"/>
          <w:lang w:val="x-none" w:eastAsia="x-none"/>
        </w:rPr>
        <w:t xml:space="preserve"> недостатков при оказании услуг, Заказчик предъявляет исполнителю письменную претензию, на основании которой составляется Акт об обнаружении недостатков с указанием сроков их устранения. Все недоработки устраняются исполнителем своими силами и за свой счёт.</w:t>
      </w:r>
    </w:p>
    <w:p w14:paraId="54E65209" w14:textId="77777777" w:rsidR="008C6A5E" w:rsidRPr="001C1E68" w:rsidRDefault="008C6A5E" w:rsidP="008C6A5E">
      <w:pPr>
        <w:ind w:firstLine="709"/>
        <w:jc w:val="both"/>
      </w:pPr>
    </w:p>
    <w:p w14:paraId="22E60B46" w14:textId="77777777" w:rsidR="008C6A5E" w:rsidRPr="001C1E68" w:rsidRDefault="008C6A5E" w:rsidP="008C6A5E">
      <w:pPr>
        <w:ind w:firstLine="709"/>
        <w:jc w:val="both"/>
        <w:rPr>
          <w:b/>
        </w:rPr>
      </w:pPr>
      <w:r w:rsidRPr="001C1E68">
        <w:rPr>
          <w:b/>
        </w:rPr>
        <w:t>Требования к фискальному накопителю</w:t>
      </w:r>
    </w:p>
    <w:p w14:paraId="6E4B3466" w14:textId="77777777" w:rsidR="008C6A5E" w:rsidRPr="001C1E68" w:rsidRDefault="008C6A5E" w:rsidP="008C6A5E">
      <w:pPr>
        <w:numPr>
          <w:ilvl w:val="0"/>
          <w:numId w:val="27"/>
        </w:numPr>
        <w:ind w:left="0" w:firstLine="709"/>
        <w:contextualSpacing/>
        <w:jc w:val="both"/>
        <w:rPr>
          <w:lang w:val="x-none" w:eastAsia="x-none"/>
        </w:rPr>
      </w:pPr>
      <w:r w:rsidRPr="001C1E68">
        <w:rPr>
          <w:lang w:val="x-none" w:eastAsia="x-none"/>
        </w:rPr>
        <w:t xml:space="preserve">Фискальный накопитель должен поддерживать версию форматов фискальных документов </w:t>
      </w:r>
    </w:p>
    <w:p w14:paraId="56262131" w14:textId="77777777" w:rsidR="008C6A5E" w:rsidRPr="001C1E68" w:rsidRDefault="008C6A5E" w:rsidP="008C6A5E">
      <w:pPr>
        <w:ind w:firstLine="709"/>
        <w:contextualSpacing/>
        <w:jc w:val="both"/>
        <w:rPr>
          <w:lang w:val="x-none" w:eastAsia="x-none"/>
        </w:rPr>
      </w:pPr>
      <w:r w:rsidRPr="001C1E68">
        <w:rPr>
          <w:lang w:val="x-none" w:eastAsia="x-none"/>
        </w:rPr>
        <w:t>1</w:t>
      </w:r>
      <w:r w:rsidRPr="001C1E68">
        <w:rPr>
          <w:lang w:eastAsia="x-none"/>
        </w:rPr>
        <w:t>.1</w:t>
      </w:r>
      <w:r w:rsidRPr="001C1E68">
        <w:rPr>
          <w:lang w:val="x-none" w:eastAsia="x-none"/>
        </w:rPr>
        <w:t>. Срок действия ключей фискального признака, содержащегося в фискальном накопителе – 15 месяцев.</w:t>
      </w:r>
    </w:p>
    <w:p w14:paraId="0FD4439F" w14:textId="77777777" w:rsidR="008C6A5E" w:rsidRPr="001C1E68" w:rsidRDefault="008C6A5E" w:rsidP="008C6A5E">
      <w:pPr>
        <w:numPr>
          <w:ilvl w:val="0"/>
          <w:numId w:val="27"/>
        </w:numPr>
        <w:ind w:left="0" w:firstLine="709"/>
        <w:contextualSpacing/>
        <w:jc w:val="both"/>
        <w:rPr>
          <w:color w:val="000000"/>
          <w:lang w:val="x-none" w:eastAsia="x-none"/>
        </w:rPr>
      </w:pPr>
      <w:r w:rsidRPr="001C1E68">
        <w:rPr>
          <w:color w:val="000000"/>
          <w:lang w:val="x-none" w:eastAsia="x-none"/>
        </w:rPr>
        <w:t>Фискальный накопитель должен отвечать следующим требованиям:</w:t>
      </w:r>
    </w:p>
    <w:p w14:paraId="5D32F70A" w14:textId="77777777" w:rsidR="008C6A5E" w:rsidRPr="001C1E68" w:rsidRDefault="008C6A5E" w:rsidP="008C6A5E">
      <w:pPr>
        <w:pStyle w:val="a9"/>
        <w:numPr>
          <w:ilvl w:val="0"/>
          <w:numId w:val="25"/>
        </w:numPr>
        <w:ind w:left="0" w:firstLine="709"/>
        <w:contextualSpacing/>
        <w:jc w:val="both"/>
        <w:rPr>
          <w:color w:val="000000"/>
          <w:lang w:val="x-none" w:eastAsia="x-none"/>
        </w:rPr>
      </w:pPr>
      <w:r w:rsidRPr="001C1E68">
        <w:rPr>
          <w:color w:val="000000"/>
          <w:lang w:val="x-none" w:eastAsia="x-none"/>
        </w:rPr>
        <w:t>обеспечивать противодействие угрозам безопасности информации (фискальных данных);</w:t>
      </w:r>
    </w:p>
    <w:p w14:paraId="073C1107" w14:textId="77777777" w:rsidR="008C6A5E" w:rsidRPr="001C1E68" w:rsidRDefault="008C6A5E" w:rsidP="008C6A5E">
      <w:pPr>
        <w:numPr>
          <w:ilvl w:val="0"/>
          <w:numId w:val="25"/>
        </w:numPr>
        <w:ind w:left="0" w:firstLine="709"/>
        <w:contextualSpacing/>
        <w:jc w:val="both"/>
        <w:rPr>
          <w:color w:val="000000"/>
          <w:lang w:val="x-none" w:eastAsia="x-none"/>
        </w:rPr>
      </w:pPr>
      <w:r w:rsidRPr="001C1E68">
        <w:rPr>
          <w:color w:val="000000"/>
          <w:lang w:val="x-none" w:eastAsia="x-none"/>
        </w:rPr>
        <w:t>иметь возможность осуществлять шифрование фискальных документов, передаваемых оператору фискальных данных в электронной форме, и расшифровывание полученного от оператора фискальных данных подтверждения оператора;</w:t>
      </w:r>
    </w:p>
    <w:p w14:paraId="2665FD94" w14:textId="77777777" w:rsidR="008C6A5E" w:rsidRPr="001C1E68" w:rsidRDefault="008C6A5E" w:rsidP="008C6A5E">
      <w:pPr>
        <w:pStyle w:val="a9"/>
        <w:numPr>
          <w:ilvl w:val="0"/>
          <w:numId w:val="25"/>
        </w:numPr>
        <w:ind w:left="0" w:firstLine="709"/>
        <w:contextualSpacing/>
        <w:jc w:val="both"/>
        <w:rPr>
          <w:color w:val="000000"/>
          <w:lang w:val="x-none" w:eastAsia="x-none"/>
        </w:rPr>
      </w:pPr>
      <w:r w:rsidRPr="001C1E68">
        <w:rPr>
          <w:color w:val="000000"/>
          <w:lang w:val="x-none" w:eastAsia="x-none"/>
        </w:rPr>
        <w:t>обеспечивать формирование фискального признака документов, имеющего длину не более 10 цифр, с использованием ключа фискального признака документов (далее - ключ документов), а также формирование фискального признака сообщений и проверку фискального признака подтверждения, используя ключ фискального признака сообщений (далее - ключ сообщений);</w:t>
      </w:r>
    </w:p>
    <w:p w14:paraId="31BDEDE9" w14:textId="77777777" w:rsidR="008C6A5E" w:rsidRPr="001C1E68" w:rsidRDefault="008C6A5E" w:rsidP="008C6A5E">
      <w:pPr>
        <w:numPr>
          <w:ilvl w:val="0"/>
          <w:numId w:val="25"/>
        </w:numPr>
        <w:ind w:left="0" w:firstLine="709"/>
        <w:contextualSpacing/>
        <w:jc w:val="both"/>
        <w:rPr>
          <w:color w:val="000000"/>
          <w:lang w:val="x-none" w:eastAsia="x-none"/>
        </w:rPr>
      </w:pPr>
      <w:r w:rsidRPr="001C1E68">
        <w:rPr>
          <w:color w:val="000000"/>
          <w:lang w:val="x-none" w:eastAsia="x-none"/>
        </w:rPr>
        <w:t>обеспечивать аутентификацию и проверку достоверности подтверждений оператора, защищенных фискальным признаком подтверждения;</w:t>
      </w:r>
    </w:p>
    <w:p w14:paraId="5E5CC0A2" w14:textId="77777777" w:rsidR="008C6A5E" w:rsidRPr="001C1E68" w:rsidRDefault="008C6A5E" w:rsidP="008C6A5E">
      <w:pPr>
        <w:numPr>
          <w:ilvl w:val="0"/>
          <w:numId w:val="25"/>
        </w:numPr>
        <w:ind w:left="0" w:firstLine="709"/>
        <w:contextualSpacing/>
        <w:jc w:val="both"/>
        <w:rPr>
          <w:color w:val="000000"/>
          <w:lang w:val="x-none" w:eastAsia="x-none"/>
        </w:rPr>
      </w:pPr>
      <w:r w:rsidRPr="001C1E68">
        <w:rPr>
          <w:color w:val="000000"/>
          <w:lang w:val="x-none" w:eastAsia="x-none"/>
        </w:rPr>
        <w:t>обеспечивать однократную запись в своей памяти регистрационного номера контрольно-кассовой техники и идентификационного номера налогоплательщика пользователя;</w:t>
      </w:r>
    </w:p>
    <w:p w14:paraId="27570183" w14:textId="77777777" w:rsidR="008C6A5E" w:rsidRPr="001C1E68" w:rsidRDefault="008C6A5E" w:rsidP="008C6A5E">
      <w:pPr>
        <w:numPr>
          <w:ilvl w:val="0"/>
          <w:numId w:val="25"/>
        </w:numPr>
        <w:ind w:left="0" w:firstLine="709"/>
        <w:contextualSpacing/>
        <w:jc w:val="both"/>
        <w:rPr>
          <w:color w:val="000000"/>
          <w:lang w:val="x-none" w:eastAsia="x-none"/>
        </w:rPr>
      </w:pPr>
      <w:r w:rsidRPr="001C1E68">
        <w:rPr>
          <w:color w:val="000000"/>
          <w:lang w:val="x-none" w:eastAsia="x-none"/>
        </w:rPr>
        <w:t>обеспечивать многократную запись в своей памяти информации об операторах фискальных данных и иных сведений, введенных в контрольно-кассовую технику при формировании отчета о регистрации;</w:t>
      </w:r>
    </w:p>
    <w:p w14:paraId="4FE1BF54" w14:textId="77777777" w:rsidR="008C6A5E" w:rsidRPr="001C1E68" w:rsidRDefault="008C6A5E" w:rsidP="008C6A5E">
      <w:pPr>
        <w:numPr>
          <w:ilvl w:val="0"/>
          <w:numId w:val="25"/>
        </w:numPr>
        <w:ind w:left="0" w:firstLine="709"/>
        <w:contextualSpacing/>
        <w:jc w:val="both"/>
        <w:rPr>
          <w:color w:val="000000"/>
          <w:lang w:val="x-none" w:eastAsia="x-none"/>
        </w:rPr>
      </w:pPr>
      <w:r w:rsidRPr="001C1E68">
        <w:rPr>
          <w:color w:val="000000"/>
          <w:lang w:val="x-none" w:eastAsia="x-none"/>
        </w:rPr>
        <w:t>формировать фискальный признак для каждого фискального документа;</w:t>
      </w:r>
    </w:p>
    <w:p w14:paraId="2275D0F6" w14:textId="77777777" w:rsidR="008C6A5E" w:rsidRPr="001C1E68" w:rsidRDefault="008C6A5E" w:rsidP="008C6A5E">
      <w:pPr>
        <w:numPr>
          <w:ilvl w:val="0"/>
          <w:numId w:val="25"/>
        </w:numPr>
        <w:ind w:left="0" w:firstLine="709"/>
        <w:contextualSpacing/>
        <w:jc w:val="both"/>
        <w:rPr>
          <w:color w:val="000000"/>
          <w:lang w:val="x-none" w:eastAsia="x-none"/>
        </w:rPr>
      </w:pPr>
      <w:r w:rsidRPr="001C1E68">
        <w:rPr>
          <w:color w:val="000000"/>
          <w:lang w:val="x-none" w:eastAsia="x-none"/>
        </w:rPr>
        <w:t>исключать возможность формирования фискального признака для фискальных документов при продолжительности смены более 24 часов, за исключением отчета о закрытии смены;</w:t>
      </w:r>
    </w:p>
    <w:p w14:paraId="1CDE1FDF" w14:textId="77777777" w:rsidR="008C6A5E" w:rsidRPr="001C1E68" w:rsidRDefault="008C6A5E" w:rsidP="008C6A5E">
      <w:pPr>
        <w:numPr>
          <w:ilvl w:val="0"/>
          <w:numId w:val="25"/>
        </w:numPr>
        <w:ind w:left="0" w:firstLine="709"/>
        <w:contextualSpacing/>
        <w:jc w:val="both"/>
        <w:rPr>
          <w:color w:val="000000"/>
          <w:lang w:val="x-none" w:eastAsia="x-none"/>
        </w:rPr>
      </w:pPr>
      <w:r w:rsidRPr="001C1E68">
        <w:rPr>
          <w:color w:val="000000"/>
          <w:lang w:val="x-none" w:eastAsia="x-none"/>
        </w:rPr>
        <w:t>обеспечивать некорректируемую запись в своей памяти установленного перечня фискальных данных и энергонезависимое хранение этих фискальных данных в течение установленных сроков;</w:t>
      </w:r>
    </w:p>
    <w:p w14:paraId="107971D3" w14:textId="77777777" w:rsidR="008C6A5E" w:rsidRPr="001C1E68" w:rsidRDefault="008C6A5E" w:rsidP="008C6A5E">
      <w:pPr>
        <w:numPr>
          <w:ilvl w:val="0"/>
          <w:numId w:val="25"/>
        </w:numPr>
        <w:ind w:left="0" w:firstLine="709"/>
        <w:contextualSpacing/>
        <w:jc w:val="both"/>
        <w:rPr>
          <w:color w:val="000000"/>
          <w:lang w:val="x-none" w:eastAsia="x-none"/>
        </w:rPr>
      </w:pPr>
      <w:r w:rsidRPr="001C1E68">
        <w:rPr>
          <w:color w:val="000000"/>
          <w:lang w:val="x-none" w:eastAsia="x-none"/>
        </w:rPr>
        <w:t>обеспечивать возможность формирования фискальных документов для любой контрольно-кассовой техники, внесенной в реестр контрольно-кассовой техники, в том числе в зашифрованном виде, для последующей передачи любому оператору фискальных данных;</w:t>
      </w:r>
    </w:p>
    <w:p w14:paraId="1E106DE4" w14:textId="77777777" w:rsidR="008C6A5E" w:rsidRPr="001C1E68" w:rsidRDefault="008C6A5E" w:rsidP="008C6A5E">
      <w:pPr>
        <w:numPr>
          <w:ilvl w:val="0"/>
          <w:numId w:val="25"/>
        </w:numPr>
        <w:ind w:left="0" w:firstLine="709"/>
        <w:contextualSpacing/>
        <w:jc w:val="both"/>
        <w:rPr>
          <w:color w:val="000000"/>
          <w:lang w:val="x-none" w:eastAsia="x-none"/>
        </w:rPr>
      </w:pPr>
      <w:r w:rsidRPr="001C1E68">
        <w:rPr>
          <w:color w:val="000000"/>
          <w:lang w:val="x-none" w:eastAsia="x-none"/>
        </w:rPr>
        <w:t>иметь корпус, опломбированный его изготовителем, и нанесенный на корпус заводской номер фискального накопителя;</w:t>
      </w:r>
    </w:p>
    <w:p w14:paraId="77548D2E" w14:textId="77777777" w:rsidR="008C6A5E" w:rsidRPr="001C1E68" w:rsidRDefault="008C6A5E" w:rsidP="008C6A5E">
      <w:pPr>
        <w:pStyle w:val="a9"/>
        <w:numPr>
          <w:ilvl w:val="0"/>
          <w:numId w:val="25"/>
        </w:numPr>
        <w:ind w:left="0" w:firstLine="709"/>
        <w:contextualSpacing/>
        <w:jc w:val="both"/>
        <w:rPr>
          <w:color w:val="000000"/>
          <w:lang w:val="x-none" w:eastAsia="x-none"/>
        </w:rPr>
      </w:pPr>
      <w:r w:rsidRPr="001C1E68">
        <w:rPr>
          <w:color w:val="000000"/>
          <w:lang w:val="x-none" w:eastAsia="x-none"/>
        </w:rPr>
        <w:t>обеспечивать возможность приема от любой контрольно-кассовой техники, включенной в реестр контрольно-кассовой техники, фискальных данных и фискальных документов, включая подтверждения оператора, полученные от любого оператора фискальных данных, в том числе в зашифрованном виде, их расшифровывания, проверки достоверности фискального признака, а также передачи в контрольно-кассовую технику фискальных данных и фискальных документов;</w:t>
      </w:r>
    </w:p>
    <w:p w14:paraId="01B91740" w14:textId="77777777" w:rsidR="008C6A5E" w:rsidRPr="001C1E68" w:rsidRDefault="008C6A5E" w:rsidP="008C6A5E">
      <w:pPr>
        <w:pStyle w:val="a9"/>
        <w:numPr>
          <w:ilvl w:val="0"/>
          <w:numId w:val="25"/>
        </w:numPr>
        <w:ind w:left="0" w:firstLine="709"/>
        <w:contextualSpacing/>
        <w:jc w:val="both"/>
        <w:rPr>
          <w:color w:val="000000"/>
          <w:lang w:val="x-none" w:eastAsia="x-none"/>
        </w:rPr>
      </w:pPr>
      <w:r w:rsidRPr="001C1E68">
        <w:rPr>
          <w:color w:val="000000"/>
          <w:lang w:val="x-none" w:eastAsia="x-none"/>
        </w:rPr>
        <w:t>иметь энергонезависимый таймер;</w:t>
      </w:r>
    </w:p>
    <w:p w14:paraId="34BD9757" w14:textId="77777777" w:rsidR="008C6A5E" w:rsidRPr="001C1E68" w:rsidRDefault="008C6A5E" w:rsidP="008C6A5E">
      <w:pPr>
        <w:pStyle w:val="a9"/>
        <w:numPr>
          <w:ilvl w:val="0"/>
          <w:numId w:val="25"/>
        </w:numPr>
        <w:ind w:left="0" w:firstLine="709"/>
        <w:contextualSpacing/>
        <w:jc w:val="both"/>
        <w:rPr>
          <w:color w:val="000000"/>
          <w:lang w:val="x-none" w:eastAsia="x-none"/>
        </w:rPr>
      </w:pPr>
      <w:r w:rsidRPr="001C1E68">
        <w:rPr>
          <w:color w:val="000000"/>
          <w:lang w:val="x-none" w:eastAsia="x-none"/>
        </w:rPr>
        <w:t>до момента формирования отчета о регистрации или отчета об изменении параметров регистрации в связи с заменой фискального накопителя иметь нулевое показание счетчика фискальных документов, счетчика кассовых чеков (бланков строгой отчетности) и счетчика смен;</w:t>
      </w:r>
    </w:p>
    <w:p w14:paraId="6863BB13" w14:textId="77777777" w:rsidR="008C6A5E" w:rsidRPr="001C1E68" w:rsidRDefault="008C6A5E" w:rsidP="008C6A5E">
      <w:pPr>
        <w:pStyle w:val="a9"/>
        <w:numPr>
          <w:ilvl w:val="0"/>
          <w:numId w:val="25"/>
        </w:numPr>
        <w:ind w:left="0" w:firstLine="709"/>
        <w:contextualSpacing/>
        <w:jc w:val="both"/>
        <w:rPr>
          <w:color w:val="000000"/>
          <w:lang w:val="x-none" w:eastAsia="x-none"/>
        </w:rPr>
      </w:pPr>
      <w:r w:rsidRPr="001C1E68">
        <w:rPr>
          <w:color w:val="000000"/>
          <w:lang w:val="x-none" w:eastAsia="x-none"/>
        </w:rPr>
        <w:t>осуществлять фиксацию в счетчике фискальных документов количества фискальных документов и в счетчике смен количества отчетов об открытии смены, для которых фискальный накопитель сформировал фискальный признак;</w:t>
      </w:r>
    </w:p>
    <w:p w14:paraId="550CA9E8" w14:textId="77777777" w:rsidR="008C6A5E" w:rsidRPr="001C1E68" w:rsidRDefault="008C6A5E" w:rsidP="008C6A5E">
      <w:pPr>
        <w:pStyle w:val="a9"/>
        <w:numPr>
          <w:ilvl w:val="0"/>
          <w:numId w:val="25"/>
        </w:numPr>
        <w:ind w:left="0" w:firstLine="709"/>
        <w:contextualSpacing/>
        <w:jc w:val="both"/>
        <w:rPr>
          <w:color w:val="000000"/>
          <w:lang w:val="x-none" w:eastAsia="x-none"/>
        </w:rPr>
      </w:pPr>
      <w:r w:rsidRPr="001C1E68">
        <w:rPr>
          <w:color w:val="000000"/>
          <w:lang w:val="x-none" w:eastAsia="x-none"/>
        </w:rPr>
        <w:t>формировать итоговые сведения о суммах расчетов, указанных в кассовых чеках (бланках строгой отчетности) и кассовых чеках коррекции (бланках строгой отчетности коррекции), для формируемых отчетов о закрытии смены, отчета о закрытии фискального накопителя и отчетов о текущем состоянии расчетов;</w:t>
      </w:r>
    </w:p>
    <w:p w14:paraId="61DF1999" w14:textId="77777777" w:rsidR="008C6A5E" w:rsidRPr="001C1E68" w:rsidRDefault="008C6A5E" w:rsidP="008C6A5E">
      <w:pPr>
        <w:pStyle w:val="a9"/>
        <w:numPr>
          <w:ilvl w:val="0"/>
          <w:numId w:val="25"/>
        </w:numPr>
        <w:ind w:left="0" w:firstLine="709"/>
        <w:contextualSpacing/>
        <w:jc w:val="both"/>
        <w:rPr>
          <w:color w:val="000000"/>
          <w:lang w:val="x-none" w:eastAsia="x-none"/>
        </w:rPr>
      </w:pPr>
      <w:r w:rsidRPr="001C1E68">
        <w:rPr>
          <w:color w:val="000000"/>
          <w:lang w:val="x-none" w:eastAsia="x-none"/>
        </w:rPr>
        <w:t>начинать формирование фискального признака каждого фискального документа с увеличения показания счетчика фискальных документов на одну единицу;</w:t>
      </w:r>
    </w:p>
    <w:p w14:paraId="46E5E723" w14:textId="77777777" w:rsidR="008C6A5E" w:rsidRPr="001C1E68" w:rsidRDefault="008C6A5E" w:rsidP="008C6A5E">
      <w:pPr>
        <w:pStyle w:val="a9"/>
        <w:numPr>
          <w:ilvl w:val="0"/>
          <w:numId w:val="25"/>
        </w:numPr>
        <w:ind w:left="0" w:firstLine="709"/>
        <w:contextualSpacing/>
        <w:jc w:val="both"/>
        <w:rPr>
          <w:color w:val="000000"/>
          <w:lang w:val="x-none" w:eastAsia="x-none"/>
        </w:rPr>
      </w:pPr>
      <w:r w:rsidRPr="001C1E68">
        <w:rPr>
          <w:color w:val="000000"/>
          <w:lang w:val="x-none" w:eastAsia="x-none"/>
        </w:rPr>
        <w:t>исключать возможность формирования фискального признака для кассового чека или бланка строгой отчетности в случае, если промежуток времени между формированием фискального признака для отчета об открытии смены и первого кассового чека или первого бланка строгой отчетности в этой смене или промежуток времени между формированием фискального признака для двух кассовых чеков или двух бланков строгой отчетности подряд, определенный на основании сведений о моментах формирования этих фискальных документов, переданных контрольно-кассовой техникой в фискальный накопитель, отличается более чем на пять минут от этого промежутка времени, определенного по показаниям таймера фискального накопителя;</w:t>
      </w:r>
    </w:p>
    <w:p w14:paraId="7CE0FA69" w14:textId="77777777" w:rsidR="008C6A5E" w:rsidRPr="001C1E68" w:rsidRDefault="008C6A5E" w:rsidP="008C6A5E">
      <w:pPr>
        <w:pStyle w:val="a9"/>
        <w:numPr>
          <w:ilvl w:val="0"/>
          <w:numId w:val="25"/>
        </w:numPr>
        <w:ind w:left="0" w:firstLine="709"/>
        <w:contextualSpacing/>
        <w:jc w:val="both"/>
        <w:rPr>
          <w:color w:val="000000"/>
          <w:lang w:val="x-none" w:eastAsia="x-none"/>
        </w:rPr>
      </w:pPr>
      <w:r w:rsidRPr="001C1E68">
        <w:rPr>
          <w:color w:val="000000"/>
          <w:lang w:val="x-none" w:eastAsia="x-none"/>
        </w:rPr>
        <w:t>исключать возможность формирования фискального признака для фискальных документов по окончании срока действия ключа фискального признака и в случае, если через 30 календарных дней с момента формирования фискального признака для фискального документа не будет получено подтверждение оператора для этого фискального документа (за исключением случая применения контрольно-кассовой техники в режиме, не предусматривающем обязательной передачи фискальных документов в налоговые органы в электронной форме через оператора фискальных данных);</w:t>
      </w:r>
    </w:p>
    <w:p w14:paraId="5DF38009" w14:textId="77777777" w:rsidR="008C6A5E" w:rsidRPr="001C1E68" w:rsidRDefault="008C6A5E" w:rsidP="008C6A5E">
      <w:pPr>
        <w:pStyle w:val="a9"/>
        <w:numPr>
          <w:ilvl w:val="0"/>
          <w:numId w:val="25"/>
        </w:numPr>
        <w:ind w:left="0" w:firstLine="709"/>
        <w:contextualSpacing/>
        <w:jc w:val="both"/>
        <w:rPr>
          <w:color w:val="000000"/>
          <w:lang w:val="x-none" w:eastAsia="x-none"/>
        </w:rPr>
      </w:pPr>
      <w:r w:rsidRPr="001C1E68">
        <w:rPr>
          <w:color w:val="000000"/>
          <w:lang w:val="x-none" w:eastAsia="x-none"/>
        </w:rPr>
        <w:t>в случае невозможности формирования фискального признака и (или) его проверки передавать контрольно-кассовой технике информацию о невозможности формирования фискального признака и (или) его проверки;</w:t>
      </w:r>
    </w:p>
    <w:p w14:paraId="6183B6B4" w14:textId="77777777" w:rsidR="008C6A5E" w:rsidRPr="001C1E68" w:rsidRDefault="008C6A5E" w:rsidP="008C6A5E">
      <w:pPr>
        <w:pStyle w:val="a9"/>
        <w:numPr>
          <w:ilvl w:val="0"/>
          <w:numId w:val="25"/>
        </w:numPr>
        <w:ind w:left="0" w:firstLine="709"/>
        <w:contextualSpacing/>
        <w:jc w:val="both"/>
        <w:rPr>
          <w:color w:val="000000"/>
          <w:lang w:val="x-none" w:eastAsia="x-none"/>
        </w:rPr>
      </w:pPr>
      <w:r w:rsidRPr="001C1E68">
        <w:rPr>
          <w:color w:val="000000"/>
          <w:lang w:val="x-none" w:eastAsia="x-none"/>
        </w:rPr>
        <w:t>иметь ключ документов и ключ сообщений длиной не менее 256 бит;</w:t>
      </w:r>
    </w:p>
    <w:p w14:paraId="150504A4" w14:textId="77777777" w:rsidR="008C6A5E" w:rsidRPr="001C1E68" w:rsidRDefault="008C6A5E" w:rsidP="008C6A5E">
      <w:pPr>
        <w:pStyle w:val="a9"/>
        <w:numPr>
          <w:ilvl w:val="0"/>
          <w:numId w:val="25"/>
        </w:numPr>
        <w:ind w:left="0" w:firstLine="709"/>
        <w:contextualSpacing/>
        <w:jc w:val="both"/>
        <w:rPr>
          <w:color w:val="000000"/>
          <w:lang w:val="x-none" w:eastAsia="x-none"/>
        </w:rPr>
      </w:pPr>
      <w:r w:rsidRPr="001C1E68">
        <w:rPr>
          <w:color w:val="000000"/>
          <w:lang w:val="x-none" w:eastAsia="x-none"/>
        </w:rPr>
        <w:t>обеспечивать возможность считывания фискальных данных, записанных в своей памяти и подлежащих хранению в течение пяти лет с момента окончания его эксплуатации, в течение указанного срока.</w:t>
      </w:r>
    </w:p>
    <w:p w14:paraId="7C8FB49B" w14:textId="77777777" w:rsidR="008C6A5E" w:rsidRPr="001C1E68" w:rsidRDefault="008C6A5E" w:rsidP="008C6A5E">
      <w:pPr>
        <w:numPr>
          <w:ilvl w:val="0"/>
          <w:numId w:val="27"/>
        </w:numPr>
        <w:ind w:left="0" w:firstLine="709"/>
        <w:contextualSpacing/>
        <w:jc w:val="both"/>
        <w:rPr>
          <w:color w:val="000000"/>
          <w:lang w:val="x-none" w:eastAsia="x-none"/>
        </w:rPr>
      </w:pPr>
      <w:r w:rsidRPr="001C1E68">
        <w:rPr>
          <w:color w:val="000000"/>
          <w:lang w:val="x-none" w:eastAsia="x-none"/>
        </w:rPr>
        <w:t>На каждый экземпляр фискального накопителя изготовителем фискального накопителя выдается паспорт фискального накопителя, который содержит информацию о наименовании модели, заводском номере, об изготовителе фискального накопителя, сроках действия ключей фискального признака, наименованиях средств формирования фискального признака, формирующих такие фискальные признаки подтверждения, достоверность которых может быть проверена фискальным накопителем, наименованиях средств проверки фискального признака, которые могут проверить достоверность фискального признака сообщения, сформированного фискальным накопителем, а также о подтверждении соответствия фискального накопителя установленным требованиям к шифровальным (криптографическим) средствам защиты фискальных данных.</w:t>
      </w:r>
    </w:p>
    <w:p w14:paraId="3010A4E2" w14:textId="77777777" w:rsidR="008C6A5E" w:rsidRPr="001C1E68" w:rsidRDefault="008C6A5E" w:rsidP="008C6A5E">
      <w:pPr>
        <w:numPr>
          <w:ilvl w:val="0"/>
          <w:numId w:val="27"/>
        </w:numPr>
        <w:ind w:left="0" w:firstLine="709"/>
        <w:contextualSpacing/>
        <w:jc w:val="both"/>
        <w:rPr>
          <w:color w:val="000000"/>
          <w:lang w:val="x-none" w:eastAsia="x-none"/>
        </w:rPr>
      </w:pPr>
      <w:r w:rsidRPr="001C1E68">
        <w:rPr>
          <w:color w:val="000000"/>
          <w:lang w:val="x-none" w:eastAsia="x-none"/>
        </w:rPr>
        <w:t>Фискальный накопитель обеспечивает хранение в некорректируемом виде в течение 30 календарных дней, если иное не предусмотрено настоящим пунктом, реквизитов следующих фискальных документов:</w:t>
      </w:r>
    </w:p>
    <w:p w14:paraId="09922E46" w14:textId="77777777" w:rsidR="008C6A5E" w:rsidRPr="001C1E68" w:rsidRDefault="008C6A5E" w:rsidP="008C6A5E">
      <w:pPr>
        <w:pStyle w:val="a9"/>
        <w:numPr>
          <w:ilvl w:val="0"/>
          <w:numId w:val="26"/>
        </w:numPr>
        <w:ind w:left="0" w:firstLine="709"/>
        <w:contextualSpacing/>
        <w:jc w:val="both"/>
        <w:rPr>
          <w:color w:val="000000"/>
          <w:lang w:val="x-none" w:eastAsia="x-none"/>
        </w:rPr>
      </w:pPr>
      <w:r w:rsidRPr="001C1E68">
        <w:rPr>
          <w:color w:val="000000"/>
          <w:lang w:val="x-none" w:eastAsia="x-none"/>
        </w:rPr>
        <w:t>отчет о регистрации;</w:t>
      </w:r>
    </w:p>
    <w:p w14:paraId="4805E16F" w14:textId="77777777" w:rsidR="008C6A5E" w:rsidRPr="001C1E68" w:rsidRDefault="008C6A5E" w:rsidP="008C6A5E">
      <w:pPr>
        <w:pStyle w:val="a9"/>
        <w:numPr>
          <w:ilvl w:val="0"/>
          <w:numId w:val="26"/>
        </w:numPr>
        <w:ind w:left="0" w:firstLine="709"/>
        <w:contextualSpacing/>
        <w:jc w:val="both"/>
        <w:rPr>
          <w:color w:val="000000"/>
          <w:lang w:val="x-none" w:eastAsia="x-none"/>
        </w:rPr>
      </w:pPr>
      <w:r w:rsidRPr="001C1E68">
        <w:rPr>
          <w:color w:val="000000"/>
          <w:lang w:val="x-none" w:eastAsia="x-none"/>
        </w:rPr>
        <w:t>отчет об изменении параметров регистрации;</w:t>
      </w:r>
    </w:p>
    <w:p w14:paraId="24A64D65" w14:textId="77777777" w:rsidR="008C6A5E" w:rsidRPr="001C1E68" w:rsidRDefault="008C6A5E" w:rsidP="008C6A5E">
      <w:pPr>
        <w:pStyle w:val="a9"/>
        <w:numPr>
          <w:ilvl w:val="0"/>
          <w:numId w:val="26"/>
        </w:numPr>
        <w:ind w:left="0" w:firstLine="709"/>
        <w:contextualSpacing/>
        <w:jc w:val="both"/>
        <w:rPr>
          <w:color w:val="000000"/>
          <w:lang w:val="x-none" w:eastAsia="x-none"/>
        </w:rPr>
      </w:pPr>
      <w:r w:rsidRPr="001C1E68">
        <w:rPr>
          <w:color w:val="000000"/>
          <w:lang w:val="x-none" w:eastAsia="x-none"/>
        </w:rPr>
        <w:t>отчет об открытии смены;</w:t>
      </w:r>
    </w:p>
    <w:p w14:paraId="1AF3EF04" w14:textId="77777777" w:rsidR="008C6A5E" w:rsidRPr="001C1E68" w:rsidRDefault="008C6A5E" w:rsidP="008C6A5E">
      <w:pPr>
        <w:pStyle w:val="a9"/>
        <w:numPr>
          <w:ilvl w:val="0"/>
          <w:numId w:val="26"/>
        </w:numPr>
        <w:ind w:left="0" w:firstLine="709"/>
        <w:contextualSpacing/>
        <w:jc w:val="both"/>
        <w:rPr>
          <w:color w:val="000000"/>
          <w:lang w:val="x-none" w:eastAsia="x-none"/>
        </w:rPr>
      </w:pPr>
      <w:r w:rsidRPr="001C1E68">
        <w:rPr>
          <w:color w:val="000000"/>
          <w:lang w:val="x-none" w:eastAsia="x-none"/>
        </w:rPr>
        <w:t>кассовый чек (бланк строгой отчетности);</w:t>
      </w:r>
    </w:p>
    <w:p w14:paraId="1B251F55" w14:textId="77777777" w:rsidR="008C6A5E" w:rsidRPr="001C1E68" w:rsidRDefault="008C6A5E" w:rsidP="008C6A5E">
      <w:pPr>
        <w:pStyle w:val="a9"/>
        <w:numPr>
          <w:ilvl w:val="0"/>
          <w:numId w:val="26"/>
        </w:numPr>
        <w:ind w:left="0" w:firstLine="709"/>
        <w:contextualSpacing/>
        <w:jc w:val="both"/>
        <w:rPr>
          <w:color w:val="000000"/>
          <w:lang w:val="x-none" w:eastAsia="x-none"/>
        </w:rPr>
      </w:pPr>
      <w:r w:rsidRPr="001C1E68">
        <w:rPr>
          <w:color w:val="000000"/>
          <w:lang w:val="x-none" w:eastAsia="x-none"/>
        </w:rPr>
        <w:t>кассовый чек коррекции (бланк строгой отчетности коррекции);</w:t>
      </w:r>
    </w:p>
    <w:p w14:paraId="7A2FC02A" w14:textId="77777777" w:rsidR="008C6A5E" w:rsidRPr="001C1E68" w:rsidRDefault="008C6A5E" w:rsidP="008C6A5E">
      <w:pPr>
        <w:pStyle w:val="a9"/>
        <w:numPr>
          <w:ilvl w:val="0"/>
          <w:numId w:val="26"/>
        </w:numPr>
        <w:ind w:left="0" w:firstLine="709"/>
        <w:contextualSpacing/>
        <w:jc w:val="both"/>
        <w:rPr>
          <w:color w:val="000000"/>
          <w:lang w:val="x-none" w:eastAsia="x-none"/>
        </w:rPr>
      </w:pPr>
      <w:r w:rsidRPr="001C1E68">
        <w:rPr>
          <w:color w:val="000000"/>
          <w:lang w:val="x-none" w:eastAsia="x-none"/>
        </w:rPr>
        <w:t>отчет о закрытии смены;</w:t>
      </w:r>
    </w:p>
    <w:p w14:paraId="14EC059E" w14:textId="77777777" w:rsidR="008C6A5E" w:rsidRPr="001C1E68" w:rsidRDefault="008C6A5E" w:rsidP="008C6A5E">
      <w:pPr>
        <w:pStyle w:val="a9"/>
        <w:numPr>
          <w:ilvl w:val="0"/>
          <w:numId w:val="26"/>
        </w:numPr>
        <w:ind w:left="0" w:firstLine="709"/>
        <w:contextualSpacing/>
        <w:jc w:val="both"/>
        <w:rPr>
          <w:color w:val="000000"/>
          <w:lang w:val="x-none" w:eastAsia="x-none"/>
        </w:rPr>
      </w:pPr>
      <w:r w:rsidRPr="001C1E68">
        <w:rPr>
          <w:color w:val="000000"/>
          <w:lang w:val="x-none" w:eastAsia="x-none"/>
        </w:rPr>
        <w:t>отчет о закрытии фискального накопителя;</w:t>
      </w:r>
    </w:p>
    <w:p w14:paraId="3DA049B4" w14:textId="77777777" w:rsidR="008C6A5E" w:rsidRPr="001C1E68" w:rsidRDefault="008C6A5E" w:rsidP="008C6A5E">
      <w:pPr>
        <w:pStyle w:val="a9"/>
        <w:numPr>
          <w:ilvl w:val="0"/>
          <w:numId w:val="26"/>
        </w:numPr>
        <w:ind w:left="0" w:firstLine="709"/>
        <w:contextualSpacing/>
        <w:jc w:val="both"/>
        <w:rPr>
          <w:color w:val="000000"/>
          <w:lang w:val="x-none" w:eastAsia="x-none"/>
        </w:rPr>
      </w:pPr>
      <w:r w:rsidRPr="001C1E68">
        <w:rPr>
          <w:color w:val="000000"/>
          <w:lang w:val="x-none" w:eastAsia="x-none"/>
        </w:rPr>
        <w:t>отчет о текущем состоянии расчетов;</w:t>
      </w:r>
    </w:p>
    <w:p w14:paraId="493846EC" w14:textId="77777777" w:rsidR="008C6A5E" w:rsidRPr="001C1E68" w:rsidRDefault="008C6A5E" w:rsidP="008C6A5E">
      <w:pPr>
        <w:pStyle w:val="a9"/>
        <w:numPr>
          <w:ilvl w:val="0"/>
          <w:numId w:val="26"/>
        </w:numPr>
        <w:ind w:left="0" w:firstLine="709"/>
        <w:contextualSpacing/>
        <w:jc w:val="both"/>
        <w:rPr>
          <w:color w:val="000000"/>
          <w:lang w:val="x-none" w:eastAsia="x-none"/>
        </w:rPr>
      </w:pPr>
      <w:r w:rsidRPr="001C1E68">
        <w:rPr>
          <w:color w:val="000000"/>
          <w:lang w:val="x-none" w:eastAsia="x-none"/>
        </w:rPr>
        <w:t>подтверждение оператора.</w:t>
      </w:r>
    </w:p>
    <w:p w14:paraId="0F059EFC" w14:textId="77777777" w:rsidR="008C6A5E" w:rsidRPr="001C1E68" w:rsidRDefault="008C6A5E" w:rsidP="008C6A5E">
      <w:pPr>
        <w:numPr>
          <w:ilvl w:val="0"/>
          <w:numId w:val="27"/>
        </w:numPr>
        <w:ind w:left="0" w:firstLine="709"/>
        <w:contextualSpacing/>
        <w:jc w:val="both"/>
        <w:rPr>
          <w:color w:val="000000"/>
          <w:lang w:val="x-none" w:eastAsia="x-none"/>
        </w:rPr>
      </w:pPr>
      <w:r w:rsidRPr="001C1E68">
        <w:rPr>
          <w:color w:val="000000"/>
          <w:lang w:val="x-none" w:eastAsia="x-none"/>
        </w:rPr>
        <w:t>Реквизиты отчета о регистрации, отчета об изменении параметров регистрации, сформированного в связи с заменой фискального накопителя, и отчета о закрытии фискального накопителя должны храниться в фискальном накопителе в течение срока его эксплуатации и в течение пяти лет со дня окончания срока его эксплуатации.</w:t>
      </w:r>
    </w:p>
    <w:p w14:paraId="65B0D574" w14:textId="77777777" w:rsidR="008C6A5E" w:rsidRPr="001C1E68" w:rsidRDefault="008C6A5E" w:rsidP="008C6A5E">
      <w:pPr>
        <w:numPr>
          <w:ilvl w:val="0"/>
          <w:numId w:val="27"/>
        </w:numPr>
        <w:ind w:left="0" w:firstLine="709"/>
        <w:contextualSpacing/>
        <w:jc w:val="both"/>
        <w:rPr>
          <w:lang w:val="x-none" w:eastAsia="x-none"/>
        </w:rPr>
      </w:pPr>
      <w:r w:rsidRPr="001C1E68">
        <w:rPr>
          <w:color w:val="000000"/>
          <w:kern w:val="2"/>
          <w:lang w:val="x-none" w:eastAsia="x-none"/>
        </w:rPr>
        <w:t xml:space="preserve">Гарантийный срок на установленный фискальный накопитель должен составлять не менее 12 месяцев с даты его активации в составе </w:t>
      </w:r>
      <w:r w:rsidRPr="001C1E68">
        <w:rPr>
          <w:kern w:val="2"/>
          <w:lang w:val="x-none" w:eastAsia="x-none"/>
        </w:rPr>
        <w:t>контрольно-кассовой техники</w:t>
      </w:r>
      <w:r w:rsidRPr="001C1E68">
        <w:rPr>
          <w:color w:val="000000"/>
          <w:kern w:val="2"/>
          <w:lang w:val="x-none" w:eastAsia="x-none"/>
        </w:rPr>
        <w:t>. При обнаружении дефектов, выявленных в процессе приемки услуг или в течение гарантийного срока, Исполнитель обязан за свой счет исправить работы в срок не более 5 (пяти) рабочих дней с момента получения Акта недостатков по качеству оказанных услуг.</w:t>
      </w:r>
      <w:r w:rsidRPr="001C1E68">
        <w:rPr>
          <w:lang w:val="x-none" w:eastAsia="x-none"/>
        </w:rPr>
        <w:t xml:space="preserve"> </w:t>
      </w:r>
    </w:p>
    <w:p w14:paraId="4BF9ADEA" w14:textId="77777777" w:rsidR="008C6A5E" w:rsidRPr="001C1E68" w:rsidRDefault="008C6A5E" w:rsidP="008C6A5E">
      <w:pPr>
        <w:numPr>
          <w:ilvl w:val="0"/>
          <w:numId w:val="27"/>
        </w:numPr>
        <w:ind w:left="0" w:firstLine="709"/>
        <w:contextualSpacing/>
        <w:jc w:val="both"/>
        <w:rPr>
          <w:lang w:val="x-none" w:eastAsia="x-none"/>
        </w:rPr>
      </w:pPr>
      <w:r w:rsidRPr="001C1E68">
        <w:rPr>
          <w:lang w:val="x-none" w:eastAsia="x-none"/>
        </w:rPr>
        <w:t xml:space="preserve">Наличие паспорта фискального накопителя на русском языке. </w:t>
      </w:r>
    </w:p>
    <w:p w14:paraId="707BA2E2" w14:textId="77777777" w:rsidR="008C6A5E" w:rsidRPr="008C6A5E" w:rsidRDefault="008C6A5E" w:rsidP="001A5ADD">
      <w:pPr>
        <w:numPr>
          <w:ilvl w:val="0"/>
          <w:numId w:val="27"/>
        </w:numPr>
        <w:ind w:left="0" w:firstLine="709"/>
        <w:contextualSpacing/>
        <w:jc w:val="both"/>
        <w:rPr>
          <w:bCs/>
        </w:rPr>
      </w:pPr>
      <w:r w:rsidRPr="008C6A5E">
        <w:rPr>
          <w:kern w:val="2"/>
          <w:lang w:val="x-none" w:eastAsia="x-none"/>
        </w:rPr>
        <w:t>Фискальный накопитель</w:t>
      </w:r>
      <w:r w:rsidRPr="008C6A5E">
        <w:rPr>
          <w:lang w:val="x-none" w:eastAsia="x-none"/>
        </w:rPr>
        <w:t xml:space="preserve"> должен быть в реестре фискальных накопителей ФНС России и соответствовать всем требованиям ст.4.1. Федерального закона от 22.05.2003 № 54-ФЗ «О применении контрольно-кассовой техники при осуществлении наличных денежных расчетов и (или) с использованием электронных средств платежа».</w:t>
      </w:r>
    </w:p>
    <w:p w14:paraId="20B97D5A" w14:textId="40FE4C7A" w:rsidR="008C6A5E" w:rsidRDefault="009D4C67" w:rsidP="001A5ADD">
      <w:pPr>
        <w:numPr>
          <w:ilvl w:val="0"/>
          <w:numId w:val="27"/>
        </w:numPr>
        <w:ind w:left="0" w:firstLine="709"/>
        <w:contextualSpacing/>
        <w:jc w:val="both"/>
        <w:rPr>
          <w:noProof/>
        </w:rPr>
      </w:pPr>
      <w:r w:rsidRPr="008C6A5E">
        <w:rPr>
          <w:bCs/>
        </w:rPr>
        <w:t xml:space="preserve"> </w:t>
      </w:r>
      <w:r w:rsidR="00171DFA" w:rsidRPr="00C062ED">
        <w:t xml:space="preserve">Цена Контракта </w:t>
      </w:r>
      <w:proofErr w:type="gramStart"/>
      <w:r w:rsidR="00171DFA" w:rsidRPr="00C062ED">
        <w:t xml:space="preserve">составляет: </w:t>
      </w:r>
      <w:r w:rsidR="0042026F" w:rsidRPr="008C6A5E">
        <w:rPr>
          <w:sz w:val="22"/>
          <w:szCs w:val="22"/>
        </w:rPr>
        <w:t xml:space="preserve"> </w:t>
      </w:r>
      <w:r w:rsidR="007526C2" w:rsidRPr="008C6A5E">
        <w:rPr>
          <w:sz w:val="22"/>
          <w:szCs w:val="22"/>
        </w:rPr>
        <w:t xml:space="preserve"> </w:t>
      </w:r>
      <w:proofErr w:type="gramEnd"/>
      <w:r w:rsidR="007526C2" w:rsidRPr="008C6A5E">
        <w:rPr>
          <w:sz w:val="22"/>
          <w:szCs w:val="22"/>
        </w:rPr>
        <w:t>(</w:t>
      </w:r>
      <w:r w:rsidR="0042026F" w:rsidRPr="008C6A5E">
        <w:rPr>
          <w:sz w:val="22"/>
          <w:szCs w:val="22"/>
        </w:rPr>
        <w:t>________</w:t>
      </w:r>
      <w:r w:rsidR="007526C2" w:rsidRPr="008C6A5E">
        <w:rPr>
          <w:sz w:val="22"/>
          <w:szCs w:val="22"/>
        </w:rPr>
        <w:t xml:space="preserve">) рублей </w:t>
      </w:r>
      <w:r w:rsidR="0042026F" w:rsidRPr="008C6A5E">
        <w:rPr>
          <w:sz w:val="22"/>
          <w:szCs w:val="22"/>
        </w:rPr>
        <w:t>__</w:t>
      </w:r>
      <w:r w:rsidR="007526C2" w:rsidRPr="008C6A5E">
        <w:rPr>
          <w:sz w:val="22"/>
          <w:szCs w:val="22"/>
        </w:rPr>
        <w:t xml:space="preserve"> копеек</w:t>
      </w:r>
      <w:r w:rsidR="00160C8F" w:rsidRPr="00C062ED">
        <w:t xml:space="preserve">, </w:t>
      </w:r>
      <w:r w:rsidR="006427DC" w:rsidRPr="00C062ED">
        <w:t>без НДС</w:t>
      </w:r>
      <w:r w:rsidR="00922494" w:rsidRPr="00C062ED">
        <w:t>, с учетом транспортных расходов, расходов на страхование, уплату таможенных пошлин, налогов, сборов и других обязательных платежей</w:t>
      </w:r>
      <w:r w:rsidR="008C6A5E">
        <w:t>.</w:t>
      </w:r>
    </w:p>
    <w:p w14:paraId="1759054E" w14:textId="170E755F" w:rsidR="009D4C67" w:rsidRPr="00C062ED" w:rsidRDefault="009D4C67" w:rsidP="001A5ADD">
      <w:pPr>
        <w:numPr>
          <w:ilvl w:val="0"/>
          <w:numId w:val="27"/>
        </w:numPr>
        <w:ind w:left="0" w:firstLine="709"/>
        <w:contextualSpacing/>
        <w:jc w:val="both"/>
        <w:rPr>
          <w:noProof/>
        </w:rPr>
      </w:pPr>
      <w:r w:rsidRPr="008C6A5E">
        <w:rPr>
          <w:bCs/>
        </w:rPr>
        <w:t xml:space="preserve">Настоящая Спецификация является неотъемлемой частью настоящего </w:t>
      </w:r>
      <w:r w:rsidRPr="00C062ED">
        <w:rPr>
          <w:noProof/>
        </w:rPr>
        <w:t xml:space="preserve">Государственного Контракта и не подлежит изменениям. </w:t>
      </w:r>
    </w:p>
    <w:p w14:paraId="4D2D3EDA" w14:textId="1847C4E6" w:rsidR="009D4C67" w:rsidRPr="00C062ED" w:rsidRDefault="009D4C67" w:rsidP="007526C2">
      <w:pPr>
        <w:pStyle w:val="-"/>
        <w:tabs>
          <w:tab w:val="clear" w:pos="1391"/>
        </w:tabs>
        <w:ind w:left="0" w:firstLine="0"/>
        <w:rPr>
          <w:noProof/>
        </w:rPr>
      </w:pPr>
      <w:r w:rsidRPr="00C062ED">
        <w:rPr>
          <w:noProof/>
        </w:rPr>
        <w:t xml:space="preserve">3. Срок оказания услуг: оказание услуг производится силами Исполнителя по адресу: </w:t>
      </w:r>
      <w:r w:rsidR="007526C2" w:rsidRPr="00C062ED">
        <w:rPr>
          <w:sz w:val="22"/>
          <w:szCs w:val="22"/>
        </w:rPr>
        <w:t>г. Москва, 1-й Силикатный проезд, д. 11, корп. 1</w:t>
      </w:r>
      <w:r w:rsidRPr="00C062ED">
        <w:rPr>
          <w:noProof/>
        </w:rPr>
        <w:t xml:space="preserve"> </w:t>
      </w:r>
      <w:r w:rsidR="00B0089E">
        <w:rPr>
          <w:noProof/>
        </w:rPr>
        <w:t xml:space="preserve">в течении 2 рабочих дней </w:t>
      </w:r>
      <w:r w:rsidRPr="00C062ED">
        <w:rPr>
          <w:noProof/>
        </w:rPr>
        <w:t xml:space="preserve">с момента заключения Государственного Контракта. </w:t>
      </w:r>
    </w:p>
    <w:p w14:paraId="5BD10FE7" w14:textId="77777777" w:rsidR="009D4C67" w:rsidRPr="00C062ED" w:rsidRDefault="009D4C67" w:rsidP="001A5ADD">
      <w:pPr>
        <w:pStyle w:val="a3"/>
        <w:tabs>
          <w:tab w:val="left" w:pos="540"/>
        </w:tabs>
        <w:ind w:left="0" w:firstLine="709"/>
      </w:pPr>
    </w:p>
    <w:p w14:paraId="7E5C0188" w14:textId="77777777" w:rsidR="009D4C67" w:rsidRPr="00C062ED" w:rsidRDefault="009D4C67" w:rsidP="001A5ADD">
      <w:pPr>
        <w:tabs>
          <w:tab w:val="left" w:pos="540"/>
        </w:tabs>
        <w:ind w:firstLine="709"/>
        <w:jc w:val="both"/>
      </w:pPr>
    </w:p>
    <w:tbl>
      <w:tblPr>
        <w:tblW w:w="10346" w:type="dxa"/>
        <w:tblInd w:w="-72" w:type="dxa"/>
        <w:tblLayout w:type="fixed"/>
        <w:tblLook w:val="0000" w:firstRow="0" w:lastRow="0" w:firstColumn="0" w:lastColumn="0" w:noHBand="0" w:noVBand="0"/>
      </w:tblPr>
      <w:tblGrid>
        <w:gridCol w:w="5173"/>
        <w:gridCol w:w="5173"/>
      </w:tblGrid>
      <w:tr w:rsidR="00C062ED" w:rsidRPr="00C062ED" w14:paraId="45F9FC40" w14:textId="77777777" w:rsidTr="007E45F1">
        <w:trPr>
          <w:trHeight w:val="1314"/>
        </w:trPr>
        <w:tc>
          <w:tcPr>
            <w:tcW w:w="5077" w:type="dxa"/>
          </w:tcPr>
          <w:p w14:paraId="2AB3BED6" w14:textId="77777777" w:rsidR="00F83FAE" w:rsidRPr="00C062ED" w:rsidRDefault="00F83FAE" w:rsidP="007526C2">
            <w:pPr>
              <w:ind w:firstLine="709"/>
              <w:jc w:val="center"/>
              <w:rPr>
                <w:b/>
              </w:rPr>
            </w:pPr>
            <w:r w:rsidRPr="00C062ED">
              <w:rPr>
                <w:b/>
              </w:rPr>
              <w:t>Заказчик</w:t>
            </w:r>
          </w:p>
          <w:p w14:paraId="4CACD81B" w14:textId="689AF53A" w:rsidR="00F83FAE" w:rsidRPr="00C062ED" w:rsidRDefault="007526C2" w:rsidP="007526C2">
            <w:pPr>
              <w:jc w:val="center"/>
            </w:pPr>
            <w:r w:rsidRPr="00C062ED">
              <w:t>Н</w:t>
            </w:r>
            <w:r w:rsidR="00F83FAE" w:rsidRPr="00C062ED">
              <w:t>ачальник</w:t>
            </w:r>
            <w:r w:rsidR="007E45F1" w:rsidRPr="00C062ED">
              <w:t xml:space="preserve"> ФКУ СИЗО-</w:t>
            </w:r>
            <w:r w:rsidR="00DA7CCF">
              <w:t>3</w:t>
            </w:r>
            <w:r w:rsidR="007E45F1" w:rsidRPr="00C062ED">
              <w:t xml:space="preserve"> </w:t>
            </w:r>
            <w:r w:rsidR="007E45F1" w:rsidRPr="00C062ED">
              <w:br/>
            </w:r>
            <w:r w:rsidR="00DA7CCF">
              <w:t>Г</w:t>
            </w:r>
            <w:r w:rsidR="007E45F1" w:rsidRPr="00C062ED">
              <w:t xml:space="preserve">УФСИН </w:t>
            </w:r>
            <w:r w:rsidR="00F83FAE" w:rsidRPr="00C062ED">
              <w:t>России по г. Москве</w:t>
            </w:r>
          </w:p>
          <w:p w14:paraId="1DEB5EC6" w14:textId="77777777" w:rsidR="00F83FAE" w:rsidRPr="00C062ED" w:rsidRDefault="00F83FAE" w:rsidP="007526C2">
            <w:pPr>
              <w:jc w:val="center"/>
            </w:pPr>
          </w:p>
          <w:p w14:paraId="699F9909" w14:textId="77777777" w:rsidR="00F83FAE" w:rsidRPr="00C062ED" w:rsidRDefault="00F83FAE" w:rsidP="007526C2">
            <w:pPr>
              <w:jc w:val="center"/>
            </w:pPr>
            <w:r w:rsidRPr="00C062ED">
              <w:t>_________________/</w:t>
            </w:r>
            <w:r w:rsidR="000139EE" w:rsidRPr="00C062ED">
              <w:t xml:space="preserve"> </w:t>
            </w:r>
            <w:r w:rsidR="007526C2" w:rsidRPr="00C062ED">
              <w:t>Д.С. Жданов</w:t>
            </w:r>
            <w:r w:rsidR="000139EE" w:rsidRPr="00C062ED">
              <w:t xml:space="preserve"> </w:t>
            </w:r>
            <w:r w:rsidRPr="00C062ED">
              <w:t>/</w:t>
            </w:r>
          </w:p>
          <w:p w14:paraId="2ABED692" w14:textId="77777777" w:rsidR="00F83FAE" w:rsidRPr="00C062ED" w:rsidRDefault="007526C2" w:rsidP="007526C2">
            <w:r w:rsidRPr="00C062ED">
              <w:t xml:space="preserve">             </w:t>
            </w:r>
            <w:r w:rsidR="00F83FAE" w:rsidRPr="00C062ED">
              <w:t>М.П.</w:t>
            </w:r>
          </w:p>
        </w:tc>
        <w:tc>
          <w:tcPr>
            <w:tcW w:w="5077" w:type="dxa"/>
          </w:tcPr>
          <w:p w14:paraId="763A72E1" w14:textId="77777777" w:rsidR="00F83FAE" w:rsidRPr="00C062ED" w:rsidRDefault="00F83FAE" w:rsidP="007526C2">
            <w:pPr>
              <w:ind w:firstLine="709"/>
              <w:jc w:val="center"/>
              <w:rPr>
                <w:b/>
              </w:rPr>
            </w:pPr>
            <w:r w:rsidRPr="00C062ED">
              <w:rPr>
                <w:b/>
              </w:rPr>
              <w:t>Исполнитель</w:t>
            </w:r>
          </w:p>
          <w:p w14:paraId="3B562BC2" w14:textId="77777777" w:rsidR="00CC49C0" w:rsidRPr="00C062ED" w:rsidRDefault="0042026F" w:rsidP="007526C2">
            <w:pPr>
              <w:jc w:val="center"/>
            </w:pPr>
            <w:r>
              <w:t xml:space="preserve"> </w:t>
            </w:r>
          </w:p>
          <w:p w14:paraId="73D97B6E" w14:textId="77777777" w:rsidR="00F83FAE" w:rsidRPr="00C062ED" w:rsidRDefault="00F83FAE" w:rsidP="007526C2">
            <w:pPr>
              <w:jc w:val="center"/>
            </w:pPr>
          </w:p>
          <w:p w14:paraId="79610F83" w14:textId="77777777" w:rsidR="00BE5D8A" w:rsidRPr="00C062ED" w:rsidRDefault="00BE5D8A" w:rsidP="007526C2">
            <w:pPr>
              <w:jc w:val="center"/>
            </w:pPr>
          </w:p>
          <w:p w14:paraId="1B9D0BCE" w14:textId="77777777" w:rsidR="00F83FAE" w:rsidRPr="00C062ED" w:rsidRDefault="00F83FAE" w:rsidP="007526C2">
            <w:pPr>
              <w:jc w:val="center"/>
            </w:pPr>
            <w:r w:rsidRPr="00C062ED">
              <w:t>___________________/</w:t>
            </w:r>
            <w:r w:rsidR="00BE5D8A" w:rsidRPr="00C062ED">
              <w:t xml:space="preserve"> </w:t>
            </w:r>
            <w:r w:rsidR="0042026F">
              <w:t xml:space="preserve"> </w:t>
            </w:r>
            <w:r w:rsidR="00922494" w:rsidRPr="00C062ED">
              <w:t xml:space="preserve"> </w:t>
            </w:r>
            <w:r w:rsidRPr="00C062ED">
              <w:t>/</w:t>
            </w:r>
          </w:p>
          <w:p w14:paraId="72DA9102" w14:textId="77777777" w:rsidR="00F83FAE" w:rsidRPr="00C062ED" w:rsidRDefault="007526C2" w:rsidP="007526C2">
            <w:r w:rsidRPr="00C062ED">
              <w:t xml:space="preserve">        </w:t>
            </w:r>
            <w:r w:rsidR="00F83FAE" w:rsidRPr="00C062ED">
              <w:t>М.П.</w:t>
            </w:r>
          </w:p>
        </w:tc>
      </w:tr>
    </w:tbl>
    <w:p w14:paraId="224F0D47" w14:textId="7F82351E" w:rsidR="00F83FAE" w:rsidRPr="00C062ED" w:rsidRDefault="00F83FAE" w:rsidP="007526C2">
      <w:pPr>
        <w:tabs>
          <w:tab w:val="left" w:pos="540"/>
        </w:tabs>
        <w:jc w:val="center"/>
      </w:pPr>
      <w:r w:rsidRPr="00C062ED">
        <w:t xml:space="preserve">« ___» __________ </w:t>
      </w:r>
      <w:r w:rsidR="00673C21">
        <w:t>202</w:t>
      </w:r>
      <w:r w:rsidR="0039231B">
        <w:t>6</w:t>
      </w:r>
      <w:r w:rsidRPr="00C062ED">
        <w:t xml:space="preserve"> г.                                             « ___ » _________ </w:t>
      </w:r>
      <w:r w:rsidR="00673C21">
        <w:t>202</w:t>
      </w:r>
      <w:r w:rsidR="0039231B">
        <w:t>6</w:t>
      </w:r>
      <w:r w:rsidRPr="00C062ED">
        <w:t xml:space="preserve"> г.</w:t>
      </w:r>
    </w:p>
    <w:p w14:paraId="4DBD1118" w14:textId="77777777" w:rsidR="009D4C67" w:rsidRPr="00C062ED" w:rsidRDefault="009D4C67" w:rsidP="007526C2">
      <w:pPr>
        <w:jc w:val="center"/>
        <w:rPr>
          <w:bCs/>
        </w:rPr>
      </w:pPr>
    </w:p>
    <w:p w14:paraId="69459750" w14:textId="77777777" w:rsidR="009D4C67" w:rsidRPr="00C062ED" w:rsidRDefault="009D4C67" w:rsidP="001A5ADD">
      <w:pPr>
        <w:rPr>
          <w:bCs/>
        </w:rPr>
      </w:pPr>
    </w:p>
    <w:p w14:paraId="2DCAD0D9" w14:textId="77777777" w:rsidR="00922494" w:rsidRPr="00C062ED" w:rsidRDefault="00922494" w:rsidP="00922494"/>
    <w:p w14:paraId="58BAE72D" w14:textId="77777777" w:rsidR="00922494" w:rsidRPr="00C062ED" w:rsidRDefault="00922494" w:rsidP="00922494"/>
    <w:p w14:paraId="15439B17" w14:textId="77777777" w:rsidR="00922494" w:rsidRPr="00C062ED" w:rsidRDefault="00922494" w:rsidP="00922494"/>
    <w:p w14:paraId="5DA190DA" w14:textId="77777777" w:rsidR="00922494" w:rsidRPr="00C062ED" w:rsidRDefault="00922494" w:rsidP="00922494"/>
    <w:p w14:paraId="1A3EF0AF" w14:textId="77777777" w:rsidR="00922494" w:rsidRPr="00C062ED" w:rsidRDefault="00922494" w:rsidP="00922494"/>
    <w:p w14:paraId="7BA43C38" w14:textId="77777777" w:rsidR="003B6E3D" w:rsidRPr="00C062ED" w:rsidRDefault="00922494" w:rsidP="00922494">
      <w:pPr>
        <w:tabs>
          <w:tab w:val="left" w:pos="4328"/>
        </w:tabs>
      </w:pPr>
      <w:r w:rsidRPr="00C062ED">
        <w:tab/>
      </w:r>
    </w:p>
    <w:p w14:paraId="66A71798" w14:textId="77777777" w:rsidR="00171DFA" w:rsidRPr="00C062ED" w:rsidRDefault="00171DFA" w:rsidP="00922494">
      <w:pPr>
        <w:tabs>
          <w:tab w:val="left" w:pos="4328"/>
        </w:tabs>
      </w:pPr>
    </w:p>
    <w:p w14:paraId="334107BF" w14:textId="77777777" w:rsidR="00171DFA" w:rsidRPr="00C062ED" w:rsidRDefault="00171DFA" w:rsidP="00922494">
      <w:pPr>
        <w:tabs>
          <w:tab w:val="left" w:pos="4328"/>
        </w:tabs>
      </w:pPr>
    </w:p>
    <w:p w14:paraId="60D308F2" w14:textId="77777777" w:rsidR="00922494" w:rsidRPr="00C062ED" w:rsidRDefault="00922494" w:rsidP="00922494">
      <w:pPr>
        <w:tabs>
          <w:tab w:val="left" w:pos="540"/>
        </w:tabs>
        <w:jc w:val="both"/>
      </w:pPr>
    </w:p>
    <w:sectPr w:rsidR="00922494" w:rsidRPr="00C062ED" w:rsidSect="00B0089E">
      <w:pgSz w:w="11906" w:h="16838"/>
      <w:pgMar w:top="567" w:right="851"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657D08"/>
    <w:multiLevelType w:val="hybridMultilevel"/>
    <w:tmpl w:val="5220F698"/>
    <w:lvl w:ilvl="0" w:tplc="E022152A">
      <w:start w:val="1"/>
      <w:numFmt w:val="decimal"/>
      <w:lvlText w:val="3.%1."/>
      <w:lvlJc w:val="left"/>
      <w:pPr>
        <w:ind w:left="107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F7207E"/>
    <w:multiLevelType w:val="hybridMultilevel"/>
    <w:tmpl w:val="9D44E1E8"/>
    <w:lvl w:ilvl="0" w:tplc="C28C02E0">
      <w:start w:val="2"/>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A341FD"/>
    <w:multiLevelType w:val="hybridMultilevel"/>
    <w:tmpl w:val="78943D60"/>
    <w:lvl w:ilvl="0" w:tplc="1658838A">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7D75869"/>
    <w:multiLevelType w:val="multilevel"/>
    <w:tmpl w:val="053641E4"/>
    <w:lvl w:ilvl="0">
      <w:start w:val="3"/>
      <w:numFmt w:val="decimal"/>
      <w:lvlText w:val="%1."/>
      <w:lvlJc w:val="left"/>
      <w:pPr>
        <w:ind w:left="390" w:hanging="39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5">
    <w:nsid w:val="1E571AD9"/>
    <w:multiLevelType w:val="multilevel"/>
    <w:tmpl w:val="3EE09C82"/>
    <w:lvl w:ilvl="0">
      <w:start w:val="1"/>
      <w:numFmt w:val="decimal"/>
      <w:pStyle w:val="3h3Gliederung3H3MapLevel3TopicHeadingH31MinorH32H33H34H35H36H37H38H39H310H311H312H313H3143Level1-1h31h32h33h34h35h36h37h38h39h310h311h321h331h341h351h361h371h381h312h322h332h342h352h362h372"/>
      <w:lvlText w:val="%1."/>
      <w:lvlJc w:val="center"/>
      <w:pPr>
        <w:tabs>
          <w:tab w:val="num" w:pos="0"/>
        </w:tabs>
        <w:ind w:left="0" w:firstLine="0"/>
      </w:pPr>
      <w:rPr>
        <w:rFonts w:hint="default"/>
        <w:b/>
        <w:i w:val="0"/>
      </w:rPr>
    </w:lvl>
    <w:lvl w:ilvl="1">
      <w:start w:val="1"/>
      <w:numFmt w:val="decimal"/>
      <w:pStyle w:val="Normal1"/>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pStyle w:val="Vor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1FA419DD"/>
    <w:multiLevelType w:val="hybridMultilevel"/>
    <w:tmpl w:val="B9487BBA"/>
    <w:lvl w:ilvl="0" w:tplc="5FE89E62">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8D168D"/>
    <w:multiLevelType w:val="hybridMultilevel"/>
    <w:tmpl w:val="8DD80FF8"/>
    <w:lvl w:ilvl="0" w:tplc="1658838A">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2AD44758"/>
    <w:multiLevelType w:val="hybridMultilevel"/>
    <w:tmpl w:val="9A60D46C"/>
    <w:lvl w:ilvl="0" w:tplc="1658838A">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30B3056F"/>
    <w:multiLevelType w:val="multilevel"/>
    <w:tmpl w:val="73421C08"/>
    <w:lvl w:ilvl="0">
      <w:start w:val="6"/>
      <w:numFmt w:val="decimal"/>
      <w:lvlText w:val="%1."/>
      <w:lvlJc w:val="left"/>
      <w:pPr>
        <w:ind w:left="720" w:hanging="360"/>
      </w:pPr>
      <w:rPr>
        <w:rFonts w:hint="default"/>
      </w:rPr>
    </w:lvl>
    <w:lvl w:ilvl="1">
      <w:start w:val="1"/>
      <w:numFmt w:val="decimal"/>
      <w:isLgl/>
      <w:lvlText w:val="%1.%2."/>
      <w:lvlJc w:val="left"/>
      <w:pPr>
        <w:ind w:left="1430" w:hanging="72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2061" w:hanging="108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835" w:hanging="144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609" w:hanging="180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10">
    <w:nsid w:val="37865F4C"/>
    <w:multiLevelType w:val="hybridMultilevel"/>
    <w:tmpl w:val="4630069C"/>
    <w:lvl w:ilvl="0" w:tplc="63A887F0">
      <w:start w:val="4"/>
      <w:numFmt w:val="decimal"/>
      <w:lvlText w:val="2.%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4121ED"/>
    <w:multiLevelType w:val="hybridMultilevel"/>
    <w:tmpl w:val="D0AE64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507059"/>
    <w:multiLevelType w:val="hybridMultilevel"/>
    <w:tmpl w:val="8EEA3F3A"/>
    <w:lvl w:ilvl="0" w:tplc="74FAFC46">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C63990"/>
    <w:multiLevelType w:val="hybridMultilevel"/>
    <w:tmpl w:val="F126C6D4"/>
    <w:lvl w:ilvl="0" w:tplc="1658838A">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4DF9020E"/>
    <w:multiLevelType w:val="hybridMultilevel"/>
    <w:tmpl w:val="0092634C"/>
    <w:lvl w:ilvl="0" w:tplc="EF0C3298">
      <w:start w:val="1"/>
      <w:numFmt w:val="decimal"/>
      <w:lvlText w:val="10.%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500870"/>
    <w:multiLevelType w:val="hybridMultilevel"/>
    <w:tmpl w:val="06564B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F070C02"/>
    <w:multiLevelType w:val="multilevel"/>
    <w:tmpl w:val="9440CE1C"/>
    <w:lvl w:ilvl="0">
      <w:start w:val="2"/>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2.4.%3."/>
      <w:lvlJc w:val="left"/>
      <w:pPr>
        <w:ind w:left="143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nsid w:val="50520DEB"/>
    <w:multiLevelType w:val="multilevel"/>
    <w:tmpl w:val="4322DD3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63EC3095"/>
    <w:multiLevelType w:val="hybridMultilevel"/>
    <w:tmpl w:val="2D543C3C"/>
    <w:lvl w:ilvl="0" w:tplc="FC887118">
      <w:start w:val="1"/>
      <w:numFmt w:val="decimal"/>
      <w:lvlText w:val="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4CF1E7C"/>
    <w:multiLevelType w:val="hybridMultilevel"/>
    <w:tmpl w:val="299CD002"/>
    <w:lvl w:ilvl="0" w:tplc="E56CED0A">
      <w:start w:val="1"/>
      <w:numFmt w:val="decimal"/>
      <w:lvlText w:val="2.1.%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666910ED"/>
    <w:multiLevelType w:val="multilevel"/>
    <w:tmpl w:val="ED22ECBA"/>
    <w:lvl w:ilvl="0">
      <w:start w:val="2"/>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2.3.%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nsid w:val="6AC5580E"/>
    <w:multiLevelType w:val="hybridMultilevel"/>
    <w:tmpl w:val="87FA059A"/>
    <w:lvl w:ilvl="0" w:tplc="0419000F">
      <w:start w:val="1"/>
      <w:numFmt w:val="decimal"/>
      <w:lvlText w:val="%1."/>
      <w:lvlJc w:val="left"/>
      <w:pPr>
        <w:ind w:left="7589" w:hanging="360"/>
      </w:pPr>
      <w:rPr>
        <w:rFonts w:hint="default"/>
      </w:rPr>
    </w:lvl>
    <w:lvl w:ilvl="1" w:tplc="04190019" w:tentative="1">
      <w:start w:val="1"/>
      <w:numFmt w:val="lowerLetter"/>
      <w:lvlText w:val="%2."/>
      <w:lvlJc w:val="left"/>
      <w:pPr>
        <w:ind w:left="8309" w:hanging="360"/>
      </w:pPr>
    </w:lvl>
    <w:lvl w:ilvl="2" w:tplc="0419001B" w:tentative="1">
      <w:start w:val="1"/>
      <w:numFmt w:val="lowerRoman"/>
      <w:lvlText w:val="%3."/>
      <w:lvlJc w:val="right"/>
      <w:pPr>
        <w:ind w:left="9029" w:hanging="180"/>
      </w:pPr>
    </w:lvl>
    <w:lvl w:ilvl="3" w:tplc="0419000F" w:tentative="1">
      <w:start w:val="1"/>
      <w:numFmt w:val="decimal"/>
      <w:lvlText w:val="%4."/>
      <w:lvlJc w:val="left"/>
      <w:pPr>
        <w:ind w:left="9749" w:hanging="360"/>
      </w:pPr>
    </w:lvl>
    <w:lvl w:ilvl="4" w:tplc="04190019" w:tentative="1">
      <w:start w:val="1"/>
      <w:numFmt w:val="lowerLetter"/>
      <w:lvlText w:val="%5."/>
      <w:lvlJc w:val="left"/>
      <w:pPr>
        <w:ind w:left="10469" w:hanging="360"/>
      </w:pPr>
    </w:lvl>
    <w:lvl w:ilvl="5" w:tplc="0419001B" w:tentative="1">
      <w:start w:val="1"/>
      <w:numFmt w:val="lowerRoman"/>
      <w:lvlText w:val="%6."/>
      <w:lvlJc w:val="right"/>
      <w:pPr>
        <w:ind w:left="11189" w:hanging="180"/>
      </w:pPr>
    </w:lvl>
    <w:lvl w:ilvl="6" w:tplc="0419000F" w:tentative="1">
      <w:start w:val="1"/>
      <w:numFmt w:val="decimal"/>
      <w:lvlText w:val="%7."/>
      <w:lvlJc w:val="left"/>
      <w:pPr>
        <w:ind w:left="11909" w:hanging="360"/>
      </w:pPr>
    </w:lvl>
    <w:lvl w:ilvl="7" w:tplc="04190019" w:tentative="1">
      <w:start w:val="1"/>
      <w:numFmt w:val="lowerLetter"/>
      <w:lvlText w:val="%8."/>
      <w:lvlJc w:val="left"/>
      <w:pPr>
        <w:ind w:left="12629" w:hanging="360"/>
      </w:pPr>
    </w:lvl>
    <w:lvl w:ilvl="8" w:tplc="0419001B" w:tentative="1">
      <w:start w:val="1"/>
      <w:numFmt w:val="lowerRoman"/>
      <w:lvlText w:val="%9."/>
      <w:lvlJc w:val="right"/>
      <w:pPr>
        <w:ind w:left="13349" w:hanging="180"/>
      </w:pPr>
    </w:lvl>
  </w:abstractNum>
  <w:abstractNum w:abstractNumId="22">
    <w:nsid w:val="6B3A4B9C"/>
    <w:multiLevelType w:val="hybridMultilevel"/>
    <w:tmpl w:val="CA5CB5E6"/>
    <w:lvl w:ilvl="0" w:tplc="1658838A">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709C5DB6"/>
    <w:multiLevelType w:val="hybridMultilevel"/>
    <w:tmpl w:val="CB702706"/>
    <w:lvl w:ilvl="0" w:tplc="112C0792">
      <w:start w:val="3"/>
      <w:numFmt w:val="decimal"/>
      <w:lvlText w:val="2.%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333311B"/>
    <w:multiLevelType w:val="hybridMultilevel"/>
    <w:tmpl w:val="ECE46C80"/>
    <w:lvl w:ilvl="0" w:tplc="2482E978">
      <w:start w:val="1"/>
      <w:numFmt w:val="decimal"/>
      <w:lvlText w:val="2.%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735E3E22"/>
    <w:multiLevelType w:val="multilevel"/>
    <w:tmpl w:val="D05E2A0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792" w:hanging="720"/>
      </w:pPr>
      <w:rPr>
        <w:rFonts w:hint="default"/>
      </w:rPr>
    </w:lvl>
    <w:lvl w:ilvl="3">
      <w:start w:val="1"/>
      <w:numFmt w:val="decimal"/>
      <w:lvlText w:val="%1.%2.%3.%4."/>
      <w:lvlJc w:val="left"/>
      <w:pPr>
        <w:ind w:left="5328" w:hanging="720"/>
      </w:pPr>
      <w:rPr>
        <w:rFonts w:hint="default"/>
      </w:rPr>
    </w:lvl>
    <w:lvl w:ilvl="4">
      <w:start w:val="1"/>
      <w:numFmt w:val="decimal"/>
      <w:lvlText w:val="%1.%2.%3.%4.%5."/>
      <w:lvlJc w:val="left"/>
      <w:pPr>
        <w:ind w:left="7224" w:hanging="1080"/>
      </w:pPr>
      <w:rPr>
        <w:rFonts w:hint="default"/>
      </w:rPr>
    </w:lvl>
    <w:lvl w:ilvl="5">
      <w:start w:val="1"/>
      <w:numFmt w:val="decimal"/>
      <w:lvlText w:val="%1.%2.%3.%4.%5.%6."/>
      <w:lvlJc w:val="left"/>
      <w:pPr>
        <w:ind w:left="8760" w:hanging="1080"/>
      </w:pPr>
      <w:rPr>
        <w:rFonts w:hint="default"/>
      </w:rPr>
    </w:lvl>
    <w:lvl w:ilvl="6">
      <w:start w:val="1"/>
      <w:numFmt w:val="decimal"/>
      <w:lvlText w:val="%1.%2.%3.%4.%5.%6.%7."/>
      <w:lvlJc w:val="left"/>
      <w:pPr>
        <w:ind w:left="10656" w:hanging="1440"/>
      </w:pPr>
      <w:rPr>
        <w:rFonts w:hint="default"/>
      </w:rPr>
    </w:lvl>
    <w:lvl w:ilvl="7">
      <w:start w:val="1"/>
      <w:numFmt w:val="decimal"/>
      <w:lvlText w:val="%1.%2.%3.%4.%5.%6.%7.%8."/>
      <w:lvlJc w:val="left"/>
      <w:pPr>
        <w:ind w:left="12192" w:hanging="1440"/>
      </w:pPr>
      <w:rPr>
        <w:rFonts w:hint="default"/>
      </w:rPr>
    </w:lvl>
    <w:lvl w:ilvl="8">
      <w:start w:val="1"/>
      <w:numFmt w:val="decimal"/>
      <w:lvlText w:val="%1.%2.%3.%4.%5.%6.%7.%8.%9."/>
      <w:lvlJc w:val="left"/>
      <w:pPr>
        <w:ind w:left="14088" w:hanging="1800"/>
      </w:pPr>
      <w:rPr>
        <w:rFonts w:hint="default"/>
      </w:rPr>
    </w:lvl>
  </w:abstractNum>
  <w:abstractNum w:abstractNumId="26">
    <w:nsid w:val="7D4C1A33"/>
    <w:multiLevelType w:val="multilevel"/>
    <w:tmpl w:val="F3DAA494"/>
    <w:lvl w:ilvl="0">
      <w:start w:val="5"/>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num w:numId="1">
    <w:abstractNumId w:val="5"/>
  </w:num>
  <w:num w:numId="2">
    <w:abstractNumId w:val="1"/>
  </w:num>
  <w:num w:numId="3">
    <w:abstractNumId w:val="9"/>
  </w:num>
  <w:num w:numId="4">
    <w:abstractNumId w:val="6"/>
  </w:num>
  <w:num w:numId="5">
    <w:abstractNumId w:val="12"/>
  </w:num>
  <w:num w:numId="6">
    <w:abstractNumId w:val="14"/>
  </w:num>
  <w:num w:numId="7">
    <w:abstractNumId w:val="20"/>
  </w:num>
  <w:num w:numId="8">
    <w:abstractNumId w:val="24"/>
  </w:num>
  <w:num w:numId="9">
    <w:abstractNumId w:val="19"/>
  </w:num>
  <w:num w:numId="10">
    <w:abstractNumId w:val="2"/>
  </w:num>
  <w:num w:numId="11">
    <w:abstractNumId w:val="18"/>
  </w:num>
  <w:num w:numId="12">
    <w:abstractNumId w:val="23"/>
  </w:num>
  <w:num w:numId="13">
    <w:abstractNumId w:val="10"/>
  </w:num>
  <w:num w:numId="14">
    <w:abstractNumId w:val="16"/>
  </w:num>
  <w:num w:numId="15">
    <w:abstractNumId w:val="26"/>
  </w:num>
  <w:num w:numId="16">
    <w:abstractNumId w:val="17"/>
  </w:num>
  <w:num w:numId="17">
    <w:abstractNumId w:val="15"/>
  </w:num>
  <w:num w:numId="18">
    <w:abstractNumId w:val="0"/>
  </w:num>
  <w:num w:numId="19">
    <w:abstractNumId w:val="4"/>
  </w:num>
  <w:num w:numId="20">
    <w:abstractNumId w:val="11"/>
  </w:num>
  <w:num w:numId="21">
    <w:abstractNumId w:val="25"/>
  </w:num>
  <w:num w:numId="22">
    <w:abstractNumId w:val="7"/>
  </w:num>
  <w:num w:numId="23">
    <w:abstractNumId w:val="3"/>
  </w:num>
  <w:num w:numId="24">
    <w:abstractNumId w:val="8"/>
  </w:num>
  <w:num w:numId="25">
    <w:abstractNumId w:val="13"/>
  </w:num>
  <w:num w:numId="26">
    <w:abstractNumId w:val="2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C67"/>
    <w:rsid w:val="000139EE"/>
    <w:rsid w:val="000345F6"/>
    <w:rsid w:val="0004437A"/>
    <w:rsid w:val="00064659"/>
    <w:rsid w:val="00065CEA"/>
    <w:rsid w:val="00070783"/>
    <w:rsid w:val="000A79B6"/>
    <w:rsid w:val="000B0C23"/>
    <w:rsid w:val="000C16DF"/>
    <w:rsid w:val="001372D6"/>
    <w:rsid w:val="0014072F"/>
    <w:rsid w:val="0015611A"/>
    <w:rsid w:val="00160C8F"/>
    <w:rsid w:val="00171DFA"/>
    <w:rsid w:val="00177966"/>
    <w:rsid w:val="001A5ADD"/>
    <w:rsid w:val="001B70C1"/>
    <w:rsid w:val="001C13F3"/>
    <w:rsid w:val="001F7332"/>
    <w:rsid w:val="002640E5"/>
    <w:rsid w:val="00276C6F"/>
    <w:rsid w:val="002A398B"/>
    <w:rsid w:val="002A6CF1"/>
    <w:rsid w:val="002D1F35"/>
    <w:rsid w:val="002E3B94"/>
    <w:rsid w:val="00306F36"/>
    <w:rsid w:val="0031772F"/>
    <w:rsid w:val="00350CB1"/>
    <w:rsid w:val="0038043C"/>
    <w:rsid w:val="00384E48"/>
    <w:rsid w:val="0039231B"/>
    <w:rsid w:val="003B5EC1"/>
    <w:rsid w:val="003B6E3D"/>
    <w:rsid w:val="003C38A4"/>
    <w:rsid w:val="003C5257"/>
    <w:rsid w:val="0042026F"/>
    <w:rsid w:val="004258F1"/>
    <w:rsid w:val="0043444C"/>
    <w:rsid w:val="00437517"/>
    <w:rsid w:val="00445AC9"/>
    <w:rsid w:val="00454183"/>
    <w:rsid w:val="00466CAE"/>
    <w:rsid w:val="004916D6"/>
    <w:rsid w:val="004A54FF"/>
    <w:rsid w:val="004B4027"/>
    <w:rsid w:val="004D429E"/>
    <w:rsid w:val="004E3486"/>
    <w:rsid w:val="004E3AA9"/>
    <w:rsid w:val="00502F8A"/>
    <w:rsid w:val="0054531B"/>
    <w:rsid w:val="005D3E35"/>
    <w:rsid w:val="005D74F5"/>
    <w:rsid w:val="006064AA"/>
    <w:rsid w:val="0063485C"/>
    <w:rsid w:val="006427DC"/>
    <w:rsid w:val="00657301"/>
    <w:rsid w:val="00663751"/>
    <w:rsid w:val="00673C21"/>
    <w:rsid w:val="00681CAD"/>
    <w:rsid w:val="006B089E"/>
    <w:rsid w:val="006B78FD"/>
    <w:rsid w:val="006C3FE5"/>
    <w:rsid w:val="006D09C5"/>
    <w:rsid w:val="006F591C"/>
    <w:rsid w:val="00735D68"/>
    <w:rsid w:val="007526C2"/>
    <w:rsid w:val="007622C6"/>
    <w:rsid w:val="00784BFE"/>
    <w:rsid w:val="00794CFF"/>
    <w:rsid w:val="007E1FD6"/>
    <w:rsid w:val="007E45F1"/>
    <w:rsid w:val="007F40A4"/>
    <w:rsid w:val="008452DB"/>
    <w:rsid w:val="00853FC6"/>
    <w:rsid w:val="00891003"/>
    <w:rsid w:val="008C6A5E"/>
    <w:rsid w:val="008E16E4"/>
    <w:rsid w:val="008E4CBD"/>
    <w:rsid w:val="00922494"/>
    <w:rsid w:val="0094219C"/>
    <w:rsid w:val="00991FC2"/>
    <w:rsid w:val="009A076D"/>
    <w:rsid w:val="009A7C90"/>
    <w:rsid w:val="009B26EA"/>
    <w:rsid w:val="009C5889"/>
    <w:rsid w:val="009D4C67"/>
    <w:rsid w:val="009D7768"/>
    <w:rsid w:val="00A0297E"/>
    <w:rsid w:val="00A2275F"/>
    <w:rsid w:val="00A54002"/>
    <w:rsid w:val="00A56BC8"/>
    <w:rsid w:val="00A64C77"/>
    <w:rsid w:val="00AB49C0"/>
    <w:rsid w:val="00AB6237"/>
    <w:rsid w:val="00B0089E"/>
    <w:rsid w:val="00B07D9E"/>
    <w:rsid w:val="00B24A83"/>
    <w:rsid w:val="00B514C8"/>
    <w:rsid w:val="00B538CD"/>
    <w:rsid w:val="00B6755A"/>
    <w:rsid w:val="00B72848"/>
    <w:rsid w:val="00B76F71"/>
    <w:rsid w:val="00B9374D"/>
    <w:rsid w:val="00B96561"/>
    <w:rsid w:val="00BA188C"/>
    <w:rsid w:val="00BB542B"/>
    <w:rsid w:val="00BE5D8A"/>
    <w:rsid w:val="00C02DEB"/>
    <w:rsid w:val="00C062ED"/>
    <w:rsid w:val="00C378F1"/>
    <w:rsid w:val="00C40CF4"/>
    <w:rsid w:val="00C508C8"/>
    <w:rsid w:val="00C81ADE"/>
    <w:rsid w:val="00CA4AD4"/>
    <w:rsid w:val="00CC49C0"/>
    <w:rsid w:val="00D174D0"/>
    <w:rsid w:val="00D50DE6"/>
    <w:rsid w:val="00D54AC1"/>
    <w:rsid w:val="00D56CE0"/>
    <w:rsid w:val="00DA3DAE"/>
    <w:rsid w:val="00DA7CCF"/>
    <w:rsid w:val="00DB30DE"/>
    <w:rsid w:val="00DC45DB"/>
    <w:rsid w:val="00DD2091"/>
    <w:rsid w:val="00DD33A0"/>
    <w:rsid w:val="00DE1E00"/>
    <w:rsid w:val="00DF14C0"/>
    <w:rsid w:val="00DF451C"/>
    <w:rsid w:val="00DF4BF9"/>
    <w:rsid w:val="00E60175"/>
    <w:rsid w:val="00E818AF"/>
    <w:rsid w:val="00E970F0"/>
    <w:rsid w:val="00EB430C"/>
    <w:rsid w:val="00EF02E3"/>
    <w:rsid w:val="00F55584"/>
    <w:rsid w:val="00F720DD"/>
    <w:rsid w:val="00F7479B"/>
    <w:rsid w:val="00F83FAE"/>
    <w:rsid w:val="00F879C0"/>
    <w:rsid w:val="00FB77E9"/>
    <w:rsid w:val="00FF55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BBF87"/>
  <w15:docId w15:val="{68AA7B57-4A74-4DFD-A3C0-FEEC3653A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31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D4C67"/>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uiPriority w:val="9"/>
    <w:semiHidden/>
    <w:unhideWhenUsed/>
    <w:qFormat/>
    <w:rsid w:val="006064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6064AA"/>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4C67"/>
    <w:rPr>
      <w:rFonts w:ascii="Arial" w:eastAsia="Times New Roman" w:hAnsi="Arial" w:cs="Times New Roman"/>
      <w:b/>
      <w:bCs/>
      <w:color w:val="000080"/>
      <w:sz w:val="20"/>
      <w:szCs w:val="20"/>
      <w:lang w:eastAsia="ru-RU"/>
    </w:rPr>
  </w:style>
  <w:style w:type="paragraph" w:styleId="a3">
    <w:name w:val="Body Text Indent"/>
    <w:basedOn w:val="a"/>
    <w:link w:val="a4"/>
    <w:rsid w:val="009D4C67"/>
    <w:pPr>
      <w:spacing w:after="120"/>
      <w:ind w:left="283"/>
    </w:pPr>
  </w:style>
  <w:style w:type="character" w:customStyle="1" w:styleId="a4">
    <w:name w:val="Основной текст с отступом Знак"/>
    <w:basedOn w:val="a0"/>
    <w:link w:val="a3"/>
    <w:rsid w:val="009D4C67"/>
    <w:rPr>
      <w:rFonts w:ascii="Times New Roman" w:eastAsia="Times New Roman" w:hAnsi="Times New Roman" w:cs="Times New Roman"/>
      <w:sz w:val="24"/>
      <w:szCs w:val="24"/>
      <w:lang w:eastAsia="ru-RU"/>
    </w:rPr>
  </w:style>
  <w:style w:type="paragraph" w:styleId="a5">
    <w:name w:val="Body Text"/>
    <w:basedOn w:val="a"/>
    <w:link w:val="a6"/>
    <w:uiPriority w:val="99"/>
    <w:rsid w:val="009D4C67"/>
    <w:pPr>
      <w:spacing w:after="120"/>
    </w:pPr>
  </w:style>
  <w:style w:type="character" w:customStyle="1" w:styleId="a6">
    <w:name w:val="Основной текст Знак"/>
    <w:basedOn w:val="a0"/>
    <w:link w:val="a5"/>
    <w:uiPriority w:val="99"/>
    <w:rsid w:val="009D4C67"/>
    <w:rPr>
      <w:rFonts w:ascii="Times New Roman" w:eastAsia="Times New Roman" w:hAnsi="Times New Roman" w:cs="Times New Roman"/>
      <w:sz w:val="24"/>
      <w:szCs w:val="24"/>
      <w:lang w:eastAsia="ru-RU"/>
    </w:rPr>
  </w:style>
  <w:style w:type="paragraph" w:customStyle="1" w:styleId="3h3Gliederung3H3MapLevel3TopicHeadingH31MinorH32H33H34H35H36H37H38H39H310H311H312H313H3143Level1-1h31h32h33h34h35h36h37h38h39h310h311h321h331h341h351h361h371h381h312h322h332h342h352h362h372">
    <w:name w:val="Заголовок 3.h3.Gliederung3.H3.Map.Level 3 Topic Heading.H31.Minor.H32.H33.H34.H35.H36.H37.H38.H39.H310.H311.H312.H313.H314.3.Level 1 - 1.h31.h32.h33.h34.h35.h36.h37.h38.h39.h310.h311.h321.h331.h341.h351.h361.h371.h381.h312.h322.h332.h342.h352.h362.h372"/>
    <w:basedOn w:val="a"/>
    <w:rsid w:val="009D4C67"/>
    <w:pPr>
      <w:keepNext/>
      <w:keepLines/>
      <w:numPr>
        <w:numId w:val="1"/>
      </w:numPr>
      <w:tabs>
        <w:tab w:val="clear" w:pos="0"/>
      </w:tabs>
      <w:suppressAutoHyphens/>
      <w:spacing w:before="120" w:after="120"/>
      <w:jc w:val="both"/>
    </w:pPr>
    <w:rPr>
      <w:sz w:val="28"/>
      <w:lang w:eastAsia="ar-SA"/>
    </w:rPr>
  </w:style>
  <w:style w:type="paragraph" w:customStyle="1" w:styleId="Normal1">
    <w:name w:val="Normal1"/>
    <w:link w:val="Normal"/>
    <w:rsid w:val="009D4C67"/>
    <w:pPr>
      <w:widowControl w:val="0"/>
      <w:numPr>
        <w:ilvl w:val="1"/>
        <w:numId w:val="1"/>
      </w:numPr>
      <w:tabs>
        <w:tab w:val="clear" w:pos="2471"/>
      </w:tabs>
      <w:suppressAutoHyphens/>
      <w:spacing w:after="0" w:line="300" w:lineRule="auto"/>
      <w:ind w:left="0" w:firstLine="720"/>
    </w:pPr>
    <w:rPr>
      <w:rFonts w:ascii="Times New Roman" w:eastAsia="Arial" w:hAnsi="Times New Roman" w:cs="Times New Roman"/>
      <w:szCs w:val="20"/>
      <w:lang w:eastAsia="ar-SA"/>
    </w:rPr>
  </w:style>
  <w:style w:type="character" w:customStyle="1" w:styleId="Normal">
    <w:name w:val="Normal Знак"/>
    <w:link w:val="Normal1"/>
    <w:locked/>
    <w:rsid w:val="009D4C67"/>
    <w:rPr>
      <w:rFonts w:ascii="Times New Roman" w:eastAsia="Arial" w:hAnsi="Times New Roman" w:cs="Times New Roman"/>
      <w:szCs w:val="20"/>
      <w:lang w:eastAsia="ar-SA"/>
    </w:rPr>
  </w:style>
  <w:style w:type="paragraph" w:customStyle="1" w:styleId="Vor2">
    <w:name w:val="Vor2"/>
    <w:basedOn w:val="a"/>
    <w:rsid w:val="009D4C67"/>
    <w:pPr>
      <w:numPr>
        <w:ilvl w:val="3"/>
        <w:numId w:val="1"/>
      </w:numPr>
      <w:tabs>
        <w:tab w:val="clear" w:pos="1418"/>
      </w:tabs>
      <w:suppressAutoHyphens/>
      <w:spacing w:before="120"/>
      <w:ind w:left="0" w:firstLine="0"/>
      <w:jc w:val="both"/>
      <w:outlineLvl w:val="1"/>
    </w:pPr>
    <w:rPr>
      <w:b/>
      <w:lang w:eastAsia="ar-SA"/>
    </w:rPr>
  </w:style>
  <w:style w:type="paragraph" w:styleId="a7">
    <w:name w:val="No Spacing"/>
    <w:link w:val="a8"/>
    <w:uiPriority w:val="1"/>
    <w:qFormat/>
    <w:rsid w:val="009D4C67"/>
    <w:pPr>
      <w:spacing w:after="0" w:line="240" w:lineRule="auto"/>
    </w:pPr>
    <w:rPr>
      <w:rFonts w:ascii="Calibri" w:eastAsia="Times New Roman" w:hAnsi="Calibri" w:cs="Times New Roman"/>
      <w:lang w:eastAsia="ru-RU"/>
    </w:rPr>
  </w:style>
  <w:style w:type="paragraph" w:styleId="a9">
    <w:name w:val="List Paragraph"/>
    <w:basedOn w:val="a"/>
    <w:uiPriority w:val="34"/>
    <w:qFormat/>
    <w:rsid w:val="009D4C67"/>
    <w:pPr>
      <w:ind w:left="708"/>
    </w:pPr>
  </w:style>
  <w:style w:type="paragraph" w:customStyle="1" w:styleId="11">
    <w:name w:val="Обычный1"/>
    <w:link w:val="CharChar"/>
    <w:uiPriority w:val="99"/>
    <w:rsid w:val="009D4C67"/>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CharChar">
    <w:name w:val="Обычный Char Char"/>
    <w:link w:val="11"/>
    <w:uiPriority w:val="99"/>
    <w:locked/>
    <w:rsid w:val="009D4C67"/>
    <w:rPr>
      <w:rFonts w:ascii="Times New Roman" w:eastAsia="Times New Roman" w:hAnsi="Times New Roman" w:cs="Times New Roman"/>
      <w:snapToGrid w:val="0"/>
      <w:sz w:val="24"/>
      <w:szCs w:val="20"/>
      <w:lang w:eastAsia="ru-RU"/>
    </w:rPr>
  </w:style>
  <w:style w:type="paragraph" w:customStyle="1" w:styleId="FR1">
    <w:name w:val="FR1"/>
    <w:rsid w:val="009D4C67"/>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
    <w:name w:val="Контракт-пункт"/>
    <w:basedOn w:val="a"/>
    <w:uiPriority w:val="99"/>
    <w:rsid w:val="009D4C67"/>
    <w:pPr>
      <w:tabs>
        <w:tab w:val="num" w:pos="1391"/>
      </w:tabs>
      <w:ind w:left="1391" w:hanging="851"/>
      <w:jc w:val="both"/>
    </w:pPr>
  </w:style>
  <w:style w:type="paragraph" w:customStyle="1" w:styleId="21">
    <w:name w:val="Обычный2"/>
    <w:uiPriority w:val="99"/>
    <w:rsid w:val="009D4C67"/>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5">
    <w:name w:val="Обычный5"/>
    <w:rsid w:val="009D4C67"/>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22">
    <w:name w:val="Без интервала2"/>
    <w:rsid w:val="009D4C67"/>
    <w:pPr>
      <w:spacing w:after="0" w:line="240" w:lineRule="auto"/>
    </w:pPr>
    <w:rPr>
      <w:rFonts w:ascii="Calibri" w:eastAsia="Times New Roman" w:hAnsi="Calibri" w:cs="Times New Roman"/>
    </w:rPr>
  </w:style>
  <w:style w:type="paragraph" w:customStyle="1" w:styleId="4">
    <w:name w:val="Обычный4"/>
    <w:rsid w:val="009D4C67"/>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FontStyle42">
    <w:name w:val="Font Style42"/>
    <w:uiPriority w:val="99"/>
    <w:rsid w:val="009D4C67"/>
    <w:rPr>
      <w:rFonts w:ascii="Times New Roman" w:hAnsi="Times New Roman" w:cs="Times New Roman"/>
      <w:sz w:val="24"/>
      <w:szCs w:val="24"/>
    </w:rPr>
  </w:style>
  <w:style w:type="character" w:customStyle="1" w:styleId="FontStyle41">
    <w:name w:val="Font Style41"/>
    <w:uiPriority w:val="99"/>
    <w:rsid w:val="009D4C67"/>
    <w:rPr>
      <w:rFonts w:ascii="Times New Roman" w:hAnsi="Times New Roman" w:cs="Times New Roman"/>
      <w:b/>
      <w:bCs/>
      <w:sz w:val="24"/>
      <w:szCs w:val="24"/>
    </w:rPr>
  </w:style>
  <w:style w:type="paragraph" w:customStyle="1" w:styleId="6">
    <w:name w:val="Обычный6"/>
    <w:rsid w:val="009D4C67"/>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Style14">
    <w:name w:val="Style14"/>
    <w:basedOn w:val="a"/>
    <w:uiPriority w:val="99"/>
    <w:rsid w:val="009D4C67"/>
    <w:pPr>
      <w:widowControl w:val="0"/>
      <w:autoSpaceDE w:val="0"/>
      <w:autoSpaceDN w:val="0"/>
      <w:adjustRightInd w:val="0"/>
      <w:spacing w:line="331" w:lineRule="exact"/>
      <w:ind w:firstLine="576"/>
      <w:jc w:val="both"/>
    </w:pPr>
  </w:style>
  <w:style w:type="paragraph" w:customStyle="1" w:styleId="aa">
    <w:name w:val="Список основной (ненумерованный)"/>
    <w:basedOn w:val="a"/>
    <w:link w:val="ab"/>
    <w:qFormat/>
    <w:rsid w:val="009D4C67"/>
    <w:pPr>
      <w:keepLines/>
      <w:tabs>
        <w:tab w:val="num" w:pos="927"/>
        <w:tab w:val="left" w:pos="1418"/>
      </w:tabs>
      <w:autoSpaceDE w:val="0"/>
      <w:autoSpaceDN w:val="0"/>
      <w:adjustRightInd w:val="0"/>
      <w:spacing w:before="60" w:after="60" w:line="288" w:lineRule="auto"/>
      <w:ind w:firstLine="567"/>
      <w:jc w:val="both"/>
    </w:pPr>
    <w:rPr>
      <w:sz w:val="26"/>
      <w:szCs w:val="20"/>
    </w:rPr>
  </w:style>
  <w:style w:type="character" w:customStyle="1" w:styleId="ab">
    <w:name w:val="Список основной (ненумерованный) Знак"/>
    <w:link w:val="aa"/>
    <w:locked/>
    <w:rsid w:val="009D4C67"/>
    <w:rPr>
      <w:rFonts w:ascii="Times New Roman" w:eastAsia="Times New Roman" w:hAnsi="Times New Roman" w:cs="Times New Roman"/>
      <w:sz w:val="26"/>
      <w:szCs w:val="20"/>
      <w:lang w:eastAsia="ru-RU"/>
    </w:rPr>
  </w:style>
  <w:style w:type="paragraph" w:customStyle="1" w:styleId="ac">
    <w:name w:val="Стиль текста"/>
    <w:basedOn w:val="a3"/>
    <w:rsid w:val="009D4C67"/>
    <w:pPr>
      <w:suppressAutoHyphens/>
      <w:spacing w:after="0"/>
      <w:ind w:left="0" w:firstLine="709"/>
      <w:jc w:val="both"/>
    </w:pPr>
    <w:rPr>
      <w:bCs/>
      <w:sz w:val="28"/>
      <w:szCs w:val="28"/>
      <w:lang w:eastAsia="ar-SA"/>
    </w:rPr>
  </w:style>
  <w:style w:type="paragraph" w:customStyle="1" w:styleId="12">
    <w:name w:val="Без интервала1"/>
    <w:rsid w:val="009D4C67"/>
    <w:pPr>
      <w:spacing w:after="0" w:line="240" w:lineRule="auto"/>
    </w:pPr>
    <w:rPr>
      <w:rFonts w:ascii="Calibri" w:eastAsia="Times New Roman" w:hAnsi="Calibri" w:cs="Times New Roman"/>
      <w:lang w:eastAsia="ru-RU"/>
    </w:rPr>
  </w:style>
  <w:style w:type="paragraph" w:styleId="ad">
    <w:name w:val="Title"/>
    <w:basedOn w:val="a"/>
    <w:link w:val="ae"/>
    <w:qFormat/>
    <w:rsid w:val="009D4C67"/>
    <w:pPr>
      <w:ind w:firstLine="720"/>
      <w:jc w:val="center"/>
    </w:pPr>
    <w:rPr>
      <w:rFonts w:eastAsia="SimSun"/>
      <w:b/>
      <w:sz w:val="20"/>
      <w:szCs w:val="20"/>
      <w:lang w:eastAsia="en-US"/>
    </w:rPr>
  </w:style>
  <w:style w:type="character" w:customStyle="1" w:styleId="ae">
    <w:name w:val="Название Знак"/>
    <w:basedOn w:val="a0"/>
    <w:link w:val="ad"/>
    <w:rsid w:val="009D4C67"/>
    <w:rPr>
      <w:rFonts w:ascii="Times New Roman" w:eastAsia="SimSun" w:hAnsi="Times New Roman" w:cs="Times New Roman"/>
      <w:b/>
      <w:sz w:val="20"/>
      <w:szCs w:val="20"/>
    </w:rPr>
  </w:style>
  <w:style w:type="character" w:customStyle="1" w:styleId="a8">
    <w:name w:val="Без интервала Знак"/>
    <w:basedOn w:val="a0"/>
    <w:link w:val="a7"/>
    <w:uiPriority w:val="1"/>
    <w:rsid w:val="009D4C67"/>
    <w:rPr>
      <w:rFonts w:ascii="Calibri" w:eastAsia="Times New Roman" w:hAnsi="Calibri" w:cs="Times New Roman"/>
      <w:lang w:eastAsia="ru-RU"/>
    </w:rPr>
  </w:style>
  <w:style w:type="paragraph" w:customStyle="1" w:styleId="40">
    <w:name w:val="Без интервала4"/>
    <w:rsid w:val="009D4C67"/>
    <w:pPr>
      <w:widowControl w:val="0"/>
      <w:suppressAutoHyphens/>
      <w:spacing w:after="0" w:line="240" w:lineRule="auto"/>
    </w:pPr>
    <w:rPr>
      <w:rFonts w:ascii="Times New Roman" w:eastAsia="Times New Roman" w:hAnsi="Times New Roman" w:cs="Times New Roman"/>
      <w:kern w:val="1"/>
      <w:sz w:val="20"/>
      <w:szCs w:val="20"/>
      <w:lang w:eastAsia="ar-SA"/>
    </w:rPr>
  </w:style>
  <w:style w:type="paragraph" w:styleId="af">
    <w:name w:val="Balloon Text"/>
    <w:basedOn w:val="a"/>
    <w:link w:val="af0"/>
    <w:uiPriority w:val="99"/>
    <w:semiHidden/>
    <w:unhideWhenUsed/>
    <w:rsid w:val="009D4C67"/>
    <w:rPr>
      <w:rFonts w:ascii="Tahoma" w:hAnsi="Tahoma" w:cs="Tahoma"/>
      <w:sz w:val="16"/>
      <w:szCs w:val="16"/>
    </w:rPr>
  </w:style>
  <w:style w:type="character" w:customStyle="1" w:styleId="af0">
    <w:name w:val="Текст выноски Знак"/>
    <w:basedOn w:val="a0"/>
    <w:link w:val="af"/>
    <w:uiPriority w:val="99"/>
    <w:semiHidden/>
    <w:rsid w:val="009D4C67"/>
    <w:rPr>
      <w:rFonts w:ascii="Tahoma" w:eastAsia="Times New Roman" w:hAnsi="Tahoma" w:cs="Tahoma"/>
      <w:sz w:val="16"/>
      <w:szCs w:val="16"/>
      <w:lang w:eastAsia="ru-RU"/>
    </w:rPr>
  </w:style>
  <w:style w:type="paragraph" w:styleId="23">
    <w:name w:val="Body Text Indent 2"/>
    <w:basedOn w:val="a"/>
    <w:link w:val="24"/>
    <w:rsid w:val="00A2275F"/>
    <w:pPr>
      <w:spacing w:after="120" w:line="480" w:lineRule="auto"/>
      <w:ind w:left="283"/>
    </w:pPr>
    <w:rPr>
      <w:sz w:val="20"/>
      <w:szCs w:val="20"/>
    </w:rPr>
  </w:style>
  <w:style w:type="character" w:customStyle="1" w:styleId="24">
    <w:name w:val="Основной текст с отступом 2 Знак"/>
    <w:basedOn w:val="a0"/>
    <w:link w:val="23"/>
    <w:rsid w:val="00A2275F"/>
    <w:rPr>
      <w:rFonts w:ascii="Times New Roman" w:eastAsia="Times New Roman" w:hAnsi="Times New Roman" w:cs="Times New Roman"/>
      <w:sz w:val="20"/>
      <w:szCs w:val="20"/>
      <w:lang w:eastAsia="ru-RU"/>
    </w:rPr>
  </w:style>
  <w:style w:type="paragraph" w:customStyle="1" w:styleId="ConsPlusNormal">
    <w:name w:val="ConsPlusNormal"/>
    <w:rsid w:val="00B937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1">
    <w:name w:val="Strong"/>
    <w:basedOn w:val="a0"/>
    <w:uiPriority w:val="22"/>
    <w:qFormat/>
    <w:rsid w:val="002D1F35"/>
    <w:rPr>
      <w:b/>
      <w:bCs/>
    </w:rPr>
  </w:style>
  <w:style w:type="character" w:customStyle="1" w:styleId="apple-converted-space">
    <w:name w:val="apple-converted-space"/>
    <w:basedOn w:val="a0"/>
    <w:rsid w:val="009D7768"/>
  </w:style>
  <w:style w:type="paragraph" w:styleId="af2">
    <w:name w:val="Normal (Web)"/>
    <w:basedOn w:val="a"/>
    <w:rsid w:val="009D7768"/>
    <w:pPr>
      <w:spacing w:before="100" w:beforeAutospacing="1" w:after="100" w:afterAutospacing="1"/>
    </w:pPr>
  </w:style>
  <w:style w:type="table" w:styleId="af3">
    <w:name w:val="Table Grid"/>
    <w:basedOn w:val="a1"/>
    <w:uiPriority w:val="59"/>
    <w:rsid w:val="00DE1E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4">
    <w:name w:val="Hyperlink"/>
    <w:rsid w:val="00922494"/>
    <w:rPr>
      <w:color w:val="0000FF"/>
      <w:u w:val="single"/>
    </w:rPr>
  </w:style>
  <w:style w:type="character" w:customStyle="1" w:styleId="20">
    <w:name w:val="Заголовок 2 Знак"/>
    <w:basedOn w:val="a0"/>
    <w:link w:val="2"/>
    <w:uiPriority w:val="9"/>
    <w:semiHidden/>
    <w:rsid w:val="006064AA"/>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6064AA"/>
    <w:rPr>
      <w:rFonts w:asciiTheme="majorHAnsi" w:eastAsiaTheme="majorEastAsia" w:hAnsiTheme="majorHAnsi" w:cstheme="majorBidi"/>
      <w:color w:val="243F60" w:themeColor="accent1" w:themeShade="7F"/>
      <w:sz w:val="24"/>
      <w:szCs w:val="24"/>
      <w:lang w:eastAsia="ru-RU"/>
    </w:rPr>
  </w:style>
  <w:style w:type="paragraph" w:styleId="af5">
    <w:name w:val="header"/>
    <w:basedOn w:val="a"/>
    <w:link w:val="af6"/>
    <w:rsid w:val="006064AA"/>
    <w:pPr>
      <w:tabs>
        <w:tab w:val="center" w:pos="4677"/>
        <w:tab w:val="right" w:pos="9355"/>
      </w:tabs>
    </w:pPr>
  </w:style>
  <w:style w:type="character" w:customStyle="1" w:styleId="af6">
    <w:name w:val="Верхний колонтитул Знак"/>
    <w:basedOn w:val="a0"/>
    <w:link w:val="af5"/>
    <w:rsid w:val="006064AA"/>
    <w:rPr>
      <w:rFonts w:ascii="Times New Roman" w:eastAsia="Times New Roman" w:hAnsi="Times New Roman" w:cs="Times New Roman"/>
      <w:sz w:val="24"/>
      <w:szCs w:val="24"/>
      <w:lang w:eastAsia="ru-RU"/>
    </w:rPr>
  </w:style>
  <w:style w:type="paragraph" w:customStyle="1" w:styleId="-0">
    <w:name w:val="Контракт-раздел"/>
    <w:basedOn w:val="a"/>
    <w:next w:val="-"/>
    <w:uiPriority w:val="99"/>
    <w:rsid w:val="006064AA"/>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
    <w:uiPriority w:val="99"/>
    <w:rsid w:val="006064AA"/>
    <w:pPr>
      <w:tabs>
        <w:tab w:val="num" w:pos="851"/>
      </w:tabs>
      <w:ind w:left="851" w:hanging="851"/>
      <w:jc w:val="both"/>
    </w:pPr>
  </w:style>
  <w:style w:type="paragraph" w:customStyle="1" w:styleId="-2">
    <w:name w:val="Контракт-подподпункт"/>
    <w:basedOn w:val="a"/>
    <w:uiPriority w:val="99"/>
    <w:rsid w:val="006064AA"/>
    <w:pPr>
      <w:tabs>
        <w:tab w:val="num" w:pos="1418"/>
      </w:tabs>
      <w:ind w:left="1418" w:hanging="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saluhov@77.fsin.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nsultant.ru/document/cons_doc_LAW_22710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A4C33-DC79-4501-8110-0C118240A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4490</Words>
  <Characters>25599</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СИЗО</dc:creator>
  <cp:lastModifiedBy>ОКБИиХО</cp:lastModifiedBy>
  <cp:revision>11</cp:revision>
  <cp:lastPrinted>2026-05-25T12:33:00Z</cp:lastPrinted>
  <dcterms:created xsi:type="dcterms:W3CDTF">2021-07-23T08:02:00Z</dcterms:created>
  <dcterms:modified xsi:type="dcterms:W3CDTF">2026-05-25T12:33:00Z</dcterms:modified>
</cp:coreProperties>
</file>