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409" w:rsidRDefault="00183409" w:rsidP="005731E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5E7100" w:rsidRDefault="005E7100" w:rsidP="005E7100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  <w:lang w:eastAsia="ru-RU"/>
        </w:rPr>
      </w:pPr>
      <w:bookmarkStart w:id="0" w:name="_Hlk232408638"/>
    </w:p>
    <w:p w:rsidR="005E7100" w:rsidRPr="00F23720" w:rsidRDefault="005E7100" w:rsidP="005E710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F23720">
        <w:rPr>
          <w:rFonts w:ascii="Times New Roman" w:hAnsi="Times New Roman" w:cs="Times New Roman"/>
          <w:b/>
          <w:bCs/>
          <w:kern w:val="28"/>
          <w:sz w:val="24"/>
          <w:szCs w:val="24"/>
          <w:lang w:eastAsia="ru-RU"/>
        </w:rPr>
        <w:t>Описание объекта закупки</w:t>
      </w:r>
    </w:p>
    <w:p w:rsidR="005E7100" w:rsidRPr="00F23720" w:rsidRDefault="005E7100" w:rsidP="005E71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72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Pr="00F237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поставку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предметов интерьера (тюля и портьера, карнизов)</w:t>
      </w:r>
    </w:p>
    <w:p w:rsidR="005E7100" w:rsidRPr="00F23720" w:rsidRDefault="005E7100" w:rsidP="005E7100">
      <w:pPr>
        <w:numPr>
          <w:ilvl w:val="0"/>
          <w:numId w:val="5"/>
        </w:numPr>
        <w:spacing w:after="0" w:line="252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2372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Общие требования:</w:t>
      </w:r>
    </w:p>
    <w:p w:rsidR="005E7100" w:rsidRDefault="005E7100" w:rsidP="005E7100">
      <w:pPr>
        <w:numPr>
          <w:ilvl w:val="0"/>
          <w:numId w:val="2"/>
        </w:numPr>
        <w:tabs>
          <w:tab w:val="num" w:pos="454"/>
        </w:tabs>
        <w:spacing w:after="0" w:line="252" w:lineRule="auto"/>
        <w:jc w:val="both"/>
        <w:rPr>
          <w:rFonts w:ascii="Times New Roman" w:hAnsi="Times New Roman" w:cs="Times New Roman"/>
          <w:color w:val="000000"/>
        </w:rPr>
      </w:pPr>
      <w:r w:rsidRPr="009B427C">
        <w:rPr>
          <w:rFonts w:ascii="Times New Roman" w:hAnsi="Times New Roman" w:cs="Times New Roman"/>
          <w:color w:val="000000"/>
        </w:rPr>
        <w:t>Поставщик должен поставить весь объем заявленного Товара, согласно предоставленному перечню, указанному в п.2. Технические требования к товару Заказчика</w:t>
      </w:r>
    </w:p>
    <w:p w:rsidR="005E7100" w:rsidRPr="009B427C" w:rsidRDefault="005E7100" w:rsidP="005E7100">
      <w:pPr>
        <w:numPr>
          <w:ilvl w:val="0"/>
          <w:numId w:val="2"/>
        </w:numPr>
        <w:tabs>
          <w:tab w:val="num" w:pos="454"/>
        </w:tabs>
        <w:spacing w:after="0" w:line="252" w:lineRule="auto"/>
        <w:jc w:val="both"/>
        <w:rPr>
          <w:rFonts w:ascii="Times New Roman" w:hAnsi="Times New Roman" w:cs="Times New Roman"/>
          <w:color w:val="000000"/>
        </w:rPr>
      </w:pPr>
      <w:r w:rsidRPr="009B427C">
        <w:rPr>
          <w:rFonts w:ascii="Times New Roman" w:hAnsi="Times New Roman" w:cs="Times New Roman"/>
          <w:color w:val="000000"/>
        </w:rPr>
        <w:t>К каждой ассортиментной позиции установлены требования в виде технических требований к товару, которые представлены ниже.</w:t>
      </w:r>
    </w:p>
    <w:p w:rsidR="005E7100" w:rsidRPr="009B427C" w:rsidRDefault="005E7100" w:rsidP="005E7100">
      <w:pPr>
        <w:numPr>
          <w:ilvl w:val="0"/>
          <w:numId w:val="2"/>
        </w:numPr>
        <w:tabs>
          <w:tab w:val="num" w:pos="454"/>
        </w:tabs>
        <w:spacing w:after="0" w:line="252" w:lineRule="auto"/>
        <w:jc w:val="both"/>
        <w:rPr>
          <w:rFonts w:ascii="Times New Roman" w:hAnsi="Times New Roman" w:cs="Times New Roman"/>
          <w:color w:val="000000"/>
        </w:rPr>
      </w:pPr>
      <w:r w:rsidRPr="009B427C">
        <w:rPr>
          <w:rFonts w:ascii="Times New Roman" w:hAnsi="Times New Roman" w:cs="Times New Roman"/>
          <w:color w:val="000000"/>
        </w:rPr>
        <w:t>Товар должен передаваться в упаковке фирмы-изготовителя, не имеющей видимых повреждений. Фурнитура должна быть упакована в отдельный заклеенный пакет или коробку и приложена к Товару.</w:t>
      </w:r>
    </w:p>
    <w:p w:rsidR="005E7100" w:rsidRPr="009B427C" w:rsidRDefault="005E7100" w:rsidP="005E7100">
      <w:pPr>
        <w:numPr>
          <w:ilvl w:val="0"/>
          <w:numId w:val="2"/>
        </w:numPr>
        <w:tabs>
          <w:tab w:val="num" w:pos="454"/>
        </w:tabs>
        <w:spacing w:after="0" w:line="252" w:lineRule="auto"/>
        <w:jc w:val="both"/>
        <w:rPr>
          <w:rFonts w:ascii="Times New Roman" w:hAnsi="Times New Roman" w:cs="Times New Roman"/>
          <w:color w:val="000000"/>
        </w:rPr>
      </w:pPr>
      <w:r w:rsidRPr="009B427C">
        <w:rPr>
          <w:rFonts w:ascii="Times New Roman" w:hAnsi="Times New Roman" w:cs="Times New Roman"/>
          <w:color w:val="000000"/>
        </w:rPr>
        <w:t>На каждое изделие должна быть нанесена маркировка с указанием</w:t>
      </w:r>
      <w:r>
        <w:rPr>
          <w:rFonts w:ascii="Times New Roman" w:hAnsi="Times New Roman" w:cs="Times New Roman"/>
          <w:color w:val="000000"/>
        </w:rPr>
        <w:t xml:space="preserve"> </w:t>
      </w:r>
      <w:r w:rsidRPr="009B427C">
        <w:rPr>
          <w:rFonts w:ascii="Times New Roman" w:hAnsi="Times New Roman" w:cs="Times New Roman"/>
          <w:color w:val="000000"/>
        </w:rPr>
        <w:t>даты производства, страны,</w:t>
      </w:r>
      <w:r>
        <w:rPr>
          <w:rFonts w:ascii="Times New Roman" w:hAnsi="Times New Roman" w:cs="Times New Roman"/>
          <w:color w:val="000000"/>
        </w:rPr>
        <w:t xml:space="preserve"> имени и адреса производителя, </w:t>
      </w:r>
      <w:r w:rsidRPr="009B427C">
        <w:rPr>
          <w:rFonts w:ascii="Times New Roman" w:hAnsi="Times New Roman" w:cs="Times New Roman"/>
          <w:color w:val="000000"/>
        </w:rPr>
        <w:t>товарный знак (при наличии).</w:t>
      </w:r>
    </w:p>
    <w:p w:rsidR="005E7100" w:rsidRDefault="005E7100" w:rsidP="005E7100">
      <w:pPr>
        <w:numPr>
          <w:ilvl w:val="0"/>
          <w:numId w:val="2"/>
        </w:numPr>
        <w:tabs>
          <w:tab w:val="num" w:pos="454"/>
        </w:tabs>
        <w:spacing w:after="0" w:line="252" w:lineRule="auto"/>
        <w:jc w:val="both"/>
        <w:rPr>
          <w:rFonts w:ascii="Times New Roman" w:hAnsi="Times New Roman" w:cs="Times New Roman"/>
          <w:color w:val="000000"/>
        </w:rPr>
      </w:pPr>
      <w:r w:rsidRPr="007A490F">
        <w:rPr>
          <w:rFonts w:ascii="Times New Roman" w:hAnsi="Times New Roman" w:cs="Times New Roman"/>
          <w:color w:val="00000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</w:t>
      </w:r>
      <w:r>
        <w:rPr>
          <w:rFonts w:ascii="Times New Roman" w:hAnsi="Times New Roman" w:cs="Times New Roman"/>
          <w:color w:val="000000"/>
        </w:rPr>
        <w:t>влены потребительские свойства)</w:t>
      </w:r>
    </w:p>
    <w:p w:rsidR="005E7100" w:rsidRPr="00D75693" w:rsidRDefault="005E7100" w:rsidP="005E7100">
      <w:pPr>
        <w:numPr>
          <w:ilvl w:val="0"/>
          <w:numId w:val="2"/>
        </w:numPr>
        <w:tabs>
          <w:tab w:val="num" w:pos="454"/>
        </w:tabs>
        <w:spacing w:after="0" w:line="252" w:lineRule="auto"/>
        <w:jc w:val="both"/>
        <w:rPr>
          <w:rFonts w:ascii="Times New Roman" w:hAnsi="Times New Roman" w:cs="Times New Roman"/>
          <w:color w:val="000000"/>
        </w:rPr>
      </w:pPr>
      <w:r w:rsidRPr="00423D7B">
        <w:rPr>
          <w:rFonts w:ascii="Times New Roman" w:hAnsi="Times New Roman" w:cs="Times New Roman"/>
          <w:color w:val="000000"/>
        </w:rPr>
        <w:t>Поставщик должен подтвердить на этапе поставки качество и безопасность Товара предоставлением сертификата качества</w:t>
      </w:r>
      <w:r>
        <w:rPr>
          <w:rFonts w:ascii="Times New Roman" w:hAnsi="Times New Roman" w:cs="Times New Roman"/>
          <w:color w:val="FF0000"/>
        </w:rPr>
        <w:t>.</w:t>
      </w:r>
    </w:p>
    <w:p w:rsidR="005E7100" w:rsidRDefault="005E7100" w:rsidP="005E7100">
      <w:pPr>
        <w:numPr>
          <w:ilvl w:val="0"/>
          <w:numId w:val="2"/>
        </w:numPr>
        <w:tabs>
          <w:tab w:val="num" w:pos="454"/>
        </w:tabs>
        <w:spacing w:after="0" w:line="252" w:lineRule="auto"/>
        <w:jc w:val="both"/>
        <w:rPr>
          <w:rFonts w:ascii="Times New Roman" w:hAnsi="Times New Roman" w:cs="Times New Roman"/>
          <w:color w:val="000000"/>
        </w:rPr>
      </w:pPr>
      <w:r w:rsidRPr="00812C04">
        <w:rPr>
          <w:rFonts w:ascii="Times New Roman" w:hAnsi="Times New Roman" w:cs="Times New Roman"/>
          <w:color w:val="000000"/>
        </w:rPr>
        <w:t xml:space="preserve">Поставка </w:t>
      </w:r>
      <w:r w:rsidRPr="00E25C8C">
        <w:rPr>
          <w:rFonts w:ascii="Times New Roman" w:hAnsi="Times New Roman" w:cs="Times New Roman"/>
          <w:color w:val="000000"/>
        </w:rPr>
        <w:t xml:space="preserve">Товара, в т.ч. доставка, разгрузка, и развес товара по помещениям должна быть осуществлена Поставщиком </w:t>
      </w:r>
      <w:r w:rsidRPr="00B103ED">
        <w:rPr>
          <w:rFonts w:ascii="Times New Roman" w:hAnsi="Times New Roman" w:cs="Times New Roman"/>
          <w:color w:val="000000"/>
        </w:rPr>
        <w:t xml:space="preserve">в течение </w:t>
      </w:r>
      <w:r w:rsidR="00553637">
        <w:rPr>
          <w:rFonts w:ascii="Times New Roman" w:hAnsi="Times New Roman" w:cs="Times New Roman"/>
          <w:color w:val="000000"/>
        </w:rPr>
        <w:t>2</w:t>
      </w:r>
      <w:bookmarkStart w:id="1" w:name="_GoBack"/>
      <w:bookmarkEnd w:id="1"/>
      <w:r w:rsidRPr="00B103ED">
        <w:rPr>
          <w:rFonts w:ascii="Times New Roman" w:hAnsi="Times New Roman" w:cs="Times New Roman"/>
          <w:color w:val="000000"/>
        </w:rPr>
        <w:t>-календарных дней со дня подписания Договора</w:t>
      </w:r>
    </w:p>
    <w:p w:rsidR="005E7100" w:rsidRDefault="005E7100" w:rsidP="005E7100">
      <w:pPr>
        <w:numPr>
          <w:ilvl w:val="0"/>
          <w:numId w:val="2"/>
        </w:numPr>
        <w:tabs>
          <w:tab w:val="num" w:pos="454"/>
        </w:tabs>
        <w:spacing w:after="0" w:line="252" w:lineRule="auto"/>
        <w:jc w:val="both"/>
        <w:rPr>
          <w:rFonts w:ascii="Times New Roman" w:hAnsi="Times New Roman" w:cs="Times New Roman"/>
          <w:color w:val="000000"/>
        </w:rPr>
      </w:pPr>
      <w:r w:rsidRPr="00E25C8C">
        <w:rPr>
          <w:rFonts w:ascii="Times New Roman" w:hAnsi="Times New Roman" w:cs="Times New Roman"/>
          <w:color w:val="000000"/>
        </w:rPr>
        <w:t>Поставщик должен поставить товар в помещения по адрес</w:t>
      </w:r>
      <w:r>
        <w:rPr>
          <w:rFonts w:ascii="Times New Roman" w:hAnsi="Times New Roman" w:cs="Times New Roman"/>
          <w:color w:val="000000"/>
        </w:rPr>
        <w:t>ам</w:t>
      </w:r>
      <w:r w:rsidRPr="00E25C8C">
        <w:rPr>
          <w:rFonts w:ascii="Times New Roman" w:hAnsi="Times New Roman" w:cs="Times New Roman"/>
          <w:color w:val="000000"/>
        </w:rPr>
        <w:t xml:space="preserve">: </w:t>
      </w:r>
    </w:p>
    <w:p w:rsidR="005E7100" w:rsidRDefault="005E7100" w:rsidP="005E7100">
      <w:pPr>
        <w:spacing w:after="0" w:line="252" w:lineRule="auto"/>
        <w:jc w:val="both"/>
        <w:rPr>
          <w:rFonts w:ascii="Times New Roman" w:hAnsi="Times New Roman" w:cs="Times New Roman"/>
          <w:color w:val="000000"/>
        </w:rPr>
      </w:pPr>
      <w:r w:rsidRPr="00BB38E4">
        <w:rPr>
          <w:rFonts w:ascii="Times New Roman" w:hAnsi="Times New Roman" w:cs="Times New Roman"/>
          <w:color w:val="000000"/>
        </w:rPr>
        <w:t xml:space="preserve">Российская Федерация, г Москва, </w:t>
      </w:r>
      <w:proofErr w:type="spellStart"/>
      <w:r w:rsidRPr="00BB38E4">
        <w:rPr>
          <w:rFonts w:ascii="Times New Roman" w:hAnsi="Times New Roman" w:cs="Times New Roman"/>
          <w:color w:val="000000"/>
        </w:rPr>
        <w:t>вн.тер.г</w:t>
      </w:r>
      <w:proofErr w:type="spellEnd"/>
      <w:r w:rsidRPr="00BB38E4">
        <w:rPr>
          <w:rFonts w:ascii="Times New Roman" w:hAnsi="Times New Roman" w:cs="Times New Roman"/>
          <w:color w:val="000000"/>
        </w:rPr>
        <w:t xml:space="preserve">. муниципальный округ Хорошевский, </w:t>
      </w:r>
      <w:proofErr w:type="spellStart"/>
      <w:r w:rsidRPr="00BB38E4">
        <w:rPr>
          <w:rFonts w:ascii="Times New Roman" w:hAnsi="Times New Roman" w:cs="Times New Roman"/>
          <w:color w:val="000000"/>
        </w:rPr>
        <w:t>пр-кт</w:t>
      </w:r>
      <w:proofErr w:type="spellEnd"/>
      <w:r w:rsidRPr="00BB38E4">
        <w:rPr>
          <w:rFonts w:ascii="Times New Roman" w:hAnsi="Times New Roman" w:cs="Times New Roman"/>
          <w:color w:val="000000"/>
        </w:rPr>
        <w:t xml:space="preserve"> Ленинградский, д. </w:t>
      </w:r>
      <w:r>
        <w:rPr>
          <w:rFonts w:ascii="Times New Roman" w:hAnsi="Times New Roman" w:cs="Times New Roman"/>
          <w:color w:val="000000"/>
        </w:rPr>
        <w:t>49/2</w:t>
      </w:r>
    </w:p>
    <w:p w:rsidR="005E7100" w:rsidRDefault="005E7100" w:rsidP="005E7100">
      <w:pPr>
        <w:numPr>
          <w:ilvl w:val="0"/>
          <w:numId w:val="2"/>
        </w:numPr>
        <w:tabs>
          <w:tab w:val="num" w:pos="454"/>
        </w:tabs>
        <w:spacing w:after="0" w:line="252" w:lineRule="auto"/>
        <w:jc w:val="both"/>
        <w:rPr>
          <w:rFonts w:ascii="Times New Roman" w:hAnsi="Times New Roman" w:cs="Times New Roman"/>
          <w:color w:val="000000"/>
        </w:rPr>
      </w:pPr>
      <w:r w:rsidRPr="00E25C8C">
        <w:rPr>
          <w:rFonts w:ascii="Times New Roman" w:hAnsi="Times New Roman" w:cs="Times New Roman"/>
          <w:color w:val="000000"/>
        </w:rPr>
        <w:t>Гарантийный срок качества товара составляет 18 (восемнадцать) месяцев со дня подписания Сторонами Документа о приемке. В случае наступления гарантийного случая (выявления дефекта(-</w:t>
      </w:r>
      <w:proofErr w:type="spellStart"/>
      <w:r w:rsidRPr="00E25C8C">
        <w:rPr>
          <w:rFonts w:ascii="Times New Roman" w:hAnsi="Times New Roman" w:cs="Times New Roman"/>
          <w:color w:val="000000"/>
        </w:rPr>
        <w:t>ов</w:t>
      </w:r>
      <w:proofErr w:type="spellEnd"/>
      <w:r w:rsidRPr="00E25C8C">
        <w:rPr>
          <w:rFonts w:ascii="Times New Roman" w:hAnsi="Times New Roman" w:cs="Times New Roman"/>
          <w:color w:val="000000"/>
        </w:rPr>
        <w:t>) и/или неисправности(-ей) и/или несоответствий Товара</w:t>
      </w:r>
      <w:r w:rsidRPr="00E25C8C">
        <w:t xml:space="preserve"> </w:t>
      </w:r>
      <w:r w:rsidRPr="00E25C8C">
        <w:rPr>
          <w:rFonts w:ascii="Times New Roman" w:hAnsi="Times New Roman" w:cs="Times New Roman"/>
          <w:color w:val="000000"/>
        </w:rPr>
        <w:t>требованиям Технического задания) Поставщик обязан произвести ремонт Товара, а в случае невозможности ремонта заменить Товар на новый в течение 5 рабочих дней со дня направления претензии Заказчиком. Товар должен строго соответствовать требованиям Технического задания.</w:t>
      </w:r>
    </w:p>
    <w:p w:rsidR="005E7100" w:rsidRPr="00E25C8C" w:rsidRDefault="005E7100" w:rsidP="005E7100">
      <w:pPr>
        <w:numPr>
          <w:ilvl w:val="0"/>
          <w:numId w:val="2"/>
        </w:numPr>
        <w:tabs>
          <w:tab w:val="num" w:pos="454"/>
        </w:tabs>
        <w:spacing w:after="0" w:line="252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КОД </w:t>
      </w:r>
      <w:proofErr w:type="gramStart"/>
      <w:r>
        <w:rPr>
          <w:rFonts w:ascii="Times New Roman" w:hAnsi="Times New Roman" w:cs="Times New Roman"/>
          <w:color w:val="000000"/>
        </w:rPr>
        <w:t>ОКПД  2</w:t>
      </w:r>
      <w:proofErr w:type="gramEnd"/>
      <w:r w:rsidRPr="005731E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802A7E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ОКПД 2</w:t>
      </w:r>
      <w:r w:rsidRPr="00802A7E">
        <w:rPr>
          <w:rFonts w:ascii="Times New Roman" w:hAnsi="Times New Roman" w:cs="Times New Roman"/>
          <w:b/>
          <w:bCs/>
          <w:i/>
          <w:iCs/>
          <w:color w:val="334059"/>
          <w:sz w:val="20"/>
          <w:szCs w:val="20"/>
          <w:shd w:val="clear" w:color="auto" w:fill="FFFFFF"/>
          <w:lang w:eastAsia="ru-RU"/>
        </w:rPr>
        <w:t xml:space="preserve"> </w:t>
      </w:r>
      <w:r w:rsidRPr="00802A7E">
        <w:rPr>
          <w:rFonts w:ascii="Times New Roman" w:hAnsi="Times New Roman" w:cs="Times New Roman"/>
          <w:b/>
          <w:i/>
          <w:sz w:val="20"/>
          <w:szCs w:val="20"/>
        </w:rPr>
        <w:t>22.23.14.130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,  </w:t>
      </w:r>
      <w:r w:rsidRPr="005731E6">
        <w:rPr>
          <w:rFonts w:ascii="Times New Roman" w:hAnsi="Times New Roman" w:cs="Times New Roman"/>
          <w:b/>
          <w:i/>
          <w:sz w:val="20"/>
          <w:szCs w:val="20"/>
        </w:rPr>
        <w:t>13.92.15.110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Pr="005731E6">
        <w:rPr>
          <w:rFonts w:ascii="Times New Roman" w:hAnsi="Times New Roman" w:cs="Times New Roman"/>
          <w:b/>
          <w:i/>
          <w:sz w:val="20"/>
          <w:szCs w:val="20"/>
        </w:rPr>
        <w:t>13.92.15.120</w:t>
      </w:r>
    </w:p>
    <w:p w:rsidR="005E7100" w:rsidRPr="00F23720" w:rsidRDefault="005E7100" w:rsidP="005E7100">
      <w:pPr>
        <w:spacing w:after="0"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E7100" w:rsidRPr="00F23720" w:rsidRDefault="005E7100" w:rsidP="005E710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2372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2.Технические требования к Товару:</w:t>
      </w:r>
    </w:p>
    <w:p w:rsidR="005E7100" w:rsidRPr="009C5701" w:rsidRDefault="005E7100" w:rsidP="005E710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eastAsia="ru-RU"/>
        </w:rPr>
      </w:pPr>
    </w:p>
    <w:tbl>
      <w:tblPr>
        <w:tblW w:w="15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9"/>
        <w:gridCol w:w="2946"/>
        <w:gridCol w:w="779"/>
        <w:gridCol w:w="669"/>
        <w:gridCol w:w="10489"/>
      </w:tblGrid>
      <w:tr w:rsidR="005E7100" w:rsidRPr="00EE7B41" w:rsidTr="00200617">
        <w:trPr>
          <w:trHeight w:val="163"/>
          <w:jc w:val="center"/>
        </w:trPr>
        <w:tc>
          <w:tcPr>
            <w:tcW w:w="529" w:type="dxa"/>
          </w:tcPr>
          <w:p w:rsidR="005E7100" w:rsidRPr="009C5701" w:rsidRDefault="005E7100" w:rsidP="00200617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</w:t>
            </w:r>
            <w:r w:rsidRPr="009C570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/</w:t>
            </w:r>
            <w:r w:rsidRPr="009C570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</w:p>
        </w:tc>
        <w:tc>
          <w:tcPr>
            <w:tcW w:w="2946" w:type="dxa"/>
          </w:tcPr>
          <w:p w:rsidR="005E7100" w:rsidRPr="009C5701" w:rsidRDefault="005E7100" w:rsidP="0020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Наименования Товара</w:t>
            </w:r>
          </w:p>
        </w:tc>
        <w:tc>
          <w:tcPr>
            <w:tcW w:w="779" w:type="dxa"/>
          </w:tcPr>
          <w:p w:rsidR="005E7100" w:rsidRPr="009C5701" w:rsidRDefault="005E7100" w:rsidP="0020061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Ед. изм.</w:t>
            </w:r>
          </w:p>
        </w:tc>
        <w:tc>
          <w:tcPr>
            <w:tcW w:w="669" w:type="dxa"/>
          </w:tcPr>
          <w:p w:rsidR="005E7100" w:rsidRPr="009C5701" w:rsidRDefault="005E7100" w:rsidP="0020061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Кол-во</w:t>
            </w:r>
          </w:p>
        </w:tc>
        <w:tc>
          <w:tcPr>
            <w:tcW w:w="10489" w:type="dxa"/>
          </w:tcPr>
          <w:p w:rsidR="005E7100" w:rsidRPr="009C5701" w:rsidRDefault="005E7100" w:rsidP="0020061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Показатели</w:t>
            </w:r>
          </w:p>
          <w:p w:rsidR="005E7100" w:rsidRPr="009C5701" w:rsidRDefault="005E7100" w:rsidP="0020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закупаемого товара</w:t>
            </w:r>
          </w:p>
        </w:tc>
      </w:tr>
      <w:tr w:rsidR="005E7100" w:rsidRPr="00EE7B41" w:rsidTr="00200617">
        <w:trPr>
          <w:trHeight w:val="348"/>
          <w:jc w:val="center"/>
        </w:trPr>
        <w:tc>
          <w:tcPr>
            <w:tcW w:w="529" w:type="dxa"/>
          </w:tcPr>
          <w:p w:rsidR="005E7100" w:rsidRPr="009C5701" w:rsidRDefault="005E7100" w:rsidP="002006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946" w:type="dxa"/>
          </w:tcPr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9C570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779" w:type="dxa"/>
          </w:tcPr>
          <w:p w:rsidR="005E7100" w:rsidRPr="009C5701" w:rsidRDefault="005E7100" w:rsidP="002006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69" w:type="dxa"/>
          </w:tcPr>
          <w:p w:rsidR="005E7100" w:rsidRPr="009C5701" w:rsidRDefault="005E7100" w:rsidP="00200617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489" w:type="dxa"/>
          </w:tcPr>
          <w:p w:rsidR="005E7100" w:rsidRPr="009C5701" w:rsidRDefault="005E7100" w:rsidP="00200617">
            <w:pPr>
              <w:tabs>
                <w:tab w:val="left" w:pos="0"/>
                <w:tab w:val="left" w:pos="567"/>
              </w:tabs>
              <w:autoSpaceDE w:val="0"/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5</w:t>
            </w:r>
          </w:p>
        </w:tc>
      </w:tr>
      <w:tr w:rsidR="005E7100" w:rsidRPr="00EE7B41" w:rsidTr="00200617">
        <w:trPr>
          <w:trHeight w:val="348"/>
          <w:jc w:val="center"/>
        </w:trPr>
        <w:tc>
          <w:tcPr>
            <w:tcW w:w="529" w:type="dxa"/>
          </w:tcPr>
          <w:p w:rsidR="005E7100" w:rsidRPr="009C5701" w:rsidRDefault="005E7100" w:rsidP="002006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946" w:type="dxa"/>
          </w:tcPr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  <w:t>Тюль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Код ОКПД 2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  <w:t>13.92.15.110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</w:p>
          <w:p w:rsidR="005E7100" w:rsidRPr="009C5701" w:rsidRDefault="005E7100" w:rsidP="00200617">
            <w:pPr>
              <w:spacing w:after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79" w:type="dxa"/>
          </w:tcPr>
          <w:p w:rsidR="005E7100" w:rsidRPr="009C5701" w:rsidRDefault="005E7100" w:rsidP="002006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669" w:type="dxa"/>
          </w:tcPr>
          <w:p w:rsidR="005E7100" w:rsidRPr="009C5701" w:rsidRDefault="005E7100" w:rsidP="00200617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89" w:type="dxa"/>
          </w:tcPr>
          <w:p w:rsidR="005E7100" w:rsidRPr="009C5701" w:rsidRDefault="005E7100" w:rsidP="00200617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Характеристики товара</w:t>
            </w:r>
            <w:r w:rsidRPr="009C5701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: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3137">
              <w:rPr>
                <w:rFonts w:ascii="Times New Roman" w:hAnsi="Times New Roman" w:cs="Times New Roman"/>
                <w:sz w:val="18"/>
                <w:szCs w:val="18"/>
              </w:rPr>
              <w:t xml:space="preserve">Тюль однотонный, прозрачный, матовый с технологическими загибами для оформления помещения, с утяжелителем. 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ткани вуаль. Материал</w:t>
            </w:r>
            <w:r w:rsidRPr="00323137">
              <w:rPr>
                <w:rFonts w:ascii="Times New Roman" w:hAnsi="Times New Roman" w:cs="Times New Roman"/>
                <w:sz w:val="18"/>
                <w:szCs w:val="18"/>
              </w:rPr>
              <w:t xml:space="preserve"> 100% полиэстер, плотность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менее </w:t>
            </w:r>
            <w:r w:rsidRPr="00323137">
              <w:rPr>
                <w:rFonts w:ascii="Times New Roman" w:hAnsi="Times New Roman" w:cs="Times New Roman"/>
                <w:sz w:val="18"/>
                <w:szCs w:val="18"/>
              </w:rPr>
              <w:t xml:space="preserve">35 г/м2, 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Размер тюля </w:t>
            </w:r>
            <w:r w:rsidRPr="00323137">
              <w:rPr>
                <w:rFonts w:ascii="Times New Roman" w:hAnsi="Times New Roman" w:cs="Times New Roman"/>
                <w:sz w:val="18"/>
                <w:szCs w:val="18"/>
              </w:rPr>
              <w:t xml:space="preserve">высота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354 </w:t>
            </w:r>
            <w:r w:rsidRPr="004D1862">
              <w:rPr>
                <w:rFonts w:ascii="Times New Roman" w:hAnsi="Times New Roman" w:cs="Times New Roman"/>
                <w:sz w:val="18"/>
                <w:szCs w:val="18"/>
              </w:rPr>
              <w:t>см, ширина</w:t>
            </w:r>
            <w:r w:rsidRPr="00323137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 </w:t>
            </w:r>
            <w:r w:rsidRPr="004D1862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r w:rsidRPr="00323137">
              <w:rPr>
                <w:rFonts w:ascii="Times New Roman" w:hAnsi="Times New Roman" w:cs="Times New Roman"/>
                <w:sz w:val="18"/>
                <w:szCs w:val="18"/>
              </w:rPr>
              <w:t xml:space="preserve">, верх обработан шторной лентой. 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3137">
              <w:rPr>
                <w:rFonts w:ascii="Times New Roman" w:hAnsi="Times New Roman" w:cs="Times New Roman"/>
                <w:sz w:val="18"/>
                <w:szCs w:val="18"/>
              </w:rPr>
              <w:t>Ширина ленты 6 см, на ленте два уровня петлей для крючков.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Утяжелитель внизу тюля.</w:t>
            </w:r>
          </w:p>
          <w:p w:rsidR="005E7100" w:rsidRPr="007B56B9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Кроя тюля обработаны технологическим подгибом.</w:t>
            </w:r>
          </w:p>
          <w:p w:rsidR="005E7100" w:rsidRPr="009C5701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 белый</w:t>
            </w:r>
          </w:p>
        </w:tc>
      </w:tr>
      <w:tr w:rsidR="005E7100" w:rsidRPr="00EE7B41" w:rsidTr="00200617">
        <w:trPr>
          <w:trHeight w:val="348"/>
          <w:jc w:val="center"/>
        </w:trPr>
        <w:tc>
          <w:tcPr>
            <w:tcW w:w="529" w:type="dxa"/>
          </w:tcPr>
          <w:p w:rsidR="005E7100" w:rsidRPr="009C5701" w:rsidRDefault="005E7100" w:rsidP="002006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946" w:type="dxa"/>
          </w:tcPr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  <w:t>Тюль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Код ОКПД 2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  <w:t>13.92.15.110</w:t>
            </w:r>
          </w:p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79" w:type="dxa"/>
          </w:tcPr>
          <w:p w:rsidR="005E7100" w:rsidRPr="009C5701" w:rsidRDefault="005E7100" w:rsidP="002006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5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669" w:type="dxa"/>
          </w:tcPr>
          <w:p w:rsidR="005E7100" w:rsidRPr="009C5701" w:rsidRDefault="005E7100" w:rsidP="00200617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89" w:type="dxa"/>
          </w:tcPr>
          <w:p w:rsidR="005E7100" w:rsidRPr="009C5701" w:rsidRDefault="005E7100" w:rsidP="00200617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Характеристики товара</w:t>
            </w:r>
            <w:r w:rsidRPr="009C5701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:</w:t>
            </w:r>
          </w:p>
          <w:p w:rsidR="005E7100" w:rsidRPr="00AE2B5E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B5E">
              <w:rPr>
                <w:rFonts w:ascii="Times New Roman" w:hAnsi="Times New Roman" w:cs="Times New Roman"/>
                <w:sz w:val="18"/>
                <w:szCs w:val="18"/>
              </w:rPr>
              <w:t>Характеристики товара:</w:t>
            </w:r>
          </w:p>
          <w:p w:rsidR="005E7100" w:rsidRPr="00AE2B5E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B5E">
              <w:rPr>
                <w:rFonts w:ascii="Times New Roman" w:hAnsi="Times New Roman" w:cs="Times New Roman"/>
                <w:sz w:val="18"/>
                <w:szCs w:val="18"/>
              </w:rPr>
              <w:t xml:space="preserve">Тюль однотонный, прозрачный, матовый с технологическими загибами для оформления помещения, с утяжелителем. </w:t>
            </w:r>
          </w:p>
          <w:p w:rsidR="005E7100" w:rsidRPr="00AE2B5E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B5E">
              <w:rPr>
                <w:rFonts w:ascii="Times New Roman" w:hAnsi="Times New Roman" w:cs="Times New Roman"/>
                <w:sz w:val="18"/>
                <w:szCs w:val="18"/>
              </w:rPr>
              <w:t xml:space="preserve">Вид ткани вуаль. Материал 100% полиэстер, плотность не менее 35 г/м2, </w:t>
            </w:r>
          </w:p>
          <w:p w:rsidR="005E7100" w:rsidRPr="00AE2B5E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B5E">
              <w:rPr>
                <w:rFonts w:ascii="Times New Roman" w:hAnsi="Times New Roman" w:cs="Times New Roman"/>
                <w:sz w:val="18"/>
                <w:szCs w:val="18"/>
              </w:rPr>
              <w:t>Размер тюля высота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AE2B5E">
              <w:rPr>
                <w:rFonts w:ascii="Times New Roman" w:hAnsi="Times New Roman" w:cs="Times New Roman"/>
                <w:sz w:val="18"/>
                <w:szCs w:val="18"/>
              </w:rPr>
              <w:t xml:space="preserve"> см, ширина 550 см, верх обработан шторной лентой. </w:t>
            </w:r>
          </w:p>
          <w:p w:rsidR="005E7100" w:rsidRPr="00AE2B5E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B5E">
              <w:rPr>
                <w:rFonts w:ascii="Times New Roman" w:hAnsi="Times New Roman" w:cs="Times New Roman"/>
                <w:sz w:val="18"/>
                <w:szCs w:val="18"/>
              </w:rPr>
              <w:t>Ширина ленты 6 см, на ленте два уровня петлей для крючков. Утяжелитель внизу тюля.</w:t>
            </w:r>
          </w:p>
          <w:p w:rsidR="005E7100" w:rsidRPr="00AE2B5E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B5E">
              <w:rPr>
                <w:rFonts w:ascii="Times New Roman" w:hAnsi="Times New Roman" w:cs="Times New Roman"/>
                <w:sz w:val="18"/>
                <w:szCs w:val="18"/>
              </w:rPr>
              <w:t>Кроя тюля обработаны технологическим подгибом.</w:t>
            </w:r>
          </w:p>
          <w:p w:rsidR="005E7100" w:rsidRPr="009C5701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B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Цвет белый</w:t>
            </w:r>
          </w:p>
        </w:tc>
      </w:tr>
      <w:tr w:rsidR="005E7100" w:rsidRPr="00EE7B41" w:rsidTr="00200617">
        <w:trPr>
          <w:trHeight w:val="348"/>
          <w:jc w:val="center"/>
        </w:trPr>
        <w:tc>
          <w:tcPr>
            <w:tcW w:w="529" w:type="dxa"/>
          </w:tcPr>
          <w:p w:rsidR="005E7100" w:rsidRPr="009C5701" w:rsidRDefault="005E7100" w:rsidP="002006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3.</w:t>
            </w:r>
          </w:p>
        </w:tc>
        <w:tc>
          <w:tcPr>
            <w:tcW w:w="2946" w:type="dxa"/>
          </w:tcPr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  <w:t xml:space="preserve">Штора 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Код ОКПД 2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  <w:bookmarkStart w:id="2" w:name="_Hlk237539039"/>
            <w:r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  <w:t>13.92.15.120</w:t>
            </w:r>
          </w:p>
          <w:bookmarkEnd w:id="2"/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79" w:type="dxa"/>
          </w:tcPr>
          <w:p w:rsidR="005E7100" w:rsidRPr="009C5701" w:rsidRDefault="005E7100" w:rsidP="002006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669" w:type="dxa"/>
          </w:tcPr>
          <w:p w:rsidR="005E7100" w:rsidRPr="009C5701" w:rsidRDefault="005E7100" w:rsidP="00200617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9" w:type="dxa"/>
          </w:tcPr>
          <w:p w:rsidR="005E7100" w:rsidRPr="009C5701" w:rsidRDefault="005E7100" w:rsidP="00200617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Характеристики товара</w:t>
            </w:r>
            <w:r w:rsidRPr="009C5701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: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Штора однотонная, готовая, из портьерной ткани, для оформления помещения.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F08">
              <w:rPr>
                <w:rFonts w:ascii="Times New Roman" w:hAnsi="Times New Roman" w:cs="Times New Roman"/>
                <w:sz w:val="18"/>
                <w:szCs w:val="18"/>
              </w:rPr>
              <w:t xml:space="preserve">Вид ткани </w:t>
            </w:r>
            <w:proofErr w:type="spellStart"/>
            <w:r w:rsidRPr="00B32F08">
              <w:rPr>
                <w:rFonts w:ascii="Times New Roman" w:hAnsi="Times New Roman" w:cs="Times New Roman"/>
                <w:sz w:val="18"/>
                <w:szCs w:val="18"/>
              </w:rPr>
              <w:t>Канвас</w:t>
            </w:r>
            <w:proofErr w:type="spellEnd"/>
            <w:r w:rsidRPr="00B32F08">
              <w:rPr>
                <w:rFonts w:ascii="Times New Roman" w:hAnsi="Times New Roman" w:cs="Times New Roman"/>
                <w:sz w:val="18"/>
                <w:szCs w:val="18"/>
              </w:rPr>
              <w:t>, материал 100% полиэстер плотность не менее 220г/м2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 полотна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 xml:space="preserve"> высота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354 см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, ширина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 см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, верх обработан шторной лентой.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Ширина ленты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gramStart"/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026F4E">
              <w:rPr>
                <w:rFonts w:ascii="Times New Roman" w:hAnsi="Times New Roman" w:cs="Times New Roman"/>
                <w:sz w:val="18"/>
                <w:szCs w:val="18"/>
              </w:rPr>
              <w:t xml:space="preserve"> на ленте два уровня петлей для крючков.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Кроя штор обработаны технологическим подгибом.</w:t>
            </w:r>
          </w:p>
          <w:p w:rsidR="005E7100" w:rsidRPr="009C5701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 бежевый</w:t>
            </w:r>
          </w:p>
        </w:tc>
      </w:tr>
      <w:tr w:rsidR="005E7100" w:rsidRPr="00EE7B41" w:rsidTr="00200617">
        <w:trPr>
          <w:trHeight w:val="348"/>
          <w:jc w:val="center"/>
        </w:trPr>
        <w:tc>
          <w:tcPr>
            <w:tcW w:w="529" w:type="dxa"/>
          </w:tcPr>
          <w:p w:rsidR="005E7100" w:rsidRPr="009C5701" w:rsidRDefault="005E7100" w:rsidP="002006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946" w:type="dxa"/>
          </w:tcPr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  <w:t xml:space="preserve">Штора 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Код ОКПД 2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  <w:t>13.92.15.120</w:t>
            </w:r>
          </w:p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79" w:type="dxa"/>
          </w:tcPr>
          <w:p w:rsidR="005E7100" w:rsidRPr="009C5701" w:rsidRDefault="005E7100" w:rsidP="002006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669" w:type="dxa"/>
          </w:tcPr>
          <w:p w:rsidR="005E7100" w:rsidRPr="009C5701" w:rsidRDefault="005E7100" w:rsidP="00200617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89" w:type="dxa"/>
          </w:tcPr>
          <w:p w:rsidR="005E7100" w:rsidRPr="009C5701" w:rsidRDefault="005E7100" w:rsidP="00200617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Характеристики товара</w:t>
            </w:r>
            <w:r w:rsidRPr="009C5701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: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Штора однотонная, готовая, из портьерной ткани, для оформления помещения.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F08">
              <w:rPr>
                <w:rFonts w:ascii="Times New Roman" w:hAnsi="Times New Roman" w:cs="Times New Roman"/>
                <w:sz w:val="18"/>
                <w:szCs w:val="18"/>
              </w:rPr>
              <w:t xml:space="preserve">Вид ткани </w:t>
            </w:r>
            <w:proofErr w:type="spellStart"/>
            <w:r w:rsidRPr="00B32F08">
              <w:rPr>
                <w:rFonts w:ascii="Times New Roman" w:hAnsi="Times New Roman" w:cs="Times New Roman"/>
                <w:sz w:val="18"/>
                <w:szCs w:val="18"/>
              </w:rPr>
              <w:t>Канвас</w:t>
            </w:r>
            <w:proofErr w:type="spellEnd"/>
            <w:r w:rsidRPr="00B32F08">
              <w:rPr>
                <w:rFonts w:ascii="Times New Roman" w:hAnsi="Times New Roman" w:cs="Times New Roman"/>
                <w:sz w:val="18"/>
                <w:szCs w:val="18"/>
              </w:rPr>
              <w:t>, материал 100% полиэстер плотность не менее 220г/м2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 полотна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 xml:space="preserve"> высота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345 см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, ширина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 см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, верх обработан шторной лентой.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Ширина ленты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gramStart"/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026F4E">
              <w:rPr>
                <w:rFonts w:ascii="Times New Roman" w:hAnsi="Times New Roman" w:cs="Times New Roman"/>
                <w:sz w:val="18"/>
                <w:szCs w:val="18"/>
              </w:rPr>
              <w:t xml:space="preserve"> на ленте два уровня петлей для крючков.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Кроя штор обработаны технологическим подгибом.</w:t>
            </w:r>
          </w:p>
          <w:p w:rsidR="005E7100" w:rsidRPr="009C5701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 бежевый</w:t>
            </w:r>
          </w:p>
        </w:tc>
      </w:tr>
      <w:tr w:rsidR="005E7100" w:rsidRPr="00EE7B41" w:rsidTr="00200617">
        <w:trPr>
          <w:trHeight w:val="348"/>
          <w:jc w:val="center"/>
        </w:trPr>
        <w:tc>
          <w:tcPr>
            <w:tcW w:w="529" w:type="dxa"/>
          </w:tcPr>
          <w:p w:rsidR="005E7100" w:rsidRPr="009C5701" w:rsidRDefault="005E7100" w:rsidP="002006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946" w:type="dxa"/>
          </w:tcPr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>Карниз стеновой двухрядный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18"/>
                <w:szCs w:val="18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0B5230B3" wp14:editId="6B22F993">
                  <wp:extent cx="1638300" cy="1114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</w:tcPr>
          <w:p w:rsidR="005E7100" w:rsidRPr="009C5701" w:rsidRDefault="005E7100" w:rsidP="002006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669" w:type="dxa"/>
          </w:tcPr>
          <w:p w:rsidR="005E7100" w:rsidRDefault="005E7100" w:rsidP="00200617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5E7100" w:rsidRPr="009C5701" w:rsidRDefault="005E7100" w:rsidP="00200617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9" w:type="dxa"/>
          </w:tcPr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Характеристики товара</w:t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Вид карниза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Профильный 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Вид карниза по форме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>Прямой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Длина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  <w:proofErr w:type="gramStart"/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2700  Миллиметр</w:t>
            </w:r>
            <w:proofErr w:type="gramEnd"/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Количество рядов (штанг)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>2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>Штука</w:t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Материал изготовления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Пластик 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31E6"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Назначение 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>Для</w:t>
            </w:r>
            <w:proofErr w:type="gramEnd"/>
            <w:r w:rsidRPr="005731E6">
              <w:rPr>
                <w:rFonts w:ascii="Times New Roman" w:hAnsi="Times New Roman" w:cs="Times New Roman"/>
                <w:sz w:val="18"/>
                <w:szCs w:val="18"/>
              </w:rPr>
              <w:t xml:space="preserve"> штор (гардин)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Наличие фурнитуры в комплекте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Да 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Тип по способу крепления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стеновое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9C5701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7100" w:rsidRPr="00EE7B41" w:rsidTr="00200617">
        <w:trPr>
          <w:trHeight w:val="348"/>
          <w:jc w:val="center"/>
        </w:trPr>
        <w:tc>
          <w:tcPr>
            <w:tcW w:w="529" w:type="dxa"/>
          </w:tcPr>
          <w:p w:rsidR="005E7100" w:rsidRPr="009C5701" w:rsidRDefault="005E7100" w:rsidP="002006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3" w:name="_Hlk231116911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946" w:type="dxa"/>
          </w:tcPr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>Карниз стеновой двухрядный</w:t>
            </w:r>
          </w:p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18"/>
                <w:szCs w:val="18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37CD5F3C" wp14:editId="5CCB4AC0">
                  <wp:extent cx="1638300" cy="1114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</w:tcPr>
          <w:p w:rsidR="005E7100" w:rsidRPr="009C5701" w:rsidRDefault="005E7100" w:rsidP="00200617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669" w:type="dxa"/>
          </w:tcPr>
          <w:p w:rsidR="005E7100" w:rsidRPr="009C5701" w:rsidRDefault="005E7100" w:rsidP="00200617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89" w:type="dxa"/>
          </w:tcPr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Характеристики товара</w:t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Вид карниза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Профильный 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Вид карниза по форме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>Прямой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Длина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700  Миллиметр</w:t>
            </w:r>
            <w:proofErr w:type="gramEnd"/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Количество рядов (штанг)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>2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>Штука</w:t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Материал изготовления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Пластик 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31E6"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Назначение 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>Для</w:t>
            </w:r>
            <w:proofErr w:type="gramEnd"/>
            <w:r w:rsidRPr="005731E6">
              <w:rPr>
                <w:rFonts w:ascii="Times New Roman" w:hAnsi="Times New Roman" w:cs="Times New Roman"/>
                <w:sz w:val="18"/>
                <w:szCs w:val="18"/>
              </w:rPr>
              <w:t xml:space="preserve"> штор (гардин)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>Наличие фурнитуры в комплекте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Да 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5731E6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 xml:space="preserve">Тип по способу крепления стеновое </w:t>
            </w:r>
            <w:r w:rsidRPr="005731E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5E7100" w:rsidRPr="009C5701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3"/>
      <w:tr w:rsidR="005E7100" w:rsidRPr="00EE7B41" w:rsidTr="00200617">
        <w:trPr>
          <w:trHeight w:val="348"/>
          <w:jc w:val="center"/>
        </w:trPr>
        <w:tc>
          <w:tcPr>
            <w:tcW w:w="529" w:type="dxa"/>
          </w:tcPr>
          <w:p w:rsidR="005E7100" w:rsidRPr="009C5701" w:rsidRDefault="005E7100" w:rsidP="002006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946" w:type="dxa"/>
          </w:tcPr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  <w:t xml:space="preserve">Штора 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Код ОКПД 2</w:t>
            </w:r>
          </w:p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  <w:t>13.92.15.120</w:t>
            </w:r>
          </w:p>
          <w:p w:rsidR="005E7100" w:rsidRPr="009C5701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79" w:type="dxa"/>
          </w:tcPr>
          <w:p w:rsidR="005E7100" w:rsidRPr="009C5701" w:rsidRDefault="005E7100" w:rsidP="002006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669" w:type="dxa"/>
          </w:tcPr>
          <w:p w:rsidR="005E7100" w:rsidRPr="009C5701" w:rsidRDefault="005E7100" w:rsidP="00200617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89" w:type="dxa"/>
          </w:tcPr>
          <w:p w:rsidR="005E7100" w:rsidRPr="009C5701" w:rsidRDefault="005E7100" w:rsidP="00200617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Характеристики товара</w:t>
            </w:r>
            <w:r w:rsidRPr="009C5701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  <w:t>: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Штора однотонная, готовая, из портьерной ткани, для оформления помещения.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32F08">
              <w:rPr>
                <w:rFonts w:ascii="Times New Roman" w:hAnsi="Times New Roman" w:cs="Times New Roman"/>
                <w:sz w:val="18"/>
                <w:szCs w:val="18"/>
              </w:rPr>
              <w:t xml:space="preserve">Вид ткани </w:t>
            </w:r>
            <w:proofErr w:type="spellStart"/>
            <w:r w:rsidRPr="00B32F08">
              <w:rPr>
                <w:rFonts w:ascii="Times New Roman" w:hAnsi="Times New Roman" w:cs="Times New Roman"/>
                <w:sz w:val="18"/>
                <w:szCs w:val="18"/>
              </w:rPr>
              <w:t>Канвас</w:t>
            </w:r>
            <w:proofErr w:type="spellEnd"/>
            <w:r w:rsidRPr="00B32F08">
              <w:rPr>
                <w:rFonts w:ascii="Times New Roman" w:hAnsi="Times New Roman" w:cs="Times New Roman"/>
                <w:sz w:val="18"/>
                <w:szCs w:val="18"/>
              </w:rPr>
              <w:t>, материал 100% полиэстер плотность не менее 220г/м2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 полотна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 xml:space="preserve"> высота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335 см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, ширина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 см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, верх обработан шторной лентой.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Ширина ленты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proofErr w:type="gramStart"/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26F4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026F4E">
              <w:rPr>
                <w:rFonts w:ascii="Times New Roman" w:hAnsi="Times New Roman" w:cs="Times New Roman"/>
                <w:sz w:val="18"/>
                <w:szCs w:val="18"/>
              </w:rPr>
              <w:t xml:space="preserve"> на ленте два уровня петлей для крючков.</w:t>
            </w:r>
          </w:p>
          <w:p w:rsidR="005E7100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Кроя штор обработаны технологическим подгибом.</w:t>
            </w:r>
          </w:p>
          <w:p w:rsidR="005E7100" w:rsidRPr="009C5701" w:rsidRDefault="005E7100" w:rsidP="00200617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 бежевый</w:t>
            </w:r>
          </w:p>
        </w:tc>
      </w:tr>
      <w:tr w:rsidR="005E7100" w:rsidRPr="00EE7B41" w:rsidTr="00200617">
        <w:trPr>
          <w:trHeight w:val="348"/>
          <w:jc w:val="center"/>
        </w:trPr>
        <w:tc>
          <w:tcPr>
            <w:tcW w:w="529" w:type="dxa"/>
          </w:tcPr>
          <w:p w:rsidR="005E7100" w:rsidRDefault="005E7100" w:rsidP="002006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946" w:type="dxa"/>
          </w:tcPr>
          <w:p w:rsidR="005E7100" w:rsidRDefault="005E7100" w:rsidP="0020061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4059"/>
                <w:sz w:val="18"/>
                <w:szCs w:val="18"/>
                <w:shd w:val="clear" w:color="auto" w:fill="FFFFFF"/>
                <w:lang w:eastAsia="ru-RU"/>
              </w:rPr>
              <w:t xml:space="preserve">Кронштейн для карниза </w:t>
            </w:r>
          </w:p>
        </w:tc>
        <w:tc>
          <w:tcPr>
            <w:tcW w:w="779" w:type="dxa"/>
          </w:tcPr>
          <w:p w:rsidR="005E7100" w:rsidRDefault="005E7100" w:rsidP="002006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669" w:type="dxa"/>
          </w:tcPr>
          <w:p w:rsidR="005E7100" w:rsidRDefault="005E7100" w:rsidP="00200617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89" w:type="dxa"/>
          </w:tcPr>
          <w:p w:rsidR="005E7100" w:rsidRPr="002B6EDE" w:rsidRDefault="005E7100" w:rsidP="00200617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  <w:kern w:val="28"/>
                <w:sz w:val="18"/>
                <w:szCs w:val="18"/>
              </w:rPr>
            </w:pPr>
            <w:r w:rsidRPr="002B6EDE">
              <w:rPr>
                <w:rFonts w:ascii="Times New Roman" w:hAnsi="Times New Roman" w:cs="Times New Roman"/>
                <w:bCs/>
                <w:color w:val="000000"/>
                <w:kern w:val="28"/>
                <w:sz w:val="18"/>
                <w:szCs w:val="18"/>
              </w:rPr>
              <w:t xml:space="preserve">Кронштейн для настенного круглого карниза. Однорядный </w:t>
            </w:r>
            <w:r w:rsidRPr="002B6EDE">
              <w:rPr>
                <w:rFonts w:ascii="Times New Roman" w:hAnsi="Times New Roman" w:cs="Times New Roman"/>
                <w:bCs/>
                <w:color w:val="000000"/>
                <w:kern w:val="28"/>
                <w:sz w:val="18"/>
                <w:szCs w:val="18"/>
                <w:lang w:val="en-US"/>
              </w:rPr>
              <w:t>D</w:t>
            </w:r>
            <w:r w:rsidRPr="002B6EDE">
              <w:rPr>
                <w:rFonts w:ascii="Times New Roman" w:hAnsi="Times New Roman" w:cs="Times New Roman"/>
                <w:bCs/>
                <w:color w:val="000000"/>
                <w:kern w:val="28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bCs/>
                <w:color w:val="000000"/>
                <w:kern w:val="28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kern w:val="28"/>
                <w:sz w:val="18"/>
                <w:szCs w:val="18"/>
                <w:lang w:val="en-US"/>
              </w:rPr>
              <w:t>D</w:t>
            </w:r>
            <w:r w:rsidRPr="002B6EDE">
              <w:rPr>
                <w:rFonts w:ascii="Times New Roman" w:hAnsi="Times New Roman" w:cs="Times New Roman"/>
                <w:bCs/>
                <w:color w:val="000000"/>
                <w:kern w:val="28"/>
                <w:sz w:val="18"/>
                <w:szCs w:val="18"/>
              </w:rPr>
              <w:t xml:space="preserve">20 длина 10 см, бронза </w:t>
            </w:r>
          </w:p>
        </w:tc>
      </w:tr>
      <w:bookmarkEnd w:id="0"/>
    </w:tbl>
    <w:p w:rsidR="005E7100" w:rsidRDefault="005E7100" w:rsidP="005E7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7100" w:rsidRDefault="005E7100" w:rsidP="00573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E7100" w:rsidSect="00F30E2E">
      <w:pgSz w:w="16838" w:h="11906" w:orient="landscape" w:code="9"/>
      <w:pgMar w:top="426" w:right="820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C2B19"/>
    <w:multiLevelType w:val="hybridMultilevel"/>
    <w:tmpl w:val="9DAAF0E8"/>
    <w:lvl w:ilvl="0" w:tplc="7CB6CDA4">
      <w:start w:val="1"/>
      <w:numFmt w:val="decimal"/>
      <w:lvlText w:val="1.%1."/>
      <w:lvlJc w:val="left"/>
      <w:pPr>
        <w:tabs>
          <w:tab w:val="num" w:pos="738"/>
        </w:tabs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1425E"/>
    <w:multiLevelType w:val="hybridMultilevel"/>
    <w:tmpl w:val="306C083A"/>
    <w:lvl w:ilvl="0" w:tplc="7CB6CDA4">
      <w:start w:val="1"/>
      <w:numFmt w:val="decimal"/>
      <w:lvlText w:val="1.%1."/>
      <w:lvlJc w:val="left"/>
      <w:pPr>
        <w:tabs>
          <w:tab w:val="num" w:pos="596"/>
        </w:tabs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54AA0"/>
    <w:multiLevelType w:val="hybridMultilevel"/>
    <w:tmpl w:val="65000D04"/>
    <w:lvl w:ilvl="0" w:tplc="7624BCFA">
      <w:numFmt w:val="bullet"/>
      <w:lvlText w:val=""/>
      <w:lvlJc w:val="left"/>
      <w:pPr>
        <w:ind w:left="780" w:hanging="360"/>
      </w:pPr>
      <w:rPr>
        <w:rFonts w:ascii="Wingdings" w:eastAsia="Times New Roman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4033DF"/>
    <w:multiLevelType w:val="hybridMultilevel"/>
    <w:tmpl w:val="F4666ECE"/>
    <w:lvl w:ilvl="0" w:tplc="0419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</w:rPr>
    </w:lvl>
    <w:lvl w:ilvl="1" w:tplc="229C4464">
      <w:start w:val="1"/>
      <w:numFmt w:val="decimal"/>
      <w:lvlText w:val="2.%2."/>
      <w:lvlJc w:val="left"/>
      <w:pPr>
        <w:tabs>
          <w:tab w:val="num" w:pos="510"/>
        </w:tabs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CBF4CF00">
      <w:start w:val="1"/>
      <w:numFmt w:val="decimal"/>
      <w:lvlText w:val="3.%4."/>
      <w:lvlJc w:val="left"/>
      <w:pPr>
        <w:tabs>
          <w:tab w:val="num" w:pos="454"/>
        </w:tabs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0D5CF1"/>
    <w:multiLevelType w:val="hybridMultilevel"/>
    <w:tmpl w:val="A732C396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0720F8"/>
    <w:multiLevelType w:val="hybridMultilevel"/>
    <w:tmpl w:val="721862D6"/>
    <w:lvl w:ilvl="0" w:tplc="B7FA88C4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2BE7DE8"/>
    <w:multiLevelType w:val="hybridMultilevel"/>
    <w:tmpl w:val="BCB03BBC"/>
    <w:lvl w:ilvl="0" w:tplc="9F10C546">
      <w:numFmt w:val="bullet"/>
      <w:lvlText w:val=""/>
      <w:lvlJc w:val="left"/>
      <w:pPr>
        <w:ind w:left="420" w:hanging="360"/>
      </w:pPr>
      <w:rPr>
        <w:rFonts w:ascii="Wingdings" w:eastAsia="Times New Roman" w:hAnsi="Wingdings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9685F39"/>
    <w:multiLevelType w:val="hybridMultilevel"/>
    <w:tmpl w:val="9DAAF0E8"/>
    <w:lvl w:ilvl="0" w:tplc="7CB6CDA4">
      <w:start w:val="1"/>
      <w:numFmt w:val="decimal"/>
      <w:lvlText w:val="1.%1."/>
      <w:lvlJc w:val="left"/>
      <w:pPr>
        <w:tabs>
          <w:tab w:val="num" w:pos="738"/>
        </w:tabs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D84CFA"/>
    <w:multiLevelType w:val="multilevel"/>
    <w:tmpl w:val="B50E7778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888"/>
    <w:rsid w:val="00010F88"/>
    <w:rsid w:val="00026F4E"/>
    <w:rsid w:val="0003088B"/>
    <w:rsid w:val="00034AFC"/>
    <w:rsid w:val="00043F85"/>
    <w:rsid w:val="000572C7"/>
    <w:rsid w:val="00074C99"/>
    <w:rsid w:val="00080C7B"/>
    <w:rsid w:val="00083806"/>
    <w:rsid w:val="000865BE"/>
    <w:rsid w:val="000944D5"/>
    <w:rsid w:val="000A314F"/>
    <w:rsid w:val="000C1326"/>
    <w:rsid w:val="000C2A13"/>
    <w:rsid w:val="000C4FDE"/>
    <w:rsid w:val="000D5ADB"/>
    <w:rsid w:val="000F0C55"/>
    <w:rsid w:val="0010243F"/>
    <w:rsid w:val="00121443"/>
    <w:rsid w:val="001250AA"/>
    <w:rsid w:val="00156720"/>
    <w:rsid w:val="00183409"/>
    <w:rsid w:val="001A35B2"/>
    <w:rsid w:val="001A4A18"/>
    <w:rsid w:val="001B2EA9"/>
    <w:rsid w:val="001B7CCF"/>
    <w:rsid w:val="001D0888"/>
    <w:rsid w:val="001D2FA4"/>
    <w:rsid w:val="001E0D79"/>
    <w:rsid w:val="0022205D"/>
    <w:rsid w:val="00243927"/>
    <w:rsid w:val="002464A1"/>
    <w:rsid w:val="00251D2C"/>
    <w:rsid w:val="00256579"/>
    <w:rsid w:val="00256B65"/>
    <w:rsid w:val="002709A1"/>
    <w:rsid w:val="00284758"/>
    <w:rsid w:val="0029458E"/>
    <w:rsid w:val="002A4185"/>
    <w:rsid w:val="002B6EDE"/>
    <w:rsid w:val="002C7E7B"/>
    <w:rsid w:val="002E4F72"/>
    <w:rsid w:val="00315023"/>
    <w:rsid w:val="003230EA"/>
    <w:rsid w:val="00323137"/>
    <w:rsid w:val="00340870"/>
    <w:rsid w:val="00356DB9"/>
    <w:rsid w:val="00377B5A"/>
    <w:rsid w:val="003B2D3B"/>
    <w:rsid w:val="003E3DE1"/>
    <w:rsid w:val="003E6691"/>
    <w:rsid w:val="003F6712"/>
    <w:rsid w:val="00400051"/>
    <w:rsid w:val="00402C8A"/>
    <w:rsid w:val="00423D7B"/>
    <w:rsid w:val="00433546"/>
    <w:rsid w:val="00454221"/>
    <w:rsid w:val="004605A4"/>
    <w:rsid w:val="00461589"/>
    <w:rsid w:val="00475378"/>
    <w:rsid w:val="00481257"/>
    <w:rsid w:val="0048270C"/>
    <w:rsid w:val="004D10BF"/>
    <w:rsid w:val="004E0A8B"/>
    <w:rsid w:val="004E686C"/>
    <w:rsid w:val="005128B2"/>
    <w:rsid w:val="00535A33"/>
    <w:rsid w:val="005523D8"/>
    <w:rsid w:val="0055321F"/>
    <w:rsid w:val="00553637"/>
    <w:rsid w:val="00561F54"/>
    <w:rsid w:val="005725CC"/>
    <w:rsid w:val="005731E6"/>
    <w:rsid w:val="00576721"/>
    <w:rsid w:val="005909B3"/>
    <w:rsid w:val="005A081A"/>
    <w:rsid w:val="005A0D85"/>
    <w:rsid w:val="005A73A1"/>
    <w:rsid w:val="005B18E0"/>
    <w:rsid w:val="005B2302"/>
    <w:rsid w:val="005B6270"/>
    <w:rsid w:val="005C6E48"/>
    <w:rsid w:val="005E683A"/>
    <w:rsid w:val="005E7100"/>
    <w:rsid w:val="005F560D"/>
    <w:rsid w:val="005F6B63"/>
    <w:rsid w:val="00601951"/>
    <w:rsid w:val="00601D96"/>
    <w:rsid w:val="00621C35"/>
    <w:rsid w:val="006418AB"/>
    <w:rsid w:val="00646657"/>
    <w:rsid w:val="00664A07"/>
    <w:rsid w:val="00671FA6"/>
    <w:rsid w:val="006802DE"/>
    <w:rsid w:val="0069506F"/>
    <w:rsid w:val="006976EE"/>
    <w:rsid w:val="006A18A4"/>
    <w:rsid w:val="006D237E"/>
    <w:rsid w:val="006E119E"/>
    <w:rsid w:val="006E5EB5"/>
    <w:rsid w:val="007406A1"/>
    <w:rsid w:val="00745A5C"/>
    <w:rsid w:val="00754DBB"/>
    <w:rsid w:val="00755D03"/>
    <w:rsid w:val="00757E2B"/>
    <w:rsid w:val="00767CF3"/>
    <w:rsid w:val="00773E01"/>
    <w:rsid w:val="007876CC"/>
    <w:rsid w:val="007A490F"/>
    <w:rsid w:val="007A5EB7"/>
    <w:rsid w:val="007A60DC"/>
    <w:rsid w:val="007B56B9"/>
    <w:rsid w:val="007C7890"/>
    <w:rsid w:val="007D5056"/>
    <w:rsid w:val="007F127A"/>
    <w:rsid w:val="007F47AD"/>
    <w:rsid w:val="00803D35"/>
    <w:rsid w:val="00812C04"/>
    <w:rsid w:val="00821D3F"/>
    <w:rsid w:val="0083256F"/>
    <w:rsid w:val="00881496"/>
    <w:rsid w:val="00882C57"/>
    <w:rsid w:val="008850C5"/>
    <w:rsid w:val="008E5EE3"/>
    <w:rsid w:val="00907F4D"/>
    <w:rsid w:val="009156CA"/>
    <w:rsid w:val="0091589D"/>
    <w:rsid w:val="00943E71"/>
    <w:rsid w:val="00961C48"/>
    <w:rsid w:val="009957E1"/>
    <w:rsid w:val="009B427C"/>
    <w:rsid w:val="009C5701"/>
    <w:rsid w:val="00A05956"/>
    <w:rsid w:val="00A1051B"/>
    <w:rsid w:val="00A607DC"/>
    <w:rsid w:val="00A6490A"/>
    <w:rsid w:val="00A8108A"/>
    <w:rsid w:val="00AB0E4D"/>
    <w:rsid w:val="00AB1A1A"/>
    <w:rsid w:val="00AB2F94"/>
    <w:rsid w:val="00AB446C"/>
    <w:rsid w:val="00AD735D"/>
    <w:rsid w:val="00AE2B5E"/>
    <w:rsid w:val="00AE335C"/>
    <w:rsid w:val="00AE76B4"/>
    <w:rsid w:val="00AF4116"/>
    <w:rsid w:val="00AF7D61"/>
    <w:rsid w:val="00B01831"/>
    <w:rsid w:val="00B12FC4"/>
    <w:rsid w:val="00B1765E"/>
    <w:rsid w:val="00B24046"/>
    <w:rsid w:val="00B3286E"/>
    <w:rsid w:val="00B32F08"/>
    <w:rsid w:val="00B42A70"/>
    <w:rsid w:val="00B4563C"/>
    <w:rsid w:val="00B50A2D"/>
    <w:rsid w:val="00B555FD"/>
    <w:rsid w:val="00B8452B"/>
    <w:rsid w:val="00B92C94"/>
    <w:rsid w:val="00BA644C"/>
    <w:rsid w:val="00BA6FA3"/>
    <w:rsid w:val="00BB38E4"/>
    <w:rsid w:val="00BD13FB"/>
    <w:rsid w:val="00BD63E3"/>
    <w:rsid w:val="00BD7061"/>
    <w:rsid w:val="00BE7EAA"/>
    <w:rsid w:val="00C106AE"/>
    <w:rsid w:val="00C34255"/>
    <w:rsid w:val="00C4362D"/>
    <w:rsid w:val="00C44812"/>
    <w:rsid w:val="00C553E3"/>
    <w:rsid w:val="00C56EF5"/>
    <w:rsid w:val="00C74139"/>
    <w:rsid w:val="00C97E40"/>
    <w:rsid w:val="00CB0A2E"/>
    <w:rsid w:val="00CB4F9A"/>
    <w:rsid w:val="00CC47C2"/>
    <w:rsid w:val="00D24683"/>
    <w:rsid w:val="00D3715B"/>
    <w:rsid w:val="00D47B6C"/>
    <w:rsid w:val="00D75693"/>
    <w:rsid w:val="00D81EF3"/>
    <w:rsid w:val="00D93339"/>
    <w:rsid w:val="00DC2021"/>
    <w:rsid w:val="00DD1BF5"/>
    <w:rsid w:val="00DF0F80"/>
    <w:rsid w:val="00DF546C"/>
    <w:rsid w:val="00E25C8C"/>
    <w:rsid w:val="00E26A4D"/>
    <w:rsid w:val="00E30B9C"/>
    <w:rsid w:val="00E331AF"/>
    <w:rsid w:val="00E36A2C"/>
    <w:rsid w:val="00E37AEA"/>
    <w:rsid w:val="00E72F29"/>
    <w:rsid w:val="00E73BC5"/>
    <w:rsid w:val="00E850AD"/>
    <w:rsid w:val="00E8751A"/>
    <w:rsid w:val="00E90584"/>
    <w:rsid w:val="00EB518B"/>
    <w:rsid w:val="00ED130F"/>
    <w:rsid w:val="00EE4484"/>
    <w:rsid w:val="00EE7B41"/>
    <w:rsid w:val="00EF3405"/>
    <w:rsid w:val="00EF6045"/>
    <w:rsid w:val="00F23720"/>
    <w:rsid w:val="00F245F7"/>
    <w:rsid w:val="00F30E2E"/>
    <w:rsid w:val="00F373B4"/>
    <w:rsid w:val="00F40CB9"/>
    <w:rsid w:val="00F61369"/>
    <w:rsid w:val="00F90860"/>
    <w:rsid w:val="00F92F15"/>
    <w:rsid w:val="00F93064"/>
    <w:rsid w:val="00F97850"/>
    <w:rsid w:val="00FB1A8A"/>
    <w:rsid w:val="00FD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415A4B"/>
  <w15:docId w15:val="{5BFFB55E-918D-4DA9-BFB6-9FA490F1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53E3"/>
    <w:pPr>
      <w:spacing w:after="160" w:line="25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6B63"/>
    <w:pPr>
      <w:spacing w:after="0" w:line="240" w:lineRule="auto"/>
      <w:ind w:left="720"/>
    </w:pPr>
    <w:rPr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5F6B63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F6B6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5F6B6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5F6B6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5F6B6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link w:val="a6"/>
    <w:uiPriority w:val="99"/>
    <w:semiHidden/>
    <w:locked/>
    <w:rsid w:val="005F6B63"/>
    <w:rPr>
      <w:rFonts w:ascii="Segoe UI" w:hAnsi="Segoe UI" w:cs="Segoe UI"/>
      <w:sz w:val="18"/>
      <w:szCs w:val="18"/>
      <w:lang w:eastAsia="ru-RU"/>
    </w:rPr>
  </w:style>
  <w:style w:type="character" w:styleId="a8">
    <w:name w:val="Hyperlink"/>
    <w:uiPriority w:val="99"/>
    <w:rsid w:val="005F6B63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5F6B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locked/>
    <w:rsid w:val="005F6B6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5F6B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link w:val="ab"/>
    <w:uiPriority w:val="99"/>
    <w:locked/>
    <w:rsid w:val="005F6B63"/>
    <w:rPr>
      <w:rFonts w:ascii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uiPriority w:val="99"/>
    <w:rsid w:val="005F6B6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uiPriority w:val="99"/>
    <w:semiHidden/>
    <w:rsid w:val="005F6B63"/>
    <w:rPr>
      <w:color w:val="auto"/>
      <w:u w:val="single"/>
    </w:rPr>
  </w:style>
  <w:style w:type="paragraph" w:customStyle="1" w:styleId="msonormal0">
    <w:name w:val="msonormal"/>
    <w:basedOn w:val="a"/>
    <w:uiPriority w:val="99"/>
    <w:rsid w:val="005F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uiPriority w:val="99"/>
    <w:semiHidden/>
    <w:rsid w:val="000838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0838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locked/>
    <w:rsid w:val="000838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083806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083806"/>
    <w:rPr>
      <w:b/>
      <w:bCs/>
      <w:sz w:val="20"/>
      <w:szCs w:val="20"/>
    </w:rPr>
  </w:style>
  <w:style w:type="table" w:customStyle="1" w:styleId="21">
    <w:name w:val="Сетка таблицы21"/>
    <w:uiPriority w:val="99"/>
    <w:rsid w:val="00A607D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323137"/>
    <w:pPr>
      <w:widowControl w:val="0"/>
      <w:autoSpaceDE w:val="0"/>
      <w:autoSpaceDN w:val="0"/>
      <w:adjustRightInd w:val="0"/>
      <w:spacing w:line="300" w:lineRule="auto"/>
      <w:ind w:left="800" w:right="600"/>
      <w:jc w:val="center"/>
    </w:pPr>
    <w:rPr>
      <w:rFonts w:ascii="Times New Roman" w:eastAsia="Times New Roman" w:hAnsi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2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7FC8A-626B-49CE-9507-F6327579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Кирсанова Елена Юрьевна</dc:creator>
  <cp:keywords/>
  <dc:description/>
  <cp:lastModifiedBy>Кирсанова Елена Юрьевна</cp:lastModifiedBy>
  <cp:revision>8</cp:revision>
  <cp:lastPrinted>2023-08-11T07:45:00Z</cp:lastPrinted>
  <dcterms:created xsi:type="dcterms:W3CDTF">2026-06-09T08:50:00Z</dcterms:created>
  <dcterms:modified xsi:type="dcterms:W3CDTF">2026-08-20T16:32:00Z</dcterms:modified>
</cp:coreProperties>
</file>