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25" w:rsidRPr="00F91EAA" w:rsidRDefault="007425E0" w:rsidP="009836E5">
      <w:pPr>
        <w:jc w:val="center"/>
        <w:rPr>
          <w:b/>
          <w:sz w:val="32"/>
        </w:rPr>
      </w:pPr>
      <w:r w:rsidRPr="00F91EAA">
        <w:rPr>
          <w:b/>
          <w:sz w:val="32"/>
        </w:rPr>
        <w:t>Техническое задание</w:t>
      </w:r>
    </w:p>
    <w:p w:rsidR="00484A73" w:rsidRDefault="00484A73" w:rsidP="00484A73">
      <w:pPr>
        <w:tabs>
          <w:tab w:val="left" w:pos="3207"/>
        </w:tabs>
        <w:ind w:left="-426" w:firstLine="1135"/>
        <w:jc w:val="center"/>
      </w:pPr>
      <w:r>
        <w:t xml:space="preserve">на поставку бензина автомобильного с октановым числом более 95, </w:t>
      </w:r>
    </w:p>
    <w:p w:rsidR="00484A73" w:rsidRDefault="00484A73" w:rsidP="00484A73">
      <w:pPr>
        <w:tabs>
          <w:tab w:val="left" w:pos="3207"/>
        </w:tabs>
        <w:ind w:left="-426" w:firstLine="1135"/>
        <w:jc w:val="center"/>
      </w:pPr>
      <w:r>
        <w:t>но не более 98 по исследовательскому методу экологического класса К5</w:t>
      </w:r>
    </w:p>
    <w:p w:rsidR="00834D1C" w:rsidRPr="00484A73" w:rsidRDefault="00484A73" w:rsidP="00484A73">
      <w:pPr>
        <w:tabs>
          <w:tab w:val="left" w:pos="3207"/>
        </w:tabs>
        <w:ind w:left="-426" w:firstLine="1135"/>
        <w:jc w:val="center"/>
      </w:pPr>
      <w:r>
        <w:t xml:space="preserve">для нужд  филиала ФКУ </w:t>
      </w:r>
      <w:proofErr w:type="spellStart"/>
      <w:r>
        <w:t>Упрдор</w:t>
      </w:r>
      <w:proofErr w:type="spellEnd"/>
      <w:r>
        <w:t xml:space="preserve"> «Северо-Запад» в г. Калининграде</w:t>
      </w:r>
      <w:r w:rsidR="00CD1429">
        <w:t>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7371"/>
      </w:tblGrid>
      <w:tr w:rsidR="00834D1C" w:rsidRPr="00315525" w:rsidTr="00484A73">
        <w:tc>
          <w:tcPr>
            <w:tcW w:w="567" w:type="dxa"/>
          </w:tcPr>
          <w:p w:rsidR="00834D1C" w:rsidRPr="00315525" w:rsidRDefault="00834D1C" w:rsidP="000C1DFB">
            <w:pPr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№</w:t>
            </w:r>
            <w:proofErr w:type="gramStart"/>
            <w:r w:rsidRPr="00315525">
              <w:rPr>
                <w:sz w:val="22"/>
                <w:szCs w:val="22"/>
              </w:rPr>
              <w:t>п</w:t>
            </w:r>
            <w:proofErr w:type="gramEnd"/>
            <w:r w:rsidRPr="00315525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Описание объекта закупки</w:t>
            </w:r>
          </w:p>
        </w:tc>
        <w:tc>
          <w:tcPr>
            <w:tcW w:w="7371" w:type="dxa"/>
            <w:vAlign w:val="center"/>
          </w:tcPr>
          <w:p w:rsidR="00834D1C" w:rsidRPr="00315525" w:rsidRDefault="00834D1C" w:rsidP="000C1DFB">
            <w:pPr>
              <w:jc w:val="center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Характеристика объекта закупки</w:t>
            </w:r>
          </w:p>
        </w:tc>
      </w:tr>
      <w:tr w:rsidR="00834D1C" w:rsidRPr="00315525" w:rsidTr="00484A73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:rsidR="00484A73" w:rsidRPr="001C1F72" w:rsidRDefault="00484A73" w:rsidP="00484A73">
            <w:pPr>
              <w:tabs>
                <w:tab w:val="left" w:pos="3207"/>
              </w:tabs>
              <w:rPr>
                <w:szCs w:val="24"/>
              </w:rPr>
            </w:pPr>
            <w:r w:rsidRPr="001C1F72">
              <w:rPr>
                <w:szCs w:val="24"/>
              </w:rPr>
              <w:t>Бензин автомобильный с октановым числом более 95,но не более 98 по исследовательскому методу экологического класса К5</w:t>
            </w:r>
          </w:p>
          <w:p w:rsidR="00834D1C" w:rsidRPr="00484A73" w:rsidRDefault="00834D1C" w:rsidP="002909ED">
            <w:pPr>
              <w:rPr>
                <w:color w:val="000000"/>
                <w:szCs w:val="24"/>
              </w:rPr>
            </w:pPr>
          </w:p>
        </w:tc>
        <w:tc>
          <w:tcPr>
            <w:tcW w:w="7371" w:type="dxa"/>
          </w:tcPr>
          <w:p w:rsidR="00834D1C" w:rsidRPr="00D3104A" w:rsidRDefault="006C648E" w:rsidP="006C648E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484A73" w:rsidRPr="001C1F72">
              <w:rPr>
                <w:szCs w:val="24"/>
              </w:rPr>
              <w:t>Поставляемый бензин автомобильный с октановым числом более 95, но не более 98 по исследовательскому методу экологического класса К5 (далее – Товар)</w:t>
            </w:r>
            <w:r w:rsidR="00484A73">
              <w:rPr>
                <w:szCs w:val="24"/>
              </w:rPr>
              <w:t xml:space="preserve"> </w:t>
            </w:r>
            <w:r w:rsidR="00484A73" w:rsidRPr="008F2FCB">
              <w:rPr>
                <w:szCs w:val="24"/>
              </w:rPr>
              <w:t xml:space="preserve">должен быть сертифицирован и соответствовать требованиям Технического регламента Таможенного союза </w:t>
            </w:r>
            <w:proofErr w:type="gramStart"/>
            <w:r w:rsidR="00484A73" w:rsidRPr="008F2FCB">
              <w:rPr>
                <w:szCs w:val="24"/>
              </w:rPr>
              <w:t>ТР</w:t>
            </w:r>
            <w:proofErr w:type="gramEnd"/>
            <w:r w:rsidR="00484A73" w:rsidRPr="008F2FCB">
              <w:rPr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 октября 2011 г. N 826, ГОСТ 32513-2013 и  ГОСТ </w:t>
            </w:r>
            <w:proofErr w:type="gramStart"/>
            <w:r w:rsidR="00484A73" w:rsidRPr="008F2FCB">
              <w:rPr>
                <w:szCs w:val="24"/>
              </w:rPr>
              <w:t>Р</w:t>
            </w:r>
            <w:proofErr w:type="gramEnd"/>
            <w:r w:rsidR="00484A73" w:rsidRPr="008F2FCB">
              <w:rPr>
                <w:szCs w:val="24"/>
              </w:rPr>
              <w:t xml:space="preserve"> 51105-2020 "Топливо для двигателей внутреннего сгорания. Бензин неэтилированный. Технические условия".</w:t>
            </w:r>
          </w:p>
        </w:tc>
      </w:tr>
      <w:tr w:rsidR="00834D1C" w:rsidRPr="00315525" w:rsidTr="00484A73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Количество (объем)</w:t>
            </w:r>
          </w:p>
        </w:tc>
        <w:tc>
          <w:tcPr>
            <w:tcW w:w="7371" w:type="dxa"/>
          </w:tcPr>
          <w:p w:rsidR="00834D1C" w:rsidRPr="00D3104A" w:rsidRDefault="00BD0019" w:rsidP="002909E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834D1C" w:rsidRPr="00D3104A">
              <w:rPr>
                <w:szCs w:val="24"/>
              </w:rPr>
              <w:t xml:space="preserve">В соответствии со Спецификацией </w:t>
            </w:r>
            <w:r w:rsidR="00484A73" w:rsidRPr="008F2FCB">
              <w:rPr>
                <w:szCs w:val="24"/>
              </w:rPr>
              <w:t xml:space="preserve">на поставку бензина автомобильного с октановым числом более 95, но не более 98 по исследовательскому методу экологического класса К5 для нужд  </w:t>
            </w:r>
            <w:r w:rsidR="00484A73">
              <w:rPr>
                <w:szCs w:val="24"/>
              </w:rPr>
              <w:t xml:space="preserve">филиала </w:t>
            </w:r>
            <w:r w:rsidR="00484A73" w:rsidRPr="008F2FCB">
              <w:rPr>
                <w:szCs w:val="24"/>
              </w:rPr>
              <w:t xml:space="preserve">ФКУ </w:t>
            </w:r>
            <w:proofErr w:type="spellStart"/>
            <w:r w:rsidR="00484A73" w:rsidRPr="008F2FCB">
              <w:rPr>
                <w:szCs w:val="24"/>
              </w:rPr>
              <w:t>Упрдор</w:t>
            </w:r>
            <w:proofErr w:type="spellEnd"/>
            <w:r w:rsidR="00484A73" w:rsidRPr="008F2FCB">
              <w:rPr>
                <w:szCs w:val="24"/>
              </w:rPr>
              <w:t xml:space="preserve"> «Северо-Запад»</w:t>
            </w:r>
            <w:r w:rsidR="009633B7" w:rsidRPr="00D3104A">
              <w:rPr>
                <w:szCs w:val="24"/>
              </w:rPr>
              <w:t xml:space="preserve"> в г. Калининграде</w:t>
            </w:r>
            <w:r w:rsidR="00FF43B0" w:rsidRPr="00D3104A">
              <w:rPr>
                <w:szCs w:val="24"/>
              </w:rPr>
              <w:t>.</w:t>
            </w:r>
          </w:p>
        </w:tc>
      </w:tr>
      <w:tr w:rsidR="00834D1C" w:rsidRPr="003D7516" w:rsidTr="00484A73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Общие требования к качеству товара</w:t>
            </w:r>
          </w:p>
        </w:tc>
        <w:tc>
          <w:tcPr>
            <w:tcW w:w="7371" w:type="dxa"/>
          </w:tcPr>
          <w:p w:rsidR="00834D1C" w:rsidRPr="00D3104A" w:rsidRDefault="00BD0019" w:rsidP="00ED5344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FE180C" w:rsidRPr="00FE180C">
              <w:rPr>
                <w:szCs w:val="22"/>
              </w:rPr>
              <w:t xml:space="preserve">Качество поставляемого товара должно соответствовать требованиям государственных стандартов качества и санитарно-эпидемиологическим правилам и нормативам, предъявляемым к данному виду товаров, требованиям паспорта качества (сертификата соответствия). Автомобильный бензин должен соответствовать требованиям Технического регламента Таможенного союза </w:t>
            </w:r>
            <w:proofErr w:type="gramStart"/>
            <w:r w:rsidR="00FE180C" w:rsidRPr="00FE180C">
              <w:rPr>
                <w:szCs w:val="22"/>
              </w:rPr>
              <w:t>ТР</w:t>
            </w:r>
            <w:proofErr w:type="gramEnd"/>
            <w:r w:rsidR="00FE180C" w:rsidRPr="00FE180C">
              <w:rPr>
                <w:szCs w:val="22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утвержденный Решением Комиссии Таможенного союза от 18 октября 2011 г. N 826, ГОСТ 32513-2013  и ГОСТ Р 51105-2020 "Топливо для двигателей внутреннего сгорания. Бензин неэтилированный. Технические условия".</w:t>
            </w:r>
          </w:p>
        </w:tc>
      </w:tr>
      <w:tr w:rsidR="00834D1C" w:rsidRPr="003D7516" w:rsidTr="00FE180C">
        <w:trPr>
          <w:trHeight w:val="279"/>
        </w:trPr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Условия поставки</w:t>
            </w:r>
          </w:p>
        </w:tc>
        <w:tc>
          <w:tcPr>
            <w:tcW w:w="7371" w:type="dxa"/>
          </w:tcPr>
          <w:p w:rsidR="001C7D79" w:rsidRDefault="009F37E0" w:rsidP="009103A6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9103A6" w:rsidRPr="00D3104A">
              <w:rPr>
                <w:szCs w:val="24"/>
              </w:rPr>
              <w:t xml:space="preserve">Поставщик осуществляет заправку транспортных средств                                                </w:t>
            </w:r>
            <w:r w:rsidR="009633B7" w:rsidRPr="00D3104A">
              <w:rPr>
                <w:szCs w:val="24"/>
              </w:rPr>
              <w:t xml:space="preserve">филиала </w:t>
            </w:r>
            <w:r w:rsidR="009103A6" w:rsidRPr="00D3104A">
              <w:rPr>
                <w:szCs w:val="24"/>
              </w:rPr>
              <w:t xml:space="preserve">ФКУ </w:t>
            </w:r>
            <w:proofErr w:type="spellStart"/>
            <w:r w:rsidR="009103A6" w:rsidRPr="00D3104A">
              <w:rPr>
                <w:szCs w:val="24"/>
              </w:rPr>
              <w:t>Упрдор</w:t>
            </w:r>
            <w:proofErr w:type="spellEnd"/>
            <w:r w:rsidR="009103A6" w:rsidRPr="00D3104A">
              <w:rPr>
                <w:szCs w:val="24"/>
              </w:rPr>
              <w:t xml:space="preserve"> «Северо-Запад» </w:t>
            </w:r>
            <w:r w:rsidR="009633B7" w:rsidRPr="00D3104A">
              <w:rPr>
                <w:szCs w:val="24"/>
              </w:rPr>
              <w:t>в г. Калининграде</w:t>
            </w:r>
            <w:r w:rsidR="009103A6" w:rsidRPr="00D3104A">
              <w:rPr>
                <w:szCs w:val="24"/>
              </w:rPr>
              <w:t xml:space="preserve"> через сеть автозаправочных станций с использованием плас</w:t>
            </w:r>
            <w:r w:rsidR="00FF43B0" w:rsidRPr="00D3104A">
              <w:rPr>
                <w:szCs w:val="24"/>
              </w:rPr>
              <w:t xml:space="preserve">тиковых </w:t>
            </w:r>
            <w:r w:rsidR="00AE4FBA" w:rsidRPr="00D3104A">
              <w:rPr>
                <w:szCs w:val="24"/>
              </w:rPr>
              <w:t xml:space="preserve"> топливных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FF43B0" w:rsidRPr="00D3104A">
              <w:rPr>
                <w:szCs w:val="24"/>
              </w:rPr>
              <w:t>карт</w:t>
            </w:r>
            <w:proofErr w:type="spellEnd"/>
            <w:r w:rsidR="00A62FB1" w:rsidRPr="00D3104A">
              <w:rPr>
                <w:szCs w:val="24"/>
              </w:rPr>
              <w:t xml:space="preserve"> (далее – топливных </w:t>
            </w:r>
            <w:proofErr w:type="spellStart"/>
            <w:r w:rsidR="00A62FB1" w:rsidRPr="00D3104A">
              <w:rPr>
                <w:szCs w:val="24"/>
              </w:rPr>
              <w:t>мультикарт</w:t>
            </w:r>
            <w:proofErr w:type="spellEnd"/>
            <w:r w:rsidR="00A62FB1" w:rsidRPr="00D3104A">
              <w:rPr>
                <w:szCs w:val="24"/>
              </w:rPr>
              <w:t>)</w:t>
            </w:r>
            <w:r w:rsidR="00FF43B0" w:rsidRPr="00D3104A">
              <w:rPr>
                <w:szCs w:val="24"/>
              </w:rPr>
              <w:t xml:space="preserve">, действующих до </w:t>
            </w:r>
            <w:r w:rsidR="003242CA">
              <w:rPr>
                <w:szCs w:val="24"/>
              </w:rPr>
              <w:t>30 ноября</w:t>
            </w:r>
            <w:r w:rsidR="009949A3" w:rsidRPr="00D3104A">
              <w:rPr>
                <w:szCs w:val="24"/>
              </w:rPr>
              <w:t xml:space="preserve"> </w:t>
            </w:r>
            <w:r w:rsidR="009103A6" w:rsidRPr="00D3104A">
              <w:rPr>
                <w:szCs w:val="24"/>
              </w:rPr>
              <w:t>202</w:t>
            </w:r>
            <w:r w:rsidR="001C2871">
              <w:rPr>
                <w:szCs w:val="24"/>
              </w:rPr>
              <w:t>6</w:t>
            </w:r>
            <w:r w:rsidR="009103A6" w:rsidRPr="00D3104A">
              <w:rPr>
                <w:szCs w:val="24"/>
              </w:rPr>
              <w:t xml:space="preserve"> года включительно, в круглосуточном режиме, без выходных</w:t>
            </w:r>
            <w:r w:rsidR="00AE4FBA" w:rsidRPr="00D3104A">
              <w:rPr>
                <w:szCs w:val="24"/>
              </w:rPr>
              <w:t>, по мере возникновения потребности</w:t>
            </w:r>
            <w:r w:rsidR="009103A6" w:rsidRPr="00D3104A">
              <w:rPr>
                <w:szCs w:val="24"/>
              </w:rPr>
              <w:t>.</w:t>
            </w:r>
          </w:p>
          <w:p w:rsidR="003242CA" w:rsidRPr="003242CA" w:rsidRDefault="003242CA" w:rsidP="003242CA">
            <w:pPr>
              <w:ind w:firstLine="459"/>
              <w:jc w:val="both"/>
              <w:rPr>
                <w:b/>
                <w:szCs w:val="24"/>
              </w:rPr>
            </w:pPr>
            <w:r w:rsidRPr="008F2FCB">
              <w:rPr>
                <w:szCs w:val="24"/>
              </w:rPr>
              <w:t>Предоставление бухга</w:t>
            </w:r>
            <w:r>
              <w:rPr>
                <w:szCs w:val="24"/>
              </w:rPr>
              <w:t>лтерских (отчетных) документов - 15-го числа и последнего числа каждого месяца</w:t>
            </w:r>
            <w:r>
              <w:rPr>
                <w:szCs w:val="24"/>
              </w:rPr>
              <w:t xml:space="preserve"> (по согласованию с Заказчиком).</w:t>
            </w:r>
          </w:p>
          <w:p w:rsidR="00D3104A" w:rsidRPr="00D3104A" w:rsidRDefault="00D3104A" w:rsidP="00484A73">
            <w:pPr>
              <w:ind w:firstLine="709"/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Поставщик предоставляет уполномоченным сотрудникам Заказчика доступ к программному обеспечению, позволяющему управлять в режиме реального времени функционалом </w:t>
            </w:r>
            <w:proofErr w:type="gramStart"/>
            <w:r w:rsidRPr="00D3104A">
              <w:rPr>
                <w:szCs w:val="24"/>
              </w:rPr>
              <w:t>топливных</w:t>
            </w:r>
            <w:proofErr w:type="gramEnd"/>
            <w:r w:rsidRPr="00D3104A">
              <w:rPr>
                <w:szCs w:val="24"/>
              </w:rPr>
              <w:t xml:space="preserve"> </w:t>
            </w:r>
            <w:proofErr w:type="spellStart"/>
            <w:r w:rsidRPr="00D3104A">
              <w:rPr>
                <w:szCs w:val="24"/>
              </w:rPr>
              <w:t>мультикарт</w:t>
            </w:r>
            <w:proofErr w:type="spellEnd"/>
            <w:r w:rsidRPr="00D3104A">
              <w:rPr>
                <w:szCs w:val="24"/>
              </w:rPr>
              <w:t xml:space="preserve">: блокировать и ограничивать использование топливных </w:t>
            </w:r>
            <w:proofErr w:type="spellStart"/>
            <w:r w:rsidRPr="00D3104A">
              <w:rPr>
                <w:szCs w:val="24"/>
              </w:rPr>
              <w:t>мультикарт</w:t>
            </w:r>
            <w:proofErr w:type="spellEnd"/>
            <w:r w:rsidRPr="00D3104A">
              <w:rPr>
                <w:szCs w:val="24"/>
              </w:rPr>
              <w:t xml:space="preserve">, устанавливать и изменять лимит используемого топлива  по топливным </w:t>
            </w:r>
            <w:proofErr w:type="spellStart"/>
            <w:r w:rsidRPr="00D3104A">
              <w:rPr>
                <w:szCs w:val="24"/>
              </w:rPr>
              <w:t>мультикартам</w:t>
            </w:r>
            <w:proofErr w:type="spellEnd"/>
            <w:r w:rsidRPr="00D3104A">
              <w:rPr>
                <w:szCs w:val="24"/>
              </w:rPr>
              <w:t xml:space="preserve">, иметь возможность разблокировки топливной </w:t>
            </w:r>
            <w:proofErr w:type="spellStart"/>
            <w:r w:rsidRPr="00D3104A">
              <w:rPr>
                <w:szCs w:val="24"/>
              </w:rPr>
              <w:t>мультикарты</w:t>
            </w:r>
            <w:proofErr w:type="spellEnd"/>
            <w:r w:rsidRPr="00D3104A">
              <w:rPr>
                <w:szCs w:val="24"/>
              </w:rPr>
              <w:t xml:space="preserve"> в случае некорректного введения </w:t>
            </w:r>
            <w:proofErr w:type="spellStart"/>
            <w:r w:rsidRPr="00D3104A">
              <w:rPr>
                <w:szCs w:val="24"/>
              </w:rPr>
              <w:t>пин</w:t>
            </w:r>
            <w:proofErr w:type="spellEnd"/>
            <w:r w:rsidRPr="00D3104A">
              <w:rPr>
                <w:szCs w:val="24"/>
              </w:rPr>
              <w:t>-кода.</w:t>
            </w:r>
          </w:p>
          <w:p w:rsidR="00834D1C" w:rsidRPr="00D3104A" w:rsidRDefault="00D3104A" w:rsidP="00FE180C">
            <w:pPr>
              <w:ind w:firstLine="709"/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Поставщик гарантирует работоспособность и  платежеспособность топливной </w:t>
            </w:r>
            <w:proofErr w:type="spellStart"/>
            <w:r w:rsidRPr="00D3104A">
              <w:rPr>
                <w:szCs w:val="24"/>
              </w:rPr>
              <w:t>мультикарты</w:t>
            </w:r>
            <w:proofErr w:type="spellEnd"/>
            <w:r w:rsidRPr="00D3104A">
              <w:rPr>
                <w:szCs w:val="24"/>
              </w:rPr>
              <w:t xml:space="preserve"> в течение сроков поставки Товара.</w:t>
            </w:r>
            <w:r w:rsidR="009103A6" w:rsidRPr="00D3104A">
              <w:rPr>
                <w:szCs w:val="24"/>
              </w:rPr>
              <w:t xml:space="preserve">   </w:t>
            </w:r>
          </w:p>
        </w:tc>
      </w:tr>
      <w:tr w:rsidR="00834D1C" w:rsidRPr="003D7516" w:rsidTr="00484A73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Место поставки</w:t>
            </w:r>
          </w:p>
        </w:tc>
        <w:tc>
          <w:tcPr>
            <w:tcW w:w="7371" w:type="dxa"/>
          </w:tcPr>
          <w:p w:rsidR="009633B7" w:rsidRPr="00D3104A" w:rsidRDefault="00147543" w:rsidP="009633B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proofErr w:type="gramStart"/>
            <w:r w:rsidR="00A62FB1" w:rsidRPr="00D3104A">
              <w:rPr>
                <w:szCs w:val="24"/>
              </w:rPr>
              <w:t>Исполнитель осуществляет отпуск Т</w:t>
            </w:r>
            <w:r w:rsidR="009633B7" w:rsidRPr="00D3104A">
              <w:rPr>
                <w:szCs w:val="24"/>
              </w:rPr>
              <w:t xml:space="preserve">овара </w:t>
            </w:r>
            <w:r w:rsidR="00A62FB1" w:rsidRPr="00D3104A">
              <w:rPr>
                <w:szCs w:val="24"/>
              </w:rPr>
              <w:t>через сетевые автозаправочные станции (</w:t>
            </w:r>
            <w:r w:rsidR="009633B7" w:rsidRPr="00D3104A">
              <w:rPr>
                <w:szCs w:val="24"/>
              </w:rPr>
              <w:t>АЗС</w:t>
            </w:r>
            <w:r w:rsidR="00A62FB1" w:rsidRPr="00D3104A">
              <w:rPr>
                <w:szCs w:val="24"/>
              </w:rPr>
              <w:t>)</w:t>
            </w:r>
            <w:r w:rsidR="009633B7" w:rsidRPr="00D3104A">
              <w:rPr>
                <w:szCs w:val="24"/>
              </w:rPr>
              <w:t>, находящихся на всей территории Калининградской области</w:t>
            </w:r>
            <w:r w:rsidR="00A62FB1" w:rsidRPr="00D3104A">
              <w:rPr>
                <w:szCs w:val="24"/>
              </w:rPr>
              <w:t>, с помощью топливных мультикарт, которые принимаются к оплате на топливо за АЗС,</w:t>
            </w:r>
            <w:r w:rsidR="009633B7" w:rsidRPr="00D3104A">
              <w:rPr>
                <w:szCs w:val="24"/>
              </w:rPr>
              <w:t xml:space="preserve"> в т.ч. в радиусе </w:t>
            </w:r>
            <w:r w:rsidR="009633B7" w:rsidRPr="00D3104A">
              <w:rPr>
                <w:szCs w:val="24"/>
              </w:rPr>
              <w:lastRenderedPageBreak/>
              <w:t>1,5 км от административного здания ФКУ Упрдор «Северо-Запад» в г. Калининг</w:t>
            </w:r>
            <w:r w:rsidR="00A62FB1" w:rsidRPr="00D3104A">
              <w:rPr>
                <w:szCs w:val="24"/>
              </w:rPr>
              <w:t xml:space="preserve">раде, расположенного по адресу: </w:t>
            </w:r>
            <w:r w:rsidR="009633B7" w:rsidRPr="00D3104A">
              <w:rPr>
                <w:szCs w:val="24"/>
              </w:rPr>
              <w:t xml:space="preserve">г. Калининград, ул. Лейтенанта Яналова, д. 2 – не менее </w:t>
            </w:r>
            <w:r w:rsidR="00896EF4" w:rsidRPr="00D3104A">
              <w:rPr>
                <w:szCs w:val="24"/>
              </w:rPr>
              <w:t>3</w:t>
            </w:r>
            <w:r w:rsidR="009633B7" w:rsidRPr="00D3104A">
              <w:rPr>
                <w:szCs w:val="24"/>
              </w:rPr>
              <w:t xml:space="preserve"> АЗС.</w:t>
            </w:r>
            <w:proofErr w:type="gramEnd"/>
          </w:p>
          <w:p w:rsidR="009633B7" w:rsidRPr="00D3104A" w:rsidRDefault="00147543" w:rsidP="00062AE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9633B7" w:rsidRPr="00D3104A">
              <w:rPr>
                <w:szCs w:val="24"/>
              </w:rPr>
              <w:t xml:space="preserve">В связи с разъездным характером работы необходимо обеспечить наличие АЗС на территории г. Калининграда (не менее </w:t>
            </w:r>
            <w:r w:rsidR="00062AE7" w:rsidRPr="00D3104A">
              <w:rPr>
                <w:szCs w:val="24"/>
              </w:rPr>
              <w:t>35</w:t>
            </w:r>
            <w:r w:rsidR="009633B7" w:rsidRPr="00D3104A">
              <w:rPr>
                <w:szCs w:val="24"/>
              </w:rPr>
              <w:t xml:space="preserve"> АЗС) и Калининградской области (не менее </w:t>
            </w:r>
            <w:r w:rsidR="00062AE7" w:rsidRPr="00D3104A">
              <w:rPr>
                <w:szCs w:val="24"/>
              </w:rPr>
              <w:t>75</w:t>
            </w:r>
            <w:r w:rsidR="009633B7" w:rsidRPr="00D3104A">
              <w:rPr>
                <w:szCs w:val="24"/>
              </w:rPr>
              <w:t xml:space="preserve"> АЗС).</w:t>
            </w:r>
          </w:p>
          <w:p w:rsidR="00331973" w:rsidRPr="00D3104A" w:rsidRDefault="00331973" w:rsidP="00062AE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Во избежание выхода из строя терминального оборудования на АЗС и прекращения обслуживания топливных мультикарт на АЗС определенного производителя, Поставщик предоставляет возможность заправки на АЗС не менее 3 производителей топлива (брендов АЗС).</w:t>
            </w:r>
          </w:p>
        </w:tc>
      </w:tr>
      <w:tr w:rsidR="00834D1C" w:rsidRPr="003D7516" w:rsidTr="00484A73">
        <w:tc>
          <w:tcPr>
            <w:tcW w:w="567" w:type="dxa"/>
          </w:tcPr>
          <w:p w:rsidR="00834D1C" w:rsidRPr="00315525" w:rsidRDefault="00834D1C" w:rsidP="000C1DFB">
            <w:pPr>
              <w:jc w:val="both"/>
              <w:rPr>
                <w:sz w:val="22"/>
                <w:szCs w:val="22"/>
              </w:rPr>
            </w:pPr>
            <w:r w:rsidRPr="00315525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Срок поставки</w:t>
            </w:r>
          </w:p>
        </w:tc>
        <w:tc>
          <w:tcPr>
            <w:tcW w:w="7371" w:type="dxa"/>
          </w:tcPr>
          <w:p w:rsidR="00834D1C" w:rsidRPr="00D3104A" w:rsidRDefault="00FE180C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Начало поставки -</w:t>
            </w:r>
            <w:r w:rsidR="00834D1C" w:rsidRPr="00D3104A">
              <w:rPr>
                <w:szCs w:val="24"/>
              </w:rPr>
              <w:t xml:space="preserve"> </w:t>
            </w:r>
            <w:r w:rsidR="007F70A7" w:rsidRPr="00D3104A">
              <w:rPr>
                <w:szCs w:val="24"/>
              </w:rPr>
              <w:t xml:space="preserve">01 </w:t>
            </w:r>
            <w:r w:rsidR="001C2871">
              <w:rPr>
                <w:szCs w:val="24"/>
              </w:rPr>
              <w:t>апреля</w:t>
            </w:r>
            <w:r w:rsidR="00D3104A" w:rsidRPr="00D3104A">
              <w:rPr>
                <w:szCs w:val="24"/>
              </w:rPr>
              <w:t xml:space="preserve"> </w:t>
            </w:r>
            <w:r w:rsidR="00834D1C" w:rsidRPr="00D3104A">
              <w:rPr>
                <w:szCs w:val="24"/>
              </w:rPr>
              <w:t>202</w:t>
            </w:r>
            <w:r w:rsidR="001C2871">
              <w:rPr>
                <w:szCs w:val="24"/>
              </w:rPr>
              <w:t>6</w:t>
            </w:r>
            <w:r w:rsidR="00834D1C" w:rsidRPr="00D3104A">
              <w:rPr>
                <w:szCs w:val="24"/>
              </w:rPr>
              <w:t xml:space="preserve"> года,</w:t>
            </w:r>
          </w:p>
          <w:p w:rsidR="00834D1C" w:rsidRPr="00D3104A" w:rsidRDefault="00FE180C" w:rsidP="000C1D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="00D3104A" w:rsidRPr="00D3104A">
              <w:rPr>
                <w:szCs w:val="24"/>
              </w:rPr>
              <w:t>О</w:t>
            </w:r>
            <w:r w:rsidR="00834D1C" w:rsidRPr="00D3104A">
              <w:rPr>
                <w:szCs w:val="24"/>
              </w:rPr>
              <w:t xml:space="preserve">кончание поставки </w:t>
            </w:r>
            <w:r w:rsidR="00FF43B0" w:rsidRPr="00D3104A">
              <w:rPr>
                <w:szCs w:val="24"/>
              </w:rPr>
              <w:t>–</w:t>
            </w:r>
            <w:r w:rsidR="00834D1C" w:rsidRPr="00D3104A">
              <w:rPr>
                <w:szCs w:val="24"/>
              </w:rPr>
              <w:t xml:space="preserve"> </w:t>
            </w:r>
            <w:r w:rsidR="003242CA">
              <w:rPr>
                <w:szCs w:val="24"/>
              </w:rPr>
              <w:t>30</w:t>
            </w:r>
            <w:r w:rsidR="00FF43B0" w:rsidRPr="00D3104A">
              <w:rPr>
                <w:szCs w:val="24"/>
              </w:rPr>
              <w:t xml:space="preserve"> </w:t>
            </w:r>
            <w:r w:rsidR="003242CA">
              <w:rPr>
                <w:szCs w:val="24"/>
              </w:rPr>
              <w:t xml:space="preserve">ноября </w:t>
            </w:r>
            <w:r w:rsidR="00834D1C" w:rsidRPr="00D3104A">
              <w:rPr>
                <w:szCs w:val="24"/>
              </w:rPr>
              <w:t>202</w:t>
            </w:r>
            <w:r w:rsidR="001C2871">
              <w:rPr>
                <w:szCs w:val="24"/>
              </w:rPr>
              <w:t>6</w:t>
            </w:r>
            <w:r w:rsidR="00834D1C" w:rsidRPr="00D3104A">
              <w:rPr>
                <w:szCs w:val="24"/>
              </w:rPr>
              <w:t xml:space="preserve"> года.</w:t>
            </w:r>
          </w:p>
          <w:p w:rsidR="00834D1C" w:rsidRPr="00D3104A" w:rsidRDefault="00331973" w:rsidP="002909E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 </w:t>
            </w:r>
            <w:r w:rsidR="00834D1C" w:rsidRPr="00D3104A">
              <w:rPr>
                <w:szCs w:val="24"/>
              </w:rPr>
              <w:t xml:space="preserve">Поставщик обязан заблокировать </w:t>
            </w:r>
            <w:r w:rsidR="00896EF4" w:rsidRPr="00D3104A">
              <w:rPr>
                <w:szCs w:val="24"/>
              </w:rPr>
              <w:t xml:space="preserve">топливные </w:t>
            </w:r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 xml:space="preserve">карты и остановить отпуск товара </w:t>
            </w:r>
            <w:r w:rsidR="003242CA">
              <w:rPr>
                <w:szCs w:val="24"/>
              </w:rPr>
              <w:t>30</w:t>
            </w:r>
            <w:r w:rsidR="00FF43B0" w:rsidRPr="00D3104A">
              <w:rPr>
                <w:szCs w:val="24"/>
              </w:rPr>
              <w:t xml:space="preserve"> </w:t>
            </w:r>
            <w:r w:rsidR="003242CA">
              <w:rPr>
                <w:szCs w:val="24"/>
              </w:rPr>
              <w:t>ноября</w:t>
            </w:r>
            <w:r w:rsidR="00FF43B0" w:rsidRPr="00D3104A">
              <w:rPr>
                <w:szCs w:val="24"/>
              </w:rPr>
              <w:t xml:space="preserve"> </w:t>
            </w:r>
            <w:r w:rsidR="001C2871">
              <w:rPr>
                <w:szCs w:val="24"/>
              </w:rPr>
              <w:t>2026</w:t>
            </w:r>
            <w:r w:rsidR="000F7C9D" w:rsidRPr="00D3104A">
              <w:rPr>
                <w:szCs w:val="24"/>
              </w:rPr>
              <w:t xml:space="preserve"> года</w:t>
            </w:r>
            <w:r w:rsidR="00834D1C" w:rsidRPr="00D3104A">
              <w:rPr>
                <w:szCs w:val="24"/>
              </w:rPr>
              <w:t xml:space="preserve"> в 23:59:59 в связи с окончанием срока поставки. Отгрузка невыбранного количества Товара после окончания срока поставки не предусмотрена условиями Контракта.</w:t>
            </w:r>
          </w:p>
        </w:tc>
      </w:tr>
      <w:tr w:rsidR="00834D1C" w:rsidRPr="003D7516" w:rsidTr="00484A73">
        <w:tc>
          <w:tcPr>
            <w:tcW w:w="567" w:type="dxa"/>
          </w:tcPr>
          <w:p w:rsidR="00834D1C" w:rsidRPr="0044653D" w:rsidRDefault="00824072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Порядок приемки</w:t>
            </w:r>
          </w:p>
        </w:tc>
        <w:tc>
          <w:tcPr>
            <w:tcW w:w="7371" w:type="dxa"/>
          </w:tcPr>
          <w:p w:rsidR="00AE4FBA" w:rsidRPr="00D3104A" w:rsidRDefault="00C13DFC" w:rsidP="00AE4FBA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0F7C9D" w:rsidRPr="00D3104A">
              <w:rPr>
                <w:szCs w:val="24"/>
              </w:rPr>
              <w:t>После окончания отчетного периода, Поставщик в течение 5 (пяти) рабочих дней, следующих за отч</w:t>
            </w:r>
            <w:r w:rsidR="002909ED" w:rsidRPr="00D3104A">
              <w:rPr>
                <w:szCs w:val="24"/>
              </w:rPr>
              <w:t>етным периодом поставки товара</w:t>
            </w:r>
            <w:r w:rsidR="00AE4FBA" w:rsidRPr="00D3104A">
              <w:rPr>
                <w:szCs w:val="24"/>
              </w:rPr>
              <w:t xml:space="preserve">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приемке. </w:t>
            </w:r>
          </w:p>
          <w:p w:rsidR="00AE4FBA" w:rsidRPr="00D3104A" w:rsidRDefault="00C13DFC" w:rsidP="00AE4FBA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proofErr w:type="gramStart"/>
            <w:r w:rsidR="00AE4FBA" w:rsidRPr="00D3104A">
              <w:rPr>
                <w:szCs w:val="24"/>
              </w:rPr>
              <w:t>При этом Поставщиком подписыва</w:t>
            </w:r>
            <w:r w:rsidR="00896EF4" w:rsidRPr="00D3104A">
              <w:rPr>
                <w:szCs w:val="24"/>
              </w:rPr>
              <w:t>ю</w:t>
            </w:r>
            <w:r w:rsidR="00AE4FBA" w:rsidRPr="00D3104A">
              <w:rPr>
                <w:szCs w:val="24"/>
              </w:rPr>
              <w:t>тся и заверя</w:t>
            </w:r>
            <w:r w:rsidR="00896EF4" w:rsidRPr="00D3104A">
              <w:rPr>
                <w:szCs w:val="24"/>
              </w:rPr>
              <w:t>ю</w:t>
            </w:r>
            <w:r w:rsidR="00AE4FBA" w:rsidRPr="00D3104A">
              <w:rPr>
                <w:szCs w:val="24"/>
              </w:rPr>
              <w:t>тся печатью (при наличи</w:t>
            </w:r>
            <w:r w:rsidR="003C6D70" w:rsidRPr="00D3104A">
              <w:rPr>
                <w:szCs w:val="24"/>
              </w:rPr>
              <w:t>и</w:t>
            </w:r>
            <w:r w:rsidR="00AE4FBA" w:rsidRPr="00D3104A">
              <w:rPr>
                <w:szCs w:val="24"/>
              </w:rPr>
              <w:t xml:space="preserve">) на бумажном носителе реестр операций по топливным мультикартам (отчет по форме </w:t>
            </w:r>
            <w:bookmarkStart w:id="0" w:name="_GoBack"/>
            <w:r w:rsidR="00AE4FBA" w:rsidRPr="00D3104A">
              <w:rPr>
                <w:szCs w:val="24"/>
              </w:rPr>
              <w:t>Приложени</w:t>
            </w:r>
            <w:bookmarkEnd w:id="0"/>
            <w:r w:rsidR="00AE4FBA" w:rsidRPr="00D3104A">
              <w:rPr>
                <w:szCs w:val="24"/>
              </w:rPr>
              <w:t xml:space="preserve">я №1 к Техническому заданию) и  счет на оплату. </w:t>
            </w:r>
            <w:proofErr w:type="gramEnd"/>
          </w:p>
          <w:p w:rsidR="00AE4FBA" w:rsidRPr="00D3104A" w:rsidRDefault="00AE4FBA" w:rsidP="001C7D79">
            <w:pPr>
              <w:ind w:firstLine="709"/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Реестр операций </w:t>
            </w:r>
            <w:proofErr w:type="gramStart"/>
            <w:r w:rsidRPr="00D3104A">
              <w:rPr>
                <w:szCs w:val="24"/>
              </w:rPr>
              <w:t>по</w:t>
            </w:r>
            <w:proofErr w:type="gramEnd"/>
            <w:r w:rsidRPr="00D3104A">
              <w:rPr>
                <w:szCs w:val="24"/>
              </w:rPr>
              <w:t xml:space="preserve"> </w:t>
            </w:r>
            <w:proofErr w:type="gramStart"/>
            <w:r w:rsidR="00A90262" w:rsidRPr="00D3104A">
              <w:rPr>
                <w:szCs w:val="24"/>
              </w:rPr>
              <w:t>топливным</w:t>
            </w:r>
            <w:proofErr w:type="gramEnd"/>
            <w:r w:rsidR="00A90262" w:rsidRPr="00D3104A">
              <w:rPr>
                <w:szCs w:val="24"/>
              </w:rPr>
              <w:t xml:space="preserve"> мультикартам</w:t>
            </w:r>
            <w:r w:rsidRPr="00D3104A">
              <w:rPr>
                <w:szCs w:val="24"/>
              </w:rPr>
              <w:t xml:space="preserve"> и счет на оплату размещаются Поставщиком в ЕИС в сканированном виде, как приложение к документу о приемке Товара  в электронной форме</w:t>
            </w:r>
            <w:r w:rsidR="003C6D70" w:rsidRPr="00D3104A">
              <w:rPr>
                <w:szCs w:val="24"/>
              </w:rPr>
              <w:t>.</w:t>
            </w:r>
          </w:p>
          <w:p w:rsidR="00211E92" w:rsidRPr="00D3104A" w:rsidRDefault="00C13DFC" w:rsidP="000F7C9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proofErr w:type="gramStart"/>
            <w:r w:rsidR="000F7C9D" w:rsidRPr="00D3104A">
              <w:rPr>
                <w:szCs w:val="24"/>
              </w:rPr>
              <w:t>Отчетный период – согласованный с Заказчиком отрезок времени (согласованный с Заказчиком период, обеспечивающий учет получения Товара в календарном месяце.</w:t>
            </w:r>
            <w:proofErr w:type="gramEnd"/>
          </w:p>
          <w:p w:rsidR="002909ED" w:rsidRPr="00D3104A" w:rsidRDefault="00C13DFC" w:rsidP="000F7C9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211E92" w:rsidRPr="00D3104A">
              <w:rPr>
                <w:szCs w:val="24"/>
              </w:rPr>
              <w:t xml:space="preserve">Заказчик осуществляет оплату поставленного Товара в течение </w:t>
            </w:r>
            <w:r w:rsidR="003C6D70" w:rsidRPr="00D3104A">
              <w:rPr>
                <w:szCs w:val="24"/>
              </w:rPr>
              <w:t>7</w:t>
            </w:r>
            <w:r w:rsidR="00211E92" w:rsidRPr="00D3104A">
              <w:rPr>
                <w:szCs w:val="24"/>
              </w:rPr>
              <w:t xml:space="preserve"> (</w:t>
            </w:r>
            <w:r w:rsidR="003C6D70" w:rsidRPr="00D3104A">
              <w:rPr>
                <w:szCs w:val="24"/>
              </w:rPr>
              <w:t>семи</w:t>
            </w:r>
            <w:r w:rsidR="00211E92" w:rsidRPr="00D3104A">
              <w:rPr>
                <w:szCs w:val="24"/>
              </w:rPr>
              <w:t xml:space="preserve">) рабочих дней </w:t>
            </w:r>
            <w:proofErr w:type="gramStart"/>
            <w:r w:rsidR="00211E92" w:rsidRPr="00D3104A">
              <w:rPr>
                <w:szCs w:val="24"/>
              </w:rPr>
              <w:t>с даты подписания</w:t>
            </w:r>
            <w:proofErr w:type="gramEnd"/>
            <w:r w:rsidR="00211E92" w:rsidRPr="00D3104A">
              <w:rPr>
                <w:szCs w:val="24"/>
              </w:rPr>
              <w:t xml:space="preserve"> </w:t>
            </w:r>
            <w:r w:rsidR="003C6D70" w:rsidRPr="00D3104A">
              <w:rPr>
                <w:szCs w:val="24"/>
              </w:rPr>
              <w:t>в единой информационной системе документа о приемке</w:t>
            </w:r>
            <w:r w:rsidR="00A90262" w:rsidRPr="00D3104A">
              <w:rPr>
                <w:szCs w:val="24"/>
              </w:rPr>
              <w:t>.</w:t>
            </w:r>
          </w:p>
          <w:p w:rsidR="000F7C9D" w:rsidRPr="00D3104A" w:rsidRDefault="00C13DFC" w:rsidP="000F7C9D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0F7C9D" w:rsidRPr="00D3104A">
              <w:rPr>
                <w:szCs w:val="24"/>
              </w:rPr>
              <w:t xml:space="preserve">Заказчик подписывает документ о приемке в течение 20 (двадцати) рабочих дней после получения в случае отсутствия замечаний относительно поставки Товара по Контракту, и направляет </w:t>
            </w:r>
            <w:r w:rsidR="00CE01DA" w:rsidRPr="00D3104A">
              <w:rPr>
                <w:szCs w:val="24"/>
              </w:rPr>
              <w:t>его</w:t>
            </w:r>
            <w:r w:rsidR="000F7C9D" w:rsidRPr="00D3104A">
              <w:rPr>
                <w:szCs w:val="24"/>
              </w:rPr>
              <w:t xml:space="preserve"> Поставщику.</w:t>
            </w:r>
          </w:p>
          <w:p w:rsidR="00834D1C" w:rsidRPr="00D3104A" w:rsidRDefault="00C13DF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 xml:space="preserve">Поставка дизельного топлива по сорту/классу и типу моторного топлива на АЗС осуществляется в зависимости от климатических и температурных условий. </w:t>
            </w:r>
          </w:p>
          <w:p w:rsidR="00FF43B0" w:rsidRPr="00D3104A" w:rsidRDefault="00C13DFC" w:rsidP="00FF43B0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>Таким образом, если в соответствии с температурными режимами и погодными условиями на АЗС Поставщика завезено летнее, межсезонное или зимнее дизельное топливо, Поставщик осуществляет, а Заказчик принимает  поставку такого топлива, на условиях, указанных в  Контракте.</w:t>
            </w:r>
          </w:p>
        </w:tc>
      </w:tr>
      <w:tr w:rsidR="00834D1C" w:rsidRPr="003D7516" w:rsidTr="00484A73">
        <w:tc>
          <w:tcPr>
            <w:tcW w:w="567" w:type="dxa"/>
          </w:tcPr>
          <w:p w:rsidR="00834D1C" w:rsidRPr="00315525" w:rsidRDefault="00824072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Формула цены для расчета с Поставщиком</w:t>
            </w:r>
          </w:p>
        </w:tc>
        <w:tc>
          <w:tcPr>
            <w:tcW w:w="7371" w:type="dxa"/>
          </w:tcPr>
          <w:p w:rsidR="0097746D" w:rsidRPr="00D3104A" w:rsidRDefault="00C13DFC" w:rsidP="00847C51">
            <w:pPr>
              <w:ind w:firstLine="34"/>
              <w:jc w:val="both"/>
              <w:rPr>
                <w:rFonts w:eastAsiaTheme="minorHAnsi"/>
                <w:szCs w:val="24"/>
                <w:lang w:eastAsia="en-US"/>
              </w:rPr>
            </w:pPr>
            <w:r w:rsidRPr="00D3104A">
              <w:rPr>
                <w:rFonts w:eastAsiaTheme="minorHAnsi"/>
                <w:szCs w:val="24"/>
                <w:lang w:eastAsia="en-US"/>
              </w:rPr>
              <w:t xml:space="preserve">           </w:t>
            </w:r>
            <w:r w:rsidR="0097746D" w:rsidRPr="00D3104A">
              <w:rPr>
                <w:rFonts w:eastAsiaTheme="minorHAnsi"/>
                <w:szCs w:val="24"/>
                <w:lang w:eastAsia="en-US"/>
              </w:rPr>
              <w:t>Поставка товара осуществляется по цене за 1 литр, установленной Поставщиком на день отпуска товара, но не более цены за 1 литр топ</w:t>
            </w:r>
            <w:r w:rsidR="00C22775" w:rsidRPr="00D3104A">
              <w:rPr>
                <w:rFonts w:eastAsiaTheme="minorHAnsi"/>
                <w:szCs w:val="24"/>
                <w:lang w:eastAsia="en-US"/>
              </w:rPr>
              <w:t>лива, указанной в Спецификации.</w:t>
            </w:r>
            <w:r w:rsidR="0097746D" w:rsidRPr="00D3104A"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97746D" w:rsidRPr="00D3104A" w:rsidRDefault="0097746D" w:rsidP="0097746D">
            <w:pPr>
              <w:jc w:val="both"/>
              <w:rPr>
                <w:rFonts w:eastAsiaTheme="minorHAnsi"/>
                <w:szCs w:val="24"/>
                <w:lang w:eastAsia="en-US"/>
              </w:rPr>
            </w:pPr>
            <w:r w:rsidRPr="00D3104A">
              <w:rPr>
                <w:rFonts w:eastAsiaTheme="minorHAnsi"/>
                <w:szCs w:val="24"/>
                <w:lang w:eastAsia="en-US"/>
              </w:rPr>
              <w:t>Цена Контракта определяется по формуле:</w:t>
            </w:r>
          </w:p>
          <w:p w:rsidR="0097746D" w:rsidRPr="00D3104A" w:rsidRDefault="00A00AA4" w:rsidP="00D329D5">
            <w:pPr>
              <w:spacing w:before="120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Ц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общ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j</m:t>
                          </m:r>
                        </m:sub>
                      </m:sSub>
                    </m:sub>
                  </m:sSub>
                </m:e>
              </m:nary>
            </m:oMath>
            <w:r w:rsidR="0097746D" w:rsidRPr="00D3104A">
              <w:rPr>
                <w:szCs w:val="24"/>
              </w:rPr>
              <w:t>, где:</w:t>
            </w:r>
          </w:p>
          <w:p w:rsidR="0097746D" w:rsidRPr="00D3104A" w:rsidRDefault="00A00AA4" w:rsidP="00D329D5">
            <w:pPr>
              <w:spacing w:before="120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к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цена контракта в рублях;</w:t>
            </w:r>
          </w:p>
          <w:p w:rsidR="0097746D" w:rsidRPr="00D3104A" w:rsidRDefault="00A00AA4" w:rsidP="00D329D5">
            <w:pPr>
              <w:spacing w:before="120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</m:oMath>
            <w:r w:rsidR="0097746D" w:rsidRPr="00D3104A">
              <w:rPr>
                <w:szCs w:val="24"/>
              </w:rPr>
              <w:t xml:space="preserve"> – общая стоимость топлива в рублях;</w:t>
            </w:r>
          </w:p>
          <w:p w:rsidR="0097746D" w:rsidRPr="00D3104A" w:rsidRDefault="00A00AA4" w:rsidP="00D329D5">
            <w:pPr>
              <w:spacing w:before="120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общ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oMath>
            <w:r w:rsidR="0097746D" w:rsidRPr="00D3104A">
              <w:rPr>
                <w:szCs w:val="24"/>
              </w:rPr>
              <w:t>, где:</w:t>
            </w:r>
          </w:p>
          <w:p w:rsidR="0097746D" w:rsidRPr="003242CA" w:rsidRDefault="00A00AA4" w:rsidP="00D329D5">
            <w:pPr>
              <w:spacing w:before="120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цена  за 1 литр топлива, установленная Поставщиком на день отпуска товара, но не более цены за 1 литр топ</w:t>
            </w:r>
            <w:r w:rsidR="003242CA">
              <w:rPr>
                <w:szCs w:val="24"/>
              </w:rPr>
              <w:t>лива, указанной в Спецификации</w:t>
            </w:r>
            <w:r w:rsidR="003242CA" w:rsidRPr="003242CA">
              <w:rPr>
                <w:szCs w:val="24"/>
              </w:rPr>
              <w:t>;</w:t>
            </w:r>
          </w:p>
          <w:p w:rsidR="00834D1C" w:rsidRPr="00D3104A" w:rsidRDefault="00A00AA4" w:rsidP="00D329D5">
            <w:pPr>
              <w:spacing w:before="120"/>
              <w:rPr>
                <w:rFonts w:eastAsiaTheme="minorHAnsi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 xml:space="preserve"> – объём топлива в литрах по цене</w:t>
            </w:r>
            <w:proofErr w:type="gramStart"/>
            <w:r w:rsidR="0097746D" w:rsidRPr="00D3104A">
              <w:rPr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Ц</m:t>
                  </m:r>
                  <w:proofErr w:type="gramEnd"/>
                </m:e>
                <m:sub>
                  <m:r>
                    <w:rPr>
                      <w:rFonts w:ascii="Cambria Math" w:hAnsi="Cambria Math"/>
                      <w:szCs w:val="24"/>
                    </w:rPr>
                    <m:t>i</m:t>
                  </m:r>
                </m:sub>
              </m:sSub>
            </m:oMath>
            <w:r w:rsidR="0097746D" w:rsidRPr="00D3104A">
              <w:rPr>
                <w:szCs w:val="24"/>
              </w:rPr>
              <w:t>.</w:t>
            </w:r>
          </w:p>
        </w:tc>
      </w:tr>
      <w:tr w:rsidR="00834D1C" w:rsidRPr="00315525" w:rsidTr="00484A73">
        <w:trPr>
          <w:trHeight w:val="983"/>
        </w:trPr>
        <w:tc>
          <w:tcPr>
            <w:tcW w:w="567" w:type="dxa"/>
          </w:tcPr>
          <w:p w:rsidR="00834D1C" w:rsidRPr="00315525" w:rsidRDefault="00824072" w:rsidP="000C1D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694" w:type="dxa"/>
          </w:tcPr>
          <w:p w:rsidR="00834D1C" w:rsidRPr="00D3104A" w:rsidRDefault="00834D1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>Цена контракта включает в себя:</w:t>
            </w:r>
          </w:p>
        </w:tc>
        <w:tc>
          <w:tcPr>
            <w:tcW w:w="7371" w:type="dxa"/>
          </w:tcPr>
          <w:p w:rsidR="00834D1C" w:rsidRPr="00D3104A" w:rsidRDefault="00C13DFC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834D1C" w:rsidRPr="00D3104A">
              <w:rPr>
                <w:szCs w:val="24"/>
              </w:rPr>
              <w:t>Все виды расходов, в том числе расходы на перевозку, транспортировку, страхование, уплату таможенных пошлин, налогов, сборов и другие обязательные платежи, связанные с поставкой товара; затраты н</w:t>
            </w:r>
            <w:r w:rsidRPr="00D3104A">
              <w:rPr>
                <w:szCs w:val="24"/>
              </w:rPr>
              <w:t>а услуги, связанные с отпуском Т</w:t>
            </w:r>
            <w:r w:rsidR="00834D1C" w:rsidRPr="00D3104A">
              <w:rPr>
                <w:szCs w:val="24"/>
              </w:rPr>
              <w:t xml:space="preserve">овара Заказчику в топливные баки его транспортных средств; стоимость оформления </w:t>
            </w:r>
            <w:r w:rsidR="009A3197" w:rsidRPr="00D3104A">
              <w:rPr>
                <w:szCs w:val="24"/>
              </w:rPr>
              <w:t xml:space="preserve">и транспортировки (пересылки) </w:t>
            </w:r>
            <w:r w:rsidR="00834D1C" w:rsidRPr="00D3104A">
              <w:rPr>
                <w:szCs w:val="24"/>
              </w:rPr>
              <w:t xml:space="preserve">топливных </w:t>
            </w:r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>карт.</w:t>
            </w:r>
          </w:p>
          <w:p w:rsidR="008C50B1" w:rsidRPr="00D3104A" w:rsidRDefault="008C50B1" w:rsidP="000C1DFB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proofErr w:type="gramStart"/>
            <w:r w:rsidRPr="00D3104A">
              <w:rPr>
                <w:szCs w:val="24"/>
              </w:rPr>
              <w:t>Топливные</w:t>
            </w:r>
            <w:proofErr w:type="gramEnd"/>
            <w:r w:rsidRPr="00D3104A">
              <w:rPr>
                <w:szCs w:val="24"/>
              </w:rPr>
              <w:t xml:space="preserve"> мультикарты выпускаются по заявке Заказчика из расчета 1 топливная мультикарта на 1 транспортное средство. Дополнительно, по требованию Заказчика, выпускаются запасные топливные мультикарты.</w:t>
            </w:r>
          </w:p>
          <w:p w:rsidR="009A3197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 xml:space="preserve">Топливные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9A3197" w:rsidRPr="00D3104A">
              <w:rPr>
                <w:szCs w:val="24"/>
              </w:rPr>
              <w:t>карты</w:t>
            </w:r>
            <w:proofErr w:type="spellEnd"/>
            <w:r w:rsidR="009A3197" w:rsidRPr="00D3104A">
              <w:rPr>
                <w:szCs w:val="24"/>
              </w:rPr>
              <w:t xml:space="preserve"> </w:t>
            </w:r>
            <w:r w:rsidR="00B264A8" w:rsidRPr="00D3104A">
              <w:rPr>
                <w:szCs w:val="24"/>
              </w:rPr>
              <w:t xml:space="preserve">выпускаются </w:t>
            </w:r>
            <w:r w:rsidR="009A3197" w:rsidRPr="00D3104A">
              <w:rPr>
                <w:szCs w:val="24"/>
              </w:rPr>
              <w:t>Заказчику</w:t>
            </w:r>
            <w:r w:rsidR="00834D1C" w:rsidRPr="00D3104A">
              <w:rPr>
                <w:szCs w:val="24"/>
              </w:rPr>
              <w:t xml:space="preserve"> на </w:t>
            </w:r>
            <w:r w:rsidR="009A3197" w:rsidRPr="00D3104A">
              <w:rPr>
                <w:szCs w:val="24"/>
              </w:rPr>
              <w:t xml:space="preserve">весь </w:t>
            </w:r>
            <w:r w:rsidR="00834D1C" w:rsidRPr="00D3104A">
              <w:rPr>
                <w:szCs w:val="24"/>
              </w:rPr>
              <w:t>срок поставки Товара</w:t>
            </w:r>
            <w:r w:rsidR="00570F23">
              <w:rPr>
                <w:szCs w:val="24"/>
              </w:rPr>
              <w:t xml:space="preserve"> </w:t>
            </w:r>
            <w:r w:rsidR="009A3197" w:rsidRPr="00D3104A">
              <w:rPr>
                <w:szCs w:val="24"/>
              </w:rPr>
              <w:t xml:space="preserve">согласно письменной заявке Заказчика не позднее  7 рабочих дней </w:t>
            </w:r>
            <w:proofErr w:type="gramStart"/>
            <w:r w:rsidR="009A3197" w:rsidRPr="00D3104A">
              <w:rPr>
                <w:szCs w:val="24"/>
              </w:rPr>
              <w:t>с даты подписания</w:t>
            </w:r>
            <w:proofErr w:type="gramEnd"/>
            <w:r w:rsidR="009A3197" w:rsidRPr="00D3104A">
              <w:rPr>
                <w:szCs w:val="24"/>
              </w:rPr>
              <w:t xml:space="preserve"> Государственного контракта. </w:t>
            </w:r>
          </w:p>
          <w:p w:rsidR="00834D1C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</w:t>
            </w:r>
            <w:r w:rsidR="00834D1C" w:rsidRPr="00D3104A">
              <w:rPr>
                <w:szCs w:val="24"/>
              </w:rPr>
              <w:t xml:space="preserve">По </w:t>
            </w:r>
            <w:r w:rsidR="00896EF4" w:rsidRPr="00D3104A">
              <w:rPr>
                <w:szCs w:val="24"/>
              </w:rPr>
              <w:t xml:space="preserve">письменному </w:t>
            </w:r>
            <w:r w:rsidR="00834D1C" w:rsidRPr="00D3104A">
              <w:rPr>
                <w:szCs w:val="24"/>
              </w:rPr>
              <w:t xml:space="preserve">требованию Поставщика </w:t>
            </w:r>
            <w:r w:rsidR="00F61A88" w:rsidRPr="00D3104A">
              <w:rPr>
                <w:szCs w:val="24"/>
              </w:rPr>
              <w:t xml:space="preserve">топливные </w:t>
            </w:r>
            <w:proofErr w:type="spellStart"/>
            <w:r w:rsidR="00887E3E" w:rsidRPr="00D3104A">
              <w:rPr>
                <w:szCs w:val="24"/>
              </w:rPr>
              <w:t>мульти</w:t>
            </w:r>
            <w:r w:rsidR="00834D1C" w:rsidRPr="00D3104A">
              <w:rPr>
                <w:szCs w:val="24"/>
              </w:rPr>
              <w:t>карты</w:t>
            </w:r>
            <w:proofErr w:type="spellEnd"/>
            <w:r w:rsidR="00834D1C" w:rsidRPr="00D3104A">
              <w:rPr>
                <w:szCs w:val="24"/>
              </w:rPr>
              <w:t xml:space="preserve"> могут быть возвращены </w:t>
            </w:r>
            <w:r w:rsidR="009A3197" w:rsidRPr="00D3104A">
              <w:rPr>
                <w:szCs w:val="24"/>
              </w:rPr>
              <w:t xml:space="preserve">в течение 30 дней </w:t>
            </w:r>
            <w:r w:rsidR="00834D1C" w:rsidRPr="00D3104A">
              <w:rPr>
                <w:szCs w:val="24"/>
              </w:rPr>
              <w:t>после окончани</w:t>
            </w:r>
            <w:r w:rsidR="009A3197" w:rsidRPr="00D3104A">
              <w:rPr>
                <w:szCs w:val="24"/>
              </w:rPr>
              <w:t>я</w:t>
            </w:r>
            <w:r w:rsidR="00834D1C" w:rsidRPr="00D3104A">
              <w:rPr>
                <w:szCs w:val="24"/>
              </w:rPr>
              <w:t xml:space="preserve"> срока поставки Товар</w:t>
            </w:r>
            <w:r w:rsidR="00D71370" w:rsidRPr="00D3104A">
              <w:rPr>
                <w:szCs w:val="24"/>
              </w:rPr>
              <w:t>а</w:t>
            </w:r>
            <w:r w:rsidR="009A3197" w:rsidRPr="00D3104A">
              <w:rPr>
                <w:szCs w:val="24"/>
              </w:rPr>
              <w:t xml:space="preserve">. </w:t>
            </w:r>
          </w:p>
          <w:p w:rsidR="00065E1D" w:rsidRPr="00D3104A" w:rsidRDefault="008C50B1" w:rsidP="009A3197">
            <w:pPr>
              <w:jc w:val="both"/>
              <w:rPr>
                <w:szCs w:val="24"/>
              </w:rPr>
            </w:pPr>
            <w:r w:rsidRPr="00D3104A">
              <w:rPr>
                <w:szCs w:val="24"/>
              </w:rPr>
              <w:t xml:space="preserve">            </w:t>
            </w:r>
            <w:r w:rsidR="00065E1D" w:rsidRPr="00D3104A">
              <w:rPr>
                <w:szCs w:val="24"/>
              </w:rPr>
              <w:t xml:space="preserve">Заказчик вправе утилизировать топливные </w:t>
            </w:r>
            <w:proofErr w:type="spellStart"/>
            <w:r w:rsidR="00065E1D" w:rsidRPr="00D3104A">
              <w:rPr>
                <w:szCs w:val="24"/>
              </w:rPr>
              <w:t>мультикарты</w:t>
            </w:r>
            <w:proofErr w:type="spellEnd"/>
            <w:r w:rsidR="00065E1D" w:rsidRPr="00D3104A">
              <w:rPr>
                <w:szCs w:val="24"/>
              </w:rPr>
              <w:t xml:space="preserve"> в порядке, установленном для утилизации бытовых отходов по истечении 30 дней после окончания срока поставки Товара</w:t>
            </w:r>
          </w:p>
        </w:tc>
      </w:tr>
    </w:tbl>
    <w:p w:rsidR="00954805" w:rsidRPr="00896EF4" w:rsidRDefault="00954805" w:rsidP="003242CA">
      <w:pPr>
        <w:suppressAutoHyphens/>
        <w:jc w:val="both"/>
        <w:rPr>
          <w:b/>
        </w:rPr>
      </w:pPr>
    </w:p>
    <w:sectPr w:rsidR="00954805" w:rsidRPr="00896EF4" w:rsidSect="00C15597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A4" w:rsidRDefault="00A00AA4" w:rsidP="006C648E">
      <w:r>
        <w:separator/>
      </w:r>
    </w:p>
  </w:endnote>
  <w:endnote w:type="continuationSeparator" w:id="0">
    <w:p w:rsidR="00A00AA4" w:rsidRDefault="00A00AA4" w:rsidP="006C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A4" w:rsidRDefault="00A00AA4" w:rsidP="006C648E">
      <w:r>
        <w:separator/>
      </w:r>
    </w:p>
  </w:footnote>
  <w:footnote w:type="continuationSeparator" w:id="0">
    <w:p w:rsidR="00A00AA4" w:rsidRDefault="00A00AA4" w:rsidP="006C6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2AE7"/>
    <w:rsid w:val="000657F7"/>
    <w:rsid w:val="00065E1D"/>
    <w:rsid w:val="000A07E5"/>
    <w:rsid w:val="000C1DFB"/>
    <w:rsid w:val="000F7C9D"/>
    <w:rsid w:val="00120FF9"/>
    <w:rsid w:val="00147543"/>
    <w:rsid w:val="00151F75"/>
    <w:rsid w:val="00161FF7"/>
    <w:rsid w:val="00190E2D"/>
    <w:rsid w:val="001C2871"/>
    <w:rsid w:val="001C6712"/>
    <w:rsid w:val="001C7D79"/>
    <w:rsid w:val="001E1287"/>
    <w:rsid w:val="00201406"/>
    <w:rsid w:val="00211E92"/>
    <w:rsid w:val="00234D9F"/>
    <w:rsid w:val="002749F0"/>
    <w:rsid w:val="00281E9B"/>
    <w:rsid w:val="002909ED"/>
    <w:rsid w:val="00315525"/>
    <w:rsid w:val="00320896"/>
    <w:rsid w:val="003242CA"/>
    <w:rsid w:val="00331973"/>
    <w:rsid w:val="00367916"/>
    <w:rsid w:val="00391B14"/>
    <w:rsid w:val="003B664B"/>
    <w:rsid w:val="003C6D70"/>
    <w:rsid w:val="003F6D9F"/>
    <w:rsid w:val="004151E7"/>
    <w:rsid w:val="00431389"/>
    <w:rsid w:val="00466AD3"/>
    <w:rsid w:val="00484A73"/>
    <w:rsid w:val="00491FAD"/>
    <w:rsid w:val="004C60C5"/>
    <w:rsid w:val="004E5920"/>
    <w:rsid w:val="00505BBE"/>
    <w:rsid w:val="00527017"/>
    <w:rsid w:val="00563B95"/>
    <w:rsid w:val="00570CD4"/>
    <w:rsid w:val="00570F23"/>
    <w:rsid w:val="005771C6"/>
    <w:rsid w:val="005C148C"/>
    <w:rsid w:val="005E3343"/>
    <w:rsid w:val="00655202"/>
    <w:rsid w:val="00662D8C"/>
    <w:rsid w:val="006A0A63"/>
    <w:rsid w:val="006C4CD0"/>
    <w:rsid w:val="006C648E"/>
    <w:rsid w:val="007307F4"/>
    <w:rsid w:val="007418F4"/>
    <w:rsid w:val="007425E0"/>
    <w:rsid w:val="007F22F0"/>
    <w:rsid w:val="007F2400"/>
    <w:rsid w:val="007F70A7"/>
    <w:rsid w:val="00802D4D"/>
    <w:rsid w:val="008036A0"/>
    <w:rsid w:val="00815FA4"/>
    <w:rsid w:val="00820F4B"/>
    <w:rsid w:val="00824072"/>
    <w:rsid w:val="00834D1C"/>
    <w:rsid w:val="00847C51"/>
    <w:rsid w:val="008750A0"/>
    <w:rsid w:val="00876533"/>
    <w:rsid w:val="00887E3E"/>
    <w:rsid w:val="00896EF4"/>
    <w:rsid w:val="008C50B1"/>
    <w:rsid w:val="008E7237"/>
    <w:rsid w:val="008F5D6A"/>
    <w:rsid w:val="009103A6"/>
    <w:rsid w:val="009305AE"/>
    <w:rsid w:val="00954805"/>
    <w:rsid w:val="009633B7"/>
    <w:rsid w:val="00972D30"/>
    <w:rsid w:val="0097746D"/>
    <w:rsid w:val="009836E5"/>
    <w:rsid w:val="0098720B"/>
    <w:rsid w:val="0099246E"/>
    <w:rsid w:val="009949A3"/>
    <w:rsid w:val="009A3197"/>
    <w:rsid w:val="009A5E7B"/>
    <w:rsid w:val="009D07E8"/>
    <w:rsid w:val="009F37E0"/>
    <w:rsid w:val="00A00AA4"/>
    <w:rsid w:val="00A23984"/>
    <w:rsid w:val="00A62FB1"/>
    <w:rsid w:val="00A90262"/>
    <w:rsid w:val="00AE14AB"/>
    <w:rsid w:val="00AE4FBA"/>
    <w:rsid w:val="00AF3998"/>
    <w:rsid w:val="00B264A8"/>
    <w:rsid w:val="00BD0019"/>
    <w:rsid w:val="00BD3C8A"/>
    <w:rsid w:val="00C13DFC"/>
    <w:rsid w:val="00C15597"/>
    <w:rsid w:val="00C22775"/>
    <w:rsid w:val="00C3387B"/>
    <w:rsid w:val="00C559D5"/>
    <w:rsid w:val="00C674DD"/>
    <w:rsid w:val="00C76720"/>
    <w:rsid w:val="00C917B7"/>
    <w:rsid w:val="00CD1429"/>
    <w:rsid w:val="00CE01DA"/>
    <w:rsid w:val="00D3104A"/>
    <w:rsid w:val="00D329D5"/>
    <w:rsid w:val="00D54307"/>
    <w:rsid w:val="00D71370"/>
    <w:rsid w:val="00DC6FF6"/>
    <w:rsid w:val="00DE048C"/>
    <w:rsid w:val="00DE2144"/>
    <w:rsid w:val="00E11F02"/>
    <w:rsid w:val="00E54679"/>
    <w:rsid w:val="00E57EF6"/>
    <w:rsid w:val="00ED5344"/>
    <w:rsid w:val="00EF7C38"/>
    <w:rsid w:val="00F20234"/>
    <w:rsid w:val="00F250B8"/>
    <w:rsid w:val="00F56A03"/>
    <w:rsid w:val="00F61A88"/>
    <w:rsid w:val="00F91EAA"/>
    <w:rsid w:val="00FC348D"/>
    <w:rsid w:val="00FC4AA8"/>
    <w:rsid w:val="00FE180C"/>
    <w:rsid w:val="00FF3131"/>
    <w:rsid w:val="00FF43B0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281E9B"/>
    <w:pPr>
      <w:widowControl w:val="0"/>
      <w:spacing w:before="120" w:after="120"/>
      <w:ind w:firstLine="851"/>
      <w:jc w:val="both"/>
    </w:pPr>
  </w:style>
  <w:style w:type="paragraph" w:styleId="a6">
    <w:name w:val="header"/>
    <w:basedOn w:val="a"/>
    <w:link w:val="a7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54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21">
    <w:name w:val="Основной текст 21"/>
    <w:basedOn w:val="a"/>
    <w:rsid w:val="00281E9B"/>
    <w:pPr>
      <w:widowControl w:val="0"/>
      <w:spacing w:before="120" w:after="120"/>
      <w:ind w:firstLine="851"/>
      <w:jc w:val="both"/>
    </w:pPr>
  </w:style>
  <w:style w:type="paragraph" w:styleId="a6">
    <w:name w:val="header"/>
    <w:basedOn w:val="a"/>
    <w:link w:val="a7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64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546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24EC4-29D0-482B-9A95-5C5E76AB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122</cp:revision>
  <cp:lastPrinted>2024-01-19T08:28:00Z</cp:lastPrinted>
  <dcterms:created xsi:type="dcterms:W3CDTF">2017-06-22T09:52:00Z</dcterms:created>
  <dcterms:modified xsi:type="dcterms:W3CDTF">2026-03-13T07:40:00Z</dcterms:modified>
</cp:coreProperties>
</file>