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DB73B" w14:textId="763C5588" w:rsidR="005C2B74" w:rsidRPr="000B7B52" w:rsidRDefault="005C2B74" w:rsidP="005C2B74">
      <w:pPr>
        <w:spacing w:before="0" w:beforeAutospacing="0" w:after="0" w:afterAutospacing="0"/>
        <w:jc w:val="center"/>
        <w:rPr>
          <w:rFonts w:hAnsi="Times New Roman" w:cs="Times New Roman"/>
          <w:color w:val="000000"/>
          <w:sz w:val="24"/>
          <w:szCs w:val="24"/>
          <w:lang w:val="ru-RU"/>
        </w:rPr>
      </w:pPr>
      <w:r w:rsidRPr="0065090F">
        <w:rPr>
          <w:rFonts w:hAnsi="Times New Roman" w:cs="Times New Roman"/>
          <w:color w:val="000000"/>
          <w:sz w:val="24"/>
          <w:szCs w:val="24"/>
          <w:lang w:val="ru-RU"/>
        </w:rPr>
        <w:t>ГОСУДАРСТВЕННЫЙ КОНТРАКТ № __</w:t>
      </w:r>
      <w:r w:rsidRPr="0065090F">
        <w:rPr>
          <w:lang w:val="ru-RU"/>
        </w:rPr>
        <w:br/>
      </w:r>
      <w:r w:rsidRPr="000B7B52">
        <w:rPr>
          <w:rFonts w:hAnsi="Times New Roman" w:cs="Times New Roman"/>
          <w:color w:val="000000"/>
          <w:sz w:val="24"/>
          <w:szCs w:val="24"/>
          <w:lang w:val="ru-RU"/>
        </w:rPr>
        <w:t xml:space="preserve">на поставку </w:t>
      </w:r>
      <w:r w:rsidRPr="005C2B74">
        <w:rPr>
          <w:rFonts w:hAnsi="Times New Roman" w:cs="Times New Roman"/>
          <w:color w:val="000000"/>
          <w:sz w:val="24"/>
          <w:szCs w:val="24"/>
          <w:lang w:val="ru-RU"/>
        </w:rPr>
        <w:t xml:space="preserve">семени племенных быков </w:t>
      </w:r>
      <w:proofErr w:type="spellStart"/>
      <w:r w:rsidRPr="005C2B74">
        <w:rPr>
          <w:rFonts w:hAnsi="Times New Roman" w:cs="Times New Roman"/>
          <w:color w:val="000000"/>
          <w:sz w:val="24"/>
          <w:szCs w:val="24"/>
          <w:lang w:val="ru-RU"/>
        </w:rPr>
        <w:t>айрширской</w:t>
      </w:r>
      <w:proofErr w:type="spellEnd"/>
      <w:r w:rsidRPr="005C2B74">
        <w:rPr>
          <w:rFonts w:hAnsi="Times New Roman" w:cs="Times New Roman"/>
          <w:color w:val="000000"/>
          <w:sz w:val="24"/>
          <w:szCs w:val="24"/>
          <w:lang w:val="ru-RU"/>
        </w:rPr>
        <w:t xml:space="preserve"> породы Оливер № 431 и Лексус № </w:t>
      </w:r>
      <w:proofErr w:type="gramStart"/>
      <w:r w:rsidRPr="005C2B74">
        <w:rPr>
          <w:rFonts w:hAnsi="Times New Roman" w:cs="Times New Roman"/>
          <w:color w:val="000000"/>
          <w:sz w:val="24"/>
          <w:szCs w:val="24"/>
          <w:lang w:val="ru-RU"/>
        </w:rPr>
        <w:t>2397  для</w:t>
      </w:r>
      <w:proofErr w:type="gramEnd"/>
      <w:r w:rsidRPr="005C2B74">
        <w:rPr>
          <w:rFonts w:hAnsi="Times New Roman" w:cs="Times New Roman"/>
          <w:color w:val="000000"/>
          <w:sz w:val="24"/>
          <w:szCs w:val="24"/>
          <w:lang w:val="ru-RU"/>
        </w:rPr>
        <w:t xml:space="preserve"> искусственного осеменения КРС для нужд СГЦ "Смена"</w:t>
      </w:r>
    </w:p>
    <w:p w14:paraId="3B2B2D9F" w14:textId="12E24536" w:rsidR="005C2B74" w:rsidRDefault="005C2B74" w:rsidP="005C2B74">
      <w:pPr>
        <w:spacing w:before="0" w:beforeAutospacing="0" w:after="0" w:afterAutospacing="0"/>
        <w:jc w:val="center"/>
        <w:rPr>
          <w:rFonts w:hAnsi="Times New Roman" w:cs="Times New Roman"/>
          <w:color w:val="000000"/>
          <w:sz w:val="24"/>
          <w:szCs w:val="24"/>
          <w:lang w:val="ru-RU"/>
        </w:rPr>
      </w:pPr>
      <w:r w:rsidRPr="000B7B52">
        <w:rPr>
          <w:rFonts w:hAnsi="Times New Roman" w:cs="Times New Roman"/>
          <w:color w:val="000000"/>
          <w:sz w:val="24"/>
          <w:szCs w:val="24"/>
          <w:lang w:val="ru-RU"/>
        </w:rPr>
        <w:t>Идентификационный код закупки _________________________</w:t>
      </w:r>
    </w:p>
    <w:p w14:paraId="0D85EC5B" w14:textId="77777777" w:rsidR="005C2B74" w:rsidRPr="0065090F" w:rsidRDefault="005C2B74" w:rsidP="005C2B74">
      <w:pPr>
        <w:spacing w:before="0" w:beforeAutospacing="0" w:after="0" w:afterAutospacing="0"/>
        <w:jc w:val="center"/>
        <w:rPr>
          <w:rFonts w:hAnsi="Times New Roman" w:cs="Times New Roman"/>
          <w:color w:val="000000"/>
          <w:sz w:val="24"/>
          <w:szCs w:val="24"/>
          <w:lang w:val="ru-RU"/>
        </w:rPr>
      </w:pPr>
    </w:p>
    <w:p w14:paraId="028208C7" w14:textId="77777777" w:rsidR="005C2B74" w:rsidRPr="000B7B52" w:rsidRDefault="005C2B74" w:rsidP="005C2B74">
      <w:pPr>
        <w:spacing w:before="0" w:beforeAutospacing="0" w:after="0" w:afterAutospacing="0"/>
        <w:ind w:firstLine="567"/>
        <w:jc w:val="both"/>
        <w:rPr>
          <w:rFonts w:hAnsi="Times New Roman" w:cs="Times New Roman"/>
          <w:color w:val="000000"/>
          <w:sz w:val="24"/>
          <w:szCs w:val="24"/>
          <w:lang w:val="ru-RU"/>
        </w:rPr>
      </w:pPr>
      <w:r w:rsidRPr="000B7B52">
        <w:rPr>
          <w:rFonts w:hAnsi="Times New Roman" w:cs="Times New Roman"/>
          <w:color w:val="000000"/>
          <w:sz w:val="24"/>
          <w:szCs w:val="24"/>
          <w:lang w:val="ru-RU"/>
        </w:rPr>
        <w:t xml:space="preserve">г. Сергиев Посад                                                                            </w:t>
      </w:r>
      <w:proofErr w:type="gramStart"/>
      <w:r w:rsidRPr="000B7B52">
        <w:rPr>
          <w:rFonts w:hAnsi="Times New Roman" w:cs="Times New Roman"/>
          <w:color w:val="000000"/>
          <w:sz w:val="24"/>
          <w:szCs w:val="24"/>
          <w:lang w:val="ru-RU"/>
        </w:rPr>
        <w:t xml:space="preserve">   «</w:t>
      </w:r>
      <w:proofErr w:type="gramEnd"/>
      <w:r w:rsidRPr="000B7B52">
        <w:rPr>
          <w:rFonts w:hAnsi="Times New Roman" w:cs="Times New Roman"/>
          <w:color w:val="000000"/>
          <w:sz w:val="24"/>
          <w:szCs w:val="24"/>
          <w:lang w:val="ru-RU"/>
        </w:rPr>
        <w:t>___</w:t>
      </w:r>
      <w:proofErr w:type="gramStart"/>
      <w:r w:rsidRPr="000B7B52">
        <w:rPr>
          <w:rFonts w:hAnsi="Times New Roman" w:cs="Times New Roman"/>
          <w:color w:val="000000"/>
          <w:sz w:val="24"/>
          <w:szCs w:val="24"/>
          <w:lang w:val="ru-RU"/>
        </w:rPr>
        <w:t>_»_</w:t>
      </w:r>
      <w:proofErr w:type="gramEnd"/>
      <w:r w:rsidRPr="000B7B52">
        <w:rPr>
          <w:rFonts w:hAnsi="Times New Roman" w:cs="Times New Roman"/>
          <w:color w:val="000000"/>
          <w:sz w:val="24"/>
          <w:szCs w:val="24"/>
          <w:lang w:val="ru-RU"/>
        </w:rPr>
        <w:t>_______________2026г.</w:t>
      </w:r>
    </w:p>
    <w:p w14:paraId="51976FDE" w14:textId="77777777" w:rsidR="005C2B74" w:rsidRPr="000B7B52" w:rsidRDefault="005C2B74" w:rsidP="005C2B74">
      <w:pPr>
        <w:spacing w:before="0" w:beforeAutospacing="0" w:after="0" w:afterAutospacing="0"/>
        <w:ind w:firstLine="567"/>
        <w:jc w:val="both"/>
        <w:rPr>
          <w:rFonts w:hAnsi="Times New Roman" w:cs="Times New Roman"/>
          <w:color w:val="000000"/>
          <w:sz w:val="24"/>
          <w:szCs w:val="24"/>
          <w:lang w:val="ru-RU"/>
        </w:rPr>
      </w:pPr>
    </w:p>
    <w:p w14:paraId="39AB6C9F" w14:textId="5F481CD8"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0B7B52">
        <w:rPr>
          <w:rFonts w:hAnsi="Times New Roman" w:cs="Times New Roman"/>
          <w:color w:val="000000"/>
          <w:sz w:val="24"/>
          <w:szCs w:val="24"/>
          <w:lang w:val="ru-RU"/>
        </w:rPr>
        <w:t xml:space="preserve">ФЕДЕРАЛЬНОЕ ГОСУДАРСТВЕННОЕ БЮДЖЕТНОЕ НАУЧНОЕ УЧРЕЖДЕНИЕ ФЕДЕРАЛЬНЫЙ НАУЧНЫЙ ЦЕНТР «ВСЕРОССИЙСКИЙ НАУЧНО-ИССЛЕДОВАТЕЛЬСКИЙ И ТЕХНОЛОГИЧЕСКИЙ ИНСТИТУТ ПТИЦЕВОДСТВА» (ФНЦ «ВНИТИП»), именуемое в дальнейшем «Заказчик», в лице директора  Селекционно-генетического центра  «Смена» - филиала   Федерального  государственного бюджетного научного   учреждения Федерального научного центра «Всероссийский научно-исследовательский и технологический институт птицеводства» (СГЦ «СМЕНА») </w:t>
      </w:r>
      <w:proofErr w:type="spellStart"/>
      <w:r w:rsidRPr="000B7B52">
        <w:rPr>
          <w:rFonts w:hAnsi="Times New Roman" w:cs="Times New Roman"/>
          <w:color w:val="000000"/>
          <w:sz w:val="24"/>
          <w:szCs w:val="24"/>
          <w:lang w:val="ru-RU"/>
        </w:rPr>
        <w:t>Загузова</w:t>
      </w:r>
      <w:proofErr w:type="spellEnd"/>
      <w:r w:rsidRPr="000B7B52">
        <w:rPr>
          <w:rFonts w:hAnsi="Times New Roman" w:cs="Times New Roman"/>
          <w:color w:val="000000"/>
          <w:sz w:val="24"/>
          <w:szCs w:val="24"/>
          <w:lang w:val="ru-RU"/>
        </w:rPr>
        <w:t xml:space="preserve"> Сергея Александровича, действующего на основании МЧД</w:t>
      </w:r>
      <w:r>
        <w:rPr>
          <w:rFonts w:hAnsi="Times New Roman" w:cs="Times New Roman"/>
          <w:color w:val="000000"/>
          <w:sz w:val="24"/>
          <w:szCs w:val="24"/>
          <w:lang w:val="ru-RU"/>
        </w:rPr>
        <w:t xml:space="preserve"> </w:t>
      </w:r>
      <w:r w:rsidR="004D28F9" w:rsidRPr="004D28F9">
        <w:rPr>
          <w:rFonts w:hAnsi="Times New Roman" w:cs="Times New Roman"/>
          <w:color w:val="000000"/>
          <w:sz w:val="24"/>
          <w:szCs w:val="24"/>
          <w:lang w:val="ru-RU"/>
        </w:rPr>
        <w:t>f126fa28-d397-462f-b20e-7021b91be4ff (01012606000135801901) от 30.06.2026</w:t>
      </w:r>
      <w:r w:rsidRPr="000B7B52">
        <w:rPr>
          <w:rFonts w:hAnsi="Times New Roman" w:cs="Times New Roman"/>
          <w:color w:val="000000"/>
          <w:sz w:val="24"/>
          <w:szCs w:val="24"/>
          <w:lang w:val="ru-RU"/>
        </w:rPr>
        <w:t xml:space="preserve"> и</w:t>
      </w:r>
      <w:r>
        <w:rPr>
          <w:rFonts w:hAnsi="Times New Roman" w:cs="Times New Roman"/>
          <w:color w:val="000000"/>
          <w:sz w:val="24"/>
          <w:szCs w:val="24"/>
          <w:lang w:val="ru-RU"/>
        </w:rPr>
        <w:t xml:space="preserve"> </w:t>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t>,</w:t>
      </w:r>
      <w:r w:rsidRPr="0065090F">
        <w:rPr>
          <w:rFonts w:hAnsi="Times New Roman" w:cs="Times New Roman"/>
          <w:color w:val="000000"/>
          <w:sz w:val="24"/>
          <w:szCs w:val="24"/>
          <w:lang w:val="ru-RU"/>
        </w:rPr>
        <w:t xml:space="preserve"> далее именуемое «Поставщик», в лице</w:t>
      </w:r>
      <w:r>
        <w:rPr>
          <w:rFonts w:hAnsi="Times New Roman" w:cs="Times New Roman"/>
          <w:color w:val="000000"/>
          <w:sz w:val="24"/>
          <w:szCs w:val="24"/>
          <w:lang w:val="ru-RU"/>
        </w:rPr>
        <w:t xml:space="preserve"> </w:t>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66693C">
        <w:rPr>
          <w:rFonts w:hAnsi="Times New Roman" w:cs="Times New Roman"/>
          <w:color w:val="000000"/>
          <w:sz w:val="24"/>
          <w:szCs w:val="24"/>
          <w:lang w:val="ru-RU"/>
        </w:rPr>
        <w:t xml:space="preserve">, </w:t>
      </w:r>
      <w:r w:rsidRPr="0065090F">
        <w:rPr>
          <w:rFonts w:hAnsi="Times New Roman" w:cs="Times New Roman"/>
          <w:color w:val="000000"/>
          <w:sz w:val="24"/>
          <w:szCs w:val="24"/>
          <w:lang w:val="ru-RU"/>
        </w:rPr>
        <w:t xml:space="preserve">действующего на основании </w:t>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00585FAC">
        <w:rPr>
          <w:rFonts w:hAnsi="Times New Roman" w:cs="Times New Roman"/>
          <w:color w:val="000000"/>
          <w:sz w:val="24"/>
          <w:szCs w:val="24"/>
          <w:u w:val="single"/>
          <w:lang w:val="ru-RU"/>
        </w:rPr>
        <w:tab/>
      </w:r>
      <w:r w:rsidRPr="0065090F">
        <w:rPr>
          <w:rFonts w:hAnsi="Times New Roman" w:cs="Times New Roman"/>
          <w:color w:val="000000"/>
          <w:sz w:val="24"/>
          <w:szCs w:val="24"/>
          <w:lang w:val="ru-RU"/>
        </w:rPr>
        <w:t>, с другой стороны, вместе именуемые «Стороны», на основании пункта 4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p>
    <w:p w14:paraId="0072D97F"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 Предмет государственного контракта</w:t>
      </w:r>
    </w:p>
    <w:p w14:paraId="510E866C" w14:textId="54A9EB71"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 Поставщик обязуется поставить </w:t>
      </w:r>
      <w:r w:rsidRPr="000B7B52">
        <w:rPr>
          <w:rFonts w:hAnsi="Times New Roman" w:cs="Times New Roman"/>
          <w:color w:val="000000"/>
          <w:sz w:val="24"/>
          <w:szCs w:val="24"/>
          <w:lang w:val="ru-RU"/>
        </w:rPr>
        <w:t>сем</w:t>
      </w:r>
      <w:r>
        <w:rPr>
          <w:rFonts w:hAnsi="Times New Roman" w:cs="Times New Roman"/>
          <w:color w:val="000000"/>
          <w:sz w:val="24"/>
          <w:szCs w:val="24"/>
          <w:lang w:val="ru-RU"/>
        </w:rPr>
        <w:t>я</w:t>
      </w:r>
      <w:r w:rsidRPr="000B7B52">
        <w:rPr>
          <w:rFonts w:hAnsi="Times New Roman" w:cs="Times New Roman"/>
          <w:color w:val="000000"/>
          <w:sz w:val="24"/>
          <w:szCs w:val="24"/>
          <w:lang w:val="ru-RU"/>
        </w:rPr>
        <w:t xml:space="preserve"> племенных быков </w:t>
      </w:r>
      <w:proofErr w:type="spellStart"/>
      <w:r w:rsidRPr="005C2B74">
        <w:rPr>
          <w:rFonts w:hAnsi="Times New Roman" w:cs="Times New Roman"/>
          <w:color w:val="000000"/>
          <w:sz w:val="24"/>
          <w:szCs w:val="24"/>
          <w:lang w:val="ru-RU"/>
        </w:rPr>
        <w:t>айрширской</w:t>
      </w:r>
      <w:proofErr w:type="spellEnd"/>
      <w:r w:rsidRPr="005C2B74">
        <w:rPr>
          <w:rFonts w:hAnsi="Times New Roman" w:cs="Times New Roman"/>
          <w:color w:val="000000"/>
          <w:sz w:val="24"/>
          <w:szCs w:val="24"/>
          <w:lang w:val="ru-RU"/>
        </w:rPr>
        <w:t xml:space="preserve"> породы Оливер № 431 и Лексус № 2397  </w:t>
      </w:r>
      <w:r w:rsidRPr="000B7B52">
        <w:rPr>
          <w:rFonts w:hAnsi="Times New Roman" w:cs="Times New Roman"/>
          <w:color w:val="000000"/>
          <w:sz w:val="24"/>
          <w:szCs w:val="24"/>
          <w:lang w:val="ru-RU"/>
        </w:rPr>
        <w:t xml:space="preserve"> для искусственного осеменения КРС </w:t>
      </w:r>
      <w:r w:rsidRPr="0065090F">
        <w:rPr>
          <w:rFonts w:hAnsi="Times New Roman" w:cs="Times New Roman"/>
          <w:color w:val="000000"/>
          <w:sz w:val="24"/>
          <w:szCs w:val="24"/>
          <w:lang w:val="ru-RU"/>
        </w:rPr>
        <w:t>(далее – Товар) в соответствии со спецификацией (приложение № 1 к государственному контракту) и техническим заданием (приложение №2 к государственному контракту), а Заказчик обязуется принять и оплатить Товар в соответствии с условиями государственного контракта.</w:t>
      </w:r>
    </w:p>
    <w:p w14:paraId="3547BA4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1.2. Наименование, количество и иные характеристики поставляемого Товара указаны в спецификации (приложение № 1 к государственному контракту</w:t>
      </w:r>
      <w:r>
        <w:rPr>
          <w:rFonts w:hAnsi="Times New Roman" w:cs="Times New Roman"/>
          <w:color w:val="000000"/>
          <w:sz w:val="24"/>
          <w:szCs w:val="24"/>
          <w:lang w:val="ru-RU"/>
        </w:rPr>
        <w:t>) и техническом задании (приложение №2 к государственному контракту).</w:t>
      </w:r>
    </w:p>
    <w:p w14:paraId="1BC2CB7B"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2. Цена государственного контракта и порядок расчетов</w:t>
      </w:r>
    </w:p>
    <w:p w14:paraId="1B04E74E" w14:textId="73D2DD13" w:rsidR="005C2B74" w:rsidRPr="0066693C" w:rsidRDefault="005C2B74" w:rsidP="005C2B74">
      <w:pPr>
        <w:spacing w:before="0" w:beforeAutospacing="0" w:after="0" w:afterAutospacing="0"/>
        <w:ind w:firstLine="567"/>
        <w:jc w:val="both"/>
        <w:rPr>
          <w:rFonts w:hAnsi="Times New Roman" w:cs="Times New Roman"/>
          <w:color w:val="000000"/>
          <w:sz w:val="24"/>
          <w:szCs w:val="24"/>
          <w:u w:val="single"/>
          <w:lang w:val="ru-RU"/>
        </w:rPr>
      </w:pPr>
      <w:r w:rsidRPr="0065090F">
        <w:rPr>
          <w:rFonts w:hAnsi="Times New Roman" w:cs="Times New Roman"/>
          <w:color w:val="000000"/>
          <w:sz w:val="24"/>
          <w:szCs w:val="24"/>
          <w:lang w:val="ru-RU"/>
        </w:rPr>
        <w:t xml:space="preserve">2.1. Цена государственного контракта составляет </w:t>
      </w:r>
      <w:r w:rsidR="0066693C" w:rsidRPr="0066693C">
        <w:rPr>
          <w:rFonts w:hAnsi="Times New Roman" w:cs="Times New Roman"/>
          <w:color w:val="000000"/>
          <w:sz w:val="24"/>
          <w:szCs w:val="24"/>
          <w:u w:val="single"/>
          <w:lang w:val="ru-RU"/>
        </w:rPr>
        <w:t xml:space="preserve">436 400,00 (четыреста тридцать шесть тысяч четыреста) </w:t>
      </w:r>
      <w:r w:rsidRPr="0066693C">
        <w:rPr>
          <w:rFonts w:hAnsi="Times New Roman" w:cs="Times New Roman"/>
          <w:color w:val="000000"/>
          <w:sz w:val="24"/>
          <w:szCs w:val="24"/>
          <w:u w:val="single"/>
          <w:lang w:val="ru-RU"/>
        </w:rPr>
        <w:t xml:space="preserve">руб. </w:t>
      </w:r>
      <w:r w:rsidR="0066693C" w:rsidRPr="0066693C">
        <w:rPr>
          <w:rFonts w:hAnsi="Times New Roman" w:cs="Times New Roman"/>
          <w:color w:val="000000"/>
          <w:sz w:val="24"/>
          <w:szCs w:val="24"/>
          <w:u w:val="single"/>
          <w:lang w:val="ru-RU"/>
        </w:rPr>
        <w:t>00</w:t>
      </w:r>
      <w:r w:rsidRPr="0066693C">
        <w:rPr>
          <w:rFonts w:hAnsi="Times New Roman" w:cs="Times New Roman"/>
          <w:color w:val="000000"/>
          <w:sz w:val="24"/>
          <w:szCs w:val="24"/>
          <w:u w:val="single"/>
          <w:lang w:val="ru-RU"/>
        </w:rPr>
        <w:t xml:space="preserve"> коп, в том числе НДС в сумме </w:t>
      </w:r>
      <w:r w:rsidR="0066693C" w:rsidRPr="0066693C">
        <w:rPr>
          <w:rFonts w:hAnsi="Times New Roman" w:cs="Times New Roman"/>
          <w:color w:val="000000"/>
          <w:sz w:val="24"/>
          <w:szCs w:val="24"/>
          <w:u w:val="single"/>
          <w:lang w:val="ru-RU"/>
        </w:rPr>
        <w:t>39 672,73</w:t>
      </w:r>
      <w:r w:rsidRPr="0066693C">
        <w:rPr>
          <w:rFonts w:hAnsi="Times New Roman" w:cs="Times New Roman"/>
          <w:color w:val="000000"/>
          <w:sz w:val="24"/>
          <w:szCs w:val="24"/>
          <w:u w:val="single"/>
          <w:lang w:val="ru-RU"/>
        </w:rPr>
        <w:t xml:space="preserve"> руб.</w:t>
      </w:r>
    </w:p>
    <w:p w14:paraId="262A68F7"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2.2. Цена государственного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государственного контракта.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14:paraId="4409861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Цена государственного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14:paraId="3C6A5A07"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2.3. Источник финансирования настоящего государственного контракта: </w:t>
      </w:r>
    </w:p>
    <w:p w14:paraId="570C9C6D" w14:textId="3B928FB5"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 </w:t>
      </w:r>
      <w:r w:rsidR="0066693C">
        <w:rPr>
          <w:rFonts w:hAnsi="Times New Roman" w:cs="Times New Roman"/>
          <w:color w:val="000000"/>
          <w:sz w:val="24"/>
          <w:szCs w:val="24"/>
          <w:u w:val="single"/>
          <w:lang w:val="ru-RU"/>
        </w:rPr>
        <w:t xml:space="preserve"> руб. ()</w:t>
      </w:r>
      <w:r w:rsidRPr="0065090F">
        <w:rPr>
          <w:rFonts w:hAnsi="Times New Roman" w:cs="Times New Roman"/>
          <w:color w:val="000000"/>
          <w:sz w:val="24"/>
          <w:szCs w:val="24"/>
          <w:lang w:val="ru-RU"/>
        </w:rPr>
        <w:t xml:space="preserve"> – средства гранта в форме субсидии по соглашению от </w:t>
      </w:r>
      <w:r w:rsidRPr="000B7B52">
        <w:rPr>
          <w:rFonts w:hAnsi="Times New Roman" w:cs="Times New Roman"/>
          <w:color w:val="000000"/>
          <w:sz w:val="24"/>
          <w:szCs w:val="24"/>
          <w:lang w:val="ru-RU"/>
        </w:rPr>
        <w:t>29.05.2026 № 30-2026-003181,</w:t>
      </w:r>
      <w:r>
        <w:rPr>
          <w:rFonts w:hAnsi="Times New Roman" w:cs="Times New Roman"/>
          <w:color w:val="000000"/>
          <w:sz w:val="24"/>
          <w:szCs w:val="24"/>
          <w:lang w:val="ru-RU"/>
        </w:rPr>
        <w:t xml:space="preserve"> идентификатор соглашения </w:t>
      </w:r>
      <w:r w:rsidRPr="000B7B52">
        <w:rPr>
          <w:rFonts w:hAnsi="Times New Roman" w:cs="Times New Roman"/>
          <w:color w:val="000000"/>
          <w:sz w:val="24"/>
          <w:szCs w:val="24"/>
          <w:lang w:val="ru-RU"/>
        </w:rPr>
        <w:t>005501008225QWL0004821577</w:t>
      </w:r>
      <w:r w:rsidRPr="0065090F">
        <w:rPr>
          <w:rFonts w:hAnsi="Times New Roman" w:cs="Times New Roman"/>
          <w:color w:val="000000"/>
          <w:sz w:val="24"/>
          <w:szCs w:val="24"/>
          <w:lang w:val="ru-RU"/>
        </w:rPr>
        <w:t>;</w:t>
      </w:r>
    </w:p>
    <w:p w14:paraId="19D9F24B" w14:textId="0F02BA66"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proofErr w:type="gramStart"/>
      <w:r>
        <w:rPr>
          <w:rFonts w:hAnsi="Times New Roman" w:cs="Times New Roman"/>
          <w:color w:val="000000"/>
          <w:sz w:val="24"/>
          <w:szCs w:val="24"/>
          <w:lang w:val="ru-RU"/>
        </w:rPr>
        <w:t xml:space="preserve">-  </w:t>
      </w:r>
      <w:r w:rsidR="0066693C">
        <w:rPr>
          <w:rFonts w:hAnsi="Times New Roman" w:cs="Times New Roman"/>
          <w:color w:val="000000"/>
          <w:sz w:val="24"/>
          <w:szCs w:val="24"/>
          <w:u w:val="single"/>
          <w:lang w:val="ru-RU"/>
        </w:rPr>
        <w:t>(</w:t>
      </w:r>
      <w:proofErr w:type="gramEnd"/>
      <w:r w:rsidR="0066693C">
        <w:rPr>
          <w:rFonts w:hAnsi="Times New Roman" w:cs="Times New Roman"/>
          <w:color w:val="000000"/>
          <w:sz w:val="24"/>
          <w:szCs w:val="24"/>
          <w:u w:val="single"/>
          <w:lang w:val="ru-RU"/>
        </w:rPr>
        <w:t>)</w:t>
      </w:r>
      <w:r w:rsidRPr="0065090F">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Pr="0065090F">
        <w:rPr>
          <w:rFonts w:hAnsi="Times New Roman" w:cs="Times New Roman"/>
          <w:color w:val="000000"/>
          <w:sz w:val="24"/>
          <w:szCs w:val="24"/>
          <w:lang w:val="ru-RU"/>
        </w:rPr>
        <w:t>средства</w:t>
      </w:r>
      <w:r>
        <w:rPr>
          <w:rFonts w:hAnsi="Times New Roman" w:cs="Times New Roman"/>
          <w:color w:val="000000"/>
          <w:sz w:val="24"/>
          <w:szCs w:val="24"/>
          <w:lang w:val="ru-RU"/>
        </w:rPr>
        <w:t xml:space="preserve"> </w:t>
      </w:r>
      <w:r w:rsidRPr="0065090F">
        <w:rPr>
          <w:rFonts w:hAnsi="Times New Roman" w:cs="Times New Roman"/>
          <w:color w:val="000000"/>
          <w:sz w:val="24"/>
          <w:szCs w:val="24"/>
          <w:lang w:val="ru-RU"/>
        </w:rPr>
        <w:t>софинансирования от приносящей доход деятельности</w:t>
      </w:r>
    </w:p>
    <w:p w14:paraId="5930E1E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2.4. Расчеты по Контракту осуществляются Заказчиком в рублях на расчетный счет Поставщика: </w:t>
      </w:r>
    </w:p>
    <w:p w14:paraId="4357B077"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 после проверки информации о суммах и направлениях использования средств, указанной в распоряжении о совершении казначейского платежа для оплаты денежного обязательства Заказчика (далее -распоряжение), на ее соответствие информации, содержащейся в Соглашении о предоставлении из федерального бюджета грантов в форме субсидий в соответствии с пунктом 4 статьи 78.1 Бюджетного кодекса Российской Федерации от </w:t>
      </w:r>
      <w:r w:rsidRPr="000B7B52">
        <w:rPr>
          <w:rFonts w:hAnsi="Times New Roman" w:cs="Times New Roman"/>
          <w:color w:val="000000"/>
          <w:sz w:val="24"/>
          <w:szCs w:val="24"/>
          <w:lang w:val="ru-RU"/>
        </w:rPr>
        <w:t>29.05.2026 № 30-2026-003181</w:t>
      </w:r>
      <w:r w:rsidRPr="0065090F">
        <w:rPr>
          <w:rFonts w:hAnsi="Times New Roman" w:cs="Times New Roman"/>
          <w:color w:val="000000"/>
          <w:sz w:val="24"/>
          <w:szCs w:val="24"/>
          <w:lang w:val="ru-RU"/>
        </w:rPr>
        <w:t>, и документах, подтверждающих возникновение денежных обязательств участника казначейского сопровождения (далее - документы-основания);</w:t>
      </w:r>
    </w:p>
    <w:p w14:paraId="161992A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 после осуществления органом, осуществляющим казначейское сопровождение, санкционирования операций при казначейском сопровождении на основании документов-оснований;</w:t>
      </w:r>
    </w:p>
    <w:p w14:paraId="6E1B1CAD"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при указании в распоряжениях, а также в документах-основаниях идентификатора Соглашения</w:t>
      </w:r>
      <w:r w:rsidRPr="000E36B3">
        <w:rPr>
          <w:rFonts w:hAnsi="Times New Roman" w:cs="Times New Roman"/>
          <w:color w:val="000000"/>
          <w:sz w:val="24"/>
          <w:szCs w:val="24"/>
          <w:lang w:val="ru-RU"/>
        </w:rPr>
        <w:t xml:space="preserve"> (</w:t>
      </w:r>
      <w:r w:rsidRPr="000B7B52">
        <w:rPr>
          <w:rFonts w:hAnsi="Times New Roman" w:cs="Times New Roman"/>
          <w:color w:val="000000"/>
          <w:sz w:val="24"/>
          <w:szCs w:val="24"/>
          <w:lang w:val="ru-RU"/>
        </w:rPr>
        <w:t>005501008225QWL0004821577</w:t>
      </w:r>
      <w:r w:rsidRPr="000E36B3">
        <w:rPr>
          <w:rFonts w:hAnsi="Times New Roman" w:cs="Times New Roman"/>
          <w:color w:val="000000"/>
          <w:sz w:val="24"/>
          <w:szCs w:val="24"/>
          <w:lang w:val="ru-RU"/>
        </w:rPr>
        <w:t>)</w:t>
      </w:r>
      <w:r w:rsidRPr="0065090F">
        <w:rPr>
          <w:rFonts w:hAnsi="Times New Roman" w:cs="Times New Roman"/>
          <w:color w:val="000000"/>
          <w:sz w:val="24"/>
          <w:szCs w:val="24"/>
          <w:lang w:val="ru-RU"/>
        </w:rPr>
        <w:t xml:space="preserve"> о предоставлении из федерального бюджета грантов в форме субсидий в соответствии с пунктом 4 статьи 78.1 Бюджетного кодекса Российской Федерации от </w:t>
      </w:r>
      <w:r w:rsidRPr="000B7B52">
        <w:rPr>
          <w:rFonts w:hAnsi="Times New Roman" w:cs="Times New Roman"/>
          <w:color w:val="000000"/>
          <w:sz w:val="24"/>
          <w:szCs w:val="24"/>
          <w:lang w:val="ru-RU"/>
        </w:rPr>
        <w:t>29.05.2026 № 30-2026-003181</w:t>
      </w:r>
      <w:r>
        <w:rPr>
          <w:rFonts w:hAnsi="Times New Roman" w:cs="Times New Roman"/>
          <w:color w:val="000000"/>
          <w:sz w:val="24"/>
          <w:szCs w:val="24"/>
          <w:lang w:val="ru-RU"/>
        </w:rPr>
        <w:t>.</w:t>
      </w:r>
    </w:p>
    <w:p w14:paraId="21281229"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2.5. Оплата по настоящему государственному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государственном контракте, в течение 7 (семи) рабочих дней с даты завершения приемки, оформленной Актом приемки (ф. 0510452) в соответствии с требованиями действующих нормативных документов. Датой оформления – считается дата утверждения Актом приемки (ф. 0510452) руководителем Заказчика.</w:t>
      </w:r>
    </w:p>
    <w:p w14:paraId="194D655F"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2.6. 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государственном контракте счет Поставщика, несет Поставщик.</w:t>
      </w:r>
    </w:p>
    <w:p w14:paraId="4936A30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2.7.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14:paraId="50187817"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3. Порядок, сроки и условия поставки и приемки товара</w:t>
      </w:r>
    </w:p>
    <w:p w14:paraId="4BAD7BB4" w14:textId="77777777" w:rsidR="005C2B74"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3.1. Поставщик самостоятельно доставляет Товар Заказчику по адресу: </w:t>
      </w:r>
      <w:r w:rsidRPr="000B7B52">
        <w:rPr>
          <w:rFonts w:hAnsi="Times New Roman" w:cs="Times New Roman"/>
          <w:b/>
          <w:color w:val="000000"/>
          <w:sz w:val="24"/>
          <w:szCs w:val="24"/>
          <w:lang w:val="ru-RU"/>
        </w:rPr>
        <w:t xml:space="preserve">141357, Московская область, Сергиево-Посадский район, д. </w:t>
      </w:r>
      <w:proofErr w:type="spellStart"/>
      <w:r w:rsidRPr="000B7B52">
        <w:rPr>
          <w:rFonts w:hAnsi="Times New Roman" w:cs="Times New Roman"/>
          <w:b/>
          <w:color w:val="000000"/>
          <w:sz w:val="24"/>
          <w:szCs w:val="24"/>
          <w:lang w:val="ru-RU"/>
        </w:rPr>
        <w:t>Бобошино</w:t>
      </w:r>
      <w:proofErr w:type="spellEnd"/>
      <w:r w:rsidRPr="000B7B52">
        <w:rPr>
          <w:rFonts w:hAnsi="Times New Roman" w:cs="Times New Roman"/>
          <w:b/>
          <w:color w:val="000000"/>
          <w:sz w:val="24"/>
          <w:szCs w:val="24"/>
          <w:lang w:val="ru-RU"/>
        </w:rPr>
        <w:t xml:space="preserve">, д. Малинники, </w:t>
      </w:r>
      <w:proofErr w:type="gramStart"/>
      <w:r w:rsidRPr="000B7B52">
        <w:rPr>
          <w:rFonts w:hAnsi="Times New Roman" w:cs="Times New Roman"/>
          <w:b/>
          <w:color w:val="000000"/>
          <w:sz w:val="24"/>
          <w:szCs w:val="24"/>
          <w:lang w:val="ru-RU"/>
        </w:rPr>
        <w:t>МПК,  СГЦ</w:t>
      </w:r>
      <w:proofErr w:type="gramEnd"/>
      <w:r w:rsidRPr="000B7B52">
        <w:rPr>
          <w:rFonts w:hAnsi="Times New Roman" w:cs="Times New Roman"/>
          <w:b/>
          <w:color w:val="000000"/>
          <w:sz w:val="24"/>
          <w:szCs w:val="24"/>
          <w:lang w:val="ru-RU"/>
        </w:rPr>
        <w:t xml:space="preserve"> «Смена»</w:t>
      </w:r>
      <w:r>
        <w:rPr>
          <w:rFonts w:hAnsi="Times New Roman" w:cs="Times New Roman"/>
          <w:color w:val="000000"/>
          <w:sz w:val="24"/>
          <w:szCs w:val="24"/>
          <w:lang w:val="ru-RU"/>
        </w:rPr>
        <w:t xml:space="preserve">. </w:t>
      </w:r>
    </w:p>
    <w:p w14:paraId="55C3E791" w14:textId="4BA200D8"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0B7B52">
        <w:rPr>
          <w:rFonts w:hAnsi="Times New Roman" w:cs="Times New Roman"/>
          <w:b/>
          <w:color w:val="000000"/>
          <w:sz w:val="24"/>
          <w:szCs w:val="24"/>
          <w:lang w:val="ru-RU"/>
        </w:rPr>
        <w:t>Срок поставки товаров:</w:t>
      </w:r>
      <w:r w:rsidRPr="000B7B52">
        <w:rPr>
          <w:rFonts w:hAnsi="Times New Roman" w:cs="Times New Roman"/>
          <w:color w:val="000000"/>
          <w:sz w:val="24"/>
          <w:szCs w:val="24"/>
          <w:lang w:val="ru-RU"/>
        </w:rPr>
        <w:t xml:space="preserve"> </w:t>
      </w:r>
      <w:r w:rsidR="006C64D3" w:rsidRPr="006C64D3">
        <w:rPr>
          <w:rFonts w:hAnsi="Times New Roman" w:cs="Times New Roman"/>
          <w:b/>
          <w:i/>
          <w:color w:val="000000"/>
          <w:sz w:val="24"/>
          <w:szCs w:val="24"/>
          <w:lang w:val="ru-RU"/>
        </w:rPr>
        <w:t xml:space="preserve">с 01 ноября 2026 г. по 30 </w:t>
      </w:r>
      <w:r w:rsidRPr="006C64D3">
        <w:rPr>
          <w:rFonts w:hAnsi="Times New Roman" w:cs="Times New Roman"/>
          <w:b/>
          <w:i/>
          <w:color w:val="000000"/>
          <w:sz w:val="24"/>
          <w:szCs w:val="24"/>
          <w:lang w:val="ru-RU"/>
        </w:rPr>
        <w:t>ноябр</w:t>
      </w:r>
      <w:r w:rsidR="006C64D3" w:rsidRPr="006C64D3">
        <w:rPr>
          <w:rFonts w:hAnsi="Times New Roman" w:cs="Times New Roman"/>
          <w:b/>
          <w:i/>
          <w:color w:val="000000"/>
          <w:sz w:val="24"/>
          <w:szCs w:val="24"/>
          <w:lang w:val="ru-RU"/>
        </w:rPr>
        <w:t>я</w:t>
      </w:r>
      <w:r w:rsidRPr="006C64D3">
        <w:rPr>
          <w:rFonts w:hAnsi="Times New Roman" w:cs="Times New Roman"/>
          <w:b/>
          <w:i/>
          <w:color w:val="000000"/>
          <w:sz w:val="24"/>
          <w:szCs w:val="24"/>
          <w:lang w:val="ru-RU"/>
        </w:rPr>
        <w:t xml:space="preserve"> 2026 </w:t>
      </w:r>
      <w:r w:rsidR="006C64D3" w:rsidRPr="006C64D3">
        <w:rPr>
          <w:rFonts w:hAnsi="Times New Roman" w:cs="Times New Roman"/>
          <w:b/>
          <w:i/>
          <w:color w:val="000000"/>
          <w:sz w:val="24"/>
          <w:szCs w:val="24"/>
          <w:lang w:val="ru-RU"/>
        </w:rPr>
        <w:t>г.</w:t>
      </w:r>
    </w:p>
    <w:p w14:paraId="57977E0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При поставке Товара Поставщик представляет Заказчику следующие документы:</w:t>
      </w:r>
    </w:p>
    <w:p w14:paraId="69CA3F36"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а) товарную накладную, составленную по форме в соответствии с законодательством РФ;</w:t>
      </w:r>
    </w:p>
    <w:p w14:paraId="0EE7D9B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б) счет и счет-фактуру (при необходимости);</w:t>
      </w:r>
    </w:p>
    <w:p w14:paraId="6F97951F"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в) иные сопроводительные документы на Товар.</w:t>
      </w:r>
    </w:p>
    <w:p w14:paraId="2540B216"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14:paraId="3DFCB828"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3.2.1. Приемка товаров производится в течение 15 (пятнадцати) рабочих дней со дня поставки товара в соответствии с пунктом 3.1. настоящего государственного контракта.</w:t>
      </w:r>
    </w:p>
    <w:p w14:paraId="233198E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Акт оформляется в присутствии и с обязательным участием представителя Поставщика или представителя незаинтересованной организации.</w:t>
      </w:r>
    </w:p>
    <w:p w14:paraId="40C446A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(БГУ 1С)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14:paraId="44D7B2B0"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1EED5F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Копию электронного акт приемки, сформированную на бумажном носителе, заказчик передает на подписание собственноручно представителю Поставщика.</w:t>
      </w:r>
    </w:p>
    <w:p w14:paraId="629432C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w:t>
      </w:r>
      <w:r w:rsidRPr="0065090F">
        <w:rPr>
          <w:rFonts w:hAnsi="Times New Roman" w:cs="Times New Roman"/>
          <w:color w:val="000000"/>
          <w:sz w:val="24"/>
          <w:szCs w:val="24"/>
          <w:lang w:val="ru-RU"/>
        </w:rPr>
        <w:lastRenderedPageBreak/>
        <w:t>соответствующее структурное подразделение Заказчика, уполномоченное для направления претензионного письма Поставщику.</w:t>
      </w:r>
    </w:p>
    <w:p w14:paraId="6A6C333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14:paraId="53F6812D"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3.3. Поставщик гарантирует качество и надежность поставляемого Товара. При поставке Товара ненадлежащего качества Заказчик вправе в течение 10 (десяти) рабочих дней с момента получения Товара заявить Поставщику претензию по качеству Товара.</w:t>
      </w:r>
    </w:p>
    <w:p w14:paraId="32C68945"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3.4. Поставщик обязан устранить недостатки или заменить Товар ненадлежащего качества в течение 10 (десяти) рабочих с момента получения претензии по качеству Товара.</w:t>
      </w:r>
    </w:p>
    <w:p w14:paraId="058CE17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08B1DA4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A0EFBE1"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4. Права и обязанности Сторон</w:t>
      </w:r>
    </w:p>
    <w:p w14:paraId="1BE1C1C7"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 Поставщик обязуется:</w:t>
      </w:r>
    </w:p>
    <w:p w14:paraId="3ED3BD5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4.1.1. Своевременно и надлежащим образом поставить Заказчику Товар в наименовании, количестве и с иными техническими характеристиками поставляемого Товара, указанными в спецификации, и представить Заказчику документы, предусмотренные государственным контрактом.</w:t>
      </w:r>
    </w:p>
    <w:p w14:paraId="5C14A35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4.1.2. Обеспечить передачу Товара в порядке и сроки, предусмотренные настоящим государственным контрактом.</w:t>
      </w:r>
    </w:p>
    <w:p w14:paraId="1ECAA1BD"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4.1.3. Передать Заказчику Товар соответствующего качества согласно разделу 5 государственного контракта.</w:t>
      </w:r>
    </w:p>
    <w:p w14:paraId="5EAB896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4.1.4. Обеспечить устранение выявленных недостатков Товара или осуществить его соответствующую замену в порядке и на условиях, предусмотренных настоящим государственным контрактом.</w:t>
      </w:r>
    </w:p>
    <w:p w14:paraId="75C41C85"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4.1.5.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7F87192B" w14:textId="77777777" w:rsidR="005C2B74" w:rsidRPr="0065090F" w:rsidRDefault="005C2B74" w:rsidP="005C2B74">
      <w:pPr>
        <w:numPr>
          <w:ilvl w:val="0"/>
          <w:numId w:val="43"/>
        </w:numPr>
        <w:tabs>
          <w:tab w:val="clear" w:pos="720"/>
          <w:tab w:val="num" w:pos="993"/>
        </w:tabs>
        <w:spacing w:before="0" w:beforeAutospacing="0" w:after="0" w:afterAutospacing="0"/>
        <w:ind w:left="0" w:right="180" w:firstLine="567"/>
        <w:contextualSpacing/>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7CDD7463" w14:textId="77777777" w:rsidR="005C2B74" w:rsidRPr="0065090F" w:rsidRDefault="005C2B74" w:rsidP="005C2B74">
      <w:pPr>
        <w:numPr>
          <w:ilvl w:val="0"/>
          <w:numId w:val="43"/>
        </w:numPr>
        <w:tabs>
          <w:tab w:val="clear" w:pos="720"/>
          <w:tab w:val="num" w:pos="993"/>
        </w:tabs>
        <w:spacing w:before="0" w:beforeAutospacing="0" w:after="0" w:afterAutospacing="0"/>
        <w:ind w:left="0" w:right="180"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6C6FE36"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4.1.5.1.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2B134E6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 Поставщик вправе:</w:t>
      </w:r>
    </w:p>
    <w:p w14:paraId="1EB2ED9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4.2.1. Требовать от Заказчика произвести приемку Товара в порядке и в сроки, предусмотренные государственным контрактом.</w:t>
      </w:r>
    </w:p>
    <w:p w14:paraId="51520B48"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4.2.2. Требовать от Заказчика полную и своевременную оплату поставленного Товара, согласно разделу 2 государственного контракта.</w:t>
      </w:r>
    </w:p>
    <w:p w14:paraId="538796E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B6172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4.3. Заказчик обязуется:</w:t>
      </w:r>
    </w:p>
    <w:p w14:paraId="4BA231B1"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4.3.1. Обеспечить своевременную приемку поставленных Товаров в порядке, предусмотренном настоящим государственным контрактом.</w:t>
      </w:r>
    </w:p>
    <w:p w14:paraId="285931F0"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4.3.2. Провести экспертизу поставленных Товаров для проверки их соответствия условиям государственного контракта своими силами или привлеченными экспертами, экспертными организациями,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14:paraId="00DD877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4.3.3. Произвести оплату Товара в порядке и в сроки, предусмотренные разделом 2</w:t>
      </w:r>
      <w:r w:rsidRPr="0065090F">
        <w:rPr>
          <w:lang w:val="ru-RU"/>
        </w:rPr>
        <w:br/>
      </w:r>
      <w:r w:rsidRPr="0065090F">
        <w:rPr>
          <w:rFonts w:hAnsi="Times New Roman" w:cs="Times New Roman"/>
          <w:color w:val="000000"/>
          <w:sz w:val="24"/>
          <w:szCs w:val="24"/>
          <w:lang w:val="ru-RU"/>
        </w:rPr>
        <w:t>государственного контракта.</w:t>
      </w:r>
    </w:p>
    <w:p w14:paraId="4DA30B2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 Заказчик вправе:</w:t>
      </w:r>
    </w:p>
    <w:p w14:paraId="02EF4A49"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4.4.1. Требовать от Поставщика полного и своевременного исполнения обязательств по государственному контракту.</w:t>
      </w:r>
    </w:p>
    <w:p w14:paraId="3101882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4.4.2. Отказаться от приемки и оплаты Товара, не соответствующего условиям государственного контракта.</w:t>
      </w:r>
    </w:p>
    <w:p w14:paraId="22D1B590"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22F1AE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До принятия решения об одностороннем отказе от исполнения государственного контракта вправе провести экспертизу поставленного Товара с привлечением экспертов, экспертных организаций,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14:paraId="44289FC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о государственной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6585AF04" w14:textId="77777777" w:rsidR="005C2B74" w:rsidRPr="0065090F" w:rsidRDefault="005C2B74" w:rsidP="005C2B74">
      <w:pPr>
        <w:numPr>
          <w:ilvl w:val="0"/>
          <w:numId w:val="44"/>
        </w:numPr>
        <w:tabs>
          <w:tab w:val="clear" w:pos="720"/>
          <w:tab w:val="num" w:pos="993"/>
        </w:tabs>
        <w:spacing w:before="0" w:beforeAutospacing="0" w:after="0" w:afterAutospacing="0"/>
        <w:ind w:left="0" w:right="180" w:firstLine="567"/>
        <w:contextualSpacing/>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5498089D" w14:textId="77777777" w:rsidR="005C2B74" w:rsidRPr="0065090F" w:rsidRDefault="005C2B74" w:rsidP="005C2B74">
      <w:pPr>
        <w:numPr>
          <w:ilvl w:val="0"/>
          <w:numId w:val="44"/>
        </w:numPr>
        <w:tabs>
          <w:tab w:val="clear" w:pos="720"/>
          <w:tab w:val="num" w:pos="993"/>
        </w:tabs>
        <w:spacing w:before="0" w:beforeAutospacing="0" w:after="0" w:afterAutospacing="0"/>
        <w:ind w:left="0" w:right="180"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678F58E8"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4.4.4.1.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14:paraId="0152AF60"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5. Качество Товара и гарантийные обязательства</w:t>
      </w:r>
    </w:p>
    <w:p w14:paraId="5C1EA959"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государственным контрактом.</w:t>
      </w:r>
    </w:p>
    <w:p w14:paraId="1F53B35F"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На Товаре не должно быть механических повреждений.</w:t>
      </w:r>
    </w:p>
    <w:p w14:paraId="69150200"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Поставляемый Товар должен соответствовать действующим в Российской Федерации ГОСТам, техническим регламентам, санитарным нормам.</w:t>
      </w:r>
    </w:p>
    <w:p w14:paraId="65FAA69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5.2. Товар должен отвечать требованиям качества, безопасности и другим требованиям, предъявляемым законодательством Российской Федерации и государственным контрактом.</w:t>
      </w:r>
    </w:p>
    <w:p w14:paraId="5BD5107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5.3. Товар должен быть поставлен в упаковке (таре), обеспечивающей защиту Товара от повреждения, загрязнения или порчи во время транспортировки.</w:t>
      </w:r>
    </w:p>
    <w:p w14:paraId="17E4C45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5.4. 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14:paraId="3E4D697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w:t>
      </w:r>
      <w:r w:rsidRPr="0065090F">
        <w:rPr>
          <w:rFonts w:hAnsi="Times New Roman" w:cs="Times New Roman"/>
          <w:color w:val="000000"/>
          <w:sz w:val="24"/>
          <w:szCs w:val="24"/>
          <w:lang w:val="ru-RU"/>
        </w:rPr>
        <w:lastRenderedPageBreak/>
        <w:t>ненадлежащего качества новым в срок 10 (десять)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14:paraId="3AD4D47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Гарантийный срок на Товар в данном случае продлевается на период устранения дефектов.</w:t>
      </w:r>
    </w:p>
    <w:p w14:paraId="11E80DA9"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6. Ответственность Сторон</w:t>
      </w:r>
    </w:p>
    <w:p w14:paraId="0E60CED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 За невыполнение или ненадлежащее выполнение настоящего государственного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w:t>
      </w:r>
    </w:p>
    <w:p w14:paraId="32EC85D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6.2. Невыполнение Поставщиком условий государственного контракта является основанием для обращения Заказчика в суд с требованием о расторжении настоящего государственного контракта или расторжения контракта в связи с односторонним отказом Заказчика от исполнения государственного контракта.</w:t>
      </w:r>
    </w:p>
    <w:p w14:paraId="36D69019"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14:paraId="6062DB8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6.4.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Заказчик направляет Поставщику требование об уплате неустоек (штрафов, пеней).</w:t>
      </w:r>
    </w:p>
    <w:p w14:paraId="4B8BEE8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(согласно части 7 статьи 34 Закона № 44-ФЗ).</w:t>
      </w:r>
    </w:p>
    <w:p w14:paraId="524B9FB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6.5.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Поставщиком обязательств (в том числе гарантийного обязательства), предусмотренных государственным контрактом, Поставщик уплачивает Заказчику штраф в размере 10 (десять) процентов цены контракта.</w:t>
      </w:r>
    </w:p>
    <w:p w14:paraId="3A3C13E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6.6. В случае просрочки исполнения Заказчиком обязательств, предусмотренных настоящим государственным контрактом, а также в иных случаях неисполнения или ненадлежащего исполнения Заказчиком обязательств, предусмотренных государственным контрактом, Поставщик вправе потребовать уплаты неустоек (штрафов, пеней).</w:t>
      </w:r>
    </w:p>
    <w:p w14:paraId="2DD4D45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14:paraId="58E21F3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w:t>
      </w:r>
    </w:p>
    <w:p w14:paraId="75D52BA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6.8.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непреодолимой силы или по вине другой Стороны.</w:t>
      </w:r>
    </w:p>
    <w:p w14:paraId="0DF83388"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6.9. Применение штрафных санкций не освобождает Стороны от исполнения обязательств по настоящему государственному контракту.</w:t>
      </w:r>
    </w:p>
    <w:p w14:paraId="05DDB31D"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6.10. Общая сумма штрафных санкций, начисляемых в соответствии с настоящим государственным контрактом, не может превышать цены государственного контракта.</w:t>
      </w:r>
    </w:p>
    <w:p w14:paraId="252D16AF"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6.11. 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14:paraId="4DCC056D"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7. Обеспечение исполнения государственного контракта</w:t>
      </w:r>
    </w:p>
    <w:p w14:paraId="26F8F5E0"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7.1. Обеспечение исполнения государственного контракта не установлено.</w:t>
      </w:r>
    </w:p>
    <w:p w14:paraId="37FD4C98"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8. Обстоятельства непреодолимой силы</w:t>
      </w:r>
    </w:p>
    <w:p w14:paraId="0B70423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6CA9913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8.2. Сторона, для которой создалась невозможность исполнения обязательств по настоящему государственному контракту вследствие обстоятельств непреодолимой силы, не позднее 30 (тридцати)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0341B1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2A00C309"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7A46FD25"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9. Рассмотрение и разрешение споров</w:t>
      </w:r>
    </w:p>
    <w:p w14:paraId="106A5C38" w14:textId="7FEA9560"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9.1. Претензии Сторон, возникающие в связи с исполнением настоящего государственного контракта, включая споры и разногласия по техническим и финансовым вопросам (условиям), рассматриваются Сторонами в течение 10 (десяти) </w:t>
      </w:r>
      <w:r w:rsidR="001D5F6B">
        <w:rPr>
          <w:rFonts w:hAnsi="Times New Roman" w:cs="Times New Roman"/>
          <w:color w:val="000000"/>
          <w:sz w:val="24"/>
          <w:szCs w:val="24"/>
          <w:lang w:val="ru-RU"/>
        </w:rPr>
        <w:t>рабочих</w:t>
      </w:r>
      <w:r w:rsidRPr="0065090F">
        <w:rPr>
          <w:rFonts w:hAnsi="Times New Roman" w:cs="Times New Roman"/>
          <w:color w:val="000000"/>
          <w:sz w:val="24"/>
          <w:szCs w:val="24"/>
          <w:lang w:val="ru-RU"/>
        </w:rPr>
        <w:t xml:space="preserve"> дней </w:t>
      </w:r>
      <w:r w:rsidR="001D5F6B">
        <w:rPr>
          <w:rFonts w:hAnsi="Times New Roman" w:cs="Times New Roman"/>
          <w:color w:val="000000"/>
          <w:sz w:val="24"/>
          <w:szCs w:val="24"/>
          <w:lang w:val="ru-RU"/>
        </w:rPr>
        <w:t xml:space="preserve">с момента получения претензии </w:t>
      </w:r>
      <w:r w:rsidRPr="0065090F">
        <w:rPr>
          <w:rFonts w:hAnsi="Times New Roman" w:cs="Times New Roman"/>
          <w:color w:val="000000"/>
          <w:sz w:val="24"/>
          <w:szCs w:val="24"/>
          <w:lang w:val="ru-RU"/>
        </w:rPr>
        <w:t>путем переговоров с оформлением соответствующих документов.</w:t>
      </w:r>
    </w:p>
    <w:p w14:paraId="5B6099D9"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9.2. Неурегулированные споры передаются на разрешение в Арбитражный суд Московской области только после принятия мер по их досудебному урегулированию.</w:t>
      </w:r>
    </w:p>
    <w:p w14:paraId="23FAFAF1"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10. Срок действия и порядок расторжения государственного контракта</w:t>
      </w:r>
    </w:p>
    <w:p w14:paraId="6E79B29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10.1. Настоящий государственный контракт вступает в силу с момента его подписания и действует до «31» декабря 202</w:t>
      </w:r>
      <w:r>
        <w:rPr>
          <w:rFonts w:hAnsi="Times New Roman" w:cs="Times New Roman"/>
          <w:color w:val="000000"/>
          <w:sz w:val="24"/>
          <w:szCs w:val="24"/>
          <w:lang w:val="ru-RU"/>
        </w:rPr>
        <w:t>6</w:t>
      </w:r>
      <w:r w:rsidRPr="0065090F">
        <w:rPr>
          <w:rFonts w:hAnsi="Times New Roman" w:cs="Times New Roman"/>
          <w:color w:val="000000"/>
          <w:sz w:val="24"/>
          <w:szCs w:val="24"/>
          <w:lang w:val="ru-RU"/>
        </w:rPr>
        <w:t xml:space="preserve"> года. Окончание срока действия государственного контракта не освобождает Стороны от ответственности за его нарушение.</w:t>
      </w:r>
    </w:p>
    <w:p w14:paraId="4DC5FA51"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10.2. Расторжение государственного контракта допускается по соглашению Сторон, по решению суда или в связи с односторонним отказом Стороны от исполнения государственного контракта в соответствии с гражданским законодательством Российской Федерации.</w:t>
      </w:r>
    </w:p>
    <w:p w14:paraId="3F20C1C7"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11. Заключительные положения</w:t>
      </w:r>
    </w:p>
    <w:p w14:paraId="66B6CCA7"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 Во всем, что не предусмотрено государственным контрактом, Стороны руководствуются законодательством Российской Федерации.</w:t>
      </w:r>
    </w:p>
    <w:p w14:paraId="0DD608F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11.2. В случае изменения у одной из Сторон адреса местонахождения, почтового адреса, банковских реквизитов такая Сторона обязана в течение 2 (двух) рабочих дней с момента внесения вышеуказанных изменений письменно известить об этом другую Сторону.</w:t>
      </w:r>
    </w:p>
    <w:p w14:paraId="6722036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11.3. Внесение изменений и дополнений, не противоречащих законодательству Российской Федерации, в условия государственного контракта осуществляется путем заключения Сторонами в письменной форме дополнительных соглашений к государственному контракту, которые являются его неотъемлемой частью.</w:t>
      </w:r>
    </w:p>
    <w:p w14:paraId="1EEA72C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11.4. Изменение условий государственного контракта при его исполнении не допускается, за исключением случаев предусмотренных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342BBCD"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11.5.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государственному контракту вследствие реорганизации юридического лица в форме преобразования, слияния, присоединения.</w:t>
      </w:r>
    </w:p>
    <w:p w14:paraId="522B6A15"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11.6. Стороны обязуются обеспечить конфиденциальность сведений, относящихся к предмету государственного контракта и ставших им известными в ходе исполнения государственного контракта.</w:t>
      </w:r>
    </w:p>
    <w:p w14:paraId="669193D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11.7. Государственный контракт составлен и подписан Сторонами в 2 (двух) экземплярах, обладающих равной юридической силой, один экземпляр для Поставщика, один – для Заказчика.</w:t>
      </w:r>
    </w:p>
    <w:p w14:paraId="79E0EA94"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11.8. При исполнении государственного контракта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494234E" w14:textId="298B40F1"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11.9. </w:t>
      </w:r>
      <w:r w:rsidR="001D5F6B" w:rsidRPr="001D5F6B">
        <w:rPr>
          <w:rFonts w:hAnsi="Times New Roman" w:cs="Times New Roman"/>
          <w:color w:val="000000"/>
          <w:sz w:val="24"/>
          <w:szCs w:val="24"/>
          <w:lang w:val="ru-RU"/>
        </w:rPr>
        <w:t>Поставщик дает согласие на осуществление МИНИСТЕРСТВОМ СЕЛЬСКОГО ХОЗЯЙСТВА И ПРОДОВОЛЬСТВИЯ МОСКОВСКОЙ ОБЛАСТИ проверок соблюдения целей, условий и порядка предоставления Субсидии, в том числе в части достижения результатов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r w:rsidRPr="0065090F">
        <w:rPr>
          <w:rFonts w:hAnsi="Times New Roman" w:cs="Times New Roman"/>
          <w:color w:val="000000"/>
          <w:sz w:val="24"/>
          <w:szCs w:val="24"/>
          <w:lang w:val="ru-RU"/>
        </w:rPr>
        <w:t>.</w:t>
      </w:r>
    </w:p>
    <w:p w14:paraId="021B44C7"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Выражение согласия Поставщика на осуществление указанных проверок осуществляется путем подписания Контракта.</w:t>
      </w:r>
    </w:p>
    <w:p w14:paraId="6B2A26CF"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 Заказчик обязуется соблюдать следующие условия казначейского сопровождения:</w:t>
      </w:r>
    </w:p>
    <w:p w14:paraId="4B1FCCF6"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11.10.1. вести раздельный учет результатов финансово-хозяйственной деятельности по настоящему Соглашению;</w:t>
      </w:r>
    </w:p>
    <w:p w14:paraId="1E06CA38"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11.10.2. представлять в орган, осуществляющий казначейское сопровождение, документы-основания;</w:t>
      </w:r>
    </w:p>
    <w:p w14:paraId="0588797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 не перечислять средства Субсидии:</w:t>
      </w:r>
    </w:p>
    <w:p w14:paraId="5FA7DF9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11.10.3.1. в качестве взноса в уставные (складочные) капиталы других организаций, а также в качестве вкладов в имущество таких организаций, не увеличивающих их уставные (складочные) капиталы (далее - взносы (вклады);</w:t>
      </w:r>
    </w:p>
    <w:p w14:paraId="463A2B4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11.10.3.2. в целях размещения средств Субсидии на депозитах, а также в иные финансовые инструменты;</w:t>
      </w:r>
    </w:p>
    <w:p w14:paraId="409C1BB0"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 на счета Получателя, открытые в учреждении Центрального банка Российской Федерации или в кредитной организации, за исключением:</w:t>
      </w:r>
    </w:p>
    <w:p w14:paraId="3FDF0C4C"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11.10.3.3.1. оплаты обязательств в соответствии с валютным законодательством Российской Федерации;</w:t>
      </w:r>
    </w:p>
    <w:p w14:paraId="6AE7A5E2"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11.10.3.3.2.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Субсидии;</w:t>
      </w:r>
    </w:p>
    <w:p w14:paraId="53D3CCFB"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11.10.3.3.3. оплаты фактически поставленных товаров, выполненных работ, оказанных </w:t>
      </w:r>
      <w:proofErr w:type="gramStart"/>
      <w:r w:rsidRPr="0065090F">
        <w:rPr>
          <w:rFonts w:hAnsi="Times New Roman" w:cs="Times New Roman"/>
          <w:color w:val="000000"/>
          <w:sz w:val="24"/>
          <w:szCs w:val="24"/>
          <w:lang w:val="ru-RU"/>
        </w:rPr>
        <w:t>услуг, в случае, если</w:t>
      </w:r>
      <w:proofErr w:type="gramEnd"/>
      <w:r w:rsidRPr="0065090F">
        <w:rPr>
          <w:rFonts w:hAnsi="Times New Roman" w:cs="Times New Roman"/>
          <w:color w:val="000000"/>
          <w:sz w:val="24"/>
          <w:szCs w:val="24"/>
          <w:lang w:val="ru-RU"/>
        </w:rPr>
        <w:t xml:space="preserve"> Получатель не привлекает для поставки товаров, выполнения работ, оказания услуг иных юридических лиц, а также при условии представления документов-оснований;</w:t>
      </w:r>
    </w:p>
    <w:p w14:paraId="7F6B9903"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11.10.3.3.4. возмещения произведенных Получателем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5DDA1481"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11.10.3.3.5. оплаты обязательств по накладным расходам, связанным с исполнением настоящего Соглашения;</w:t>
      </w:r>
    </w:p>
    <w:p w14:paraId="125181FE"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11.10.3.4. на счета, открытые в учреждении Центрального банка Российской Федерации или в кредитной организации, юридическим лицам, заключившим с Получателем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5BF49AAE"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12. Перечень приложений</w:t>
      </w:r>
    </w:p>
    <w:p w14:paraId="51DEE1E5"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Неотъемлемой частью настоящего государственного контракта являются следующие приложения:</w:t>
      </w:r>
    </w:p>
    <w:p w14:paraId="6E8D027A"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Приложение №1 – Спецификация;</w:t>
      </w:r>
    </w:p>
    <w:p w14:paraId="32A4FEED" w14:textId="77777777" w:rsidR="005C2B74" w:rsidRPr="0065090F" w:rsidRDefault="005C2B74" w:rsidP="005C2B74">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Приложение №2 – Техническое задание.</w:t>
      </w:r>
    </w:p>
    <w:p w14:paraId="7ED4A6A1" w14:textId="77777777" w:rsidR="005C2B74" w:rsidRPr="0065090F" w:rsidRDefault="005C2B74" w:rsidP="005C2B74">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13. Местонахождение и банковские реквизиты Сторон</w:t>
      </w:r>
    </w:p>
    <w:tbl>
      <w:tblPr>
        <w:tblpPr w:leftFromText="180" w:rightFromText="180" w:vertAnchor="text" w:horzAnchor="margin" w:tblpXSpec="center" w:tblpY="380"/>
        <w:tblW w:w="10385" w:type="dxa"/>
        <w:tblLayout w:type="fixed"/>
        <w:tblLook w:val="04A0" w:firstRow="1" w:lastRow="0" w:firstColumn="1" w:lastColumn="0" w:noHBand="0" w:noVBand="1"/>
      </w:tblPr>
      <w:tblGrid>
        <w:gridCol w:w="5911"/>
        <w:gridCol w:w="4474"/>
      </w:tblGrid>
      <w:tr w:rsidR="00585FAC" w:rsidRPr="00D1330F" w14:paraId="6037EF78" w14:textId="77777777" w:rsidTr="008623F1">
        <w:trPr>
          <w:trHeight w:val="349"/>
        </w:trPr>
        <w:tc>
          <w:tcPr>
            <w:tcW w:w="5911" w:type="dxa"/>
            <w:shd w:val="clear" w:color="auto" w:fill="FFFFFF"/>
          </w:tcPr>
          <w:p w14:paraId="1EA5331D" w14:textId="77777777" w:rsidR="00585FAC" w:rsidRPr="00D1330F" w:rsidRDefault="00585FAC" w:rsidP="008623F1">
            <w:pPr>
              <w:spacing w:before="0" w:beforeAutospacing="0" w:after="0" w:afterAutospacing="0"/>
              <w:ind w:firstLine="36"/>
              <w:jc w:val="both"/>
              <w:rPr>
                <w:rFonts w:ascii="Times New Roman" w:hAnsi="Times New Roman" w:cs="Times New Roman"/>
                <w:b/>
                <w:bCs/>
                <w:color w:val="000000"/>
                <w:sz w:val="24"/>
                <w:szCs w:val="24"/>
                <w:lang w:val="ru-RU"/>
              </w:rPr>
            </w:pPr>
            <w:r w:rsidRPr="00D1330F">
              <w:rPr>
                <w:rFonts w:ascii="Times New Roman" w:hAnsi="Times New Roman" w:cs="Times New Roman"/>
                <w:bCs/>
                <w:color w:val="000000"/>
                <w:sz w:val="24"/>
                <w:szCs w:val="24"/>
                <w:lang w:val="ru-RU"/>
              </w:rPr>
              <w:t>Заказчик</w:t>
            </w:r>
          </w:p>
          <w:p w14:paraId="42A6B03C"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
                <w:bCs/>
                <w:sz w:val="24"/>
                <w:szCs w:val="24"/>
                <w:lang w:val="ru-RU"/>
              </w:rPr>
              <w:t xml:space="preserve">ФНЦ «ВНИТИП» </w:t>
            </w:r>
          </w:p>
          <w:p w14:paraId="0FC3B954"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 xml:space="preserve">141311, Московская область, г. Сергиев Посад, ул. Птицеградская, д. 10. </w:t>
            </w:r>
          </w:p>
          <w:p w14:paraId="62A98296"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Тел/факс: 8 (496)5499575, 8(496)5512138</w:t>
            </w:r>
          </w:p>
          <w:p w14:paraId="1C03A1BD"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ИНН/КПП 5042000869/504201001</w:t>
            </w:r>
          </w:p>
          <w:p w14:paraId="5260A30E"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ОГРН 1025005327522</w:t>
            </w:r>
          </w:p>
          <w:p w14:paraId="605C304B"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ОКТМО 46728000001</w:t>
            </w:r>
          </w:p>
          <w:p w14:paraId="4BB58FC7"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УФК по Нижегородской области (ФНЦ "ВНИТИП" л.с. 20486X30170)</w:t>
            </w:r>
          </w:p>
          <w:p w14:paraId="0F5999AA"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Казначейский счет 03214643000000013234</w:t>
            </w:r>
          </w:p>
          <w:p w14:paraId="7B68D676"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Единый казначейский счет 40102810745370000024</w:t>
            </w:r>
          </w:p>
          <w:p w14:paraId="7FF8668C"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 xml:space="preserve">ОКЦ N 1 ВВГУ Банка России//УФК по Нижегородской области, г. Нижний Новгород </w:t>
            </w:r>
          </w:p>
          <w:p w14:paraId="77830876"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БИК 012202102</w:t>
            </w:r>
          </w:p>
          <w:p w14:paraId="78E87D97"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Платежные реквизиты за счет средств гранта:</w:t>
            </w:r>
          </w:p>
          <w:p w14:paraId="0A270B43"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УПРАВЛЕНИЕ ФЕДЕРАЛЬНОГО</w:t>
            </w:r>
          </w:p>
          <w:p w14:paraId="16E7B121"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КАЗНАЧЕЙСТВА ПО МОСКОВСКОЙ</w:t>
            </w:r>
          </w:p>
          <w:p w14:paraId="518303C6"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ОБЛАСТИ</w:t>
            </w:r>
          </w:p>
          <w:p w14:paraId="2A349308"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ОКЦ N 1 ГУ Банка России по ЦФО//УФК ПО</w:t>
            </w:r>
          </w:p>
          <w:p w14:paraId="3DF9540D"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МОСКОВСКОЙ ОБЛАСТИ г Москва</w:t>
            </w:r>
          </w:p>
          <w:p w14:paraId="211A4EC4"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БИК 004525987</w:t>
            </w:r>
          </w:p>
          <w:p w14:paraId="094C7918"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Единый казначейский счет</w:t>
            </w:r>
          </w:p>
          <w:p w14:paraId="55CE308F"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40102810845370000004</w:t>
            </w:r>
          </w:p>
          <w:p w14:paraId="6229C98B"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Казначейский счет 03225643460000004802</w:t>
            </w:r>
          </w:p>
          <w:p w14:paraId="7825D367"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Лицевой счет 712X3017002</w:t>
            </w:r>
          </w:p>
          <w:p w14:paraId="5E2C0490"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proofErr w:type="spellStart"/>
            <w:r w:rsidRPr="00D1330F">
              <w:rPr>
                <w:rFonts w:ascii="Times New Roman" w:hAnsi="Times New Roman" w:cs="Times New Roman"/>
                <w:bCs/>
                <w:sz w:val="24"/>
                <w:szCs w:val="24"/>
                <w:lang w:val="ru-RU"/>
              </w:rPr>
              <w:t>Емаil</w:t>
            </w:r>
            <w:proofErr w:type="spellEnd"/>
            <w:r w:rsidRPr="00D1330F">
              <w:rPr>
                <w:rFonts w:ascii="Times New Roman" w:hAnsi="Times New Roman" w:cs="Times New Roman"/>
                <w:bCs/>
                <w:sz w:val="24"/>
                <w:szCs w:val="24"/>
                <w:lang w:val="ru-RU"/>
              </w:rPr>
              <w:t xml:space="preserve">: </w:t>
            </w:r>
            <w:hyperlink r:id="rId8" w:history="1">
              <w:r w:rsidRPr="00EE3FC0">
                <w:rPr>
                  <w:rStyle w:val="a6"/>
                  <w:rFonts w:ascii="Times New Roman" w:hAnsi="Times New Roman" w:cs="Times New Roman"/>
                  <w:bCs/>
                  <w:sz w:val="24"/>
                  <w:szCs w:val="24"/>
                </w:rPr>
                <w:t>zakupki</w:t>
              </w:r>
              <w:r w:rsidRPr="00BC1488">
                <w:rPr>
                  <w:rStyle w:val="a6"/>
                  <w:rFonts w:ascii="Times New Roman" w:hAnsi="Times New Roman" w:cs="Times New Roman"/>
                  <w:bCs/>
                  <w:sz w:val="24"/>
                  <w:szCs w:val="24"/>
                  <w:lang w:val="ru-RU"/>
                </w:rPr>
                <w:t>@</w:t>
              </w:r>
              <w:r w:rsidRPr="00EE3FC0">
                <w:rPr>
                  <w:rStyle w:val="a6"/>
                  <w:rFonts w:ascii="Times New Roman" w:hAnsi="Times New Roman" w:cs="Times New Roman"/>
                  <w:bCs/>
                  <w:sz w:val="24"/>
                  <w:szCs w:val="24"/>
                </w:rPr>
                <w:t>vnitip</w:t>
              </w:r>
              <w:r w:rsidRPr="00BC1488">
                <w:rPr>
                  <w:rStyle w:val="a6"/>
                  <w:rFonts w:ascii="Times New Roman" w:hAnsi="Times New Roman" w:cs="Times New Roman"/>
                  <w:bCs/>
                  <w:sz w:val="24"/>
                  <w:szCs w:val="24"/>
                  <w:lang w:val="ru-RU"/>
                </w:rPr>
                <w:t>.</w:t>
              </w:r>
              <w:proofErr w:type="spellStart"/>
              <w:r w:rsidRPr="00EE3FC0">
                <w:rPr>
                  <w:rStyle w:val="a6"/>
                  <w:rFonts w:ascii="Times New Roman" w:hAnsi="Times New Roman" w:cs="Times New Roman"/>
                  <w:bCs/>
                  <w:sz w:val="24"/>
                  <w:szCs w:val="24"/>
                </w:rPr>
                <w:t>ru</w:t>
              </w:r>
              <w:proofErr w:type="spellEnd"/>
            </w:hyperlink>
            <w:r w:rsidRPr="00BC1488">
              <w:rPr>
                <w:rFonts w:ascii="Times New Roman" w:hAnsi="Times New Roman" w:cs="Times New Roman"/>
                <w:bCs/>
                <w:sz w:val="24"/>
                <w:szCs w:val="24"/>
                <w:lang w:val="ru-RU"/>
              </w:rPr>
              <w:t xml:space="preserve"> </w:t>
            </w:r>
          </w:p>
          <w:p w14:paraId="59B7E2C0" w14:textId="77777777" w:rsidR="00585FAC" w:rsidRPr="00355F34" w:rsidRDefault="00585FAC" w:rsidP="008623F1">
            <w:pPr>
              <w:spacing w:before="0" w:beforeAutospacing="0" w:after="0" w:afterAutospacing="0"/>
              <w:jc w:val="both"/>
              <w:rPr>
                <w:rFonts w:ascii="Times New Roman" w:hAnsi="Times New Roman" w:cs="Times New Roman"/>
                <w:b/>
                <w:bCs/>
                <w:sz w:val="24"/>
                <w:szCs w:val="24"/>
                <w:lang w:val="ru-RU"/>
              </w:rPr>
            </w:pPr>
            <w:r w:rsidRPr="00355F34">
              <w:rPr>
                <w:rFonts w:ascii="Times New Roman" w:hAnsi="Times New Roman" w:cs="Times New Roman"/>
                <w:b/>
                <w:bCs/>
                <w:sz w:val="24"/>
                <w:szCs w:val="24"/>
                <w:lang w:val="ru-RU"/>
              </w:rPr>
              <w:t>Грузополучатель:</w:t>
            </w:r>
          </w:p>
          <w:p w14:paraId="7E82C2CD" w14:textId="77777777" w:rsidR="00585FAC" w:rsidRPr="00C9518B" w:rsidRDefault="00585FAC" w:rsidP="008623F1">
            <w:pPr>
              <w:spacing w:before="0" w:beforeAutospacing="0" w:after="0" w:afterAutospacing="0"/>
              <w:jc w:val="both"/>
              <w:rPr>
                <w:rFonts w:ascii="Times New Roman" w:hAnsi="Times New Roman" w:cs="Times New Roman"/>
                <w:b/>
                <w:bCs/>
                <w:sz w:val="24"/>
                <w:szCs w:val="24"/>
                <w:lang w:val="ru-RU"/>
              </w:rPr>
            </w:pPr>
            <w:r w:rsidRPr="00C9518B">
              <w:rPr>
                <w:rFonts w:ascii="Times New Roman" w:hAnsi="Times New Roman" w:cs="Times New Roman"/>
                <w:b/>
                <w:bCs/>
                <w:sz w:val="24"/>
                <w:szCs w:val="24"/>
                <w:lang w:val="ru-RU"/>
              </w:rPr>
              <w:t>СГЦ «Смена» - филиал ФНЦ «ВНИТИП»</w:t>
            </w:r>
          </w:p>
          <w:p w14:paraId="7978379E" w14:textId="77777777" w:rsidR="00585FAC" w:rsidRPr="00355F34" w:rsidRDefault="00585FAC" w:rsidP="008623F1">
            <w:pPr>
              <w:spacing w:before="0" w:beforeAutospacing="0" w:after="0" w:afterAutospacing="0"/>
              <w:jc w:val="both"/>
              <w:rPr>
                <w:rFonts w:ascii="Times New Roman" w:hAnsi="Times New Roman" w:cs="Times New Roman"/>
                <w:bCs/>
                <w:sz w:val="24"/>
                <w:szCs w:val="24"/>
                <w:lang w:val="ru-RU"/>
              </w:rPr>
            </w:pPr>
            <w:r w:rsidRPr="00355F34">
              <w:rPr>
                <w:rFonts w:ascii="Times New Roman" w:hAnsi="Times New Roman" w:cs="Times New Roman"/>
                <w:bCs/>
                <w:sz w:val="24"/>
                <w:szCs w:val="24"/>
                <w:lang w:val="ru-RU"/>
              </w:rPr>
              <w:t xml:space="preserve">Факт. адрес: 141357, Московская область, Сергиево-Посадский </w:t>
            </w:r>
            <w:proofErr w:type="spellStart"/>
            <w:r w:rsidRPr="00355F34">
              <w:rPr>
                <w:rFonts w:ascii="Times New Roman" w:hAnsi="Times New Roman" w:cs="Times New Roman"/>
                <w:bCs/>
                <w:sz w:val="24"/>
                <w:szCs w:val="24"/>
                <w:lang w:val="ru-RU"/>
              </w:rPr>
              <w:t>г.о</w:t>
            </w:r>
            <w:proofErr w:type="spellEnd"/>
            <w:r w:rsidRPr="00355F34">
              <w:rPr>
                <w:rFonts w:ascii="Times New Roman" w:hAnsi="Times New Roman" w:cs="Times New Roman"/>
                <w:bCs/>
                <w:sz w:val="24"/>
                <w:szCs w:val="24"/>
                <w:lang w:val="ru-RU"/>
              </w:rPr>
              <w:t xml:space="preserve">., </w:t>
            </w:r>
            <w:proofErr w:type="spellStart"/>
            <w:r w:rsidRPr="00355F34">
              <w:rPr>
                <w:rFonts w:ascii="Times New Roman" w:hAnsi="Times New Roman" w:cs="Times New Roman"/>
                <w:bCs/>
                <w:sz w:val="24"/>
                <w:szCs w:val="24"/>
                <w:lang w:val="ru-RU"/>
              </w:rPr>
              <w:t>д.Березняки</w:t>
            </w:r>
            <w:proofErr w:type="spellEnd"/>
            <w:r w:rsidRPr="00355F34">
              <w:rPr>
                <w:rFonts w:ascii="Times New Roman" w:hAnsi="Times New Roman" w:cs="Times New Roman"/>
                <w:bCs/>
                <w:sz w:val="24"/>
                <w:szCs w:val="24"/>
                <w:lang w:val="ru-RU"/>
              </w:rPr>
              <w:t>, д. 117.</w:t>
            </w:r>
          </w:p>
          <w:p w14:paraId="13FAA010"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355F34">
              <w:rPr>
                <w:rFonts w:ascii="Times New Roman" w:hAnsi="Times New Roman" w:cs="Times New Roman"/>
                <w:bCs/>
                <w:sz w:val="24"/>
                <w:szCs w:val="24"/>
                <w:lang w:val="ru-RU"/>
              </w:rPr>
              <w:t>ИНН 5042000869 КПП 504243002</w:t>
            </w:r>
          </w:p>
          <w:p w14:paraId="10DB3C70" w14:textId="77777777" w:rsidR="00585FAC" w:rsidRPr="00D1330F" w:rsidRDefault="00585FAC" w:rsidP="008623F1">
            <w:pPr>
              <w:spacing w:before="0" w:beforeAutospacing="0" w:after="0" w:afterAutospacing="0"/>
              <w:ind w:firstLine="36"/>
              <w:jc w:val="both"/>
              <w:rPr>
                <w:rFonts w:ascii="Times New Roman" w:hAnsi="Times New Roman" w:cs="Times New Roman"/>
                <w:bCs/>
                <w:sz w:val="24"/>
                <w:szCs w:val="24"/>
                <w:lang w:val="ru-RU"/>
              </w:rPr>
            </w:pPr>
          </w:p>
          <w:p w14:paraId="45AA581F" w14:textId="77777777" w:rsidR="00585FAC" w:rsidRDefault="00585FAC" w:rsidP="008623F1">
            <w:pPr>
              <w:spacing w:before="0" w:beforeAutospacing="0" w:after="0" w:afterAutospacing="0"/>
              <w:ind w:firstLine="36"/>
              <w:jc w:val="both"/>
              <w:rPr>
                <w:rFonts w:ascii="Times New Roman" w:hAnsi="Times New Roman" w:cs="Times New Roman"/>
                <w:sz w:val="24"/>
                <w:szCs w:val="24"/>
                <w:lang w:val="ru-RU"/>
              </w:rPr>
            </w:pPr>
            <w:r w:rsidRPr="00D1330F">
              <w:rPr>
                <w:rFonts w:ascii="Times New Roman" w:hAnsi="Times New Roman" w:cs="Times New Roman"/>
                <w:sz w:val="24"/>
                <w:szCs w:val="24"/>
                <w:lang w:val="ru-RU"/>
              </w:rPr>
              <w:t>Директор СГЦ «СМЕНА»</w:t>
            </w:r>
            <w:r>
              <w:rPr>
                <w:rFonts w:ascii="Times New Roman" w:hAnsi="Times New Roman" w:cs="Times New Roman"/>
                <w:sz w:val="24"/>
                <w:szCs w:val="24"/>
                <w:lang w:val="ru-RU"/>
              </w:rPr>
              <w:t xml:space="preserve"> - </w:t>
            </w:r>
          </w:p>
          <w:p w14:paraId="33038962" w14:textId="77777777" w:rsidR="00585FAC" w:rsidRPr="00D1330F" w:rsidRDefault="00585FAC" w:rsidP="008623F1">
            <w:pPr>
              <w:spacing w:before="0" w:beforeAutospacing="0" w:after="0" w:afterAutospacing="0"/>
              <w:ind w:firstLine="36"/>
              <w:jc w:val="both"/>
              <w:rPr>
                <w:rFonts w:ascii="Times New Roman" w:hAnsi="Times New Roman" w:cs="Times New Roman"/>
                <w:sz w:val="24"/>
                <w:szCs w:val="24"/>
                <w:lang w:val="ru-RU"/>
              </w:rPr>
            </w:pPr>
            <w:r>
              <w:rPr>
                <w:rFonts w:ascii="Times New Roman" w:hAnsi="Times New Roman" w:cs="Times New Roman"/>
                <w:sz w:val="24"/>
                <w:szCs w:val="24"/>
                <w:lang w:val="ru-RU"/>
              </w:rPr>
              <w:t>филиал ФНЦ «ВНИТИП»</w:t>
            </w:r>
          </w:p>
          <w:p w14:paraId="29BA5290" w14:textId="77777777" w:rsidR="00585FAC" w:rsidRPr="00D1330F" w:rsidRDefault="00585FAC" w:rsidP="008623F1">
            <w:pPr>
              <w:spacing w:before="0" w:beforeAutospacing="0" w:after="0" w:afterAutospacing="0"/>
              <w:ind w:firstLine="36"/>
              <w:jc w:val="both"/>
              <w:rPr>
                <w:rFonts w:ascii="Times New Roman" w:hAnsi="Times New Roman" w:cs="Times New Roman"/>
                <w:sz w:val="24"/>
                <w:szCs w:val="24"/>
                <w:lang w:val="ru-RU"/>
              </w:rPr>
            </w:pPr>
          </w:p>
          <w:p w14:paraId="6BFE2F9B" w14:textId="77777777" w:rsidR="00585FAC" w:rsidRPr="00D1330F" w:rsidRDefault="00585FAC" w:rsidP="008623F1">
            <w:pPr>
              <w:spacing w:before="0" w:beforeAutospacing="0" w:after="0" w:afterAutospacing="0"/>
              <w:ind w:firstLine="36"/>
              <w:jc w:val="both"/>
              <w:rPr>
                <w:rFonts w:ascii="Times New Roman" w:hAnsi="Times New Roman" w:cs="Times New Roman"/>
                <w:sz w:val="24"/>
                <w:szCs w:val="24"/>
                <w:lang w:val="ru-RU"/>
              </w:rPr>
            </w:pPr>
            <w:r w:rsidRPr="00D1330F">
              <w:rPr>
                <w:rFonts w:ascii="Times New Roman" w:hAnsi="Times New Roman" w:cs="Times New Roman"/>
                <w:sz w:val="24"/>
                <w:szCs w:val="24"/>
                <w:lang w:val="ru-RU"/>
              </w:rPr>
              <w:t xml:space="preserve"> _______________ /</w:t>
            </w:r>
            <w:r>
              <w:rPr>
                <w:rFonts w:ascii="Times New Roman" w:hAnsi="Times New Roman" w:cs="Times New Roman"/>
                <w:sz w:val="24"/>
                <w:szCs w:val="24"/>
                <w:lang w:val="ru-RU"/>
              </w:rPr>
              <w:t xml:space="preserve">С.А. </w:t>
            </w:r>
            <w:proofErr w:type="spellStart"/>
            <w:r>
              <w:rPr>
                <w:rFonts w:ascii="Times New Roman" w:hAnsi="Times New Roman" w:cs="Times New Roman"/>
                <w:sz w:val="24"/>
                <w:szCs w:val="24"/>
                <w:lang w:val="ru-RU"/>
              </w:rPr>
              <w:t>Загузов</w:t>
            </w:r>
            <w:proofErr w:type="spellEnd"/>
            <w:r w:rsidRPr="00D1330F">
              <w:rPr>
                <w:rFonts w:ascii="Times New Roman" w:hAnsi="Times New Roman" w:cs="Times New Roman"/>
                <w:sz w:val="24"/>
                <w:szCs w:val="24"/>
                <w:lang w:val="ru-RU"/>
              </w:rPr>
              <w:t>/</w:t>
            </w:r>
          </w:p>
          <w:p w14:paraId="11755096" w14:textId="77777777" w:rsidR="00585FAC" w:rsidRPr="00D1330F" w:rsidRDefault="00585FAC" w:rsidP="008623F1">
            <w:pPr>
              <w:spacing w:before="0" w:beforeAutospacing="0" w:after="0" w:afterAutospacing="0"/>
              <w:ind w:firstLine="36"/>
              <w:jc w:val="both"/>
              <w:rPr>
                <w:rFonts w:ascii="Times New Roman" w:hAnsi="Times New Roman" w:cs="Times New Roman"/>
                <w:color w:val="000000"/>
                <w:sz w:val="24"/>
                <w:szCs w:val="24"/>
                <w:lang w:val="ru-RU"/>
              </w:rPr>
            </w:pPr>
            <w:r w:rsidRPr="00D1330F">
              <w:rPr>
                <w:rFonts w:ascii="Times New Roman" w:hAnsi="Times New Roman" w:cs="Times New Roman"/>
                <w:sz w:val="24"/>
                <w:szCs w:val="24"/>
                <w:lang w:val="ru-RU"/>
              </w:rPr>
              <w:t xml:space="preserve">                М. П.</w:t>
            </w:r>
          </w:p>
        </w:tc>
        <w:tc>
          <w:tcPr>
            <w:tcW w:w="4474" w:type="dxa"/>
            <w:shd w:val="clear" w:color="auto" w:fill="FFFFFF"/>
          </w:tcPr>
          <w:p w14:paraId="5CA146F5" w14:textId="77777777" w:rsidR="00585FAC" w:rsidRPr="00D1330F" w:rsidRDefault="00585FAC" w:rsidP="008623F1">
            <w:pPr>
              <w:spacing w:before="0" w:beforeAutospacing="0" w:after="0" w:afterAutospacing="0"/>
              <w:ind w:firstLine="36"/>
              <w:jc w:val="both"/>
              <w:rPr>
                <w:rFonts w:ascii="Times New Roman" w:hAnsi="Times New Roman" w:cs="Times New Roman"/>
                <w:color w:val="000000"/>
                <w:sz w:val="24"/>
                <w:szCs w:val="24"/>
                <w:lang w:val="ru-RU"/>
              </w:rPr>
            </w:pPr>
            <w:r w:rsidRPr="00D1330F">
              <w:rPr>
                <w:rFonts w:ascii="Times New Roman" w:hAnsi="Times New Roman" w:cs="Times New Roman"/>
                <w:color w:val="000000"/>
                <w:sz w:val="24"/>
                <w:szCs w:val="24"/>
                <w:lang w:val="ru-RU"/>
              </w:rPr>
              <w:t>Поставщик</w:t>
            </w:r>
          </w:p>
          <w:p w14:paraId="322C153F" w14:textId="77777777" w:rsidR="00585FAC" w:rsidRPr="00D1330F" w:rsidRDefault="00585FAC" w:rsidP="008623F1">
            <w:pPr>
              <w:spacing w:before="0" w:beforeAutospacing="0" w:after="0" w:afterAutospacing="0"/>
              <w:jc w:val="both"/>
              <w:rPr>
                <w:rFonts w:ascii="Times New Roman" w:hAnsi="Times New Roman" w:cs="Times New Roman"/>
                <w:color w:val="000000"/>
                <w:sz w:val="24"/>
                <w:szCs w:val="24"/>
                <w:lang w:val="ru-RU"/>
              </w:rPr>
            </w:pPr>
          </w:p>
        </w:tc>
      </w:tr>
    </w:tbl>
    <w:p w14:paraId="3230FE38" w14:textId="77777777" w:rsidR="005C2B74" w:rsidRPr="0065090F" w:rsidRDefault="005C2B74" w:rsidP="005C2B74">
      <w:pPr>
        <w:spacing w:before="0" w:beforeAutospacing="0" w:after="0" w:afterAutospacing="0"/>
        <w:rPr>
          <w:rFonts w:hAnsi="Times New Roman" w:cs="Times New Roman"/>
          <w:color w:val="000000"/>
          <w:sz w:val="24"/>
          <w:szCs w:val="24"/>
          <w:lang w:val="ru-RU"/>
        </w:rPr>
      </w:pPr>
      <w:r w:rsidRPr="0065090F">
        <w:rPr>
          <w:rFonts w:hAnsi="Times New Roman" w:cs="Times New Roman"/>
          <w:color w:val="000000"/>
          <w:sz w:val="24"/>
          <w:szCs w:val="24"/>
          <w:lang w:val="ru-RU"/>
        </w:rPr>
        <w:br w:type="page"/>
      </w:r>
    </w:p>
    <w:p w14:paraId="7C24F28B" w14:textId="77777777" w:rsidR="00EE2672" w:rsidRPr="00D1330F" w:rsidRDefault="00EE2672" w:rsidP="00D13E05">
      <w:pPr>
        <w:spacing w:after="0" w:afterAutospacing="0"/>
        <w:jc w:val="right"/>
        <w:rPr>
          <w:rFonts w:hAnsi="Times New Roman" w:cs="Times New Roman"/>
          <w:color w:val="000000"/>
          <w:sz w:val="24"/>
          <w:szCs w:val="24"/>
          <w:lang w:val="ru-RU"/>
        </w:rPr>
      </w:pPr>
    </w:p>
    <w:p w14:paraId="4F01A7FA" w14:textId="4D6833D6" w:rsidR="000159CF" w:rsidRPr="00D1330F" w:rsidRDefault="007F62E1" w:rsidP="003015E4">
      <w:pPr>
        <w:spacing w:before="0" w:beforeAutospacing="0" w:after="0" w:afterAutospacing="0"/>
        <w:jc w:val="right"/>
        <w:rPr>
          <w:rFonts w:hAnsi="Times New Roman" w:cs="Times New Roman"/>
          <w:color w:val="000000"/>
          <w:sz w:val="24"/>
          <w:szCs w:val="24"/>
          <w:lang w:val="ru-RU"/>
        </w:rPr>
      </w:pPr>
      <w:r w:rsidRPr="00D1330F">
        <w:rPr>
          <w:rFonts w:hAnsi="Times New Roman" w:cs="Times New Roman"/>
          <w:color w:val="000000"/>
          <w:sz w:val="24"/>
          <w:szCs w:val="24"/>
          <w:lang w:val="ru-RU"/>
        </w:rPr>
        <w:t>Приложение №1 к контракту</w:t>
      </w:r>
      <w:r w:rsidRPr="00D1330F">
        <w:rPr>
          <w:lang w:val="ru-RU"/>
        </w:rPr>
        <w:br/>
      </w:r>
      <w:r w:rsidRPr="00D1330F">
        <w:rPr>
          <w:rFonts w:hAnsi="Times New Roman" w:cs="Times New Roman"/>
          <w:color w:val="000000"/>
          <w:sz w:val="24"/>
          <w:szCs w:val="24"/>
          <w:lang w:val="ru-RU"/>
        </w:rPr>
        <w:t>№ ____от «_</w:t>
      </w:r>
      <w:proofErr w:type="gramStart"/>
      <w:r w:rsidRPr="00D1330F">
        <w:rPr>
          <w:rFonts w:hAnsi="Times New Roman" w:cs="Times New Roman"/>
          <w:color w:val="000000"/>
          <w:sz w:val="24"/>
          <w:szCs w:val="24"/>
          <w:lang w:val="ru-RU"/>
        </w:rPr>
        <w:t>_»</w:t>
      </w:r>
      <w:r w:rsidR="00355F34">
        <w:rPr>
          <w:rFonts w:hAnsi="Times New Roman" w:cs="Times New Roman"/>
          <w:color w:val="000000"/>
          <w:sz w:val="24"/>
          <w:szCs w:val="24"/>
          <w:lang w:val="ru-RU"/>
        </w:rPr>
        <w:t>_</w:t>
      </w:r>
      <w:proofErr w:type="gramEnd"/>
      <w:r w:rsidR="00355F34">
        <w:rPr>
          <w:rFonts w:hAnsi="Times New Roman" w:cs="Times New Roman"/>
          <w:color w:val="000000"/>
          <w:sz w:val="24"/>
          <w:szCs w:val="24"/>
          <w:lang w:val="ru-RU"/>
        </w:rPr>
        <w:t>______ 2026</w:t>
      </w:r>
      <w:r w:rsidRPr="00D1330F">
        <w:rPr>
          <w:rFonts w:hAnsi="Times New Roman" w:cs="Times New Roman"/>
          <w:color w:val="000000"/>
          <w:sz w:val="24"/>
          <w:szCs w:val="24"/>
          <w:lang w:val="ru-RU"/>
        </w:rPr>
        <w:t> г.</w:t>
      </w:r>
    </w:p>
    <w:p w14:paraId="0D9601F5" w14:textId="77777777" w:rsidR="000159CF" w:rsidRPr="00CF4C88" w:rsidRDefault="007F62E1" w:rsidP="003015E4">
      <w:pPr>
        <w:spacing w:before="0" w:beforeAutospacing="0" w:after="0" w:afterAutospacing="0" w:line="600" w:lineRule="atLeast"/>
        <w:jc w:val="center"/>
        <w:rPr>
          <w:b/>
          <w:bCs/>
          <w:color w:val="252525"/>
          <w:spacing w:val="-2"/>
          <w:lang w:val="ru-RU"/>
        </w:rPr>
      </w:pPr>
      <w:r w:rsidRPr="00CF4C88">
        <w:rPr>
          <w:b/>
          <w:bCs/>
          <w:color w:val="252525"/>
          <w:spacing w:val="-2"/>
          <w:lang w:val="ru-RU"/>
        </w:rPr>
        <w:t>Спецификация на поставку товара</w:t>
      </w:r>
    </w:p>
    <w:tbl>
      <w:tblPr>
        <w:tblW w:w="10090" w:type="dxa"/>
        <w:tblInd w:w="193" w:type="dxa"/>
        <w:tblLayout w:type="fixed"/>
        <w:tblCellMar>
          <w:top w:w="55" w:type="dxa"/>
          <w:left w:w="55" w:type="dxa"/>
          <w:bottom w:w="55" w:type="dxa"/>
          <w:right w:w="55" w:type="dxa"/>
        </w:tblCellMar>
        <w:tblLook w:val="04A0" w:firstRow="1" w:lastRow="0" w:firstColumn="1" w:lastColumn="0" w:noHBand="0" w:noVBand="1"/>
      </w:tblPr>
      <w:tblGrid>
        <w:gridCol w:w="380"/>
        <w:gridCol w:w="1755"/>
        <w:gridCol w:w="1641"/>
        <w:gridCol w:w="1134"/>
        <w:gridCol w:w="833"/>
        <w:gridCol w:w="1225"/>
        <w:gridCol w:w="919"/>
        <w:gridCol w:w="992"/>
        <w:gridCol w:w="1211"/>
      </w:tblGrid>
      <w:tr w:rsidR="000159CF" w:rsidRPr="00CF4C88" w14:paraId="02569C2C" w14:textId="77777777" w:rsidTr="008A0D31">
        <w:tc>
          <w:tcPr>
            <w:tcW w:w="380" w:type="dxa"/>
            <w:tcBorders>
              <w:top w:val="single" w:sz="0" w:space="0" w:color="000000"/>
              <w:left w:val="single" w:sz="0" w:space="0" w:color="000000"/>
              <w:bottom w:val="single" w:sz="0" w:space="0" w:color="000000"/>
            </w:tcBorders>
            <w:shd w:val="clear" w:color="auto" w:fill="FFFFFF"/>
            <w:vAlign w:val="center"/>
          </w:tcPr>
          <w:p w14:paraId="4ED5C934" w14:textId="77777777"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п/п</w:t>
            </w:r>
          </w:p>
        </w:tc>
        <w:tc>
          <w:tcPr>
            <w:tcW w:w="1755" w:type="dxa"/>
            <w:tcBorders>
              <w:top w:val="single" w:sz="0" w:space="0" w:color="000000"/>
              <w:left w:val="single" w:sz="0" w:space="0" w:color="000000"/>
              <w:bottom w:val="single" w:sz="0" w:space="0" w:color="000000"/>
            </w:tcBorders>
            <w:shd w:val="clear" w:color="auto" w:fill="FFFFFF"/>
            <w:vAlign w:val="center"/>
          </w:tcPr>
          <w:p w14:paraId="7A94A861" w14:textId="77777777"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Наименование</w:t>
            </w:r>
          </w:p>
          <w:p w14:paraId="340C7EEF" w14:textId="77777777"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По КТРУ или ОКПД2</w:t>
            </w:r>
          </w:p>
        </w:tc>
        <w:tc>
          <w:tcPr>
            <w:tcW w:w="1641" w:type="dxa"/>
            <w:tcBorders>
              <w:top w:val="single" w:sz="0" w:space="0" w:color="000000"/>
              <w:left w:val="single" w:sz="0" w:space="0" w:color="000000"/>
              <w:bottom w:val="single" w:sz="0" w:space="0" w:color="000000"/>
              <w:right w:val="single" w:sz="0" w:space="0" w:color="000000"/>
            </w:tcBorders>
            <w:shd w:val="clear" w:color="auto" w:fill="FFFFFF"/>
            <w:vAlign w:val="center"/>
          </w:tcPr>
          <w:p w14:paraId="5E6E6DAA" w14:textId="75F4BA0C"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 xml:space="preserve">Наименование </w:t>
            </w:r>
            <w:r w:rsidR="00600A8D" w:rsidRPr="00CF4C88">
              <w:rPr>
                <w:rFonts w:asciiTheme="minorHAnsi" w:hAnsiTheme="minorHAnsi" w:cstheme="minorHAnsi"/>
                <w:color w:val="00000A"/>
                <w:sz w:val="22"/>
                <w:szCs w:val="22"/>
              </w:rPr>
              <w:t>товара</w:t>
            </w:r>
          </w:p>
        </w:tc>
        <w:tc>
          <w:tcPr>
            <w:tcW w:w="1134" w:type="dxa"/>
            <w:tcBorders>
              <w:top w:val="single" w:sz="0" w:space="0" w:color="000000"/>
              <w:left w:val="single" w:sz="0" w:space="0" w:color="000000"/>
              <w:bottom w:val="single" w:sz="0" w:space="0" w:color="000000"/>
            </w:tcBorders>
            <w:shd w:val="clear" w:color="auto" w:fill="FFFFFF"/>
            <w:vAlign w:val="center"/>
          </w:tcPr>
          <w:p w14:paraId="4D72009A" w14:textId="5DF41578"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 xml:space="preserve">Страна </w:t>
            </w:r>
            <w:proofErr w:type="spellStart"/>
            <w:r w:rsidRPr="00CF4C88">
              <w:rPr>
                <w:rFonts w:asciiTheme="minorHAnsi" w:hAnsiTheme="minorHAnsi" w:cstheme="minorHAnsi"/>
                <w:color w:val="00000A"/>
                <w:sz w:val="22"/>
                <w:szCs w:val="22"/>
              </w:rPr>
              <w:t>пр-ия</w:t>
            </w:r>
            <w:proofErr w:type="spellEnd"/>
          </w:p>
        </w:tc>
        <w:tc>
          <w:tcPr>
            <w:tcW w:w="833" w:type="dxa"/>
            <w:tcBorders>
              <w:top w:val="single" w:sz="0" w:space="0" w:color="000000"/>
              <w:left w:val="single" w:sz="0" w:space="0" w:color="000000"/>
              <w:bottom w:val="single" w:sz="0" w:space="0" w:color="000000"/>
            </w:tcBorders>
            <w:shd w:val="clear" w:color="auto" w:fill="FFFFFF"/>
            <w:vAlign w:val="center"/>
          </w:tcPr>
          <w:p w14:paraId="298DF8BA" w14:textId="7597BA5F" w:rsidR="000159CF" w:rsidRPr="00CF4C88" w:rsidRDefault="007F62E1" w:rsidP="00F53A20">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 xml:space="preserve">Кол-во, </w:t>
            </w:r>
            <w:r w:rsidR="00F53A20" w:rsidRPr="00CF4C88">
              <w:rPr>
                <w:rFonts w:asciiTheme="minorHAnsi" w:hAnsiTheme="minorHAnsi" w:cstheme="minorHAnsi"/>
                <w:color w:val="00000A"/>
                <w:sz w:val="22"/>
                <w:szCs w:val="22"/>
              </w:rPr>
              <w:t>доз</w:t>
            </w:r>
          </w:p>
        </w:tc>
        <w:tc>
          <w:tcPr>
            <w:tcW w:w="1225" w:type="dxa"/>
            <w:tcBorders>
              <w:top w:val="single" w:sz="0" w:space="0" w:color="000000"/>
              <w:left w:val="single" w:sz="0" w:space="0" w:color="000000"/>
              <w:bottom w:val="single" w:sz="0" w:space="0" w:color="000000"/>
            </w:tcBorders>
            <w:shd w:val="clear" w:color="auto" w:fill="FFFFFF"/>
            <w:vAlign w:val="center"/>
          </w:tcPr>
          <w:p w14:paraId="468BB6CF" w14:textId="3EB0DC31"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Стоимость ед., руб</w:t>
            </w:r>
            <w:r w:rsidR="00CC11EA" w:rsidRPr="00CF4C88">
              <w:rPr>
                <w:rFonts w:asciiTheme="minorHAnsi" w:hAnsiTheme="minorHAnsi" w:cstheme="minorHAnsi"/>
                <w:color w:val="00000A"/>
                <w:sz w:val="22"/>
                <w:szCs w:val="22"/>
              </w:rPr>
              <w:t>.</w:t>
            </w:r>
          </w:p>
        </w:tc>
        <w:tc>
          <w:tcPr>
            <w:tcW w:w="919" w:type="dxa"/>
            <w:tcBorders>
              <w:top w:val="single" w:sz="0" w:space="0" w:color="000000"/>
              <w:left w:val="single" w:sz="0" w:space="0" w:color="000000"/>
              <w:bottom w:val="single" w:sz="0" w:space="0" w:color="000000"/>
            </w:tcBorders>
            <w:shd w:val="clear" w:color="auto" w:fill="FFFFFF"/>
            <w:vAlign w:val="center"/>
          </w:tcPr>
          <w:p w14:paraId="78F108B9" w14:textId="77777777"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Ставка НДС, %</w:t>
            </w:r>
          </w:p>
        </w:tc>
        <w:tc>
          <w:tcPr>
            <w:tcW w:w="992" w:type="dxa"/>
            <w:tcBorders>
              <w:top w:val="single" w:sz="0" w:space="0" w:color="000000"/>
              <w:left w:val="single" w:sz="0" w:space="0" w:color="000000"/>
              <w:bottom w:val="single" w:sz="0" w:space="0" w:color="000000"/>
            </w:tcBorders>
            <w:shd w:val="clear" w:color="auto" w:fill="FFFFFF"/>
            <w:vAlign w:val="center"/>
          </w:tcPr>
          <w:p w14:paraId="51E8A621" w14:textId="21FC26A2" w:rsidR="000159CF" w:rsidRPr="00CF4C88" w:rsidRDefault="007F62E1" w:rsidP="00DA5559">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Сумма НДС, руб</w:t>
            </w:r>
            <w:r w:rsidR="00CC11EA" w:rsidRPr="00CF4C88">
              <w:rPr>
                <w:rFonts w:asciiTheme="minorHAnsi" w:hAnsiTheme="minorHAnsi" w:cstheme="minorHAnsi"/>
                <w:color w:val="00000A"/>
                <w:sz w:val="22"/>
                <w:szCs w:val="22"/>
              </w:rPr>
              <w:t>.</w:t>
            </w:r>
          </w:p>
        </w:tc>
        <w:tc>
          <w:tcPr>
            <w:tcW w:w="1211" w:type="dxa"/>
            <w:tcBorders>
              <w:top w:val="single" w:sz="0" w:space="0" w:color="000000"/>
              <w:left w:val="single" w:sz="0" w:space="0" w:color="000000"/>
              <w:bottom w:val="single" w:sz="0" w:space="0" w:color="000000"/>
              <w:right w:val="single" w:sz="0" w:space="0" w:color="000000"/>
            </w:tcBorders>
            <w:shd w:val="clear" w:color="auto" w:fill="FFFFFF"/>
            <w:vAlign w:val="center"/>
          </w:tcPr>
          <w:p w14:paraId="653A22D1" w14:textId="6162DEBB" w:rsidR="000159CF" w:rsidRPr="00CF4C88" w:rsidRDefault="007F62E1" w:rsidP="00DA5559">
            <w:pPr>
              <w:pStyle w:val="ab"/>
              <w:jc w:val="center"/>
              <w:rPr>
                <w:rFonts w:asciiTheme="minorHAnsi" w:hAnsiTheme="minorHAnsi" w:cstheme="minorHAnsi"/>
                <w:sz w:val="22"/>
                <w:szCs w:val="22"/>
              </w:rPr>
            </w:pPr>
            <w:r w:rsidRPr="00CF4C88">
              <w:rPr>
                <w:rFonts w:asciiTheme="minorHAnsi" w:hAnsiTheme="minorHAnsi" w:cstheme="minorHAnsi"/>
                <w:color w:val="00000A"/>
                <w:sz w:val="22"/>
                <w:szCs w:val="22"/>
              </w:rPr>
              <w:t>Общая стоимость, руб</w:t>
            </w:r>
            <w:r w:rsidR="00CC11EA" w:rsidRPr="00CF4C88">
              <w:rPr>
                <w:rFonts w:asciiTheme="minorHAnsi" w:hAnsiTheme="minorHAnsi" w:cstheme="minorHAnsi"/>
                <w:color w:val="00000A"/>
                <w:sz w:val="22"/>
                <w:szCs w:val="22"/>
              </w:rPr>
              <w:t>.</w:t>
            </w:r>
          </w:p>
        </w:tc>
      </w:tr>
      <w:tr w:rsidR="00F53A20" w:rsidRPr="00CF4C88" w14:paraId="3E6808EA" w14:textId="77777777" w:rsidTr="008A0D31">
        <w:tc>
          <w:tcPr>
            <w:tcW w:w="380" w:type="dxa"/>
            <w:tcBorders>
              <w:left w:val="single" w:sz="0" w:space="0" w:color="000000"/>
              <w:bottom w:val="single" w:sz="0" w:space="0" w:color="000000"/>
            </w:tcBorders>
            <w:shd w:val="clear" w:color="auto" w:fill="FFFFFF"/>
            <w:vAlign w:val="center"/>
          </w:tcPr>
          <w:p w14:paraId="4FB1FB35" w14:textId="77777777" w:rsidR="00F53A20" w:rsidRPr="00CF4C88" w:rsidRDefault="00F53A20" w:rsidP="00F53A20">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1</w:t>
            </w:r>
          </w:p>
        </w:tc>
        <w:tc>
          <w:tcPr>
            <w:tcW w:w="1755" w:type="dxa"/>
            <w:tcBorders>
              <w:left w:val="single" w:sz="0" w:space="0" w:color="000000"/>
              <w:bottom w:val="single" w:sz="0" w:space="0" w:color="000000"/>
            </w:tcBorders>
            <w:shd w:val="clear" w:color="auto" w:fill="FFFFFF"/>
            <w:vAlign w:val="center"/>
          </w:tcPr>
          <w:p w14:paraId="79FEF512" w14:textId="08602CE5" w:rsidR="00F53A20" w:rsidRPr="00CF4C88" w:rsidRDefault="00F53A20" w:rsidP="00F53A20">
            <w:pPr>
              <w:spacing w:before="0" w:beforeAutospacing="0" w:after="0" w:afterAutospacing="0" w:line="100" w:lineRule="atLeast"/>
              <w:jc w:val="both"/>
              <w:rPr>
                <w:rFonts w:cstheme="minorHAnsi"/>
                <w:color w:val="00000A"/>
                <w:lang w:val="ru-RU"/>
              </w:rPr>
            </w:pPr>
            <w:r w:rsidRPr="00CF4C88">
              <w:rPr>
                <w:rFonts w:cstheme="minorHAnsi"/>
                <w:lang w:val="ru-RU"/>
              </w:rPr>
              <w:t>Сперма бычья и буйволов</w:t>
            </w:r>
          </w:p>
        </w:tc>
        <w:tc>
          <w:tcPr>
            <w:tcW w:w="1641" w:type="dxa"/>
            <w:tcBorders>
              <w:left w:val="single" w:sz="0" w:space="0" w:color="000000"/>
              <w:bottom w:val="single" w:sz="0" w:space="0" w:color="000000"/>
              <w:right w:val="single" w:sz="0" w:space="0" w:color="000000"/>
            </w:tcBorders>
            <w:shd w:val="clear" w:color="auto" w:fill="FFFFFF"/>
          </w:tcPr>
          <w:p w14:paraId="450CBC0F" w14:textId="4F914397" w:rsidR="00F53A20" w:rsidRPr="00CF4C88" w:rsidRDefault="00CF4C88" w:rsidP="00CF4C88">
            <w:pPr>
              <w:pStyle w:val="ab"/>
              <w:rPr>
                <w:rFonts w:asciiTheme="minorHAnsi" w:hAnsiTheme="minorHAnsi" w:cstheme="minorHAnsi"/>
                <w:color w:val="00000A"/>
                <w:sz w:val="22"/>
                <w:szCs w:val="22"/>
              </w:rPr>
            </w:pPr>
            <w:r>
              <w:rPr>
                <w:rFonts w:asciiTheme="minorHAnsi" w:hAnsiTheme="minorHAnsi" w:cstheme="minorHAnsi"/>
                <w:sz w:val="22"/>
                <w:szCs w:val="22"/>
              </w:rPr>
              <w:t>Оливер</w:t>
            </w:r>
            <w:r w:rsidR="00F53A20" w:rsidRPr="00CF4C88">
              <w:rPr>
                <w:rFonts w:asciiTheme="minorHAnsi" w:hAnsiTheme="minorHAnsi" w:cstheme="minorHAnsi"/>
                <w:sz w:val="22"/>
                <w:szCs w:val="22"/>
              </w:rPr>
              <w:t xml:space="preserve"> № </w:t>
            </w:r>
            <w:r>
              <w:rPr>
                <w:rFonts w:asciiTheme="minorHAnsi" w:hAnsiTheme="minorHAnsi" w:cstheme="minorHAnsi"/>
                <w:sz w:val="22"/>
                <w:szCs w:val="22"/>
              </w:rPr>
              <w:t>431</w:t>
            </w:r>
          </w:p>
        </w:tc>
        <w:tc>
          <w:tcPr>
            <w:tcW w:w="1134" w:type="dxa"/>
            <w:tcBorders>
              <w:left w:val="single" w:sz="0" w:space="0" w:color="000000"/>
              <w:bottom w:val="single" w:sz="0" w:space="0" w:color="000000"/>
            </w:tcBorders>
            <w:shd w:val="clear" w:color="auto" w:fill="FFFFFF"/>
            <w:vAlign w:val="center"/>
          </w:tcPr>
          <w:p w14:paraId="1497637E" w14:textId="1866E56B" w:rsidR="00F53A20" w:rsidRPr="00CF4C88" w:rsidRDefault="00F53A20" w:rsidP="00F53A20">
            <w:pPr>
              <w:pStyle w:val="ab"/>
              <w:jc w:val="center"/>
              <w:rPr>
                <w:rFonts w:asciiTheme="minorHAnsi" w:hAnsiTheme="minorHAnsi" w:cstheme="minorHAnsi"/>
                <w:color w:val="00000A"/>
                <w:sz w:val="22"/>
                <w:szCs w:val="22"/>
              </w:rPr>
            </w:pPr>
          </w:p>
        </w:tc>
        <w:tc>
          <w:tcPr>
            <w:tcW w:w="833" w:type="dxa"/>
            <w:tcBorders>
              <w:left w:val="single" w:sz="0" w:space="0" w:color="000000"/>
              <w:bottom w:val="single" w:sz="0" w:space="0" w:color="000000"/>
            </w:tcBorders>
            <w:shd w:val="clear" w:color="auto" w:fill="FFFFFF"/>
          </w:tcPr>
          <w:p w14:paraId="0ED09CA9" w14:textId="3A88425E" w:rsidR="00F53A20" w:rsidRPr="00CF4C88" w:rsidRDefault="00F53A20" w:rsidP="00F53A20">
            <w:pPr>
              <w:pStyle w:val="ab"/>
              <w:jc w:val="center"/>
              <w:rPr>
                <w:rFonts w:asciiTheme="minorHAnsi" w:hAnsiTheme="minorHAnsi" w:cstheme="minorHAnsi"/>
                <w:color w:val="00000A"/>
                <w:sz w:val="22"/>
                <w:szCs w:val="22"/>
              </w:rPr>
            </w:pPr>
          </w:p>
        </w:tc>
        <w:tc>
          <w:tcPr>
            <w:tcW w:w="1225" w:type="dxa"/>
            <w:tcBorders>
              <w:left w:val="single" w:sz="0" w:space="0" w:color="000000"/>
              <w:bottom w:val="single" w:sz="0" w:space="0" w:color="000000"/>
            </w:tcBorders>
            <w:shd w:val="clear" w:color="auto" w:fill="FFFFFF"/>
            <w:vAlign w:val="center"/>
          </w:tcPr>
          <w:p w14:paraId="7416C899" w14:textId="65DBC101" w:rsidR="00F53A20" w:rsidRPr="00CF4C88" w:rsidRDefault="00F53A20" w:rsidP="008A0D31">
            <w:pPr>
              <w:pStyle w:val="ab"/>
              <w:jc w:val="center"/>
              <w:rPr>
                <w:rFonts w:asciiTheme="minorHAnsi" w:hAnsiTheme="minorHAnsi" w:cstheme="minorHAnsi"/>
                <w:color w:val="00000A"/>
                <w:sz w:val="22"/>
                <w:szCs w:val="22"/>
              </w:rPr>
            </w:pPr>
          </w:p>
        </w:tc>
        <w:tc>
          <w:tcPr>
            <w:tcW w:w="919" w:type="dxa"/>
            <w:tcBorders>
              <w:left w:val="single" w:sz="0" w:space="0" w:color="000000"/>
              <w:bottom w:val="single" w:sz="0" w:space="0" w:color="000000"/>
            </w:tcBorders>
            <w:shd w:val="clear" w:color="auto" w:fill="FFFFFF"/>
            <w:vAlign w:val="center"/>
          </w:tcPr>
          <w:p w14:paraId="291A812E" w14:textId="199AE1F9" w:rsidR="00F53A20" w:rsidRPr="00CF4C88" w:rsidRDefault="00F53A20" w:rsidP="008A0D31">
            <w:pPr>
              <w:pStyle w:val="ab"/>
              <w:jc w:val="center"/>
              <w:rPr>
                <w:rFonts w:asciiTheme="minorHAnsi" w:hAnsiTheme="minorHAnsi" w:cstheme="minorHAnsi"/>
                <w:color w:val="00000A"/>
                <w:sz w:val="22"/>
                <w:szCs w:val="22"/>
              </w:rPr>
            </w:pPr>
          </w:p>
        </w:tc>
        <w:tc>
          <w:tcPr>
            <w:tcW w:w="992" w:type="dxa"/>
            <w:tcBorders>
              <w:left w:val="single" w:sz="0" w:space="0" w:color="000000"/>
              <w:bottom w:val="single" w:sz="0" w:space="0" w:color="000000"/>
            </w:tcBorders>
            <w:shd w:val="clear" w:color="auto" w:fill="FFFFFF"/>
            <w:vAlign w:val="center"/>
          </w:tcPr>
          <w:p w14:paraId="78DA9541" w14:textId="2EF8CB45" w:rsidR="00F53A20" w:rsidRPr="00CF4C88" w:rsidRDefault="00F53A20" w:rsidP="008A0D31">
            <w:pPr>
              <w:pStyle w:val="ab"/>
              <w:jc w:val="center"/>
              <w:rPr>
                <w:rFonts w:asciiTheme="minorHAnsi" w:hAnsiTheme="minorHAnsi" w:cstheme="minorHAnsi"/>
                <w:color w:val="00000A"/>
                <w:sz w:val="22"/>
                <w:szCs w:val="22"/>
              </w:rPr>
            </w:pPr>
          </w:p>
        </w:tc>
        <w:tc>
          <w:tcPr>
            <w:tcW w:w="1211" w:type="dxa"/>
            <w:tcBorders>
              <w:left w:val="single" w:sz="0" w:space="0" w:color="000000"/>
              <w:bottom w:val="single" w:sz="0" w:space="0" w:color="000000"/>
              <w:right w:val="single" w:sz="0" w:space="0" w:color="000000"/>
            </w:tcBorders>
            <w:shd w:val="clear" w:color="auto" w:fill="FFFFFF"/>
            <w:vAlign w:val="center"/>
          </w:tcPr>
          <w:p w14:paraId="749CCCC1" w14:textId="76B593EC" w:rsidR="00F53A20" w:rsidRPr="00CF4C88" w:rsidRDefault="00F53A20" w:rsidP="008A0D31">
            <w:pPr>
              <w:pStyle w:val="ab"/>
              <w:jc w:val="center"/>
              <w:rPr>
                <w:rFonts w:asciiTheme="minorHAnsi" w:hAnsiTheme="minorHAnsi" w:cstheme="minorHAnsi"/>
                <w:sz w:val="22"/>
                <w:szCs w:val="22"/>
              </w:rPr>
            </w:pPr>
          </w:p>
        </w:tc>
      </w:tr>
      <w:tr w:rsidR="00F53A20" w:rsidRPr="00CF4C88" w14:paraId="166A64F3" w14:textId="77777777" w:rsidTr="008A0D31">
        <w:tc>
          <w:tcPr>
            <w:tcW w:w="380" w:type="dxa"/>
            <w:tcBorders>
              <w:left w:val="single" w:sz="0" w:space="0" w:color="000000"/>
              <w:bottom w:val="single" w:sz="0" w:space="0" w:color="000000"/>
            </w:tcBorders>
            <w:shd w:val="clear" w:color="auto" w:fill="FFFFFF"/>
            <w:vAlign w:val="center"/>
          </w:tcPr>
          <w:p w14:paraId="5597C695" w14:textId="1F0AF0C0" w:rsidR="00F53A20" w:rsidRPr="00CF4C88" w:rsidRDefault="00F53A20" w:rsidP="00F53A20">
            <w:pPr>
              <w:pStyle w:val="ab"/>
              <w:jc w:val="center"/>
              <w:rPr>
                <w:rFonts w:asciiTheme="minorHAnsi" w:hAnsiTheme="minorHAnsi" w:cstheme="minorHAnsi"/>
                <w:color w:val="00000A"/>
                <w:sz w:val="22"/>
                <w:szCs w:val="22"/>
              </w:rPr>
            </w:pPr>
            <w:r w:rsidRPr="00CF4C88">
              <w:rPr>
                <w:rFonts w:asciiTheme="minorHAnsi" w:hAnsiTheme="minorHAnsi" w:cstheme="minorHAnsi"/>
                <w:color w:val="00000A"/>
                <w:sz w:val="22"/>
                <w:szCs w:val="22"/>
              </w:rPr>
              <w:t>2</w:t>
            </w:r>
          </w:p>
        </w:tc>
        <w:tc>
          <w:tcPr>
            <w:tcW w:w="1755" w:type="dxa"/>
            <w:tcBorders>
              <w:left w:val="single" w:sz="0" w:space="0" w:color="000000"/>
              <w:bottom w:val="single" w:sz="0" w:space="0" w:color="000000"/>
            </w:tcBorders>
            <w:shd w:val="clear" w:color="auto" w:fill="FFFFFF"/>
            <w:vAlign w:val="center"/>
          </w:tcPr>
          <w:p w14:paraId="3AAA1932" w14:textId="66C29DAA" w:rsidR="00F53A20" w:rsidRPr="00CF4C88" w:rsidRDefault="00F53A20" w:rsidP="00F53A20">
            <w:pPr>
              <w:spacing w:before="0" w:beforeAutospacing="0" w:after="0" w:afterAutospacing="0" w:line="100" w:lineRule="atLeast"/>
              <w:jc w:val="both"/>
              <w:rPr>
                <w:rFonts w:cstheme="minorHAnsi"/>
                <w:lang w:val="ru-RU"/>
              </w:rPr>
            </w:pPr>
            <w:r w:rsidRPr="00CF4C88">
              <w:rPr>
                <w:rFonts w:cstheme="minorHAnsi"/>
                <w:lang w:val="ru-RU"/>
              </w:rPr>
              <w:t>Сперма бычья и буйволов</w:t>
            </w:r>
          </w:p>
        </w:tc>
        <w:tc>
          <w:tcPr>
            <w:tcW w:w="1641" w:type="dxa"/>
            <w:tcBorders>
              <w:left w:val="single" w:sz="0" w:space="0" w:color="000000"/>
              <w:bottom w:val="single" w:sz="0" w:space="0" w:color="000000"/>
              <w:right w:val="single" w:sz="0" w:space="0" w:color="000000"/>
            </w:tcBorders>
            <w:shd w:val="clear" w:color="auto" w:fill="FFFFFF"/>
          </w:tcPr>
          <w:p w14:paraId="2A956F8D" w14:textId="053D5C03" w:rsidR="00F53A20" w:rsidRPr="00CF4C88" w:rsidRDefault="00CF4C88" w:rsidP="00CF4C88">
            <w:pPr>
              <w:pStyle w:val="ab"/>
              <w:rPr>
                <w:rFonts w:asciiTheme="minorHAnsi" w:hAnsiTheme="minorHAnsi" w:cstheme="minorHAnsi"/>
                <w:sz w:val="22"/>
                <w:szCs w:val="22"/>
              </w:rPr>
            </w:pPr>
            <w:r>
              <w:rPr>
                <w:rFonts w:asciiTheme="minorHAnsi" w:hAnsiTheme="minorHAnsi" w:cstheme="minorHAnsi"/>
                <w:sz w:val="22"/>
                <w:szCs w:val="22"/>
              </w:rPr>
              <w:t>Лексус</w:t>
            </w:r>
            <w:r w:rsidR="00F53A20" w:rsidRPr="00CF4C88">
              <w:rPr>
                <w:rFonts w:asciiTheme="minorHAnsi" w:hAnsiTheme="minorHAnsi" w:cstheme="minorHAnsi"/>
                <w:sz w:val="22"/>
                <w:szCs w:val="22"/>
              </w:rPr>
              <w:t xml:space="preserve"> № </w:t>
            </w:r>
            <w:r>
              <w:rPr>
                <w:rFonts w:asciiTheme="minorHAnsi" w:hAnsiTheme="minorHAnsi" w:cstheme="minorHAnsi"/>
                <w:sz w:val="22"/>
                <w:szCs w:val="22"/>
              </w:rPr>
              <w:t>2397</w:t>
            </w:r>
          </w:p>
        </w:tc>
        <w:tc>
          <w:tcPr>
            <w:tcW w:w="1134" w:type="dxa"/>
            <w:tcBorders>
              <w:left w:val="single" w:sz="0" w:space="0" w:color="000000"/>
              <w:bottom w:val="single" w:sz="0" w:space="0" w:color="000000"/>
            </w:tcBorders>
            <w:shd w:val="clear" w:color="auto" w:fill="FFFFFF"/>
            <w:vAlign w:val="center"/>
          </w:tcPr>
          <w:p w14:paraId="41E54CA3" w14:textId="047CA889" w:rsidR="00F53A20" w:rsidRPr="00CF4C88" w:rsidRDefault="00F53A20" w:rsidP="00F53A20">
            <w:pPr>
              <w:pStyle w:val="ab"/>
              <w:jc w:val="center"/>
              <w:rPr>
                <w:rFonts w:asciiTheme="minorHAnsi" w:hAnsiTheme="minorHAnsi" w:cstheme="minorHAnsi"/>
                <w:color w:val="00000A"/>
                <w:sz w:val="22"/>
                <w:szCs w:val="22"/>
              </w:rPr>
            </w:pPr>
          </w:p>
        </w:tc>
        <w:tc>
          <w:tcPr>
            <w:tcW w:w="833" w:type="dxa"/>
            <w:tcBorders>
              <w:left w:val="single" w:sz="0" w:space="0" w:color="000000"/>
              <w:bottom w:val="single" w:sz="0" w:space="0" w:color="000000"/>
            </w:tcBorders>
            <w:shd w:val="clear" w:color="auto" w:fill="FFFFFF"/>
          </w:tcPr>
          <w:p w14:paraId="14B9EFF2" w14:textId="0F106EF0" w:rsidR="00F53A20" w:rsidRPr="00CF4C88" w:rsidRDefault="00F53A20" w:rsidP="00F53A20">
            <w:pPr>
              <w:pStyle w:val="ab"/>
              <w:jc w:val="center"/>
              <w:rPr>
                <w:rFonts w:asciiTheme="minorHAnsi" w:hAnsiTheme="minorHAnsi" w:cstheme="minorHAnsi"/>
                <w:sz w:val="22"/>
                <w:szCs w:val="22"/>
              </w:rPr>
            </w:pPr>
          </w:p>
        </w:tc>
        <w:tc>
          <w:tcPr>
            <w:tcW w:w="1225" w:type="dxa"/>
            <w:tcBorders>
              <w:left w:val="single" w:sz="0" w:space="0" w:color="000000"/>
              <w:bottom w:val="single" w:sz="0" w:space="0" w:color="000000"/>
            </w:tcBorders>
            <w:shd w:val="clear" w:color="auto" w:fill="FFFFFF"/>
            <w:vAlign w:val="center"/>
          </w:tcPr>
          <w:p w14:paraId="3C36CB84" w14:textId="564ACFBD" w:rsidR="00F53A20" w:rsidRPr="00CF4C88" w:rsidRDefault="00F53A20" w:rsidP="008A0D31">
            <w:pPr>
              <w:pStyle w:val="ab"/>
              <w:jc w:val="center"/>
              <w:rPr>
                <w:rFonts w:asciiTheme="minorHAnsi" w:hAnsiTheme="minorHAnsi" w:cstheme="minorHAnsi"/>
                <w:color w:val="00000A"/>
                <w:sz w:val="22"/>
                <w:szCs w:val="22"/>
              </w:rPr>
            </w:pPr>
          </w:p>
        </w:tc>
        <w:tc>
          <w:tcPr>
            <w:tcW w:w="919" w:type="dxa"/>
            <w:tcBorders>
              <w:left w:val="single" w:sz="0" w:space="0" w:color="000000"/>
              <w:bottom w:val="single" w:sz="0" w:space="0" w:color="000000"/>
            </w:tcBorders>
            <w:shd w:val="clear" w:color="auto" w:fill="FFFFFF"/>
            <w:vAlign w:val="center"/>
          </w:tcPr>
          <w:p w14:paraId="1D2A4E10" w14:textId="2555592D" w:rsidR="00F53A20" w:rsidRPr="00CF4C88" w:rsidRDefault="00F53A20" w:rsidP="008A0D31">
            <w:pPr>
              <w:pStyle w:val="ab"/>
              <w:jc w:val="center"/>
              <w:rPr>
                <w:rFonts w:asciiTheme="minorHAnsi" w:hAnsiTheme="minorHAnsi" w:cstheme="minorHAnsi"/>
                <w:color w:val="00000A"/>
                <w:sz w:val="22"/>
                <w:szCs w:val="22"/>
              </w:rPr>
            </w:pPr>
          </w:p>
        </w:tc>
        <w:tc>
          <w:tcPr>
            <w:tcW w:w="992" w:type="dxa"/>
            <w:tcBorders>
              <w:left w:val="single" w:sz="0" w:space="0" w:color="000000"/>
              <w:bottom w:val="single" w:sz="0" w:space="0" w:color="000000"/>
            </w:tcBorders>
            <w:shd w:val="clear" w:color="auto" w:fill="FFFFFF"/>
            <w:vAlign w:val="center"/>
          </w:tcPr>
          <w:p w14:paraId="7B017DBF" w14:textId="375DD230" w:rsidR="00F53A20" w:rsidRPr="00CF4C88" w:rsidRDefault="00F53A20" w:rsidP="008A0D31">
            <w:pPr>
              <w:pStyle w:val="ab"/>
              <w:jc w:val="center"/>
              <w:rPr>
                <w:rFonts w:asciiTheme="minorHAnsi" w:hAnsiTheme="minorHAnsi" w:cstheme="minorHAnsi"/>
                <w:color w:val="00000A"/>
                <w:sz w:val="22"/>
                <w:szCs w:val="22"/>
              </w:rPr>
            </w:pPr>
          </w:p>
        </w:tc>
        <w:tc>
          <w:tcPr>
            <w:tcW w:w="1211" w:type="dxa"/>
            <w:tcBorders>
              <w:left w:val="single" w:sz="0" w:space="0" w:color="000000"/>
              <w:bottom w:val="single" w:sz="0" w:space="0" w:color="000000"/>
              <w:right w:val="single" w:sz="0" w:space="0" w:color="000000"/>
            </w:tcBorders>
            <w:shd w:val="clear" w:color="auto" w:fill="FFFFFF"/>
            <w:vAlign w:val="center"/>
          </w:tcPr>
          <w:p w14:paraId="03420299" w14:textId="3E7C0879" w:rsidR="00F53A20" w:rsidRPr="00CF4C88" w:rsidRDefault="00F53A20" w:rsidP="008A0D31">
            <w:pPr>
              <w:pStyle w:val="ab"/>
              <w:jc w:val="center"/>
              <w:rPr>
                <w:rFonts w:asciiTheme="minorHAnsi" w:hAnsiTheme="minorHAnsi" w:cstheme="minorHAnsi"/>
                <w:sz w:val="22"/>
                <w:szCs w:val="22"/>
              </w:rPr>
            </w:pPr>
          </w:p>
        </w:tc>
      </w:tr>
      <w:tr w:rsidR="000159CF" w:rsidRPr="00CF4C88" w14:paraId="081EE277" w14:textId="77777777" w:rsidTr="008A0D31">
        <w:tc>
          <w:tcPr>
            <w:tcW w:w="4910" w:type="dxa"/>
            <w:gridSpan w:val="4"/>
            <w:tcBorders>
              <w:left w:val="single" w:sz="0" w:space="0" w:color="000000"/>
              <w:bottom w:val="single" w:sz="0" w:space="0" w:color="000000"/>
            </w:tcBorders>
            <w:shd w:val="clear" w:color="auto" w:fill="FFFFFF"/>
            <w:vAlign w:val="center"/>
          </w:tcPr>
          <w:p w14:paraId="382ADC24" w14:textId="77777777" w:rsidR="000159CF" w:rsidRPr="00CF4C88" w:rsidRDefault="007F62E1" w:rsidP="00D13E05">
            <w:pPr>
              <w:pStyle w:val="ab"/>
              <w:ind w:firstLine="567"/>
              <w:jc w:val="both"/>
              <w:rPr>
                <w:rFonts w:asciiTheme="minorHAnsi" w:hAnsiTheme="minorHAnsi" w:cstheme="minorHAnsi"/>
                <w:color w:val="00000A"/>
                <w:sz w:val="22"/>
                <w:szCs w:val="22"/>
              </w:rPr>
            </w:pPr>
            <w:r w:rsidRPr="00CF4C88">
              <w:rPr>
                <w:rFonts w:asciiTheme="minorHAnsi" w:hAnsiTheme="minorHAnsi" w:cstheme="minorHAnsi"/>
                <w:color w:val="00000A"/>
                <w:sz w:val="22"/>
                <w:szCs w:val="22"/>
              </w:rPr>
              <w:t xml:space="preserve">Итого </w:t>
            </w:r>
          </w:p>
        </w:tc>
        <w:tc>
          <w:tcPr>
            <w:tcW w:w="833" w:type="dxa"/>
            <w:tcBorders>
              <w:left w:val="single" w:sz="0" w:space="0" w:color="000000"/>
              <w:bottom w:val="single" w:sz="0" w:space="0" w:color="000000"/>
            </w:tcBorders>
            <w:shd w:val="clear" w:color="auto" w:fill="FFFFFF"/>
            <w:vAlign w:val="center"/>
          </w:tcPr>
          <w:p w14:paraId="5F4C1077" w14:textId="59E4421C" w:rsidR="000159CF" w:rsidRPr="00CF4C88" w:rsidRDefault="000159CF" w:rsidP="00D13E05">
            <w:pPr>
              <w:pStyle w:val="ab"/>
              <w:jc w:val="center"/>
              <w:rPr>
                <w:rFonts w:asciiTheme="minorHAnsi" w:hAnsiTheme="minorHAnsi" w:cstheme="minorHAnsi"/>
                <w:color w:val="00000A"/>
                <w:sz w:val="22"/>
                <w:szCs w:val="22"/>
                <w:lang w:val="en-US"/>
              </w:rPr>
            </w:pPr>
          </w:p>
        </w:tc>
        <w:tc>
          <w:tcPr>
            <w:tcW w:w="1225" w:type="dxa"/>
            <w:tcBorders>
              <w:left w:val="single" w:sz="0" w:space="0" w:color="000000"/>
              <w:bottom w:val="single" w:sz="0" w:space="0" w:color="000000"/>
            </w:tcBorders>
            <w:shd w:val="clear" w:color="auto" w:fill="FFFFFF"/>
            <w:vAlign w:val="center"/>
          </w:tcPr>
          <w:p w14:paraId="042098B3" w14:textId="77777777" w:rsidR="000159CF" w:rsidRPr="00CF4C88" w:rsidRDefault="000159CF" w:rsidP="00D13E05">
            <w:pPr>
              <w:pStyle w:val="ab"/>
              <w:ind w:firstLine="567"/>
              <w:jc w:val="right"/>
              <w:rPr>
                <w:rFonts w:asciiTheme="minorHAnsi" w:hAnsiTheme="minorHAnsi" w:cstheme="minorHAnsi"/>
                <w:color w:val="00000A"/>
                <w:sz w:val="22"/>
                <w:szCs w:val="22"/>
              </w:rPr>
            </w:pPr>
          </w:p>
        </w:tc>
        <w:tc>
          <w:tcPr>
            <w:tcW w:w="919" w:type="dxa"/>
            <w:tcBorders>
              <w:left w:val="single" w:sz="0" w:space="0" w:color="000000"/>
              <w:bottom w:val="single" w:sz="0" w:space="0" w:color="000000"/>
            </w:tcBorders>
            <w:shd w:val="clear" w:color="auto" w:fill="FFFFFF"/>
            <w:vAlign w:val="center"/>
          </w:tcPr>
          <w:p w14:paraId="718EBAFB" w14:textId="77777777" w:rsidR="000159CF" w:rsidRPr="00CF4C88" w:rsidRDefault="000159CF" w:rsidP="00D13E05">
            <w:pPr>
              <w:pStyle w:val="ab"/>
              <w:ind w:firstLine="567"/>
              <w:jc w:val="right"/>
              <w:rPr>
                <w:rFonts w:asciiTheme="minorHAnsi" w:hAnsiTheme="minorHAnsi" w:cstheme="minorHAnsi"/>
                <w:color w:val="00000A"/>
                <w:sz w:val="22"/>
                <w:szCs w:val="22"/>
              </w:rPr>
            </w:pPr>
          </w:p>
        </w:tc>
        <w:tc>
          <w:tcPr>
            <w:tcW w:w="992" w:type="dxa"/>
            <w:tcBorders>
              <w:left w:val="single" w:sz="0" w:space="0" w:color="000000"/>
              <w:bottom w:val="single" w:sz="0" w:space="0" w:color="000000"/>
            </w:tcBorders>
            <w:shd w:val="clear" w:color="auto" w:fill="FFFFFF"/>
            <w:vAlign w:val="center"/>
          </w:tcPr>
          <w:p w14:paraId="0BA8129E" w14:textId="77777777" w:rsidR="000159CF" w:rsidRPr="00CF4C88" w:rsidRDefault="000159CF" w:rsidP="00D13E05">
            <w:pPr>
              <w:pStyle w:val="ab"/>
              <w:jc w:val="right"/>
              <w:rPr>
                <w:rFonts w:asciiTheme="minorHAnsi" w:hAnsiTheme="minorHAnsi" w:cstheme="minorHAnsi"/>
                <w:color w:val="00000A"/>
                <w:sz w:val="22"/>
                <w:szCs w:val="22"/>
              </w:rPr>
            </w:pPr>
          </w:p>
        </w:tc>
        <w:tc>
          <w:tcPr>
            <w:tcW w:w="1211" w:type="dxa"/>
            <w:tcBorders>
              <w:left w:val="single" w:sz="0" w:space="0" w:color="000000"/>
              <w:bottom w:val="single" w:sz="0" w:space="0" w:color="000000"/>
              <w:right w:val="single" w:sz="0" w:space="0" w:color="000000"/>
            </w:tcBorders>
            <w:shd w:val="clear" w:color="auto" w:fill="FFFFFF"/>
            <w:vAlign w:val="center"/>
          </w:tcPr>
          <w:p w14:paraId="49DEEC5F" w14:textId="3D5A3DDA" w:rsidR="000159CF" w:rsidRPr="00CF4C88" w:rsidRDefault="000159CF" w:rsidP="00D13E05">
            <w:pPr>
              <w:pStyle w:val="ab"/>
              <w:jc w:val="right"/>
              <w:rPr>
                <w:rFonts w:asciiTheme="minorHAnsi" w:hAnsiTheme="minorHAnsi" w:cstheme="minorHAnsi"/>
                <w:sz w:val="22"/>
                <w:szCs w:val="22"/>
              </w:rPr>
            </w:pPr>
          </w:p>
        </w:tc>
      </w:tr>
    </w:tbl>
    <w:p w14:paraId="7EDEAE26" w14:textId="77777777" w:rsidR="00CF4C88" w:rsidRDefault="00CF4C88" w:rsidP="003D363F">
      <w:pPr>
        <w:spacing w:before="0" w:beforeAutospacing="0" w:after="0" w:afterAutospacing="0"/>
        <w:ind w:left="851"/>
        <w:jc w:val="both"/>
        <w:rPr>
          <w:rFonts w:ascii="Times New Roman" w:hAnsi="Times New Roman" w:cs="Times New Roman"/>
          <w:b/>
          <w:bCs/>
          <w:color w:val="00000A"/>
          <w:lang w:val="ru-RU"/>
        </w:rPr>
      </w:pPr>
    </w:p>
    <w:p w14:paraId="21752083" w14:textId="4A03A2DF" w:rsidR="000159CF" w:rsidRPr="00CF4C88" w:rsidRDefault="007F62E1" w:rsidP="003D363F">
      <w:pPr>
        <w:spacing w:before="0" w:beforeAutospacing="0" w:after="0" w:afterAutospacing="0"/>
        <w:ind w:left="851"/>
        <w:jc w:val="both"/>
        <w:rPr>
          <w:rFonts w:ascii="Times New Roman" w:hAnsi="Times New Roman" w:cs="Times New Roman"/>
          <w:color w:val="00000A"/>
          <w:lang w:val="ru-RU"/>
        </w:rPr>
      </w:pPr>
      <w:r w:rsidRPr="00CF4C88">
        <w:rPr>
          <w:rFonts w:ascii="Times New Roman" w:hAnsi="Times New Roman" w:cs="Times New Roman"/>
          <w:b/>
          <w:bCs/>
          <w:color w:val="00000A"/>
          <w:lang w:val="ru-RU"/>
        </w:rPr>
        <w:t>Цена Контракта составляет:</w:t>
      </w:r>
      <w:r w:rsidRPr="00CF4C88">
        <w:rPr>
          <w:rFonts w:ascii="Times New Roman" w:hAnsi="Times New Roman" w:cs="Times New Roman"/>
          <w:color w:val="00000A"/>
          <w:lang w:val="ru-RU"/>
        </w:rPr>
        <w:t xml:space="preserve"> </w:t>
      </w:r>
    </w:p>
    <w:p w14:paraId="60F3D3FC" w14:textId="078D42E5" w:rsidR="000159CF" w:rsidRPr="00CF4C88" w:rsidRDefault="007F62E1" w:rsidP="003D363F">
      <w:pPr>
        <w:spacing w:before="0" w:beforeAutospacing="0" w:after="0" w:afterAutospacing="0"/>
        <w:ind w:left="851"/>
        <w:jc w:val="both"/>
        <w:rPr>
          <w:rFonts w:ascii="Times New Roman" w:hAnsi="Times New Roman" w:cs="Times New Roman"/>
          <w:color w:val="00000A"/>
          <w:lang w:val="ru-RU"/>
        </w:rPr>
      </w:pPr>
      <w:r w:rsidRPr="00CF4C88">
        <w:rPr>
          <w:rFonts w:ascii="Times New Roman" w:hAnsi="Times New Roman" w:cs="Times New Roman"/>
          <w:color w:val="00000A"/>
          <w:lang w:val="ru-RU"/>
        </w:rPr>
        <w:t xml:space="preserve">Срок поставки — </w:t>
      </w:r>
      <w:r w:rsidR="003C6F6E" w:rsidRPr="00CF4C88">
        <w:rPr>
          <w:rFonts w:ascii="Times New Roman" w:hAnsi="Times New Roman" w:cs="Times New Roman"/>
          <w:color w:val="000000"/>
          <w:lang w:val="ru-RU"/>
        </w:rPr>
        <w:t>в соответствии с Техническим заданием (приложение №2 к Контракту)</w:t>
      </w:r>
      <w:r w:rsidRPr="00CF4C88">
        <w:rPr>
          <w:rFonts w:ascii="Times New Roman" w:hAnsi="Times New Roman" w:cs="Times New Roman"/>
          <w:color w:val="00000A"/>
          <w:lang w:val="ru-RU"/>
        </w:rPr>
        <w:t>.</w:t>
      </w:r>
    </w:p>
    <w:p w14:paraId="7448E392" w14:textId="5260ED79" w:rsidR="000159CF" w:rsidRPr="008901BB" w:rsidRDefault="007F62E1" w:rsidP="008901BB">
      <w:pPr>
        <w:spacing w:before="0" w:beforeAutospacing="0" w:after="0" w:afterAutospacing="0"/>
        <w:ind w:left="851"/>
        <w:jc w:val="both"/>
        <w:rPr>
          <w:rFonts w:ascii="Times New Roman" w:hAnsi="Times New Roman" w:cs="Times New Roman"/>
          <w:color w:val="00000A"/>
          <w:sz w:val="24"/>
          <w:szCs w:val="24"/>
          <w:lang w:val="ru-RU"/>
        </w:rPr>
      </w:pPr>
      <w:r w:rsidRPr="00CF4C88">
        <w:rPr>
          <w:rFonts w:ascii="Times New Roman" w:hAnsi="Times New Roman" w:cs="Times New Roman"/>
          <w:color w:val="00000A"/>
          <w:lang w:val="ru-RU"/>
        </w:rPr>
        <w:t>Адрес поставки:</w:t>
      </w:r>
      <w:r w:rsidRPr="00CF4C88">
        <w:rPr>
          <w:lang w:val="ru-RU"/>
        </w:rPr>
        <w:t xml:space="preserve"> </w:t>
      </w:r>
      <w:r w:rsidR="004450E7" w:rsidRPr="00CF4C88">
        <w:rPr>
          <w:rFonts w:ascii="Times New Roman" w:hAnsi="Times New Roman" w:cs="Times New Roman"/>
          <w:color w:val="00000A"/>
          <w:lang w:val="ru-RU"/>
        </w:rPr>
        <w:t>в соответствии</w:t>
      </w:r>
      <w:r w:rsidR="004450E7">
        <w:rPr>
          <w:rFonts w:ascii="Times New Roman" w:hAnsi="Times New Roman" w:cs="Times New Roman"/>
          <w:color w:val="00000A"/>
          <w:sz w:val="24"/>
          <w:szCs w:val="24"/>
          <w:lang w:val="ru-RU"/>
        </w:rPr>
        <w:t xml:space="preserve"> с Техническим заданием</w:t>
      </w:r>
      <w:r w:rsidR="003C6F6E">
        <w:rPr>
          <w:rFonts w:ascii="Times New Roman" w:hAnsi="Times New Roman" w:cs="Times New Roman"/>
          <w:color w:val="00000A"/>
          <w:sz w:val="24"/>
          <w:szCs w:val="24"/>
          <w:lang w:val="ru-RU"/>
        </w:rPr>
        <w:t xml:space="preserve"> </w:t>
      </w:r>
      <w:r w:rsidR="003C6F6E">
        <w:rPr>
          <w:rFonts w:ascii="Times New Roman" w:hAnsi="Times New Roman" w:cs="Times New Roman"/>
          <w:color w:val="000000"/>
          <w:sz w:val="24"/>
          <w:szCs w:val="24"/>
          <w:lang w:val="ru-RU"/>
        </w:rPr>
        <w:t>(приложение №2 к Контракту)</w:t>
      </w:r>
      <w:r w:rsidRPr="00D1330F">
        <w:rPr>
          <w:rFonts w:ascii="Times New Roman" w:hAnsi="Times New Roman" w:cs="Times New Roman"/>
          <w:color w:val="00000A"/>
          <w:sz w:val="24"/>
          <w:szCs w:val="24"/>
          <w:lang w:val="ru-RU"/>
        </w:rPr>
        <w:t>.</w:t>
      </w:r>
    </w:p>
    <w:tbl>
      <w:tblPr>
        <w:tblpPr w:leftFromText="180" w:rightFromText="180" w:vertAnchor="text" w:horzAnchor="margin" w:tblpXSpec="center" w:tblpY="380"/>
        <w:tblW w:w="10385" w:type="dxa"/>
        <w:tblLayout w:type="fixed"/>
        <w:tblLook w:val="04A0" w:firstRow="1" w:lastRow="0" w:firstColumn="1" w:lastColumn="0" w:noHBand="0" w:noVBand="1"/>
      </w:tblPr>
      <w:tblGrid>
        <w:gridCol w:w="5911"/>
        <w:gridCol w:w="4474"/>
      </w:tblGrid>
      <w:tr w:rsidR="00585FAC" w:rsidRPr="00D1330F" w14:paraId="577D3702" w14:textId="77777777" w:rsidTr="008623F1">
        <w:trPr>
          <w:trHeight w:val="349"/>
        </w:trPr>
        <w:tc>
          <w:tcPr>
            <w:tcW w:w="5911" w:type="dxa"/>
            <w:shd w:val="clear" w:color="auto" w:fill="FFFFFF"/>
          </w:tcPr>
          <w:p w14:paraId="1835CB75" w14:textId="77777777" w:rsidR="00585FAC" w:rsidRPr="00D1330F" w:rsidRDefault="00585FAC" w:rsidP="008623F1">
            <w:pPr>
              <w:spacing w:before="0" w:beforeAutospacing="0" w:after="0" w:afterAutospacing="0"/>
              <w:ind w:firstLine="36"/>
              <w:jc w:val="both"/>
              <w:rPr>
                <w:rFonts w:ascii="Times New Roman" w:hAnsi="Times New Roman" w:cs="Times New Roman"/>
                <w:b/>
                <w:bCs/>
                <w:color w:val="000000"/>
                <w:sz w:val="24"/>
                <w:szCs w:val="24"/>
                <w:lang w:val="ru-RU"/>
              </w:rPr>
            </w:pPr>
            <w:r w:rsidRPr="00D1330F">
              <w:rPr>
                <w:rFonts w:ascii="Times New Roman" w:hAnsi="Times New Roman" w:cs="Times New Roman"/>
                <w:bCs/>
                <w:color w:val="000000"/>
                <w:sz w:val="24"/>
                <w:szCs w:val="24"/>
                <w:lang w:val="ru-RU"/>
              </w:rPr>
              <w:t>Заказчик</w:t>
            </w:r>
          </w:p>
          <w:p w14:paraId="62CB1640"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
                <w:bCs/>
                <w:sz w:val="24"/>
                <w:szCs w:val="24"/>
                <w:lang w:val="ru-RU"/>
              </w:rPr>
              <w:t xml:space="preserve">ФНЦ «ВНИТИП» </w:t>
            </w:r>
          </w:p>
          <w:p w14:paraId="242191C8"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 xml:space="preserve">141311, Московская область, г. Сергиев Посад, ул. Птицеградская, д. 10. </w:t>
            </w:r>
          </w:p>
          <w:p w14:paraId="36E27B26"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Тел/факс: 8 (496)5499575, 8(496)5512138</w:t>
            </w:r>
          </w:p>
          <w:p w14:paraId="299B4450"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ИНН/КПП 5042000869/504201001</w:t>
            </w:r>
          </w:p>
          <w:p w14:paraId="44986CEE"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ОГРН 1025005327522</w:t>
            </w:r>
          </w:p>
          <w:p w14:paraId="2697C552"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ОКТМО 46728000001</w:t>
            </w:r>
          </w:p>
          <w:p w14:paraId="2779B2FB"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УФК по Нижегородской области (ФНЦ "ВНИТИП" л.с. 20486X30170)</w:t>
            </w:r>
          </w:p>
          <w:p w14:paraId="02D41902"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Казначейский счет 03214643000000013234</w:t>
            </w:r>
          </w:p>
          <w:p w14:paraId="1DD022B1"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Единый казначейский счет 40102810745370000024</w:t>
            </w:r>
          </w:p>
          <w:p w14:paraId="54CFA649"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 xml:space="preserve">ОКЦ N 1 ВВГУ Банка России//УФК по Нижегородской области, г. Нижний Новгород </w:t>
            </w:r>
          </w:p>
          <w:p w14:paraId="3D2B2206"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БИК 012202102</w:t>
            </w:r>
          </w:p>
          <w:p w14:paraId="3AC52269"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Платежные реквизиты за счет средств гранта:</w:t>
            </w:r>
          </w:p>
          <w:p w14:paraId="37C5F501"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УПРАВЛЕНИЕ ФЕДЕРАЛЬНОГО</w:t>
            </w:r>
          </w:p>
          <w:p w14:paraId="4054FF8E"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КАЗНАЧЕЙСТВА ПО МОСКОВСКОЙ</w:t>
            </w:r>
          </w:p>
          <w:p w14:paraId="17DCBC69"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ОБЛАСТИ</w:t>
            </w:r>
          </w:p>
          <w:p w14:paraId="0A34C91C"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ОКЦ N 1 ГУ Банка России по ЦФО//УФК ПО</w:t>
            </w:r>
          </w:p>
          <w:p w14:paraId="2613FD28"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МОСКОВСКОЙ ОБЛАСТИ г Москва</w:t>
            </w:r>
          </w:p>
          <w:p w14:paraId="67E3B408"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БИК 004525987</w:t>
            </w:r>
          </w:p>
          <w:p w14:paraId="257E8235" w14:textId="77777777" w:rsidR="00585FAC" w:rsidRPr="00BC1488"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Единый казначейский счет</w:t>
            </w:r>
          </w:p>
          <w:p w14:paraId="0155E2EE"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40102810845370000004</w:t>
            </w:r>
          </w:p>
          <w:p w14:paraId="56EF765D"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Казначейский счет 03225643460000004802</w:t>
            </w:r>
          </w:p>
          <w:p w14:paraId="3B9CA694"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Лицевой счет 712X3017002</w:t>
            </w:r>
          </w:p>
          <w:p w14:paraId="03AF4413" w14:textId="77777777" w:rsidR="00585FAC" w:rsidRDefault="00585FAC" w:rsidP="008623F1">
            <w:pPr>
              <w:spacing w:before="0" w:beforeAutospacing="0" w:after="0" w:afterAutospacing="0"/>
              <w:jc w:val="both"/>
              <w:rPr>
                <w:rFonts w:ascii="Times New Roman" w:hAnsi="Times New Roman" w:cs="Times New Roman"/>
                <w:bCs/>
                <w:sz w:val="24"/>
                <w:szCs w:val="24"/>
                <w:lang w:val="ru-RU"/>
              </w:rPr>
            </w:pPr>
            <w:proofErr w:type="spellStart"/>
            <w:r w:rsidRPr="00D1330F">
              <w:rPr>
                <w:rFonts w:ascii="Times New Roman" w:hAnsi="Times New Roman" w:cs="Times New Roman"/>
                <w:bCs/>
                <w:sz w:val="24"/>
                <w:szCs w:val="24"/>
                <w:lang w:val="ru-RU"/>
              </w:rPr>
              <w:t>Емаil</w:t>
            </w:r>
            <w:proofErr w:type="spellEnd"/>
            <w:r w:rsidRPr="00D1330F">
              <w:rPr>
                <w:rFonts w:ascii="Times New Roman" w:hAnsi="Times New Roman" w:cs="Times New Roman"/>
                <w:bCs/>
                <w:sz w:val="24"/>
                <w:szCs w:val="24"/>
                <w:lang w:val="ru-RU"/>
              </w:rPr>
              <w:t xml:space="preserve">: </w:t>
            </w:r>
            <w:hyperlink r:id="rId9" w:history="1">
              <w:r w:rsidRPr="00EE3FC0">
                <w:rPr>
                  <w:rStyle w:val="a6"/>
                  <w:rFonts w:ascii="Times New Roman" w:hAnsi="Times New Roman" w:cs="Times New Roman"/>
                  <w:bCs/>
                  <w:sz w:val="24"/>
                  <w:szCs w:val="24"/>
                </w:rPr>
                <w:t>zakupki</w:t>
              </w:r>
              <w:r w:rsidRPr="00BC1488">
                <w:rPr>
                  <w:rStyle w:val="a6"/>
                  <w:rFonts w:ascii="Times New Roman" w:hAnsi="Times New Roman" w:cs="Times New Roman"/>
                  <w:bCs/>
                  <w:sz w:val="24"/>
                  <w:szCs w:val="24"/>
                  <w:lang w:val="ru-RU"/>
                </w:rPr>
                <w:t>@</w:t>
              </w:r>
              <w:r w:rsidRPr="00EE3FC0">
                <w:rPr>
                  <w:rStyle w:val="a6"/>
                  <w:rFonts w:ascii="Times New Roman" w:hAnsi="Times New Roman" w:cs="Times New Roman"/>
                  <w:bCs/>
                  <w:sz w:val="24"/>
                  <w:szCs w:val="24"/>
                </w:rPr>
                <w:t>vnitip</w:t>
              </w:r>
              <w:r w:rsidRPr="00BC1488">
                <w:rPr>
                  <w:rStyle w:val="a6"/>
                  <w:rFonts w:ascii="Times New Roman" w:hAnsi="Times New Roman" w:cs="Times New Roman"/>
                  <w:bCs/>
                  <w:sz w:val="24"/>
                  <w:szCs w:val="24"/>
                  <w:lang w:val="ru-RU"/>
                </w:rPr>
                <w:t>.</w:t>
              </w:r>
              <w:proofErr w:type="spellStart"/>
              <w:r w:rsidRPr="00EE3FC0">
                <w:rPr>
                  <w:rStyle w:val="a6"/>
                  <w:rFonts w:ascii="Times New Roman" w:hAnsi="Times New Roman" w:cs="Times New Roman"/>
                  <w:bCs/>
                  <w:sz w:val="24"/>
                  <w:szCs w:val="24"/>
                </w:rPr>
                <w:t>ru</w:t>
              </w:r>
              <w:proofErr w:type="spellEnd"/>
            </w:hyperlink>
            <w:r w:rsidRPr="00BC1488">
              <w:rPr>
                <w:rFonts w:ascii="Times New Roman" w:hAnsi="Times New Roman" w:cs="Times New Roman"/>
                <w:bCs/>
                <w:sz w:val="24"/>
                <w:szCs w:val="24"/>
                <w:lang w:val="ru-RU"/>
              </w:rPr>
              <w:t xml:space="preserve"> </w:t>
            </w:r>
          </w:p>
          <w:p w14:paraId="75D34B3D" w14:textId="77777777" w:rsidR="00585FAC" w:rsidRPr="00355F34" w:rsidRDefault="00585FAC" w:rsidP="008623F1">
            <w:pPr>
              <w:spacing w:before="0" w:beforeAutospacing="0" w:after="0" w:afterAutospacing="0"/>
              <w:jc w:val="both"/>
              <w:rPr>
                <w:rFonts w:ascii="Times New Roman" w:hAnsi="Times New Roman" w:cs="Times New Roman"/>
                <w:b/>
                <w:bCs/>
                <w:sz w:val="24"/>
                <w:szCs w:val="24"/>
                <w:lang w:val="ru-RU"/>
              </w:rPr>
            </w:pPr>
            <w:r w:rsidRPr="00355F34">
              <w:rPr>
                <w:rFonts w:ascii="Times New Roman" w:hAnsi="Times New Roman" w:cs="Times New Roman"/>
                <w:b/>
                <w:bCs/>
                <w:sz w:val="24"/>
                <w:szCs w:val="24"/>
                <w:lang w:val="ru-RU"/>
              </w:rPr>
              <w:t>Грузополучатель:</w:t>
            </w:r>
          </w:p>
          <w:p w14:paraId="45FA6828" w14:textId="77777777" w:rsidR="00585FAC" w:rsidRPr="00C9518B" w:rsidRDefault="00585FAC" w:rsidP="008623F1">
            <w:pPr>
              <w:spacing w:before="0" w:beforeAutospacing="0" w:after="0" w:afterAutospacing="0"/>
              <w:jc w:val="both"/>
              <w:rPr>
                <w:rFonts w:ascii="Times New Roman" w:hAnsi="Times New Roman" w:cs="Times New Roman"/>
                <w:b/>
                <w:bCs/>
                <w:sz w:val="24"/>
                <w:szCs w:val="24"/>
                <w:lang w:val="ru-RU"/>
              </w:rPr>
            </w:pPr>
            <w:r w:rsidRPr="00C9518B">
              <w:rPr>
                <w:rFonts w:ascii="Times New Roman" w:hAnsi="Times New Roman" w:cs="Times New Roman"/>
                <w:b/>
                <w:bCs/>
                <w:sz w:val="24"/>
                <w:szCs w:val="24"/>
                <w:lang w:val="ru-RU"/>
              </w:rPr>
              <w:t>СГЦ «Смена» - филиал ФНЦ «ВНИТИП»</w:t>
            </w:r>
          </w:p>
          <w:p w14:paraId="327AB042" w14:textId="77777777" w:rsidR="00585FAC" w:rsidRPr="00355F34" w:rsidRDefault="00585FAC" w:rsidP="008623F1">
            <w:pPr>
              <w:spacing w:before="0" w:beforeAutospacing="0" w:after="0" w:afterAutospacing="0"/>
              <w:jc w:val="both"/>
              <w:rPr>
                <w:rFonts w:ascii="Times New Roman" w:hAnsi="Times New Roman" w:cs="Times New Roman"/>
                <w:bCs/>
                <w:sz w:val="24"/>
                <w:szCs w:val="24"/>
                <w:lang w:val="ru-RU"/>
              </w:rPr>
            </w:pPr>
            <w:r w:rsidRPr="00355F34">
              <w:rPr>
                <w:rFonts w:ascii="Times New Roman" w:hAnsi="Times New Roman" w:cs="Times New Roman"/>
                <w:bCs/>
                <w:sz w:val="24"/>
                <w:szCs w:val="24"/>
                <w:lang w:val="ru-RU"/>
              </w:rPr>
              <w:t xml:space="preserve">Факт. адрес: 141357, Московская область, Сергиево-Посадский </w:t>
            </w:r>
            <w:proofErr w:type="spellStart"/>
            <w:r w:rsidRPr="00355F34">
              <w:rPr>
                <w:rFonts w:ascii="Times New Roman" w:hAnsi="Times New Roman" w:cs="Times New Roman"/>
                <w:bCs/>
                <w:sz w:val="24"/>
                <w:szCs w:val="24"/>
                <w:lang w:val="ru-RU"/>
              </w:rPr>
              <w:t>г.о</w:t>
            </w:r>
            <w:proofErr w:type="spellEnd"/>
            <w:r w:rsidRPr="00355F34">
              <w:rPr>
                <w:rFonts w:ascii="Times New Roman" w:hAnsi="Times New Roman" w:cs="Times New Roman"/>
                <w:bCs/>
                <w:sz w:val="24"/>
                <w:szCs w:val="24"/>
                <w:lang w:val="ru-RU"/>
              </w:rPr>
              <w:t xml:space="preserve">., </w:t>
            </w:r>
            <w:proofErr w:type="spellStart"/>
            <w:r w:rsidRPr="00355F34">
              <w:rPr>
                <w:rFonts w:ascii="Times New Roman" w:hAnsi="Times New Roman" w:cs="Times New Roman"/>
                <w:bCs/>
                <w:sz w:val="24"/>
                <w:szCs w:val="24"/>
                <w:lang w:val="ru-RU"/>
              </w:rPr>
              <w:t>д.Березняки</w:t>
            </w:r>
            <w:proofErr w:type="spellEnd"/>
            <w:r w:rsidRPr="00355F34">
              <w:rPr>
                <w:rFonts w:ascii="Times New Roman" w:hAnsi="Times New Roman" w:cs="Times New Roman"/>
                <w:bCs/>
                <w:sz w:val="24"/>
                <w:szCs w:val="24"/>
                <w:lang w:val="ru-RU"/>
              </w:rPr>
              <w:t>, д. 117.</w:t>
            </w:r>
          </w:p>
          <w:p w14:paraId="27C892C5" w14:textId="77777777" w:rsidR="00585FAC" w:rsidRPr="00D1330F" w:rsidRDefault="00585FAC" w:rsidP="008623F1">
            <w:pPr>
              <w:spacing w:before="0" w:beforeAutospacing="0" w:after="0" w:afterAutospacing="0"/>
              <w:jc w:val="both"/>
              <w:rPr>
                <w:rFonts w:ascii="Times New Roman" w:hAnsi="Times New Roman" w:cs="Times New Roman"/>
                <w:bCs/>
                <w:sz w:val="24"/>
                <w:szCs w:val="24"/>
                <w:lang w:val="ru-RU"/>
              </w:rPr>
            </w:pPr>
            <w:r w:rsidRPr="00355F34">
              <w:rPr>
                <w:rFonts w:ascii="Times New Roman" w:hAnsi="Times New Roman" w:cs="Times New Roman"/>
                <w:bCs/>
                <w:sz w:val="24"/>
                <w:szCs w:val="24"/>
                <w:lang w:val="ru-RU"/>
              </w:rPr>
              <w:t>ИНН 5042000869 КПП 504243002</w:t>
            </w:r>
          </w:p>
          <w:p w14:paraId="54B34B49" w14:textId="77777777" w:rsidR="00585FAC" w:rsidRPr="00D1330F" w:rsidRDefault="00585FAC" w:rsidP="008623F1">
            <w:pPr>
              <w:spacing w:before="0" w:beforeAutospacing="0" w:after="0" w:afterAutospacing="0"/>
              <w:ind w:firstLine="36"/>
              <w:jc w:val="both"/>
              <w:rPr>
                <w:rFonts w:ascii="Times New Roman" w:hAnsi="Times New Roman" w:cs="Times New Roman"/>
                <w:bCs/>
                <w:sz w:val="24"/>
                <w:szCs w:val="24"/>
                <w:lang w:val="ru-RU"/>
              </w:rPr>
            </w:pPr>
          </w:p>
          <w:p w14:paraId="7D5C0070" w14:textId="77777777" w:rsidR="00585FAC" w:rsidRDefault="00585FAC" w:rsidP="008623F1">
            <w:pPr>
              <w:spacing w:before="0" w:beforeAutospacing="0" w:after="0" w:afterAutospacing="0"/>
              <w:ind w:firstLine="36"/>
              <w:jc w:val="both"/>
              <w:rPr>
                <w:rFonts w:ascii="Times New Roman" w:hAnsi="Times New Roman" w:cs="Times New Roman"/>
                <w:sz w:val="24"/>
                <w:szCs w:val="24"/>
                <w:lang w:val="ru-RU"/>
              </w:rPr>
            </w:pPr>
            <w:r w:rsidRPr="00D1330F">
              <w:rPr>
                <w:rFonts w:ascii="Times New Roman" w:hAnsi="Times New Roman" w:cs="Times New Roman"/>
                <w:sz w:val="24"/>
                <w:szCs w:val="24"/>
                <w:lang w:val="ru-RU"/>
              </w:rPr>
              <w:t>Директор СГЦ «СМЕНА»</w:t>
            </w:r>
            <w:r>
              <w:rPr>
                <w:rFonts w:ascii="Times New Roman" w:hAnsi="Times New Roman" w:cs="Times New Roman"/>
                <w:sz w:val="24"/>
                <w:szCs w:val="24"/>
                <w:lang w:val="ru-RU"/>
              </w:rPr>
              <w:t xml:space="preserve"> - </w:t>
            </w:r>
          </w:p>
          <w:p w14:paraId="4D89CF7C" w14:textId="77777777" w:rsidR="00585FAC" w:rsidRPr="00D1330F" w:rsidRDefault="00585FAC" w:rsidP="008623F1">
            <w:pPr>
              <w:spacing w:before="0" w:beforeAutospacing="0" w:after="0" w:afterAutospacing="0"/>
              <w:ind w:firstLine="36"/>
              <w:jc w:val="both"/>
              <w:rPr>
                <w:rFonts w:ascii="Times New Roman" w:hAnsi="Times New Roman" w:cs="Times New Roman"/>
                <w:sz w:val="24"/>
                <w:szCs w:val="24"/>
                <w:lang w:val="ru-RU"/>
              </w:rPr>
            </w:pPr>
            <w:r>
              <w:rPr>
                <w:rFonts w:ascii="Times New Roman" w:hAnsi="Times New Roman" w:cs="Times New Roman"/>
                <w:sz w:val="24"/>
                <w:szCs w:val="24"/>
                <w:lang w:val="ru-RU"/>
              </w:rPr>
              <w:t>филиал ФНЦ «ВНИТИП»</w:t>
            </w:r>
          </w:p>
          <w:p w14:paraId="3AE99932" w14:textId="77777777" w:rsidR="00585FAC" w:rsidRPr="00D1330F" w:rsidRDefault="00585FAC" w:rsidP="008623F1">
            <w:pPr>
              <w:spacing w:before="0" w:beforeAutospacing="0" w:after="0" w:afterAutospacing="0"/>
              <w:ind w:firstLine="36"/>
              <w:jc w:val="both"/>
              <w:rPr>
                <w:rFonts w:ascii="Times New Roman" w:hAnsi="Times New Roman" w:cs="Times New Roman"/>
                <w:sz w:val="24"/>
                <w:szCs w:val="24"/>
                <w:lang w:val="ru-RU"/>
              </w:rPr>
            </w:pPr>
          </w:p>
          <w:p w14:paraId="2EA6E224" w14:textId="77777777" w:rsidR="00585FAC" w:rsidRPr="00D1330F" w:rsidRDefault="00585FAC" w:rsidP="008623F1">
            <w:pPr>
              <w:spacing w:before="0" w:beforeAutospacing="0" w:after="0" w:afterAutospacing="0"/>
              <w:ind w:firstLine="36"/>
              <w:jc w:val="both"/>
              <w:rPr>
                <w:rFonts w:ascii="Times New Roman" w:hAnsi="Times New Roman" w:cs="Times New Roman"/>
                <w:sz w:val="24"/>
                <w:szCs w:val="24"/>
                <w:lang w:val="ru-RU"/>
              </w:rPr>
            </w:pPr>
            <w:r w:rsidRPr="00D1330F">
              <w:rPr>
                <w:rFonts w:ascii="Times New Roman" w:hAnsi="Times New Roman" w:cs="Times New Roman"/>
                <w:sz w:val="24"/>
                <w:szCs w:val="24"/>
                <w:lang w:val="ru-RU"/>
              </w:rPr>
              <w:t xml:space="preserve"> _______________ /</w:t>
            </w:r>
            <w:r>
              <w:rPr>
                <w:rFonts w:ascii="Times New Roman" w:hAnsi="Times New Roman" w:cs="Times New Roman"/>
                <w:sz w:val="24"/>
                <w:szCs w:val="24"/>
                <w:lang w:val="ru-RU"/>
              </w:rPr>
              <w:t xml:space="preserve">С.А. </w:t>
            </w:r>
            <w:proofErr w:type="spellStart"/>
            <w:r>
              <w:rPr>
                <w:rFonts w:ascii="Times New Roman" w:hAnsi="Times New Roman" w:cs="Times New Roman"/>
                <w:sz w:val="24"/>
                <w:szCs w:val="24"/>
                <w:lang w:val="ru-RU"/>
              </w:rPr>
              <w:t>Загузов</w:t>
            </w:r>
            <w:proofErr w:type="spellEnd"/>
            <w:r w:rsidRPr="00D1330F">
              <w:rPr>
                <w:rFonts w:ascii="Times New Roman" w:hAnsi="Times New Roman" w:cs="Times New Roman"/>
                <w:sz w:val="24"/>
                <w:szCs w:val="24"/>
                <w:lang w:val="ru-RU"/>
              </w:rPr>
              <w:t>/</w:t>
            </w:r>
          </w:p>
          <w:p w14:paraId="533E43C9" w14:textId="77777777" w:rsidR="00585FAC" w:rsidRPr="00D1330F" w:rsidRDefault="00585FAC" w:rsidP="008623F1">
            <w:pPr>
              <w:spacing w:before="0" w:beforeAutospacing="0" w:after="0" w:afterAutospacing="0"/>
              <w:ind w:firstLine="36"/>
              <w:jc w:val="both"/>
              <w:rPr>
                <w:rFonts w:ascii="Times New Roman" w:hAnsi="Times New Roman" w:cs="Times New Roman"/>
                <w:color w:val="000000"/>
                <w:sz w:val="24"/>
                <w:szCs w:val="24"/>
                <w:lang w:val="ru-RU"/>
              </w:rPr>
            </w:pPr>
            <w:r w:rsidRPr="00D1330F">
              <w:rPr>
                <w:rFonts w:ascii="Times New Roman" w:hAnsi="Times New Roman" w:cs="Times New Roman"/>
                <w:sz w:val="24"/>
                <w:szCs w:val="24"/>
                <w:lang w:val="ru-RU"/>
              </w:rPr>
              <w:t xml:space="preserve">                М. П.</w:t>
            </w:r>
          </w:p>
        </w:tc>
        <w:tc>
          <w:tcPr>
            <w:tcW w:w="4474" w:type="dxa"/>
            <w:shd w:val="clear" w:color="auto" w:fill="FFFFFF"/>
          </w:tcPr>
          <w:p w14:paraId="16BB6584" w14:textId="77777777" w:rsidR="00585FAC" w:rsidRPr="00D1330F" w:rsidRDefault="00585FAC" w:rsidP="008623F1">
            <w:pPr>
              <w:spacing w:before="0" w:beforeAutospacing="0" w:after="0" w:afterAutospacing="0"/>
              <w:ind w:firstLine="36"/>
              <w:jc w:val="both"/>
              <w:rPr>
                <w:rFonts w:ascii="Times New Roman" w:hAnsi="Times New Roman" w:cs="Times New Roman"/>
                <w:color w:val="000000"/>
                <w:sz w:val="24"/>
                <w:szCs w:val="24"/>
                <w:lang w:val="ru-RU"/>
              </w:rPr>
            </w:pPr>
            <w:r w:rsidRPr="00D1330F">
              <w:rPr>
                <w:rFonts w:ascii="Times New Roman" w:hAnsi="Times New Roman" w:cs="Times New Roman"/>
                <w:color w:val="000000"/>
                <w:sz w:val="24"/>
                <w:szCs w:val="24"/>
                <w:lang w:val="ru-RU"/>
              </w:rPr>
              <w:t>Поставщик</w:t>
            </w:r>
          </w:p>
          <w:p w14:paraId="2E323738" w14:textId="77777777" w:rsidR="00585FAC" w:rsidRPr="00D1330F" w:rsidRDefault="00585FAC" w:rsidP="008623F1">
            <w:pPr>
              <w:spacing w:before="0" w:beforeAutospacing="0" w:after="0" w:afterAutospacing="0"/>
              <w:jc w:val="both"/>
              <w:rPr>
                <w:rFonts w:ascii="Times New Roman" w:hAnsi="Times New Roman" w:cs="Times New Roman"/>
                <w:color w:val="000000"/>
                <w:sz w:val="24"/>
                <w:szCs w:val="24"/>
                <w:lang w:val="ru-RU"/>
              </w:rPr>
            </w:pPr>
          </w:p>
        </w:tc>
      </w:tr>
    </w:tbl>
    <w:p w14:paraId="6558C051" w14:textId="31F2F797" w:rsidR="00906442" w:rsidRPr="00D1330F" w:rsidRDefault="00906442" w:rsidP="00D13E05">
      <w:pPr>
        <w:spacing w:before="0" w:beforeAutospacing="0" w:after="0" w:afterAutospacing="0"/>
        <w:rPr>
          <w:rFonts w:hAnsi="Times New Roman" w:cs="Times New Roman"/>
          <w:color w:val="000000"/>
          <w:sz w:val="24"/>
          <w:szCs w:val="24"/>
          <w:lang w:val="ru-RU"/>
        </w:rPr>
        <w:sectPr w:rsidR="00906442" w:rsidRPr="00D1330F" w:rsidSect="00FB2E12">
          <w:pgSz w:w="11907" w:h="16839"/>
          <w:pgMar w:top="426" w:right="709" w:bottom="426" w:left="567" w:header="720" w:footer="720" w:gutter="0"/>
          <w:cols w:space="720"/>
          <w:docGrid w:linePitch="299"/>
        </w:sectPr>
      </w:pPr>
    </w:p>
    <w:p w14:paraId="7D3C3928" w14:textId="7067E78C" w:rsidR="00833C45" w:rsidRPr="00D1330F" w:rsidRDefault="00833C45" w:rsidP="00833C45">
      <w:pPr>
        <w:spacing w:before="0" w:beforeAutospacing="0" w:after="0" w:afterAutospacing="0"/>
        <w:jc w:val="right"/>
        <w:rPr>
          <w:rFonts w:hAnsi="Times New Roman" w:cs="Times New Roman"/>
          <w:color w:val="000000"/>
          <w:sz w:val="24"/>
          <w:szCs w:val="24"/>
          <w:lang w:val="ru-RU"/>
        </w:rPr>
      </w:pPr>
      <w:bookmarkStart w:id="0" w:name="_Hlk129260701"/>
      <w:r w:rsidRPr="00D1330F">
        <w:rPr>
          <w:rFonts w:hAnsi="Times New Roman" w:cs="Times New Roman"/>
          <w:color w:val="000000"/>
          <w:sz w:val="24"/>
          <w:szCs w:val="24"/>
          <w:lang w:val="ru-RU"/>
        </w:rPr>
        <w:lastRenderedPageBreak/>
        <w:t>Приложение №2 к контракту</w:t>
      </w:r>
      <w:r w:rsidRPr="00D1330F">
        <w:rPr>
          <w:lang w:val="ru-RU"/>
        </w:rPr>
        <w:br/>
      </w:r>
      <w:r w:rsidRPr="00D1330F">
        <w:rPr>
          <w:rFonts w:hAnsi="Times New Roman" w:cs="Times New Roman"/>
          <w:color w:val="000000"/>
          <w:sz w:val="24"/>
          <w:szCs w:val="24"/>
          <w:lang w:val="ru-RU"/>
        </w:rPr>
        <w:t>№ ____от «_</w:t>
      </w:r>
      <w:proofErr w:type="gramStart"/>
      <w:r w:rsidRPr="00D1330F">
        <w:rPr>
          <w:rFonts w:hAnsi="Times New Roman" w:cs="Times New Roman"/>
          <w:color w:val="000000"/>
          <w:sz w:val="24"/>
          <w:szCs w:val="24"/>
          <w:lang w:val="ru-RU"/>
        </w:rPr>
        <w:t>_»_</w:t>
      </w:r>
      <w:proofErr w:type="gramEnd"/>
      <w:r w:rsidRPr="00D1330F">
        <w:rPr>
          <w:rFonts w:hAnsi="Times New Roman" w:cs="Times New Roman"/>
          <w:color w:val="000000"/>
          <w:sz w:val="24"/>
          <w:szCs w:val="24"/>
          <w:lang w:val="ru-RU"/>
        </w:rPr>
        <w:t>______ 202</w:t>
      </w:r>
      <w:r w:rsidR="00355F34">
        <w:rPr>
          <w:rFonts w:hAnsi="Times New Roman" w:cs="Times New Roman"/>
          <w:color w:val="000000"/>
          <w:sz w:val="24"/>
          <w:szCs w:val="24"/>
          <w:lang w:val="ru-RU"/>
        </w:rPr>
        <w:t>6</w:t>
      </w:r>
      <w:r w:rsidRPr="00D1330F">
        <w:rPr>
          <w:rFonts w:hAnsi="Times New Roman" w:cs="Times New Roman"/>
          <w:color w:val="000000"/>
          <w:sz w:val="24"/>
          <w:szCs w:val="24"/>
          <w:lang w:val="ru-RU"/>
        </w:rPr>
        <w:t> г.</w:t>
      </w:r>
    </w:p>
    <w:bookmarkEnd w:id="0"/>
    <w:p w14:paraId="2FE9183C" w14:textId="14BB7394" w:rsidR="00C83209" w:rsidRPr="00C83209" w:rsidRDefault="00C83209" w:rsidP="00C83209">
      <w:pPr>
        <w:spacing w:before="0" w:beforeAutospacing="0" w:after="0" w:afterAutospacing="0"/>
        <w:jc w:val="center"/>
        <w:rPr>
          <w:rFonts w:ascii="Times New Roman" w:eastAsia="Calibri" w:hAnsi="Times New Roman" w:cs="Times New Roman"/>
          <w:b/>
          <w:i/>
          <w:sz w:val="28"/>
          <w:szCs w:val="28"/>
          <w:lang w:val="ru-RU"/>
        </w:rPr>
      </w:pPr>
      <w:r w:rsidRPr="00C83209">
        <w:rPr>
          <w:rFonts w:ascii="Times New Roman" w:eastAsia="Calibri" w:hAnsi="Times New Roman" w:cs="Times New Roman"/>
          <w:b/>
          <w:i/>
          <w:sz w:val="28"/>
          <w:szCs w:val="28"/>
          <w:lang w:val="ru-RU"/>
        </w:rPr>
        <w:t>Техническое задание</w:t>
      </w:r>
    </w:p>
    <w:p w14:paraId="725FFD3D" w14:textId="77777777" w:rsidR="00B5558F" w:rsidRPr="00B5558F" w:rsidRDefault="00B5558F" w:rsidP="00B5558F">
      <w:pPr>
        <w:spacing w:before="0" w:beforeAutospacing="0" w:after="160" w:afterAutospacing="0" w:line="259" w:lineRule="auto"/>
        <w:ind w:left="-284"/>
        <w:jc w:val="center"/>
        <w:rPr>
          <w:rFonts w:ascii="Times New Roman" w:eastAsia="Calibri" w:hAnsi="Times New Roman" w:cs="Times New Roman"/>
          <w:b/>
          <w:bCs/>
          <w:sz w:val="24"/>
          <w:szCs w:val="24"/>
          <w:lang w:val="ru-RU"/>
        </w:rPr>
      </w:pPr>
      <w:r w:rsidRPr="00B5558F">
        <w:rPr>
          <w:rFonts w:ascii="Times New Roman" w:eastAsia="Calibri" w:hAnsi="Times New Roman" w:cs="Times New Roman"/>
          <w:b/>
          <w:bCs/>
          <w:sz w:val="24"/>
          <w:szCs w:val="24"/>
          <w:lang w:val="ru-RU"/>
        </w:rPr>
        <w:t xml:space="preserve">на поставку семени племенных быков </w:t>
      </w:r>
      <w:proofErr w:type="spellStart"/>
      <w:r w:rsidRPr="00B5558F">
        <w:rPr>
          <w:rFonts w:ascii="Times New Roman" w:eastAsia="Calibri" w:hAnsi="Times New Roman" w:cs="Times New Roman"/>
          <w:b/>
          <w:bCs/>
          <w:sz w:val="24"/>
          <w:szCs w:val="24"/>
          <w:lang w:val="ru-RU"/>
        </w:rPr>
        <w:t>айрширской</w:t>
      </w:r>
      <w:proofErr w:type="spellEnd"/>
      <w:r w:rsidRPr="00B5558F">
        <w:rPr>
          <w:rFonts w:ascii="Times New Roman" w:eastAsia="Calibri" w:hAnsi="Times New Roman" w:cs="Times New Roman"/>
          <w:b/>
          <w:bCs/>
          <w:sz w:val="24"/>
          <w:szCs w:val="24"/>
          <w:lang w:val="ru-RU"/>
        </w:rPr>
        <w:t xml:space="preserve"> породы Оливер № 431 и Лексус № 2397 для искусственного осеменения КРС для нужд СГЦ «Смена»</w:t>
      </w:r>
    </w:p>
    <w:p w14:paraId="678302B8" w14:textId="77777777" w:rsidR="00B5558F" w:rsidRPr="00B5558F" w:rsidRDefault="00B5558F" w:rsidP="00B5558F">
      <w:pPr>
        <w:numPr>
          <w:ilvl w:val="0"/>
          <w:numId w:val="38"/>
        </w:numPr>
        <w:spacing w:before="0" w:beforeAutospacing="0" w:after="160" w:afterAutospacing="0" w:line="259" w:lineRule="auto"/>
        <w:ind w:left="-284"/>
        <w:contextualSpacing/>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Основание для поставки товаров:</w:t>
      </w:r>
    </w:p>
    <w:p w14:paraId="280C4CE6" w14:textId="77777777" w:rsidR="00B5558F" w:rsidRPr="00B5558F" w:rsidRDefault="00B5558F" w:rsidP="00B5558F">
      <w:pPr>
        <w:spacing w:before="0" w:beforeAutospacing="0" w:after="16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Искусственное осеменение коров и телок СГЦ «Смена» -филиал ФНЦ ВНИТИП</w:t>
      </w:r>
    </w:p>
    <w:p w14:paraId="7AEED749" w14:textId="77777777" w:rsidR="00B5558F" w:rsidRPr="00B5558F" w:rsidRDefault="00B5558F" w:rsidP="00B5558F">
      <w:pPr>
        <w:numPr>
          <w:ilvl w:val="0"/>
          <w:numId w:val="38"/>
        </w:numPr>
        <w:spacing w:before="0" w:beforeAutospacing="0" w:after="160" w:afterAutospacing="0" w:line="259" w:lineRule="auto"/>
        <w:ind w:left="-284"/>
        <w:contextualSpacing/>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Цели, задачи для проведения поставки товаров:</w:t>
      </w:r>
    </w:p>
    <w:p w14:paraId="37C61384" w14:textId="77777777" w:rsidR="00B5558F" w:rsidRPr="00B5558F" w:rsidRDefault="00B5558F" w:rsidP="00B5558F">
      <w:pPr>
        <w:spacing w:before="0" w:beforeAutospacing="0" w:after="16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Получение здоровых чистопородных, племенных телят с высоким генетическим потенциалом</w:t>
      </w:r>
    </w:p>
    <w:p w14:paraId="44E77C81" w14:textId="77777777" w:rsidR="00B5558F" w:rsidRPr="00B5558F" w:rsidRDefault="00B5558F" w:rsidP="00B5558F">
      <w:pPr>
        <w:numPr>
          <w:ilvl w:val="0"/>
          <w:numId w:val="38"/>
        </w:numPr>
        <w:spacing w:before="0" w:beforeAutospacing="0" w:after="160" w:afterAutospacing="0" w:line="259" w:lineRule="auto"/>
        <w:ind w:left="-284"/>
        <w:contextualSpacing/>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Источники информации, используемые при формировании начальной цены контракта для поставки товара:</w:t>
      </w:r>
    </w:p>
    <w:p w14:paraId="7FA03AA0" w14:textId="77777777" w:rsidR="00B5558F" w:rsidRPr="00B5558F" w:rsidRDefault="00B5558F" w:rsidP="00B5558F">
      <w:pPr>
        <w:spacing w:before="0" w:beforeAutospacing="0" w:after="16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Стоимость семени и сопутствующих товаров определяется по результатам изучения Заказчиком коммерческих предложений организаций, осуществляющих поставки данной продукции.</w:t>
      </w:r>
    </w:p>
    <w:p w14:paraId="40F5FD31" w14:textId="77777777" w:rsidR="00B5558F" w:rsidRPr="00B5558F" w:rsidRDefault="00B5558F" w:rsidP="00B5558F">
      <w:pPr>
        <w:numPr>
          <w:ilvl w:val="0"/>
          <w:numId w:val="38"/>
        </w:numPr>
        <w:spacing w:before="0" w:beforeAutospacing="0" w:after="160" w:afterAutospacing="0" w:line="259" w:lineRule="auto"/>
        <w:ind w:left="-284"/>
        <w:contextualSpacing/>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Технические характеристики товара:</w:t>
      </w:r>
    </w:p>
    <w:p w14:paraId="37FF1E63" w14:textId="77777777" w:rsidR="00B5558F" w:rsidRPr="00B5558F" w:rsidRDefault="00B5558F" w:rsidP="00B5558F">
      <w:pPr>
        <w:numPr>
          <w:ilvl w:val="1"/>
          <w:numId w:val="38"/>
        </w:numPr>
        <w:spacing w:before="0" w:beforeAutospacing="0" w:after="0" w:afterAutospacing="0" w:line="259" w:lineRule="auto"/>
        <w:ind w:left="-284" w:hanging="425"/>
        <w:jc w:val="both"/>
        <w:rPr>
          <w:rFonts w:ascii="Times New Roman" w:eastAsia="Calibri" w:hAnsi="Times New Roman" w:cs="Times New Roman"/>
          <w:b/>
          <w:sz w:val="24"/>
          <w:szCs w:val="24"/>
          <w:lang w:val="ru-RU"/>
        </w:rPr>
      </w:pPr>
      <w:bookmarkStart w:id="1" w:name="_Hlk235797645"/>
      <w:r w:rsidRPr="00B5558F">
        <w:rPr>
          <w:rFonts w:ascii="Times New Roman" w:eastAsia="Calibri" w:hAnsi="Times New Roman" w:cs="Times New Roman"/>
          <w:b/>
          <w:sz w:val="24"/>
          <w:szCs w:val="24"/>
          <w:lang w:val="ru-RU"/>
        </w:rPr>
        <w:t>Семя племенного быка Оливер № 431:</w:t>
      </w:r>
    </w:p>
    <w:p w14:paraId="513D90C8"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форма упаковки </w:t>
      </w:r>
      <w:proofErr w:type="spellStart"/>
      <w:r w:rsidRPr="00B5558F">
        <w:rPr>
          <w:rFonts w:ascii="Times New Roman" w:eastAsia="Calibri" w:hAnsi="Times New Roman" w:cs="Times New Roman"/>
          <w:sz w:val="24"/>
          <w:szCs w:val="24"/>
          <w:lang w:val="ru-RU"/>
        </w:rPr>
        <w:t>спермодозы</w:t>
      </w:r>
      <w:proofErr w:type="spellEnd"/>
      <w:r w:rsidRPr="00B5558F">
        <w:rPr>
          <w:rFonts w:ascii="Times New Roman" w:eastAsia="Calibri" w:hAnsi="Times New Roman" w:cs="Times New Roman"/>
          <w:sz w:val="24"/>
          <w:szCs w:val="24"/>
          <w:lang w:val="ru-RU"/>
        </w:rPr>
        <w:t>: соломинка (</w:t>
      </w:r>
      <w:proofErr w:type="spellStart"/>
      <w:r w:rsidRPr="00B5558F">
        <w:rPr>
          <w:rFonts w:ascii="Times New Roman" w:eastAsia="Calibri" w:hAnsi="Times New Roman" w:cs="Times New Roman"/>
          <w:sz w:val="24"/>
          <w:szCs w:val="24"/>
          <w:lang w:val="ru-RU"/>
        </w:rPr>
        <w:t>пайета</w:t>
      </w:r>
      <w:proofErr w:type="spellEnd"/>
      <w:r w:rsidRPr="00B5558F">
        <w:rPr>
          <w:rFonts w:ascii="Times New Roman" w:eastAsia="Calibri" w:hAnsi="Times New Roman" w:cs="Times New Roman"/>
          <w:sz w:val="24"/>
          <w:szCs w:val="24"/>
          <w:lang w:val="ru-RU"/>
        </w:rPr>
        <w:t xml:space="preserve">),  </w:t>
      </w:r>
    </w:p>
    <w:p w14:paraId="41E83A2C"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объем </w:t>
      </w:r>
      <w:proofErr w:type="spellStart"/>
      <w:r w:rsidRPr="00B5558F">
        <w:rPr>
          <w:rFonts w:ascii="Times New Roman" w:eastAsia="Calibri" w:hAnsi="Times New Roman" w:cs="Times New Roman"/>
          <w:sz w:val="24"/>
          <w:szCs w:val="24"/>
          <w:lang w:val="ru-RU"/>
        </w:rPr>
        <w:t>спермодозы</w:t>
      </w:r>
      <w:proofErr w:type="spellEnd"/>
      <w:r w:rsidRPr="00B5558F">
        <w:rPr>
          <w:rFonts w:ascii="Times New Roman" w:eastAsia="Calibri" w:hAnsi="Times New Roman" w:cs="Times New Roman"/>
          <w:sz w:val="24"/>
          <w:szCs w:val="24"/>
          <w:lang w:val="ru-RU"/>
        </w:rPr>
        <w:t xml:space="preserve">: 0,25 </w:t>
      </w:r>
      <w:proofErr w:type="spellStart"/>
      <w:proofErr w:type="gramStart"/>
      <w:r w:rsidRPr="00B5558F">
        <w:rPr>
          <w:rFonts w:ascii="Times New Roman" w:eastAsia="Calibri" w:hAnsi="Times New Roman" w:cs="Times New Roman"/>
          <w:sz w:val="24"/>
          <w:szCs w:val="24"/>
          <w:lang w:val="ru-RU"/>
        </w:rPr>
        <w:t>куб.см</w:t>
      </w:r>
      <w:proofErr w:type="spellEnd"/>
      <w:proofErr w:type="gramEnd"/>
      <w:r w:rsidRPr="00B5558F">
        <w:rPr>
          <w:rFonts w:ascii="Times New Roman" w:eastAsia="Calibri" w:hAnsi="Times New Roman" w:cs="Times New Roman"/>
          <w:sz w:val="24"/>
          <w:szCs w:val="24"/>
          <w:lang w:val="ru-RU"/>
        </w:rPr>
        <w:t xml:space="preserve"> и 0,5 куб. см; </w:t>
      </w:r>
    </w:p>
    <w:p w14:paraId="050C8AF2"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концентрация: не менее 17,5 млн спермиев; </w:t>
      </w:r>
    </w:p>
    <w:p w14:paraId="4D3B1B0A"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подвижность: не ниже 4 баллов; </w:t>
      </w:r>
    </w:p>
    <w:p w14:paraId="6F892027"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микроорганизмы, вызывающие инфекционные заболевания: не </w:t>
      </w:r>
      <w:proofErr w:type="gramStart"/>
      <w:r w:rsidRPr="00B5558F">
        <w:rPr>
          <w:rFonts w:ascii="Times New Roman" w:eastAsia="Calibri" w:hAnsi="Times New Roman" w:cs="Times New Roman"/>
          <w:sz w:val="24"/>
          <w:szCs w:val="24"/>
          <w:lang w:val="ru-RU"/>
        </w:rPr>
        <w:t>допускаются..</w:t>
      </w:r>
      <w:proofErr w:type="gramEnd"/>
      <w:r w:rsidRPr="00B5558F">
        <w:rPr>
          <w:rFonts w:ascii="Times New Roman" w:eastAsia="Calibri" w:hAnsi="Times New Roman" w:cs="Times New Roman"/>
          <w:sz w:val="24"/>
          <w:szCs w:val="24"/>
          <w:lang w:val="ru-RU"/>
        </w:rPr>
        <w:t xml:space="preserve"> </w:t>
      </w:r>
    </w:p>
    <w:p w14:paraId="7AA369FB"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b/>
          <w:i/>
          <w:sz w:val="24"/>
          <w:szCs w:val="24"/>
          <w:lang w:val="ru-RU"/>
        </w:rPr>
      </w:pPr>
      <w:r w:rsidRPr="00B5558F">
        <w:rPr>
          <w:rFonts w:ascii="Times New Roman" w:eastAsia="Calibri" w:hAnsi="Times New Roman" w:cs="Times New Roman"/>
          <w:b/>
          <w:i/>
          <w:sz w:val="24"/>
          <w:szCs w:val="24"/>
          <w:lang w:val="ru-RU"/>
        </w:rPr>
        <w:t xml:space="preserve">Требования к быку – производителю: </w:t>
      </w:r>
    </w:p>
    <w:p w14:paraId="6A25BF16"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порода – </w:t>
      </w:r>
      <w:proofErr w:type="spellStart"/>
      <w:r w:rsidRPr="00B5558F">
        <w:rPr>
          <w:rFonts w:ascii="Times New Roman" w:eastAsia="Calibri" w:hAnsi="Times New Roman" w:cs="Times New Roman"/>
          <w:sz w:val="24"/>
          <w:szCs w:val="24"/>
          <w:lang w:val="ru-RU"/>
        </w:rPr>
        <w:t>Айрширская</w:t>
      </w:r>
      <w:proofErr w:type="spellEnd"/>
      <w:r w:rsidRPr="00B5558F">
        <w:rPr>
          <w:rFonts w:ascii="Times New Roman" w:eastAsia="Calibri" w:hAnsi="Times New Roman" w:cs="Times New Roman"/>
          <w:sz w:val="24"/>
          <w:szCs w:val="24"/>
          <w:lang w:val="ru-RU"/>
        </w:rPr>
        <w:t xml:space="preserve">; </w:t>
      </w:r>
    </w:p>
    <w:p w14:paraId="4520A767"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принадлежность к линии – О.Р. </w:t>
      </w:r>
      <w:proofErr w:type="spellStart"/>
      <w:r w:rsidRPr="00B5558F">
        <w:rPr>
          <w:rFonts w:ascii="Times New Roman" w:eastAsia="Calibri" w:hAnsi="Times New Roman" w:cs="Times New Roman"/>
          <w:sz w:val="24"/>
          <w:szCs w:val="24"/>
          <w:lang w:val="ru-RU"/>
        </w:rPr>
        <w:t>Лихтинг</w:t>
      </w:r>
      <w:proofErr w:type="spellEnd"/>
      <w:r w:rsidRPr="00B5558F">
        <w:rPr>
          <w:rFonts w:ascii="Times New Roman" w:eastAsia="Calibri" w:hAnsi="Times New Roman" w:cs="Times New Roman"/>
          <w:sz w:val="24"/>
          <w:szCs w:val="24"/>
          <w:lang w:val="ru-RU"/>
        </w:rPr>
        <w:t xml:space="preserve"> 120135; </w:t>
      </w:r>
    </w:p>
    <w:p w14:paraId="10C2F04A"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происхождения – Финляндия; </w:t>
      </w:r>
    </w:p>
    <w:p w14:paraId="21890081"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принадлежит- </w:t>
      </w:r>
      <w:proofErr w:type="spellStart"/>
      <w:proofErr w:type="gramStart"/>
      <w:r w:rsidRPr="00B5558F">
        <w:rPr>
          <w:rFonts w:ascii="Times New Roman" w:eastAsia="Calibri" w:hAnsi="Times New Roman" w:cs="Times New Roman"/>
          <w:sz w:val="24"/>
          <w:szCs w:val="24"/>
          <w:lang w:val="ru-RU"/>
        </w:rPr>
        <w:t>плем.предприятию</w:t>
      </w:r>
      <w:proofErr w:type="spellEnd"/>
      <w:proofErr w:type="gramEnd"/>
      <w:r w:rsidRPr="00B5558F">
        <w:rPr>
          <w:rFonts w:ascii="Times New Roman" w:eastAsia="Calibri" w:hAnsi="Times New Roman" w:cs="Times New Roman"/>
          <w:sz w:val="24"/>
          <w:szCs w:val="24"/>
          <w:lang w:val="ru-RU"/>
        </w:rPr>
        <w:t xml:space="preserve"> России; </w:t>
      </w:r>
    </w:p>
    <w:p w14:paraId="1FE5227E"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Масть – красно-пестрая; категория А1; </w:t>
      </w:r>
    </w:p>
    <w:p w14:paraId="3468F625"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продуктивность матери: 12897 кг – 3,94% - 3,44%; </w:t>
      </w:r>
    </w:p>
    <w:p w14:paraId="39B7B006"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продуктивность матери отца: 10947 кг – 3,70% - 3,20%. </w:t>
      </w:r>
    </w:p>
    <w:p w14:paraId="56E8B410" w14:textId="77777777" w:rsidR="00B5558F" w:rsidRPr="00B5558F" w:rsidRDefault="00B5558F" w:rsidP="00B5558F">
      <w:pPr>
        <w:numPr>
          <w:ilvl w:val="0"/>
          <w:numId w:val="45"/>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Быки должны быть протестированы и не иметь аллелей генов наследственных заболеваний: </w:t>
      </w:r>
      <w:r w:rsidRPr="00B5558F">
        <w:rPr>
          <w:rFonts w:ascii="Times New Roman" w:eastAsia="Calibri" w:hAnsi="Times New Roman" w:cs="Times New Roman"/>
          <w:b/>
          <w:sz w:val="24"/>
          <w:szCs w:val="24"/>
        </w:rPr>
        <w:t>FMO</w:t>
      </w:r>
      <w:r w:rsidRPr="00B5558F">
        <w:rPr>
          <w:rFonts w:ascii="Times New Roman" w:eastAsia="Calibri" w:hAnsi="Times New Roman" w:cs="Times New Roman"/>
          <w:b/>
          <w:sz w:val="24"/>
          <w:szCs w:val="24"/>
          <w:lang w:val="ru-RU"/>
        </w:rPr>
        <w:t xml:space="preserve">3, </w:t>
      </w:r>
      <w:r w:rsidRPr="00B5558F">
        <w:rPr>
          <w:rFonts w:ascii="Times New Roman" w:eastAsia="Calibri" w:hAnsi="Times New Roman" w:cs="Times New Roman"/>
          <w:b/>
          <w:sz w:val="24"/>
          <w:szCs w:val="24"/>
        </w:rPr>
        <w:t>ARMC</w:t>
      </w:r>
      <w:r w:rsidRPr="00B5558F">
        <w:rPr>
          <w:rFonts w:ascii="Times New Roman" w:eastAsia="Calibri" w:hAnsi="Times New Roman" w:cs="Times New Roman"/>
          <w:b/>
          <w:sz w:val="24"/>
          <w:szCs w:val="24"/>
          <w:lang w:val="ru-RU"/>
        </w:rPr>
        <w:t xml:space="preserve">3, </w:t>
      </w:r>
      <w:r w:rsidRPr="00B5558F">
        <w:rPr>
          <w:rFonts w:ascii="Times New Roman" w:eastAsia="Calibri" w:hAnsi="Times New Roman" w:cs="Times New Roman"/>
          <w:b/>
          <w:sz w:val="24"/>
          <w:szCs w:val="24"/>
        </w:rPr>
        <w:t>AM</w:t>
      </w:r>
      <w:r w:rsidRPr="00B5558F">
        <w:rPr>
          <w:rFonts w:ascii="Times New Roman" w:eastAsia="Calibri" w:hAnsi="Times New Roman" w:cs="Times New Roman"/>
          <w:b/>
          <w:sz w:val="24"/>
          <w:szCs w:val="24"/>
          <w:lang w:val="ru-RU"/>
        </w:rPr>
        <w:t>_</w:t>
      </w:r>
      <w:r w:rsidRPr="00B5558F">
        <w:rPr>
          <w:rFonts w:ascii="Times New Roman" w:eastAsia="Calibri" w:hAnsi="Times New Roman" w:cs="Times New Roman"/>
          <w:b/>
          <w:sz w:val="24"/>
          <w:szCs w:val="24"/>
        </w:rPr>
        <w:t>ash</w:t>
      </w:r>
      <w:r w:rsidRPr="00B5558F">
        <w:rPr>
          <w:rFonts w:ascii="Times New Roman" w:eastAsia="Calibri" w:hAnsi="Times New Roman" w:cs="Times New Roman"/>
          <w:b/>
          <w:sz w:val="24"/>
          <w:szCs w:val="24"/>
          <w:lang w:val="ru-RU"/>
        </w:rPr>
        <w:t xml:space="preserve">, </w:t>
      </w:r>
      <w:r w:rsidRPr="00B5558F">
        <w:rPr>
          <w:rFonts w:ascii="Times New Roman" w:eastAsia="Calibri" w:hAnsi="Times New Roman" w:cs="Times New Roman"/>
          <w:b/>
          <w:sz w:val="24"/>
          <w:szCs w:val="24"/>
        </w:rPr>
        <w:t>AH</w:t>
      </w:r>
      <w:r w:rsidRPr="00B5558F">
        <w:rPr>
          <w:rFonts w:ascii="Times New Roman" w:eastAsia="Calibri" w:hAnsi="Times New Roman" w:cs="Times New Roman"/>
          <w:b/>
          <w:sz w:val="24"/>
          <w:szCs w:val="24"/>
          <w:lang w:val="ru-RU"/>
        </w:rPr>
        <w:t xml:space="preserve">1, </w:t>
      </w:r>
      <w:r w:rsidRPr="00B5558F">
        <w:rPr>
          <w:rFonts w:ascii="Times New Roman" w:eastAsia="Calibri" w:hAnsi="Times New Roman" w:cs="Times New Roman"/>
          <w:b/>
          <w:sz w:val="24"/>
          <w:szCs w:val="24"/>
        </w:rPr>
        <w:t>AH</w:t>
      </w:r>
      <w:r w:rsidRPr="00B5558F">
        <w:rPr>
          <w:rFonts w:ascii="Times New Roman" w:eastAsia="Calibri" w:hAnsi="Times New Roman" w:cs="Times New Roman"/>
          <w:b/>
          <w:sz w:val="24"/>
          <w:szCs w:val="24"/>
          <w:lang w:val="ru-RU"/>
        </w:rPr>
        <w:t xml:space="preserve">2, </w:t>
      </w:r>
      <w:r w:rsidRPr="00B5558F">
        <w:rPr>
          <w:rFonts w:ascii="Times New Roman" w:eastAsia="Calibri" w:hAnsi="Times New Roman" w:cs="Times New Roman"/>
          <w:b/>
          <w:sz w:val="24"/>
          <w:szCs w:val="24"/>
        </w:rPr>
        <w:t>BTA</w:t>
      </w:r>
      <w:r w:rsidRPr="00B5558F">
        <w:rPr>
          <w:rFonts w:ascii="Times New Roman" w:eastAsia="Calibri" w:hAnsi="Times New Roman" w:cs="Times New Roman"/>
          <w:b/>
          <w:sz w:val="24"/>
          <w:szCs w:val="24"/>
          <w:lang w:val="ru-RU"/>
        </w:rPr>
        <w:t>12.</w:t>
      </w:r>
    </w:p>
    <w:p w14:paraId="3850BA81"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p>
    <w:bookmarkEnd w:id="1"/>
    <w:p w14:paraId="0C0FC7E6" w14:textId="77777777" w:rsidR="00B5558F" w:rsidRPr="00B5558F" w:rsidRDefault="00B5558F" w:rsidP="00B5558F">
      <w:pPr>
        <w:numPr>
          <w:ilvl w:val="1"/>
          <w:numId w:val="46"/>
        </w:numPr>
        <w:spacing w:before="0" w:beforeAutospacing="0" w:after="0" w:afterAutospacing="0" w:line="259" w:lineRule="auto"/>
        <w:ind w:left="-284" w:hanging="425"/>
        <w:jc w:val="both"/>
        <w:rPr>
          <w:rFonts w:ascii="Times New Roman" w:eastAsia="Calibri" w:hAnsi="Times New Roman" w:cs="Times New Roman"/>
          <w:b/>
          <w:sz w:val="24"/>
          <w:szCs w:val="24"/>
          <w:lang w:val="ru-RU"/>
        </w:rPr>
      </w:pPr>
      <w:r w:rsidRPr="00B5558F">
        <w:rPr>
          <w:rFonts w:ascii="Times New Roman" w:eastAsia="Calibri" w:hAnsi="Times New Roman" w:cs="Times New Roman"/>
          <w:b/>
          <w:sz w:val="24"/>
          <w:szCs w:val="24"/>
          <w:lang w:val="ru-RU"/>
        </w:rPr>
        <w:t>Семя племенного быка Лексус № 2397:</w:t>
      </w:r>
    </w:p>
    <w:p w14:paraId="54747EA5"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форма упаковки </w:t>
      </w:r>
      <w:proofErr w:type="spellStart"/>
      <w:r w:rsidRPr="00B5558F">
        <w:rPr>
          <w:rFonts w:ascii="Times New Roman" w:eastAsia="Calibri" w:hAnsi="Times New Roman" w:cs="Times New Roman"/>
          <w:sz w:val="24"/>
          <w:szCs w:val="24"/>
          <w:lang w:val="ru-RU"/>
        </w:rPr>
        <w:t>спермодозы</w:t>
      </w:r>
      <w:proofErr w:type="spellEnd"/>
      <w:r w:rsidRPr="00B5558F">
        <w:rPr>
          <w:rFonts w:ascii="Times New Roman" w:eastAsia="Calibri" w:hAnsi="Times New Roman" w:cs="Times New Roman"/>
          <w:sz w:val="24"/>
          <w:szCs w:val="24"/>
          <w:lang w:val="ru-RU"/>
        </w:rPr>
        <w:t xml:space="preserve">: гранула,  </w:t>
      </w:r>
    </w:p>
    <w:p w14:paraId="142B73B5"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объем </w:t>
      </w:r>
      <w:proofErr w:type="spellStart"/>
      <w:r w:rsidRPr="00B5558F">
        <w:rPr>
          <w:rFonts w:ascii="Times New Roman" w:eastAsia="Calibri" w:hAnsi="Times New Roman" w:cs="Times New Roman"/>
          <w:sz w:val="24"/>
          <w:szCs w:val="24"/>
          <w:lang w:val="ru-RU"/>
        </w:rPr>
        <w:t>спермодозы</w:t>
      </w:r>
      <w:proofErr w:type="spellEnd"/>
      <w:r w:rsidRPr="00B5558F">
        <w:rPr>
          <w:rFonts w:ascii="Times New Roman" w:eastAsia="Calibri" w:hAnsi="Times New Roman" w:cs="Times New Roman"/>
          <w:sz w:val="24"/>
          <w:szCs w:val="24"/>
          <w:lang w:val="ru-RU"/>
        </w:rPr>
        <w:t xml:space="preserve">: 0,25 </w:t>
      </w:r>
      <w:proofErr w:type="spellStart"/>
      <w:proofErr w:type="gramStart"/>
      <w:r w:rsidRPr="00B5558F">
        <w:rPr>
          <w:rFonts w:ascii="Times New Roman" w:eastAsia="Calibri" w:hAnsi="Times New Roman" w:cs="Times New Roman"/>
          <w:sz w:val="24"/>
          <w:szCs w:val="24"/>
          <w:lang w:val="ru-RU"/>
        </w:rPr>
        <w:t>куб.см</w:t>
      </w:r>
      <w:proofErr w:type="spellEnd"/>
      <w:proofErr w:type="gramEnd"/>
      <w:r w:rsidRPr="00B5558F">
        <w:rPr>
          <w:rFonts w:ascii="Times New Roman" w:eastAsia="Calibri" w:hAnsi="Times New Roman" w:cs="Times New Roman"/>
          <w:sz w:val="24"/>
          <w:szCs w:val="24"/>
          <w:lang w:val="ru-RU"/>
        </w:rPr>
        <w:t xml:space="preserve"> и 0,5 куб. см; </w:t>
      </w:r>
    </w:p>
    <w:p w14:paraId="6202B294"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концентрация: не менее 17,5 млн спермиев;</w:t>
      </w:r>
    </w:p>
    <w:p w14:paraId="1C89D114"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подвижность: не ниже 4 баллов; </w:t>
      </w:r>
    </w:p>
    <w:p w14:paraId="6E26A2A9"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микроорганизмы, вызывающие инфекционные заболевания: не допускаются. </w:t>
      </w:r>
      <w:r w:rsidRPr="00B5558F">
        <w:rPr>
          <w:rFonts w:ascii="Times New Roman" w:eastAsia="Calibri" w:hAnsi="Times New Roman" w:cs="Times New Roman"/>
          <w:b/>
          <w:i/>
          <w:sz w:val="24"/>
          <w:szCs w:val="24"/>
          <w:lang w:val="ru-RU"/>
        </w:rPr>
        <w:t>Требования к быку – производителю:</w:t>
      </w:r>
      <w:r w:rsidRPr="00B5558F">
        <w:rPr>
          <w:rFonts w:ascii="Times New Roman" w:eastAsia="Calibri" w:hAnsi="Times New Roman" w:cs="Times New Roman"/>
          <w:sz w:val="24"/>
          <w:szCs w:val="24"/>
          <w:lang w:val="ru-RU"/>
        </w:rPr>
        <w:t xml:space="preserve"> </w:t>
      </w:r>
    </w:p>
    <w:p w14:paraId="5B3B28A6"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порода – </w:t>
      </w:r>
      <w:proofErr w:type="spellStart"/>
      <w:r w:rsidRPr="00B5558F">
        <w:rPr>
          <w:rFonts w:ascii="Times New Roman" w:eastAsia="Calibri" w:hAnsi="Times New Roman" w:cs="Times New Roman"/>
          <w:sz w:val="24"/>
          <w:szCs w:val="24"/>
          <w:lang w:val="ru-RU"/>
        </w:rPr>
        <w:t>Айрширская</w:t>
      </w:r>
      <w:proofErr w:type="spellEnd"/>
      <w:r w:rsidRPr="00B5558F">
        <w:rPr>
          <w:rFonts w:ascii="Times New Roman" w:eastAsia="Calibri" w:hAnsi="Times New Roman" w:cs="Times New Roman"/>
          <w:sz w:val="24"/>
          <w:szCs w:val="24"/>
          <w:lang w:val="ru-RU"/>
        </w:rPr>
        <w:t xml:space="preserve">; </w:t>
      </w:r>
    </w:p>
    <w:p w14:paraId="079360DE"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принадлежность к линии – </w:t>
      </w:r>
      <w:proofErr w:type="spellStart"/>
      <w:r w:rsidRPr="00B5558F">
        <w:rPr>
          <w:rFonts w:ascii="Times New Roman" w:eastAsia="Calibri" w:hAnsi="Times New Roman" w:cs="Times New Roman"/>
          <w:sz w:val="24"/>
          <w:szCs w:val="24"/>
          <w:lang w:val="ru-RU"/>
        </w:rPr>
        <w:t>Тоосилан</w:t>
      </w:r>
      <w:proofErr w:type="spellEnd"/>
      <w:r w:rsidRPr="00B5558F">
        <w:rPr>
          <w:rFonts w:ascii="Times New Roman" w:eastAsia="Calibri" w:hAnsi="Times New Roman" w:cs="Times New Roman"/>
          <w:sz w:val="24"/>
          <w:szCs w:val="24"/>
          <w:lang w:val="ru-RU"/>
        </w:rPr>
        <w:t xml:space="preserve"> Брахма; </w:t>
      </w:r>
    </w:p>
    <w:p w14:paraId="3BF7E217"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происхождения – Россия; </w:t>
      </w:r>
    </w:p>
    <w:p w14:paraId="2FA96419"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принадлежит- </w:t>
      </w:r>
      <w:proofErr w:type="spellStart"/>
      <w:proofErr w:type="gramStart"/>
      <w:r w:rsidRPr="00B5558F">
        <w:rPr>
          <w:rFonts w:ascii="Times New Roman" w:eastAsia="Calibri" w:hAnsi="Times New Roman" w:cs="Times New Roman"/>
          <w:sz w:val="24"/>
          <w:szCs w:val="24"/>
          <w:lang w:val="ru-RU"/>
        </w:rPr>
        <w:t>плем.предприятию</w:t>
      </w:r>
      <w:proofErr w:type="spellEnd"/>
      <w:proofErr w:type="gramEnd"/>
      <w:r w:rsidRPr="00B5558F">
        <w:rPr>
          <w:rFonts w:ascii="Times New Roman" w:eastAsia="Calibri" w:hAnsi="Times New Roman" w:cs="Times New Roman"/>
          <w:sz w:val="24"/>
          <w:szCs w:val="24"/>
          <w:lang w:val="ru-RU"/>
        </w:rPr>
        <w:t xml:space="preserve"> России; </w:t>
      </w:r>
    </w:p>
    <w:p w14:paraId="1071E176"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Масть – красно-пестрая; </w:t>
      </w:r>
    </w:p>
    <w:p w14:paraId="7BE31F31"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продуктивность матери: 9902 кг – 4,27% - 3,54%; </w:t>
      </w:r>
    </w:p>
    <w:p w14:paraId="533084E6" w14:textId="77777777" w:rsidR="00B5558F" w:rsidRPr="00B5558F" w:rsidRDefault="00B5558F" w:rsidP="00B5558F">
      <w:pPr>
        <w:numPr>
          <w:ilvl w:val="0"/>
          <w:numId w:val="47"/>
        </w:num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Быки должны быть протестированы и не иметь аллелей генов наследственных заболеваний: </w:t>
      </w:r>
      <w:r w:rsidRPr="00B5558F">
        <w:rPr>
          <w:rFonts w:ascii="Times New Roman" w:eastAsia="Calibri" w:hAnsi="Times New Roman" w:cs="Times New Roman"/>
          <w:b/>
          <w:sz w:val="24"/>
          <w:szCs w:val="24"/>
          <w:lang w:val="ru-RU"/>
        </w:rPr>
        <w:t xml:space="preserve">FMO3, ARMC3, </w:t>
      </w:r>
      <w:proofErr w:type="spellStart"/>
      <w:r w:rsidRPr="00B5558F">
        <w:rPr>
          <w:rFonts w:ascii="Times New Roman" w:eastAsia="Calibri" w:hAnsi="Times New Roman" w:cs="Times New Roman"/>
          <w:b/>
          <w:sz w:val="24"/>
          <w:szCs w:val="24"/>
          <w:lang w:val="ru-RU"/>
        </w:rPr>
        <w:t>AM_ash</w:t>
      </w:r>
      <w:proofErr w:type="spellEnd"/>
      <w:r w:rsidRPr="00B5558F">
        <w:rPr>
          <w:rFonts w:ascii="Times New Roman" w:eastAsia="Calibri" w:hAnsi="Times New Roman" w:cs="Times New Roman"/>
          <w:b/>
          <w:sz w:val="24"/>
          <w:szCs w:val="24"/>
          <w:lang w:val="ru-RU"/>
        </w:rPr>
        <w:t>, AH1, AH2, BTA12.</w:t>
      </w:r>
    </w:p>
    <w:p w14:paraId="07674D31" w14:textId="77777777" w:rsidR="00B5558F" w:rsidRPr="00B5558F" w:rsidRDefault="00B5558F" w:rsidP="00B5558F">
      <w:pPr>
        <w:numPr>
          <w:ilvl w:val="0"/>
          <w:numId w:val="38"/>
        </w:numPr>
        <w:spacing w:before="0" w:beforeAutospacing="0" w:after="0" w:afterAutospacing="0" w:line="259" w:lineRule="auto"/>
        <w:ind w:left="-284"/>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Требование к поставляемым товарам:</w:t>
      </w:r>
    </w:p>
    <w:p w14:paraId="2108F7EA" w14:textId="77777777" w:rsidR="00B5558F" w:rsidRPr="00B5558F" w:rsidRDefault="00B5558F" w:rsidP="00B5558F">
      <w:pPr>
        <w:spacing w:before="0" w:beforeAutospacing="0" w:after="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Товар должен быть оригинальным и соответствовать указанным характеристикам. </w:t>
      </w:r>
    </w:p>
    <w:p w14:paraId="701B9ECD" w14:textId="77777777" w:rsidR="00B5558F" w:rsidRPr="00B5558F" w:rsidRDefault="00B5558F" w:rsidP="00B5558F">
      <w:pPr>
        <w:spacing w:before="0" w:beforeAutospacing="0" w:after="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lastRenderedPageBreak/>
        <w:t xml:space="preserve">     Товар должен быть упакован в соответствии с техническими нормами, предусмотренными законодательством РФ. </w:t>
      </w:r>
    </w:p>
    <w:p w14:paraId="6EA813A8" w14:textId="77777777" w:rsidR="00B5558F" w:rsidRPr="00B5558F" w:rsidRDefault="00B5558F" w:rsidP="00B5558F">
      <w:pPr>
        <w:spacing w:before="0" w:beforeAutospacing="0" w:after="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Товар должен принадлежать Поставщику на праве собственности. </w:t>
      </w:r>
    </w:p>
    <w:p w14:paraId="41071788" w14:textId="77777777" w:rsidR="00B5558F" w:rsidRPr="00B5558F" w:rsidRDefault="00B5558F" w:rsidP="00B5558F">
      <w:pPr>
        <w:spacing w:before="0" w:beforeAutospacing="0" w:after="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Товар не должен быть заложен, находиться под арестом, не иметь каких-либо ограничений и обременений.</w:t>
      </w:r>
    </w:p>
    <w:p w14:paraId="481E8DDA" w14:textId="77777777" w:rsidR="00B5558F" w:rsidRPr="00B5558F" w:rsidRDefault="00B5558F" w:rsidP="00B5558F">
      <w:pPr>
        <w:spacing w:before="0" w:beforeAutospacing="0" w:after="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Семя быков- производителей должно сопровождаться ветеринарным свидетельством, техническим паспортом, а также копией племенного свидетельства. </w:t>
      </w:r>
    </w:p>
    <w:p w14:paraId="5734CF0B" w14:textId="77777777" w:rsidR="00B5558F" w:rsidRPr="00B5558F" w:rsidRDefault="00B5558F" w:rsidP="00B5558F">
      <w:pPr>
        <w:numPr>
          <w:ilvl w:val="0"/>
          <w:numId w:val="38"/>
        </w:numPr>
        <w:spacing w:before="0" w:beforeAutospacing="0" w:after="160" w:afterAutospacing="0" w:line="259" w:lineRule="auto"/>
        <w:ind w:left="-284"/>
        <w:contextualSpacing/>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 xml:space="preserve">Объем поставки товаров: </w:t>
      </w:r>
    </w:p>
    <w:p w14:paraId="1FF7B396" w14:textId="77777777" w:rsidR="00B5558F" w:rsidRPr="00B5558F" w:rsidRDefault="00B5558F" w:rsidP="00B5558F">
      <w:pPr>
        <w:spacing w:before="0" w:beforeAutospacing="0" w:after="160" w:afterAutospacing="0" w:line="259" w:lineRule="auto"/>
        <w:ind w:left="-284"/>
        <w:contextualSpacing/>
        <w:jc w:val="both"/>
        <w:rPr>
          <w:rFonts w:ascii="Times New Roman" w:eastAsia="Calibri" w:hAnsi="Times New Roman" w:cs="Times New Roman"/>
          <w:bCs/>
          <w:i/>
          <w:sz w:val="24"/>
          <w:szCs w:val="24"/>
          <w:lang w:val="ru-RU"/>
        </w:rPr>
      </w:pPr>
      <w:r w:rsidRPr="00B5558F">
        <w:rPr>
          <w:rFonts w:ascii="Times New Roman" w:eastAsia="Calibri" w:hAnsi="Times New Roman" w:cs="Times New Roman"/>
          <w:bCs/>
          <w:i/>
          <w:sz w:val="24"/>
          <w:szCs w:val="24"/>
          <w:lang w:val="ru-RU"/>
        </w:rPr>
        <w:t xml:space="preserve">- </w:t>
      </w:r>
      <w:r w:rsidRPr="00B5558F">
        <w:rPr>
          <w:rFonts w:ascii="Times New Roman" w:eastAsia="Calibri" w:hAnsi="Times New Roman" w:cs="Times New Roman"/>
          <w:sz w:val="24"/>
          <w:szCs w:val="24"/>
          <w:lang w:val="ru-RU"/>
        </w:rPr>
        <w:t>Семя племенного быка Оливер № 431 – 400 доз</w:t>
      </w:r>
    </w:p>
    <w:p w14:paraId="7CB14C1E" w14:textId="77777777" w:rsidR="00B5558F" w:rsidRPr="00B5558F" w:rsidRDefault="00B5558F" w:rsidP="00B5558F">
      <w:pPr>
        <w:spacing w:before="0" w:beforeAutospacing="0" w:after="160" w:afterAutospacing="0" w:line="259" w:lineRule="auto"/>
        <w:ind w:left="-284"/>
        <w:contextualSpacing/>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Семя племенного быка Лексус № 2397 – 400 доз</w:t>
      </w:r>
    </w:p>
    <w:p w14:paraId="38C217CE" w14:textId="34210803" w:rsidR="00B5558F" w:rsidRPr="00B5558F" w:rsidRDefault="00B5558F" w:rsidP="006C64D3">
      <w:pPr>
        <w:numPr>
          <w:ilvl w:val="0"/>
          <w:numId w:val="38"/>
        </w:numPr>
        <w:spacing w:before="0" w:beforeAutospacing="0" w:after="0" w:afterAutospacing="0" w:line="259" w:lineRule="auto"/>
        <w:ind w:left="-284" w:hanging="283"/>
        <w:contextualSpacing/>
        <w:jc w:val="both"/>
        <w:rPr>
          <w:rFonts w:ascii="Times New Roman" w:eastAsia="Calibri" w:hAnsi="Times New Roman" w:cs="Times New Roman"/>
          <w:b/>
          <w:bCs/>
          <w:i/>
          <w:sz w:val="24"/>
          <w:szCs w:val="24"/>
          <w:lang w:val="ru-RU"/>
        </w:rPr>
      </w:pPr>
      <w:r w:rsidRPr="00B5558F">
        <w:rPr>
          <w:rFonts w:ascii="Times New Roman" w:eastAsia="Calibri" w:hAnsi="Times New Roman" w:cs="Times New Roman"/>
          <w:b/>
          <w:bCs/>
          <w:i/>
          <w:sz w:val="24"/>
          <w:szCs w:val="24"/>
          <w:lang w:val="ru-RU"/>
        </w:rPr>
        <w:t xml:space="preserve">Сроки поставки товаров: </w:t>
      </w:r>
      <w:r w:rsidR="006C64D3" w:rsidRPr="006C64D3">
        <w:rPr>
          <w:rFonts w:ascii="Times New Roman" w:eastAsia="Calibri" w:hAnsi="Times New Roman" w:cs="Times New Roman"/>
          <w:b/>
          <w:bCs/>
          <w:sz w:val="24"/>
          <w:szCs w:val="24"/>
          <w:lang w:val="ru-RU"/>
        </w:rPr>
        <w:t>с 01 ноября 2026 г. по 30 ноября 2026 г.</w:t>
      </w:r>
    </w:p>
    <w:p w14:paraId="09180BE3" w14:textId="77777777" w:rsidR="00B5558F" w:rsidRPr="00B5558F" w:rsidRDefault="00B5558F" w:rsidP="00B5558F">
      <w:pPr>
        <w:numPr>
          <w:ilvl w:val="0"/>
          <w:numId w:val="38"/>
        </w:numPr>
        <w:spacing w:before="0" w:beforeAutospacing="0" w:after="0" w:afterAutospacing="0" w:line="259" w:lineRule="auto"/>
        <w:ind w:left="-284"/>
        <w:jc w:val="both"/>
        <w:rPr>
          <w:rFonts w:ascii="Times New Roman" w:eastAsia="Calibri" w:hAnsi="Times New Roman" w:cs="Times New Roman"/>
          <w:b/>
          <w:i/>
          <w:sz w:val="24"/>
          <w:szCs w:val="24"/>
          <w:lang w:val="ru-RU"/>
        </w:rPr>
      </w:pPr>
      <w:r w:rsidRPr="00B5558F">
        <w:rPr>
          <w:rFonts w:ascii="Times New Roman" w:eastAsia="Calibri" w:hAnsi="Times New Roman" w:cs="Times New Roman"/>
          <w:b/>
          <w:i/>
          <w:sz w:val="24"/>
          <w:szCs w:val="24"/>
          <w:lang w:val="ru-RU"/>
        </w:rPr>
        <w:t>Условия поставки товаров:</w:t>
      </w:r>
    </w:p>
    <w:p w14:paraId="7A8CB2F7"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Товар должен доставляться Заказчику с соблюдением мер, позволяющих сохранять все его качества во время транспортировки и хранения. За повреждение товара в поставке, которые являются следствием ненадлежащей упаковки, ответственность несет Поставщик.</w:t>
      </w:r>
    </w:p>
    <w:p w14:paraId="02BAB415"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Упаковка Товара должна быть выполнена таким образом, что при приемке Товара можно было убедиться, что Товар является качественным, </w:t>
      </w:r>
      <w:proofErr w:type="gramStart"/>
      <w:r w:rsidRPr="00B5558F">
        <w:rPr>
          <w:rFonts w:ascii="Times New Roman" w:eastAsia="Calibri" w:hAnsi="Times New Roman" w:cs="Times New Roman"/>
          <w:sz w:val="24"/>
          <w:szCs w:val="24"/>
          <w:lang w:val="ru-RU"/>
        </w:rPr>
        <w:t>непросроченным  и</w:t>
      </w:r>
      <w:proofErr w:type="gramEnd"/>
      <w:r w:rsidRPr="00B5558F">
        <w:rPr>
          <w:rFonts w:ascii="Times New Roman" w:eastAsia="Calibri" w:hAnsi="Times New Roman" w:cs="Times New Roman"/>
          <w:sz w:val="24"/>
          <w:szCs w:val="24"/>
          <w:lang w:val="ru-RU"/>
        </w:rPr>
        <w:t xml:space="preserve"> соответствует всем требованиям Заказчика. Упаковка не должна содержать вскрытий, вмятин, порезов, деформации.</w:t>
      </w:r>
    </w:p>
    <w:p w14:paraId="4F9B30F7"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b/>
          <w:sz w:val="24"/>
          <w:szCs w:val="24"/>
          <w:lang w:val="ru-RU"/>
        </w:rPr>
      </w:pPr>
      <w:r w:rsidRPr="00B5558F">
        <w:rPr>
          <w:rFonts w:ascii="Times New Roman" w:eastAsia="Calibri" w:hAnsi="Times New Roman" w:cs="Times New Roman"/>
          <w:sz w:val="24"/>
          <w:szCs w:val="24"/>
          <w:lang w:val="ru-RU"/>
        </w:rPr>
        <w:t xml:space="preserve">     </w:t>
      </w:r>
      <w:r w:rsidRPr="00B5558F">
        <w:rPr>
          <w:rFonts w:ascii="Times New Roman" w:eastAsia="Calibri" w:hAnsi="Times New Roman" w:cs="Times New Roman"/>
          <w:b/>
          <w:sz w:val="24"/>
          <w:szCs w:val="24"/>
          <w:lang w:val="ru-RU"/>
        </w:rPr>
        <w:t xml:space="preserve">Место поставки Товара: Россия 141357, Московская область, Сергиево-Посадский район, д. </w:t>
      </w:r>
      <w:proofErr w:type="spellStart"/>
      <w:r w:rsidRPr="00B5558F">
        <w:rPr>
          <w:rFonts w:ascii="Times New Roman" w:eastAsia="Calibri" w:hAnsi="Times New Roman" w:cs="Times New Roman"/>
          <w:b/>
          <w:sz w:val="24"/>
          <w:szCs w:val="24"/>
          <w:lang w:val="ru-RU"/>
        </w:rPr>
        <w:t>Бобошино</w:t>
      </w:r>
      <w:proofErr w:type="spellEnd"/>
      <w:r w:rsidRPr="00B5558F">
        <w:rPr>
          <w:rFonts w:ascii="Times New Roman" w:eastAsia="Calibri" w:hAnsi="Times New Roman" w:cs="Times New Roman"/>
          <w:b/>
          <w:sz w:val="24"/>
          <w:szCs w:val="24"/>
          <w:lang w:val="ru-RU"/>
        </w:rPr>
        <w:t xml:space="preserve">, д. Малинники, </w:t>
      </w:r>
      <w:proofErr w:type="gramStart"/>
      <w:r w:rsidRPr="00B5558F">
        <w:rPr>
          <w:rFonts w:ascii="Times New Roman" w:eastAsia="Calibri" w:hAnsi="Times New Roman" w:cs="Times New Roman"/>
          <w:b/>
          <w:sz w:val="24"/>
          <w:szCs w:val="24"/>
          <w:lang w:val="ru-RU"/>
        </w:rPr>
        <w:t>МПК,  СГЦ</w:t>
      </w:r>
      <w:proofErr w:type="gramEnd"/>
      <w:r w:rsidRPr="00B5558F">
        <w:rPr>
          <w:rFonts w:ascii="Times New Roman" w:eastAsia="Calibri" w:hAnsi="Times New Roman" w:cs="Times New Roman"/>
          <w:b/>
          <w:sz w:val="24"/>
          <w:szCs w:val="24"/>
          <w:lang w:val="ru-RU"/>
        </w:rPr>
        <w:t xml:space="preserve"> «Смена».</w:t>
      </w:r>
    </w:p>
    <w:p w14:paraId="0FB25B70" w14:textId="6D6A7318"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Доставка Товара производится Поставщиком в соответствии с графиком работы Заказчика (Понедельник – Пятница с 0</w:t>
      </w:r>
      <w:r w:rsidR="006C64D3">
        <w:rPr>
          <w:rFonts w:ascii="Times New Roman" w:eastAsia="Calibri" w:hAnsi="Times New Roman" w:cs="Times New Roman"/>
          <w:sz w:val="24"/>
          <w:szCs w:val="24"/>
          <w:lang w:val="ru-RU"/>
        </w:rPr>
        <w:t>9</w:t>
      </w:r>
      <w:r w:rsidRPr="00B5558F">
        <w:rPr>
          <w:rFonts w:ascii="Times New Roman" w:eastAsia="Calibri" w:hAnsi="Times New Roman" w:cs="Times New Roman"/>
          <w:sz w:val="24"/>
          <w:szCs w:val="24"/>
          <w:lang w:val="ru-RU"/>
        </w:rPr>
        <w:t>:00 до 17:00)</w:t>
      </w:r>
    </w:p>
    <w:p w14:paraId="486A8ACA" w14:textId="77777777" w:rsidR="00B5558F" w:rsidRPr="00B5558F" w:rsidRDefault="00B5558F" w:rsidP="00B5558F">
      <w:pPr>
        <w:numPr>
          <w:ilvl w:val="0"/>
          <w:numId w:val="38"/>
        </w:numPr>
        <w:spacing w:before="0" w:beforeAutospacing="0" w:after="0" w:afterAutospacing="0" w:line="259" w:lineRule="auto"/>
        <w:ind w:left="-284"/>
        <w:jc w:val="both"/>
        <w:rPr>
          <w:rFonts w:ascii="Times New Roman" w:eastAsia="Calibri" w:hAnsi="Times New Roman" w:cs="Times New Roman"/>
          <w:b/>
          <w:i/>
          <w:sz w:val="24"/>
          <w:szCs w:val="24"/>
          <w:lang w:val="ru-RU"/>
        </w:rPr>
      </w:pPr>
      <w:r w:rsidRPr="00B5558F">
        <w:rPr>
          <w:rFonts w:ascii="Times New Roman" w:eastAsia="Calibri" w:hAnsi="Times New Roman" w:cs="Times New Roman"/>
          <w:b/>
          <w:i/>
          <w:sz w:val="24"/>
          <w:szCs w:val="24"/>
          <w:lang w:val="ru-RU"/>
        </w:rPr>
        <w:t>Требования к приемке товаров:</w:t>
      </w:r>
    </w:p>
    <w:p w14:paraId="3A5B3C94"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Заказчик при принятии Товара проверяет соответствие поставленной партии Товара заявке, в которой указано его количество и наименование.</w:t>
      </w:r>
    </w:p>
    <w:p w14:paraId="592FC165"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Заказчик при принятии Товара проверяет соответствие качественных характеристик Товара на соответствие заявленным характеристикам в Техническом задании, о выявленных несоответствиях незамедлительно уведомляет Поставщика.</w:t>
      </w:r>
    </w:p>
    <w:p w14:paraId="181B3269" w14:textId="77777777" w:rsidR="00B5558F" w:rsidRPr="00B5558F" w:rsidRDefault="00B5558F" w:rsidP="00B5558F">
      <w:pPr>
        <w:spacing w:before="0" w:beforeAutospacing="0" w:after="0" w:afterAutospacing="0" w:line="259" w:lineRule="auto"/>
        <w:ind w:left="-284"/>
        <w:jc w:val="both"/>
        <w:rPr>
          <w:rFonts w:ascii="Times New Roman" w:eastAsia="Calibri" w:hAnsi="Times New Roman" w:cs="Times New Roman"/>
          <w:sz w:val="24"/>
          <w:szCs w:val="24"/>
          <w:lang w:val="ru-RU"/>
        </w:rPr>
      </w:pPr>
      <w:r w:rsidRPr="00B5558F">
        <w:rPr>
          <w:rFonts w:ascii="Times New Roman" w:eastAsia="Calibri" w:hAnsi="Times New Roman" w:cs="Times New Roman"/>
          <w:sz w:val="24"/>
          <w:szCs w:val="24"/>
          <w:lang w:val="ru-RU"/>
        </w:rPr>
        <w:t xml:space="preserve">     В случае несоответствия Товара требованиям настоящего Технического задания, Заказчик вправе отказаться от приемки такого Товара, составить акт отказа в приемке Товара с указанием соответствующих причин. Товар считается не поставленным, Поставщик обязан в срок не более 5 дней поставить Товар, соответствующим требованиям документации.</w:t>
      </w:r>
    </w:p>
    <w:tbl>
      <w:tblPr>
        <w:tblpPr w:leftFromText="180" w:rightFromText="180" w:vertAnchor="text" w:horzAnchor="margin" w:tblpXSpec="center" w:tblpY="380"/>
        <w:tblW w:w="10385" w:type="dxa"/>
        <w:tblLayout w:type="fixed"/>
        <w:tblLook w:val="04A0" w:firstRow="1" w:lastRow="0" w:firstColumn="1" w:lastColumn="0" w:noHBand="0" w:noVBand="1"/>
      </w:tblPr>
      <w:tblGrid>
        <w:gridCol w:w="5911"/>
        <w:gridCol w:w="4474"/>
      </w:tblGrid>
      <w:tr w:rsidR="00C83209" w:rsidRPr="00D1330F" w14:paraId="65432927" w14:textId="77777777" w:rsidTr="00C83209">
        <w:trPr>
          <w:trHeight w:val="349"/>
        </w:trPr>
        <w:tc>
          <w:tcPr>
            <w:tcW w:w="5911" w:type="dxa"/>
            <w:shd w:val="clear" w:color="auto" w:fill="FFFFFF"/>
          </w:tcPr>
          <w:p w14:paraId="4585C8D0" w14:textId="77777777" w:rsidR="00C83209" w:rsidRPr="00D1330F" w:rsidRDefault="00C83209" w:rsidP="009B558C">
            <w:pPr>
              <w:spacing w:before="0" w:beforeAutospacing="0" w:after="0" w:afterAutospacing="0"/>
              <w:ind w:firstLine="36"/>
              <w:jc w:val="both"/>
              <w:rPr>
                <w:rFonts w:ascii="Times New Roman" w:hAnsi="Times New Roman" w:cs="Times New Roman"/>
                <w:b/>
                <w:bCs/>
                <w:color w:val="000000"/>
                <w:sz w:val="24"/>
                <w:szCs w:val="24"/>
                <w:lang w:val="ru-RU"/>
              </w:rPr>
            </w:pPr>
            <w:r w:rsidRPr="00D1330F">
              <w:rPr>
                <w:rFonts w:ascii="Times New Roman" w:hAnsi="Times New Roman" w:cs="Times New Roman"/>
                <w:bCs/>
                <w:color w:val="000000"/>
                <w:sz w:val="24"/>
                <w:szCs w:val="24"/>
                <w:lang w:val="ru-RU"/>
              </w:rPr>
              <w:t>Заказчик</w:t>
            </w:r>
          </w:p>
          <w:p w14:paraId="3875A071"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
                <w:bCs/>
                <w:sz w:val="24"/>
                <w:szCs w:val="24"/>
                <w:lang w:val="ru-RU"/>
              </w:rPr>
              <w:t xml:space="preserve">ФНЦ «ВНИТИП» </w:t>
            </w:r>
          </w:p>
          <w:p w14:paraId="1398D077"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 xml:space="preserve">141311, Московская область, г. Сергиев Посад, ул. Птицеградская, д. 10. </w:t>
            </w:r>
          </w:p>
          <w:p w14:paraId="68822EA8"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Тел/факс: 8 (496)5499575, 8(496)5512138</w:t>
            </w:r>
          </w:p>
          <w:p w14:paraId="6544E388"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ИНН/КПП 5042000869/504201001</w:t>
            </w:r>
          </w:p>
          <w:p w14:paraId="1ED9C5F4"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ОГРН 1025005327522</w:t>
            </w:r>
          </w:p>
          <w:p w14:paraId="238BEA8C"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ОКТМО 46728000001</w:t>
            </w:r>
          </w:p>
          <w:p w14:paraId="49B1CC95" w14:textId="77777777" w:rsidR="00C83209" w:rsidRPr="00BC1488"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УФК по Нижегородской области (ФНЦ "ВНИТИП" л.с. 20486X30170)</w:t>
            </w:r>
          </w:p>
          <w:p w14:paraId="45025428" w14:textId="77777777" w:rsidR="00C83209" w:rsidRPr="00BC1488"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Казначейский счет 03214643000000013234</w:t>
            </w:r>
          </w:p>
          <w:p w14:paraId="05636F2E" w14:textId="77777777" w:rsidR="00C83209" w:rsidRPr="00BC1488"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Единый казначейский счет 40102810745370000024</w:t>
            </w:r>
          </w:p>
          <w:p w14:paraId="52ACF9B9" w14:textId="77777777" w:rsidR="00C83209" w:rsidRPr="00BC1488"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 xml:space="preserve">ОКЦ N 1 ВВГУ Банка России//УФК по Нижегородской области, г. Нижний Новгород </w:t>
            </w:r>
          </w:p>
          <w:p w14:paraId="50F50905"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БИК 012202102</w:t>
            </w:r>
          </w:p>
          <w:p w14:paraId="6367E459"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D1330F">
              <w:rPr>
                <w:rFonts w:ascii="Times New Roman" w:hAnsi="Times New Roman" w:cs="Times New Roman"/>
                <w:bCs/>
                <w:sz w:val="24"/>
                <w:szCs w:val="24"/>
                <w:lang w:val="ru-RU"/>
              </w:rPr>
              <w:t>Платежные реквизиты за счет средств гранта:</w:t>
            </w:r>
          </w:p>
          <w:p w14:paraId="23B01AE0" w14:textId="77777777" w:rsidR="00C83209" w:rsidRPr="00BC1488"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УПРАВЛЕНИЕ ФЕДЕРАЛЬНОГО</w:t>
            </w:r>
          </w:p>
          <w:p w14:paraId="3603D679" w14:textId="77777777" w:rsidR="00C83209" w:rsidRPr="00BC1488"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КАЗНАЧЕЙСТВА ПО МОСКОВСКОЙ</w:t>
            </w:r>
          </w:p>
          <w:p w14:paraId="4C47A44B" w14:textId="77777777" w:rsidR="00C83209"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lastRenderedPageBreak/>
              <w:t>ОБЛАСТИ</w:t>
            </w:r>
          </w:p>
          <w:p w14:paraId="73769DE5" w14:textId="77777777" w:rsidR="00C83209" w:rsidRPr="00BC1488"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ОКЦ N 1 ГУ Банка России по ЦФО//УФК ПО</w:t>
            </w:r>
          </w:p>
          <w:p w14:paraId="2894536D" w14:textId="77777777" w:rsidR="00C83209"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МОСКОВСКОЙ ОБЛАСТИ г Москва</w:t>
            </w:r>
          </w:p>
          <w:p w14:paraId="5D51528A" w14:textId="77777777" w:rsidR="00C83209"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БИК 004525987</w:t>
            </w:r>
          </w:p>
          <w:p w14:paraId="13D85F16" w14:textId="77777777" w:rsidR="00C83209" w:rsidRPr="00BC1488"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Единый казначейский счет</w:t>
            </w:r>
          </w:p>
          <w:p w14:paraId="6EC4987F" w14:textId="77777777" w:rsidR="00C83209"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40102810845370000004</w:t>
            </w:r>
          </w:p>
          <w:p w14:paraId="071B213F" w14:textId="77777777" w:rsidR="00C83209"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Казначейский счет 03225643460000004802</w:t>
            </w:r>
          </w:p>
          <w:p w14:paraId="36D730F3"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BC1488">
              <w:rPr>
                <w:rFonts w:ascii="Times New Roman" w:hAnsi="Times New Roman" w:cs="Times New Roman"/>
                <w:bCs/>
                <w:sz w:val="24"/>
                <w:szCs w:val="24"/>
                <w:lang w:val="ru-RU"/>
              </w:rPr>
              <w:t>Лицевой счет 712X3017002</w:t>
            </w:r>
          </w:p>
          <w:p w14:paraId="787DA38E" w14:textId="77777777" w:rsidR="00C83209" w:rsidRDefault="00C83209" w:rsidP="009B558C">
            <w:pPr>
              <w:spacing w:before="0" w:beforeAutospacing="0" w:after="0" w:afterAutospacing="0"/>
              <w:jc w:val="both"/>
              <w:rPr>
                <w:rFonts w:ascii="Times New Roman" w:hAnsi="Times New Roman" w:cs="Times New Roman"/>
                <w:bCs/>
                <w:sz w:val="24"/>
                <w:szCs w:val="24"/>
                <w:lang w:val="ru-RU"/>
              </w:rPr>
            </w:pPr>
            <w:proofErr w:type="spellStart"/>
            <w:r w:rsidRPr="00D1330F">
              <w:rPr>
                <w:rFonts w:ascii="Times New Roman" w:hAnsi="Times New Roman" w:cs="Times New Roman"/>
                <w:bCs/>
                <w:sz w:val="24"/>
                <w:szCs w:val="24"/>
                <w:lang w:val="ru-RU"/>
              </w:rPr>
              <w:t>Емаil</w:t>
            </w:r>
            <w:proofErr w:type="spellEnd"/>
            <w:r w:rsidRPr="00D1330F">
              <w:rPr>
                <w:rFonts w:ascii="Times New Roman" w:hAnsi="Times New Roman" w:cs="Times New Roman"/>
                <w:bCs/>
                <w:sz w:val="24"/>
                <w:szCs w:val="24"/>
                <w:lang w:val="ru-RU"/>
              </w:rPr>
              <w:t xml:space="preserve">: </w:t>
            </w:r>
            <w:hyperlink r:id="rId10" w:history="1">
              <w:r w:rsidRPr="00EE3FC0">
                <w:rPr>
                  <w:rStyle w:val="a6"/>
                  <w:rFonts w:ascii="Times New Roman" w:hAnsi="Times New Roman" w:cs="Times New Roman"/>
                  <w:bCs/>
                  <w:sz w:val="24"/>
                  <w:szCs w:val="24"/>
                </w:rPr>
                <w:t>zakupki</w:t>
              </w:r>
              <w:r w:rsidRPr="00BC1488">
                <w:rPr>
                  <w:rStyle w:val="a6"/>
                  <w:rFonts w:ascii="Times New Roman" w:hAnsi="Times New Roman" w:cs="Times New Roman"/>
                  <w:bCs/>
                  <w:sz w:val="24"/>
                  <w:szCs w:val="24"/>
                  <w:lang w:val="ru-RU"/>
                </w:rPr>
                <w:t>@</w:t>
              </w:r>
              <w:r w:rsidRPr="00EE3FC0">
                <w:rPr>
                  <w:rStyle w:val="a6"/>
                  <w:rFonts w:ascii="Times New Roman" w:hAnsi="Times New Roman" w:cs="Times New Roman"/>
                  <w:bCs/>
                  <w:sz w:val="24"/>
                  <w:szCs w:val="24"/>
                </w:rPr>
                <w:t>vnitip</w:t>
              </w:r>
              <w:r w:rsidRPr="00BC1488">
                <w:rPr>
                  <w:rStyle w:val="a6"/>
                  <w:rFonts w:ascii="Times New Roman" w:hAnsi="Times New Roman" w:cs="Times New Roman"/>
                  <w:bCs/>
                  <w:sz w:val="24"/>
                  <w:szCs w:val="24"/>
                  <w:lang w:val="ru-RU"/>
                </w:rPr>
                <w:t>.</w:t>
              </w:r>
              <w:proofErr w:type="spellStart"/>
              <w:r w:rsidRPr="00EE3FC0">
                <w:rPr>
                  <w:rStyle w:val="a6"/>
                  <w:rFonts w:ascii="Times New Roman" w:hAnsi="Times New Roman" w:cs="Times New Roman"/>
                  <w:bCs/>
                  <w:sz w:val="24"/>
                  <w:szCs w:val="24"/>
                </w:rPr>
                <w:t>ru</w:t>
              </w:r>
              <w:proofErr w:type="spellEnd"/>
            </w:hyperlink>
            <w:r w:rsidRPr="00BC1488">
              <w:rPr>
                <w:rFonts w:ascii="Times New Roman" w:hAnsi="Times New Roman" w:cs="Times New Roman"/>
                <w:bCs/>
                <w:sz w:val="24"/>
                <w:szCs w:val="24"/>
                <w:lang w:val="ru-RU"/>
              </w:rPr>
              <w:t xml:space="preserve"> </w:t>
            </w:r>
          </w:p>
          <w:p w14:paraId="06F87128" w14:textId="77777777" w:rsidR="00C83209" w:rsidRPr="00355F34" w:rsidRDefault="00C83209" w:rsidP="009B558C">
            <w:pPr>
              <w:spacing w:before="0" w:beforeAutospacing="0" w:after="0" w:afterAutospacing="0"/>
              <w:jc w:val="both"/>
              <w:rPr>
                <w:rFonts w:ascii="Times New Roman" w:hAnsi="Times New Roman" w:cs="Times New Roman"/>
                <w:b/>
                <w:bCs/>
                <w:sz w:val="24"/>
                <w:szCs w:val="24"/>
                <w:lang w:val="ru-RU"/>
              </w:rPr>
            </w:pPr>
            <w:r w:rsidRPr="00355F34">
              <w:rPr>
                <w:rFonts w:ascii="Times New Roman" w:hAnsi="Times New Roman" w:cs="Times New Roman"/>
                <w:b/>
                <w:bCs/>
                <w:sz w:val="24"/>
                <w:szCs w:val="24"/>
                <w:lang w:val="ru-RU"/>
              </w:rPr>
              <w:t>Грузополучатель:</w:t>
            </w:r>
          </w:p>
          <w:p w14:paraId="0419B4AC" w14:textId="77777777" w:rsidR="00C83209" w:rsidRPr="00C9518B" w:rsidRDefault="00C83209" w:rsidP="009B558C">
            <w:pPr>
              <w:spacing w:before="0" w:beforeAutospacing="0" w:after="0" w:afterAutospacing="0"/>
              <w:jc w:val="both"/>
              <w:rPr>
                <w:rFonts w:ascii="Times New Roman" w:hAnsi="Times New Roman" w:cs="Times New Roman"/>
                <w:b/>
                <w:bCs/>
                <w:sz w:val="24"/>
                <w:szCs w:val="24"/>
                <w:lang w:val="ru-RU"/>
              </w:rPr>
            </w:pPr>
            <w:r w:rsidRPr="00C9518B">
              <w:rPr>
                <w:rFonts w:ascii="Times New Roman" w:hAnsi="Times New Roman" w:cs="Times New Roman"/>
                <w:b/>
                <w:bCs/>
                <w:sz w:val="24"/>
                <w:szCs w:val="24"/>
                <w:lang w:val="ru-RU"/>
              </w:rPr>
              <w:t>СГЦ «Смена» - филиал ФНЦ «ВНИТИП»</w:t>
            </w:r>
          </w:p>
          <w:p w14:paraId="6934D33E" w14:textId="77777777" w:rsidR="00C83209" w:rsidRPr="00355F34" w:rsidRDefault="00C83209" w:rsidP="009B558C">
            <w:pPr>
              <w:spacing w:before="0" w:beforeAutospacing="0" w:after="0" w:afterAutospacing="0"/>
              <w:jc w:val="both"/>
              <w:rPr>
                <w:rFonts w:ascii="Times New Roman" w:hAnsi="Times New Roman" w:cs="Times New Roman"/>
                <w:bCs/>
                <w:sz w:val="24"/>
                <w:szCs w:val="24"/>
                <w:lang w:val="ru-RU"/>
              </w:rPr>
            </w:pPr>
            <w:r w:rsidRPr="00355F34">
              <w:rPr>
                <w:rFonts w:ascii="Times New Roman" w:hAnsi="Times New Roman" w:cs="Times New Roman"/>
                <w:bCs/>
                <w:sz w:val="24"/>
                <w:szCs w:val="24"/>
                <w:lang w:val="ru-RU"/>
              </w:rPr>
              <w:t xml:space="preserve">Факт. адрес: 141357, Московская область, Сергиево-Посадский </w:t>
            </w:r>
            <w:proofErr w:type="spellStart"/>
            <w:r w:rsidRPr="00355F34">
              <w:rPr>
                <w:rFonts w:ascii="Times New Roman" w:hAnsi="Times New Roman" w:cs="Times New Roman"/>
                <w:bCs/>
                <w:sz w:val="24"/>
                <w:szCs w:val="24"/>
                <w:lang w:val="ru-RU"/>
              </w:rPr>
              <w:t>г.о</w:t>
            </w:r>
            <w:proofErr w:type="spellEnd"/>
            <w:r w:rsidRPr="00355F34">
              <w:rPr>
                <w:rFonts w:ascii="Times New Roman" w:hAnsi="Times New Roman" w:cs="Times New Roman"/>
                <w:bCs/>
                <w:sz w:val="24"/>
                <w:szCs w:val="24"/>
                <w:lang w:val="ru-RU"/>
              </w:rPr>
              <w:t xml:space="preserve">., </w:t>
            </w:r>
            <w:proofErr w:type="spellStart"/>
            <w:r w:rsidRPr="00355F34">
              <w:rPr>
                <w:rFonts w:ascii="Times New Roman" w:hAnsi="Times New Roman" w:cs="Times New Roman"/>
                <w:bCs/>
                <w:sz w:val="24"/>
                <w:szCs w:val="24"/>
                <w:lang w:val="ru-RU"/>
              </w:rPr>
              <w:t>д.Березняки</w:t>
            </w:r>
            <w:proofErr w:type="spellEnd"/>
            <w:r w:rsidRPr="00355F34">
              <w:rPr>
                <w:rFonts w:ascii="Times New Roman" w:hAnsi="Times New Roman" w:cs="Times New Roman"/>
                <w:bCs/>
                <w:sz w:val="24"/>
                <w:szCs w:val="24"/>
                <w:lang w:val="ru-RU"/>
              </w:rPr>
              <w:t>, д. 117.</w:t>
            </w:r>
          </w:p>
          <w:p w14:paraId="2A98EA89" w14:textId="77777777" w:rsidR="00C83209" w:rsidRPr="00D1330F" w:rsidRDefault="00C83209" w:rsidP="009B558C">
            <w:pPr>
              <w:spacing w:before="0" w:beforeAutospacing="0" w:after="0" w:afterAutospacing="0"/>
              <w:jc w:val="both"/>
              <w:rPr>
                <w:rFonts w:ascii="Times New Roman" w:hAnsi="Times New Roman" w:cs="Times New Roman"/>
                <w:bCs/>
                <w:sz w:val="24"/>
                <w:szCs w:val="24"/>
                <w:lang w:val="ru-RU"/>
              </w:rPr>
            </w:pPr>
            <w:r w:rsidRPr="00355F34">
              <w:rPr>
                <w:rFonts w:ascii="Times New Roman" w:hAnsi="Times New Roman" w:cs="Times New Roman"/>
                <w:bCs/>
                <w:sz w:val="24"/>
                <w:szCs w:val="24"/>
                <w:lang w:val="ru-RU"/>
              </w:rPr>
              <w:t>ИНН 5042000869 КПП 504243002</w:t>
            </w:r>
          </w:p>
          <w:p w14:paraId="476A4AA8" w14:textId="77777777" w:rsidR="00C83209" w:rsidRPr="00D1330F" w:rsidRDefault="00C83209" w:rsidP="009B558C">
            <w:pPr>
              <w:spacing w:before="0" w:beforeAutospacing="0" w:after="0" w:afterAutospacing="0"/>
              <w:ind w:firstLine="36"/>
              <w:jc w:val="both"/>
              <w:rPr>
                <w:rFonts w:ascii="Times New Roman" w:hAnsi="Times New Roman" w:cs="Times New Roman"/>
                <w:bCs/>
                <w:sz w:val="24"/>
                <w:szCs w:val="24"/>
                <w:lang w:val="ru-RU"/>
              </w:rPr>
            </w:pPr>
          </w:p>
          <w:p w14:paraId="53BEF469" w14:textId="77777777" w:rsidR="00C83209" w:rsidRDefault="00C83209" w:rsidP="009B558C">
            <w:pPr>
              <w:spacing w:before="0" w:beforeAutospacing="0" w:after="0" w:afterAutospacing="0"/>
              <w:ind w:firstLine="36"/>
              <w:jc w:val="both"/>
              <w:rPr>
                <w:rFonts w:ascii="Times New Roman" w:hAnsi="Times New Roman" w:cs="Times New Roman"/>
                <w:sz w:val="24"/>
                <w:szCs w:val="24"/>
                <w:lang w:val="ru-RU"/>
              </w:rPr>
            </w:pPr>
            <w:r w:rsidRPr="00D1330F">
              <w:rPr>
                <w:rFonts w:ascii="Times New Roman" w:hAnsi="Times New Roman" w:cs="Times New Roman"/>
                <w:sz w:val="24"/>
                <w:szCs w:val="24"/>
                <w:lang w:val="ru-RU"/>
              </w:rPr>
              <w:t>Директор СГЦ «СМЕНА»</w:t>
            </w:r>
            <w:r>
              <w:rPr>
                <w:rFonts w:ascii="Times New Roman" w:hAnsi="Times New Roman" w:cs="Times New Roman"/>
                <w:sz w:val="24"/>
                <w:szCs w:val="24"/>
                <w:lang w:val="ru-RU"/>
              </w:rPr>
              <w:t xml:space="preserve"> - </w:t>
            </w:r>
          </w:p>
          <w:p w14:paraId="5FB330C4" w14:textId="77777777" w:rsidR="00C83209" w:rsidRPr="00D1330F" w:rsidRDefault="00C83209" w:rsidP="009B558C">
            <w:pPr>
              <w:spacing w:before="0" w:beforeAutospacing="0" w:after="0" w:afterAutospacing="0"/>
              <w:ind w:firstLine="36"/>
              <w:jc w:val="both"/>
              <w:rPr>
                <w:rFonts w:ascii="Times New Roman" w:hAnsi="Times New Roman" w:cs="Times New Roman"/>
                <w:sz w:val="24"/>
                <w:szCs w:val="24"/>
                <w:lang w:val="ru-RU"/>
              </w:rPr>
            </w:pPr>
            <w:r>
              <w:rPr>
                <w:rFonts w:ascii="Times New Roman" w:hAnsi="Times New Roman" w:cs="Times New Roman"/>
                <w:sz w:val="24"/>
                <w:szCs w:val="24"/>
                <w:lang w:val="ru-RU"/>
              </w:rPr>
              <w:t>филиал ФНЦ «ВНИТИП»</w:t>
            </w:r>
          </w:p>
          <w:p w14:paraId="7862BA1F" w14:textId="77777777" w:rsidR="00C83209" w:rsidRPr="00D1330F" w:rsidRDefault="00C83209" w:rsidP="009B558C">
            <w:pPr>
              <w:spacing w:before="0" w:beforeAutospacing="0" w:after="0" w:afterAutospacing="0"/>
              <w:ind w:firstLine="36"/>
              <w:jc w:val="both"/>
              <w:rPr>
                <w:rFonts w:ascii="Times New Roman" w:hAnsi="Times New Roman" w:cs="Times New Roman"/>
                <w:sz w:val="24"/>
                <w:szCs w:val="24"/>
                <w:lang w:val="ru-RU"/>
              </w:rPr>
            </w:pPr>
          </w:p>
          <w:p w14:paraId="7E8B3F2E" w14:textId="77777777" w:rsidR="00C83209" w:rsidRPr="00D1330F" w:rsidRDefault="00C83209" w:rsidP="009B558C">
            <w:pPr>
              <w:spacing w:before="0" w:beforeAutospacing="0" w:after="0" w:afterAutospacing="0"/>
              <w:ind w:firstLine="36"/>
              <w:jc w:val="both"/>
              <w:rPr>
                <w:rFonts w:ascii="Times New Roman" w:hAnsi="Times New Roman" w:cs="Times New Roman"/>
                <w:sz w:val="24"/>
                <w:szCs w:val="24"/>
                <w:lang w:val="ru-RU"/>
              </w:rPr>
            </w:pPr>
            <w:r w:rsidRPr="00D1330F">
              <w:rPr>
                <w:rFonts w:ascii="Times New Roman" w:hAnsi="Times New Roman" w:cs="Times New Roman"/>
                <w:sz w:val="24"/>
                <w:szCs w:val="24"/>
                <w:lang w:val="ru-RU"/>
              </w:rPr>
              <w:t xml:space="preserve"> _______________ /</w:t>
            </w:r>
            <w:r>
              <w:rPr>
                <w:rFonts w:ascii="Times New Roman" w:hAnsi="Times New Roman" w:cs="Times New Roman"/>
                <w:sz w:val="24"/>
                <w:szCs w:val="24"/>
                <w:lang w:val="ru-RU"/>
              </w:rPr>
              <w:t xml:space="preserve">С.А. </w:t>
            </w:r>
            <w:proofErr w:type="spellStart"/>
            <w:r>
              <w:rPr>
                <w:rFonts w:ascii="Times New Roman" w:hAnsi="Times New Roman" w:cs="Times New Roman"/>
                <w:sz w:val="24"/>
                <w:szCs w:val="24"/>
                <w:lang w:val="ru-RU"/>
              </w:rPr>
              <w:t>Загузов</w:t>
            </w:r>
            <w:proofErr w:type="spellEnd"/>
            <w:r w:rsidRPr="00D1330F">
              <w:rPr>
                <w:rFonts w:ascii="Times New Roman" w:hAnsi="Times New Roman" w:cs="Times New Roman"/>
                <w:sz w:val="24"/>
                <w:szCs w:val="24"/>
                <w:lang w:val="ru-RU"/>
              </w:rPr>
              <w:t>/</w:t>
            </w:r>
          </w:p>
          <w:p w14:paraId="3F03B4BB" w14:textId="77777777" w:rsidR="00C83209" w:rsidRPr="00D1330F" w:rsidRDefault="00C83209" w:rsidP="009B558C">
            <w:pPr>
              <w:spacing w:before="0" w:beforeAutospacing="0" w:after="0" w:afterAutospacing="0"/>
              <w:ind w:firstLine="36"/>
              <w:jc w:val="both"/>
              <w:rPr>
                <w:rFonts w:ascii="Times New Roman" w:hAnsi="Times New Roman" w:cs="Times New Roman"/>
                <w:color w:val="000000"/>
                <w:sz w:val="24"/>
                <w:szCs w:val="24"/>
                <w:lang w:val="ru-RU"/>
              </w:rPr>
            </w:pPr>
            <w:r w:rsidRPr="00D1330F">
              <w:rPr>
                <w:rFonts w:ascii="Times New Roman" w:hAnsi="Times New Roman" w:cs="Times New Roman"/>
                <w:sz w:val="24"/>
                <w:szCs w:val="24"/>
                <w:lang w:val="ru-RU"/>
              </w:rPr>
              <w:t xml:space="preserve">                М. П.</w:t>
            </w:r>
          </w:p>
        </w:tc>
        <w:tc>
          <w:tcPr>
            <w:tcW w:w="4474" w:type="dxa"/>
            <w:shd w:val="clear" w:color="auto" w:fill="FFFFFF"/>
          </w:tcPr>
          <w:p w14:paraId="0C394EDE" w14:textId="77777777" w:rsidR="00C83209" w:rsidRPr="00D1330F" w:rsidRDefault="00C83209" w:rsidP="009B558C">
            <w:pPr>
              <w:spacing w:before="0" w:beforeAutospacing="0" w:after="0" w:afterAutospacing="0"/>
              <w:ind w:firstLine="36"/>
              <w:jc w:val="both"/>
              <w:rPr>
                <w:rFonts w:ascii="Times New Roman" w:hAnsi="Times New Roman" w:cs="Times New Roman"/>
                <w:color w:val="000000"/>
                <w:sz w:val="24"/>
                <w:szCs w:val="24"/>
                <w:lang w:val="ru-RU"/>
              </w:rPr>
            </w:pPr>
            <w:r w:rsidRPr="00D1330F">
              <w:rPr>
                <w:rFonts w:ascii="Times New Roman" w:hAnsi="Times New Roman" w:cs="Times New Roman"/>
                <w:color w:val="000000"/>
                <w:sz w:val="24"/>
                <w:szCs w:val="24"/>
                <w:lang w:val="ru-RU"/>
              </w:rPr>
              <w:lastRenderedPageBreak/>
              <w:t>Поставщик</w:t>
            </w:r>
          </w:p>
          <w:p w14:paraId="0D934177" w14:textId="32023E35" w:rsidR="00C83209" w:rsidRPr="00D1330F" w:rsidRDefault="00C83209" w:rsidP="008A0D31">
            <w:pPr>
              <w:spacing w:before="0" w:beforeAutospacing="0" w:after="0" w:afterAutospacing="0"/>
              <w:jc w:val="both"/>
              <w:rPr>
                <w:rFonts w:ascii="Times New Roman" w:hAnsi="Times New Roman" w:cs="Times New Roman"/>
                <w:color w:val="000000"/>
                <w:sz w:val="24"/>
                <w:szCs w:val="24"/>
                <w:lang w:val="ru-RU"/>
              </w:rPr>
            </w:pPr>
          </w:p>
        </w:tc>
      </w:tr>
    </w:tbl>
    <w:p w14:paraId="56C88FC6" w14:textId="354D085E" w:rsidR="00E72EEB" w:rsidRDefault="00E72EEB" w:rsidP="003015E4">
      <w:pPr>
        <w:spacing w:before="0" w:beforeAutospacing="0" w:after="0"/>
        <w:rPr>
          <w:rFonts w:ascii="Times New Roman" w:hAnsi="Times New Roman" w:cs="Times New Roman"/>
          <w:sz w:val="24"/>
          <w:szCs w:val="24"/>
          <w:lang w:val="ru-RU"/>
        </w:rPr>
      </w:pPr>
    </w:p>
    <w:p w14:paraId="6746DD75" w14:textId="0596FA59" w:rsidR="00E72EEB" w:rsidRDefault="00E72EEB" w:rsidP="003015E4">
      <w:pPr>
        <w:spacing w:before="0" w:beforeAutospacing="0" w:after="0"/>
        <w:rPr>
          <w:rFonts w:ascii="Times New Roman" w:hAnsi="Times New Roman" w:cs="Times New Roman"/>
          <w:sz w:val="24"/>
          <w:szCs w:val="24"/>
          <w:lang w:val="ru-RU"/>
        </w:rPr>
      </w:pPr>
    </w:p>
    <w:sectPr w:rsidR="00E72EEB" w:rsidSect="00C83209">
      <w:footerReference w:type="default" r:id="rId11"/>
      <w:pgSz w:w="11906" w:h="16838"/>
      <w:pgMar w:top="567" w:right="45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1711D" w14:textId="77777777" w:rsidR="0054176B" w:rsidRDefault="0054176B">
      <w:pPr>
        <w:spacing w:before="0" w:after="0"/>
      </w:pPr>
      <w:r>
        <w:separator/>
      </w:r>
    </w:p>
  </w:endnote>
  <w:endnote w:type="continuationSeparator" w:id="0">
    <w:p w14:paraId="0156A7A5" w14:textId="77777777" w:rsidR="0054176B" w:rsidRDefault="0054176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311086"/>
      <w:docPartObj>
        <w:docPartGallery w:val="Page Numbers (Bottom of Page)"/>
        <w:docPartUnique/>
      </w:docPartObj>
    </w:sdtPr>
    <w:sdtContent>
      <w:p w14:paraId="65738792" w14:textId="5DA48456" w:rsidR="0087673C" w:rsidRDefault="0087673C">
        <w:pPr>
          <w:pStyle w:val="a9"/>
          <w:jc w:val="right"/>
        </w:pPr>
        <w:r>
          <w:fldChar w:fldCharType="begin"/>
        </w:r>
        <w:r>
          <w:instrText>PAGE   \* MERGEFORMAT</w:instrText>
        </w:r>
        <w:r>
          <w:fldChar w:fldCharType="separate"/>
        </w:r>
        <w:r w:rsidR="004D28F9">
          <w:rPr>
            <w:noProof/>
          </w:rPr>
          <w:t>12</w:t>
        </w:r>
        <w:r>
          <w:rPr>
            <w:noProof/>
          </w:rPr>
          <w:fldChar w:fldCharType="end"/>
        </w:r>
      </w:p>
    </w:sdtContent>
  </w:sdt>
  <w:p w14:paraId="1C24CB0D" w14:textId="77777777" w:rsidR="0087673C" w:rsidRDefault="0087673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2E5DD" w14:textId="77777777" w:rsidR="0054176B" w:rsidRDefault="0054176B">
      <w:pPr>
        <w:spacing w:before="0" w:after="0"/>
      </w:pPr>
      <w:r>
        <w:separator/>
      </w:r>
    </w:p>
  </w:footnote>
  <w:footnote w:type="continuationSeparator" w:id="0">
    <w:p w14:paraId="768DBB3A" w14:textId="77777777" w:rsidR="0054176B" w:rsidRDefault="0054176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63C6763"/>
    <w:multiLevelType w:val="hybridMultilevel"/>
    <w:tmpl w:val="130ACE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69D68A3"/>
    <w:multiLevelType w:val="hybridMultilevel"/>
    <w:tmpl w:val="EBC0E28E"/>
    <w:lvl w:ilvl="0" w:tplc="22627DFE">
      <w:start w:val="1"/>
      <w:numFmt w:val="decimal"/>
      <w:lvlText w:val="%1."/>
      <w:lvlJc w:val="left"/>
      <w:pPr>
        <w:ind w:left="300" w:hanging="420"/>
      </w:pPr>
      <w:rPr>
        <w:rFonts w:hint="default"/>
      </w:rPr>
    </w:lvl>
    <w:lvl w:ilvl="1" w:tplc="04190019" w:tentative="1">
      <w:start w:val="1"/>
      <w:numFmt w:val="lowerLetter"/>
      <w:lvlText w:val="%2."/>
      <w:lvlJc w:val="left"/>
      <w:pPr>
        <w:ind w:left="960" w:hanging="360"/>
      </w:pPr>
    </w:lvl>
    <w:lvl w:ilvl="2" w:tplc="0419001B" w:tentative="1">
      <w:start w:val="1"/>
      <w:numFmt w:val="lowerRoman"/>
      <w:lvlText w:val="%3."/>
      <w:lvlJc w:val="right"/>
      <w:pPr>
        <w:ind w:left="1680" w:hanging="180"/>
      </w:pPr>
    </w:lvl>
    <w:lvl w:ilvl="3" w:tplc="0419000F" w:tentative="1">
      <w:start w:val="1"/>
      <w:numFmt w:val="decimal"/>
      <w:lvlText w:val="%4."/>
      <w:lvlJc w:val="left"/>
      <w:pPr>
        <w:ind w:left="2400" w:hanging="360"/>
      </w:pPr>
    </w:lvl>
    <w:lvl w:ilvl="4" w:tplc="04190019" w:tentative="1">
      <w:start w:val="1"/>
      <w:numFmt w:val="lowerLetter"/>
      <w:lvlText w:val="%5."/>
      <w:lvlJc w:val="left"/>
      <w:pPr>
        <w:ind w:left="3120" w:hanging="360"/>
      </w:pPr>
    </w:lvl>
    <w:lvl w:ilvl="5" w:tplc="0419001B" w:tentative="1">
      <w:start w:val="1"/>
      <w:numFmt w:val="lowerRoman"/>
      <w:lvlText w:val="%6."/>
      <w:lvlJc w:val="right"/>
      <w:pPr>
        <w:ind w:left="3840" w:hanging="180"/>
      </w:pPr>
    </w:lvl>
    <w:lvl w:ilvl="6" w:tplc="0419000F" w:tentative="1">
      <w:start w:val="1"/>
      <w:numFmt w:val="decimal"/>
      <w:lvlText w:val="%7."/>
      <w:lvlJc w:val="left"/>
      <w:pPr>
        <w:ind w:left="4560" w:hanging="360"/>
      </w:pPr>
    </w:lvl>
    <w:lvl w:ilvl="7" w:tplc="04190019" w:tentative="1">
      <w:start w:val="1"/>
      <w:numFmt w:val="lowerLetter"/>
      <w:lvlText w:val="%8."/>
      <w:lvlJc w:val="left"/>
      <w:pPr>
        <w:ind w:left="5280" w:hanging="360"/>
      </w:pPr>
    </w:lvl>
    <w:lvl w:ilvl="8" w:tplc="0419001B" w:tentative="1">
      <w:start w:val="1"/>
      <w:numFmt w:val="lowerRoman"/>
      <w:lvlText w:val="%9."/>
      <w:lvlJc w:val="right"/>
      <w:pPr>
        <w:ind w:left="6000" w:hanging="180"/>
      </w:pPr>
    </w:lvl>
  </w:abstractNum>
  <w:abstractNum w:abstractNumId="3" w15:restartNumberingAfterBreak="0">
    <w:nsid w:val="0CA95A65"/>
    <w:multiLevelType w:val="hybridMultilevel"/>
    <w:tmpl w:val="3D78AF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CC648E"/>
    <w:multiLevelType w:val="multilevel"/>
    <w:tmpl w:val="FDEE2E42"/>
    <w:lvl w:ilvl="0">
      <w:start w:val="1"/>
      <w:numFmt w:val="decimal"/>
      <w:pStyle w:val="a"/>
      <w:suff w:val="space"/>
      <w:lvlText w:val="%1."/>
      <w:lvlJc w:val="left"/>
      <w:pPr>
        <w:ind w:left="284" w:hanging="284"/>
      </w:pPr>
      <w:rPr>
        <w:rFonts w:ascii="Times New Roman" w:hAnsi="Times New Roman" w:cs="Times New Roman" w:hint="default"/>
      </w:rPr>
    </w:lvl>
    <w:lvl w:ilvl="1">
      <w:start w:val="1"/>
      <w:numFmt w:val="decimal"/>
      <w:suff w:val="space"/>
      <w:lvlText w:val="%1.%2."/>
      <w:lvlJc w:val="left"/>
      <w:pPr>
        <w:ind w:left="737" w:hanging="453"/>
      </w:pPr>
      <w:rPr>
        <w:rFonts w:ascii="Times New Roman" w:hAnsi="Times New Roman" w:cs="Times New Roman" w:hint="default"/>
      </w:rPr>
    </w:lvl>
    <w:lvl w:ilvl="2">
      <w:start w:val="1"/>
      <w:numFmt w:val="decimal"/>
      <w:lvlText w:val="%1.%2.%3."/>
      <w:lvlJc w:val="left"/>
      <w:pPr>
        <w:tabs>
          <w:tab w:val="num" w:pos="0"/>
        </w:tabs>
        <w:ind w:left="2124" w:hanging="708"/>
      </w:pPr>
      <w:rPr>
        <w:rFonts w:ascii="Times New Roman" w:hAnsi="Times New Roman" w:cs="Times New Roman" w:hint="default"/>
      </w:rPr>
    </w:lvl>
    <w:lvl w:ilvl="3">
      <w:start w:val="1"/>
      <w:numFmt w:val="decimal"/>
      <w:lvlText w:val="%1.%2.%3.%4."/>
      <w:lvlJc w:val="left"/>
      <w:pPr>
        <w:tabs>
          <w:tab w:val="num" w:pos="0"/>
        </w:tabs>
        <w:ind w:left="2832" w:hanging="708"/>
      </w:pPr>
      <w:rPr>
        <w:rFonts w:ascii="Times New Roman" w:hAnsi="Times New Roman" w:cs="Times New Roman" w:hint="default"/>
      </w:rPr>
    </w:lvl>
    <w:lvl w:ilvl="4">
      <w:start w:val="1"/>
      <w:numFmt w:val="decimal"/>
      <w:lvlText w:val="%1.%2.%3.%4.%5."/>
      <w:lvlJc w:val="left"/>
      <w:pPr>
        <w:tabs>
          <w:tab w:val="num" w:pos="0"/>
        </w:tabs>
        <w:ind w:left="3540" w:hanging="708"/>
      </w:pPr>
      <w:rPr>
        <w:rFonts w:ascii="Times New Roman" w:hAnsi="Times New Roman" w:cs="Times New Roman" w:hint="default"/>
      </w:rPr>
    </w:lvl>
    <w:lvl w:ilvl="5">
      <w:start w:val="1"/>
      <w:numFmt w:val="decimal"/>
      <w:lvlText w:val="%1.%2.%3.%4.%5.%6."/>
      <w:lvlJc w:val="left"/>
      <w:pPr>
        <w:tabs>
          <w:tab w:val="num" w:pos="0"/>
        </w:tabs>
        <w:ind w:left="4248" w:hanging="708"/>
      </w:pPr>
      <w:rPr>
        <w:rFonts w:ascii="Times New Roman" w:hAnsi="Times New Roman" w:cs="Times New Roman" w:hint="default"/>
      </w:rPr>
    </w:lvl>
    <w:lvl w:ilvl="6">
      <w:start w:val="1"/>
      <w:numFmt w:val="decimal"/>
      <w:lvlText w:val="%1.%2.%3.%4.%5.%6.%7."/>
      <w:lvlJc w:val="left"/>
      <w:pPr>
        <w:tabs>
          <w:tab w:val="num" w:pos="0"/>
        </w:tabs>
        <w:ind w:left="4956" w:hanging="708"/>
      </w:pPr>
      <w:rPr>
        <w:rFonts w:ascii="Times New Roman" w:hAnsi="Times New Roman" w:cs="Times New Roman" w:hint="default"/>
      </w:rPr>
    </w:lvl>
    <w:lvl w:ilvl="7">
      <w:start w:val="1"/>
      <w:numFmt w:val="decimal"/>
      <w:lvlText w:val="%1.%2.%3.%4.%5.%6.%7.%8."/>
      <w:lvlJc w:val="left"/>
      <w:pPr>
        <w:tabs>
          <w:tab w:val="num" w:pos="0"/>
        </w:tabs>
        <w:ind w:left="5664" w:hanging="708"/>
      </w:pPr>
      <w:rPr>
        <w:rFonts w:ascii="Times New Roman" w:hAnsi="Times New Roman" w:cs="Times New Roman" w:hint="default"/>
      </w:rPr>
    </w:lvl>
    <w:lvl w:ilvl="8">
      <w:start w:val="1"/>
      <w:numFmt w:val="decimal"/>
      <w:lvlText w:val="%1.%2.%3.%4.%5.%6.%7.%8.%9."/>
      <w:lvlJc w:val="left"/>
      <w:pPr>
        <w:tabs>
          <w:tab w:val="num" w:pos="0"/>
        </w:tabs>
        <w:ind w:left="6372" w:hanging="708"/>
      </w:pPr>
      <w:rPr>
        <w:rFonts w:ascii="Times New Roman" w:hAnsi="Times New Roman" w:cs="Times New Roman" w:hint="default"/>
      </w:rPr>
    </w:lvl>
  </w:abstractNum>
  <w:abstractNum w:abstractNumId="5" w15:restartNumberingAfterBreak="0">
    <w:nsid w:val="129926F6"/>
    <w:multiLevelType w:val="hybridMultilevel"/>
    <w:tmpl w:val="F6DAA6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4B0643D"/>
    <w:multiLevelType w:val="hybridMultilevel"/>
    <w:tmpl w:val="34DA1F7C"/>
    <w:lvl w:ilvl="0" w:tplc="1D3AB22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17195BF6"/>
    <w:multiLevelType w:val="hybridMultilevel"/>
    <w:tmpl w:val="A7C854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A65485C"/>
    <w:multiLevelType w:val="hybridMultilevel"/>
    <w:tmpl w:val="87962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335BA9"/>
    <w:multiLevelType w:val="hybridMultilevel"/>
    <w:tmpl w:val="B7801D9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933817"/>
    <w:multiLevelType w:val="hybridMultilevel"/>
    <w:tmpl w:val="CACCB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BC3F56"/>
    <w:multiLevelType w:val="multilevel"/>
    <w:tmpl w:val="1EBC3F5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2B075B74"/>
    <w:multiLevelType w:val="multilevel"/>
    <w:tmpl w:val="5F6871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2E6CF8"/>
    <w:multiLevelType w:val="multilevel"/>
    <w:tmpl w:val="6E52DE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FEC2A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251253"/>
    <w:multiLevelType w:val="hybridMultilevel"/>
    <w:tmpl w:val="E6B2C4C0"/>
    <w:lvl w:ilvl="0" w:tplc="A0F2F85A">
      <w:start w:val="2"/>
      <w:numFmt w:val="decimal"/>
      <w:lvlText w:val="%1."/>
      <w:lvlJc w:val="left"/>
      <w:pPr>
        <w:ind w:left="262" w:hanging="360"/>
      </w:pPr>
      <w:rPr>
        <w:rFonts w:hint="default"/>
      </w:rPr>
    </w:lvl>
    <w:lvl w:ilvl="1" w:tplc="04190019" w:tentative="1">
      <w:start w:val="1"/>
      <w:numFmt w:val="lowerLetter"/>
      <w:lvlText w:val="%2."/>
      <w:lvlJc w:val="left"/>
      <w:pPr>
        <w:ind w:left="982" w:hanging="360"/>
      </w:pPr>
    </w:lvl>
    <w:lvl w:ilvl="2" w:tplc="0419001B" w:tentative="1">
      <w:start w:val="1"/>
      <w:numFmt w:val="lowerRoman"/>
      <w:lvlText w:val="%3."/>
      <w:lvlJc w:val="right"/>
      <w:pPr>
        <w:ind w:left="1702" w:hanging="180"/>
      </w:pPr>
    </w:lvl>
    <w:lvl w:ilvl="3" w:tplc="0419000F" w:tentative="1">
      <w:start w:val="1"/>
      <w:numFmt w:val="decimal"/>
      <w:lvlText w:val="%4."/>
      <w:lvlJc w:val="left"/>
      <w:pPr>
        <w:ind w:left="2422" w:hanging="360"/>
      </w:pPr>
    </w:lvl>
    <w:lvl w:ilvl="4" w:tplc="04190019" w:tentative="1">
      <w:start w:val="1"/>
      <w:numFmt w:val="lowerLetter"/>
      <w:lvlText w:val="%5."/>
      <w:lvlJc w:val="left"/>
      <w:pPr>
        <w:ind w:left="3142" w:hanging="360"/>
      </w:pPr>
    </w:lvl>
    <w:lvl w:ilvl="5" w:tplc="0419001B" w:tentative="1">
      <w:start w:val="1"/>
      <w:numFmt w:val="lowerRoman"/>
      <w:lvlText w:val="%6."/>
      <w:lvlJc w:val="right"/>
      <w:pPr>
        <w:ind w:left="3862" w:hanging="180"/>
      </w:pPr>
    </w:lvl>
    <w:lvl w:ilvl="6" w:tplc="0419000F" w:tentative="1">
      <w:start w:val="1"/>
      <w:numFmt w:val="decimal"/>
      <w:lvlText w:val="%7."/>
      <w:lvlJc w:val="left"/>
      <w:pPr>
        <w:ind w:left="4582" w:hanging="360"/>
      </w:pPr>
    </w:lvl>
    <w:lvl w:ilvl="7" w:tplc="04190019" w:tentative="1">
      <w:start w:val="1"/>
      <w:numFmt w:val="lowerLetter"/>
      <w:lvlText w:val="%8."/>
      <w:lvlJc w:val="left"/>
      <w:pPr>
        <w:ind w:left="5302" w:hanging="360"/>
      </w:pPr>
    </w:lvl>
    <w:lvl w:ilvl="8" w:tplc="0419001B" w:tentative="1">
      <w:start w:val="1"/>
      <w:numFmt w:val="lowerRoman"/>
      <w:lvlText w:val="%9."/>
      <w:lvlJc w:val="right"/>
      <w:pPr>
        <w:ind w:left="6022" w:hanging="180"/>
      </w:pPr>
    </w:lvl>
  </w:abstractNum>
  <w:abstractNum w:abstractNumId="16" w15:restartNumberingAfterBreak="0">
    <w:nsid w:val="3AF037B5"/>
    <w:multiLevelType w:val="multilevel"/>
    <w:tmpl w:val="3AF037B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BC35748"/>
    <w:multiLevelType w:val="hybridMultilevel"/>
    <w:tmpl w:val="59C0A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C4849BC"/>
    <w:multiLevelType w:val="hybridMultilevel"/>
    <w:tmpl w:val="57D856E4"/>
    <w:lvl w:ilvl="0" w:tplc="A0F2F85A">
      <w:start w:val="2"/>
      <w:numFmt w:val="decimal"/>
      <w:lvlText w:val="%1."/>
      <w:lvlJc w:val="left"/>
      <w:pPr>
        <w:ind w:left="262" w:hanging="360"/>
      </w:pPr>
      <w:rPr>
        <w:rFonts w:hint="default"/>
      </w:rPr>
    </w:lvl>
    <w:lvl w:ilvl="1" w:tplc="04190019" w:tentative="1">
      <w:start w:val="1"/>
      <w:numFmt w:val="lowerLetter"/>
      <w:lvlText w:val="%2."/>
      <w:lvlJc w:val="left"/>
      <w:pPr>
        <w:ind w:left="982" w:hanging="360"/>
      </w:pPr>
    </w:lvl>
    <w:lvl w:ilvl="2" w:tplc="0419001B" w:tentative="1">
      <w:start w:val="1"/>
      <w:numFmt w:val="lowerRoman"/>
      <w:lvlText w:val="%3."/>
      <w:lvlJc w:val="right"/>
      <w:pPr>
        <w:ind w:left="1702" w:hanging="180"/>
      </w:pPr>
    </w:lvl>
    <w:lvl w:ilvl="3" w:tplc="0419000F" w:tentative="1">
      <w:start w:val="1"/>
      <w:numFmt w:val="decimal"/>
      <w:lvlText w:val="%4."/>
      <w:lvlJc w:val="left"/>
      <w:pPr>
        <w:ind w:left="2422" w:hanging="360"/>
      </w:pPr>
    </w:lvl>
    <w:lvl w:ilvl="4" w:tplc="04190019" w:tentative="1">
      <w:start w:val="1"/>
      <w:numFmt w:val="lowerLetter"/>
      <w:lvlText w:val="%5."/>
      <w:lvlJc w:val="left"/>
      <w:pPr>
        <w:ind w:left="3142" w:hanging="360"/>
      </w:pPr>
    </w:lvl>
    <w:lvl w:ilvl="5" w:tplc="0419001B" w:tentative="1">
      <w:start w:val="1"/>
      <w:numFmt w:val="lowerRoman"/>
      <w:lvlText w:val="%6."/>
      <w:lvlJc w:val="right"/>
      <w:pPr>
        <w:ind w:left="3862" w:hanging="180"/>
      </w:pPr>
    </w:lvl>
    <w:lvl w:ilvl="6" w:tplc="0419000F" w:tentative="1">
      <w:start w:val="1"/>
      <w:numFmt w:val="decimal"/>
      <w:lvlText w:val="%7."/>
      <w:lvlJc w:val="left"/>
      <w:pPr>
        <w:ind w:left="4582" w:hanging="360"/>
      </w:pPr>
    </w:lvl>
    <w:lvl w:ilvl="7" w:tplc="04190019" w:tentative="1">
      <w:start w:val="1"/>
      <w:numFmt w:val="lowerLetter"/>
      <w:lvlText w:val="%8."/>
      <w:lvlJc w:val="left"/>
      <w:pPr>
        <w:ind w:left="5302" w:hanging="360"/>
      </w:pPr>
    </w:lvl>
    <w:lvl w:ilvl="8" w:tplc="0419001B" w:tentative="1">
      <w:start w:val="1"/>
      <w:numFmt w:val="lowerRoman"/>
      <w:lvlText w:val="%9."/>
      <w:lvlJc w:val="right"/>
      <w:pPr>
        <w:ind w:left="6022" w:hanging="180"/>
      </w:pPr>
    </w:lvl>
  </w:abstractNum>
  <w:abstractNum w:abstractNumId="19" w15:restartNumberingAfterBreak="0">
    <w:nsid w:val="40BE763C"/>
    <w:multiLevelType w:val="hybridMultilevel"/>
    <w:tmpl w:val="64744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1452BCF"/>
    <w:multiLevelType w:val="multilevel"/>
    <w:tmpl w:val="E6F26046"/>
    <w:lvl w:ilvl="0">
      <w:start w:val="5"/>
      <w:numFmt w:val="decimal"/>
      <w:lvlText w:val="%1."/>
      <w:lvlJc w:val="left"/>
      <w:pPr>
        <w:ind w:left="720" w:hanging="72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862" w:hanging="720"/>
      </w:pPr>
      <w:rPr>
        <w:rFonts w:cs="Times New Roman"/>
      </w:rPr>
    </w:lvl>
    <w:lvl w:ilvl="3">
      <w:start w:val="1"/>
      <w:numFmt w:val="decimal"/>
      <w:pStyle w:val="-4"/>
      <w:lvlText w:val="%1.%2.%3.%4."/>
      <w:lvlJc w:val="left"/>
      <w:pPr>
        <w:ind w:left="1713"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1" w15:restartNumberingAfterBreak="0">
    <w:nsid w:val="418431DD"/>
    <w:multiLevelType w:val="hybridMultilevel"/>
    <w:tmpl w:val="B32C48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429512AA"/>
    <w:multiLevelType w:val="hybridMultilevel"/>
    <w:tmpl w:val="5798D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8F237AD"/>
    <w:multiLevelType w:val="hybridMultilevel"/>
    <w:tmpl w:val="30C2F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AD62D1B"/>
    <w:multiLevelType w:val="multilevel"/>
    <w:tmpl w:val="A5BCADF6"/>
    <w:lvl w:ilvl="0">
      <w:start w:val="1"/>
      <w:numFmt w:val="decimal"/>
      <w:pStyle w:val="3"/>
      <w:lvlText w:val="%1."/>
      <w:lvlJc w:val="left"/>
      <w:pPr>
        <w:ind w:left="284" w:firstLine="567"/>
      </w:pPr>
      <w:rPr>
        <w:rFonts w:hint="default"/>
      </w:rPr>
    </w:lvl>
    <w:lvl w:ilvl="1">
      <w:start w:val="1"/>
      <w:numFmt w:val="decimal"/>
      <w:lvlText w:val="%1.%2."/>
      <w:lvlJc w:val="left"/>
      <w:pPr>
        <w:ind w:left="284" w:firstLine="567"/>
      </w:pPr>
      <w:rPr>
        <w:rFonts w:hint="default"/>
        <w:b w:val="0"/>
      </w:rPr>
    </w:lvl>
    <w:lvl w:ilvl="2">
      <w:start w:val="1"/>
      <w:numFmt w:val="decimal"/>
      <w:lvlText w:val="%1.%2.%3."/>
      <w:lvlJc w:val="left"/>
      <w:pPr>
        <w:ind w:left="284" w:firstLine="567"/>
      </w:pPr>
      <w:rPr>
        <w:rFonts w:hint="default"/>
        <w:b w:val="0"/>
        <w:bCs w:val="0"/>
      </w:rPr>
    </w:lvl>
    <w:lvl w:ilvl="3">
      <w:start w:val="1"/>
      <w:numFmt w:val="decimal"/>
      <w:lvlText w:val="%1.%2.%3.%4."/>
      <w:lvlJc w:val="left"/>
      <w:pPr>
        <w:ind w:left="426" w:firstLine="567"/>
      </w:pPr>
      <w:rPr>
        <w:rFonts w:ascii="Times New Roman" w:hAnsi="Times New Roman" w:cs="Times New Roman" w:hint="default"/>
      </w:rPr>
    </w:lvl>
    <w:lvl w:ilvl="4">
      <w:start w:val="1"/>
      <w:numFmt w:val="decimal"/>
      <w:lvlText w:val="%1.%2.%3.%4.%5."/>
      <w:lvlJc w:val="left"/>
      <w:pPr>
        <w:ind w:left="284" w:firstLine="567"/>
      </w:pPr>
      <w:rPr>
        <w:rFonts w:hint="default"/>
      </w:rPr>
    </w:lvl>
    <w:lvl w:ilvl="5">
      <w:start w:val="1"/>
      <w:numFmt w:val="decimal"/>
      <w:lvlText w:val="%1.%2.%3.%4.%5.%6."/>
      <w:lvlJc w:val="left"/>
      <w:pPr>
        <w:ind w:left="284" w:firstLine="567"/>
      </w:pPr>
      <w:rPr>
        <w:rFonts w:hint="default"/>
      </w:rPr>
    </w:lvl>
    <w:lvl w:ilvl="6">
      <w:start w:val="1"/>
      <w:numFmt w:val="decimal"/>
      <w:lvlText w:val="%1.%2.%3.%4.%5.%6.%7."/>
      <w:lvlJc w:val="left"/>
      <w:pPr>
        <w:ind w:left="284" w:firstLine="567"/>
      </w:pPr>
      <w:rPr>
        <w:rFonts w:hint="default"/>
      </w:rPr>
    </w:lvl>
    <w:lvl w:ilvl="7">
      <w:start w:val="1"/>
      <w:numFmt w:val="decimal"/>
      <w:lvlText w:val="%1.%2.%3.%4.%5.%6.%7.%8."/>
      <w:lvlJc w:val="left"/>
      <w:pPr>
        <w:ind w:left="284" w:firstLine="567"/>
      </w:pPr>
      <w:rPr>
        <w:rFonts w:hint="default"/>
      </w:rPr>
    </w:lvl>
    <w:lvl w:ilvl="8">
      <w:start w:val="1"/>
      <w:numFmt w:val="decimal"/>
      <w:lvlText w:val="%1.%2.%3.%4.%5.%6.%7.%8.%9."/>
      <w:lvlJc w:val="left"/>
      <w:pPr>
        <w:ind w:left="284" w:firstLine="567"/>
      </w:pPr>
      <w:rPr>
        <w:rFonts w:hint="default"/>
      </w:rPr>
    </w:lvl>
  </w:abstractNum>
  <w:abstractNum w:abstractNumId="25" w15:restartNumberingAfterBreak="0">
    <w:nsid w:val="4E23693A"/>
    <w:multiLevelType w:val="multilevel"/>
    <w:tmpl w:val="21C85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0C969E2"/>
    <w:multiLevelType w:val="hybridMultilevel"/>
    <w:tmpl w:val="9BA81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2EB42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3E09A8"/>
    <w:multiLevelType w:val="hybridMultilevel"/>
    <w:tmpl w:val="3106396E"/>
    <w:lvl w:ilvl="0" w:tplc="A0F2F85A">
      <w:start w:val="1"/>
      <w:numFmt w:val="decimal"/>
      <w:lvlText w:val="%1."/>
      <w:lvlJc w:val="left"/>
      <w:pPr>
        <w:ind w:left="262" w:hanging="360"/>
      </w:pPr>
      <w:rPr>
        <w:rFonts w:hint="default"/>
      </w:rPr>
    </w:lvl>
    <w:lvl w:ilvl="1" w:tplc="04190019" w:tentative="1">
      <w:start w:val="1"/>
      <w:numFmt w:val="lowerLetter"/>
      <w:lvlText w:val="%2."/>
      <w:lvlJc w:val="left"/>
      <w:pPr>
        <w:ind w:left="982" w:hanging="360"/>
      </w:pPr>
    </w:lvl>
    <w:lvl w:ilvl="2" w:tplc="0419001B" w:tentative="1">
      <w:start w:val="1"/>
      <w:numFmt w:val="lowerRoman"/>
      <w:lvlText w:val="%3."/>
      <w:lvlJc w:val="right"/>
      <w:pPr>
        <w:ind w:left="1702" w:hanging="180"/>
      </w:pPr>
    </w:lvl>
    <w:lvl w:ilvl="3" w:tplc="0419000F" w:tentative="1">
      <w:start w:val="1"/>
      <w:numFmt w:val="decimal"/>
      <w:lvlText w:val="%4."/>
      <w:lvlJc w:val="left"/>
      <w:pPr>
        <w:ind w:left="2422" w:hanging="360"/>
      </w:pPr>
    </w:lvl>
    <w:lvl w:ilvl="4" w:tplc="04190019" w:tentative="1">
      <w:start w:val="1"/>
      <w:numFmt w:val="lowerLetter"/>
      <w:lvlText w:val="%5."/>
      <w:lvlJc w:val="left"/>
      <w:pPr>
        <w:ind w:left="3142" w:hanging="360"/>
      </w:pPr>
    </w:lvl>
    <w:lvl w:ilvl="5" w:tplc="0419001B" w:tentative="1">
      <w:start w:val="1"/>
      <w:numFmt w:val="lowerRoman"/>
      <w:lvlText w:val="%6."/>
      <w:lvlJc w:val="right"/>
      <w:pPr>
        <w:ind w:left="3862" w:hanging="180"/>
      </w:pPr>
    </w:lvl>
    <w:lvl w:ilvl="6" w:tplc="0419000F" w:tentative="1">
      <w:start w:val="1"/>
      <w:numFmt w:val="decimal"/>
      <w:lvlText w:val="%7."/>
      <w:lvlJc w:val="left"/>
      <w:pPr>
        <w:ind w:left="4582" w:hanging="360"/>
      </w:pPr>
    </w:lvl>
    <w:lvl w:ilvl="7" w:tplc="04190019" w:tentative="1">
      <w:start w:val="1"/>
      <w:numFmt w:val="lowerLetter"/>
      <w:lvlText w:val="%8."/>
      <w:lvlJc w:val="left"/>
      <w:pPr>
        <w:ind w:left="5302" w:hanging="360"/>
      </w:pPr>
    </w:lvl>
    <w:lvl w:ilvl="8" w:tplc="0419001B" w:tentative="1">
      <w:start w:val="1"/>
      <w:numFmt w:val="lowerRoman"/>
      <w:lvlText w:val="%9."/>
      <w:lvlJc w:val="right"/>
      <w:pPr>
        <w:ind w:left="6022" w:hanging="180"/>
      </w:pPr>
    </w:lvl>
  </w:abstractNum>
  <w:abstractNum w:abstractNumId="29" w15:restartNumberingAfterBreak="0">
    <w:nsid w:val="55C40668"/>
    <w:multiLevelType w:val="multilevel"/>
    <w:tmpl w:val="F8240870"/>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5E1B0097"/>
    <w:multiLevelType w:val="hybridMultilevel"/>
    <w:tmpl w:val="B08A0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2E21FC"/>
    <w:multiLevelType w:val="multilevel"/>
    <w:tmpl w:val="E65CFDDC"/>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312732F"/>
    <w:multiLevelType w:val="multilevel"/>
    <w:tmpl w:val="53AA03B2"/>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6AB62693"/>
    <w:multiLevelType w:val="hybridMultilevel"/>
    <w:tmpl w:val="1756C026"/>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34" w15:restartNumberingAfterBreak="0">
    <w:nsid w:val="6B9572B7"/>
    <w:multiLevelType w:val="hybridMultilevel"/>
    <w:tmpl w:val="A8E021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C652A51"/>
    <w:multiLevelType w:val="hybridMultilevel"/>
    <w:tmpl w:val="46CC6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F9C797B"/>
    <w:multiLevelType w:val="multilevel"/>
    <w:tmpl w:val="6F9C797B"/>
    <w:lvl w:ilvl="0">
      <w:start w:val="1"/>
      <w:numFmt w:val="bullet"/>
      <w:lvlText w:val=""/>
      <w:lvlJc w:val="left"/>
      <w:pPr>
        <w:tabs>
          <w:tab w:val="left" w:pos="1637"/>
        </w:tabs>
        <w:ind w:left="1637" w:hanging="360"/>
      </w:pPr>
      <w:rPr>
        <w:rFonts w:ascii="Symbol" w:hAnsi="Symbol" w:hint="default"/>
        <w:sz w:val="20"/>
      </w:rPr>
    </w:lvl>
    <w:lvl w:ilvl="1">
      <w:start w:val="1"/>
      <w:numFmt w:val="bullet"/>
      <w:lvlText w:val="o"/>
      <w:lvlJc w:val="left"/>
      <w:pPr>
        <w:tabs>
          <w:tab w:val="left" w:pos="2357"/>
        </w:tabs>
        <w:ind w:left="2357" w:hanging="360"/>
      </w:pPr>
      <w:rPr>
        <w:rFonts w:ascii="Courier New" w:hAnsi="Courier New" w:hint="default"/>
        <w:sz w:val="20"/>
      </w:rPr>
    </w:lvl>
    <w:lvl w:ilvl="2">
      <w:start w:val="1"/>
      <w:numFmt w:val="bullet"/>
      <w:lvlText w:val=""/>
      <w:lvlJc w:val="left"/>
      <w:pPr>
        <w:tabs>
          <w:tab w:val="left" w:pos="3077"/>
        </w:tabs>
        <w:ind w:left="3077" w:hanging="360"/>
      </w:pPr>
      <w:rPr>
        <w:rFonts w:ascii="Wingdings" w:hAnsi="Wingdings" w:hint="default"/>
        <w:sz w:val="20"/>
      </w:rPr>
    </w:lvl>
    <w:lvl w:ilvl="3">
      <w:start w:val="1"/>
      <w:numFmt w:val="bullet"/>
      <w:lvlText w:val=""/>
      <w:lvlJc w:val="left"/>
      <w:pPr>
        <w:tabs>
          <w:tab w:val="left" w:pos="3797"/>
        </w:tabs>
        <w:ind w:left="3797" w:hanging="360"/>
      </w:pPr>
      <w:rPr>
        <w:rFonts w:ascii="Wingdings" w:hAnsi="Wingdings" w:hint="default"/>
        <w:sz w:val="20"/>
      </w:rPr>
    </w:lvl>
    <w:lvl w:ilvl="4">
      <w:start w:val="1"/>
      <w:numFmt w:val="bullet"/>
      <w:lvlText w:val=""/>
      <w:lvlJc w:val="left"/>
      <w:pPr>
        <w:tabs>
          <w:tab w:val="left" w:pos="4517"/>
        </w:tabs>
        <w:ind w:left="4517" w:hanging="360"/>
      </w:pPr>
      <w:rPr>
        <w:rFonts w:ascii="Wingdings" w:hAnsi="Wingdings" w:hint="default"/>
        <w:sz w:val="20"/>
      </w:rPr>
    </w:lvl>
    <w:lvl w:ilvl="5">
      <w:start w:val="1"/>
      <w:numFmt w:val="bullet"/>
      <w:lvlText w:val=""/>
      <w:lvlJc w:val="left"/>
      <w:pPr>
        <w:tabs>
          <w:tab w:val="left" w:pos="5237"/>
        </w:tabs>
        <w:ind w:left="5237" w:hanging="360"/>
      </w:pPr>
      <w:rPr>
        <w:rFonts w:ascii="Wingdings" w:hAnsi="Wingdings" w:hint="default"/>
        <w:sz w:val="20"/>
      </w:rPr>
    </w:lvl>
    <w:lvl w:ilvl="6">
      <w:start w:val="1"/>
      <w:numFmt w:val="bullet"/>
      <w:lvlText w:val=""/>
      <w:lvlJc w:val="left"/>
      <w:pPr>
        <w:tabs>
          <w:tab w:val="left" w:pos="5957"/>
        </w:tabs>
        <w:ind w:left="5957" w:hanging="360"/>
      </w:pPr>
      <w:rPr>
        <w:rFonts w:ascii="Wingdings" w:hAnsi="Wingdings" w:hint="default"/>
        <w:sz w:val="20"/>
      </w:rPr>
    </w:lvl>
    <w:lvl w:ilvl="7">
      <w:start w:val="1"/>
      <w:numFmt w:val="bullet"/>
      <w:lvlText w:val=""/>
      <w:lvlJc w:val="left"/>
      <w:pPr>
        <w:tabs>
          <w:tab w:val="left" w:pos="6677"/>
        </w:tabs>
        <w:ind w:left="6677" w:hanging="360"/>
      </w:pPr>
      <w:rPr>
        <w:rFonts w:ascii="Wingdings" w:hAnsi="Wingdings" w:hint="default"/>
        <w:sz w:val="20"/>
      </w:rPr>
    </w:lvl>
    <w:lvl w:ilvl="8">
      <w:start w:val="1"/>
      <w:numFmt w:val="bullet"/>
      <w:lvlText w:val=""/>
      <w:lvlJc w:val="left"/>
      <w:pPr>
        <w:tabs>
          <w:tab w:val="left" w:pos="7397"/>
        </w:tabs>
        <w:ind w:left="7397" w:hanging="360"/>
      </w:pPr>
      <w:rPr>
        <w:rFonts w:ascii="Wingdings" w:hAnsi="Wingdings" w:hint="default"/>
        <w:sz w:val="20"/>
      </w:rPr>
    </w:lvl>
  </w:abstractNum>
  <w:abstractNum w:abstractNumId="37" w15:restartNumberingAfterBreak="0">
    <w:nsid w:val="6FE87832"/>
    <w:multiLevelType w:val="multilevel"/>
    <w:tmpl w:val="36F0F2A4"/>
    <w:lvl w:ilvl="0">
      <w:start w:val="3"/>
      <w:numFmt w:val="decimal"/>
      <w:lvlText w:val="%1."/>
      <w:lvlJc w:val="left"/>
      <w:pPr>
        <w:ind w:left="390" w:hanging="390"/>
      </w:pPr>
      <w:rPr>
        <w:rFonts w:cs="Times New Roman"/>
      </w:rPr>
    </w:lvl>
    <w:lvl w:ilvl="1">
      <w:start w:val="1"/>
      <w:numFmt w:val="decimal"/>
      <w:lvlText w:val="%1.%2."/>
      <w:lvlJc w:val="left"/>
      <w:pPr>
        <w:ind w:left="720" w:hanging="720"/>
      </w:pPr>
      <w:rPr>
        <w:rFonts w:cs="Times New Roman"/>
        <w:b w:val="0"/>
      </w:rPr>
    </w:lvl>
    <w:lvl w:ilvl="2">
      <w:start w:val="1"/>
      <w:numFmt w:val="decimal"/>
      <w:pStyle w:val="-3"/>
      <w:lvlText w:val="%1.%2.%3."/>
      <w:lvlJc w:val="left"/>
      <w:pPr>
        <w:ind w:left="720" w:hanging="720"/>
      </w:pPr>
      <w:rPr>
        <w:rFonts w:cs="Times New Roman"/>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8" w15:restartNumberingAfterBreak="0">
    <w:nsid w:val="71DC56B0"/>
    <w:multiLevelType w:val="multilevel"/>
    <w:tmpl w:val="C3BE0C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2A7373B"/>
    <w:multiLevelType w:val="hybridMultilevel"/>
    <w:tmpl w:val="C4A803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3247A2C"/>
    <w:multiLevelType w:val="multilevel"/>
    <w:tmpl w:val="75BAFA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7462CC"/>
    <w:multiLevelType w:val="hybridMultilevel"/>
    <w:tmpl w:val="6422C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E8500FD"/>
    <w:multiLevelType w:val="hybridMultilevel"/>
    <w:tmpl w:val="0AF6DD7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16cid:durableId="1263882763">
    <w:abstractNumId w:val="36"/>
  </w:num>
  <w:num w:numId="2" w16cid:durableId="1307248245">
    <w:abstractNumId w:val="16"/>
  </w:num>
  <w:num w:numId="3" w16cid:durableId="354381233">
    <w:abstractNumId w:val="10"/>
  </w:num>
  <w:num w:numId="4" w16cid:durableId="80494660">
    <w:abstractNumId w:val="28"/>
  </w:num>
  <w:num w:numId="5" w16cid:durableId="1716925256">
    <w:abstractNumId w:val="18"/>
  </w:num>
  <w:num w:numId="6" w16cid:durableId="798497694">
    <w:abstractNumId w:val="15"/>
  </w:num>
  <w:num w:numId="7" w16cid:durableId="1287811322">
    <w:abstractNumId w:val="2"/>
  </w:num>
  <w:num w:numId="8" w16cid:durableId="1358787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6270268">
    <w:abstractNumId w:val="24"/>
  </w:num>
  <w:num w:numId="10" w16cid:durableId="574437519">
    <w:abstractNumId w:val="4"/>
  </w:num>
  <w:num w:numId="11" w16cid:durableId="75591943">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63803333">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2847271">
    <w:abstractNumId w:val="40"/>
  </w:num>
  <w:num w:numId="14" w16cid:durableId="1901668829">
    <w:abstractNumId w:val="9"/>
  </w:num>
  <w:num w:numId="15" w16cid:durableId="336226537">
    <w:abstractNumId w:val="41"/>
  </w:num>
  <w:num w:numId="16" w16cid:durableId="879434991">
    <w:abstractNumId w:val="25"/>
  </w:num>
  <w:num w:numId="17" w16cid:durableId="1389496761">
    <w:abstractNumId w:val="38"/>
  </w:num>
  <w:num w:numId="18" w16cid:durableId="2073238620">
    <w:abstractNumId w:val="12"/>
  </w:num>
  <w:num w:numId="19" w16cid:durableId="1655179764">
    <w:abstractNumId w:val="13"/>
  </w:num>
  <w:num w:numId="20" w16cid:durableId="213591492">
    <w:abstractNumId w:val="17"/>
  </w:num>
  <w:num w:numId="21" w16cid:durableId="1995528170">
    <w:abstractNumId w:val="19"/>
  </w:num>
  <w:num w:numId="22" w16cid:durableId="865025549">
    <w:abstractNumId w:val="8"/>
  </w:num>
  <w:num w:numId="23" w16cid:durableId="280495622">
    <w:abstractNumId w:val="30"/>
  </w:num>
  <w:num w:numId="24" w16cid:durableId="1111707950">
    <w:abstractNumId w:val="0"/>
  </w:num>
  <w:num w:numId="25" w16cid:durableId="1432629371">
    <w:abstractNumId w:val="35"/>
  </w:num>
  <w:num w:numId="26" w16cid:durableId="1556551131">
    <w:abstractNumId w:val="23"/>
  </w:num>
  <w:num w:numId="27" w16cid:durableId="261691334">
    <w:abstractNumId w:val="26"/>
  </w:num>
  <w:num w:numId="28" w16cid:durableId="1927691769">
    <w:abstractNumId w:val="22"/>
  </w:num>
  <w:num w:numId="29" w16cid:durableId="13292869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79370856">
    <w:abstractNumId w:val="6"/>
  </w:num>
  <w:num w:numId="31" w16cid:durableId="6317164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012532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17596513">
    <w:abstractNumId w:val="20"/>
  </w:num>
  <w:num w:numId="34" w16cid:durableId="1160467560">
    <w:abstractNumId w:val="37"/>
  </w:num>
  <w:num w:numId="35" w16cid:durableId="13541134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98301511">
    <w:abstractNumId w:val="5"/>
  </w:num>
  <w:num w:numId="37" w16cid:durableId="1902521862">
    <w:abstractNumId w:val="21"/>
  </w:num>
  <w:num w:numId="38" w16cid:durableId="597103252">
    <w:abstractNumId w:val="31"/>
  </w:num>
  <w:num w:numId="39" w16cid:durableId="1903443977">
    <w:abstractNumId w:val="42"/>
  </w:num>
  <w:num w:numId="40" w16cid:durableId="1815172981">
    <w:abstractNumId w:val="29"/>
  </w:num>
  <w:num w:numId="41" w16cid:durableId="930116168">
    <w:abstractNumId w:val="33"/>
  </w:num>
  <w:num w:numId="42" w16cid:durableId="995574241">
    <w:abstractNumId w:val="1"/>
  </w:num>
  <w:num w:numId="43" w16cid:durableId="1804152382">
    <w:abstractNumId w:val="27"/>
  </w:num>
  <w:num w:numId="44" w16cid:durableId="261961843">
    <w:abstractNumId w:val="14"/>
  </w:num>
  <w:num w:numId="45" w16cid:durableId="344405441">
    <w:abstractNumId w:val="39"/>
  </w:num>
  <w:num w:numId="46" w16cid:durableId="2010211843">
    <w:abstractNumId w:val="32"/>
  </w:num>
  <w:num w:numId="47" w16cid:durableId="1316035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006509"/>
    <w:rsid w:val="00012A28"/>
    <w:rsid w:val="000154DA"/>
    <w:rsid w:val="000159CF"/>
    <w:rsid w:val="0007340A"/>
    <w:rsid w:val="00076AB2"/>
    <w:rsid w:val="000823FB"/>
    <w:rsid w:val="000A4606"/>
    <w:rsid w:val="000A7E92"/>
    <w:rsid w:val="000B0FDC"/>
    <w:rsid w:val="000C7F84"/>
    <w:rsid w:val="000E6CBB"/>
    <w:rsid w:val="000F6DAE"/>
    <w:rsid w:val="00104CC7"/>
    <w:rsid w:val="00130EA2"/>
    <w:rsid w:val="00142C2B"/>
    <w:rsid w:val="00184ECA"/>
    <w:rsid w:val="001973C9"/>
    <w:rsid w:val="001B6C04"/>
    <w:rsid w:val="001C06E1"/>
    <w:rsid w:val="001D2379"/>
    <w:rsid w:val="001D4593"/>
    <w:rsid w:val="001D5F6B"/>
    <w:rsid w:val="001D7A18"/>
    <w:rsid w:val="002008B6"/>
    <w:rsid w:val="00200C4B"/>
    <w:rsid w:val="00211489"/>
    <w:rsid w:val="00231F60"/>
    <w:rsid w:val="00245DDB"/>
    <w:rsid w:val="00257A61"/>
    <w:rsid w:val="0026433F"/>
    <w:rsid w:val="002813C0"/>
    <w:rsid w:val="002829ED"/>
    <w:rsid w:val="002A55C0"/>
    <w:rsid w:val="002C1342"/>
    <w:rsid w:val="002C1860"/>
    <w:rsid w:val="002C4F0A"/>
    <w:rsid w:val="002D33B1"/>
    <w:rsid w:val="002D3591"/>
    <w:rsid w:val="002D4C9C"/>
    <w:rsid w:val="002F139C"/>
    <w:rsid w:val="003015E4"/>
    <w:rsid w:val="00306AC8"/>
    <w:rsid w:val="00311598"/>
    <w:rsid w:val="003514A0"/>
    <w:rsid w:val="00355F34"/>
    <w:rsid w:val="00361E5A"/>
    <w:rsid w:val="00366BED"/>
    <w:rsid w:val="00375D19"/>
    <w:rsid w:val="003A594B"/>
    <w:rsid w:val="003B69D1"/>
    <w:rsid w:val="003B7740"/>
    <w:rsid w:val="003C44C0"/>
    <w:rsid w:val="003C6D86"/>
    <w:rsid w:val="003C6F6E"/>
    <w:rsid w:val="003D363F"/>
    <w:rsid w:val="003F0395"/>
    <w:rsid w:val="00402F84"/>
    <w:rsid w:val="00423938"/>
    <w:rsid w:val="00431DFA"/>
    <w:rsid w:val="0043614F"/>
    <w:rsid w:val="004376C9"/>
    <w:rsid w:val="004450E7"/>
    <w:rsid w:val="00456BFA"/>
    <w:rsid w:val="00465CEE"/>
    <w:rsid w:val="00492925"/>
    <w:rsid w:val="0049548B"/>
    <w:rsid w:val="004A16F3"/>
    <w:rsid w:val="004D28F9"/>
    <w:rsid w:val="004F7E17"/>
    <w:rsid w:val="00507695"/>
    <w:rsid w:val="00521487"/>
    <w:rsid w:val="0053281A"/>
    <w:rsid w:val="0054176B"/>
    <w:rsid w:val="00577934"/>
    <w:rsid w:val="005822C3"/>
    <w:rsid w:val="00585FAC"/>
    <w:rsid w:val="00596274"/>
    <w:rsid w:val="005A05CE"/>
    <w:rsid w:val="005A4CCD"/>
    <w:rsid w:val="005C0AC7"/>
    <w:rsid w:val="005C2B74"/>
    <w:rsid w:val="005F735A"/>
    <w:rsid w:val="00600A8D"/>
    <w:rsid w:val="00610377"/>
    <w:rsid w:val="00617EAD"/>
    <w:rsid w:val="00622456"/>
    <w:rsid w:val="0062762A"/>
    <w:rsid w:val="00632051"/>
    <w:rsid w:val="006508CB"/>
    <w:rsid w:val="00653AF6"/>
    <w:rsid w:val="0066122F"/>
    <w:rsid w:val="00661853"/>
    <w:rsid w:val="0066693C"/>
    <w:rsid w:val="006809E5"/>
    <w:rsid w:val="0069576A"/>
    <w:rsid w:val="006C4DB3"/>
    <w:rsid w:val="006C5C87"/>
    <w:rsid w:val="006C64D3"/>
    <w:rsid w:val="006E5C4F"/>
    <w:rsid w:val="006F3D25"/>
    <w:rsid w:val="00722164"/>
    <w:rsid w:val="00723873"/>
    <w:rsid w:val="007266CE"/>
    <w:rsid w:val="007422E1"/>
    <w:rsid w:val="007639E8"/>
    <w:rsid w:val="00780792"/>
    <w:rsid w:val="00785107"/>
    <w:rsid w:val="00794DB9"/>
    <w:rsid w:val="007A1059"/>
    <w:rsid w:val="007F55FD"/>
    <w:rsid w:val="007F62E1"/>
    <w:rsid w:val="00802381"/>
    <w:rsid w:val="00806EB1"/>
    <w:rsid w:val="00824B40"/>
    <w:rsid w:val="00833C45"/>
    <w:rsid w:val="00835F70"/>
    <w:rsid w:val="008565FC"/>
    <w:rsid w:val="0087673C"/>
    <w:rsid w:val="008901BB"/>
    <w:rsid w:val="00891EDB"/>
    <w:rsid w:val="008A0D31"/>
    <w:rsid w:val="008A4FAF"/>
    <w:rsid w:val="008D67E2"/>
    <w:rsid w:val="00906442"/>
    <w:rsid w:val="009134CB"/>
    <w:rsid w:val="00913E30"/>
    <w:rsid w:val="00934384"/>
    <w:rsid w:val="00940F92"/>
    <w:rsid w:val="00960F9E"/>
    <w:rsid w:val="00962040"/>
    <w:rsid w:val="009651B8"/>
    <w:rsid w:val="00995222"/>
    <w:rsid w:val="009A1526"/>
    <w:rsid w:val="009A1954"/>
    <w:rsid w:val="009A3307"/>
    <w:rsid w:val="009B078C"/>
    <w:rsid w:val="009D35B3"/>
    <w:rsid w:val="009E1060"/>
    <w:rsid w:val="009F1183"/>
    <w:rsid w:val="009F5760"/>
    <w:rsid w:val="00A0083B"/>
    <w:rsid w:val="00A041D3"/>
    <w:rsid w:val="00A10424"/>
    <w:rsid w:val="00A3536E"/>
    <w:rsid w:val="00A36750"/>
    <w:rsid w:val="00A411A8"/>
    <w:rsid w:val="00A62F7B"/>
    <w:rsid w:val="00A85844"/>
    <w:rsid w:val="00A9228E"/>
    <w:rsid w:val="00AB3C23"/>
    <w:rsid w:val="00AE0705"/>
    <w:rsid w:val="00AE2559"/>
    <w:rsid w:val="00AE358B"/>
    <w:rsid w:val="00AE3C3E"/>
    <w:rsid w:val="00B00AF6"/>
    <w:rsid w:val="00B14D34"/>
    <w:rsid w:val="00B24167"/>
    <w:rsid w:val="00B318E0"/>
    <w:rsid w:val="00B369E2"/>
    <w:rsid w:val="00B5558F"/>
    <w:rsid w:val="00B60CAA"/>
    <w:rsid w:val="00B6768B"/>
    <w:rsid w:val="00B70A36"/>
    <w:rsid w:val="00B7236A"/>
    <w:rsid w:val="00B73A5A"/>
    <w:rsid w:val="00B8244A"/>
    <w:rsid w:val="00B9048A"/>
    <w:rsid w:val="00B9371D"/>
    <w:rsid w:val="00BA0275"/>
    <w:rsid w:val="00BB4787"/>
    <w:rsid w:val="00BC1488"/>
    <w:rsid w:val="00C17985"/>
    <w:rsid w:val="00C22D2E"/>
    <w:rsid w:val="00C34800"/>
    <w:rsid w:val="00C44C50"/>
    <w:rsid w:val="00C83209"/>
    <w:rsid w:val="00C94B26"/>
    <w:rsid w:val="00C9518B"/>
    <w:rsid w:val="00C96801"/>
    <w:rsid w:val="00CB090A"/>
    <w:rsid w:val="00CB496E"/>
    <w:rsid w:val="00CC11EA"/>
    <w:rsid w:val="00CC77E4"/>
    <w:rsid w:val="00CD3945"/>
    <w:rsid w:val="00CE0148"/>
    <w:rsid w:val="00CE6A32"/>
    <w:rsid w:val="00CF2AC8"/>
    <w:rsid w:val="00CF3BA0"/>
    <w:rsid w:val="00CF4C88"/>
    <w:rsid w:val="00D01E72"/>
    <w:rsid w:val="00D06B81"/>
    <w:rsid w:val="00D111F7"/>
    <w:rsid w:val="00D13199"/>
    <w:rsid w:val="00D1330F"/>
    <w:rsid w:val="00D13E05"/>
    <w:rsid w:val="00D237C6"/>
    <w:rsid w:val="00D44743"/>
    <w:rsid w:val="00D66D59"/>
    <w:rsid w:val="00D94041"/>
    <w:rsid w:val="00DA5559"/>
    <w:rsid w:val="00DC679D"/>
    <w:rsid w:val="00DD074C"/>
    <w:rsid w:val="00DD503E"/>
    <w:rsid w:val="00DE3DA6"/>
    <w:rsid w:val="00DE5C9F"/>
    <w:rsid w:val="00DF482E"/>
    <w:rsid w:val="00E1345E"/>
    <w:rsid w:val="00E16F51"/>
    <w:rsid w:val="00E30CD5"/>
    <w:rsid w:val="00E424C9"/>
    <w:rsid w:val="00E42ADD"/>
    <w:rsid w:val="00E438A1"/>
    <w:rsid w:val="00E51A66"/>
    <w:rsid w:val="00E54B94"/>
    <w:rsid w:val="00E70E0B"/>
    <w:rsid w:val="00E72EEB"/>
    <w:rsid w:val="00EA27B1"/>
    <w:rsid w:val="00EA5E10"/>
    <w:rsid w:val="00EC7B32"/>
    <w:rsid w:val="00ED4A19"/>
    <w:rsid w:val="00ED6388"/>
    <w:rsid w:val="00EE2672"/>
    <w:rsid w:val="00EE6030"/>
    <w:rsid w:val="00EE6290"/>
    <w:rsid w:val="00EF13B9"/>
    <w:rsid w:val="00EF1446"/>
    <w:rsid w:val="00F01E19"/>
    <w:rsid w:val="00F357F6"/>
    <w:rsid w:val="00F53A20"/>
    <w:rsid w:val="00F54B5A"/>
    <w:rsid w:val="00F5707C"/>
    <w:rsid w:val="00F57308"/>
    <w:rsid w:val="00F879BC"/>
    <w:rsid w:val="00FA7075"/>
    <w:rsid w:val="00FB2A53"/>
    <w:rsid w:val="00FB2E12"/>
    <w:rsid w:val="00FC79F8"/>
    <w:rsid w:val="00FD0B6B"/>
    <w:rsid w:val="1CE01DF0"/>
    <w:rsid w:val="245254E5"/>
    <w:rsid w:val="366B5955"/>
    <w:rsid w:val="3A1D3B67"/>
    <w:rsid w:val="4A1B6221"/>
    <w:rsid w:val="56CF5BAD"/>
    <w:rsid w:val="6C0E4753"/>
    <w:rsid w:val="71760D33"/>
    <w:rsid w:val="75936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901E1"/>
  <w15:docId w15:val="{A7F75944-6274-4010-B2B1-7BB6FD9EE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85FAC"/>
    <w:pPr>
      <w:spacing w:before="100" w:beforeAutospacing="1" w:after="100" w:afterAutospacing="1"/>
    </w:pPr>
    <w:rPr>
      <w:sz w:val="22"/>
      <w:szCs w:val="22"/>
      <w:lang w:val="en-US"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 Знак"/>
    <w:basedOn w:val="a0"/>
    <w:next w:val="a0"/>
    <w:link w:val="10"/>
    <w:uiPriority w:val="99"/>
    <w:qFormat/>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nhideWhenUsed/>
    <w:qFormat/>
    <w:pPr>
      <w:keepNext/>
      <w:tabs>
        <w:tab w:val="left" w:pos="576"/>
      </w:tabs>
      <w:spacing w:before="0" w:beforeAutospacing="0" w:after="60" w:afterAutospacing="0"/>
      <w:ind w:left="576" w:hanging="576"/>
      <w:jc w:val="center"/>
      <w:outlineLvl w:val="1"/>
    </w:pPr>
    <w:rPr>
      <w:rFonts w:ascii="Times New Roman" w:eastAsia="Times New Roman" w:hAnsi="Times New Roman" w:cs="Times New Roman"/>
      <w:sz w:val="30"/>
      <w:szCs w:val="20"/>
      <w:lang w:val="zh-CN" w:eastAsia="zh-CN"/>
    </w:rPr>
  </w:style>
  <w:style w:type="paragraph" w:styleId="3">
    <w:name w:val="heading 3"/>
    <w:basedOn w:val="a1"/>
    <w:next w:val="a2"/>
    <w:link w:val="30"/>
    <w:qFormat/>
    <w:rsid w:val="00906442"/>
    <w:pPr>
      <w:numPr>
        <w:numId w:val="9"/>
      </w:numPr>
      <w:spacing w:after="60"/>
      <w:jc w:val="both"/>
      <w:outlineLvl w:val="2"/>
    </w:pPr>
    <w:rPr>
      <w:rFonts w:eastAsia="Calibri"/>
      <w:b/>
      <w:sz w:val="32"/>
      <w:szCs w:val="32"/>
    </w:rPr>
  </w:style>
  <w:style w:type="paragraph" w:styleId="4">
    <w:name w:val="heading 4"/>
    <w:basedOn w:val="a0"/>
    <w:next w:val="a0"/>
    <w:link w:val="40"/>
    <w:semiHidden/>
    <w:unhideWhenUsed/>
    <w:qFormat/>
    <w:pPr>
      <w:keepNext/>
      <w:tabs>
        <w:tab w:val="left" w:pos="1224"/>
      </w:tabs>
      <w:spacing w:before="240" w:beforeAutospacing="0" w:after="60" w:afterAutospacing="0"/>
      <w:ind w:left="1224" w:hanging="864"/>
      <w:jc w:val="both"/>
      <w:outlineLvl w:val="3"/>
    </w:pPr>
    <w:rPr>
      <w:rFonts w:ascii="Arial" w:eastAsia="Times New Roman" w:hAnsi="Arial" w:cs="Times New Roman"/>
      <w:sz w:val="24"/>
      <w:szCs w:val="20"/>
      <w:lang w:val="zh-CN" w:eastAsia="zh-CN"/>
    </w:rPr>
  </w:style>
  <w:style w:type="paragraph" w:styleId="6">
    <w:name w:val="heading 6"/>
    <w:basedOn w:val="a0"/>
    <w:next w:val="a0"/>
    <w:link w:val="60"/>
    <w:semiHidden/>
    <w:unhideWhenUsed/>
    <w:qFormat/>
    <w:pPr>
      <w:tabs>
        <w:tab w:val="left" w:pos="1152"/>
      </w:tabs>
      <w:spacing w:before="240" w:beforeAutospacing="0" w:after="60" w:afterAutospacing="0"/>
      <w:ind w:left="1152" w:hanging="1152"/>
      <w:jc w:val="both"/>
      <w:outlineLvl w:val="5"/>
    </w:pPr>
    <w:rPr>
      <w:rFonts w:ascii="Times New Roman" w:eastAsia="Times New Roman" w:hAnsi="Times New Roman" w:cs="Times New Roman"/>
      <w:i/>
      <w:szCs w:val="20"/>
      <w:lang w:val="zh-CN" w:eastAsia="zh-CN"/>
    </w:rPr>
  </w:style>
  <w:style w:type="paragraph" w:styleId="7">
    <w:name w:val="heading 7"/>
    <w:basedOn w:val="a0"/>
    <w:next w:val="a0"/>
    <w:link w:val="70"/>
    <w:uiPriority w:val="99"/>
    <w:semiHidden/>
    <w:unhideWhenUsed/>
    <w:qFormat/>
    <w:pPr>
      <w:tabs>
        <w:tab w:val="left" w:pos="1296"/>
      </w:tabs>
      <w:spacing w:before="240" w:beforeAutospacing="0" w:after="60" w:afterAutospacing="0"/>
      <w:ind w:left="1296" w:hanging="1296"/>
      <w:jc w:val="both"/>
      <w:outlineLvl w:val="6"/>
    </w:pPr>
    <w:rPr>
      <w:rFonts w:ascii="Arial" w:eastAsia="Times New Roman" w:hAnsi="Arial" w:cs="Times New Roman"/>
      <w:sz w:val="20"/>
      <w:szCs w:val="20"/>
      <w:lang w:val="zh-CN" w:eastAsia="zh-CN"/>
    </w:rPr>
  </w:style>
  <w:style w:type="paragraph" w:styleId="8">
    <w:name w:val="heading 8"/>
    <w:basedOn w:val="a0"/>
    <w:next w:val="a0"/>
    <w:link w:val="80"/>
    <w:uiPriority w:val="99"/>
    <w:semiHidden/>
    <w:unhideWhenUsed/>
    <w:qFormat/>
    <w:pPr>
      <w:tabs>
        <w:tab w:val="left" w:pos="1440"/>
      </w:tabs>
      <w:spacing w:before="240" w:beforeAutospacing="0" w:after="60" w:afterAutospacing="0"/>
      <w:ind w:left="1440" w:hanging="1440"/>
      <w:jc w:val="both"/>
      <w:outlineLvl w:val="7"/>
    </w:pPr>
    <w:rPr>
      <w:rFonts w:ascii="Arial" w:eastAsia="Times New Roman" w:hAnsi="Arial" w:cs="Times New Roman"/>
      <w:i/>
      <w:sz w:val="20"/>
      <w:szCs w:val="20"/>
      <w:lang w:val="zh-CN" w:eastAsia="zh-CN"/>
    </w:rPr>
  </w:style>
  <w:style w:type="paragraph" w:styleId="9">
    <w:name w:val="heading 9"/>
    <w:basedOn w:val="a0"/>
    <w:next w:val="a0"/>
    <w:link w:val="90"/>
    <w:uiPriority w:val="99"/>
    <w:semiHidden/>
    <w:unhideWhenUsed/>
    <w:qFormat/>
    <w:pPr>
      <w:tabs>
        <w:tab w:val="left" w:pos="1584"/>
      </w:tabs>
      <w:spacing w:before="240" w:beforeAutospacing="0" w:after="60" w:afterAutospacing="0"/>
      <w:ind w:left="1584" w:hanging="1584"/>
      <w:jc w:val="both"/>
      <w:outlineLvl w:val="8"/>
    </w:pPr>
    <w:rPr>
      <w:rFonts w:ascii="Arial" w:eastAsia="Times New Roman" w:hAnsi="Arial" w:cs="Times New Roman"/>
      <w:b/>
      <w:i/>
      <w:sz w:val="18"/>
      <w:szCs w:val="20"/>
      <w:lang w:val="zh-CN"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basedOn w:val="a3"/>
    <w:uiPriority w:val="99"/>
    <w:unhideWhenUsed/>
    <w:rPr>
      <w:color w:val="0000FF" w:themeColor="hyperlink"/>
      <w:u w:val="single"/>
    </w:rPr>
  </w:style>
  <w:style w:type="paragraph" w:styleId="a7">
    <w:name w:val="header"/>
    <w:basedOn w:val="a0"/>
    <w:link w:val="a8"/>
    <w:uiPriority w:val="99"/>
    <w:unhideWhenUsed/>
    <w:pPr>
      <w:tabs>
        <w:tab w:val="center" w:pos="4677"/>
        <w:tab w:val="right" w:pos="9355"/>
      </w:tabs>
      <w:spacing w:before="0" w:beforeAutospacing="0" w:after="0" w:afterAutospacing="0"/>
    </w:pPr>
    <w:rPr>
      <w:rFonts w:ascii="Times New Roman" w:eastAsia="Times New Roman" w:hAnsi="Times New Roman" w:cs="Times New Roman"/>
      <w:sz w:val="24"/>
      <w:szCs w:val="24"/>
      <w:lang w:val="ru-RU" w:eastAsia="ru-RU"/>
    </w:rPr>
  </w:style>
  <w:style w:type="paragraph" w:styleId="a9">
    <w:name w:val="footer"/>
    <w:basedOn w:val="a0"/>
    <w:link w:val="aa"/>
    <w:uiPriority w:val="99"/>
    <w:unhideWhenUsed/>
    <w:pPr>
      <w:tabs>
        <w:tab w:val="center" w:pos="4677"/>
        <w:tab w:val="right" w:pos="9355"/>
      </w:tabs>
      <w:spacing w:before="0" w:beforeAutospacing="0" w:after="0" w:afterAutospacing="0"/>
    </w:pPr>
    <w:rPr>
      <w:rFonts w:ascii="Times New Roman" w:eastAsia="Times New Roman" w:hAnsi="Times New Roman" w:cs="Times New Roman"/>
      <w:sz w:val="24"/>
      <w:szCs w:val="24"/>
      <w:lang w:val="ru-RU" w:eastAsia="ru-RU"/>
    </w:rPr>
  </w:style>
  <w:style w:type="character" w:customStyle="1" w:styleId="10">
    <w:name w:val="Заголовок 1 Знак"/>
    <w:aliases w:val="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Знак"/>
    <w:basedOn w:val="a3"/>
    <w:link w:val="1"/>
    <w:uiPriority w:val="99"/>
    <w:rPr>
      <w:rFonts w:asciiTheme="majorHAnsi" w:eastAsiaTheme="majorEastAsia" w:hAnsiTheme="majorHAnsi" w:cstheme="majorBidi"/>
      <w:b/>
      <w:bCs/>
      <w:color w:val="365F91" w:themeColor="accent1" w:themeShade="BF"/>
      <w:sz w:val="28"/>
      <w:szCs w:val="28"/>
    </w:rPr>
  </w:style>
  <w:style w:type="character" w:customStyle="1" w:styleId="11">
    <w:name w:val="Неразрешенное упоминание1"/>
    <w:basedOn w:val="a3"/>
    <w:uiPriority w:val="99"/>
    <w:semiHidden/>
    <w:unhideWhenUsed/>
    <w:rPr>
      <w:color w:val="605E5C"/>
      <w:shd w:val="clear" w:color="auto" w:fill="E1DFDD"/>
    </w:rPr>
  </w:style>
  <w:style w:type="paragraph" w:customStyle="1" w:styleId="ab">
    <w:name w:val="Содержимое таблицы"/>
    <w:basedOn w:val="a0"/>
    <w:uiPriority w:val="99"/>
    <w:pPr>
      <w:suppressLineNumbers/>
      <w:suppressAutoHyphens/>
      <w:spacing w:before="0" w:beforeAutospacing="0" w:after="0" w:afterAutospacing="0"/>
    </w:pPr>
    <w:rPr>
      <w:rFonts w:ascii="Arial" w:eastAsia="Times New Roman" w:hAnsi="Arial" w:cs="Arial"/>
      <w:color w:val="000000"/>
      <w:sz w:val="20"/>
      <w:szCs w:val="20"/>
      <w:lang w:val="ru-RU" w:eastAsia="ar-SA"/>
    </w:rPr>
  </w:style>
  <w:style w:type="character" w:customStyle="1" w:styleId="20">
    <w:name w:val="Заголовок 2 Знак"/>
    <w:basedOn w:val="a3"/>
    <w:link w:val="2"/>
    <w:rPr>
      <w:rFonts w:ascii="Times New Roman" w:eastAsia="Times New Roman" w:hAnsi="Times New Roman" w:cs="Times New Roman"/>
      <w:sz w:val="30"/>
      <w:szCs w:val="20"/>
      <w:lang w:val="zh-CN" w:eastAsia="zh-CN"/>
    </w:rPr>
  </w:style>
  <w:style w:type="character" w:customStyle="1" w:styleId="40">
    <w:name w:val="Заголовок 4 Знак"/>
    <w:basedOn w:val="a3"/>
    <w:link w:val="4"/>
    <w:semiHidden/>
    <w:rPr>
      <w:rFonts w:ascii="Arial" w:eastAsia="Times New Roman" w:hAnsi="Arial" w:cs="Times New Roman"/>
      <w:sz w:val="24"/>
      <w:szCs w:val="20"/>
      <w:lang w:val="zh-CN" w:eastAsia="zh-CN"/>
    </w:rPr>
  </w:style>
  <w:style w:type="character" w:customStyle="1" w:styleId="60">
    <w:name w:val="Заголовок 6 Знак"/>
    <w:basedOn w:val="a3"/>
    <w:link w:val="6"/>
    <w:semiHidden/>
    <w:rPr>
      <w:rFonts w:ascii="Times New Roman" w:eastAsia="Times New Roman" w:hAnsi="Times New Roman" w:cs="Times New Roman"/>
      <w:i/>
      <w:szCs w:val="20"/>
      <w:lang w:val="zh-CN" w:eastAsia="zh-CN"/>
    </w:rPr>
  </w:style>
  <w:style w:type="character" w:customStyle="1" w:styleId="70">
    <w:name w:val="Заголовок 7 Знак"/>
    <w:basedOn w:val="a3"/>
    <w:link w:val="7"/>
    <w:uiPriority w:val="99"/>
    <w:semiHidden/>
    <w:rPr>
      <w:rFonts w:ascii="Arial" w:eastAsia="Times New Roman" w:hAnsi="Arial" w:cs="Times New Roman"/>
      <w:sz w:val="20"/>
      <w:szCs w:val="20"/>
      <w:lang w:val="zh-CN" w:eastAsia="zh-CN"/>
    </w:rPr>
  </w:style>
  <w:style w:type="character" w:customStyle="1" w:styleId="80">
    <w:name w:val="Заголовок 8 Знак"/>
    <w:basedOn w:val="a3"/>
    <w:link w:val="8"/>
    <w:uiPriority w:val="99"/>
    <w:semiHidden/>
    <w:rPr>
      <w:rFonts w:ascii="Arial" w:eastAsia="Times New Roman" w:hAnsi="Arial" w:cs="Times New Roman"/>
      <w:i/>
      <w:sz w:val="20"/>
      <w:szCs w:val="20"/>
      <w:lang w:val="zh-CN" w:eastAsia="zh-CN"/>
    </w:rPr>
  </w:style>
  <w:style w:type="character" w:customStyle="1" w:styleId="90">
    <w:name w:val="Заголовок 9 Знак"/>
    <w:basedOn w:val="a3"/>
    <w:link w:val="9"/>
    <w:uiPriority w:val="99"/>
    <w:semiHidden/>
    <w:rPr>
      <w:rFonts w:ascii="Arial" w:eastAsia="Times New Roman" w:hAnsi="Arial" w:cs="Times New Roman"/>
      <w:b/>
      <w:i/>
      <w:sz w:val="18"/>
      <w:szCs w:val="20"/>
      <w:lang w:val="zh-CN" w:eastAsia="zh-CN"/>
    </w:rPr>
  </w:style>
  <w:style w:type="character" w:customStyle="1" w:styleId="cardmaininfocontent2">
    <w:name w:val="cardmaininfo__content2"/>
    <w:basedOn w:val="a3"/>
  </w:style>
  <w:style w:type="paragraph" w:styleId="a1">
    <w:name w:val="List Paragraph"/>
    <w:aliases w:val="название,Маркер,Bullet List,FooterText,numbered,SL_Абзац списка,f_Абзац 1,A_маркированный_список,_Абзац списка,Абзац Стас"/>
    <w:basedOn w:val="a0"/>
    <w:link w:val="ac"/>
    <w:uiPriority w:val="34"/>
    <w:qFormat/>
    <w:pPr>
      <w:spacing w:before="0" w:beforeAutospacing="0" w:after="0" w:afterAutospacing="0"/>
      <w:ind w:left="720"/>
      <w:contextualSpacing/>
    </w:pPr>
    <w:rPr>
      <w:rFonts w:ascii="Times New Roman" w:eastAsia="Times New Roman" w:hAnsi="Times New Roman" w:cs="Times New Roman"/>
      <w:sz w:val="24"/>
      <w:szCs w:val="24"/>
      <w:lang w:val="ru-RU" w:eastAsia="ru-RU"/>
    </w:rPr>
  </w:style>
  <w:style w:type="paragraph" w:customStyle="1" w:styleId="TableParagraph">
    <w:name w:val="Table Paragraph"/>
    <w:basedOn w:val="a0"/>
    <w:uiPriority w:val="1"/>
    <w:qFormat/>
    <w:pPr>
      <w:widowControl w:val="0"/>
      <w:autoSpaceDE w:val="0"/>
      <w:autoSpaceDN w:val="0"/>
      <w:spacing w:before="0" w:beforeAutospacing="0" w:after="0" w:afterAutospacing="0" w:line="315" w:lineRule="exact"/>
      <w:ind w:left="177"/>
      <w:jc w:val="center"/>
    </w:pPr>
    <w:rPr>
      <w:rFonts w:ascii="Times New Roman" w:eastAsia="Times New Roman" w:hAnsi="Times New Roman" w:cs="Times New Roman"/>
      <w:lang w:val="ru-RU"/>
    </w:rPr>
  </w:style>
  <w:style w:type="character" w:customStyle="1" w:styleId="a8">
    <w:name w:val="Верхний колонтитул Знак"/>
    <w:basedOn w:val="a3"/>
    <w:link w:val="a7"/>
    <w:uiPriority w:val="99"/>
    <w:rPr>
      <w:rFonts w:ascii="Times New Roman" w:eastAsia="Times New Roman" w:hAnsi="Times New Roman" w:cs="Times New Roman"/>
      <w:sz w:val="24"/>
      <w:szCs w:val="24"/>
      <w:lang w:val="ru-RU" w:eastAsia="ru-RU"/>
    </w:rPr>
  </w:style>
  <w:style w:type="character" w:customStyle="1" w:styleId="aa">
    <w:name w:val="Нижний колонтитул Знак"/>
    <w:basedOn w:val="a3"/>
    <w:link w:val="a9"/>
    <w:uiPriority w:val="99"/>
    <w:rPr>
      <w:rFonts w:ascii="Times New Roman" w:eastAsia="Times New Roman" w:hAnsi="Times New Roman" w:cs="Times New Roman"/>
      <w:sz w:val="24"/>
      <w:szCs w:val="24"/>
      <w:lang w:val="ru-RU" w:eastAsia="ru-RU"/>
    </w:rPr>
  </w:style>
  <w:style w:type="table" w:styleId="ad">
    <w:name w:val="Table Grid"/>
    <w:basedOn w:val="a4"/>
    <w:uiPriority w:val="59"/>
    <w:rsid w:val="00D13E05"/>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dificationinfooptionname-tpyde">
    <w:name w:val="modificationinfo__optionname-tpyde"/>
    <w:basedOn w:val="a3"/>
    <w:rsid w:val="00EE2672"/>
  </w:style>
  <w:style w:type="character" w:customStyle="1" w:styleId="modificationinfooptionvalue-knxx3">
    <w:name w:val="modificationinfo__optionvalue-knxx3"/>
    <w:basedOn w:val="a3"/>
    <w:rsid w:val="00EE2672"/>
  </w:style>
  <w:style w:type="paragraph" w:styleId="21">
    <w:name w:val="Body Text 2"/>
    <w:basedOn w:val="a0"/>
    <w:link w:val="22"/>
    <w:uiPriority w:val="99"/>
    <w:rsid w:val="00610377"/>
    <w:pPr>
      <w:spacing w:before="0" w:beforeAutospacing="0" w:after="0" w:afterAutospacing="0"/>
    </w:pPr>
    <w:rPr>
      <w:rFonts w:ascii="Times New Roman" w:eastAsia="Times New Roman" w:hAnsi="Times New Roman" w:cs="Times New Roman"/>
      <w:sz w:val="24"/>
      <w:szCs w:val="20"/>
      <w:lang w:val="ru-RU" w:eastAsia="ru-RU"/>
    </w:rPr>
  </w:style>
  <w:style w:type="character" w:customStyle="1" w:styleId="22">
    <w:name w:val="Основной текст 2 Знак"/>
    <w:basedOn w:val="a3"/>
    <w:link w:val="21"/>
    <w:uiPriority w:val="99"/>
    <w:rsid w:val="00610377"/>
    <w:rPr>
      <w:rFonts w:ascii="Times New Roman" w:eastAsia="Times New Roman" w:hAnsi="Times New Roman" w:cs="Times New Roman"/>
      <w:sz w:val="24"/>
    </w:rPr>
  </w:style>
  <w:style w:type="character" w:styleId="ae">
    <w:name w:val="Strong"/>
    <w:basedOn w:val="a3"/>
    <w:uiPriority w:val="22"/>
    <w:qFormat/>
    <w:rsid w:val="00610377"/>
    <w:rPr>
      <w:b/>
      <w:bCs/>
    </w:rPr>
  </w:style>
  <w:style w:type="character" w:customStyle="1" w:styleId="30">
    <w:name w:val="Заголовок 3 Знак"/>
    <w:basedOn w:val="a3"/>
    <w:link w:val="3"/>
    <w:rsid w:val="00906442"/>
    <w:rPr>
      <w:rFonts w:ascii="Times New Roman" w:eastAsia="Calibri" w:hAnsi="Times New Roman" w:cs="Times New Roman"/>
      <w:b/>
      <w:sz w:val="32"/>
      <w:szCs w:val="32"/>
    </w:rPr>
  </w:style>
  <w:style w:type="numbering" w:customStyle="1" w:styleId="12">
    <w:name w:val="Нет списка1"/>
    <w:next w:val="a5"/>
    <w:uiPriority w:val="99"/>
    <w:semiHidden/>
    <w:unhideWhenUsed/>
    <w:rsid w:val="00906442"/>
  </w:style>
  <w:style w:type="paragraph" w:styleId="af">
    <w:name w:val="No Spacing"/>
    <w:link w:val="af0"/>
    <w:uiPriority w:val="1"/>
    <w:qFormat/>
    <w:rsid w:val="00906442"/>
    <w:rPr>
      <w:rFonts w:ascii="Calibri" w:eastAsia="Times New Roman" w:hAnsi="Calibri" w:cs="Times New Roman"/>
      <w:sz w:val="22"/>
      <w:szCs w:val="22"/>
    </w:rPr>
  </w:style>
  <w:style w:type="paragraph" w:styleId="a2">
    <w:name w:val="Body Text"/>
    <w:basedOn w:val="a0"/>
    <w:link w:val="af1"/>
    <w:uiPriority w:val="99"/>
    <w:semiHidden/>
    <w:rsid w:val="00906442"/>
    <w:pPr>
      <w:spacing w:before="0" w:beforeAutospacing="0" w:after="120" w:afterAutospacing="0"/>
    </w:pPr>
    <w:rPr>
      <w:rFonts w:ascii="Arial" w:eastAsia="MS Mincho" w:hAnsi="Arial" w:cs="Arial"/>
      <w:color w:val="000000"/>
      <w:sz w:val="20"/>
      <w:szCs w:val="20"/>
    </w:rPr>
  </w:style>
  <w:style w:type="character" w:customStyle="1" w:styleId="af1">
    <w:name w:val="Основной текст Знак"/>
    <w:basedOn w:val="a3"/>
    <w:link w:val="a2"/>
    <w:uiPriority w:val="99"/>
    <w:semiHidden/>
    <w:rsid w:val="00906442"/>
    <w:rPr>
      <w:rFonts w:ascii="Arial" w:eastAsia="MS Mincho" w:hAnsi="Arial" w:cs="Arial"/>
      <w:color w:val="000000"/>
      <w:lang w:val="en-US" w:eastAsia="en-US"/>
    </w:rPr>
  </w:style>
  <w:style w:type="paragraph" w:customStyle="1" w:styleId="a">
    <w:name w:val="м_нум_сп"/>
    <w:basedOn w:val="a0"/>
    <w:uiPriority w:val="99"/>
    <w:rsid w:val="00906442"/>
    <w:pPr>
      <w:keepLines/>
      <w:numPr>
        <w:numId w:val="10"/>
      </w:numPr>
      <w:overflowPunct w:val="0"/>
      <w:autoSpaceDE w:val="0"/>
      <w:autoSpaceDN w:val="0"/>
      <w:adjustRightInd w:val="0"/>
      <w:spacing w:before="120" w:beforeAutospacing="0" w:after="0" w:afterAutospacing="0"/>
      <w:jc w:val="both"/>
      <w:textAlignment w:val="baseline"/>
    </w:pPr>
    <w:rPr>
      <w:rFonts w:ascii="Arial" w:eastAsia="MS Mincho" w:hAnsi="Arial" w:cs="Arial"/>
      <w:sz w:val="24"/>
      <w:szCs w:val="24"/>
      <w:lang w:val="ru-RU" w:eastAsia="ru-RU"/>
    </w:rPr>
  </w:style>
  <w:style w:type="paragraph" w:customStyle="1" w:styleId="13">
    <w:name w:val="Абзац списка1"/>
    <w:basedOn w:val="a0"/>
    <w:uiPriority w:val="99"/>
    <w:rsid w:val="00906442"/>
    <w:pPr>
      <w:spacing w:before="0" w:beforeAutospacing="0" w:after="0" w:afterAutospacing="0"/>
      <w:ind w:left="720"/>
      <w:contextualSpacing/>
    </w:pPr>
    <w:rPr>
      <w:rFonts w:ascii="Times New Roman" w:eastAsia="Calibri" w:hAnsi="Times New Roman" w:cs="Times New Roman"/>
      <w:sz w:val="20"/>
      <w:szCs w:val="20"/>
      <w:lang w:val="ru-RU"/>
    </w:rPr>
  </w:style>
  <w:style w:type="character" w:styleId="af2">
    <w:name w:val="FollowedHyperlink"/>
    <w:semiHidden/>
    <w:rsid w:val="00906442"/>
    <w:rPr>
      <w:rFonts w:ascii="Times New Roman" w:hAnsi="Times New Roman" w:cs="Times New Roman"/>
      <w:color w:val="800080"/>
      <w:u w:val="single"/>
    </w:rPr>
  </w:style>
  <w:style w:type="paragraph" w:styleId="af3">
    <w:name w:val="footnote text"/>
    <w:basedOn w:val="a0"/>
    <w:link w:val="af4"/>
    <w:uiPriority w:val="99"/>
    <w:semiHidden/>
    <w:unhideWhenUsed/>
    <w:rsid w:val="00906442"/>
    <w:pPr>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af4">
    <w:name w:val="Текст сноски Знак"/>
    <w:basedOn w:val="a3"/>
    <w:link w:val="af3"/>
    <w:uiPriority w:val="99"/>
    <w:semiHidden/>
    <w:rsid w:val="00906442"/>
    <w:rPr>
      <w:rFonts w:ascii="Times New Roman" w:eastAsia="Times New Roman" w:hAnsi="Times New Roman" w:cs="Times New Roman"/>
    </w:rPr>
  </w:style>
  <w:style w:type="character" w:styleId="af5">
    <w:name w:val="footnote reference"/>
    <w:basedOn w:val="a3"/>
    <w:uiPriority w:val="99"/>
    <w:semiHidden/>
    <w:unhideWhenUsed/>
    <w:rsid w:val="00906442"/>
    <w:rPr>
      <w:vertAlign w:val="superscript"/>
    </w:rPr>
  </w:style>
  <w:style w:type="table" w:customStyle="1" w:styleId="14">
    <w:name w:val="Сетка таблицы1"/>
    <w:basedOn w:val="a4"/>
    <w:next w:val="ad"/>
    <w:uiPriority w:val="59"/>
    <w:rsid w:val="009064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Пункт-4 Знак"/>
    <w:link w:val="-4"/>
    <w:locked/>
    <w:rsid w:val="00906442"/>
    <w:rPr>
      <w:sz w:val="24"/>
    </w:rPr>
  </w:style>
  <w:style w:type="paragraph" w:customStyle="1" w:styleId="-4">
    <w:name w:val="Пункт-4"/>
    <w:basedOn w:val="a0"/>
    <w:link w:val="-40"/>
    <w:rsid w:val="00906442"/>
    <w:pPr>
      <w:numPr>
        <w:ilvl w:val="3"/>
        <w:numId w:val="11"/>
      </w:numPr>
      <w:tabs>
        <w:tab w:val="left" w:pos="851"/>
      </w:tabs>
      <w:spacing w:before="0" w:beforeAutospacing="0" w:after="0" w:afterAutospacing="0"/>
      <w:jc w:val="both"/>
    </w:pPr>
    <w:rPr>
      <w:sz w:val="24"/>
      <w:szCs w:val="20"/>
      <w:lang w:val="ru-RU" w:eastAsia="ru-RU"/>
    </w:rPr>
  </w:style>
  <w:style w:type="paragraph" w:customStyle="1" w:styleId="-5">
    <w:name w:val="Пункт-5"/>
    <w:basedOn w:val="a0"/>
    <w:uiPriority w:val="99"/>
    <w:rsid w:val="00906442"/>
    <w:pPr>
      <w:spacing w:before="0" w:beforeAutospacing="0" w:after="240" w:afterAutospacing="0"/>
      <w:contextualSpacing/>
      <w:jc w:val="both"/>
    </w:pPr>
    <w:rPr>
      <w:rFonts w:ascii="Times New Roman" w:eastAsia="Calibri" w:hAnsi="Times New Roman" w:cs="Times New Roman"/>
      <w:sz w:val="24"/>
      <w:szCs w:val="24"/>
      <w:lang w:val="ru-RU" w:eastAsia="ru-RU"/>
    </w:rPr>
  </w:style>
  <w:style w:type="paragraph" w:customStyle="1" w:styleId="-3">
    <w:name w:val="Пункт-3"/>
    <w:basedOn w:val="a0"/>
    <w:link w:val="-30"/>
    <w:rsid w:val="00906442"/>
    <w:pPr>
      <w:numPr>
        <w:ilvl w:val="2"/>
        <w:numId w:val="12"/>
      </w:numPr>
      <w:spacing w:before="0" w:beforeAutospacing="0" w:after="0" w:afterAutospacing="0"/>
      <w:jc w:val="both"/>
    </w:pPr>
    <w:rPr>
      <w:rFonts w:ascii="Times New Roman" w:eastAsia="Times New Roman" w:hAnsi="Times New Roman" w:cs="Times New Roman"/>
      <w:sz w:val="28"/>
      <w:szCs w:val="20"/>
      <w:lang w:val="ru-RU" w:eastAsia="ru-RU"/>
    </w:rPr>
  </w:style>
  <w:style w:type="character" w:customStyle="1" w:styleId="-30">
    <w:name w:val="Пункт-3 Знак"/>
    <w:link w:val="-3"/>
    <w:locked/>
    <w:rsid w:val="00906442"/>
    <w:rPr>
      <w:rFonts w:ascii="Times New Roman" w:eastAsia="Times New Roman" w:hAnsi="Times New Roman" w:cs="Times New Roman"/>
      <w:sz w:val="28"/>
    </w:rPr>
  </w:style>
  <w:style w:type="paragraph" w:styleId="af6">
    <w:name w:val="Body Text Indent"/>
    <w:basedOn w:val="a0"/>
    <w:link w:val="af7"/>
    <w:uiPriority w:val="99"/>
    <w:semiHidden/>
    <w:unhideWhenUsed/>
    <w:rsid w:val="00906442"/>
    <w:pPr>
      <w:spacing w:before="0" w:beforeAutospacing="0" w:after="120" w:afterAutospacing="0"/>
      <w:ind w:left="283"/>
    </w:pPr>
    <w:rPr>
      <w:rFonts w:ascii="Times New Roman" w:eastAsia="Times New Roman" w:hAnsi="Times New Roman" w:cs="Times New Roman"/>
      <w:sz w:val="24"/>
      <w:szCs w:val="24"/>
      <w:lang w:val="ru-RU" w:eastAsia="ru-RU"/>
    </w:rPr>
  </w:style>
  <w:style w:type="character" w:customStyle="1" w:styleId="af7">
    <w:name w:val="Основной текст с отступом Знак"/>
    <w:basedOn w:val="a3"/>
    <w:link w:val="af6"/>
    <w:uiPriority w:val="99"/>
    <w:semiHidden/>
    <w:rsid w:val="00906442"/>
    <w:rPr>
      <w:rFonts w:ascii="Times New Roman" w:eastAsia="Times New Roman" w:hAnsi="Times New Roman" w:cs="Times New Roman"/>
      <w:sz w:val="24"/>
      <w:szCs w:val="24"/>
    </w:rPr>
  </w:style>
  <w:style w:type="character" w:customStyle="1" w:styleId="ac">
    <w:name w:val="Абзац списка Знак"/>
    <w:aliases w:val="название Знак,Маркер Знак,Bullet List Знак,FooterText Знак,numbered Знак,SL_Абзац списка Знак,f_Абзац 1 Знак,A_маркированный_список Знак,_Абзац списка Знак,Абзац Стас Знак"/>
    <w:link w:val="a1"/>
    <w:uiPriority w:val="34"/>
    <w:rsid w:val="00906442"/>
    <w:rPr>
      <w:rFonts w:ascii="Times New Roman" w:eastAsia="Times New Roman" w:hAnsi="Times New Roman" w:cs="Times New Roman"/>
      <w:sz w:val="24"/>
      <w:szCs w:val="24"/>
    </w:rPr>
  </w:style>
  <w:style w:type="character" w:styleId="af8">
    <w:name w:val="Placeholder Text"/>
    <w:basedOn w:val="a3"/>
    <w:uiPriority w:val="99"/>
    <w:semiHidden/>
    <w:rsid w:val="00906442"/>
    <w:rPr>
      <w:color w:val="808080"/>
    </w:rPr>
  </w:style>
  <w:style w:type="paragraph" w:styleId="af9">
    <w:name w:val="Balloon Text"/>
    <w:basedOn w:val="a0"/>
    <w:link w:val="afa"/>
    <w:uiPriority w:val="99"/>
    <w:semiHidden/>
    <w:unhideWhenUsed/>
    <w:rsid w:val="00906442"/>
    <w:pPr>
      <w:spacing w:before="0" w:beforeAutospacing="0" w:after="0" w:afterAutospacing="0"/>
    </w:pPr>
    <w:rPr>
      <w:rFonts w:ascii="Tahoma" w:eastAsia="Times New Roman" w:hAnsi="Tahoma" w:cs="Tahoma"/>
      <w:sz w:val="16"/>
      <w:szCs w:val="16"/>
      <w:lang w:val="ru-RU" w:eastAsia="ru-RU"/>
    </w:rPr>
  </w:style>
  <w:style w:type="character" w:customStyle="1" w:styleId="afa">
    <w:name w:val="Текст выноски Знак"/>
    <w:basedOn w:val="a3"/>
    <w:link w:val="af9"/>
    <w:uiPriority w:val="99"/>
    <w:semiHidden/>
    <w:rsid w:val="00906442"/>
    <w:rPr>
      <w:rFonts w:ascii="Tahoma" w:eastAsia="Times New Roman" w:hAnsi="Tahoma" w:cs="Tahoma"/>
      <w:sz w:val="16"/>
      <w:szCs w:val="16"/>
    </w:rPr>
  </w:style>
  <w:style w:type="paragraph" w:styleId="31">
    <w:name w:val="Body Text 3"/>
    <w:basedOn w:val="a0"/>
    <w:link w:val="32"/>
    <w:uiPriority w:val="99"/>
    <w:rsid w:val="00906442"/>
    <w:pPr>
      <w:spacing w:before="0" w:beforeAutospacing="0" w:after="120" w:afterAutospacing="0" w:line="276" w:lineRule="auto"/>
    </w:pPr>
    <w:rPr>
      <w:rFonts w:ascii="Calibri" w:eastAsia="Times New Roman" w:hAnsi="Calibri" w:cs="Times New Roman"/>
      <w:sz w:val="16"/>
      <w:szCs w:val="16"/>
      <w:lang w:val="ru-RU"/>
    </w:rPr>
  </w:style>
  <w:style w:type="character" w:customStyle="1" w:styleId="32">
    <w:name w:val="Основной текст 3 Знак"/>
    <w:basedOn w:val="a3"/>
    <w:link w:val="31"/>
    <w:uiPriority w:val="99"/>
    <w:rsid w:val="00906442"/>
    <w:rPr>
      <w:rFonts w:ascii="Calibri" w:eastAsia="Times New Roman" w:hAnsi="Calibri" w:cs="Times New Roman"/>
      <w:sz w:val="16"/>
      <w:szCs w:val="16"/>
      <w:lang w:eastAsia="en-US"/>
    </w:rPr>
  </w:style>
  <w:style w:type="paragraph" w:styleId="afb">
    <w:name w:val="endnote text"/>
    <w:basedOn w:val="a0"/>
    <w:link w:val="afc"/>
    <w:uiPriority w:val="99"/>
    <w:semiHidden/>
    <w:unhideWhenUsed/>
    <w:rsid w:val="00906442"/>
    <w:pPr>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afc">
    <w:name w:val="Текст концевой сноски Знак"/>
    <w:basedOn w:val="a3"/>
    <w:link w:val="afb"/>
    <w:uiPriority w:val="99"/>
    <w:semiHidden/>
    <w:rsid w:val="00906442"/>
    <w:rPr>
      <w:rFonts w:ascii="Times New Roman" w:eastAsia="Times New Roman" w:hAnsi="Times New Roman" w:cs="Times New Roman"/>
    </w:rPr>
  </w:style>
  <w:style w:type="character" w:styleId="afd">
    <w:name w:val="endnote reference"/>
    <w:basedOn w:val="a3"/>
    <w:uiPriority w:val="99"/>
    <w:semiHidden/>
    <w:unhideWhenUsed/>
    <w:rsid w:val="00906442"/>
    <w:rPr>
      <w:vertAlign w:val="superscript"/>
    </w:rPr>
  </w:style>
  <w:style w:type="paragraph" w:styleId="afe">
    <w:name w:val="TOC Heading"/>
    <w:basedOn w:val="1"/>
    <w:next w:val="a0"/>
    <w:uiPriority w:val="39"/>
    <w:semiHidden/>
    <w:unhideWhenUsed/>
    <w:qFormat/>
    <w:rsid w:val="00906442"/>
    <w:pPr>
      <w:spacing w:before="480" w:beforeAutospacing="0" w:after="0" w:afterAutospacing="0" w:line="276" w:lineRule="auto"/>
      <w:outlineLvl w:val="9"/>
    </w:pPr>
    <w:rPr>
      <w:lang w:val="ru-RU" w:eastAsia="ru-RU"/>
    </w:rPr>
  </w:style>
  <w:style w:type="paragraph" w:customStyle="1" w:styleId="210">
    <w:name w:val="Оглавление 21"/>
    <w:basedOn w:val="a0"/>
    <w:next w:val="a0"/>
    <w:autoRedefine/>
    <w:uiPriority w:val="39"/>
    <w:unhideWhenUsed/>
    <w:qFormat/>
    <w:rsid w:val="00906442"/>
    <w:pPr>
      <w:spacing w:before="0" w:beforeAutospacing="0" w:afterAutospacing="0" w:line="276" w:lineRule="auto"/>
      <w:ind w:left="220"/>
    </w:pPr>
    <w:rPr>
      <w:rFonts w:eastAsia="Times New Roman"/>
      <w:lang w:val="ru-RU" w:eastAsia="ru-RU"/>
    </w:rPr>
  </w:style>
  <w:style w:type="paragraph" w:customStyle="1" w:styleId="110">
    <w:name w:val="Оглавление 11"/>
    <w:basedOn w:val="a0"/>
    <w:next w:val="a0"/>
    <w:autoRedefine/>
    <w:uiPriority w:val="39"/>
    <w:semiHidden/>
    <w:unhideWhenUsed/>
    <w:qFormat/>
    <w:rsid w:val="00906442"/>
    <w:pPr>
      <w:spacing w:before="0" w:beforeAutospacing="0" w:afterAutospacing="0" w:line="276" w:lineRule="auto"/>
    </w:pPr>
    <w:rPr>
      <w:rFonts w:eastAsia="Times New Roman"/>
      <w:lang w:val="ru-RU" w:eastAsia="ru-RU"/>
    </w:rPr>
  </w:style>
  <w:style w:type="paragraph" w:customStyle="1" w:styleId="310">
    <w:name w:val="Оглавление 31"/>
    <w:basedOn w:val="a0"/>
    <w:next w:val="a0"/>
    <w:autoRedefine/>
    <w:uiPriority w:val="39"/>
    <w:unhideWhenUsed/>
    <w:qFormat/>
    <w:rsid w:val="00906442"/>
    <w:pPr>
      <w:spacing w:before="0" w:beforeAutospacing="0" w:afterAutospacing="0" w:line="276" w:lineRule="auto"/>
      <w:ind w:left="440"/>
    </w:pPr>
    <w:rPr>
      <w:rFonts w:eastAsia="Times New Roman"/>
      <w:lang w:val="ru-RU" w:eastAsia="ru-RU"/>
    </w:rPr>
  </w:style>
  <w:style w:type="paragraph" w:styleId="aff">
    <w:name w:val="Normal (Web)"/>
    <w:basedOn w:val="a0"/>
    <w:uiPriority w:val="99"/>
    <w:semiHidden/>
    <w:unhideWhenUsed/>
    <w:rsid w:val="00906442"/>
    <w:rPr>
      <w:rFonts w:ascii="Times New Roman" w:eastAsia="Times New Roman" w:hAnsi="Times New Roman" w:cs="Times New Roman"/>
      <w:sz w:val="24"/>
      <w:szCs w:val="24"/>
      <w:lang w:val="ru-RU" w:eastAsia="ru-RU"/>
    </w:rPr>
  </w:style>
  <w:style w:type="character" w:styleId="aff0">
    <w:name w:val="annotation reference"/>
    <w:basedOn w:val="a3"/>
    <w:uiPriority w:val="99"/>
    <w:semiHidden/>
    <w:unhideWhenUsed/>
    <w:rsid w:val="00906442"/>
    <w:rPr>
      <w:sz w:val="16"/>
      <w:szCs w:val="16"/>
    </w:rPr>
  </w:style>
  <w:style w:type="paragraph" w:styleId="aff1">
    <w:name w:val="annotation text"/>
    <w:basedOn w:val="a0"/>
    <w:link w:val="aff2"/>
    <w:uiPriority w:val="99"/>
    <w:unhideWhenUsed/>
    <w:rsid w:val="00906442"/>
    <w:pPr>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aff2">
    <w:name w:val="Текст примечания Знак"/>
    <w:basedOn w:val="a3"/>
    <w:link w:val="aff1"/>
    <w:uiPriority w:val="99"/>
    <w:rsid w:val="00906442"/>
    <w:rPr>
      <w:rFonts w:ascii="Times New Roman" w:eastAsia="Times New Roman" w:hAnsi="Times New Roman" w:cs="Times New Roman"/>
    </w:rPr>
  </w:style>
  <w:style w:type="paragraph" w:styleId="aff3">
    <w:name w:val="annotation subject"/>
    <w:basedOn w:val="aff1"/>
    <w:next w:val="aff1"/>
    <w:link w:val="aff4"/>
    <w:uiPriority w:val="99"/>
    <w:semiHidden/>
    <w:unhideWhenUsed/>
    <w:rsid w:val="00906442"/>
    <w:rPr>
      <w:b/>
      <w:bCs/>
    </w:rPr>
  </w:style>
  <w:style w:type="character" w:customStyle="1" w:styleId="aff4">
    <w:name w:val="Тема примечания Знак"/>
    <w:basedOn w:val="aff2"/>
    <w:link w:val="aff3"/>
    <w:uiPriority w:val="99"/>
    <w:semiHidden/>
    <w:rsid w:val="00906442"/>
    <w:rPr>
      <w:rFonts w:ascii="Times New Roman" w:eastAsia="Times New Roman" w:hAnsi="Times New Roman" w:cs="Times New Roman"/>
      <w:b/>
      <w:bCs/>
    </w:rPr>
  </w:style>
  <w:style w:type="character" w:customStyle="1" w:styleId="213pt">
    <w:name w:val="Основной текст (2) + 13 pt"/>
    <w:basedOn w:val="a3"/>
    <w:rsid w:val="0090644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3">
    <w:name w:val="Основной текст (2)_"/>
    <w:basedOn w:val="a3"/>
    <w:link w:val="24"/>
    <w:rsid w:val="00906442"/>
    <w:rPr>
      <w:rFonts w:ascii="Times New Roman" w:eastAsia="Times New Roman" w:hAnsi="Times New Roman" w:cs="Times New Roman"/>
      <w:shd w:val="clear" w:color="auto" w:fill="FFFFFF"/>
    </w:rPr>
  </w:style>
  <w:style w:type="paragraph" w:customStyle="1" w:styleId="24">
    <w:name w:val="Основной текст (2)"/>
    <w:basedOn w:val="a0"/>
    <w:link w:val="23"/>
    <w:rsid w:val="00906442"/>
    <w:pPr>
      <w:widowControl w:val="0"/>
      <w:shd w:val="clear" w:color="auto" w:fill="FFFFFF"/>
      <w:spacing w:before="0" w:beforeAutospacing="0" w:after="0" w:afterAutospacing="0"/>
    </w:pPr>
    <w:rPr>
      <w:rFonts w:ascii="Times New Roman" w:eastAsia="Times New Roman" w:hAnsi="Times New Roman" w:cs="Times New Roman"/>
      <w:sz w:val="20"/>
      <w:szCs w:val="20"/>
      <w:lang w:val="ru-RU" w:eastAsia="ru-RU"/>
    </w:rPr>
  </w:style>
  <w:style w:type="paragraph" w:customStyle="1" w:styleId="Default">
    <w:name w:val="Default"/>
    <w:uiPriority w:val="99"/>
    <w:rsid w:val="00906442"/>
    <w:pPr>
      <w:autoSpaceDE w:val="0"/>
      <w:autoSpaceDN w:val="0"/>
      <w:adjustRightInd w:val="0"/>
    </w:pPr>
    <w:rPr>
      <w:rFonts w:ascii="Times New Roman" w:hAnsi="Times New Roman" w:cs="Times New Roman"/>
      <w:color w:val="000000"/>
      <w:sz w:val="24"/>
      <w:szCs w:val="24"/>
      <w:lang w:eastAsia="en-US"/>
    </w:rPr>
  </w:style>
  <w:style w:type="character" w:customStyle="1" w:styleId="25">
    <w:name w:val="Неразрешенное упоминание2"/>
    <w:basedOn w:val="a3"/>
    <w:uiPriority w:val="99"/>
    <w:semiHidden/>
    <w:unhideWhenUsed/>
    <w:rsid w:val="00906442"/>
    <w:rPr>
      <w:color w:val="605E5C"/>
      <w:shd w:val="clear" w:color="auto" w:fill="E1DFDD"/>
    </w:rPr>
  </w:style>
  <w:style w:type="character" w:customStyle="1" w:styleId="af0">
    <w:name w:val="Без интервала Знак"/>
    <w:basedOn w:val="a3"/>
    <w:link w:val="af"/>
    <w:uiPriority w:val="1"/>
    <w:qFormat/>
    <w:rsid w:val="00906442"/>
    <w:rPr>
      <w:rFonts w:ascii="Calibri" w:eastAsia="Times New Roman" w:hAnsi="Calibri" w:cs="Times New Roman"/>
      <w:sz w:val="22"/>
      <w:szCs w:val="22"/>
    </w:rPr>
  </w:style>
  <w:style w:type="character" w:customStyle="1" w:styleId="111">
    <w:name w:val="Заголовок 1 Знак1"/>
    <w:aliases w:val="H1 Знак2,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 Знак1"/>
    <w:basedOn w:val="a3"/>
    <w:uiPriority w:val="99"/>
    <w:rsid w:val="00833C45"/>
    <w:rPr>
      <w:rFonts w:asciiTheme="majorHAnsi" w:eastAsiaTheme="majorEastAsia" w:hAnsiTheme="majorHAnsi" w:cstheme="majorBidi"/>
      <w:color w:val="365F91" w:themeColor="accent1" w:themeShade="BF"/>
      <w:sz w:val="32"/>
      <w:szCs w:val="32"/>
      <w:lang w:val="en-US" w:eastAsia="en-US"/>
    </w:rPr>
  </w:style>
  <w:style w:type="paragraph" w:customStyle="1" w:styleId="msonormal0">
    <w:name w:val="msonormal"/>
    <w:basedOn w:val="a0"/>
    <w:uiPriority w:val="99"/>
    <w:semiHidden/>
    <w:rsid w:val="00833C45"/>
    <w:rPr>
      <w:rFonts w:ascii="Times New Roman" w:eastAsia="Times New Roman" w:hAnsi="Times New Roman" w:cs="Times New Roman"/>
      <w:sz w:val="24"/>
      <w:szCs w:val="24"/>
      <w:lang w:val="ru-RU" w:eastAsia="ru-RU"/>
    </w:rPr>
  </w:style>
  <w:style w:type="character" w:customStyle="1" w:styleId="33">
    <w:name w:val="Неразрешенное упоминание3"/>
    <w:basedOn w:val="a3"/>
    <w:uiPriority w:val="99"/>
    <w:semiHidden/>
    <w:unhideWhenUsed/>
    <w:rsid w:val="00E42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55697">
      <w:bodyDiv w:val="1"/>
      <w:marLeft w:val="0"/>
      <w:marRight w:val="0"/>
      <w:marTop w:val="0"/>
      <w:marBottom w:val="0"/>
      <w:divBdr>
        <w:top w:val="none" w:sz="0" w:space="0" w:color="auto"/>
        <w:left w:val="none" w:sz="0" w:space="0" w:color="auto"/>
        <w:bottom w:val="none" w:sz="0" w:space="0" w:color="auto"/>
        <w:right w:val="none" w:sz="0" w:space="0" w:color="auto"/>
      </w:divBdr>
    </w:div>
    <w:div w:id="1315139528">
      <w:bodyDiv w:val="1"/>
      <w:marLeft w:val="0"/>
      <w:marRight w:val="0"/>
      <w:marTop w:val="0"/>
      <w:marBottom w:val="0"/>
      <w:divBdr>
        <w:top w:val="none" w:sz="0" w:space="0" w:color="auto"/>
        <w:left w:val="none" w:sz="0" w:space="0" w:color="auto"/>
        <w:bottom w:val="none" w:sz="0" w:space="0" w:color="auto"/>
        <w:right w:val="none" w:sz="0" w:space="0" w:color="auto"/>
      </w:divBdr>
    </w:div>
    <w:div w:id="1541825404">
      <w:bodyDiv w:val="1"/>
      <w:marLeft w:val="0"/>
      <w:marRight w:val="0"/>
      <w:marTop w:val="0"/>
      <w:marBottom w:val="0"/>
      <w:divBdr>
        <w:top w:val="none" w:sz="0" w:space="0" w:color="auto"/>
        <w:left w:val="none" w:sz="0" w:space="0" w:color="auto"/>
        <w:bottom w:val="none" w:sz="0" w:space="0" w:color="auto"/>
        <w:right w:val="none" w:sz="0" w:space="0" w:color="auto"/>
      </w:divBdr>
    </w:div>
    <w:div w:id="1879316259">
      <w:bodyDiv w:val="1"/>
      <w:marLeft w:val="0"/>
      <w:marRight w:val="0"/>
      <w:marTop w:val="0"/>
      <w:marBottom w:val="0"/>
      <w:divBdr>
        <w:top w:val="none" w:sz="0" w:space="0" w:color="auto"/>
        <w:left w:val="none" w:sz="0" w:space="0" w:color="auto"/>
        <w:bottom w:val="none" w:sz="0" w:space="0" w:color="auto"/>
        <w:right w:val="none" w:sz="0" w:space="0" w:color="auto"/>
      </w:divBdr>
    </w:div>
    <w:div w:id="2123647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vnitip.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akupki@vnitip.ru" TargetMode="External"/><Relationship Id="rId4" Type="http://schemas.openxmlformats.org/officeDocument/2006/relationships/settings" Target="settings.xml"/><Relationship Id="rId9" Type="http://schemas.openxmlformats.org/officeDocument/2006/relationships/hyperlink" Target="mailto:zakupki@vnitip.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2BD42-2BA7-4AF5-98C9-EF4339C77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5454</Words>
  <Characters>31089</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 Кедяров</dc:creator>
  <dc:description>Подготовлено экспертами Актион-МЦФЭР</dc:description>
  <cp:lastModifiedBy>Александр Кедяров</cp:lastModifiedBy>
  <cp:revision>2</cp:revision>
  <cp:lastPrinted>2026-08-04T06:36:00Z</cp:lastPrinted>
  <dcterms:created xsi:type="dcterms:W3CDTF">2026-08-07T08:19:00Z</dcterms:created>
  <dcterms:modified xsi:type="dcterms:W3CDTF">2026-08-07T08:19:00Z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2713261C3DAD4C3E8D4CD4162EB7C014_12</vt:lpwstr>
  </property>
</Properties>
</file>