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ECD5AC6" w14:textId="76ACEBDD" w:rsidR="00210317" w:rsidRPr="00E02805" w:rsidRDefault="00210317" w:rsidP="00E02805">
      <w:pPr>
        <w:pStyle w:val="WW-"/>
        <w:ind w:left="-15"/>
        <w:rPr>
          <w:sz w:val="22"/>
          <w:szCs w:val="22"/>
          <w:lang w:val="ru-RU"/>
        </w:rPr>
      </w:pPr>
      <w:r w:rsidRPr="00E02805">
        <w:rPr>
          <w:rFonts w:ascii="Times New Roman" w:hAnsi="Times New Roman" w:cs="Times New Roman"/>
          <w:bCs/>
          <w:sz w:val="22"/>
          <w:szCs w:val="22"/>
          <w:lang w:val="ru-RU"/>
        </w:rPr>
        <w:t xml:space="preserve">КОНТРАКТ № </w:t>
      </w:r>
      <w:r w:rsidR="00743CF8">
        <w:rPr>
          <w:rFonts w:ascii="Times New Roman" w:hAnsi="Times New Roman" w:cs="Times New Roman"/>
          <w:bCs/>
          <w:sz w:val="22"/>
          <w:szCs w:val="22"/>
          <w:lang w:val="ru-RU"/>
        </w:rPr>
        <w:t>4190-ЕД44</w:t>
      </w:r>
    </w:p>
    <w:p w14:paraId="17202BA2" w14:textId="77777777" w:rsidR="00E96773" w:rsidRDefault="00E96773" w:rsidP="00E02805">
      <w:pPr>
        <w:pStyle w:val="a0"/>
        <w:spacing w:after="0" w:line="240" w:lineRule="auto"/>
        <w:jc w:val="center"/>
        <w:rPr>
          <w:rFonts w:cs="Times New Roman"/>
          <w:sz w:val="22"/>
          <w:szCs w:val="22"/>
        </w:rPr>
      </w:pPr>
    </w:p>
    <w:p w14:paraId="73B8C542" w14:textId="7433ADA0" w:rsidR="00E02805" w:rsidRPr="00D674D3" w:rsidRDefault="00210317" w:rsidP="00D674D3">
      <w:pPr>
        <w:suppressAutoHyphens w:val="0"/>
        <w:jc w:val="center"/>
        <w:rPr>
          <w:rFonts w:eastAsia="Times New Roman" w:cs="Times New Roman"/>
          <w:color w:val="000000"/>
          <w:kern w:val="0"/>
          <w:sz w:val="18"/>
          <w:szCs w:val="18"/>
          <w:lang w:eastAsia="ru-RU" w:bidi="ar-SA"/>
        </w:rPr>
      </w:pPr>
      <w:r w:rsidRPr="00E02805">
        <w:rPr>
          <w:rFonts w:cs="Times New Roman"/>
          <w:sz w:val="22"/>
          <w:szCs w:val="22"/>
        </w:rPr>
        <w:t xml:space="preserve">ИКЗ </w:t>
      </w:r>
      <w:r w:rsidR="001249E5">
        <w:rPr>
          <w:rFonts w:eastAsia="Times New Roman" w:cs="Times New Roman"/>
          <w:color w:val="000000"/>
          <w:kern w:val="0"/>
          <w:sz w:val="22"/>
          <w:szCs w:val="22"/>
          <w:lang w:eastAsia="ru-RU" w:bidi="ar-SA"/>
        </w:rPr>
        <w:t>_____________________</w:t>
      </w:r>
    </w:p>
    <w:p w14:paraId="1274799A" w14:textId="77777777" w:rsidR="008119EA" w:rsidRPr="00E02805" w:rsidRDefault="008119EA" w:rsidP="00E02805">
      <w:pPr>
        <w:pStyle w:val="ac"/>
        <w:spacing w:before="0" w:after="0"/>
        <w:rPr>
          <w:sz w:val="22"/>
          <w:szCs w:val="22"/>
        </w:rPr>
      </w:pPr>
    </w:p>
    <w:p w14:paraId="1969CFE8" w14:textId="77777777" w:rsidR="00210317" w:rsidRPr="00E02805" w:rsidRDefault="00210317" w:rsidP="00E02805">
      <w:pPr>
        <w:pStyle w:val="ac"/>
        <w:tabs>
          <w:tab w:val="left" w:pos="615"/>
        </w:tabs>
        <w:spacing w:before="0" w:after="0"/>
        <w:ind w:left="-15" w:firstLine="724"/>
        <w:jc w:val="both"/>
        <w:rPr>
          <w:rFonts w:ascii="Times New Roman" w:hAnsi="Times New Roman" w:cs="Times New Roman"/>
          <w:i w:val="0"/>
          <w:iCs w:val="0"/>
          <w:sz w:val="22"/>
          <w:szCs w:val="22"/>
        </w:rPr>
      </w:pPr>
      <w:r w:rsidRPr="00E02805">
        <w:rPr>
          <w:rFonts w:ascii="Times New Roman" w:hAnsi="Times New Roman" w:cs="Times New Roman"/>
          <w:i w:val="0"/>
          <w:iCs w:val="0"/>
          <w:sz w:val="22"/>
          <w:szCs w:val="22"/>
        </w:rPr>
        <w:t>г. Новосибирск</w:t>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proofErr w:type="gramStart"/>
      <w:r w:rsidR="00052D14" w:rsidRPr="00E02805">
        <w:rPr>
          <w:rFonts w:ascii="Times New Roman" w:hAnsi="Times New Roman" w:cs="Times New Roman"/>
          <w:i w:val="0"/>
          <w:iCs w:val="0"/>
          <w:sz w:val="22"/>
          <w:szCs w:val="22"/>
        </w:rPr>
        <w:t xml:space="preserve">   </w:t>
      </w:r>
      <w:r w:rsidRPr="00E02805">
        <w:rPr>
          <w:rFonts w:ascii="Times New Roman" w:hAnsi="Times New Roman" w:cs="Times New Roman"/>
          <w:i w:val="0"/>
          <w:iCs w:val="0"/>
          <w:sz w:val="22"/>
          <w:szCs w:val="22"/>
        </w:rPr>
        <w:t>«</w:t>
      </w:r>
      <w:proofErr w:type="gramEnd"/>
      <w:r w:rsidR="009C53A6" w:rsidRPr="00E02805">
        <w:rPr>
          <w:rFonts w:ascii="Times New Roman" w:hAnsi="Times New Roman" w:cs="Times New Roman"/>
          <w:i w:val="0"/>
          <w:iCs w:val="0"/>
          <w:sz w:val="22"/>
          <w:szCs w:val="22"/>
        </w:rPr>
        <w:t>__</w:t>
      </w:r>
      <w:r w:rsidRPr="00E02805">
        <w:rPr>
          <w:rFonts w:ascii="Times New Roman" w:hAnsi="Times New Roman" w:cs="Times New Roman"/>
          <w:i w:val="0"/>
          <w:iCs w:val="0"/>
          <w:sz w:val="22"/>
          <w:szCs w:val="22"/>
        </w:rPr>
        <w:t xml:space="preserve">» </w:t>
      </w:r>
      <w:r w:rsidR="00711B70" w:rsidRPr="00E02805">
        <w:rPr>
          <w:rFonts w:ascii="Times New Roman" w:hAnsi="Times New Roman" w:cs="Times New Roman"/>
          <w:i w:val="0"/>
          <w:iCs w:val="0"/>
          <w:sz w:val="22"/>
          <w:szCs w:val="22"/>
        </w:rPr>
        <w:t>___________</w:t>
      </w:r>
      <w:r w:rsidRPr="00E02805">
        <w:rPr>
          <w:rFonts w:ascii="Times New Roman" w:hAnsi="Times New Roman" w:cs="Times New Roman"/>
          <w:i w:val="0"/>
          <w:iCs w:val="0"/>
          <w:sz w:val="22"/>
          <w:szCs w:val="22"/>
        </w:rPr>
        <w:t xml:space="preserve"> 20</w:t>
      </w:r>
      <w:r w:rsidR="001F79FE">
        <w:rPr>
          <w:rFonts w:ascii="Times New Roman" w:hAnsi="Times New Roman" w:cs="Times New Roman"/>
          <w:i w:val="0"/>
          <w:iCs w:val="0"/>
          <w:sz w:val="22"/>
          <w:szCs w:val="22"/>
        </w:rPr>
        <w:t>2</w:t>
      </w:r>
      <w:r w:rsidR="00F2539D">
        <w:rPr>
          <w:rFonts w:ascii="Times New Roman" w:hAnsi="Times New Roman" w:cs="Times New Roman"/>
          <w:i w:val="0"/>
          <w:iCs w:val="0"/>
          <w:sz w:val="22"/>
          <w:szCs w:val="22"/>
        </w:rPr>
        <w:t>6</w:t>
      </w:r>
      <w:r w:rsidRPr="00E02805">
        <w:rPr>
          <w:rFonts w:ascii="Times New Roman" w:hAnsi="Times New Roman" w:cs="Times New Roman"/>
          <w:i w:val="0"/>
          <w:iCs w:val="0"/>
          <w:sz w:val="22"/>
          <w:szCs w:val="22"/>
        </w:rPr>
        <w:t xml:space="preserve"> года</w:t>
      </w:r>
    </w:p>
    <w:p w14:paraId="0B59AB49" w14:textId="77777777" w:rsidR="008119EA" w:rsidRPr="00B7305E" w:rsidRDefault="008119EA" w:rsidP="00E02805">
      <w:pPr>
        <w:pStyle w:val="a0"/>
        <w:spacing w:after="0" w:line="240" w:lineRule="auto"/>
        <w:rPr>
          <w:sz w:val="22"/>
          <w:szCs w:val="22"/>
        </w:rPr>
      </w:pPr>
    </w:p>
    <w:p w14:paraId="0A0CC53F" w14:textId="77777777" w:rsidR="00210317" w:rsidRPr="00E1338C" w:rsidRDefault="00B7305E" w:rsidP="00E1338C">
      <w:pPr>
        <w:tabs>
          <w:tab w:val="left" w:pos="1134"/>
        </w:tabs>
        <w:ind w:firstLine="709"/>
        <w:jc w:val="both"/>
        <w:rPr>
          <w:rFonts w:eastAsia="Aptos" w:cs="Times"/>
          <w:color w:val="000000"/>
          <w:kern w:val="0"/>
          <w:sz w:val="22"/>
          <w:szCs w:val="22"/>
          <w:shd w:val="clear" w:color="auto" w:fill="FFFF00"/>
          <w:lang w:eastAsia="en-US" w:bidi="ar-SA"/>
        </w:rPr>
      </w:pPr>
      <w:bookmarkStart w:id="0" w:name="_Hlk182842137"/>
      <w:r w:rsidRPr="00B7305E">
        <w:rPr>
          <w:b/>
          <w:sz w:val="22"/>
          <w:szCs w:val="22"/>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B7305E">
        <w:rPr>
          <w:sz w:val="22"/>
          <w:szCs w:val="22"/>
        </w:rPr>
        <w:t xml:space="preserve"> (сокращенно - ФГБОУ ВО «СГУВТ»), именуемое в дальнейшем «Заказчик», </w:t>
      </w:r>
      <w:r w:rsidRPr="00B7305E">
        <w:rPr>
          <w:sz w:val="22"/>
          <w:szCs w:val="22"/>
          <w:lang w:eastAsia="en-US"/>
        </w:rPr>
        <w:t>в лице</w:t>
      </w:r>
      <w:r w:rsidR="00E1338C">
        <w:rPr>
          <w:sz w:val="22"/>
          <w:szCs w:val="22"/>
          <w:lang w:eastAsia="en-US"/>
        </w:rPr>
        <w:t xml:space="preserve"> </w:t>
      </w:r>
      <w:r w:rsidR="000B5A61" w:rsidRPr="000B5A61">
        <w:rPr>
          <w:rFonts w:eastAsia="Times New Roman" w:cs="Times New Roman"/>
          <w:kern w:val="0"/>
          <w:lang w:eastAsia="en-US" w:bidi="ar-SA"/>
        </w:rPr>
        <w:t xml:space="preserve">и.о. начальника административно-хозяйственной службы Гальцевой Галины Викторовна, действующего на основании доверенности </w:t>
      </w:r>
      <w:r w:rsidR="00F2539D" w:rsidRPr="00F2539D">
        <w:rPr>
          <w:rFonts w:eastAsia="Times New Roman" w:cs="Times New Roman"/>
          <w:kern w:val="0"/>
          <w:lang w:eastAsia="en-US" w:bidi="ar-SA"/>
        </w:rPr>
        <w:t xml:space="preserve">№ 48/25 от 15.12.2025 </w:t>
      </w:r>
      <w:r w:rsidR="000B5A61" w:rsidRPr="000B5A61">
        <w:rPr>
          <w:rFonts w:eastAsia="Times New Roman" w:cs="Times New Roman"/>
          <w:kern w:val="0"/>
          <w:lang w:eastAsia="en-US" w:bidi="ar-SA"/>
        </w:rPr>
        <w:t>г</w:t>
      </w:r>
      <w:r w:rsidRPr="00B7305E">
        <w:rPr>
          <w:sz w:val="22"/>
          <w:szCs w:val="22"/>
          <w:lang w:eastAsia="en-US"/>
        </w:rPr>
        <w:t xml:space="preserve">, </w:t>
      </w:r>
      <w:r w:rsidR="00210317" w:rsidRPr="00B7305E">
        <w:rPr>
          <w:rFonts w:cs="Times New Roman"/>
          <w:sz w:val="22"/>
          <w:szCs w:val="22"/>
        </w:rPr>
        <w:t>с одной стороны</w:t>
      </w:r>
      <w:bookmarkEnd w:id="0"/>
      <w:r w:rsidR="00210317" w:rsidRPr="00B7305E">
        <w:rPr>
          <w:rFonts w:cs="Times New Roman"/>
          <w:sz w:val="22"/>
          <w:szCs w:val="22"/>
        </w:rPr>
        <w:t>,</w:t>
      </w:r>
      <w:r w:rsidR="006A60FA" w:rsidRPr="00B7305E">
        <w:rPr>
          <w:rFonts w:cs="Times New Roman"/>
          <w:sz w:val="22"/>
          <w:szCs w:val="22"/>
        </w:rPr>
        <w:t xml:space="preserve"> и</w:t>
      </w:r>
      <w:r w:rsidR="00210317" w:rsidRPr="00B7305E">
        <w:rPr>
          <w:rFonts w:cs="Times New Roman"/>
          <w:sz w:val="22"/>
          <w:szCs w:val="22"/>
        </w:rPr>
        <w:t xml:space="preserve"> </w:t>
      </w:r>
      <w:r w:rsidR="00AC3DA1" w:rsidRPr="00B7305E">
        <w:rPr>
          <w:b/>
          <w:bCs/>
          <w:sz w:val="22"/>
          <w:szCs w:val="22"/>
        </w:rPr>
        <w:t>________________</w:t>
      </w:r>
      <w:r w:rsidR="006A60FA" w:rsidRPr="00B7305E">
        <w:rPr>
          <w:sz w:val="22"/>
          <w:szCs w:val="22"/>
        </w:rPr>
        <w:t xml:space="preserve"> (далее </w:t>
      </w:r>
      <w:r w:rsidR="0082220C" w:rsidRPr="00B7305E">
        <w:rPr>
          <w:sz w:val="22"/>
          <w:szCs w:val="22"/>
        </w:rPr>
        <w:t>–</w:t>
      </w:r>
      <w:r w:rsidR="006A60FA" w:rsidRPr="00B7305E">
        <w:rPr>
          <w:sz w:val="22"/>
          <w:szCs w:val="22"/>
        </w:rPr>
        <w:t xml:space="preserve"> </w:t>
      </w:r>
      <w:r w:rsidR="00AC3DA1" w:rsidRPr="00B7305E">
        <w:rPr>
          <w:sz w:val="22"/>
          <w:szCs w:val="22"/>
        </w:rPr>
        <w:t>_______________</w:t>
      </w:r>
      <w:r w:rsidR="006A60FA" w:rsidRPr="00B7305E">
        <w:rPr>
          <w:sz w:val="22"/>
          <w:szCs w:val="22"/>
        </w:rPr>
        <w:t xml:space="preserve">, «Поставщик»), действующего на основании </w:t>
      </w:r>
      <w:r w:rsidR="00AC3DA1" w:rsidRPr="00B7305E">
        <w:rPr>
          <w:sz w:val="22"/>
          <w:szCs w:val="22"/>
        </w:rPr>
        <w:t>_______________</w:t>
      </w:r>
      <w:r w:rsidR="00054CEA">
        <w:rPr>
          <w:sz w:val="22"/>
          <w:szCs w:val="22"/>
        </w:rPr>
        <w:t xml:space="preserve"> </w:t>
      </w:r>
      <w:r w:rsidR="00210317" w:rsidRPr="00054CEA">
        <w:rPr>
          <w:rFonts w:cs="Times New Roman"/>
          <w:sz w:val="22"/>
          <w:szCs w:val="22"/>
        </w:rPr>
        <w:t>с другой стороны, совместно именуемые «Стороны» и</w:t>
      </w:r>
      <w:r w:rsidR="00210317" w:rsidRPr="006A60FA">
        <w:rPr>
          <w:rFonts w:cs="Times New Roman"/>
          <w:sz w:val="22"/>
          <w:szCs w:val="22"/>
        </w:rPr>
        <w:t xml:space="preserve"> каждый в отдельности «Сторона», с  соблюдением требований </w:t>
      </w:r>
      <w:r w:rsidR="00210317" w:rsidRPr="00F2539D">
        <w:rPr>
          <w:rFonts w:cs="Times New Roman"/>
          <w:sz w:val="22"/>
          <w:szCs w:val="22"/>
        </w:rPr>
        <w:t xml:space="preserve">пункта </w:t>
      </w:r>
      <w:r w:rsidR="00E1338C" w:rsidRPr="00F2539D">
        <w:rPr>
          <w:rFonts w:cs="Times New Roman"/>
          <w:sz w:val="22"/>
          <w:szCs w:val="22"/>
        </w:rPr>
        <w:t>5</w:t>
      </w:r>
      <w:r w:rsidR="00210317" w:rsidRPr="006A60FA">
        <w:rPr>
          <w:rFonts w:cs="Times New Roman"/>
          <w:sz w:val="22"/>
          <w:szCs w:val="22"/>
        </w:rPr>
        <w:t xml:space="preserve">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AF6C96" w:rsidRPr="006A60FA">
        <w:rPr>
          <w:rFonts w:cs="Times New Roman"/>
          <w:sz w:val="22"/>
          <w:szCs w:val="22"/>
        </w:rPr>
        <w:t xml:space="preserve">, </w:t>
      </w:r>
      <w:r w:rsidR="00E3459C" w:rsidRPr="006A60FA">
        <w:rPr>
          <w:sz w:val="22"/>
          <w:szCs w:val="22"/>
        </w:rPr>
        <w:t>заключили настоящий контракт (далее – Контракт) о нижеследующем:</w:t>
      </w:r>
    </w:p>
    <w:p w14:paraId="26F7BE6E" w14:textId="77777777" w:rsidR="00E3459C" w:rsidRPr="00E02805" w:rsidRDefault="00E3459C" w:rsidP="00E02805">
      <w:pPr>
        <w:widowControl w:val="0"/>
        <w:tabs>
          <w:tab w:val="left" w:pos="709"/>
        </w:tabs>
        <w:autoSpaceDE w:val="0"/>
        <w:ind w:firstLine="709"/>
        <w:jc w:val="both"/>
        <w:rPr>
          <w:sz w:val="22"/>
          <w:szCs w:val="22"/>
        </w:rPr>
      </w:pPr>
    </w:p>
    <w:p w14:paraId="095152D0"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ПРЕДМЕТ КОНТРАКТА</w:t>
      </w:r>
    </w:p>
    <w:p w14:paraId="0FE2A8AB" w14:textId="3A01038E" w:rsidR="00210317" w:rsidRPr="00E02805" w:rsidRDefault="00210317" w:rsidP="00E02805">
      <w:pPr>
        <w:jc w:val="both"/>
        <w:rPr>
          <w:sz w:val="22"/>
          <w:szCs w:val="22"/>
        </w:rPr>
      </w:pPr>
      <w:r w:rsidRPr="00E02805">
        <w:rPr>
          <w:rFonts w:cs="Times New Roman"/>
          <w:sz w:val="22"/>
          <w:szCs w:val="22"/>
        </w:rPr>
        <w:t xml:space="preserve">1.1. Поставщик обязуется поставить, а Заказчик обязуется принять и оплатить в порядке и сроки, предусмотренные настоящим Контрактом, </w:t>
      </w:r>
      <w:r w:rsidR="001249E5">
        <w:rPr>
          <w:rFonts w:cs="Times New Roman"/>
          <w:sz w:val="22"/>
          <w:szCs w:val="22"/>
        </w:rPr>
        <w:t>плиты электрические</w:t>
      </w:r>
      <w:r w:rsidR="00BF5109">
        <w:rPr>
          <w:rFonts w:cs="Times New Roman"/>
          <w:sz w:val="22"/>
          <w:szCs w:val="22"/>
        </w:rPr>
        <w:t xml:space="preserve"> </w:t>
      </w:r>
      <w:r w:rsidR="005A2DBF" w:rsidRPr="00430EF2">
        <w:t>(далее - Товар) в соответствии с Описанием объекта закупки (приложение № 1 к Контракту)</w:t>
      </w:r>
      <w:r w:rsidR="001F79FE">
        <w:rPr>
          <w:rFonts w:cs="Times New Roman"/>
          <w:sz w:val="22"/>
          <w:szCs w:val="22"/>
        </w:rPr>
        <w:t>.</w:t>
      </w:r>
    </w:p>
    <w:p w14:paraId="056D56F5" w14:textId="77777777" w:rsidR="00210317" w:rsidRPr="00E02805" w:rsidRDefault="00210317" w:rsidP="00E02805">
      <w:pPr>
        <w:jc w:val="both"/>
        <w:rPr>
          <w:sz w:val="22"/>
          <w:szCs w:val="22"/>
        </w:rPr>
      </w:pPr>
      <w:r w:rsidRPr="00E02805">
        <w:rPr>
          <w:rFonts w:cs="Times New Roman"/>
          <w:sz w:val="22"/>
          <w:szCs w:val="22"/>
        </w:rPr>
        <w:t>1.2. Н</w:t>
      </w:r>
      <w:r w:rsidR="00C536C5" w:rsidRPr="00E02805">
        <w:rPr>
          <w:rFonts w:cs="Times New Roman"/>
          <w:sz w:val="22"/>
          <w:szCs w:val="22"/>
        </w:rPr>
        <w:t>аименование</w:t>
      </w:r>
      <w:r w:rsidRPr="00E02805">
        <w:rPr>
          <w:rFonts w:cs="Times New Roman"/>
          <w:sz w:val="22"/>
          <w:szCs w:val="22"/>
        </w:rPr>
        <w:t>, цена,</w:t>
      </w:r>
      <w:r w:rsidR="00C536C5" w:rsidRPr="00E02805">
        <w:rPr>
          <w:rFonts w:cs="Times New Roman"/>
          <w:sz w:val="22"/>
          <w:szCs w:val="22"/>
        </w:rPr>
        <w:t xml:space="preserve"> количество</w:t>
      </w:r>
      <w:r w:rsidR="00AC3DA1">
        <w:rPr>
          <w:rFonts w:cs="Times New Roman"/>
          <w:sz w:val="22"/>
          <w:szCs w:val="22"/>
        </w:rPr>
        <w:t>,</w:t>
      </w:r>
      <w:r w:rsidRPr="00E02805">
        <w:rPr>
          <w:rFonts w:cs="Times New Roman"/>
          <w:sz w:val="22"/>
          <w:szCs w:val="22"/>
        </w:rPr>
        <w:t xml:space="preserve"> общая стоимость</w:t>
      </w:r>
      <w:r w:rsidR="00C536C5" w:rsidRPr="00E02805">
        <w:rPr>
          <w:rFonts w:cs="Times New Roman"/>
          <w:sz w:val="22"/>
          <w:szCs w:val="22"/>
        </w:rPr>
        <w:t xml:space="preserve"> </w:t>
      </w:r>
      <w:r w:rsidR="00C536C5" w:rsidRPr="00E02805">
        <w:rPr>
          <w:rFonts w:eastAsia="Times New Roman" w:cs="Times New Roman"/>
          <w:color w:val="000000"/>
          <w:kern w:val="0"/>
          <w:sz w:val="22"/>
          <w:szCs w:val="22"/>
          <w:lang w:eastAsia="en-US" w:bidi="ar-SA"/>
        </w:rPr>
        <w:t>и иные характеристики поставляемого Товара</w:t>
      </w:r>
      <w:r w:rsidRPr="00E02805">
        <w:rPr>
          <w:rFonts w:cs="Times New Roman"/>
          <w:sz w:val="22"/>
          <w:szCs w:val="22"/>
        </w:rPr>
        <w:t xml:space="preserve"> указываются в Спецификации (Приложение № </w:t>
      </w:r>
      <w:r w:rsidR="000B6E4E">
        <w:rPr>
          <w:rFonts w:cs="Times New Roman"/>
          <w:sz w:val="22"/>
          <w:szCs w:val="22"/>
        </w:rPr>
        <w:t>2</w:t>
      </w:r>
      <w:r w:rsidRPr="00E02805">
        <w:rPr>
          <w:rFonts w:cs="Times New Roman"/>
          <w:sz w:val="22"/>
          <w:szCs w:val="22"/>
        </w:rPr>
        <w:t xml:space="preserve"> к Контракту). </w:t>
      </w:r>
    </w:p>
    <w:p w14:paraId="4EAD9646" w14:textId="77777777" w:rsidR="00C536C5" w:rsidRPr="00E02805" w:rsidRDefault="00C536C5" w:rsidP="00E02805">
      <w:pPr>
        <w:jc w:val="both"/>
        <w:rPr>
          <w:sz w:val="22"/>
          <w:szCs w:val="22"/>
        </w:rPr>
      </w:pPr>
    </w:p>
    <w:p w14:paraId="746AC7C7"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ЦЕНА КОНТРАКТА И ПОРЯДОК РАСЧЕТОВ</w:t>
      </w:r>
    </w:p>
    <w:p w14:paraId="3F7F2104" w14:textId="77777777" w:rsidR="00AC3DA1" w:rsidRDefault="00C536C5" w:rsidP="00597375">
      <w:pPr>
        <w:numPr>
          <w:ilvl w:val="1"/>
          <w:numId w:val="3"/>
        </w:numPr>
        <w:ind w:left="0" w:firstLine="21"/>
        <w:jc w:val="both"/>
        <w:rPr>
          <w:rFonts w:cs="Times New Roman"/>
          <w:sz w:val="22"/>
          <w:szCs w:val="22"/>
        </w:rPr>
      </w:pPr>
      <w:r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составляет </w:t>
      </w:r>
      <w:r w:rsidR="00AC3DA1">
        <w:rPr>
          <w:rFonts w:cs="Times New Roman"/>
          <w:b/>
          <w:sz w:val="22"/>
          <w:szCs w:val="22"/>
        </w:rPr>
        <w:t>_________</w:t>
      </w:r>
      <w:r w:rsidRPr="00E02805">
        <w:rPr>
          <w:rFonts w:cs="Times New Roman"/>
          <w:b/>
          <w:sz w:val="22"/>
          <w:szCs w:val="22"/>
        </w:rPr>
        <w:t xml:space="preserve"> (</w:t>
      </w:r>
      <w:r w:rsidR="00AC3DA1">
        <w:rPr>
          <w:rFonts w:cs="Times New Roman"/>
          <w:b/>
          <w:sz w:val="22"/>
          <w:szCs w:val="22"/>
        </w:rPr>
        <w:t>______________________</w:t>
      </w:r>
      <w:r w:rsidRPr="00E02805">
        <w:rPr>
          <w:rFonts w:cs="Times New Roman"/>
          <w:b/>
          <w:sz w:val="22"/>
          <w:szCs w:val="22"/>
        </w:rPr>
        <w:t>) рубл</w:t>
      </w:r>
      <w:r w:rsidR="00951EE7">
        <w:rPr>
          <w:rFonts w:cs="Times New Roman"/>
          <w:b/>
          <w:sz w:val="22"/>
          <w:szCs w:val="22"/>
        </w:rPr>
        <w:t>ей</w:t>
      </w:r>
      <w:r w:rsidRPr="00E02805">
        <w:rPr>
          <w:rFonts w:cs="Times New Roman"/>
          <w:b/>
          <w:sz w:val="22"/>
          <w:szCs w:val="22"/>
        </w:rPr>
        <w:t xml:space="preserve"> </w:t>
      </w:r>
      <w:r w:rsidR="00AC3DA1">
        <w:rPr>
          <w:rFonts w:cs="Times New Roman"/>
          <w:b/>
          <w:sz w:val="22"/>
          <w:szCs w:val="22"/>
        </w:rPr>
        <w:t>____</w:t>
      </w:r>
      <w:r w:rsidRPr="00E02805">
        <w:rPr>
          <w:rFonts w:cs="Times New Roman"/>
          <w:b/>
          <w:sz w:val="22"/>
          <w:szCs w:val="22"/>
        </w:rPr>
        <w:t xml:space="preserve"> копеек</w:t>
      </w:r>
      <w:r w:rsidRPr="00E02805">
        <w:rPr>
          <w:rFonts w:cs="Times New Roman"/>
          <w:sz w:val="22"/>
          <w:szCs w:val="22"/>
        </w:rPr>
        <w:t xml:space="preserve">, </w:t>
      </w:r>
    </w:p>
    <w:p w14:paraId="0B227CE2" w14:textId="77777777" w:rsidR="00AC3DA1" w:rsidRPr="00AC3DA1" w:rsidRDefault="00AC3DA1" w:rsidP="00AC3DA1">
      <w:pPr>
        <w:jc w:val="both"/>
        <w:rPr>
          <w:rFonts w:eastAsia="Times New Roman" w:cs="Times New Roman"/>
          <w:kern w:val="0"/>
          <w:sz w:val="22"/>
          <w:szCs w:val="22"/>
          <w:lang w:eastAsia="ru-RU" w:bidi="ar-SA"/>
        </w:rPr>
      </w:pPr>
      <w:r w:rsidRPr="00AC3DA1">
        <w:rPr>
          <w:rFonts w:eastAsia="Times New Roman" w:cs="Times New Roman"/>
          <w:i/>
          <w:iCs/>
          <w:kern w:val="0"/>
          <w:sz w:val="22"/>
          <w:szCs w:val="22"/>
          <w:lang w:eastAsia="ru-RU" w:bidi="ar-SA"/>
        </w:rPr>
        <w:t xml:space="preserve">без НДС: </w:t>
      </w:r>
      <w:r w:rsidRPr="00AC3DA1">
        <w:rPr>
          <w:rFonts w:eastAsia="Times New Roman" w:cs="Times New Roman"/>
          <w:kern w:val="0"/>
          <w:sz w:val="22"/>
          <w:szCs w:val="22"/>
          <w:lang w:eastAsia="ru-RU" w:bidi="ar-SA"/>
        </w:rPr>
        <w:t>НДС не предусмотрен на основании _______________________________________________</w:t>
      </w:r>
    </w:p>
    <w:p w14:paraId="451DA931" w14:textId="77777777" w:rsidR="00AC3DA1" w:rsidRPr="00AC3DA1" w:rsidRDefault="00AC3DA1" w:rsidP="00AC3DA1">
      <w:pPr>
        <w:suppressAutoHyphens w:val="0"/>
        <w:jc w:val="both"/>
        <w:rPr>
          <w:rFonts w:eastAsia="Times New Roman" w:cs="Times New Roman"/>
          <w:kern w:val="0"/>
          <w:sz w:val="22"/>
          <w:szCs w:val="22"/>
          <w:lang w:eastAsia="ru-RU" w:bidi="ar-SA"/>
        </w:rPr>
      </w:pPr>
      <w:r>
        <w:rPr>
          <w:rFonts w:eastAsia="Times New Roman" w:cs="Times New Roman"/>
          <w:i/>
          <w:iCs/>
          <w:kern w:val="0"/>
          <w:sz w:val="22"/>
          <w:szCs w:val="22"/>
          <w:lang w:eastAsia="ru-RU" w:bidi="ar-SA"/>
        </w:rPr>
        <w:t xml:space="preserve">либо </w:t>
      </w:r>
      <w:r w:rsidRPr="00AC3DA1">
        <w:rPr>
          <w:rFonts w:eastAsia="Times New Roman" w:cs="Times New Roman"/>
          <w:i/>
          <w:iCs/>
          <w:kern w:val="0"/>
          <w:sz w:val="22"/>
          <w:szCs w:val="22"/>
          <w:lang w:eastAsia="ru-RU" w:bidi="ar-SA"/>
        </w:rPr>
        <w:t xml:space="preserve">с НДС: </w:t>
      </w:r>
      <w:r w:rsidRPr="00AC3DA1">
        <w:rPr>
          <w:rFonts w:eastAsia="Times New Roman" w:cs="Times New Roman"/>
          <w:kern w:val="0"/>
          <w:sz w:val="22"/>
          <w:szCs w:val="22"/>
          <w:lang w:eastAsia="ru-RU" w:bidi="ar-SA"/>
        </w:rPr>
        <w:t>в том числе НДС – _____% в размере _______ (_______________________) рублей ___ копеек (далее – цена Контракта).</w:t>
      </w:r>
    </w:p>
    <w:p w14:paraId="1DF09465" w14:textId="77777777" w:rsidR="00C536C5" w:rsidRPr="00E02805" w:rsidRDefault="00C536C5" w:rsidP="00AC3DA1">
      <w:pPr>
        <w:widowControl w:val="0"/>
        <w:tabs>
          <w:tab w:val="left" w:pos="709"/>
        </w:tabs>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2.2. 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включает в себя: стоимость Товара, расходы, связанные с доставкой, разгрузкой-погрузкой, размещением в местах хранения Заказчика,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w:t>
      </w:r>
      <w:r w:rsidR="00B169D8" w:rsidRPr="00E02805">
        <w:rPr>
          <w:rFonts w:eastAsia="Times New Roman" w:cs="Times New Roman"/>
          <w:color w:val="000000"/>
          <w:kern w:val="0"/>
          <w:sz w:val="22"/>
          <w:szCs w:val="22"/>
          <w:lang w:eastAsia="en-US" w:bidi="ar-SA"/>
        </w:rPr>
        <w:t>исполнением Контракта</w:t>
      </w:r>
      <w:r w:rsidRPr="00E02805">
        <w:rPr>
          <w:rFonts w:eastAsia="Times New Roman" w:cs="Times New Roman"/>
          <w:color w:val="000000"/>
          <w:kern w:val="0"/>
          <w:sz w:val="22"/>
          <w:szCs w:val="22"/>
          <w:lang w:eastAsia="en-US" w:bidi="ar-SA"/>
        </w:rPr>
        <w:t xml:space="preserve">.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3179A722" w14:textId="77777777" w:rsidR="00FD01EA" w:rsidRDefault="00FD01EA" w:rsidP="00FD01EA">
      <w:pPr>
        <w:suppressAutoHyphens w:val="0"/>
        <w:jc w:val="both"/>
        <w:rPr>
          <w:rFonts w:cs="Times New Roman"/>
          <w:sz w:val="22"/>
          <w:szCs w:val="22"/>
        </w:rPr>
      </w:pPr>
      <w:r w:rsidRPr="00E96773">
        <w:rPr>
          <w:rFonts w:cs="Times New Roman"/>
          <w:b/>
          <w:bCs/>
          <w:sz w:val="22"/>
          <w:szCs w:val="22"/>
        </w:rPr>
        <w:t>Источник финансирования:</w:t>
      </w:r>
      <w:r>
        <w:rPr>
          <w:rFonts w:cs="Times New Roman"/>
          <w:sz w:val="22"/>
          <w:szCs w:val="22"/>
        </w:rPr>
        <w:t xml:space="preserve"> </w:t>
      </w:r>
      <w:r>
        <w:rPr>
          <w:rFonts w:cs="Times New Roman"/>
          <w:b/>
          <w:bCs/>
          <w:sz w:val="22"/>
          <w:szCs w:val="22"/>
        </w:rPr>
        <w:t xml:space="preserve">средства бюджетных учреждений </w:t>
      </w:r>
      <w:r w:rsidRPr="001F79FE">
        <w:rPr>
          <w:rFonts w:cs="Times New Roman"/>
          <w:b/>
          <w:bCs/>
          <w:sz w:val="22"/>
          <w:szCs w:val="22"/>
        </w:rPr>
        <w:t>(субсидия федерального бюджета).</w:t>
      </w:r>
    </w:p>
    <w:p w14:paraId="230D7EEC" w14:textId="77777777" w:rsidR="00C536C5" w:rsidRPr="00E02805" w:rsidRDefault="00FD01EA" w:rsidP="00E02805">
      <w:pPr>
        <w:suppressAutoHyphens w:val="0"/>
        <w:jc w:val="both"/>
        <w:rPr>
          <w:rFonts w:eastAsia="Times New Roman" w:cs="Times New Roman"/>
          <w:color w:val="000000"/>
          <w:kern w:val="0"/>
          <w:sz w:val="22"/>
          <w:szCs w:val="22"/>
          <w:lang w:eastAsia="en-US" w:bidi="ar-SA"/>
        </w:rPr>
      </w:pPr>
      <w:r>
        <w:rPr>
          <w:rFonts w:eastAsia="Times New Roman" w:cs="Times New Roman"/>
          <w:color w:val="000000"/>
          <w:kern w:val="0"/>
          <w:sz w:val="22"/>
          <w:szCs w:val="22"/>
          <w:lang w:eastAsia="en-US" w:bidi="ar-SA"/>
        </w:rPr>
        <w:t xml:space="preserve">2.3. </w:t>
      </w:r>
      <w:r w:rsidR="00C536C5"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 xml:space="preserve">онтракта является твердой и не может изменяться в ходе исполнения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онтракта, за исключением случаев, установленных законодательством Российской Федерации.</w:t>
      </w:r>
    </w:p>
    <w:p w14:paraId="57CAE6B8" w14:textId="77777777" w:rsidR="00FD01EA" w:rsidRPr="00FD01EA" w:rsidRDefault="00C536C5" w:rsidP="00FD01EA">
      <w:pPr>
        <w:suppressAutoHyphens w:val="0"/>
        <w:jc w:val="both"/>
        <w:rPr>
          <w:rFonts w:eastAsia="Times New Roman" w:cs="Times New Roman"/>
          <w:kern w:val="0"/>
          <w:sz w:val="22"/>
          <w:szCs w:val="22"/>
          <w:lang w:eastAsia="en-US" w:bidi="ar-SA"/>
        </w:rPr>
      </w:pPr>
      <w:r w:rsidRPr="00E02805">
        <w:rPr>
          <w:rFonts w:eastAsia="Times New Roman" w:cs="Times New Roman"/>
          <w:color w:val="000000"/>
          <w:kern w:val="0"/>
          <w:sz w:val="22"/>
          <w:szCs w:val="22"/>
          <w:lang w:eastAsia="en-US" w:bidi="ar-SA"/>
        </w:rPr>
        <w:t xml:space="preserve">2.4. </w:t>
      </w:r>
      <w:r w:rsidR="00FD01EA" w:rsidRPr="00FD01EA">
        <w:rPr>
          <w:rFonts w:eastAsia="Times New Roman" w:cs="Times New Roman"/>
          <w:kern w:val="0"/>
          <w:sz w:val="22"/>
          <w:szCs w:val="22"/>
          <w:lang w:eastAsia="en-US" w:bidi="ar-SA"/>
        </w:rPr>
        <w:t>Оплата по настоящему Контракту осуществляется по безналичному</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расчету платежными поручениями путем перечисления Заказчиком денежных средств на</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расчетный счет Поставщика, указанный в Контракте, в течение 7</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 xml:space="preserve">(семи) рабочих дней со дня поставки Товара и представления Поставщиком Заказчику счета, счета-фактуры и накладной, оформленных в соответствии с требованиями действующих нормативных документов </w:t>
      </w:r>
      <w:bookmarkStart w:id="1" w:name="_Hlk189580813"/>
      <w:r w:rsidR="00FD01EA" w:rsidRPr="00FD01EA">
        <w:rPr>
          <w:rFonts w:eastAsia="Times New Roman" w:cs="Times New Roman"/>
          <w:kern w:val="0"/>
          <w:sz w:val="22"/>
          <w:szCs w:val="22"/>
          <w:lang w:eastAsia="en-US" w:bidi="ar-SA"/>
        </w:rPr>
        <w:t xml:space="preserve">и на основании Акта </w:t>
      </w:r>
      <w:bookmarkStart w:id="2" w:name="_Hlk189660454"/>
      <w:proofErr w:type="gramStart"/>
      <w:r w:rsidR="00FD01EA" w:rsidRPr="00FD01EA">
        <w:rPr>
          <w:rFonts w:eastAsia="Times New Roman" w:cs="Times New Roman"/>
          <w:kern w:val="0"/>
          <w:lang w:eastAsia="en-US" w:bidi="ar-SA"/>
        </w:rPr>
        <w:t>приемки (ф. 0510452)</w:t>
      </w:r>
      <w:proofErr w:type="gramEnd"/>
      <w:r w:rsidR="00FD01EA" w:rsidRPr="00FD01EA">
        <w:t xml:space="preserve"> </w:t>
      </w:r>
      <w:bookmarkEnd w:id="2"/>
      <w:r w:rsidR="00FD01EA" w:rsidRPr="00FD01EA">
        <w:t>оформленного Заказчиком.</w:t>
      </w:r>
    </w:p>
    <w:bookmarkEnd w:id="1"/>
    <w:p w14:paraId="1E020985" w14:textId="77777777" w:rsidR="00C536C5" w:rsidRPr="00E02805" w:rsidRDefault="00C536C5"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2.5. В случае изменения расчетного счета Поставщик обязан в течение 2 (двух)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рабочих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онтракте счет Поставщика, несет Поставщик.</w:t>
      </w:r>
    </w:p>
    <w:p w14:paraId="4F3403A4" w14:textId="77777777" w:rsidR="00E02805" w:rsidRDefault="00E02805" w:rsidP="008F0F9B">
      <w:pPr>
        <w:rPr>
          <w:rFonts w:cs="Times New Roman"/>
          <w:b/>
          <w:sz w:val="22"/>
          <w:szCs w:val="22"/>
        </w:rPr>
      </w:pPr>
    </w:p>
    <w:p w14:paraId="197C79A1" w14:textId="77777777" w:rsidR="00874A6B" w:rsidRPr="008F0F9B" w:rsidRDefault="00210317" w:rsidP="008F0F9B">
      <w:pPr>
        <w:ind w:firstLine="567"/>
        <w:jc w:val="center"/>
        <w:rPr>
          <w:rFonts w:cs="Times New Roman"/>
          <w:b/>
          <w:sz w:val="22"/>
          <w:szCs w:val="22"/>
        </w:rPr>
      </w:pPr>
      <w:r w:rsidRPr="00E02805">
        <w:rPr>
          <w:rFonts w:cs="Times New Roman"/>
          <w:b/>
          <w:sz w:val="22"/>
          <w:szCs w:val="22"/>
        </w:rPr>
        <w:t>3. ПОРЯДОК</w:t>
      </w:r>
      <w:r w:rsidR="00D412C1" w:rsidRPr="00E02805">
        <w:rPr>
          <w:rFonts w:cs="Times New Roman"/>
          <w:b/>
          <w:sz w:val="22"/>
          <w:szCs w:val="22"/>
        </w:rPr>
        <w:t>, СРОКИ</w:t>
      </w:r>
      <w:r w:rsidRPr="00E02805">
        <w:rPr>
          <w:rFonts w:cs="Times New Roman"/>
          <w:b/>
          <w:sz w:val="22"/>
          <w:szCs w:val="22"/>
        </w:rPr>
        <w:t xml:space="preserve"> И УСЛОВИЯ ПОСТАВКИ</w:t>
      </w:r>
      <w:r w:rsidR="00D412C1" w:rsidRPr="00E02805">
        <w:rPr>
          <w:rFonts w:cs="Times New Roman"/>
          <w:b/>
          <w:sz w:val="22"/>
          <w:szCs w:val="22"/>
        </w:rPr>
        <w:t xml:space="preserve"> И ПРИЕМКИ</w:t>
      </w:r>
      <w:r w:rsidRPr="00E02805">
        <w:rPr>
          <w:rFonts w:cs="Times New Roman"/>
          <w:b/>
          <w:sz w:val="22"/>
          <w:szCs w:val="22"/>
        </w:rPr>
        <w:t xml:space="preserve"> ТОВАРА</w:t>
      </w:r>
      <w:r w:rsidR="00D412C1" w:rsidRPr="00E02805">
        <w:rPr>
          <w:rFonts w:ascii="Arial" w:hAnsi="Arial" w:cs="Arial"/>
          <w:color w:val="222222"/>
          <w:sz w:val="22"/>
          <w:szCs w:val="22"/>
          <w:shd w:val="clear" w:color="auto" w:fill="FFFFFF"/>
        </w:rPr>
        <w:t xml:space="preserve"> </w:t>
      </w:r>
    </w:p>
    <w:p w14:paraId="5752E12A" w14:textId="77777777" w:rsidR="00874A6B" w:rsidRPr="00B7305E" w:rsidRDefault="00874A6B" w:rsidP="000B5A61">
      <w:pPr>
        <w:suppressAutoHyphens w:val="0"/>
        <w:jc w:val="both"/>
        <w:rPr>
          <w:b/>
          <w:bCs/>
          <w:sz w:val="22"/>
          <w:szCs w:val="22"/>
        </w:rPr>
      </w:pPr>
      <w:r w:rsidRPr="00E02805">
        <w:rPr>
          <w:rFonts w:eastAsia="Times New Roman" w:cs="Times New Roman"/>
          <w:color w:val="000000"/>
          <w:kern w:val="0"/>
          <w:sz w:val="22"/>
          <w:szCs w:val="22"/>
          <w:lang w:eastAsia="en-US" w:bidi="ar-SA"/>
        </w:rPr>
        <w:t xml:space="preserve">3.1. </w:t>
      </w:r>
      <w:r w:rsidRPr="00E02805">
        <w:rPr>
          <w:rFonts w:eastAsia="Calibri"/>
          <w:sz w:val="22"/>
          <w:szCs w:val="22"/>
          <w:lang w:eastAsia="ar-SA"/>
        </w:rPr>
        <w:t xml:space="preserve">Поставка и разгрузка Товара осуществляются силами и средствами Поставщика </w:t>
      </w:r>
      <w:r w:rsidR="000350EA">
        <w:rPr>
          <w:rFonts w:eastAsia="Calibri"/>
          <w:sz w:val="22"/>
          <w:szCs w:val="22"/>
          <w:lang w:eastAsia="ar-SA"/>
        </w:rPr>
        <w:t xml:space="preserve">в </w:t>
      </w:r>
      <w:r w:rsidR="000350EA" w:rsidRPr="000350EA">
        <w:rPr>
          <w:sz w:val="22"/>
          <w:szCs w:val="22"/>
        </w:rPr>
        <w:t>количеств</w:t>
      </w:r>
      <w:r w:rsidR="000350EA">
        <w:rPr>
          <w:sz w:val="22"/>
          <w:szCs w:val="22"/>
        </w:rPr>
        <w:t>е</w:t>
      </w:r>
      <w:r w:rsidR="000350EA" w:rsidRPr="000350EA">
        <w:rPr>
          <w:sz w:val="22"/>
          <w:szCs w:val="22"/>
        </w:rPr>
        <w:t xml:space="preserve"> и </w:t>
      </w:r>
      <w:r w:rsidR="00925AAC">
        <w:rPr>
          <w:sz w:val="22"/>
          <w:szCs w:val="22"/>
        </w:rPr>
        <w:t>ассортименте,</w:t>
      </w:r>
      <w:r w:rsidR="000350EA" w:rsidRPr="000350EA">
        <w:rPr>
          <w:sz w:val="22"/>
          <w:szCs w:val="22"/>
        </w:rPr>
        <w:t xml:space="preserve"> указанн</w:t>
      </w:r>
      <w:r w:rsidR="000350EA">
        <w:rPr>
          <w:sz w:val="22"/>
          <w:szCs w:val="22"/>
        </w:rPr>
        <w:t>ом</w:t>
      </w:r>
      <w:r w:rsidR="000350EA" w:rsidRPr="000350EA">
        <w:rPr>
          <w:sz w:val="22"/>
          <w:szCs w:val="22"/>
        </w:rPr>
        <w:t xml:space="preserve"> в описании объекта закупки (Приложение №1 к Контракту)</w:t>
      </w:r>
      <w:r w:rsidR="000350EA">
        <w:rPr>
          <w:b/>
          <w:bCs/>
          <w:sz w:val="22"/>
          <w:szCs w:val="22"/>
        </w:rPr>
        <w:t xml:space="preserve">, </w:t>
      </w:r>
      <w:r w:rsidRPr="00E02805">
        <w:rPr>
          <w:rFonts w:eastAsia="Calibri"/>
          <w:sz w:val="22"/>
          <w:szCs w:val="22"/>
          <w:lang w:eastAsia="ar-SA"/>
        </w:rPr>
        <w:t>по адрес</w:t>
      </w:r>
      <w:r w:rsidR="00F2539D">
        <w:rPr>
          <w:rFonts w:eastAsia="Calibri"/>
          <w:sz w:val="22"/>
          <w:szCs w:val="22"/>
          <w:lang w:eastAsia="ar-SA"/>
        </w:rPr>
        <w:t>у</w:t>
      </w:r>
      <w:r w:rsidRPr="00E02805">
        <w:rPr>
          <w:rFonts w:eastAsia="Calibri"/>
          <w:sz w:val="22"/>
          <w:szCs w:val="22"/>
          <w:lang w:eastAsia="ar-SA"/>
        </w:rPr>
        <w:t>:</w:t>
      </w:r>
      <w:r w:rsidR="000B5A61" w:rsidRPr="000B5A61">
        <w:rPr>
          <w:b/>
          <w:bCs/>
          <w:sz w:val="22"/>
          <w:szCs w:val="22"/>
        </w:rPr>
        <w:t xml:space="preserve"> </w:t>
      </w:r>
      <w:r w:rsidR="00F7201C" w:rsidRPr="00F7201C">
        <w:rPr>
          <w:b/>
          <w:bCs/>
          <w:sz w:val="22"/>
          <w:szCs w:val="22"/>
        </w:rPr>
        <w:t xml:space="preserve">г.Новосибирск, </w:t>
      </w:r>
      <w:r w:rsidR="0029002B">
        <w:rPr>
          <w:b/>
          <w:bCs/>
          <w:sz w:val="22"/>
          <w:szCs w:val="22"/>
        </w:rPr>
        <w:t>ул.</w:t>
      </w:r>
      <w:r w:rsidR="000B5A61" w:rsidRPr="000B5A61">
        <w:rPr>
          <w:b/>
          <w:bCs/>
          <w:sz w:val="22"/>
          <w:szCs w:val="22"/>
        </w:rPr>
        <w:t xml:space="preserve"> Мичурина,22 </w:t>
      </w:r>
      <w:r w:rsidRPr="00E02805">
        <w:rPr>
          <w:sz w:val="22"/>
          <w:szCs w:val="22"/>
        </w:rPr>
        <w:t>(далее – место поставки)</w:t>
      </w:r>
      <w:r w:rsidR="000350EA">
        <w:rPr>
          <w:sz w:val="22"/>
          <w:szCs w:val="22"/>
        </w:rPr>
        <w:t>.</w:t>
      </w:r>
    </w:p>
    <w:p w14:paraId="2194F3A2" w14:textId="1D0FCD90" w:rsidR="00874A6B" w:rsidRPr="00E02805" w:rsidRDefault="00D412C1" w:rsidP="00E02805">
      <w:pPr>
        <w:jc w:val="both"/>
        <w:rPr>
          <w:rFonts w:eastAsia="Times New Roman" w:cs="Times New Roman"/>
          <w:b/>
          <w:bCs/>
          <w:color w:val="000000"/>
          <w:kern w:val="0"/>
          <w:sz w:val="22"/>
          <w:szCs w:val="22"/>
          <w:lang w:eastAsia="en-US" w:bidi="ar-SA"/>
        </w:rPr>
      </w:pPr>
      <w:r w:rsidRPr="00E02805">
        <w:rPr>
          <w:rFonts w:eastAsia="Times New Roman" w:cs="Times New Roman"/>
          <w:kern w:val="0"/>
          <w:sz w:val="22"/>
          <w:szCs w:val="22"/>
          <w:lang w:eastAsia="ar-SA" w:bidi="ar-SA"/>
        </w:rPr>
        <w:t xml:space="preserve">3.2. </w:t>
      </w:r>
      <w:r w:rsidRPr="00E02805">
        <w:rPr>
          <w:rFonts w:eastAsia="Times New Roman" w:cs="Times New Roman"/>
          <w:b/>
          <w:bCs/>
          <w:kern w:val="0"/>
          <w:sz w:val="22"/>
          <w:szCs w:val="22"/>
          <w:lang w:eastAsia="ar-SA" w:bidi="ar-SA"/>
        </w:rPr>
        <w:t>Срок поставки Товара:</w:t>
      </w:r>
      <w:r w:rsidR="001249E5">
        <w:rPr>
          <w:rFonts w:eastAsia="Times New Roman" w:cs="Times New Roman"/>
          <w:b/>
          <w:bCs/>
          <w:kern w:val="0"/>
          <w:sz w:val="22"/>
          <w:szCs w:val="22"/>
          <w:lang w:eastAsia="ar-SA" w:bidi="ar-SA"/>
        </w:rPr>
        <w:t xml:space="preserve"> в течение 14 календарных дней</w:t>
      </w:r>
      <w:r w:rsidRPr="00E02805">
        <w:rPr>
          <w:rFonts w:eastAsia="Times New Roman" w:cs="Times New Roman"/>
          <w:b/>
          <w:bCs/>
          <w:kern w:val="0"/>
          <w:sz w:val="22"/>
          <w:szCs w:val="22"/>
          <w:lang w:eastAsia="ar-SA" w:bidi="ar-SA"/>
        </w:rPr>
        <w:t xml:space="preserve"> </w:t>
      </w:r>
      <w:r w:rsidR="001F79FE">
        <w:rPr>
          <w:rFonts w:eastAsia="Times New Roman" w:cs="Times New Roman"/>
          <w:b/>
          <w:bCs/>
          <w:kern w:val="0"/>
          <w:sz w:val="22"/>
          <w:szCs w:val="22"/>
          <w:lang w:eastAsia="ar-SA" w:bidi="ar-SA"/>
        </w:rPr>
        <w:t>с даты заключения Контракта</w:t>
      </w:r>
      <w:r w:rsidR="001249E5">
        <w:rPr>
          <w:rFonts w:eastAsia="Times New Roman" w:cs="Times New Roman"/>
          <w:b/>
          <w:bCs/>
          <w:kern w:val="0"/>
          <w:sz w:val="22"/>
          <w:szCs w:val="22"/>
          <w:lang w:eastAsia="ar-SA" w:bidi="ar-SA"/>
        </w:rPr>
        <w:t>.</w:t>
      </w:r>
    </w:p>
    <w:p w14:paraId="6A534C7D"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lastRenderedPageBreak/>
        <w:t xml:space="preserve">3.3. Товар должен иметь упаковку, предотвращающую его порчу при транспортировке и хранении.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18AA51EC"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Не позднее чем за 2 (два) календарных дня до дня поставки Товара Поставщик обязан согласовать с представителем Заказчика дату и время доставки Товара. </w:t>
      </w:r>
    </w:p>
    <w:p w14:paraId="59157D89" w14:textId="77777777" w:rsidR="00AB1D4B" w:rsidRDefault="00AB1D4B" w:rsidP="00AB1D4B">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3.4. Приемка Товара осуществляется </w:t>
      </w:r>
      <w:r w:rsidRPr="00E02805">
        <w:rPr>
          <w:rFonts w:eastAsia="Calibri"/>
          <w:sz w:val="22"/>
          <w:szCs w:val="22"/>
          <w:lang w:eastAsia="ar-SA"/>
        </w:rPr>
        <w:t>в месте поставки Товара</w:t>
      </w:r>
      <w:r w:rsidRPr="00E02805">
        <w:rPr>
          <w:rFonts w:eastAsia="Times New Roman" w:cs="Times New Roman"/>
          <w:color w:val="000000"/>
          <w:kern w:val="0"/>
          <w:sz w:val="22"/>
          <w:szCs w:val="22"/>
          <w:lang w:eastAsia="en-US" w:bidi="ar-SA"/>
        </w:rPr>
        <w:t xml:space="preserve">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количества и иных характеристик поставляемого Товара указанным в спецификации, а также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сведениям, содержащимся в сопроводительных документах Поставщика.</w:t>
      </w:r>
    </w:p>
    <w:p w14:paraId="287DD074" w14:textId="77777777" w:rsidR="00D412C1" w:rsidRPr="00E02805" w:rsidRDefault="00AB1D4B" w:rsidP="00E02805">
      <w:pPr>
        <w:suppressAutoHyphens w:val="0"/>
        <w:jc w:val="both"/>
        <w:rPr>
          <w:rFonts w:eastAsia="Times New Roman" w:cs="Times New Roman"/>
          <w:color w:val="000000"/>
          <w:kern w:val="0"/>
          <w:sz w:val="22"/>
          <w:szCs w:val="22"/>
          <w:lang w:eastAsia="en-US" w:bidi="ar-SA"/>
        </w:rPr>
      </w:pPr>
      <w:r w:rsidRPr="00CA0BC4">
        <w:rPr>
          <w:rFonts w:eastAsia="Calibri" w:cs="Times New Roman"/>
          <w:b/>
          <w:bCs/>
          <w:kern w:val="0"/>
          <w:sz w:val="22"/>
          <w:szCs w:val="22"/>
          <w:lang w:eastAsia="en-US" w:bidi="ar-SA"/>
        </w:rPr>
        <w:t xml:space="preserve">Приемка Товара производится в срок, не превышающий </w:t>
      </w:r>
      <w:r w:rsidR="00A63D10">
        <w:rPr>
          <w:rFonts w:eastAsia="Calibri" w:cs="Times New Roman"/>
          <w:b/>
          <w:bCs/>
          <w:kern w:val="0"/>
          <w:sz w:val="22"/>
          <w:szCs w:val="22"/>
          <w:lang w:eastAsia="en-US" w:bidi="ar-SA"/>
        </w:rPr>
        <w:t>7</w:t>
      </w:r>
      <w:r w:rsidRPr="00CA0BC4">
        <w:rPr>
          <w:rFonts w:eastAsia="Calibri" w:cs="Times New Roman"/>
          <w:b/>
          <w:bCs/>
          <w:kern w:val="0"/>
          <w:sz w:val="22"/>
          <w:szCs w:val="22"/>
          <w:lang w:eastAsia="en-US" w:bidi="ar-SA"/>
        </w:rPr>
        <w:t xml:space="preserve"> (</w:t>
      </w:r>
      <w:r w:rsidR="00A63D10">
        <w:rPr>
          <w:rFonts w:eastAsia="Calibri" w:cs="Times New Roman"/>
          <w:b/>
          <w:bCs/>
          <w:kern w:val="0"/>
          <w:sz w:val="22"/>
          <w:szCs w:val="22"/>
          <w:lang w:eastAsia="en-US" w:bidi="ar-SA"/>
        </w:rPr>
        <w:t>семи</w:t>
      </w:r>
      <w:r w:rsidRPr="00CA0BC4">
        <w:rPr>
          <w:rFonts w:eastAsia="Calibri" w:cs="Times New Roman"/>
          <w:b/>
          <w:bCs/>
          <w:kern w:val="0"/>
          <w:sz w:val="22"/>
          <w:szCs w:val="22"/>
          <w:lang w:eastAsia="en-US" w:bidi="ar-SA"/>
        </w:rPr>
        <w:t>) рабочих дней</w:t>
      </w:r>
      <w:r w:rsidRPr="00CA0BC4">
        <w:rPr>
          <w:rFonts w:eastAsia="Calibri" w:cs="Times New Roman"/>
          <w:kern w:val="0"/>
          <w:sz w:val="22"/>
          <w:szCs w:val="22"/>
          <w:lang w:eastAsia="en-US" w:bidi="ar-SA"/>
        </w:rPr>
        <w:t xml:space="preserve"> с момента поставки</w:t>
      </w:r>
      <w:r w:rsidRPr="00CA0BC4">
        <w:rPr>
          <w:rFonts w:eastAsia="Calibri" w:cs="Times New Roman"/>
          <w:color w:val="FF0000"/>
          <w:kern w:val="0"/>
          <w:sz w:val="22"/>
          <w:szCs w:val="22"/>
          <w:lang w:eastAsia="en-US" w:bidi="ar-SA"/>
        </w:rPr>
        <w:t xml:space="preserve"> </w:t>
      </w:r>
      <w:r w:rsidRPr="00CA0BC4">
        <w:rPr>
          <w:rFonts w:eastAsia="Calibri" w:cs="Times New Roman"/>
          <w:kern w:val="0"/>
          <w:sz w:val="22"/>
          <w:szCs w:val="22"/>
          <w:lang w:eastAsia="en-US" w:bidi="ar-SA"/>
        </w:rPr>
        <w:t xml:space="preserve">Товара по адресу, указанному в п. 3.1 Контракта и передачи Заказчику полного комплекта документов. </w:t>
      </w:r>
    </w:p>
    <w:p w14:paraId="7DB2CA41" w14:textId="77777777" w:rsidR="00874A6B" w:rsidRPr="00E02805" w:rsidRDefault="00874A6B"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При поставке Товара Поставщик представляет Заказчику следующие документы:</w:t>
      </w:r>
    </w:p>
    <w:p w14:paraId="4F0610D4"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а) товарную накладную</w:t>
      </w:r>
      <w:r w:rsidR="00AB3428" w:rsidRPr="00E02805">
        <w:rPr>
          <w:rFonts w:eastAsia="Times New Roman" w:cs="Times New Roman"/>
          <w:color w:val="000000"/>
          <w:kern w:val="0"/>
          <w:sz w:val="22"/>
          <w:szCs w:val="22"/>
          <w:lang w:eastAsia="en-US" w:bidi="ar-SA"/>
        </w:rPr>
        <w:t xml:space="preserve"> или УПД</w:t>
      </w:r>
      <w:r w:rsidRPr="00E02805">
        <w:rPr>
          <w:rFonts w:eastAsia="Times New Roman" w:cs="Times New Roman"/>
          <w:color w:val="000000"/>
          <w:kern w:val="0"/>
          <w:sz w:val="22"/>
          <w:szCs w:val="22"/>
          <w:lang w:eastAsia="en-US" w:bidi="ar-SA"/>
        </w:rPr>
        <w:t>, составленн</w:t>
      </w:r>
      <w:r w:rsidR="00AB3428" w:rsidRPr="00E02805">
        <w:rPr>
          <w:rFonts w:eastAsia="Times New Roman" w:cs="Times New Roman"/>
          <w:color w:val="000000"/>
          <w:kern w:val="0"/>
          <w:sz w:val="22"/>
          <w:szCs w:val="22"/>
          <w:lang w:eastAsia="en-US" w:bidi="ar-SA"/>
        </w:rPr>
        <w:t>ые</w:t>
      </w:r>
      <w:r w:rsidRPr="00E02805">
        <w:rPr>
          <w:rFonts w:eastAsia="Times New Roman" w:cs="Times New Roman"/>
          <w:color w:val="000000"/>
          <w:kern w:val="0"/>
          <w:sz w:val="22"/>
          <w:szCs w:val="22"/>
          <w:lang w:eastAsia="en-US" w:bidi="ar-SA"/>
        </w:rPr>
        <w:t xml:space="preserve"> по форме в соответствии с</w:t>
      </w:r>
      <w:r w:rsidR="00AB3428" w:rsidRPr="00E02805">
        <w:rPr>
          <w:rFonts w:eastAsia="Times New Roman" w:cs="Times New Roman"/>
          <w:color w:val="000000"/>
          <w:kern w:val="0"/>
          <w:sz w:val="22"/>
          <w:szCs w:val="22"/>
          <w:lang w:eastAsia="en-US" w:bidi="ar-SA"/>
        </w:rPr>
        <w:t xml:space="preserve"> действующим</w:t>
      </w:r>
      <w:r w:rsidRPr="00E02805">
        <w:rPr>
          <w:rFonts w:eastAsia="Times New Roman" w:cs="Times New Roman"/>
          <w:color w:val="000000"/>
          <w:kern w:val="0"/>
          <w:sz w:val="22"/>
          <w:szCs w:val="22"/>
          <w:lang w:eastAsia="en-US" w:bidi="ar-SA"/>
        </w:rPr>
        <w:t xml:space="preserve"> законодательством РФ;</w:t>
      </w:r>
    </w:p>
    <w:p w14:paraId="36C0808A"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б) счет и счет-фактуру (при необходимости);</w:t>
      </w:r>
    </w:p>
    <w:p w14:paraId="120FFAB6"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в) иные сопроводительные документы на Товар.</w:t>
      </w:r>
    </w:p>
    <w:p w14:paraId="0A11E406" w14:textId="77777777" w:rsidR="00D412C1" w:rsidRDefault="00D412C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В случае отсутствия указанных документов Заказчик вправе отказаться от приемки Товара, Товар будет считаться не поставленным.</w:t>
      </w:r>
    </w:p>
    <w:p w14:paraId="6B656DBA"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Pr>
          <w:rFonts w:eastAsia="Calibri" w:cs="Times New Roman"/>
          <w:kern w:val="0"/>
          <w:sz w:val="22"/>
          <w:szCs w:val="22"/>
          <w:lang w:eastAsia="ar-SA" w:bidi="ar-SA"/>
        </w:rPr>
        <w:t>3.5.</w:t>
      </w:r>
      <w:r w:rsidRPr="00A63D10">
        <w:rPr>
          <w:rFonts w:eastAsia="Calibri" w:cs="Times New Roman"/>
          <w:kern w:val="0"/>
          <w:sz w:val="22"/>
          <w:szCs w:val="22"/>
          <w:lang w:eastAsia="ar-SA" w:bidi="ar-SA"/>
        </w:rPr>
        <w:t xml:space="preserve"> По итогам приемки </w:t>
      </w:r>
      <w:r w:rsidR="00F26F45">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Заказчик оформляет Акт приемки (ф.0510452). Акт формируется на основании документов, подтверждающих </w:t>
      </w:r>
      <w:r>
        <w:rPr>
          <w:rFonts w:eastAsia="Calibri" w:cs="Times New Roman"/>
          <w:kern w:val="0"/>
          <w:sz w:val="22"/>
          <w:szCs w:val="22"/>
          <w:lang w:eastAsia="ar-SA" w:bidi="ar-SA"/>
        </w:rPr>
        <w:t>поставку товара</w:t>
      </w:r>
      <w:r w:rsidRPr="00A63D10">
        <w:rPr>
          <w:rFonts w:eastAsia="Calibri" w:cs="Times New Roman"/>
          <w:kern w:val="0"/>
          <w:sz w:val="22"/>
          <w:szCs w:val="22"/>
          <w:lang w:eastAsia="ar-SA" w:bidi="ar-SA"/>
        </w:rPr>
        <w:t xml:space="preserve">. Датой приемки </w:t>
      </w:r>
      <w:r>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считается дата утверждения Акта приемки (ф. 0510452) руководителем Заказчика. </w:t>
      </w:r>
    </w:p>
    <w:p w14:paraId="2D2F7793"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110B17C0"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 xml:space="preserve">Акт (ф.0510452) оформляется Заказчиком в одностороннем порядке. </w:t>
      </w:r>
    </w:p>
    <w:p w14:paraId="719ACFF4"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6</w:t>
      </w:r>
      <w:r w:rsidRPr="00E02805">
        <w:rPr>
          <w:rFonts w:eastAsia="Calibri" w:cs="Times New Roman"/>
          <w:kern w:val="0"/>
          <w:sz w:val="22"/>
          <w:szCs w:val="22"/>
          <w:lang w:eastAsia="ar-SA" w:bidi="ar-SA"/>
        </w:rPr>
        <w:t>.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акт подписывается Заказчиком в одностороннем порядке с отметкой об отказе Поставщика от подписания акта.</w:t>
      </w:r>
    </w:p>
    <w:p w14:paraId="5B28AE1D"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Товар должен быть поставлен полностью. Заказчик вправе отказаться от приемки части Товара.</w:t>
      </w:r>
    </w:p>
    <w:p w14:paraId="42AC6CB8"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7</w:t>
      </w:r>
      <w:r w:rsidRPr="00E02805">
        <w:rPr>
          <w:rFonts w:eastAsia="Calibri" w:cs="Times New Roman"/>
          <w:kern w:val="0"/>
          <w:sz w:val="22"/>
          <w:szCs w:val="22"/>
          <w:lang w:eastAsia="ar-SA" w:bidi="ar-SA"/>
        </w:rPr>
        <w:t>.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BD3B50B"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8</w:t>
      </w:r>
      <w:r w:rsidRPr="00E02805">
        <w:rPr>
          <w:rFonts w:eastAsia="Calibri" w:cs="Times New Roman"/>
          <w:kern w:val="0"/>
          <w:sz w:val="22"/>
          <w:szCs w:val="22"/>
          <w:lang w:eastAsia="ar-SA" w:bidi="ar-SA"/>
        </w:rPr>
        <w:t>. При отсутствии у Заказчика претензий по количеству и качеству поставленного Товара Заказчик подписывает товарную накладную или УПД и направляет один экземпляр в адрес Поставщика.</w:t>
      </w:r>
    </w:p>
    <w:p w14:paraId="33D55DE9"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3.</w:t>
      </w:r>
      <w:r w:rsidR="00A63D10">
        <w:rPr>
          <w:rFonts w:eastAsia="Times New Roman" w:cs="Times New Roman"/>
          <w:color w:val="000000"/>
          <w:kern w:val="0"/>
          <w:sz w:val="22"/>
          <w:szCs w:val="22"/>
          <w:lang w:eastAsia="en-US" w:bidi="ar-SA"/>
        </w:rPr>
        <w:t>9</w:t>
      </w:r>
      <w:r w:rsidRPr="00E02805">
        <w:rPr>
          <w:rFonts w:eastAsia="Times New Roman" w:cs="Times New Roman"/>
          <w:color w:val="000000"/>
          <w:kern w:val="0"/>
          <w:sz w:val="22"/>
          <w:szCs w:val="22"/>
          <w:lang w:eastAsia="en-US" w:bidi="ar-SA"/>
        </w:rPr>
        <w:t xml:space="preserve">. Поставщик гарантирует качество и надежность поставляемого Товара. При поставке Товара ненадлежащего качества Заказчик вправе в течение </w:t>
      </w:r>
      <w:r w:rsidR="008F0F9B">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w:t>
      </w:r>
      <w:r w:rsidR="008F0F9B">
        <w:rPr>
          <w:rFonts w:eastAsia="Times New Roman" w:cs="Times New Roman"/>
          <w:color w:val="000000"/>
          <w:kern w:val="0"/>
          <w:sz w:val="22"/>
          <w:szCs w:val="22"/>
          <w:lang w:eastAsia="en-US" w:bidi="ar-SA"/>
        </w:rPr>
        <w:t>пяти</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календарных дней с момента получения Товара заявить Поставщику претензию по качеству Товара.</w:t>
      </w:r>
    </w:p>
    <w:p w14:paraId="1B807150"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3.</w:t>
      </w:r>
      <w:r w:rsidR="00A63D10">
        <w:rPr>
          <w:rFonts w:eastAsia="Times New Roman" w:cs="Times New Roman"/>
          <w:color w:val="000000"/>
          <w:kern w:val="0"/>
          <w:sz w:val="22"/>
          <w:szCs w:val="22"/>
          <w:lang w:eastAsia="en-US" w:bidi="ar-SA"/>
        </w:rPr>
        <w:t>10</w:t>
      </w:r>
      <w:r w:rsidRPr="00E02805">
        <w:rPr>
          <w:rFonts w:eastAsia="Times New Roman" w:cs="Times New Roman"/>
          <w:color w:val="000000"/>
          <w:kern w:val="0"/>
          <w:sz w:val="22"/>
          <w:szCs w:val="22"/>
          <w:lang w:eastAsia="en-US" w:bidi="ar-SA"/>
        </w:rPr>
        <w:t>.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2987D059"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34458B"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1</w:t>
      </w:r>
      <w:r w:rsidRPr="00E02805">
        <w:rPr>
          <w:rFonts w:eastAsia="Calibri" w:cs="Times New Roman"/>
          <w:kern w:val="0"/>
          <w:sz w:val="22"/>
          <w:szCs w:val="22"/>
          <w:lang w:eastAsia="ar-SA" w:bidi="ar-SA"/>
        </w:rPr>
        <w:t>. Все расходы, связанные с возвратом и заменой фальсифицированных и бракованных Товаров, осуществляются за счет Поставщика.</w:t>
      </w:r>
    </w:p>
    <w:p w14:paraId="5A50A858"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8119EA"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2</w:t>
      </w:r>
      <w:r w:rsidRPr="00E02805">
        <w:rPr>
          <w:rFonts w:eastAsia="Calibri" w:cs="Times New Roman"/>
          <w:kern w:val="0"/>
          <w:sz w:val="22"/>
          <w:szCs w:val="22"/>
          <w:lang w:eastAsia="ar-SA" w:bidi="ar-SA"/>
        </w:rPr>
        <w:t>. Риск случайной гибели и случайного повреждения Товара, а также право собственности на Товар переходит от Поставщика к Заказчику в момент приемки Товара.</w:t>
      </w:r>
    </w:p>
    <w:p w14:paraId="635712C8" w14:textId="77777777" w:rsidR="00874A6B" w:rsidRPr="00E02805" w:rsidRDefault="00874A6B" w:rsidP="00E02805">
      <w:pPr>
        <w:pStyle w:val="af5"/>
        <w:suppressAutoHyphens w:val="0"/>
        <w:spacing w:after="0" w:line="240" w:lineRule="auto"/>
        <w:ind w:left="0"/>
        <w:jc w:val="both"/>
        <w:rPr>
          <w:rFonts w:ascii="Times New Roman" w:hAnsi="Times New Roman"/>
          <w:lang w:val="ru-RU"/>
        </w:rPr>
      </w:pPr>
    </w:p>
    <w:p w14:paraId="1E786231" w14:textId="77777777" w:rsidR="008119EA" w:rsidRPr="00E02805" w:rsidRDefault="00210317" w:rsidP="008F0F9B">
      <w:pPr>
        <w:ind w:firstLine="567"/>
        <w:jc w:val="center"/>
        <w:rPr>
          <w:rFonts w:cs="Times New Roman"/>
          <w:b/>
          <w:bCs/>
          <w:iCs/>
          <w:sz w:val="22"/>
          <w:szCs w:val="22"/>
        </w:rPr>
      </w:pPr>
      <w:r w:rsidRPr="00E02805">
        <w:rPr>
          <w:rFonts w:cs="Times New Roman"/>
          <w:b/>
          <w:bCs/>
          <w:iCs/>
          <w:sz w:val="22"/>
          <w:szCs w:val="22"/>
        </w:rPr>
        <w:t xml:space="preserve">4. </w:t>
      </w:r>
      <w:r w:rsidR="008119EA" w:rsidRPr="00E02805">
        <w:rPr>
          <w:rFonts w:cs="Times New Roman"/>
          <w:b/>
          <w:bCs/>
          <w:iCs/>
          <w:sz w:val="22"/>
          <w:szCs w:val="22"/>
        </w:rPr>
        <w:t xml:space="preserve">ПРАВА И ОБЯЗАННОСТИ СТОРОН </w:t>
      </w:r>
    </w:p>
    <w:p w14:paraId="0B5BBBFC"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4.1. Поставщик обязуется:</w:t>
      </w:r>
    </w:p>
    <w:p w14:paraId="59475F47"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4.1.1. Своевременно и надлежащим образом поставить Заказчику Товар в наименовании,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количестве и с в соответствии с техническими характеристиками поставляемого Товара, указанными в</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спецификации, и представить Заказчику документы,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221F117E"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lastRenderedPageBreak/>
        <w:t xml:space="preserve">4.1.2. Обеспечить передачу Товара в порядке и сроки, предусмотренные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1CEEDB6D"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4.1.3. Передать Заказчику Товар соответствующего качества согласно разделу 5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1264B779" w14:textId="77777777" w:rsidR="00BA6245" w:rsidRPr="00E02805" w:rsidRDefault="00BA6245" w:rsidP="00E02805">
      <w:pPr>
        <w:autoSpaceDE w:val="0"/>
        <w:jc w:val="both"/>
        <w:rPr>
          <w:rFonts w:eastAsia="Times New Roman" w:cs="Times New Roman"/>
          <w:kern w:val="0"/>
          <w:sz w:val="22"/>
          <w:szCs w:val="22"/>
          <w:lang w:eastAsia="ar-SA" w:bidi="ar-SA"/>
        </w:rPr>
      </w:pPr>
      <w:r w:rsidRPr="00E02805">
        <w:rPr>
          <w:rFonts w:eastAsia="Times New Roman" w:cs="Times New Roman"/>
          <w:kern w:val="0"/>
          <w:sz w:val="22"/>
          <w:szCs w:val="22"/>
          <w:lang w:eastAsia="ar-SA" w:bidi="ar-SA"/>
        </w:rPr>
        <w:t>4.1.4.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CDF4C63" w14:textId="77777777" w:rsidR="00BA6245" w:rsidRPr="00E02805" w:rsidRDefault="00BA6245" w:rsidP="00E02805">
      <w:pPr>
        <w:suppressAutoHyphens w:val="0"/>
        <w:autoSpaceDE w:val="0"/>
        <w:autoSpaceDN w:val="0"/>
        <w:adjustRightInd w:val="0"/>
        <w:jc w:val="both"/>
        <w:rPr>
          <w:rFonts w:eastAsia="Calibri" w:cs="Times New Roman"/>
          <w:kern w:val="0"/>
          <w:sz w:val="22"/>
          <w:szCs w:val="22"/>
          <w:lang w:eastAsia="en-US" w:bidi="ar-SA"/>
        </w:rPr>
      </w:pPr>
      <w:r w:rsidRPr="00E02805">
        <w:rPr>
          <w:rFonts w:eastAsia="Calibri" w:cs="Times New Roman"/>
          <w:kern w:val="0"/>
          <w:sz w:val="22"/>
          <w:szCs w:val="22"/>
          <w:lang w:eastAsia="ar-SA" w:bidi="ar-SA"/>
        </w:rPr>
        <w:t>4.1.5. </w:t>
      </w:r>
      <w:r w:rsidRPr="00E02805">
        <w:rPr>
          <w:rFonts w:eastAsia="Calibri" w:cs="Times New Roman"/>
          <w:kern w:val="0"/>
          <w:sz w:val="22"/>
          <w:szCs w:val="22"/>
          <w:lang w:eastAsia="en-US" w:bidi="ar-SA"/>
        </w:rPr>
        <w:t xml:space="preserve"> Обеспечивать соответствие Товара требованиям качества, безопасности жизни и здоровья, а также иным требованиям сертификации, безопасности, установленным законодательством Российской Федерации.</w:t>
      </w:r>
    </w:p>
    <w:p w14:paraId="5D824AFA"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 xml:space="preserve">.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6A8350EE"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 случае принятия Поставщиком</w:t>
      </w:r>
      <w:r w:rsidRPr="003E3CE6">
        <w:rPr>
          <w:rFonts w:eastAsia="Times New Roman" w:cs="Times New Roman"/>
          <w:color w:val="000000"/>
          <w:kern w:val="0"/>
          <w:sz w:val="22"/>
          <w:szCs w:val="22"/>
          <w:lang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r w:rsidRPr="00E02805">
        <w:rPr>
          <w:rFonts w:eastAsia="Times New Roman" w:cs="Times New Roman"/>
          <w:color w:val="000000"/>
          <w:kern w:val="0"/>
          <w:sz w:val="22"/>
          <w:szCs w:val="22"/>
          <w:lang w:val="en-US" w:eastAsia="en-US" w:bidi="ar-SA"/>
        </w:rPr>
        <w:t>Датой такого надлежащего уведомления считается:</w:t>
      </w:r>
    </w:p>
    <w:p w14:paraId="4AC49AD2" w14:textId="77777777" w:rsidR="004D1A98" w:rsidRPr="00E02805" w:rsidRDefault="004D1A98" w:rsidP="00E02805">
      <w:pPr>
        <w:numPr>
          <w:ilvl w:val="0"/>
          <w:numId w:val="4"/>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3743464" w14:textId="77777777" w:rsidR="004D1A98" w:rsidRPr="00E02805" w:rsidRDefault="004D1A98" w:rsidP="00E02805">
      <w:pPr>
        <w:numPr>
          <w:ilvl w:val="0"/>
          <w:numId w:val="4"/>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C0AD2D1"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.1.</w:t>
      </w:r>
      <w:r w:rsidR="002C0162" w:rsidRPr="00E02805">
        <w:rPr>
          <w:rFonts w:eastAsia="Times New Roman" w:cs="Times New Roman"/>
          <w:color w:val="000000"/>
          <w:kern w:val="0"/>
          <w:sz w:val="22"/>
          <w:szCs w:val="22"/>
          <w:lang w:eastAsia="en-US" w:bidi="ar-SA"/>
        </w:rPr>
        <w:t xml:space="preserve"> </w:t>
      </w:r>
      <w:r w:rsidRPr="00E02805">
        <w:rPr>
          <w:rFonts w:eastAsia="Times New Roman" w:cs="Times New Roman"/>
          <w:color w:val="000000"/>
          <w:kern w:val="0"/>
          <w:sz w:val="22"/>
          <w:szCs w:val="22"/>
          <w:lang w:eastAsia="en-US" w:bidi="ar-SA"/>
        </w:rPr>
        <w:t xml:space="preserve">Решение Поставщика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вступает в силу и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56468ABE" w14:textId="77777777" w:rsidR="00BA6245" w:rsidRPr="00E02805" w:rsidRDefault="00BA6245" w:rsidP="00E02805">
      <w:pPr>
        <w:widowControl w:val="0"/>
        <w:suppressAutoHyphens w:val="0"/>
        <w:autoSpaceDE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4.1.8. Исполнять иные обязанности, предусмотренные законодательством Российской Федерации и Контрактом.</w:t>
      </w:r>
    </w:p>
    <w:p w14:paraId="6B458DA9"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4.2. Поставщик вправе:</w:t>
      </w:r>
    </w:p>
    <w:p w14:paraId="6658892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4.2.1. Требовать от Заказчика произвести приемку Товара в порядке и в сроки,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6D92614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4.2.2. Требовать от Заказчика полную и своевременную оплату поставленного Товара,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согласно разделу 2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3AABEE8"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4.2.3. Принять решение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86A8326"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4.3. Заказчик обязуется:</w:t>
      </w:r>
    </w:p>
    <w:p w14:paraId="593643D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4.3.1. Обеспечить своевременную приемку поставленных Товаров в порядке, предусмотренном </w:t>
      </w:r>
      <w:proofErr w:type="gramStart"/>
      <w:r w:rsidRPr="00E02805">
        <w:rPr>
          <w:rFonts w:eastAsia="Times New Roman" w:cs="Times New Roman"/>
          <w:color w:val="000000"/>
          <w:kern w:val="0"/>
          <w:sz w:val="22"/>
          <w:szCs w:val="22"/>
          <w:lang w:eastAsia="en-US" w:bidi="ar-SA"/>
        </w:rPr>
        <w:t xml:space="preserve">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roofErr w:type="gramEnd"/>
      <w:r w:rsidRPr="00E02805">
        <w:rPr>
          <w:rFonts w:eastAsia="Times New Roman" w:cs="Times New Roman"/>
          <w:color w:val="000000"/>
          <w:kern w:val="0"/>
          <w:sz w:val="22"/>
          <w:szCs w:val="22"/>
          <w:lang w:eastAsia="en-US" w:bidi="ar-SA"/>
        </w:rPr>
        <w:t>.</w:t>
      </w:r>
    </w:p>
    <w:p w14:paraId="11D54C53"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4.3.2. Провести экспертизу поставленных Товаров для проверки их соответствия условиям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w:t>
      </w:r>
      <w:bookmarkStart w:id="3" w:name="_Hlk182833804"/>
      <w:r w:rsidRPr="00E02805">
        <w:rPr>
          <w:rFonts w:eastAsia="Times New Roman" w:cs="Times New Roman"/>
          <w:color w:val="000000"/>
          <w:kern w:val="0"/>
          <w:sz w:val="22"/>
          <w:szCs w:val="22"/>
          <w:lang w:eastAsia="en-US" w:bidi="ar-SA"/>
        </w:rPr>
        <w:t xml:space="preserve">своими силами </w:t>
      </w:r>
      <w:bookmarkEnd w:id="3"/>
      <w:r w:rsidRPr="00E02805">
        <w:rPr>
          <w:rFonts w:eastAsia="Times New Roman" w:cs="Times New Roman"/>
          <w:color w:val="000000"/>
          <w:kern w:val="0"/>
          <w:sz w:val="22"/>
          <w:szCs w:val="22"/>
          <w:lang w:eastAsia="en-US" w:bidi="ar-SA"/>
        </w:rPr>
        <w:t>или привлеченными экспертами,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экспертными организациями, выбор которых осуществляется в соответствии с Законом от</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5 апреля 2013 г. № 44-ФЗ «О контрактной системе в сфере закупок товаров, работ, услуг для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обеспечения государственных и муниципальных нужд».</w:t>
      </w:r>
    </w:p>
    <w:p w14:paraId="3EDDCEFD"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4.3.3. Произвести оплату Товара в порядке и в сроки, предусмотренные разделом 2</w:t>
      </w:r>
      <w:r w:rsidRPr="00E02805">
        <w:rPr>
          <w:rFonts w:eastAsia="Times New Roman" w:cs="Times New Roman"/>
          <w:kern w:val="0"/>
          <w:sz w:val="22"/>
          <w:szCs w:val="22"/>
          <w:lang w:eastAsia="en-US" w:bidi="ar-SA"/>
        </w:rPr>
        <w:br/>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5E5A9AA6"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4.4. Заказчик вправе:</w:t>
      </w:r>
    </w:p>
    <w:p w14:paraId="54EBAADE" w14:textId="77777777" w:rsidR="004D1A98" w:rsidRPr="00E02805" w:rsidRDefault="004D1A98" w:rsidP="00E02805">
      <w:pPr>
        <w:suppressAutoHyphens w:val="0"/>
        <w:jc w:val="both"/>
        <w:rPr>
          <w:rFonts w:eastAsia="Calibri" w:cs="Times New Roman"/>
          <w:kern w:val="0"/>
          <w:sz w:val="22"/>
          <w:szCs w:val="22"/>
          <w:lang w:eastAsia="ar-SA" w:bidi="ar-SA"/>
        </w:rPr>
      </w:pPr>
      <w:r w:rsidRPr="00E02805">
        <w:rPr>
          <w:rFonts w:eastAsia="Times New Roman" w:cs="Times New Roman"/>
          <w:color w:val="000000"/>
          <w:kern w:val="0"/>
          <w:sz w:val="22"/>
          <w:szCs w:val="22"/>
          <w:lang w:eastAsia="en-US" w:bidi="ar-SA"/>
        </w:rPr>
        <w:t xml:space="preserve">4.4.1. Требовать от Поставщика полного и своевременного исполнения обязательств </w:t>
      </w:r>
      <w:r w:rsidR="002C0162" w:rsidRPr="00E02805">
        <w:rPr>
          <w:rFonts w:eastAsia="Times New Roman" w:cs="Times New Roman"/>
          <w:color w:val="000000"/>
          <w:kern w:val="0"/>
          <w:sz w:val="22"/>
          <w:szCs w:val="22"/>
          <w:lang w:eastAsia="en-US" w:bidi="ar-SA"/>
        </w:rPr>
        <w:t>по Контракту,</w:t>
      </w:r>
      <w:r w:rsidR="002C0162" w:rsidRPr="00E02805">
        <w:rPr>
          <w:rFonts w:eastAsia="Calibri" w:cs="Times New Roman"/>
          <w:kern w:val="0"/>
          <w:sz w:val="22"/>
          <w:szCs w:val="22"/>
          <w:lang w:eastAsia="ar-SA" w:bidi="ar-SA"/>
        </w:rPr>
        <w:t xml:space="preserve"> а также требовать своевременного устранения выявленных недостатков.</w:t>
      </w:r>
    </w:p>
    <w:p w14:paraId="7006FB4F" w14:textId="77777777" w:rsidR="002C0162" w:rsidRPr="00E02805" w:rsidRDefault="00BA6245" w:rsidP="00E02805">
      <w:pPr>
        <w:widowControl w:val="0"/>
        <w:tabs>
          <w:tab w:val="left" w:pos="709"/>
        </w:tabs>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.2. Требовать от Поставщика представления надлежащим образом оформленных документов, указанных в п. 4.2. Контракта.</w:t>
      </w:r>
    </w:p>
    <w:p w14:paraId="56E3FEC8" w14:textId="77777777" w:rsidR="002C0162" w:rsidRPr="00E02805" w:rsidRDefault="00BA6245"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.3. Запрашивать у Поставщика информацию о ходе исполнения обязательств по Контракту.</w:t>
      </w:r>
    </w:p>
    <w:p w14:paraId="03B22CE1" w14:textId="77777777" w:rsidR="002C0162" w:rsidRPr="00E02805" w:rsidRDefault="00BA6245" w:rsidP="00E02805">
      <w:pPr>
        <w:tabs>
          <w:tab w:val="left" w:pos="540"/>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 xml:space="preserve">.4.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 </w:t>
      </w:r>
    </w:p>
    <w:p w14:paraId="65706EA1"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Отказаться от приемки и оплаты Товара, не соответствующего условиям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5510DDA"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lastRenderedPageBreak/>
        <w:t>4.4.</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18D253C"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До принятия решения об одностороннем отказе от исполнения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вправе провести экспертизу поставленного Товара </w:t>
      </w:r>
      <w:r w:rsidR="002C0162" w:rsidRPr="00E02805">
        <w:rPr>
          <w:rFonts w:eastAsia="Times New Roman" w:cs="Times New Roman"/>
          <w:color w:val="000000"/>
          <w:kern w:val="0"/>
          <w:sz w:val="22"/>
          <w:szCs w:val="22"/>
          <w:lang w:eastAsia="en-US" w:bidi="ar-SA"/>
        </w:rPr>
        <w:t xml:space="preserve">своими силами или </w:t>
      </w:r>
      <w:r w:rsidRPr="00E02805">
        <w:rPr>
          <w:rFonts w:eastAsia="Times New Roman" w:cs="Times New Roman"/>
          <w:color w:val="000000"/>
          <w:kern w:val="0"/>
          <w:sz w:val="22"/>
          <w:szCs w:val="22"/>
          <w:lang w:eastAsia="en-US" w:bidi="ar-SA"/>
        </w:rPr>
        <w:t>с привлечением экспертов, экспертных организаций, выбор которых осуществляется в соответствии с Законом от 5 апреля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2013 г. № 44-ФЗ «О контрактной системе в сфере закупок товаров, работ, услуг для обеспечения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государственных и муниципальных нужд».</w:t>
      </w:r>
    </w:p>
    <w:p w14:paraId="0EDA3BC0"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 xml:space="preserve">. В случае принятия </w:t>
      </w:r>
      <w:r w:rsidR="002C0162" w:rsidRPr="00E02805">
        <w:rPr>
          <w:rFonts w:eastAsia="Times New Roman" w:cs="Times New Roman"/>
          <w:color w:val="000000"/>
          <w:kern w:val="0"/>
          <w:sz w:val="22"/>
          <w:szCs w:val="22"/>
          <w:lang w:eastAsia="en-US" w:bidi="ar-SA"/>
        </w:rPr>
        <w:t>Заказчиком</w:t>
      </w:r>
      <w:r w:rsidR="002C0162" w:rsidRPr="0072623F">
        <w:rPr>
          <w:rFonts w:eastAsia="Times New Roman" w:cs="Times New Roman"/>
          <w:color w:val="000000"/>
          <w:kern w:val="0"/>
          <w:sz w:val="22"/>
          <w:szCs w:val="22"/>
          <w:lang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w:t>
      </w:r>
      <w:r w:rsidRPr="00E02805">
        <w:rPr>
          <w:rFonts w:eastAsia="Times New Roman" w:cs="Times New Roman"/>
          <w:color w:val="000000"/>
          <w:kern w:val="0"/>
          <w:sz w:val="22"/>
          <w:szCs w:val="22"/>
          <w:lang w:val="en-US" w:eastAsia="en-US" w:bidi="ar-SA"/>
        </w:rPr>
        <w:t>Датой такого надлежащего уведомления считается:</w:t>
      </w:r>
    </w:p>
    <w:p w14:paraId="6532FD21" w14:textId="77777777" w:rsidR="004D1A98" w:rsidRPr="00E02805" w:rsidRDefault="004D1A98" w:rsidP="00E02805">
      <w:pPr>
        <w:numPr>
          <w:ilvl w:val="0"/>
          <w:numId w:val="5"/>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7025C6A8" w14:textId="77777777" w:rsidR="004D1A98" w:rsidRPr="00E02805" w:rsidRDefault="004D1A98" w:rsidP="00E02805">
      <w:pPr>
        <w:numPr>
          <w:ilvl w:val="0"/>
          <w:numId w:val="5"/>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4431BE8" w14:textId="77777777" w:rsidR="004D1A98" w:rsidRPr="00E02805" w:rsidRDefault="004D1A98" w:rsidP="00E02805">
      <w:pPr>
        <w:widowControl w:val="0"/>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00BA6245" w:rsidRPr="00E02805">
        <w:rPr>
          <w:rFonts w:eastAsia="Times New Roman" w:cs="Times New Roman"/>
          <w:color w:val="000000"/>
          <w:kern w:val="0"/>
          <w:sz w:val="22"/>
          <w:szCs w:val="22"/>
          <w:lang w:eastAsia="en-US" w:bidi="ar-SA"/>
        </w:rPr>
        <w:t>1</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 Решение заказчика об одностороннем отказе от исполнения контракта вступает в силу и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заказчиком Поставщика об одностороннем отказе от исполнения</w:t>
      </w:r>
      <w:r w:rsidR="00BA6245" w:rsidRPr="00E02805">
        <w:rPr>
          <w:rFonts w:eastAsia="Times New Roman" w:cs="Times New Roman"/>
          <w:color w:val="000000"/>
          <w:kern w:val="0"/>
          <w:sz w:val="22"/>
          <w:szCs w:val="22"/>
          <w:lang w:eastAsia="en-US" w:bidi="ar-SA"/>
        </w:rPr>
        <w:t>.</w:t>
      </w:r>
    </w:p>
    <w:p w14:paraId="4D927D4E" w14:textId="77777777" w:rsidR="00BA6245" w:rsidRPr="00E02805" w:rsidRDefault="00BA6245" w:rsidP="00E02805">
      <w:pPr>
        <w:widowControl w:val="0"/>
        <w:autoSpaceDE w:val="0"/>
        <w:ind w:firstLine="708"/>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4.4.8. Исполнять иные обязанности, предусмотренные законодательством Российской Федерации и условиями Контракта</w:t>
      </w:r>
    </w:p>
    <w:p w14:paraId="07DDF414" w14:textId="77777777" w:rsidR="004D1A98" w:rsidRPr="00E02805" w:rsidRDefault="004D1A98" w:rsidP="00E02805">
      <w:pPr>
        <w:pStyle w:val="ConsPlusNormal"/>
        <w:jc w:val="both"/>
        <w:rPr>
          <w:sz w:val="22"/>
          <w:szCs w:val="22"/>
        </w:rPr>
      </w:pPr>
    </w:p>
    <w:p w14:paraId="68E95577" w14:textId="77777777" w:rsidR="00BA6245" w:rsidRPr="008F0F9B" w:rsidRDefault="00210317" w:rsidP="008F0F9B">
      <w:pPr>
        <w:jc w:val="center"/>
        <w:rPr>
          <w:rFonts w:eastAsia="Times New Roman" w:cs="Times New Roman"/>
          <w:b/>
          <w:bCs/>
          <w:color w:val="000000"/>
          <w:kern w:val="0"/>
          <w:sz w:val="22"/>
          <w:szCs w:val="22"/>
          <w:lang w:eastAsia="en-US" w:bidi="ar-SA"/>
        </w:rPr>
      </w:pPr>
      <w:r w:rsidRPr="00E02805">
        <w:rPr>
          <w:rFonts w:eastAsia="Times New Roman" w:cs="Times New Roman"/>
          <w:b/>
          <w:bCs/>
          <w:iCs/>
          <w:sz w:val="22"/>
          <w:szCs w:val="22"/>
        </w:rPr>
        <w:t xml:space="preserve">5. </w:t>
      </w:r>
      <w:r w:rsidR="00725157" w:rsidRPr="00E02805">
        <w:rPr>
          <w:rFonts w:eastAsia="Times New Roman" w:cs="Times New Roman"/>
          <w:b/>
          <w:bCs/>
          <w:iCs/>
          <w:sz w:val="22"/>
          <w:szCs w:val="22"/>
        </w:rPr>
        <w:t>КАЧЕСТВО ТОВАРА</w:t>
      </w:r>
      <w:r w:rsidR="00BA6245" w:rsidRPr="00E02805">
        <w:rPr>
          <w:rFonts w:eastAsia="Times New Roman" w:cs="Times New Roman"/>
          <w:b/>
          <w:bCs/>
          <w:color w:val="000000"/>
          <w:kern w:val="0"/>
          <w:sz w:val="22"/>
          <w:szCs w:val="22"/>
          <w:lang w:eastAsia="en-US" w:bidi="ar-SA"/>
        </w:rPr>
        <w:t xml:space="preserve"> И ГАРАНТИЙНЫЕ ОБЯЗАТЕЛСТВА </w:t>
      </w:r>
    </w:p>
    <w:p w14:paraId="5A80AAE4"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5.1. Поставщик гарантирует, что поставляемый Товар является качественным, новым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14:paraId="1528E5EA"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На Товаре не должно быть механических повреждений.</w:t>
      </w:r>
    </w:p>
    <w:p w14:paraId="5D0909DD"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Поставляемый Товар должен соответствовать действующим в Российской Федерации ГОСТам, техническим регламентам, санитарным нормам.</w:t>
      </w:r>
    </w:p>
    <w:p w14:paraId="3ECC448B"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5.2. Товар должен отвечать требованиям качества, безопасности и другим требованиям,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предъявляемым законодательством Российской Федерации и Контрактом.</w:t>
      </w:r>
    </w:p>
    <w:p w14:paraId="6BB9E51E" w14:textId="3773E562" w:rsidR="00D674D3" w:rsidRPr="00F6713A" w:rsidRDefault="00D674D3" w:rsidP="00D674D3">
      <w:pPr>
        <w:jc w:val="both"/>
        <w:rPr>
          <w:sz w:val="22"/>
          <w:szCs w:val="22"/>
        </w:rPr>
      </w:pPr>
      <w:r>
        <w:rPr>
          <w:bCs/>
          <w:sz w:val="22"/>
          <w:szCs w:val="22"/>
          <w:shd w:val="clear" w:color="auto" w:fill="FFFFFF"/>
        </w:rPr>
        <w:t xml:space="preserve">5.3. </w:t>
      </w:r>
      <w:r w:rsidRPr="00F6713A">
        <w:rPr>
          <w:sz w:val="22"/>
          <w:szCs w:val="22"/>
        </w:rPr>
        <w:t>Срок гарантии поставщика не может быть менее срока гарантии производителя. Поставщик предоставляет гарантию производителя товара со сроком действия не менее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14:paraId="1D7157E9" w14:textId="77777777" w:rsidR="00D674D3" w:rsidRPr="00F6713A" w:rsidRDefault="00D674D3" w:rsidP="00D674D3">
      <w:pPr>
        <w:ind w:firstLine="709"/>
        <w:jc w:val="both"/>
        <w:rPr>
          <w:sz w:val="22"/>
          <w:szCs w:val="22"/>
        </w:rPr>
      </w:pPr>
      <w:r w:rsidRPr="00F6713A">
        <w:rPr>
          <w:sz w:val="22"/>
          <w:szCs w:val="22"/>
        </w:rPr>
        <w:t xml:space="preserve">Объем предоставленных гарантийных обязательств определяется заводом-изготовителем и устанавливается в сервисной </w:t>
      </w:r>
      <w:proofErr w:type="gramStart"/>
      <w:r w:rsidRPr="00F6713A">
        <w:rPr>
          <w:sz w:val="22"/>
          <w:szCs w:val="22"/>
        </w:rPr>
        <w:t>книжке</w:t>
      </w:r>
      <w:proofErr w:type="gramEnd"/>
      <w:r w:rsidRPr="00F6713A">
        <w:rPr>
          <w:sz w:val="22"/>
          <w:szCs w:val="22"/>
        </w:rPr>
        <w:t xml:space="preserve"> или ином заменяющем ее документе, предоставляемом при передаче Товара.</w:t>
      </w:r>
    </w:p>
    <w:p w14:paraId="20464483" w14:textId="77777777" w:rsidR="00D674D3" w:rsidRPr="00F6713A" w:rsidRDefault="00D674D3" w:rsidP="00D674D3">
      <w:pPr>
        <w:ind w:firstLine="709"/>
        <w:rPr>
          <w:sz w:val="22"/>
          <w:szCs w:val="22"/>
        </w:rPr>
      </w:pPr>
      <w:r w:rsidRPr="00F6713A">
        <w:rPr>
          <w:sz w:val="22"/>
          <w:szCs w:val="22"/>
        </w:rPr>
        <w:t>Все расходы, связанные с гарантийным обслуживанием, осуществляются за счет Поставщика.</w:t>
      </w:r>
    </w:p>
    <w:p w14:paraId="38132898" w14:textId="77777777" w:rsidR="00D674D3" w:rsidRPr="00F6713A" w:rsidRDefault="00D674D3" w:rsidP="00D674D3">
      <w:pPr>
        <w:pStyle w:val="6"/>
        <w:spacing w:before="0"/>
        <w:ind w:firstLine="709"/>
        <w:rPr>
          <w:sz w:val="22"/>
          <w:szCs w:val="22"/>
        </w:rPr>
      </w:pPr>
      <w:r w:rsidRPr="00F6713A">
        <w:rPr>
          <w:rStyle w:val="3"/>
          <w:sz w:val="22"/>
          <w:szCs w:val="22"/>
        </w:rPr>
        <w:t>Гарантии включают в себя исправление любых недостатков Товара, которые не вызваны неправильной эксплуатацией Товара. В период гарантийного срока Поставщик обязуется производить необходимый ремонт, устранение недостатков, в соответствии с требованиями действующего законодательства. Наличие недостатков, сроки их устранения или замены фиксируются в двухстороннем акте выявленных недостатков.</w:t>
      </w:r>
    </w:p>
    <w:p w14:paraId="52093006" w14:textId="77777777" w:rsidR="00D674D3" w:rsidRPr="00F6713A" w:rsidRDefault="00D674D3" w:rsidP="00D674D3">
      <w:pPr>
        <w:pStyle w:val="6"/>
        <w:spacing w:before="0"/>
        <w:ind w:firstLine="709"/>
        <w:rPr>
          <w:sz w:val="22"/>
          <w:szCs w:val="22"/>
        </w:rPr>
      </w:pPr>
      <w:r w:rsidRPr="00F6713A">
        <w:rPr>
          <w:rStyle w:val="3"/>
          <w:sz w:val="22"/>
          <w:szCs w:val="22"/>
        </w:rPr>
        <w:t xml:space="preserve">При обнаружении дефектов Товара в период гарантийного срока, возникших по независящим от Заказчика (Получателя) причинам, Поставщик обязан за свой счет устранить дефекты либо заменить Товар ненадлежащего качества новым, в срок 20 (двадцати) рабочих дней с момента получения </w:t>
      </w:r>
      <w:r w:rsidRPr="00F6713A">
        <w:rPr>
          <w:rStyle w:val="3"/>
          <w:sz w:val="22"/>
          <w:szCs w:val="22"/>
        </w:rPr>
        <w:lastRenderedPageBreak/>
        <w:t>письменного уведомления от Заказчика (в том числе посредством факсимильной связи с последующим направлением оригинала).</w:t>
      </w:r>
    </w:p>
    <w:p w14:paraId="45844A18" w14:textId="77777777" w:rsidR="00D674D3" w:rsidRPr="00F6713A" w:rsidRDefault="00D674D3" w:rsidP="00D674D3">
      <w:pPr>
        <w:pStyle w:val="6"/>
        <w:spacing w:before="0"/>
        <w:ind w:firstLine="709"/>
        <w:rPr>
          <w:sz w:val="22"/>
          <w:szCs w:val="22"/>
        </w:rPr>
      </w:pPr>
      <w:r w:rsidRPr="00F6713A">
        <w:rPr>
          <w:rStyle w:val="3"/>
          <w:sz w:val="22"/>
          <w:szCs w:val="22"/>
        </w:rPr>
        <w:t>В случае замены или ремонта какой-либо части Товара, на такую замененную или отремонтированную часть Товара Поставщик предоставляет гарантию. В случае замены или ремонта дефектного Товара гарантийный срок на данный Товар продлевается.</w:t>
      </w:r>
    </w:p>
    <w:p w14:paraId="7F1B547B" w14:textId="77777777" w:rsidR="00D674D3" w:rsidRPr="00F6713A" w:rsidRDefault="00D674D3" w:rsidP="00D674D3">
      <w:pPr>
        <w:ind w:firstLine="709"/>
        <w:jc w:val="both"/>
        <w:rPr>
          <w:sz w:val="22"/>
          <w:szCs w:val="22"/>
        </w:rPr>
      </w:pPr>
      <w:r w:rsidRPr="00F6713A">
        <w:rPr>
          <w:rStyle w:val="3"/>
          <w:sz w:val="22"/>
          <w:szCs w:val="22"/>
        </w:rPr>
        <w:t>Все сопутствующие гарантийному обслуживанию мероприятия (доставка, погрузка, разгрузка) осуществляются силами и за счет Поставщика.</w:t>
      </w:r>
    </w:p>
    <w:p w14:paraId="3D6E597E" w14:textId="77777777" w:rsidR="00BA6245" w:rsidRPr="00E02805" w:rsidRDefault="00BA6245" w:rsidP="00E02805">
      <w:pPr>
        <w:jc w:val="both"/>
        <w:rPr>
          <w:sz w:val="22"/>
          <w:szCs w:val="22"/>
        </w:rPr>
      </w:pPr>
    </w:p>
    <w:p w14:paraId="4D6C1E2D" w14:textId="77777777" w:rsidR="0007295D" w:rsidRPr="00E02805" w:rsidRDefault="00210317" w:rsidP="008F0F9B">
      <w:pPr>
        <w:contextualSpacing/>
        <w:jc w:val="center"/>
        <w:rPr>
          <w:rFonts w:cs="Times New Roman"/>
          <w:b/>
          <w:bCs/>
          <w:sz w:val="22"/>
          <w:szCs w:val="22"/>
        </w:rPr>
      </w:pPr>
      <w:r w:rsidRPr="00E02805">
        <w:rPr>
          <w:rFonts w:cs="Times New Roman"/>
          <w:b/>
          <w:bCs/>
          <w:sz w:val="22"/>
          <w:szCs w:val="22"/>
        </w:rPr>
        <w:t xml:space="preserve">6. </w:t>
      </w:r>
      <w:r w:rsidR="0007295D" w:rsidRPr="00E02805">
        <w:rPr>
          <w:rFonts w:cs="Times New Roman"/>
          <w:b/>
          <w:bCs/>
          <w:sz w:val="22"/>
          <w:szCs w:val="22"/>
        </w:rPr>
        <w:t>ОТВЕТСТВЕННОСТЬ СТОРОН</w:t>
      </w:r>
    </w:p>
    <w:p w14:paraId="47CE714D"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169D8" w:rsidRPr="00E02805">
        <w:rPr>
          <w:rFonts w:cs="Times New Roman"/>
          <w:sz w:val="22"/>
          <w:szCs w:val="22"/>
        </w:rPr>
        <w:t>К</w:t>
      </w:r>
      <w:r w:rsidR="00F8103F" w:rsidRPr="00E02805">
        <w:rPr>
          <w:rFonts w:cs="Times New Roman"/>
          <w:sz w:val="22"/>
          <w:szCs w:val="22"/>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55DD5F5A"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9FEB5E"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A154FAA"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3E9DF06B"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C1D1389"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283405F"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w:t>
      </w:r>
    </w:p>
    <w:p w14:paraId="50492892"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штрафа устанавливается (при наличии в Контракте таких обязательств) в размере 1000 рублей.</w:t>
      </w:r>
    </w:p>
    <w:p w14:paraId="21A63B63"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1411059" w14:textId="77777777" w:rsidR="00F31316"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81CCF78" w14:textId="77777777" w:rsidR="00F8103F" w:rsidRPr="00E02805" w:rsidRDefault="00F31316" w:rsidP="00E02805">
      <w:pPr>
        <w:jc w:val="both"/>
        <w:rPr>
          <w:rFonts w:cs="Times New Roman"/>
          <w:sz w:val="22"/>
          <w:szCs w:val="22"/>
        </w:rPr>
      </w:pPr>
      <w:r w:rsidRPr="00E02805">
        <w:rPr>
          <w:rFonts w:eastAsia="Times New Roman" w:cs="Times New Roman"/>
          <w:color w:val="000000"/>
          <w:kern w:val="0"/>
          <w:sz w:val="22"/>
          <w:szCs w:val="22"/>
          <w:lang w:eastAsia="en-US" w:bidi="ar-SA"/>
        </w:rPr>
        <w:t>6</w:t>
      </w:r>
      <w:r w:rsidR="00F8103F"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eastAsia="en-US" w:bidi="ar-SA"/>
        </w:rPr>
        <w:t>9</w:t>
      </w:r>
      <w:r w:rsidR="00F8103F" w:rsidRPr="00E02805">
        <w:rPr>
          <w:rFonts w:eastAsia="Times New Roman" w:cs="Times New Roman"/>
          <w:color w:val="000000"/>
          <w:kern w:val="0"/>
          <w:sz w:val="22"/>
          <w:szCs w:val="22"/>
          <w:lang w:eastAsia="en-US" w:bidi="ar-SA"/>
        </w:rPr>
        <w:t xml:space="preserve">. В случае расторжения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в связи с односторонним отказом</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Стороны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другая Сторона вправе потребовать</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возмещения только фактически понесенного ущерба, непосредственно обусловленного</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обстоятельствами, являющимися основанием для принятия решения об одностороннем отказе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w:t>
      </w:r>
    </w:p>
    <w:p w14:paraId="444FFDB8"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w:t>
      </w:r>
      <w:r w:rsidRPr="00E02805">
        <w:rPr>
          <w:rFonts w:cs="Times New Roman"/>
          <w:sz w:val="22"/>
          <w:szCs w:val="22"/>
        </w:rPr>
        <w:t>10</w:t>
      </w:r>
      <w:r w:rsidR="00F8103F" w:rsidRPr="00E02805">
        <w:rPr>
          <w:rFonts w:cs="Times New Roman"/>
          <w:sz w:val="22"/>
          <w:szCs w:val="22"/>
        </w:rPr>
        <w:t>. Уплата Стороной неустойки (штрафа, пени) не освобождает ее от исполнения обязательств по Контракту.</w:t>
      </w:r>
    </w:p>
    <w:p w14:paraId="4BC559F4" w14:textId="77777777" w:rsidR="0007295D" w:rsidRPr="00054CEA" w:rsidRDefault="00F31316" w:rsidP="00054CEA">
      <w:pPr>
        <w:jc w:val="both"/>
        <w:rPr>
          <w:rFonts w:cs="Times New Roman"/>
          <w:sz w:val="22"/>
          <w:szCs w:val="22"/>
        </w:rPr>
      </w:pPr>
      <w:r w:rsidRPr="00E02805">
        <w:rPr>
          <w:rFonts w:cs="Times New Roman"/>
          <w:sz w:val="22"/>
          <w:szCs w:val="22"/>
        </w:rPr>
        <w:lastRenderedPageBreak/>
        <w:t>6</w:t>
      </w:r>
      <w:r w:rsidR="00F8103F" w:rsidRPr="00E02805">
        <w:rPr>
          <w:rFonts w:cs="Times New Roman"/>
          <w:sz w:val="22"/>
          <w:szCs w:val="22"/>
        </w:rPr>
        <w:t>.1</w:t>
      </w:r>
      <w:r w:rsidRPr="00E02805">
        <w:rPr>
          <w:rFonts w:cs="Times New Roman"/>
          <w:sz w:val="22"/>
          <w:szCs w:val="22"/>
        </w:rPr>
        <w:t>1</w:t>
      </w:r>
      <w:r w:rsidR="00F8103F" w:rsidRPr="00E02805">
        <w:rPr>
          <w:rFonts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D18C4DF" w14:textId="77777777" w:rsidR="0007295D" w:rsidRPr="00E02805" w:rsidRDefault="0007295D" w:rsidP="00E02805">
      <w:pPr>
        <w:contextualSpacing/>
        <w:jc w:val="center"/>
        <w:rPr>
          <w:rFonts w:cs="Times New Roman"/>
          <w:b/>
          <w:bCs/>
          <w:sz w:val="22"/>
          <w:szCs w:val="22"/>
        </w:rPr>
      </w:pPr>
    </w:p>
    <w:p w14:paraId="6A459A0B" w14:textId="77777777" w:rsidR="00F31316" w:rsidRPr="008F0F9B" w:rsidRDefault="00F31316" w:rsidP="008F0F9B">
      <w:pPr>
        <w:contextualSpacing/>
        <w:jc w:val="center"/>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 xml:space="preserve">7. ОБСТОЯТЕЛЬСТВА НЕПРЕОДОЛИМОЙ СИЛЫ </w:t>
      </w:r>
    </w:p>
    <w:p w14:paraId="0B337BBB"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7.1. Стороны не несут ответственности за полное или частичное неисполнение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 обязательств, если такое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неисполнение связано с обстоятельствами непреодолимой силы.</w:t>
      </w:r>
    </w:p>
    <w:p w14:paraId="511E5F58"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7.2. Сторона, для которой создалась невозможность исполнения обязательств по настоящему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онтракту</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53C8578"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7.3. В случае возникновения обстоятельств непреодолимой силы Стороны вправе расторгнуть настоящий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и в этом случае ни одна из Сторон не вправе требовать возмещения убытков.</w:t>
      </w:r>
    </w:p>
    <w:p w14:paraId="4DD8FF8B"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18D0651E" w14:textId="77777777" w:rsidR="00F31316" w:rsidRPr="00E02805" w:rsidRDefault="00F31316" w:rsidP="00E02805">
      <w:pPr>
        <w:pStyle w:val="14"/>
        <w:ind w:left="0"/>
        <w:contextualSpacing/>
        <w:rPr>
          <w:sz w:val="22"/>
          <w:szCs w:val="22"/>
        </w:rPr>
      </w:pPr>
    </w:p>
    <w:p w14:paraId="0DC3FFC6" w14:textId="77777777" w:rsidR="00F31316" w:rsidRPr="008F0F9B" w:rsidRDefault="00F31316" w:rsidP="008F0F9B">
      <w:pPr>
        <w:jc w:val="center"/>
        <w:rPr>
          <w:rFonts w:eastAsia="Calibri" w:cs="Times New Roman"/>
          <w:b/>
          <w:kern w:val="0"/>
          <w:sz w:val="22"/>
          <w:szCs w:val="22"/>
          <w:lang w:eastAsia="en-US" w:bidi="ar-SA"/>
        </w:rPr>
      </w:pPr>
      <w:r w:rsidRPr="00E02805">
        <w:rPr>
          <w:b/>
          <w:bCs/>
          <w:sz w:val="22"/>
          <w:szCs w:val="22"/>
        </w:rPr>
        <w:t xml:space="preserve">8. </w:t>
      </w:r>
      <w:r w:rsidRPr="00E02805">
        <w:rPr>
          <w:rFonts w:eastAsia="Calibri" w:cs="Times New Roman"/>
          <w:b/>
          <w:kern w:val="0"/>
          <w:sz w:val="22"/>
          <w:szCs w:val="22"/>
          <w:lang w:eastAsia="en-US" w:bidi="ar-SA"/>
        </w:rPr>
        <w:t xml:space="preserve"> СРОК </w:t>
      </w:r>
      <w:r w:rsidR="00F2539D">
        <w:rPr>
          <w:rFonts w:eastAsia="Calibri" w:cs="Times New Roman"/>
          <w:b/>
          <w:kern w:val="0"/>
          <w:sz w:val="22"/>
          <w:szCs w:val="22"/>
          <w:lang w:eastAsia="en-US" w:bidi="ar-SA"/>
        </w:rPr>
        <w:t>ИСОЛНЕНИЯ</w:t>
      </w:r>
      <w:r w:rsidRPr="00E02805">
        <w:rPr>
          <w:rFonts w:eastAsia="Calibri" w:cs="Times New Roman"/>
          <w:b/>
          <w:kern w:val="0"/>
          <w:sz w:val="22"/>
          <w:szCs w:val="22"/>
          <w:lang w:eastAsia="en-US" w:bidi="ar-SA"/>
        </w:rPr>
        <w:t>, ПОРЯДОК ИЗМЕНЕНИЯ И РАСТОРЖЕНИЯ КОНТРАКТА</w:t>
      </w:r>
    </w:p>
    <w:p w14:paraId="33381A89" w14:textId="77777777" w:rsidR="00F2539D" w:rsidRDefault="00F31316" w:rsidP="00E02805">
      <w:pPr>
        <w:suppressAutoHyphens w:val="0"/>
        <w:autoSpaceDE w:val="0"/>
        <w:autoSpaceDN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8.1. Контракт вступает в силу со дня подписания его Сторонами</w:t>
      </w:r>
      <w:r w:rsidR="00F2539D">
        <w:rPr>
          <w:rFonts w:eastAsia="Times New Roman" w:cs="Times New Roman"/>
          <w:kern w:val="0"/>
          <w:sz w:val="22"/>
          <w:szCs w:val="22"/>
          <w:lang w:eastAsia="ru-RU" w:bidi="ar-SA"/>
        </w:rPr>
        <w:t>.</w:t>
      </w:r>
    </w:p>
    <w:p w14:paraId="0A5EB7D0" w14:textId="77777777" w:rsidR="00F31316" w:rsidRPr="00E02805" w:rsidRDefault="00F2539D" w:rsidP="00E02805">
      <w:pPr>
        <w:suppressAutoHyphens w:val="0"/>
        <w:autoSpaceDE w:val="0"/>
        <w:autoSpaceDN w:val="0"/>
        <w:jc w:val="both"/>
        <w:rPr>
          <w:rFonts w:eastAsia="Times New Roman" w:cs="Times New Roman"/>
          <w:kern w:val="0"/>
          <w:sz w:val="22"/>
          <w:szCs w:val="22"/>
          <w:lang w:eastAsia="ru-RU" w:bidi="ar-SA"/>
        </w:rPr>
      </w:pPr>
      <w:r>
        <w:rPr>
          <w:rFonts w:eastAsia="Times New Roman" w:cs="Times New Roman"/>
          <w:kern w:val="0"/>
          <w:sz w:val="22"/>
          <w:szCs w:val="22"/>
          <w:lang w:eastAsia="ru-RU" w:bidi="ar-SA"/>
        </w:rPr>
        <w:t>Срок исполнения</w:t>
      </w:r>
      <w:r w:rsidR="00F31316" w:rsidRPr="00E02805">
        <w:rPr>
          <w:rFonts w:eastAsia="Times New Roman" w:cs="Times New Roman"/>
          <w:b/>
          <w:bCs/>
          <w:kern w:val="0"/>
          <w:sz w:val="22"/>
          <w:szCs w:val="22"/>
          <w:lang w:eastAsia="ru-RU" w:bidi="ar-SA"/>
        </w:rPr>
        <w:t xml:space="preserve"> до «31» декабря 202</w:t>
      </w:r>
      <w:r>
        <w:rPr>
          <w:rFonts w:eastAsia="Times New Roman" w:cs="Times New Roman"/>
          <w:b/>
          <w:bCs/>
          <w:kern w:val="0"/>
          <w:sz w:val="22"/>
          <w:szCs w:val="22"/>
          <w:lang w:eastAsia="ru-RU" w:bidi="ar-SA"/>
        </w:rPr>
        <w:t>6</w:t>
      </w:r>
      <w:r w:rsidR="00F31316" w:rsidRPr="00E02805">
        <w:rPr>
          <w:rFonts w:eastAsia="Times New Roman" w:cs="Times New Roman"/>
          <w:kern w:val="0"/>
          <w:sz w:val="22"/>
          <w:szCs w:val="22"/>
          <w:lang w:eastAsia="ru-RU" w:bidi="ar-SA"/>
        </w:rPr>
        <w:t xml:space="preserve"> </w:t>
      </w:r>
      <w:r w:rsidR="00F31316" w:rsidRPr="00E02805">
        <w:rPr>
          <w:rFonts w:eastAsia="Times New Roman" w:cs="Times New Roman"/>
          <w:b/>
          <w:bCs/>
          <w:kern w:val="0"/>
          <w:sz w:val="22"/>
          <w:szCs w:val="22"/>
          <w:lang w:eastAsia="ru-RU" w:bidi="ar-SA"/>
        </w:rPr>
        <w:t>года</w:t>
      </w:r>
      <w:r w:rsidR="00F31316" w:rsidRPr="00E02805">
        <w:rPr>
          <w:rFonts w:eastAsia="Times New Roman" w:cs="Times New Roman"/>
          <w:kern w:val="0"/>
          <w:sz w:val="22"/>
          <w:szCs w:val="22"/>
          <w:lang w:eastAsia="ru-RU" w:bidi="ar-SA"/>
        </w:rPr>
        <w:t xml:space="preserve">. Окончание срока </w:t>
      </w:r>
      <w:r>
        <w:rPr>
          <w:rFonts w:eastAsia="Times New Roman" w:cs="Times New Roman"/>
          <w:kern w:val="0"/>
          <w:sz w:val="22"/>
          <w:szCs w:val="22"/>
          <w:lang w:eastAsia="ru-RU" w:bidi="ar-SA"/>
        </w:rPr>
        <w:t>исполнения</w:t>
      </w:r>
      <w:r w:rsidR="00F31316" w:rsidRPr="00E02805">
        <w:rPr>
          <w:rFonts w:eastAsia="Times New Roman" w:cs="Times New Roman"/>
          <w:kern w:val="0"/>
          <w:sz w:val="22"/>
          <w:szCs w:val="22"/>
          <w:lang w:eastAsia="ru-RU" w:bidi="ar-SA"/>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6EBE6952"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19DB68ED"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1550293"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8.3.1. При существенном нарушении Контракта Поставщиком (п. 1 ст. 523 ГК РФ).</w:t>
      </w:r>
    </w:p>
    <w:p w14:paraId="055076E8"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8.3.2. В случае поставки Товара ненадлежащего качества с недостатками, которые не могут быть устранены в приемлемый для Заказчика срок (п. 2 ст. 523 ГК РФ).</w:t>
      </w:r>
    </w:p>
    <w:p w14:paraId="7AEE49EA"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14:paraId="22969996"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8.3.4. В случае неоднократного нарушения Поставщиком сроков поставки Товара (п. 2 ст. 523 ГК РФ).</w:t>
      </w:r>
    </w:p>
    <w:p w14:paraId="068EC179"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8.3.5. Если Поставщик отказывается передать Заказчику проданный Товар (п. 1 ст. 463 ГК РФ).</w:t>
      </w:r>
    </w:p>
    <w:p w14:paraId="2DA0F85B"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8.3.6. Если Поставщик в разумный срок не выполнил требование Заказчика о доукомплектовании Товара (п. 2 ст. 480 ГК РФ).</w:t>
      </w:r>
    </w:p>
    <w:p w14:paraId="136473C8"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8.4.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0FBA8664"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8.5.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01C26FCA"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B475A79"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lastRenderedPageBreak/>
        <w:t>8.6.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Решение Поставщика об одностороннем отказе от исполнения Контракта принимается в сроки и порядке, установленные ст. 95 Закона о контрактной системе.</w:t>
      </w:r>
    </w:p>
    <w:p w14:paraId="1B668F61"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97484A" w14:textId="77777777" w:rsidR="00F31316" w:rsidRPr="00054CEA" w:rsidRDefault="00F31316" w:rsidP="00054CEA">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8.8. Изменение Контракта возможно по соглашению Сторон по основаниям и в порядке, предусмотренном Контрактом, законодательством РФ.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Изменение условий Контракта оформляется в письменной форме посредством заключения дополнительных соглашений, являющихся неотъемлемой частью Контракта.</w:t>
      </w:r>
    </w:p>
    <w:p w14:paraId="6EBD26BB" w14:textId="77777777" w:rsidR="00F31316" w:rsidRPr="00E02805" w:rsidRDefault="00F31316" w:rsidP="00E02805">
      <w:pPr>
        <w:pStyle w:val="14"/>
        <w:ind w:left="0"/>
        <w:contextualSpacing/>
        <w:jc w:val="center"/>
        <w:rPr>
          <w:b/>
          <w:bCs/>
          <w:sz w:val="22"/>
          <w:szCs w:val="22"/>
        </w:rPr>
      </w:pPr>
    </w:p>
    <w:p w14:paraId="6983CAB1" w14:textId="77777777" w:rsidR="00F31316" w:rsidRPr="008F0F9B" w:rsidRDefault="000707AD" w:rsidP="008F0F9B">
      <w:pPr>
        <w:pStyle w:val="14"/>
        <w:ind w:left="0"/>
        <w:contextualSpacing/>
        <w:jc w:val="center"/>
        <w:rPr>
          <w:b/>
          <w:bCs/>
          <w:sz w:val="22"/>
          <w:szCs w:val="22"/>
        </w:rPr>
      </w:pPr>
      <w:r w:rsidRPr="00E02805">
        <w:rPr>
          <w:b/>
          <w:bCs/>
          <w:sz w:val="22"/>
          <w:szCs w:val="22"/>
        </w:rPr>
        <w:t xml:space="preserve">9. </w:t>
      </w:r>
      <w:r w:rsidR="00F31316" w:rsidRPr="00E02805">
        <w:rPr>
          <w:b/>
          <w:bCs/>
          <w:sz w:val="22"/>
          <w:szCs w:val="22"/>
        </w:rPr>
        <w:t>РАССМОТРЕНИЕ И РАЗРЕШЕНИЕ СПОРОВ</w:t>
      </w:r>
    </w:p>
    <w:p w14:paraId="0003E4C3"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306BB501"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9.2. В случае недостижения взаимного согласия все споры по Контракту разрешаются в Арбитражном суде Новосибирской области.</w:t>
      </w:r>
    </w:p>
    <w:p w14:paraId="2F0BA8A1" w14:textId="77777777" w:rsidR="000707AD" w:rsidRPr="00E02805" w:rsidRDefault="000707AD" w:rsidP="00E02805">
      <w:pPr>
        <w:widowControl w:val="0"/>
        <w:autoSpaceDE w:val="0"/>
        <w:jc w:val="both"/>
        <w:rPr>
          <w:rFonts w:eastAsia="Calibri" w:cs="Times New Roman"/>
          <w:b/>
          <w:kern w:val="0"/>
          <w:sz w:val="22"/>
          <w:szCs w:val="22"/>
          <w:lang w:eastAsia="ar-SA" w:bidi="ar-SA"/>
        </w:rPr>
      </w:pPr>
      <w:r w:rsidRPr="00E02805">
        <w:rPr>
          <w:rFonts w:eastAsia="Calibri" w:cs="Times New Roman"/>
          <w:kern w:val="0"/>
          <w:sz w:val="22"/>
          <w:szCs w:val="22"/>
          <w:lang w:eastAsia="ar-SA" w:bidi="ar-SA"/>
        </w:rPr>
        <w:t xml:space="preserve">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E02805">
        <w:rPr>
          <w:rFonts w:eastAsia="Calibri" w:cs="Times New Roman"/>
          <w:kern w:val="0"/>
          <w:sz w:val="22"/>
          <w:szCs w:val="22"/>
          <w:lang w:eastAsia="ar-SA" w:bidi="ar-SA"/>
        </w:rPr>
        <w:t>ответ по существу</w:t>
      </w:r>
      <w:proofErr w:type="gramEnd"/>
      <w:r w:rsidRPr="00E02805">
        <w:rPr>
          <w:rFonts w:eastAsia="Calibri" w:cs="Times New Roman"/>
          <w:kern w:val="0"/>
          <w:sz w:val="22"/>
          <w:szCs w:val="22"/>
          <w:lang w:eastAsia="ar-SA" w:bidi="ar-SA"/>
        </w:rPr>
        <w:t xml:space="preserve"> в срок не позднее 10 (десяти) рабочих дней с даты ее получения.</w:t>
      </w:r>
    </w:p>
    <w:p w14:paraId="6D50F1CE" w14:textId="77777777" w:rsidR="00210317" w:rsidRPr="00E02805" w:rsidRDefault="00210317" w:rsidP="00E02805">
      <w:pPr>
        <w:pStyle w:val="14"/>
        <w:ind w:left="0"/>
        <w:contextualSpacing/>
        <w:rPr>
          <w:rFonts w:eastAsia="Times New Roman" w:cs="Times New Roman"/>
          <w:iCs/>
          <w:sz w:val="22"/>
          <w:szCs w:val="22"/>
        </w:rPr>
      </w:pPr>
    </w:p>
    <w:p w14:paraId="55594EB4" w14:textId="77777777" w:rsidR="000707AD" w:rsidRPr="008F0F9B" w:rsidRDefault="000707AD" w:rsidP="008F0F9B">
      <w:pPr>
        <w:ind w:firstLine="567"/>
        <w:jc w:val="center"/>
        <w:rPr>
          <w:rFonts w:cs="Times New Roman"/>
          <w:b/>
          <w:sz w:val="22"/>
          <w:szCs w:val="22"/>
        </w:rPr>
      </w:pPr>
      <w:r w:rsidRPr="00E02805">
        <w:rPr>
          <w:rFonts w:cs="Times New Roman"/>
          <w:b/>
          <w:sz w:val="22"/>
          <w:szCs w:val="22"/>
        </w:rPr>
        <w:t>10</w:t>
      </w:r>
      <w:r w:rsidR="00210317" w:rsidRPr="00E02805">
        <w:rPr>
          <w:rFonts w:cs="Times New Roman"/>
          <w:b/>
          <w:sz w:val="22"/>
          <w:szCs w:val="22"/>
        </w:rPr>
        <w:t>. ПРОЧИЕ УСЛОВИЯ И ЗАКЛЮЧИТЕЛЬНЫЕ ПОЛОЖЕНИЯ</w:t>
      </w:r>
    </w:p>
    <w:p w14:paraId="5E2D2FF9"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06964278" w14:textId="77777777" w:rsidR="000707AD" w:rsidRPr="00E02805" w:rsidRDefault="000707AD" w:rsidP="00E02805">
      <w:pPr>
        <w:widowControl w:val="0"/>
        <w:suppressAutoHyphens w:val="0"/>
        <w:autoSpaceDE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10.2. Контракт заключен в письменной форме в двух экземплярах, имеющих одинаковую юридическую силу, по одному для каждой из Сторон.</w:t>
      </w:r>
    </w:p>
    <w:p w14:paraId="4D80B55B"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10.3. В случае перемены Заказчика права и обязанности Заказчика, предусмотренные Контрактом, переходят к новому заказчику в том же объеме и на тех же условиях.</w:t>
      </w:r>
    </w:p>
    <w:p w14:paraId="5DBA5400"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10.4.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0356C13"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10.5. Во всем, что не предусмотрено Контрактом, Стороны руководствуются законодательством РФ.</w:t>
      </w:r>
    </w:p>
    <w:p w14:paraId="2C7FFA35"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10.6. Банковское сопровождение Контракта не предусмотрено. Казначейское сопровождение не предусмотрено.</w:t>
      </w:r>
    </w:p>
    <w:p w14:paraId="44AE8CE9"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10.7. Заказчик устанавливает, а Поставщик подтверждает свое соответствие единым требованиям, установленным ч. 1 ст. 31 Закона о контрактной системе.</w:t>
      </w:r>
    </w:p>
    <w:p w14:paraId="77608F52" w14:textId="77777777" w:rsidR="000707AD" w:rsidRPr="00B7305E"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xml:space="preserve">10.8. </w:t>
      </w:r>
      <w:r w:rsidRPr="00B7305E">
        <w:rPr>
          <w:rFonts w:eastAsia="Calibri" w:cs="Times New Roman"/>
          <w:kern w:val="0"/>
          <w:sz w:val="22"/>
          <w:szCs w:val="22"/>
          <w:lang w:eastAsia="en-US" w:bidi="ar-SA"/>
        </w:rPr>
        <w:t>Ответственные лица по Контракту:</w:t>
      </w:r>
    </w:p>
    <w:p w14:paraId="4E674455" w14:textId="77777777" w:rsidR="000707AD" w:rsidRPr="00B7305E" w:rsidRDefault="000707AD" w:rsidP="00E02805">
      <w:pPr>
        <w:suppressAutoHyphens w:val="0"/>
        <w:autoSpaceDE w:val="0"/>
        <w:autoSpaceDN w:val="0"/>
        <w:adjustRightInd w:val="0"/>
        <w:jc w:val="both"/>
        <w:rPr>
          <w:rFonts w:eastAsia="Times New Roman" w:cs="Times New Roman"/>
          <w:kern w:val="0"/>
          <w:sz w:val="22"/>
          <w:szCs w:val="22"/>
          <w:lang w:eastAsia="ru-RU" w:bidi="ar-SA"/>
        </w:rPr>
      </w:pPr>
      <w:r w:rsidRPr="00B7305E">
        <w:rPr>
          <w:rFonts w:eastAsia="Times New Roman" w:cs="Times New Roman"/>
          <w:kern w:val="0"/>
          <w:sz w:val="22"/>
          <w:szCs w:val="22"/>
          <w:lang w:eastAsia="ru-RU" w:bidi="ar-SA"/>
        </w:rPr>
        <w:t xml:space="preserve">- со стороны Заказчика: </w:t>
      </w:r>
      <w:r w:rsidR="001B5898">
        <w:rPr>
          <w:rFonts w:eastAsia="Times New Roman" w:cs="Times New Roman"/>
          <w:kern w:val="0"/>
          <w:sz w:val="22"/>
          <w:szCs w:val="22"/>
          <w:lang w:eastAsia="ru-RU" w:bidi="ar-SA"/>
        </w:rPr>
        <w:t xml:space="preserve">Гальцева </w:t>
      </w:r>
      <w:proofErr w:type="gramStart"/>
      <w:r w:rsidR="001B5898">
        <w:rPr>
          <w:rFonts w:eastAsia="Times New Roman" w:cs="Times New Roman"/>
          <w:kern w:val="0"/>
          <w:sz w:val="22"/>
          <w:szCs w:val="22"/>
          <w:lang w:eastAsia="ru-RU" w:bidi="ar-SA"/>
        </w:rPr>
        <w:t>Г.В</w:t>
      </w:r>
      <w:proofErr w:type="gramEnd"/>
      <w:r w:rsidR="00B7305E" w:rsidRPr="00B7305E">
        <w:rPr>
          <w:rFonts w:eastAsia="Times New Roman"/>
          <w:sz w:val="22"/>
          <w:szCs w:val="22"/>
          <w:lang w:eastAsia="ru-RU"/>
        </w:rPr>
        <w:t xml:space="preserve">, тел. </w:t>
      </w:r>
      <w:r w:rsidR="001B5898">
        <w:rPr>
          <w:rFonts w:eastAsia="Times New Roman"/>
          <w:sz w:val="22"/>
          <w:szCs w:val="22"/>
          <w:lang w:eastAsia="ru-RU"/>
        </w:rPr>
        <w:t>+7 9039049200</w:t>
      </w:r>
      <w:r w:rsidR="00B7305E" w:rsidRPr="00B7305E">
        <w:rPr>
          <w:rFonts w:eastAsia="Times New Roman"/>
          <w:sz w:val="22"/>
          <w:szCs w:val="22"/>
          <w:lang w:eastAsia="ru-RU"/>
        </w:rPr>
        <w:t>.</w:t>
      </w:r>
    </w:p>
    <w:p w14:paraId="6AB56158" w14:textId="77777777" w:rsidR="000707AD" w:rsidRPr="00E02805" w:rsidRDefault="000707AD" w:rsidP="00E02805">
      <w:pPr>
        <w:suppressAutoHyphens w:val="0"/>
        <w:jc w:val="both"/>
        <w:rPr>
          <w:rFonts w:eastAsia="Calibri" w:cs="Times New Roman"/>
          <w:kern w:val="0"/>
          <w:sz w:val="22"/>
          <w:szCs w:val="22"/>
          <w:lang w:eastAsia="en-US" w:bidi="ar-SA"/>
        </w:rPr>
      </w:pPr>
      <w:r w:rsidRPr="00B7305E">
        <w:rPr>
          <w:rFonts w:eastAsia="Calibri" w:cs="Times New Roman"/>
          <w:kern w:val="0"/>
          <w:sz w:val="22"/>
          <w:szCs w:val="22"/>
          <w:lang w:eastAsia="en-US" w:bidi="ar-SA"/>
        </w:rPr>
        <w:t>10.9. Неотъемлемой частью Контракта являются следующие приложения</w:t>
      </w:r>
      <w:r w:rsidRPr="00E02805">
        <w:rPr>
          <w:rFonts w:eastAsia="Calibri" w:cs="Times New Roman"/>
          <w:kern w:val="0"/>
          <w:sz w:val="22"/>
          <w:szCs w:val="22"/>
          <w:lang w:eastAsia="en-US" w:bidi="ar-SA"/>
        </w:rPr>
        <w:t>:</w:t>
      </w:r>
    </w:p>
    <w:p w14:paraId="4B645F75"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1 «Описание объекта закупки»,</w:t>
      </w:r>
    </w:p>
    <w:p w14:paraId="64AEFA52" w14:textId="77777777" w:rsidR="000707AD" w:rsidRPr="00466C8E" w:rsidRDefault="000707AD" w:rsidP="00466C8E">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2 «Спецификация».</w:t>
      </w:r>
    </w:p>
    <w:p w14:paraId="27C60E6E" w14:textId="77777777" w:rsidR="000707AD" w:rsidRPr="00E02805" w:rsidRDefault="000707AD" w:rsidP="00E02805">
      <w:pPr>
        <w:ind w:firstLine="709"/>
        <w:jc w:val="center"/>
        <w:rPr>
          <w:rFonts w:cs="Times New Roman"/>
          <w:sz w:val="22"/>
          <w:szCs w:val="22"/>
        </w:rPr>
      </w:pPr>
    </w:p>
    <w:p w14:paraId="7424685A" w14:textId="77777777" w:rsidR="00210317" w:rsidRPr="00E02805" w:rsidRDefault="00E02805" w:rsidP="00E02805">
      <w:pPr>
        <w:ind w:firstLine="709"/>
        <w:jc w:val="center"/>
        <w:rPr>
          <w:sz w:val="22"/>
          <w:szCs w:val="22"/>
        </w:rPr>
      </w:pPr>
      <w:r>
        <w:rPr>
          <w:rFonts w:cs="Times New Roman"/>
          <w:b/>
          <w:sz w:val="22"/>
          <w:szCs w:val="22"/>
        </w:rPr>
        <w:t>11</w:t>
      </w:r>
      <w:r w:rsidR="00210317" w:rsidRPr="00E02805">
        <w:rPr>
          <w:rFonts w:cs="Times New Roman"/>
          <w:b/>
          <w:sz w:val="22"/>
          <w:szCs w:val="22"/>
        </w:rPr>
        <w:t>. АНТИКОРРУПЦИОННАЯ ОГОВОРКА</w:t>
      </w:r>
    </w:p>
    <w:p w14:paraId="33C42F18"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84F82DD" w14:textId="77777777" w:rsidR="00210317" w:rsidRPr="00E02805" w:rsidRDefault="00210317" w:rsidP="00E02805">
      <w:pPr>
        <w:jc w:val="both"/>
        <w:rPr>
          <w:sz w:val="22"/>
          <w:szCs w:val="22"/>
        </w:rPr>
      </w:pPr>
      <w:r w:rsidRPr="00E02805">
        <w:rPr>
          <w:rFonts w:cs="Times New Roman"/>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5C1546"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0A91917" w14:textId="77777777" w:rsidR="00210317" w:rsidRPr="00E02805" w:rsidRDefault="00E02805" w:rsidP="00E02805">
      <w:pPr>
        <w:jc w:val="both"/>
        <w:rPr>
          <w:rFonts w:cs="Times New Roman"/>
          <w:sz w:val="22"/>
          <w:szCs w:val="22"/>
        </w:rPr>
      </w:pPr>
      <w:r>
        <w:rPr>
          <w:rFonts w:cs="Times New Roman"/>
          <w:sz w:val="22"/>
          <w:szCs w:val="22"/>
        </w:rPr>
        <w:t>11</w:t>
      </w:r>
      <w:r w:rsidR="00210317" w:rsidRPr="00E02805">
        <w:rPr>
          <w:rFonts w:cs="Times New Roman"/>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7234482A" w14:textId="77777777" w:rsidR="00725157" w:rsidRPr="00E02805" w:rsidRDefault="00725157" w:rsidP="00E02805">
      <w:pPr>
        <w:jc w:val="both"/>
        <w:rPr>
          <w:rFonts w:cs="Times New Roman"/>
          <w:sz w:val="22"/>
          <w:szCs w:val="22"/>
        </w:rPr>
      </w:pPr>
    </w:p>
    <w:p w14:paraId="5AC17808" w14:textId="77777777" w:rsidR="00725157" w:rsidRPr="00E02805" w:rsidRDefault="00725157" w:rsidP="00E02805">
      <w:pPr>
        <w:jc w:val="both"/>
        <w:rPr>
          <w:sz w:val="22"/>
          <w:szCs w:val="22"/>
        </w:rPr>
      </w:pPr>
    </w:p>
    <w:p w14:paraId="4B26AB30" w14:textId="77777777" w:rsidR="00210317" w:rsidRPr="00E02805" w:rsidRDefault="00210317" w:rsidP="00E02805">
      <w:pPr>
        <w:ind w:firstLine="567"/>
        <w:jc w:val="center"/>
        <w:rPr>
          <w:sz w:val="22"/>
          <w:szCs w:val="22"/>
        </w:rPr>
      </w:pPr>
      <w:r w:rsidRPr="00E02805">
        <w:rPr>
          <w:rFonts w:cs="Times New Roman"/>
          <w:b/>
          <w:sz w:val="22"/>
          <w:szCs w:val="22"/>
        </w:rPr>
        <w:t>9. РЕКВИЗИТЫ И ПОДПИСИ СТОРОН</w:t>
      </w:r>
    </w:p>
    <w:p w14:paraId="258239F0" w14:textId="77777777" w:rsidR="00210317" w:rsidRPr="00E02805" w:rsidRDefault="00210317" w:rsidP="00E02805">
      <w:pPr>
        <w:ind w:firstLine="567"/>
        <w:jc w:val="center"/>
        <w:rPr>
          <w:rFonts w:cs="Times New Roman"/>
          <w:b/>
          <w:sz w:val="22"/>
          <w:szCs w:val="22"/>
        </w:rPr>
      </w:pPr>
    </w:p>
    <w:tbl>
      <w:tblPr>
        <w:tblW w:w="0" w:type="auto"/>
        <w:tblLayout w:type="fixed"/>
        <w:tblLook w:val="0000" w:firstRow="0" w:lastRow="0" w:firstColumn="0" w:lastColumn="0" w:noHBand="0" w:noVBand="0"/>
      </w:tblPr>
      <w:tblGrid>
        <w:gridCol w:w="5093"/>
        <w:gridCol w:w="5363"/>
      </w:tblGrid>
      <w:tr w:rsidR="00210317" w:rsidRPr="00B7305E" w14:paraId="43627E5F" w14:textId="77777777">
        <w:tc>
          <w:tcPr>
            <w:tcW w:w="5093" w:type="dxa"/>
          </w:tcPr>
          <w:p w14:paraId="0FF57C70" w14:textId="77777777" w:rsidR="00210317" w:rsidRPr="00B7305E" w:rsidRDefault="00210317" w:rsidP="00E02805">
            <w:pPr>
              <w:pStyle w:val="Standard"/>
              <w:rPr>
                <w:rFonts w:cs="Times New Roman"/>
                <w:sz w:val="22"/>
                <w:szCs w:val="22"/>
              </w:rPr>
            </w:pPr>
            <w:r w:rsidRPr="00B7305E">
              <w:rPr>
                <w:rFonts w:cs="Times New Roman"/>
                <w:sz w:val="22"/>
                <w:szCs w:val="22"/>
              </w:rPr>
              <w:t>Заказчик:</w:t>
            </w:r>
          </w:p>
          <w:p w14:paraId="57B39CC4" w14:textId="77777777" w:rsidR="00F2539D" w:rsidRPr="00F2539D" w:rsidRDefault="00F2539D" w:rsidP="00F2539D">
            <w:pPr>
              <w:jc w:val="both"/>
              <w:rPr>
                <w:rFonts w:eastAsia="Times New Roman" w:cs="Times New Roman"/>
                <w:b/>
                <w:bCs/>
                <w:iCs/>
                <w:kern w:val="0"/>
                <w:lang w:eastAsia="ru-RU" w:bidi="ar-SA"/>
              </w:rPr>
            </w:pPr>
            <w:r w:rsidRPr="00F2539D">
              <w:rPr>
                <w:rFonts w:eastAsia="Times New Roman" w:cs="Times New Roman"/>
                <w:b/>
                <w:bCs/>
                <w:iCs/>
                <w:kern w:val="0"/>
                <w:lang w:eastAsia="ru-RU" w:bidi="ar-SA"/>
              </w:rPr>
              <w:t>ФГБОУ ВО «СГУВТ»</w:t>
            </w:r>
          </w:p>
          <w:p w14:paraId="2092015E" w14:textId="77777777" w:rsidR="00F2539D" w:rsidRPr="00F2539D" w:rsidRDefault="00F2539D" w:rsidP="00F2539D">
            <w:pPr>
              <w:suppressAutoHyphens w:val="0"/>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fldChar w:fldCharType="begin"/>
            </w:r>
            <w:r w:rsidRPr="00F2539D">
              <w:rPr>
                <w:rFonts w:eastAsia="Times New Roman" w:cs="Times New Roman"/>
                <w:kern w:val="0"/>
                <w:sz w:val="21"/>
                <w:szCs w:val="21"/>
                <w:lang w:eastAsia="ru-RU" w:bidi="ar-SA"/>
              </w:rPr>
              <w:instrText xml:space="preserve"> MERGEFIELD "Юрид_адрес" </w:instrText>
            </w:r>
            <w:r w:rsidRPr="00F2539D">
              <w:rPr>
                <w:rFonts w:eastAsia="Times New Roman" w:cs="Times New Roman"/>
                <w:kern w:val="0"/>
                <w:sz w:val="21"/>
                <w:szCs w:val="21"/>
                <w:lang w:eastAsia="ru-RU" w:bidi="ar-SA"/>
              </w:rPr>
              <w:fldChar w:fldCharType="separate"/>
            </w:r>
            <w:r w:rsidRPr="00F2539D">
              <w:rPr>
                <w:rFonts w:eastAsia="Times New Roman" w:cs="Times New Roman"/>
                <w:noProof/>
                <w:kern w:val="0"/>
                <w:sz w:val="21"/>
                <w:szCs w:val="21"/>
                <w:lang w:eastAsia="ru-RU" w:bidi="ar-SA"/>
              </w:rPr>
              <w:t>630099, г. Новосибирск, ул. Щетинкина, д. 33</w:t>
            </w:r>
            <w:r w:rsidRPr="00F2539D">
              <w:rPr>
                <w:rFonts w:eastAsia="Times New Roman" w:cs="Times New Roman"/>
                <w:kern w:val="0"/>
                <w:sz w:val="21"/>
                <w:szCs w:val="21"/>
                <w:lang w:eastAsia="ru-RU" w:bidi="ar-SA"/>
              </w:rPr>
              <w:fldChar w:fldCharType="end"/>
            </w:r>
          </w:p>
          <w:p w14:paraId="1C4B37C9" w14:textId="77777777" w:rsidR="00F2539D" w:rsidRPr="00F2539D" w:rsidRDefault="00F2539D" w:rsidP="00F2539D">
            <w:pPr>
              <w:suppressAutoHyphens w:val="0"/>
              <w:rPr>
                <w:rFonts w:eastAsia="Calibri" w:cs="Times New Roman"/>
                <w:kern w:val="0"/>
                <w:sz w:val="21"/>
                <w:szCs w:val="21"/>
                <w:lang w:eastAsia="en-US" w:bidi="ar-SA"/>
              </w:rPr>
            </w:pPr>
            <w:r w:rsidRPr="00F2539D">
              <w:rPr>
                <w:rFonts w:eastAsia="Calibri" w:cs="Times New Roman"/>
                <w:kern w:val="0"/>
                <w:sz w:val="21"/>
                <w:szCs w:val="21"/>
                <w:lang w:eastAsia="en-US" w:bidi="ar-SA"/>
              </w:rPr>
              <w:t>ОГРН 1025403202440</w:t>
            </w:r>
          </w:p>
          <w:p w14:paraId="0CA7DC2F" w14:textId="77777777" w:rsidR="00F2539D" w:rsidRPr="00F2539D" w:rsidRDefault="00F2539D" w:rsidP="00F2539D">
            <w:pPr>
              <w:suppressAutoHyphens w:val="0"/>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 xml:space="preserve">ИНН </w:t>
            </w:r>
            <w:r w:rsidRPr="00F2539D">
              <w:rPr>
                <w:rFonts w:eastAsia="Times New Roman" w:cs="Times New Roman"/>
                <w:kern w:val="0"/>
                <w:sz w:val="21"/>
                <w:szCs w:val="21"/>
                <w:lang w:eastAsia="ru-RU" w:bidi="ar-SA"/>
              </w:rPr>
              <w:fldChar w:fldCharType="begin"/>
            </w:r>
            <w:r w:rsidRPr="00F2539D">
              <w:rPr>
                <w:rFonts w:eastAsia="Times New Roman" w:cs="Times New Roman"/>
                <w:kern w:val="0"/>
                <w:sz w:val="21"/>
                <w:szCs w:val="21"/>
                <w:lang w:eastAsia="ru-RU" w:bidi="ar-SA"/>
              </w:rPr>
              <w:instrText xml:space="preserve"> MERGEFIELD "ИНН" </w:instrText>
            </w:r>
            <w:r w:rsidRPr="00F2539D">
              <w:rPr>
                <w:rFonts w:eastAsia="Times New Roman" w:cs="Times New Roman"/>
                <w:kern w:val="0"/>
                <w:sz w:val="21"/>
                <w:szCs w:val="21"/>
                <w:lang w:eastAsia="ru-RU" w:bidi="ar-SA"/>
              </w:rPr>
              <w:fldChar w:fldCharType="separate"/>
            </w:r>
            <w:r w:rsidRPr="00F2539D">
              <w:rPr>
                <w:rFonts w:eastAsia="Times New Roman" w:cs="Times New Roman"/>
                <w:noProof/>
                <w:kern w:val="0"/>
                <w:sz w:val="21"/>
                <w:szCs w:val="21"/>
                <w:lang w:eastAsia="ru-RU" w:bidi="ar-SA"/>
              </w:rPr>
              <w:t>5407121512</w:t>
            </w:r>
            <w:r w:rsidRPr="00F2539D">
              <w:rPr>
                <w:rFonts w:eastAsia="Times New Roman" w:cs="Times New Roman"/>
                <w:kern w:val="0"/>
                <w:sz w:val="21"/>
                <w:szCs w:val="21"/>
                <w:lang w:eastAsia="ru-RU" w:bidi="ar-SA"/>
              </w:rPr>
              <w:fldChar w:fldCharType="end"/>
            </w:r>
            <w:r w:rsidRPr="00F2539D">
              <w:rPr>
                <w:rFonts w:eastAsia="Times New Roman" w:cs="Times New Roman"/>
                <w:kern w:val="0"/>
                <w:sz w:val="21"/>
                <w:szCs w:val="21"/>
                <w:lang w:eastAsia="ru-RU" w:bidi="ar-SA"/>
              </w:rPr>
              <w:t xml:space="preserve"> КПП </w:t>
            </w:r>
            <w:r w:rsidRPr="00F2539D">
              <w:rPr>
                <w:rFonts w:eastAsia="Times New Roman" w:cs="Times New Roman"/>
                <w:kern w:val="0"/>
                <w:sz w:val="21"/>
                <w:szCs w:val="21"/>
                <w:lang w:eastAsia="ru-RU" w:bidi="ar-SA"/>
              </w:rPr>
              <w:fldChar w:fldCharType="begin"/>
            </w:r>
            <w:r w:rsidRPr="00F2539D">
              <w:rPr>
                <w:rFonts w:eastAsia="Times New Roman" w:cs="Times New Roman"/>
                <w:kern w:val="0"/>
                <w:sz w:val="21"/>
                <w:szCs w:val="21"/>
                <w:lang w:eastAsia="ru-RU" w:bidi="ar-SA"/>
              </w:rPr>
              <w:instrText xml:space="preserve"> MERGEFIELD "КПП" </w:instrText>
            </w:r>
            <w:r w:rsidRPr="00F2539D">
              <w:rPr>
                <w:rFonts w:eastAsia="Times New Roman" w:cs="Times New Roman"/>
                <w:kern w:val="0"/>
                <w:sz w:val="21"/>
                <w:szCs w:val="21"/>
                <w:lang w:eastAsia="ru-RU" w:bidi="ar-SA"/>
              </w:rPr>
              <w:fldChar w:fldCharType="separate"/>
            </w:r>
            <w:r w:rsidRPr="00F2539D">
              <w:rPr>
                <w:rFonts w:eastAsia="Times New Roman" w:cs="Times New Roman"/>
                <w:noProof/>
                <w:kern w:val="0"/>
                <w:sz w:val="21"/>
                <w:szCs w:val="21"/>
                <w:lang w:eastAsia="ru-RU" w:bidi="ar-SA"/>
              </w:rPr>
              <w:t>540701001</w:t>
            </w:r>
            <w:r w:rsidRPr="00F2539D">
              <w:rPr>
                <w:rFonts w:eastAsia="Times New Roman" w:cs="Times New Roman"/>
                <w:kern w:val="0"/>
                <w:sz w:val="21"/>
                <w:szCs w:val="21"/>
                <w:lang w:eastAsia="ru-RU" w:bidi="ar-SA"/>
              </w:rPr>
              <w:fldChar w:fldCharType="end"/>
            </w:r>
          </w:p>
          <w:p w14:paraId="1EB6B977" w14:textId="77777777" w:rsidR="00F2539D" w:rsidRPr="00F2539D" w:rsidRDefault="00F2539D" w:rsidP="00F2539D">
            <w:pPr>
              <w:suppressAutoHyphens w:val="0"/>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УФК по Новосибирской области</w:t>
            </w:r>
          </w:p>
          <w:p w14:paraId="62F5BB28" w14:textId="77777777" w:rsidR="00F2539D" w:rsidRPr="00F2539D" w:rsidRDefault="00F2539D" w:rsidP="00F2539D">
            <w:pPr>
              <w:suppressAutoHyphens w:val="0"/>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(ФГБОУ ВО «СГУВТ» л/с 20516У04450)</w:t>
            </w:r>
          </w:p>
          <w:p w14:paraId="0819DED4" w14:textId="77777777" w:rsidR="00F2539D" w:rsidRPr="00F2539D" w:rsidRDefault="00F2539D" w:rsidP="00F2539D">
            <w:pPr>
              <w:suppressAutoHyphens w:val="0"/>
              <w:jc w:val="both"/>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р/с 03214643000000015100</w:t>
            </w:r>
          </w:p>
          <w:p w14:paraId="638610B4" w14:textId="77777777" w:rsidR="00F2539D" w:rsidRPr="00F2539D" w:rsidRDefault="00F2539D" w:rsidP="00F2539D">
            <w:pPr>
              <w:suppressAutoHyphens w:val="0"/>
              <w:jc w:val="both"/>
              <w:rPr>
                <w:rFonts w:eastAsia="Times New Roman" w:cs="Times New Roman"/>
                <w:kern w:val="0"/>
                <w:sz w:val="21"/>
                <w:szCs w:val="21"/>
                <w:lang w:eastAsia="ru-RU" w:bidi="ar-SA"/>
              </w:rPr>
            </w:pPr>
            <w:bookmarkStart w:id="4" w:name="_Hlk216258511"/>
            <w:r w:rsidRPr="00F2539D">
              <w:rPr>
                <w:rFonts w:eastAsia="Times New Roman" w:cs="Times New Roman"/>
                <w:kern w:val="0"/>
                <w:sz w:val="21"/>
                <w:szCs w:val="21"/>
                <w:lang w:eastAsia="ru-RU" w:bidi="ar-SA"/>
              </w:rPr>
              <w:t>ОКЦ № 1 СибГУ Банка России // УФК по Новосибирской области, г. Новосибирск</w:t>
            </w:r>
          </w:p>
          <w:p w14:paraId="293BB13E" w14:textId="77777777" w:rsidR="00F2539D" w:rsidRPr="00F2539D" w:rsidRDefault="00F2539D" w:rsidP="00F2539D">
            <w:pPr>
              <w:suppressAutoHyphens w:val="0"/>
              <w:jc w:val="both"/>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Корр. счет 40102810445370000043</w:t>
            </w:r>
          </w:p>
          <w:p w14:paraId="720B67EB" w14:textId="77777777" w:rsidR="00F2539D" w:rsidRPr="00F2539D" w:rsidRDefault="00F2539D" w:rsidP="00F2539D">
            <w:pPr>
              <w:suppressAutoHyphens w:val="0"/>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БИК 045004001</w:t>
            </w:r>
          </w:p>
          <w:bookmarkEnd w:id="4"/>
          <w:p w14:paraId="3A9E9EC1" w14:textId="77777777" w:rsidR="00F2539D" w:rsidRPr="00F2539D" w:rsidRDefault="00F2539D" w:rsidP="00F2539D">
            <w:pPr>
              <w:suppressAutoHyphens w:val="0"/>
              <w:jc w:val="both"/>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Тел. 8 (383) 222-64-68 (приемная)</w:t>
            </w:r>
          </w:p>
          <w:p w14:paraId="723D19AB" w14:textId="77777777" w:rsidR="00F2539D" w:rsidRDefault="00F2539D" w:rsidP="00E02805">
            <w:pPr>
              <w:suppressAutoHyphens w:val="0"/>
              <w:rPr>
                <w:rFonts w:eastAsia="Times New Roman" w:cs="Times New Roman"/>
                <w:kern w:val="0"/>
                <w:lang w:eastAsia="en-US" w:bidi="ar-SA"/>
              </w:rPr>
            </w:pPr>
          </w:p>
          <w:p w14:paraId="2D0EA0DF" w14:textId="77777777" w:rsidR="00F2539D" w:rsidRDefault="00F2539D" w:rsidP="00E02805">
            <w:pPr>
              <w:suppressAutoHyphens w:val="0"/>
              <w:rPr>
                <w:rFonts w:eastAsia="Times New Roman" w:cs="Times New Roman"/>
                <w:kern w:val="0"/>
                <w:lang w:eastAsia="en-US" w:bidi="ar-SA"/>
              </w:rPr>
            </w:pPr>
          </w:p>
          <w:p w14:paraId="253E4648" w14:textId="77777777" w:rsidR="00E1338C" w:rsidRDefault="001B5898" w:rsidP="00E02805">
            <w:pPr>
              <w:suppressAutoHyphens w:val="0"/>
              <w:rPr>
                <w:rFonts w:eastAsia="Times New Roman" w:cs="Times New Roman"/>
                <w:kern w:val="0"/>
                <w:lang w:eastAsia="en-US" w:bidi="ar-SA"/>
              </w:rPr>
            </w:pPr>
            <w:r>
              <w:rPr>
                <w:rFonts w:eastAsia="Times New Roman" w:cs="Times New Roman"/>
                <w:kern w:val="0"/>
                <w:lang w:eastAsia="en-US" w:bidi="ar-SA"/>
              </w:rPr>
              <w:t>И.о. начальника АХС</w:t>
            </w:r>
          </w:p>
          <w:p w14:paraId="611B05A1" w14:textId="77777777" w:rsidR="00E1338C" w:rsidRPr="00B7305E" w:rsidRDefault="00E1338C" w:rsidP="00E02805">
            <w:pPr>
              <w:suppressAutoHyphens w:val="0"/>
              <w:rPr>
                <w:sz w:val="22"/>
                <w:szCs w:val="22"/>
                <w:lang w:eastAsia="ru-RU"/>
              </w:rPr>
            </w:pPr>
          </w:p>
          <w:p w14:paraId="64B3EAA5" w14:textId="77777777" w:rsidR="00B7305E" w:rsidRPr="00B7305E" w:rsidRDefault="006A73FC" w:rsidP="00E02805">
            <w:pPr>
              <w:pStyle w:val="Standard"/>
              <w:rPr>
                <w:rFonts w:eastAsia="Calibri" w:cs="Times New Roman"/>
                <w:kern w:val="0"/>
                <w:sz w:val="22"/>
                <w:szCs w:val="22"/>
                <w:lang w:eastAsia="ar-SA" w:bidi="ar-SA"/>
              </w:rPr>
            </w:pPr>
            <w:r w:rsidRPr="00B7305E">
              <w:rPr>
                <w:sz w:val="22"/>
                <w:szCs w:val="22"/>
                <w:lang w:eastAsia="ru-RU"/>
              </w:rPr>
              <w:t>_____________________ /</w:t>
            </w:r>
            <w:proofErr w:type="gramStart"/>
            <w:r w:rsidR="001B5898">
              <w:rPr>
                <w:sz w:val="22"/>
                <w:szCs w:val="22"/>
                <w:lang w:eastAsia="ru-RU"/>
              </w:rPr>
              <w:t>Г.В.</w:t>
            </w:r>
            <w:proofErr w:type="gramEnd"/>
            <w:r w:rsidR="001B5898">
              <w:rPr>
                <w:sz w:val="22"/>
                <w:szCs w:val="22"/>
                <w:lang w:eastAsia="ru-RU"/>
              </w:rPr>
              <w:t xml:space="preserve"> Гальцева</w:t>
            </w:r>
            <w:r w:rsidR="00B7305E" w:rsidRPr="00B7305E">
              <w:rPr>
                <w:rFonts w:eastAsia="Calibri" w:cs="Times New Roman"/>
                <w:kern w:val="0"/>
                <w:sz w:val="22"/>
                <w:szCs w:val="22"/>
                <w:lang w:eastAsia="ar-SA" w:bidi="ar-SA"/>
              </w:rPr>
              <w:t>/</w:t>
            </w:r>
          </w:p>
          <w:p w14:paraId="653DB121" w14:textId="77777777" w:rsidR="00210317" w:rsidRPr="00B7305E" w:rsidRDefault="00210317" w:rsidP="00E02805">
            <w:pPr>
              <w:pStyle w:val="Standard"/>
              <w:rPr>
                <w:rFonts w:cs="Times New Roman"/>
                <w:sz w:val="22"/>
                <w:szCs w:val="22"/>
              </w:rPr>
            </w:pPr>
            <w:r w:rsidRPr="00B7305E">
              <w:rPr>
                <w:rFonts w:cs="Times New Roman"/>
                <w:sz w:val="22"/>
                <w:szCs w:val="22"/>
              </w:rPr>
              <w:t>М.П.</w:t>
            </w:r>
          </w:p>
        </w:tc>
        <w:tc>
          <w:tcPr>
            <w:tcW w:w="5363" w:type="dxa"/>
          </w:tcPr>
          <w:p w14:paraId="0AC11C21" w14:textId="77777777" w:rsidR="00210317" w:rsidRPr="00B7305E" w:rsidRDefault="00210317" w:rsidP="00E02805">
            <w:pPr>
              <w:pStyle w:val="Standard"/>
              <w:rPr>
                <w:rFonts w:cs="Times New Roman"/>
                <w:sz w:val="22"/>
                <w:szCs w:val="22"/>
              </w:rPr>
            </w:pPr>
            <w:r w:rsidRPr="00B7305E">
              <w:rPr>
                <w:rFonts w:cs="Times New Roman"/>
                <w:sz w:val="22"/>
                <w:szCs w:val="22"/>
              </w:rPr>
              <w:t>Поставщик:</w:t>
            </w:r>
          </w:p>
          <w:p w14:paraId="2D60C900" w14:textId="77777777" w:rsidR="000350EA" w:rsidRPr="00B7305E" w:rsidRDefault="000350EA" w:rsidP="00E02805">
            <w:pPr>
              <w:jc w:val="both"/>
              <w:rPr>
                <w:sz w:val="22"/>
                <w:szCs w:val="22"/>
                <w:bdr w:val="none" w:sz="0" w:space="0" w:color="auto" w:frame="1"/>
              </w:rPr>
            </w:pPr>
          </w:p>
          <w:p w14:paraId="750BC283" w14:textId="77777777" w:rsidR="000350EA" w:rsidRPr="00B7305E" w:rsidRDefault="000350EA" w:rsidP="00E02805">
            <w:pPr>
              <w:jc w:val="both"/>
              <w:rPr>
                <w:sz w:val="22"/>
                <w:szCs w:val="22"/>
                <w:bdr w:val="none" w:sz="0" w:space="0" w:color="auto" w:frame="1"/>
              </w:rPr>
            </w:pPr>
          </w:p>
          <w:p w14:paraId="5F3220A9" w14:textId="77777777" w:rsidR="006A73FC" w:rsidRPr="00B7305E" w:rsidRDefault="006A73FC" w:rsidP="00E02805">
            <w:pPr>
              <w:rPr>
                <w:bCs/>
                <w:sz w:val="22"/>
                <w:szCs w:val="22"/>
              </w:rPr>
            </w:pPr>
          </w:p>
          <w:p w14:paraId="211BE404" w14:textId="77777777" w:rsidR="000350EA" w:rsidRPr="00B7305E" w:rsidRDefault="000350EA" w:rsidP="0030516D">
            <w:pPr>
              <w:jc w:val="both"/>
              <w:rPr>
                <w:rFonts w:eastAsia="Times New Roman" w:cs="Times New Roman"/>
                <w:bCs/>
                <w:kern w:val="0"/>
                <w:sz w:val="22"/>
                <w:szCs w:val="22"/>
                <w:lang w:eastAsia="ar-SA" w:bidi="ar-SA"/>
              </w:rPr>
            </w:pPr>
          </w:p>
          <w:p w14:paraId="46072127" w14:textId="77777777" w:rsidR="002002A7" w:rsidRPr="00B7305E" w:rsidRDefault="002002A7" w:rsidP="0030516D">
            <w:pPr>
              <w:jc w:val="both"/>
              <w:rPr>
                <w:rFonts w:eastAsia="Times New Roman" w:cs="Times New Roman"/>
                <w:bCs/>
                <w:kern w:val="0"/>
                <w:sz w:val="22"/>
                <w:szCs w:val="22"/>
                <w:lang w:eastAsia="ar-SA" w:bidi="ar-SA"/>
              </w:rPr>
            </w:pPr>
          </w:p>
          <w:p w14:paraId="1A8FBBBF" w14:textId="77777777" w:rsidR="00FD01EA" w:rsidRPr="00B7305E" w:rsidRDefault="00FD01EA" w:rsidP="0030516D">
            <w:pPr>
              <w:jc w:val="both"/>
              <w:rPr>
                <w:rFonts w:eastAsia="Times New Roman" w:cs="Times New Roman"/>
                <w:bCs/>
                <w:kern w:val="0"/>
                <w:sz w:val="22"/>
                <w:szCs w:val="22"/>
                <w:lang w:eastAsia="ar-SA" w:bidi="ar-SA"/>
              </w:rPr>
            </w:pPr>
          </w:p>
          <w:p w14:paraId="17225B6A" w14:textId="77777777" w:rsidR="00FD01EA" w:rsidRPr="00B7305E" w:rsidRDefault="00FD01EA" w:rsidP="0030516D">
            <w:pPr>
              <w:jc w:val="both"/>
              <w:rPr>
                <w:rFonts w:eastAsia="Times New Roman" w:cs="Times New Roman"/>
                <w:bCs/>
                <w:kern w:val="0"/>
                <w:sz w:val="22"/>
                <w:szCs w:val="22"/>
                <w:lang w:eastAsia="ar-SA" w:bidi="ar-SA"/>
              </w:rPr>
            </w:pPr>
          </w:p>
          <w:p w14:paraId="1C19C0DC" w14:textId="77777777" w:rsidR="00FD01EA" w:rsidRPr="00B7305E" w:rsidRDefault="00FD01EA" w:rsidP="0030516D">
            <w:pPr>
              <w:jc w:val="both"/>
              <w:rPr>
                <w:rFonts w:eastAsia="Times New Roman" w:cs="Times New Roman"/>
                <w:bCs/>
                <w:kern w:val="0"/>
                <w:sz w:val="22"/>
                <w:szCs w:val="22"/>
                <w:lang w:eastAsia="ar-SA" w:bidi="ar-SA"/>
              </w:rPr>
            </w:pPr>
          </w:p>
          <w:p w14:paraId="2308791D" w14:textId="77777777" w:rsidR="00FD01EA" w:rsidRPr="00B7305E" w:rsidRDefault="00FD01EA" w:rsidP="0030516D">
            <w:pPr>
              <w:jc w:val="both"/>
              <w:rPr>
                <w:rFonts w:eastAsia="Times New Roman" w:cs="Times New Roman"/>
                <w:bCs/>
                <w:kern w:val="0"/>
                <w:sz w:val="22"/>
                <w:szCs w:val="22"/>
                <w:lang w:eastAsia="ar-SA" w:bidi="ar-SA"/>
              </w:rPr>
            </w:pPr>
          </w:p>
          <w:p w14:paraId="171B0210" w14:textId="77777777" w:rsidR="00FD01EA" w:rsidRPr="00B7305E" w:rsidRDefault="00FD01EA" w:rsidP="0030516D">
            <w:pPr>
              <w:jc w:val="both"/>
              <w:rPr>
                <w:rFonts w:eastAsia="Times New Roman" w:cs="Times New Roman"/>
                <w:bCs/>
                <w:kern w:val="0"/>
                <w:sz w:val="22"/>
                <w:szCs w:val="22"/>
                <w:lang w:eastAsia="ar-SA" w:bidi="ar-SA"/>
              </w:rPr>
            </w:pPr>
          </w:p>
          <w:p w14:paraId="022ADFF5" w14:textId="77777777" w:rsidR="00FD01EA" w:rsidRPr="00B7305E" w:rsidRDefault="00FD01EA" w:rsidP="0030516D">
            <w:pPr>
              <w:jc w:val="both"/>
              <w:rPr>
                <w:rFonts w:eastAsia="Times New Roman" w:cs="Times New Roman"/>
                <w:bCs/>
                <w:kern w:val="0"/>
                <w:sz w:val="22"/>
                <w:szCs w:val="22"/>
                <w:lang w:eastAsia="ar-SA" w:bidi="ar-SA"/>
              </w:rPr>
            </w:pPr>
          </w:p>
          <w:p w14:paraId="41DE59B3" w14:textId="77777777" w:rsidR="00FD01EA" w:rsidRPr="00B7305E" w:rsidRDefault="00FD01EA" w:rsidP="0030516D">
            <w:pPr>
              <w:jc w:val="both"/>
              <w:rPr>
                <w:rFonts w:eastAsia="Times New Roman" w:cs="Times New Roman"/>
                <w:bCs/>
                <w:kern w:val="0"/>
                <w:sz w:val="22"/>
                <w:szCs w:val="22"/>
                <w:lang w:eastAsia="ar-SA" w:bidi="ar-SA"/>
              </w:rPr>
            </w:pPr>
          </w:p>
          <w:p w14:paraId="0A23FB81" w14:textId="77777777" w:rsidR="00FD01EA" w:rsidRPr="00B7305E" w:rsidRDefault="00FD01EA" w:rsidP="0030516D">
            <w:pPr>
              <w:jc w:val="both"/>
              <w:rPr>
                <w:rFonts w:eastAsia="Times New Roman" w:cs="Times New Roman"/>
                <w:bCs/>
                <w:kern w:val="0"/>
                <w:sz w:val="22"/>
                <w:szCs w:val="22"/>
                <w:lang w:eastAsia="ar-SA" w:bidi="ar-SA"/>
              </w:rPr>
            </w:pPr>
          </w:p>
          <w:p w14:paraId="21743551" w14:textId="77777777" w:rsidR="00FD01EA" w:rsidRPr="00B7305E" w:rsidRDefault="00FD01EA" w:rsidP="0030516D">
            <w:pPr>
              <w:jc w:val="both"/>
              <w:rPr>
                <w:rFonts w:eastAsia="Times New Roman" w:cs="Times New Roman"/>
                <w:bCs/>
                <w:kern w:val="0"/>
                <w:sz w:val="22"/>
                <w:szCs w:val="22"/>
                <w:lang w:eastAsia="ar-SA" w:bidi="ar-SA"/>
              </w:rPr>
            </w:pPr>
          </w:p>
          <w:p w14:paraId="022E39C6" w14:textId="77777777" w:rsidR="00FD01EA" w:rsidRPr="00B7305E" w:rsidRDefault="00FD01EA" w:rsidP="0030516D">
            <w:pPr>
              <w:jc w:val="both"/>
              <w:rPr>
                <w:rFonts w:eastAsia="Times New Roman" w:cs="Times New Roman"/>
                <w:bCs/>
                <w:kern w:val="0"/>
                <w:sz w:val="22"/>
                <w:szCs w:val="22"/>
                <w:lang w:eastAsia="ar-SA" w:bidi="ar-SA"/>
              </w:rPr>
            </w:pPr>
          </w:p>
          <w:p w14:paraId="426B1022" w14:textId="77777777" w:rsidR="00B7305E" w:rsidRPr="00B7305E" w:rsidRDefault="00B7305E" w:rsidP="0030516D">
            <w:pPr>
              <w:jc w:val="both"/>
              <w:rPr>
                <w:rFonts w:eastAsia="Times New Roman" w:cs="Times New Roman"/>
                <w:bCs/>
                <w:kern w:val="0"/>
                <w:sz w:val="22"/>
                <w:szCs w:val="22"/>
                <w:lang w:eastAsia="ar-SA" w:bidi="ar-SA"/>
              </w:rPr>
            </w:pPr>
          </w:p>
          <w:p w14:paraId="2056D2D4" w14:textId="77777777" w:rsidR="006A73FC" w:rsidRPr="00B7305E" w:rsidRDefault="0030516D" w:rsidP="0030516D">
            <w:pPr>
              <w:pStyle w:val="Standard"/>
              <w:rPr>
                <w:rFonts w:eastAsia="Times New Roman" w:cs="Times New Roman"/>
                <w:kern w:val="0"/>
                <w:sz w:val="22"/>
                <w:szCs w:val="22"/>
                <w:lang w:eastAsia="ru-RU" w:bidi="ar-SA"/>
              </w:rPr>
            </w:pPr>
            <w:r w:rsidRPr="00B7305E">
              <w:rPr>
                <w:rFonts w:eastAsia="Arial Unicode MS" w:cs="Times New Roman"/>
                <w:kern w:val="0"/>
                <w:sz w:val="22"/>
                <w:szCs w:val="22"/>
                <w:lang w:eastAsia="ar-SA" w:bidi="ar-SA"/>
              </w:rPr>
              <w:t>__________________ /</w:t>
            </w:r>
            <w:r w:rsidR="00FD01EA" w:rsidRPr="00B7305E">
              <w:rPr>
                <w:rFonts w:eastAsia="Arial Unicode MS" w:cs="Times New Roman"/>
                <w:kern w:val="0"/>
                <w:sz w:val="22"/>
                <w:szCs w:val="22"/>
                <w:lang w:eastAsia="ar-SA" w:bidi="ar-SA"/>
              </w:rPr>
              <w:t>____</w:t>
            </w:r>
            <w:r w:rsidRPr="00B7305E">
              <w:rPr>
                <w:rFonts w:eastAsia="Times New Roman" w:cs="Times New Roman"/>
                <w:kern w:val="0"/>
                <w:sz w:val="22"/>
                <w:szCs w:val="22"/>
                <w:lang w:eastAsia="ru-RU" w:bidi="ar-SA"/>
              </w:rPr>
              <w:t>/</w:t>
            </w:r>
          </w:p>
          <w:p w14:paraId="3DE2DDC4" w14:textId="77777777" w:rsidR="0030516D" w:rsidRPr="00B7305E" w:rsidRDefault="0030516D" w:rsidP="0030516D">
            <w:pPr>
              <w:pStyle w:val="Standard"/>
              <w:rPr>
                <w:rFonts w:cs="Times New Roman"/>
                <w:sz w:val="22"/>
                <w:szCs w:val="22"/>
              </w:rPr>
            </w:pPr>
            <w:r w:rsidRPr="00B7305E">
              <w:rPr>
                <w:rFonts w:eastAsia="Times New Roman" w:cs="Times New Roman"/>
                <w:kern w:val="0"/>
                <w:sz w:val="22"/>
                <w:szCs w:val="22"/>
                <w:lang w:eastAsia="ru-RU" w:bidi="ar-SA"/>
              </w:rPr>
              <w:t>М.П.</w:t>
            </w:r>
          </w:p>
        </w:tc>
      </w:tr>
    </w:tbl>
    <w:p w14:paraId="69F59EC5" w14:textId="77777777" w:rsidR="00C143F4" w:rsidRDefault="00C143F4" w:rsidP="00D674D3">
      <w:pPr>
        <w:rPr>
          <w:rFonts w:cs="Times New Roman"/>
          <w:sz w:val="22"/>
          <w:szCs w:val="22"/>
        </w:rPr>
        <w:sectPr w:rsidR="00C143F4" w:rsidSect="00D674D3">
          <w:pgSz w:w="12240" w:h="15840"/>
          <w:pgMar w:top="851" w:right="851" w:bottom="851" w:left="1418" w:header="720" w:footer="720" w:gutter="0"/>
          <w:cols w:space="720"/>
          <w:docGrid w:linePitch="360"/>
        </w:sectPr>
      </w:pPr>
    </w:p>
    <w:p w14:paraId="0ED8E3C1" w14:textId="6A5BF818" w:rsidR="00210317" w:rsidRPr="00054CEA" w:rsidRDefault="00210317" w:rsidP="00D674D3">
      <w:pPr>
        <w:jc w:val="right"/>
        <w:rPr>
          <w:rFonts w:cs="Times New Roman"/>
          <w:sz w:val="22"/>
          <w:szCs w:val="22"/>
        </w:rPr>
      </w:pPr>
      <w:r w:rsidRPr="00E02805">
        <w:rPr>
          <w:rFonts w:cs="Times New Roman"/>
          <w:sz w:val="22"/>
          <w:szCs w:val="22"/>
        </w:rPr>
        <w:lastRenderedPageBreak/>
        <w:t>Приложение № 1 к Контракту №</w:t>
      </w:r>
      <w:r w:rsidR="001249E5">
        <w:rPr>
          <w:rFonts w:cs="Times New Roman"/>
          <w:sz w:val="22"/>
          <w:szCs w:val="22"/>
        </w:rPr>
        <w:t>____</w:t>
      </w:r>
      <w:r w:rsidR="00925CFD">
        <w:rPr>
          <w:rFonts w:cs="Times New Roman"/>
          <w:sz w:val="22"/>
          <w:szCs w:val="22"/>
        </w:rPr>
        <w:t xml:space="preserve"> </w:t>
      </w:r>
    </w:p>
    <w:p w14:paraId="31A62414" w14:textId="77777777" w:rsidR="002002A7" w:rsidRPr="00C143F4" w:rsidRDefault="00210317" w:rsidP="00C143F4">
      <w:pPr>
        <w:jc w:val="right"/>
        <w:rPr>
          <w:sz w:val="22"/>
          <w:szCs w:val="22"/>
        </w:rPr>
      </w:pPr>
      <w:r w:rsidRPr="00E02805">
        <w:rPr>
          <w:rFonts w:cs="Times New Roman"/>
          <w:sz w:val="22"/>
          <w:szCs w:val="22"/>
        </w:rPr>
        <w:t>от «</w:t>
      </w:r>
      <w:r w:rsidR="009C53A6" w:rsidRPr="00E02805">
        <w:rPr>
          <w:rFonts w:cs="Times New Roman"/>
          <w:sz w:val="22"/>
          <w:szCs w:val="22"/>
        </w:rPr>
        <w:t>__</w:t>
      </w:r>
      <w:r w:rsidRPr="00E02805">
        <w:rPr>
          <w:rFonts w:cs="Times New Roman"/>
          <w:sz w:val="22"/>
          <w:szCs w:val="22"/>
        </w:rPr>
        <w:t xml:space="preserve">» </w:t>
      </w:r>
      <w:r w:rsidR="006A73FC" w:rsidRPr="00E02805">
        <w:rPr>
          <w:rFonts w:cs="Times New Roman"/>
          <w:sz w:val="22"/>
          <w:szCs w:val="22"/>
        </w:rPr>
        <w:t>________</w:t>
      </w:r>
      <w:r w:rsidRPr="00E02805">
        <w:rPr>
          <w:rFonts w:cs="Times New Roman"/>
          <w:sz w:val="22"/>
          <w:szCs w:val="22"/>
        </w:rPr>
        <w:t xml:space="preserve"> 202</w:t>
      </w:r>
      <w:r w:rsidR="00F2539D">
        <w:rPr>
          <w:rFonts w:cs="Times New Roman"/>
          <w:sz w:val="22"/>
          <w:szCs w:val="22"/>
        </w:rPr>
        <w:t>6</w:t>
      </w:r>
      <w:r w:rsidRPr="00E02805">
        <w:rPr>
          <w:rFonts w:cs="Times New Roman"/>
          <w:sz w:val="22"/>
          <w:szCs w:val="22"/>
        </w:rPr>
        <w:t xml:space="preserve"> г. </w:t>
      </w:r>
    </w:p>
    <w:p w14:paraId="4DC2D940" w14:textId="77777777" w:rsidR="00FB6070" w:rsidRDefault="001B5898" w:rsidP="001B5898">
      <w:pPr>
        <w:tabs>
          <w:tab w:val="left" w:pos="1320"/>
        </w:tabs>
        <w:jc w:val="center"/>
        <w:rPr>
          <w:rFonts w:cs="Times New Roman"/>
          <w:b/>
          <w:bCs/>
          <w:sz w:val="20"/>
          <w:szCs w:val="20"/>
        </w:rPr>
      </w:pPr>
      <w:r w:rsidRPr="001B5898">
        <w:rPr>
          <w:rFonts w:cs="Times New Roman"/>
          <w:b/>
          <w:bCs/>
          <w:sz w:val="20"/>
          <w:szCs w:val="20"/>
        </w:rPr>
        <w:t>ОПИСАНИЕ ОБЪЕКА ЗАКУПКИ</w:t>
      </w:r>
    </w:p>
    <w:p w14:paraId="11DBB47F" w14:textId="77777777" w:rsidR="001249E5" w:rsidRDefault="001249E5" w:rsidP="001B5898">
      <w:pPr>
        <w:tabs>
          <w:tab w:val="left" w:pos="1320"/>
        </w:tabs>
        <w:jc w:val="center"/>
        <w:rPr>
          <w:rFonts w:cs="Times New Roman"/>
          <w:b/>
          <w:bCs/>
          <w:sz w:val="20"/>
          <w:szCs w:val="20"/>
        </w:rPr>
      </w:pPr>
    </w:p>
    <w:p w14:paraId="46E78A00" w14:textId="34CBA5E4" w:rsidR="001249E5" w:rsidRPr="001249E5" w:rsidRDefault="001249E5" w:rsidP="001249E5">
      <w:pPr>
        <w:suppressAutoHyphens w:val="0"/>
        <w:ind w:firstLine="540"/>
        <w:jc w:val="both"/>
        <w:rPr>
          <w:rFonts w:eastAsia="Calibri" w:cs="Times New Roman"/>
          <w:kern w:val="0"/>
          <w:sz w:val="22"/>
          <w:szCs w:val="22"/>
          <w:lang w:eastAsia="en-US" w:bidi="ar-SA"/>
        </w:rPr>
      </w:pPr>
      <w:r w:rsidRPr="001249E5">
        <w:rPr>
          <w:rFonts w:eastAsia="Calibri" w:cs="Times New Roman"/>
          <w:kern w:val="0"/>
          <w:sz w:val="22"/>
          <w:szCs w:val="22"/>
          <w:lang w:eastAsia="en-US" w:bidi="ar-SA"/>
        </w:rPr>
        <w:t xml:space="preserve">Наименование объекта закупки: поставка электрических плит. </w:t>
      </w:r>
    </w:p>
    <w:p w14:paraId="3BA5FAA4" w14:textId="77777777" w:rsidR="001249E5" w:rsidRPr="001249E5" w:rsidRDefault="001249E5" w:rsidP="001249E5">
      <w:pPr>
        <w:suppressAutoHyphens w:val="0"/>
        <w:ind w:firstLine="540"/>
        <w:jc w:val="both"/>
        <w:rPr>
          <w:rFonts w:eastAsia="Calibri" w:cs="Times New Roman"/>
          <w:kern w:val="0"/>
          <w:sz w:val="22"/>
          <w:szCs w:val="22"/>
          <w:lang w:eastAsia="en-US" w:bidi="ar-SA"/>
        </w:rPr>
      </w:pPr>
    </w:p>
    <w:p w14:paraId="698D3AD8" w14:textId="65499F3C" w:rsidR="001249E5" w:rsidRPr="00D674D3" w:rsidRDefault="001249E5" w:rsidP="001249E5">
      <w:pPr>
        <w:suppressAutoHyphens w:val="0"/>
        <w:jc w:val="both"/>
        <w:rPr>
          <w:rFonts w:eastAsia="Calibri" w:cs="Times New Roman"/>
          <w:b/>
          <w:bCs/>
          <w:kern w:val="0"/>
          <w:sz w:val="22"/>
          <w:szCs w:val="22"/>
          <w:lang w:eastAsia="en-US" w:bidi="ar-SA"/>
        </w:rPr>
      </w:pPr>
      <w:r w:rsidRPr="00D674D3">
        <w:rPr>
          <w:rFonts w:eastAsia="Calibri" w:cs="Times New Roman"/>
          <w:kern w:val="0"/>
          <w:sz w:val="22"/>
          <w:szCs w:val="22"/>
          <w:lang w:eastAsia="en-US" w:bidi="ar-SA"/>
        </w:rPr>
        <w:tab/>
        <w:t xml:space="preserve">Место поставки товара: </w:t>
      </w:r>
      <w:r w:rsidRPr="00D674D3">
        <w:rPr>
          <w:rFonts w:eastAsia="Calibri" w:cs="Times New Roman"/>
          <w:b/>
          <w:bCs/>
          <w:kern w:val="0"/>
          <w:sz w:val="22"/>
          <w:szCs w:val="22"/>
          <w:lang w:eastAsia="en-US" w:bidi="ar-SA"/>
        </w:rPr>
        <w:t xml:space="preserve">г. Новосибирск, ул. Мичурина, д. 22 (общежитие № </w:t>
      </w:r>
      <w:proofErr w:type="gramStart"/>
      <w:r w:rsidRPr="00D674D3">
        <w:rPr>
          <w:rFonts w:eastAsia="Calibri" w:cs="Times New Roman"/>
          <w:b/>
          <w:bCs/>
          <w:kern w:val="0"/>
          <w:sz w:val="22"/>
          <w:szCs w:val="22"/>
          <w:lang w:eastAsia="en-US" w:bidi="ar-SA"/>
        </w:rPr>
        <w:t>2,  кухни</w:t>
      </w:r>
      <w:proofErr w:type="gramEnd"/>
      <w:r w:rsidRPr="00D674D3">
        <w:rPr>
          <w:rFonts w:eastAsia="Calibri" w:cs="Times New Roman"/>
          <w:b/>
          <w:bCs/>
          <w:kern w:val="0"/>
          <w:sz w:val="22"/>
          <w:szCs w:val="22"/>
          <w:lang w:eastAsia="en-US" w:bidi="ar-SA"/>
        </w:rPr>
        <w:t xml:space="preserve"> 2,3,4,5,6,7,8,9 </w:t>
      </w:r>
      <w:proofErr w:type="gramStart"/>
      <w:r w:rsidRPr="00D674D3">
        <w:rPr>
          <w:rFonts w:eastAsia="Calibri" w:cs="Times New Roman"/>
          <w:b/>
          <w:bCs/>
          <w:kern w:val="0"/>
          <w:sz w:val="22"/>
          <w:szCs w:val="22"/>
          <w:lang w:eastAsia="en-US" w:bidi="ar-SA"/>
        </w:rPr>
        <w:t>этаж )</w:t>
      </w:r>
      <w:proofErr w:type="gramEnd"/>
      <w:r w:rsidRPr="00D674D3">
        <w:rPr>
          <w:rFonts w:eastAsia="Calibri" w:cs="Times New Roman"/>
          <w:b/>
          <w:bCs/>
          <w:kern w:val="0"/>
          <w:sz w:val="22"/>
          <w:szCs w:val="22"/>
          <w:lang w:eastAsia="en-US" w:bidi="ar-SA"/>
        </w:rPr>
        <w:t>.</w:t>
      </w:r>
    </w:p>
    <w:p w14:paraId="6A17656E" w14:textId="77777777" w:rsidR="001249E5" w:rsidRPr="001249E5" w:rsidRDefault="001249E5" w:rsidP="001249E5">
      <w:pPr>
        <w:widowControl w:val="0"/>
        <w:suppressAutoHyphens w:val="0"/>
        <w:ind w:firstLine="709"/>
        <w:jc w:val="both"/>
        <w:rPr>
          <w:rFonts w:eastAsia="Calibri" w:cs="Times New Roman"/>
          <w:color w:val="000000"/>
          <w:kern w:val="0"/>
          <w:sz w:val="22"/>
          <w:szCs w:val="22"/>
          <w:lang w:eastAsia="en-US" w:bidi="ar-SA"/>
        </w:rPr>
      </w:pPr>
      <w:r w:rsidRPr="00D674D3">
        <w:rPr>
          <w:rFonts w:eastAsia="Calibri" w:cs="Times New Roman"/>
          <w:b/>
          <w:color w:val="000000"/>
          <w:kern w:val="0"/>
          <w:sz w:val="22"/>
          <w:szCs w:val="22"/>
          <w:lang w:eastAsia="en-US" w:bidi="ar-SA"/>
        </w:rPr>
        <w:t>Срок поставки Товара:</w:t>
      </w:r>
      <w:r w:rsidRPr="00D674D3">
        <w:rPr>
          <w:rFonts w:eastAsia="Calibri" w:cs="Times New Roman"/>
          <w:color w:val="000000"/>
          <w:kern w:val="0"/>
          <w:sz w:val="22"/>
          <w:szCs w:val="22"/>
          <w:lang w:eastAsia="en-US" w:bidi="ar-SA"/>
        </w:rPr>
        <w:t xml:space="preserve"> </w:t>
      </w:r>
      <w:r w:rsidRPr="00D674D3">
        <w:rPr>
          <w:rFonts w:eastAsia="Calibri" w:cs="Times New Roman"/>
          <w:b/>
          <w:bCs/>
          <w:kern w:val="0"/>
          <w:sz w:val="22"/>
          <w:szCs w:val="22"/>
          <w:lang w:eastAsia="en-US" w:bidi="ar-SA"/>
        </w:rPr>
        <w:t>с даты заключения Контракта</w:t>
      </w:r>
      <w:r w:rsidRPr="00D674D3">
        <w:rPr>
          <w:rFonts w:eastAsia="Calibri" w:cs="Times New Roman"/>
          <w:kern w:val="0"/>
          <w:sz w:val="22"/>
          <w:szCs w:val="22"/>
          <w:lang w:eastAsia="en-US" w:bidi="ar-SA"/>
        </w:rPr>
        <w:t xml:space="preserve"> в течение 14</w:t>
      </w:r>
      <w:r w:rsidRPr="001249E5">
        <w:rPr>
          <w:rFonts w:eastAsia="Calibri" w:cs="Times New Roman"/>
          <w:kern w:val="0"/>
          <w:sz w:val="22"/>
          <w:szCs w:val="22"/>
          <w:lang w:eastAsia="en-US" w:bidi="ar-SA"/>
        </w:rPr>
        <w:t xml:space="preserve"> календарных дней</w:t>
      </w:r>
      <w:r w:rsidRPr="001249E5">
        <w:rPr>
          <w:rFonts w:eastAsia="Calibri" w:cs="Times New Roman"/>
          <w:b/>
          <w:bCs/>
          <w:kern w:val="0"/>
          <w:sz w:val="22"/>
          <w:szCs w:val="22"/>
          <w:lang w:eastAsia="en-US" w:bidi="ar-SA"/>
        </w:rPr>
        <w:t>.</w:t>
      </w:r>
    </w:p>
    <w:p w14:paraId="1E9B1B8F" w14:textId="2EA46192" w:rsidR="001249E5" w:rsidRPr="001249E5" w:rsidRDefault="001249E5" w:rsidP="001249E5">
      <w:pPr>
        <w:widowControl w:val="0"/>
        <w:suppressAutoHyphens w:val="0"/>
        <w:ind w:firstLine="709"/>
        <w:jc w:val="both"/>
        <w:rPr>
          <w:rFonts w:eastAsia="Courier New" w:cs="Courier New"/>
          <w:color w:val="000000"/>
          <w:kern w:val="0"/>
          <w:sz w:val="22"/>
          <w:szCs w:val="22"/>
          <w:lang w:eastAsia="en-US" w:bidi="en-US"/>
        </w:rPr>
      </w:pPr>
      <w:r w:rsidRPr="001249E5">
        <w:rPr>
          <w:rFonts w:eastAsia="Courier New" w:cs="Times New Roman"/>
          <w:b/>
          <w:kern w:val="0"/>
          <w:sz w:val="22"/>
          <w:szCs w:val="22"/>
          <w:lang w:eastAsia="en-US" w:bidi="en-US"/>
        </w:rPr>
        <w:t>Условия поставки товара</w:t>
      </w:r>
      <w:r w:rsidRPr="001249E5">
        <w:rPr>
          <w:rFonts w:eastAsia="Courier New" w:cs="Courier New"/>
          <w:color w:val="000000"/>
          <w:kern w:val="0"/>
          <w:sz w:val="22"/>
          <w:szCs w:val="22"/>
          <w:lang w:eastAsia="en-US" w:bidi="en-US"/>
        </w:rPr>
        <w:t xml:space="preserve">: доставка товара, погрузо-разгрузочные работы, </w:t>
      </w:r>
      <w:r w:rsidRPr="001249E5">
        <w:rPr>
          <w:rFonts w:eastAsia="Courier New" w:cs="Courier New"/>
          <w:b/>
          <w:bCs/>
          <w:color w:val="000000"/>
          <w:kern w:val="0"/>
          <w:sz w:val="22"/>
          <w:szCs w:val="22"/>
          <w:lang w:eastAsia="en-US" w:bidi="en-US"/>
        </w:rPr>
        <w:t xml:space="preserve">сборка, подъем на </w:t>
      </w:r>
      <w:proofErr w:type="gramStart"/>
      <w:r w:rsidRPr="001249E5">
        <w:rPr>
          <w:rFonts w:eastAsia="Courier New" w:cs="Courier New"/>
          <w:b/>
          <w:bCs/>
          <w:color w:val="000000"/>
          <w:kern w:val="0"/>
          <w:sz w:val="22"/>
          <w:szCs w:val="22"/>
          <w:lang w:eastAsia="en-US" w:bidi="en-US"/>
        </w:rPr>
        <w:t xml:space="preserve">этажи </w:t>
      </w:r>
      <w:r w:rsidRPr="001249E5">
        <w:rPr>
          <w:rFonts w:eastAsia="Courier New" w:cs="Courier New"/>
          <w:color w:val="000000"/>
          <w:kern w:val="0"/>
          <w:sz w:val="22"/>
          <w:szCs w:val="22"/>
          <w:lang w:eastAsia="en-US" w:bidi="en-US"/>
        </w:rPr>
        <w:t xml:space="preserve"> производятся</w:t>
      </w:r>
      <w:proofErr w:type="gramEnd"/>
      <w:r w:rsidRPr="001249E5">
        <w:rPr>
          <w:rFonts w:eastAsia="Courier New" w:cs="Courier New"/>
          <w:color w:val="000000"/>
          <w:kern w:val="0"/>
          <w:sz w:val="22"/>
          <w:szCs w:val="22"/>
          <w:lang w:eastAsia="en-US" w:bidi="en-US"/>
        </w:rPr>
        <w:t xml:space="preserve"> силами и средствами Поставщика</w:t>
      </w:r>
      <w:r>
        <w:rPr>
          <w:rFonts w:eastAsia="Courier New" w:cs="Courier New"/>
          <w:color w:val="000000"/>
          <w:kern w:val="0"/>
          <w:sz w:val="22"/>
          <w:szCs w:val="22"/>
          <w:lang w:eastAsia="en-US" w:bidi="en-US"/>
        </w:rPr>
        <w:t>.</w:t>
      </w:r>
    </w:p>
    <w:p w14:paraId="3F7CF452" w14:textId="77777777" w:rsidR="001249E5" w:rsidRPr="001249E5" w:rsidRDefault="001249E5" w:rsidP="001249E5">
      <w:pPr>
        <w:widowControl w:val="0"/>
        <w:suppressAutoHyphens w:val="0"/>
        <w:ind w:firstLine="708"/>
        <w:jc w:val="both"/>
        <w:rPr>
          <w:rFonts w:eastAsia="Courier New" w:cs="Courier New"/>
          <w:color w:val="000000"/>
          <w:kern w:val="0"/>
          <w:sz w:val="22"/>
          <w:szCs w:val="22"/>
          <w:lang w:eastAsia="en-US" w:bidi="en-US"/>
        </w:rPr>
      </w:pPr>
      <w:r w:rsidRPr="001249E5">
        <w:rPr>
          <w:rFonts w:eastAsia="Courier New" w:cs="Courier New"/>
          <w:color w:val="000000"/>
          <w:kern w:val="0"/>
          <w:sz w:val="22"/>
          <w:szCs w:val="22"/>
          <w:lang w:eastAsia="en-US" w:bidi="en-US"/>
        </w:rPr>
        <w:t>Товар должен иметь упаковку, предотвращающую его, порчу при транспортировке.</w:t>
      </w:r>
    </w:p>
    <w:p w14:paraId="37B5D08C" w14:textId="77777777" w:rsidR="001249E5" w:rsidRPr="001249E5" w:rsidRDefault="001249E5" w:rsidP="001249E5">
      <w:pPr>
        <w:widowControl w:val="0"/>
        <w:suppressAutoHyphens w:val="0"/>
        <w:ind w:firstLine="708"/>
        <w:jc w:val="both"/>
        <w:rPr>
          <w:rFonts w:eastAsia="Courier New" w:cs="Courier New"/>
          <w:color w:val="000000"/>
          <w:kern w:val="0"/>
          <w:sz w:val="22"/>
          <w:szCs w:val="22"/>
          <w:lang w:eastAsia="en-US" w:bidi="en-US"/>
        </w:rPr>
      </w:pPr>
      <w:r w:rsidRPr="001249E5">
        <w:rPr>
          <w:rFonts w:eastAsia="Courier New" w:cs="Courier New"/>
          <w:color w:val="000000"/>
          <w:kern w:val="0"/>
          <w:sz w:val="22"/>
          <w:szCs w:val="22"/>
          <w:lang w:eastAsia="en-US" w:bidi="en-US"/>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550E4DC5" w14:textId="77777777" w:rsidR="001249E5" w:rsidRPr="001249E5" w:rsidRDefault="001249E5" w:rsidP="001249E5">
      <w:pPr>
        <w:widowControl w:val="0"/>
        <w:tabs>
          <w:tab w:val="left" w:pos="709"/>
        </w:tabs>
        <w:suppressAutoHyphens w:val="0"/>
        <w:autoSpaceDE w:val="0"/>
        <w:autoSpaceDN w:val="0"/>
        <w:adjustRightInd w:val="0"/>
        <w:ind w:firstLine="709"/>
        <w:jc w:val="both"/>
        <w:rPr>
          <w:rFonts w:eastAsia="Courier New" w:cs="Times New Roman"/>
          <w:kern w:val="0"/>
          <w:sz w:val="22"/>
          <w:szCs w:val="22"/>
          <w:lang w:eastAsia="en-US" w:bidi="en-US"/>
        </w:rPr>
      </w:pPr>
      <w:r w:rsidRPr="001249E5">
        <w:rPr>
          <w:rFonts w:eastAsia="Courier New" w:cs="Times New Roman"/>
          <w:kern w:val="0"/>
          <w:sz w:val="22"/>
          <w:szCs w:val="22"/>
          <w:lang w:eastAsia="en-US" w:bidi="en-US"/>
        </w:rPr>
        <w:t>Требования к качеству товара, качественным (потребительским) свойствам товара:</w:t>
      </w:r>
    </w:p>
    <w:p w14:paraId="20CA6046" w14:textId="77777777" w:rsidR="001249E5" w:rsidRPr="001249E5" w:rsidRDefault="001249E5" w:rsidP="001249E5">
      <w:pPr>
        <w:widowControl w:val="0"/>
        <w:tabs>
          <w:tab w:val="left" w:pos="709"/>
        </w:tabs>
        <w:suppressAutoHyphens w:val="0"/>
        <w:autoSpaceDE w:val="0"/>
        <w:autoSpaceDN w:val="0"/>
        <w:adjustRightInd w:val="0"/>
        <w:ind w:firstLine="709"/>
        <w:jc w:val="both"/>
        <w:rPr>
          <w:rFonts w:eastAsia="Courier New" w:cs="Times New Roman"/>
          <w:kern w:val="0"/>
          <w:sz w:val="22"/>
          <w:szCs w:val="22"/>
          <w:lang w:eastAsia="en-US" w:bidi="en-US"/>
        </w:rPr>
      </w:pPr>
      <w:r w:rsidRPr="001249E5">
        <w:rPr>
          <w:rFonts w:eastAsia="Courier New" w:cs="Times New Roman"/>
          <w:kern w:val="0"/>
          <w:sz w:val="22"/>
          <w:szCs w:val="22"/>
          <w:lang w:eastAsia="en-US" w:bidi="en-US"/>
        </w:rPr>
        <w:t xml:space="preserve">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должен быть надлежащего качества и полностью соответствовать показателям определения соответствия потребностям Заказчика и производителя, указанным в Описании объекта закупки. Товар не должен иметь </w:t>
      </w:r>
      <w:proofErr w:type="gramStart"/>
      <w:r w:rsidRPr="001249E5">
        <w:rPr>
          <w:rFonts w:eastAsia="Courier New" w:cs="Times New Roman"/>
          <w:kern w:val="0"/>
          <w:sz w:val="22"/>
          <w:szCs w:val="22"/>
          <w:lang w:eastAsia="en-US" w:bidi="en-US"/>
        </w:rPr>
        <w:t>дефектов..</w:t>
      </w:r>
      <w:proofErr w:type="gramEnd"/>
    </w:p>
    <w:p w14:paraId="0EDC31E1" w14:textId="77777777" w:rsidR="001249E5" w:rsidRPr="001249E5" w:rsidRDefault="001249E5" w:rsidP="001249E5">
      <w:pPr>
        <w:suppressAutoHyphens w:val="0"/>
        <w:ind w:firstLine="709"/>
        <w:contextualSpacing/>
        <w:jc w:val="both"/>
        <w:rPr>
          <w:rFonts w:eastAsia="Times New Roman" w:cs="Times New Roman"/>
          <w:kern w:val="0"/>
          <w:lang w:eastAsia="ru-RU" w:bidi="ar-SA"/>
        </w:rPr>
      </w:pPr>
    </w:p>
    <w:tbl>
      <w:tblPr>
        <w:tblStyle w:val="33"/>
        <w:tblW w:w="9357" w:type="dxa"/>
        <w:jc w:val="center"/>
        <w:tblLayout w:type="fixed"/>
        <w:tblLook w:val="04A0" w:firstRow="1" w:lastRow="0" w:firstColumn="1" w:lastColumn="0" w:noHBand="0" w:noVBand="1"/>
      </w:tblPr>
      <w:tblGrid>
        <w:gridCol w:w="559"/>
        <w:gridCol w:w="5397"/>
        <w:gridCol w:w="2268"/>
        <w:gridCol w:w="1133"/>
      </w:tblGrid>
      <w:tr w:rsidR="001249E5" w:rsidRPr="00D674D3" w14:paraId="213F72DE" w14:textId="77777777" w:rsidTr="001618F4">
        <w:trPr>
          <w:jc w:val="center"/>
        </w:trPr>
        <w:tc>
          <w:tcPr>
            <w:tcW w:w="559" w:type="dxa"/>
            <w:vAlign w:val="center"/>
          </w:tcPr>
          <w:p w14:paraId="30722D0D" w14:textId="77777777" w:rsidR="001249E5" w:rsidRPr="00D674D3" w:rsidRDefault="001249E5" w:rsidP="001249E5">
            <w:pPr>
              <w:suppressAutoHyphens w:val="0"/>
              <w:jc w:val="center"/>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w:t>
            </w:r>
          </w:p>
          <w:p w14:paraId="27371AEC" w14:textId="77777777" w:rsidR="001249E5" w:rsidRPr="00D674D3" w:rsidRDefault="001249E5" w:rsidP="001249E5">
            <w:pPr>
              <w:suppressAutoHyphens w:val="0"/>
              <w:jc w:val="center"/>
              <w:rPr>
                <w:rFonts w:ascii="Times New Roman" w:eastAsia="Calibri" w:hAnsi="Times New Roman" w:cs="Times New Roman"/>
                <w:kern w:val="0"/>
                <w:lang w:eastAsia="en-US" w:bidi="ar-SA"/>
              </w:rPr>
            </w:pPr>
            <w:proofErr w:type="gramStart"/>
            <w:r w:rsidRPr="00D674D3">
              <w:rPr>
                <w:rFonts w:ascii="Times New Roman" w:eastAsia="Calibri" w:hAnsi="Times New Roman" w:cs="Times New Roman"/>
                <w:kern w:val="0"/>
                <w:lang w:eastAsia="en-US" w:bidi="ar-SA"/>
              </w:rPr>
              <w:t>п.п</w:t>
            </w:r>
            <w:proofErr w:type="gramEnd"/>
          </w:p>
        </w:tc>
        <w:tc>
          <w:tcPr>
            <w:tcW w:w="5397" w:type="dxa"/>
            <w:vAlign w:val="center"/>
          </w:tcPr>
          <w:p w14:paraId="0810A95A" w14:textId="77777777" w:rsidR="001249E5" w:rsidRPr="00D674D3" w:rsidRDefault="001249E5" w:rsidP="001249E5">
            <w:pPr>
              <w:suppressAutoHyphens w:val="0"/>
              <w:jc w:val="center"/>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Наименование</w:t>
            </w:r>
          </w:p>
        </w:tc>
        <w:tc>
          <w:tcPr>
            <w:tcW w:w="2268" w:type="dxa"/>
            <w:vAlign w:val="center"/>
          </w:tcPr>
          <w:p w14:paraId="023D9E77" w14:textId="77777777" w:rsidR="001249E5" w:rsidRPr="00D674D3" w:rsidRDefault="001249E5" w:rsidP="001249E5">
            <w:pPr>
              <w:suppressAutoHyphens w:val="0"/>
              <w:jc w:val="center"/>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Изображение</w:t>
            </w:r>
          </w:p>
        </w:tc>
        <w:tc>
          <w:tcPr>
            <w:tcW w:w="1133" w:type="dxa"/>
            <w:vAlign w:val="center"/>
          </w:tcPr>
          <w:p w14:paraId="10F4FA9F" w14:textId="77777777" w:rsidR="001249E5" w:rsidRPr="00D674D3" w:rsidRDefault="001249E5" w:rsidP="001249E5">
            <w:pPr>
              <w:suppressAutoHyphens w:val="0"/>
              <w:jc w:val="center"/>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Кол-во, шт.</w:t>
            </w:r>
          </w:p>
        </w:tc>
      </w:tr>
      <w:tr w:rsidR="001249E5" w:rsidRPr="00D674D3" w14:paraId="524E07A3" w14:textId="77777777" w:rsidTr="001618F4">
        <w:trPr>
          <w:jc w:val="center"/>
        </w:trPr>
        <w:tc>
          <w:tcPr>
            <w:tcW w:w="559" w:type="dxa"/>
            <w:vAlign w:val="center"/>
          </w:tcPr>
          <w:p w14:paraId="1A26759C" w14:textId="77777777" w:rsidR="001249E5" w:rsidRPr="00D674D3" w:rsidRDefault="001249E5" w:rsidP="001249E5">
            <w:pPr>
              <w:numPr>
                <w:ilvl w:val="0"/>
                <w:numId w:val="10"/>
              </w:numPr>
              <w:suppressAutoHyphens w:val="0"/>
              <w:contextualSpacing/>
              <w:jc w:val="center"/>
              <w:rPr>
                <w:rFonts w:ascii="Times New Roman" w:eastAsia="Times New Roman" w:hAnsi="Times New Roman" w:cs="Times New Roman"/>
                <w:kern w:val="0"/>
                <w:lang w:eastAsia="ru-RU" w:bidi="ar-SA"/>
              </w:rPr>
            </w:pPr>
          </w:p>
        </w:tc>
        <w:tc>
          <w:tcPr>
            <w:tcW w:w="5397" w:type="dxa"/>
            <w:vAlign w:val="center"/>
          </w:tcPr>
          <w:p w14:paraId="507A95AC" w14:textId="77777777" w:rsidR="001249E5" w:rsidRPr="00D674D3" w:rsidRDefault="001249E5" w:rsidP="001249E5">
            <w:pPr>
              <w:suppressAutoHyphens w:val="0"/>
              <w:rPr>
                <w:rFonts w:ascii="Times New Roman" w:eastAsia="Calibri" w:hAnsi="Times New Roman" w:cs="Times New Roman"/>
                <w:b/>
                <w:bCs/>
                <w:color w:val="000000"/>
                <w:kern w:val="0"/>
                <w:lang w:eastAsia="en-US" w:bidi="ar-SA"/>
              </w:rPr>
            </w:pPr>
            <w:r w:rsidRPr="00D674D3">
              <w:rPr>
                <w:rFonts w:ascii="Times New Roman" w:eastAsia="Calibri" w:hAnsi="Times New Roman" w:cs="Times New Roman"/>
                <w:b/>
                <w:bCs/>
                <w:color w:val="000000"/>
                <w:kern w:val="0"/>
                <w:lang w:eastAsia="en-US" w:bidi="ar-SA"/>
              </w:rPr>
              <w:t>ОКПД-2 27.51.28.130 Плиты кухонные электрические</w:t>
            </w:r>
          </w:p>
          <w:p w14:paraId="09CCC393" w14:textId="7BE3A19A"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Электрическая плита (Лысьва)</w:t>
            </w:r>
          </w:p>
          <w:p w14:paraId="0F779AF3"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 xml:space="preserve">Материал покрытия панели </w:t>
            </w:r>
          </w:p>
          <w:p w14:paraId="7A8006C2"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эмалированная сталь</w:t>
            </w:r>
          </w:p>
          <w:p w14:paraId="1C90404F"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Материал изготовления конфорок-чугун</w:t>
            </w:r>
          </w:p>
          <w:p w14:paraId="64FFC5AD"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Количество конфорок-4 шт</w:t>
            </w:r>
          </w:p>
          <w:p w14:paraId="434F79C7"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Размеры конфорок -145 мм, 180 мм</w:t>
            </w:r>
          </w:p>
          <w:p w14:paraId="5AFFB1C4"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Минимальный диаметр посуды-145 мм</w:t>
            </w:r>
          </w:p>
          <w:p w14:paraId="1E538A51"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Количество уровней мощности</w:t>
            </w:r>
          </w:p>
          <w:p w14:paraId="05EDFE4D"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 xml:space="preserve"> 6 шт</w:t>
            </w:r>
          </w:p>
          <w:p w14:paraId="16417E48"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Объем духовки -57 л</w:t>
            </w:r>
          </w:p>
          <w:p w14:paraId="69964D5F"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Минимальная температура-50 °C</w:t>
            </w:r>
          </w:p>
          <w:p w14:paraId="46231EB6"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Максимальная температура-300 °C</w:t>
            </w:r>
          </w:p>
          <w:p w14:paraId="4C5E06DB"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Количество режимов работы-4 шт</w:t>
            </w:r>
          </w:p>
          <w:p w14:paraId="4E39D820"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Режимы работы духовки</w:t>
            </w:r>
          </w:p>
          <w:p w14:paraId="1C2511ED"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верхний нагрев, верхний нагрев + нижний нагрев, нижний нагрев, экорежим</w:t>
            </w:r>
          </w:p>
          <w:p w14:paraId="552D83D1"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Количество уровней установки противней-5</w:t>
            </w:r>
          </w:p>
          <w:p w14:paraId="4E26D725"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Внутреннее съемное стекло дверцы-есть</w:t>
            </w:r>
          </w:p>
          <w:p w14:paraId="431887B3"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 xml:space="preserve">Материал / покрытие корпуса </w:t>
            </w:r>
          </w:p>
          <w:p w14:paraId="1F1AAF07"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эмаль</w:t>
            </w:r>
          </w:p>
          <w:p w14:paraId="5DB96094"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Вид управления-поворотный механизм</w:t>
            </w:r>
          </w:p>
          <w:p w14:paraId="2BBB0115"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Наличие кабеля питания / вилки</w:t>
            </w:r>
          </w:p>
          <w:p w14:paraId="40254B03"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 xml:space="preserve"> кабель с вилкой</w:t>
            </w:r>
          </w:p>
          <w:p w14:paraId="71BB7765"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 xml:space="preserve">Максимальная потребляемая мощность </w:t>
            </w:r>
          </w:p>
          <w:p w14:paraId="3FE05E92"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 xml:space="preserve"> 7000 Вт</w:t>
            </w:r>
          </w:p>
          <w:p w14:paraId="1D98CAB4"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 xml:space="preserve">Верхний нагреватель </w:t>
            </w:r>
          </w:p>
          <w:p w14:paraId="09A50FB2"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800 Вт</w:t>
            </w:r>
          </w:p>
          <w:p w14:paraId="1C57CAE6"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 xml:space="preserve">Нижний нагреватель </w:t>
            </w:r>
          </w:p>
          <w:p w14:paraId="6F0FABF9"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1200 Вт</w:t>
            </w:r>
          </w:p>
          <w:p w14:paraId="4745682B"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lastRenderedPageBreak/>
              <w:t>Мощность каждой конфорки</w:t>
            </w:r>
          </w:p>
          <w:p w14:paraId="4CBA0513"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 xml:space="preserve"> 1 кВт (задняя правая), 1 кВт (передняя левая), 1.5 кВт (задняя левая), 1.5 кВт (передняя правая)</w:t>
            </w:r>
          </w:p>
          <w:p w14:paraId="1761805F"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Класс энергоэффективности -A</w:t>
            </w:r>
          </w:p>
          <w:p w14:paraId="12868785"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Напряжение питания</w:t>
            </w:r>
          </w:p>
          <w:p w14:paraId="4E09A5F9"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 xml:space="preserve"> 220/240 В</w:t>
            </w:r>
          </w:p>
          <w:p w14:paraId="6331252F"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Ящик для посуды - откидная дверца</w:t>
            </w:r>
          </w:p>
          <w:p w14:paraId="6F6C7335"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Комплектация</w:t>
            </w:r>
          </w:p>
          <w:p w14:paraId="2E8CB11D"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документация, противень, решетка, розетка</w:t>
            </w:r>
          </w:p>
          <w:p w14:paraId="66737EEC"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Ширина- 50 см</w:t>
            </w:r>
          </w:p>
          <w:p w14:paraId="77D91852"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Высота-84 см</w:t>
            </w:r>
          </w:p>
          <w:p w14:paraId="5E86F3E7"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Глубина-60 см</w:t>
            </w:r>
          </w:p>
          <w:p w14:paraId="7A47D755" w14:textId="77777777" w:rsidR="001249E5" w:rsidRPr="00D674D3" w:rsidRDefault="001249E5" w:rsidP="001249E5">
            <w:pPr>
              <w:suppressAutoHyphens w:val="0"/>
              <w:rPr>
                <w:rFonts w:ascii="Times New Roman" w:eastAsia="Calibri" w:hAnsi="Times New Roman" w:cs="Times New Roman"/>
                <w:kern w:val="0"/>
                <w:lang w:eastAsia="en-US" w:bidi="ar-SA"/>
              </w:rPr>
            </w:pPr>
            <w:r w:rsidRPr="00D674D3">
              <w:rPr>
                <w:rFonts w:ascii="Times New Roman" w:eastAsia="Calibri" w:hAnsi="Times New Roman" w:cs="Times New Roman"/>
                <w:kern w:val="0"/>
                <w:lang w:eastAsia="en-US" w:bidi="ar-SA"/>
              </w:rPr>
              <w:t>Производство РФ</w:t>
            </w:r>
          </w:p>
        </w:tc>
        <w:tc>
          <w:tcPr>
            <w:tcW w:w="2268" w:type="dxa"/>
            <w:vAlign w:val="center"/>
          </w:tcPr>
          <w:p w14:paraId="311CBFBB" w14:textId="45B9A214" w:rsidR="001249E5" w:rsidRPr="00D674D3" w:rsidRDefault="00743CF8" w:rsidP="001249E5">
            <w:pPr>
              <w:suppressAutoHyphens w:val="0"/>
              <w:rPr>
                <w:rFonts w:ascii="Times New Roman" w:eastAsia="Calibri" w:hAnsi="Times New Roman" w:cs="Times New Roman"/>
                <w:kern w:val="0"/>
                <w:lang w:eastAsia="en-US" w:bidi="ar-SA"/>
              </w:rPr>
            </w:pPr>
            <w:r>
              <w:rPr>
                <w:rFonts w:ascii="Times New Roman" w:eastAsia="Calibri" w:hAnsi="Times New Roman" w:cs="Times New Roman"/>
                <w:noProof/>
                <w:kern w:val="0"/>
                <w:sz w:val="24"/>
                <w:szCs w:val="24"/>
                <w:lang w:eastAsia="en-US" w:bidi="ar-SA"/>
              </w:rPr>
              <w:lastRenderedPageBreak/>
              <w:pict w14:anchorId="0AD2A6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93.6pt;height:79.2pt;visibility:visible;mso-wrap-style:square">
                  <v:imagedata r:id="rId6" o:title=""/>
                </v:shape>
              </w:pict>
            </w:r>
          </w:p>
        </w:tc>
        <w:tc>
          <w:tcPr>
            <w:tcW w:w="1133" w:type="dxa"/>
            <w:vAlign w:val="center"/>
          </w:tcPr>
          <w:p w14:paraId="36F4397B" w14:textId="77777777" w:rsidR="001249E5" w:rsidRPr="00D674D3" w:rsidRDefault="001249E5" w:rsidP="001249E5">
            <w:pPr>
              <w:suppressAutoHyphens w:val="0"/>
              <w:jc w:val="center"/>
              <w:rPr>
                <w:rFonts w:ascii="Times New Roman" w:eastAsia="Calibri" w:hAnsi="Times New Roman" w:cs="Times New Roman"/>
                <w:color w:val="000000"/>
                <w:kern w:val="0"/>
                <w:lang w:eastAsia="en-US" w:bidi="ar-SA"/>
              </w:rPr>
            </w:pPr>
            <w:r w:rsidRPr="00D674D3">
              <w:rPr>
                <w:rFonts w:ascii="Times New Roman" w:eastAsia="Calibri" w:hAnsi="Times New Roman" w:cs="Times New Roman"/>
                <w:color w:val="000000"/>
                <w:kern w:val="0"/>
                <w:lang w:eastAsia="en-US" w:bidi="ar-SA"/>
              </w:rPr>
              <w:t>16</w:t>
            </w:r>
          </w:p>
        </w:tc>
      </w:tr>
    </w:tbl>
    <w:p w14:paraId="471538C0" w14:textId="77777777" w:rsidR="00BC4C72" w:rsidRPr="00F2539D" w:rsidRDefault="00BC4C72" w:rsidP="001B5898">
      <w:pPr>
        <w:tabs>
          <w:tab w:val="left" w:pos="1320"/>
        </w:tabs>
        <w:jc w:val="center"/>
        <w:rPr>
          <w:rFonts w:cs="Times New Roman"/>
          <w:b/>
          <w:bCs/>
          <w:sz w:val="22"/>
          <w:szCs w:val="22"/>
        </w:rPr>
      </w:pPr>
    </w:p>
    <w:p w14:paraId="6B174A61" w14:textId="77777777" w:rsidR="002002A7" w:rsidRPr="00F2539D" w:rsidRDefault="002002A7" w:rsidP="00054CEA">
      <w:pPr>
        <w:jc w:val="right"/>
        <w:rPr>
          <w:rFonts w:cs="Times New Roman"/>
          <w:sz w:val="22"/>
          <w:szCs w:val="22"/>
        </w:rPr>
      </w:pPr>
    </w:p>
    <w:p w14:paraId="778D4932" w14:textId="77777777" w:rsidR="002002A7" w:rsidRPr="00F2539D" w:rsidRDefault="002002A7" w:rsidP="00054CEA">
      <w:pPr>
        <w:jc w:val="right"/>
        <w:rPr>
          <w:rFonts w:cs="Times New Roman"/>
          <w:sz w:val="22"/>
          <w:szCs w:val="22"/>
        </w:rPr>
      </w:pPr>
    </w:p>
    <w:tbl>
      <w:tblPr>
        <w:tblW w:w="0" w:type="auto"/>
        <w:tblLook w:val="04A0" w:firstRow="1" w:lastRow="0" w:firstColumn="1" w:lastColumn="0" w:noHBand="0" w:noVBand="1"/>
      </w:tblPr>
      <w:tblGrid>
        <w:gridCol w:w="5257"/>
        <w:gridCol w:w="5003"/>
      </w:tblGrid>
      <w:tr w:rsidR="00466C8E" w:rsidRPr="00F2539D" w14:paraId="1DFD8DE8" w14:textId="77777777" w:rsidTr="000C7624">
        <w:trPr>
          <w:trHeight w:val="1466"/>
        </w:trPr>
        <w:tc>
          <w:tcPr>
            <w:tcW w:w="5257" w:type="dxa"/>
          </w:tcPr>
          <w:p w14:paraId="023DFAFA" w14:textId="77777777" w:rsidR="00466C8E" w:rsidRPr="00F2539D" w:rsidRDefault="00466C8E" w:rsidP="00466C8E">
            <w:pPr>
              <w:widowControl w:val="0"/>
              <w:suppressAutoHyphens w:val="0"/>
              <w:rPr>
                <w:rFonts w:eastAsia="Calibri" w:cs="Times New Roman"/>
                <w:b/>
                <w:bCs/>
                <w:kern w:val="0"/>
                <w:sz w:val="22"/>
                <w:szCs w:val="22"/>
                <w:lang w:eastAsia="ar-SA" w:bidi="ar-SA"/>
              </w:rPr>
            </w:pPr>
            <w:r w:rsidRPr="00F2539D">
              <w:rPr>
                <w:rFonts w:eastAsia="Calibri" w:cs="Times New Roman"/>
                <w:b/>
                <w:bCs/>
                <w:kern w:val="0"/>
                <w:sz w:val="22"/>
                <w:szCs w:val="22"/>
                <w:lang w:eastAsia="ar-SA" w:bidi="ar-SA"/>
              </w:rPr>
              <w:t>Заказчик</w:t>
            </w:r>
          </w:p>
          <w:p w14:paraId="1ED20D62" w14:textId="77777777" w:rsidR="00466C8E" w:rsidRPr="00F2539D" w:rsidRDefault="00FB6070" w:rsidP="00466C8E">
            <w:pPr>
              <w:rPr>
                <w:rFonts w:eastAsia="Times New Roman" w:cs="Times New Roman"/>
                <w:kern w:val="0"/>
                <w:sz w:val="22"/>
                <w:szCs w:val="22"/>
                <w:lang w:eastAsia="en-US" w:bidi="ar-SA"/>
              </w:rPr>
            </w:pPr>
            <w:r w:rsidRPr="00F2539D">
              <w:rPr>
                <w:rFonts w:eastAsia="Times New Roman" w:cs="Times New Roman"/>
                <w:kern w:val="0"/>
                <w:sz w:val="22"/>
                <w:szCs w:val="22"/>
                <w:lang w:eastAsia="en-US" w:bidi="ar-SA"/>
              </w:rPr>
              <w:t xml:space="preserve">и.о. </w:t>
            </w:r>
            <w:r w:rsidR="000B5A61" w:rsidRPr="00F2539D">
              <w:rPr>
                <w:rFonts w:eastAsia="Times New Roman" w:cs="Times New Roman"/>
                <w:kern w:val="0"/>
                <w:sz w:val="22"/>
                <w:szCs w:val="22"/>
                <w:lang w:eastAsia="en-US" w:bidi="ar-SA"/>
              </w:rPr>
              <w:t>начальника АХС</w:t>
            </w:r>
          </w:p>
          <w:p w14:paraId="7B5823CB" w14:textId="77777777" w:rsidR="00FB6070" w:rsidRPr="00F2539D" w:rsidRDefault="00FB6070" w:rsidP="00466C8E">
            <w:pPr>
              <w:rPr>
                <w:rFonts w:eastAsia="Calibri" w:cs="Times New Roman"/>
                <w:kern w:val="0"/>
                <w:sz w:val="22"/>
                <w:szCs w:val="22"/>
                <w:lang w:eastAsia="ar-SA" w:bidi="ar-SA"/>
              </w:rPr>
            </w:pPr>
          </w:p>
          <w:p w14:paraId="7F62269E" w14:textId="77777777" w:rsidR="00FB6070" w:rsidRPr="00F2539D" w:rsidRDefault="00FB6070" w:rsidP="00466C8E">
            <w:pPr>
              <w:rPr>
                <w:rFonts w:eastAsia="Calibri" w:cs="Times New Roman"/>
                <w:kern w:val="0"/>
                <w:sz w:val="22"/>
                <w:szCs w:val="22"/>
                <w:lang w:eastAsia="ar-SA" w:bidi="ar-SA"/>
              </w:rPr>
            </w:pPr>
          </w:p>
          <w:p w14:paraId="73706F9C" w14:textId="77777777" w:rsidR="00466C8E" w:rsidRPr="00F2539D" w:rsidRDefault="00466C8E" w:rsidP="00466C8E">
            <w:pPr>
              <w:rPr>
                <w:rFonts w:eastAsia="Calibri" w:cs="Times New Roman"/>
                <w:kern w:val="0"/>
                <w:sz w:val="22"/>
                <w:szCs w:val="22"/>
                <w:lang w:eastAsia="ar-SA" w:bidi="ar-SA"/>
              </w:rPr>
            </w:pPr>
            <w:r w:rsidRPr="00F2539D">
              <w:rPr>
                <w:rFonts w:eastAsia="Calibri" w:cs="Times New Roman"/>
                <w:kern w:val="0"/>
                <w:sz w:val="22"/>
                <w:szCs w:val="22"/>
                <w:lang w:eastAsia="ar-SA" w:bidi="ar-SA"/>
              </w:rPr>
              <w:t>_____________________ /</w:t>
            </w:r>
            <w:proofErr w:type="gramStart"/>
            <w:r w:rsidR="000B5A61" w:rsidRPr="00F2539D">
              <w:rPr>
                <w:rFonts w:eastAsia="Calibri" w:cs="Times New Roman"/>
                <w:kern w:val="0"/>
                <w:sz w:val="22"/>
                <w:szCs w:val="22"/>
                <w:lang w:eastAsia="ar-SA" w:bidi="ar-SA"/>
              </w:rPr>
              <w:t>Г.В.</w:t>
            </w:r>
            <w:proofErr w:type="gramEnd"/>
            <w:r w:rsidR="000B5A61" w:rsidRPr="00F2539D">
              <w:rPr>
                <w:rFonts w:eastAsia="Calibri" w:cs="Times New Roman"/>
                <w:kern w:val="0"/>
                <w:sz w:val="22"/>
                <w:szCs w:val="22"/>
                <w:lang w:eastAsia="ar-SA" w:bidi="ar-SA"/>
              </w:rPr>
              <w:t xml:space="preserve"> Гальцева</w:t>
            </w:r>
            <w:r w:rsidRPr="00F2539D">
              <w:rPr>
                <w:rFonts w:eastAsia="Calibri" w:cs="Times New Roman"/>
                <w:kern w:val="0"/>
                <w:sz w:val="22"/>
                <w:szCs w:val="22"/>
                <w:lang w:eastAsia="ar-SA" w:bidi="ar-SA"/>
              </w:rPr>
              <w:t>/</w:t>
            </w:r>
          </w:p>
          <w:p w14:paraId="3B76A963" w14:textId="77777777" w:rsidR="00466C8E" w:rsidRPr="00F2539D" w:rsidRDefault="00466C8E" w:rsidP="00466C8E">
            <w:pPr>
              <w:tabs>
                <w:tab w:val="left" w:pos="945"/>
              </w:tabs>
              <w:rPr>
                <w:rFonts w:eastAsia="Calibri" w:cs="Times New Roman"/>
                <w:kern w:val="0"/>
                <w:sz w:val="22"/>
                <w:szCs w:val="22"/>
                <w:lang w:eastAsia="ar-SA" w:bidi="ar-SA"/>
              </w:rPr>
            </w:pPr>
            <w:r w:rsidRPr="00F2539D">
              <w:rPr>
                <w:rFonts w:eastAsia="Calibri" w:cs="Times New Roman"/>
                <w:kern w:val="0"/>
                <w:sz w:val="22"/>
                <w:szCs w:val="22"/>
                <w:lang w:eastAsia="ar-SA" w:bidi="ar-SA"/>
              </w:rPr>
              <w:t>М.П.</w:t>
            </w:r>
          </w:p>
        </w:tc>
        <w:tc>
          <w:tcPr>
            <w:tcW w:w="5003" w:type="dxa"/>
          </w:tcPr>
          <w:p w14:paraId="524CFC3A" w14:textId="77777777" w:rsidR="00466C8E" w:rsidRPr="00F2539D" w:rsidRDefault="00466C8E" w:rsidP="00466C8E">
            <w:pPr>
              <w:widowControl w:val="0"/>
              <w:suppressAutoHyphens w:val="0"/>
              <w:rPr>
                <w:rFonts w:eastAsia="Calibri" w:cs="Times New Roman"/>
                <w:b/>
                <w:bCs/>
                <w:kern w:val="0"/>
                <w:sz w:val="22"/>
                <w:szCs w:val="22"/>
                <w:lang w:eastAsia="ar-SA" w:bidi="ar-SA"/>
              </w:rPr>
            </w:pPr>
            <w:r w:rsidRPr="00F2539D">
              <w:rPr>
                <w:rFonts w:eastAsia="Calibri" w:cs="Times New Roman"/>
                <w:b/>
                <w:bCs/>
                <w:kern w:val="0"/>
                <w:sz w:val="22"/>
                <w:szCs w:val="22"/>
                <w:lang w:eastAsia="ar-SA" w:bidi="ar-SA"/>
              </w:rPr>
              <w:t>Поставщик</w:t>
            </w:r>
          </w:p>
          <w:p w14:paraId="6E751EED" w14:textId="77777777" w:rsidR="00466C8E" w:rsidRPr="00F2539D" w:rsidRDefault="00466C8E" w:rsidP="00466C8E">
            <w:pPr>
              <w:suppressAutoHyphens w:val="0"/>
              <w:rPr>
                <w:rFonts w:eastAsia="Times New Roman" w:cs="Times New Roman"/>
                <w:bCs/>
                <w:kern w:val="0"/>
                <w:sz w:val="22"/>
                <w:szCs w:val="22"/>
                <w:lang w:eastAsia="ru-RU" w:bidi="ar-SA"/>
              </w:rPr>
            </w:pPr>
          </w:p>
          <w:p w14:paraId="1E304C7B" w14:textId="77777777" w:rsidR="00466C8E" w:rsidRPr="00F2539D" w:rsidRDefault="00466C8E" w:rsidP="00466C8E">
            <w:pPr>
              <w:rPr>
                <w:rFonts w:eastAsia="Calibri" w:cs="Times New Roman"/>
                <w:kern w:val="0"/>
                <w:sz w:val="22"/>
                <w:szCs w:val="22"/>
                <w:lang w:eastAsia="ru-RU" w:bidi="ar-SA"/>
              </w:rPr>
            </w:pPr>
          </w:p>
          <w:p w14:paraId="3DF2D131" w14:textId="77777777" w:rsidR="00466C8E" w:rsidRPr="00F2539D" w:rsidRDefault="00466C8E" w:rsidP="00466C8E">
            <w:pPr>
              <w:rPr>
                <w:rFonts w:eastAsia="Calibri" w:cs="Times New Roman"/>
                <w:kern w:val="0"/>
                <w:sz w:val="22"/>
                <w:szCs w:val="22"/>
                <w:lang w:eastAsia="ru-RU" w:bidi="ar-SA"/>
              </w:rPr>
            </w:pPr>
          </w:p>
          <w:p w14:paraId="27501BB8" w14:textId="77777777" w:rsidR="00466C8E" w:rsidRPr="00F2539D" w:rsidRDefault="00466C8E" w:rsidP="00466C8E">
            <w:pPr>
              <w:rPr>
                <w:rFonts w:eastAsia="Calibri" w:cs="Times New Roman"/>
                <w:kern w:val="0"/>
                <w:sz w:val="22"/>
                <w:szCs w:val="22"/>
                <w:lang w:eastAsia="ru-RU" w:bidi="ar-SA"/>
              </w:rPr>
            </w:pPr>
            <w:r w:rsidRPr="00F2539D">
              <w:rPr>
                <w:rFonts w:eastAsia="Calibri" w:cs="Times New Roman"/>
                <w:kern w:val="0"/>
                <w:sz w:val="22"/>
                <w:szCs w:val="22"/>
                <w:lang w:eastAsia="ru-RU" w:bidi="ar-SA"/>
              </w:rPr>
              <w:t xml:space="preserve">___________________/ </w:t>
            </w:r>
          </w:p>
          <w:p w14:paraId="4744304B" w14:textId="77777777" w:rsidR="00466C8E" w:rsidRPr="00F2539D" w:rsidRDefault="00466C8E" w:rsidP="00466C8E">
            <w:pPr>
              <w:rPr>
                <w:rFonts w:eastAsia="Calibri" w:cs="Times New Roman"/>
                <w:kern w:val="0"/>
                <w:sz w:val="22"/>
                <w:szCs w:val="22"/>
                <w:lang w:eastAsia="ar-SA" w:bidi="ar-SA"/>
              </w:rPr>
            </w:pPr>
            <w:r w:rsidRPr="00F2539D">
              <w:rPr>
                <w:rFonts w:eastAsia="Calibri" w:cs="Times New Roman"/>
                <w:kern w:val="0"/>
                <w:sz w:val="22"/>
                <w:szCs w:val="22"/>
                <w:lang w:eastAsia="ru-RU" w:bidi="ar-SA"/>
              </w:rPr>
              <w:t>МП</w:t>
            </w:r>
          </w:p>
        </w:tc>
      </w:tr>
    </w:tbl>
    <w:p w14:paraId="2339BCE6" w14:textId="77777777" w:rsidR="00C143F4" w:rsidRDefault="00C143F4" w:rsidP="00FB6070">
      <w:pPr>
        <w:rPr>
          <w:rFonts w:cs="Times New Roman"/>
          <w:sz w:val="22"/>
          <w:szCs w:val="22"/>
        </w:rPr>
        <w:sectPr w:rsidR="00C143F4" w:rsidSect="00F2539D">
          <w:pgSz w:w="12240" w:h="15840"/>
          <w:pgMar w:top="851" w:right="851" w:bottom="1134" w:left="993" w:header="720" w:footer="720" w:gutter="0"/>
          <w:cols w:space="720"/>
          <w:docGrid w:linePitch="360"/>
        </w:sectPr>
      </w:pPr>
    </w:p>
    <w:p w14:paraId="79107F32" w14:textId="77777777" w:rsidR="002002A7" w:rsidRDefault="002002A7" w:rsidP="00FB6070">
      <w:pPr>
        <w:rPr>
          <w:rFonts w:cs="Times New Roman"/>
          <w:sz w:val="22"/>
          <w:szCs w:val="22"/>
        </w:rPr>
      </w:pPr>
    </w:p>
    <w:p w14:paraId="08EC917C" w14:textId="02A19E4A" w:rsidR="00E02805" w:rsidRPr="00054CEA" w:rsidRDefault="00E02805" w:rsidP="00054CEA">
      <w:pPr>
        <w:jc w:val="right"/>
        <w:rPr>
          <w:rFonts w:cs="Times New Roman"/>
          <w:sz w:val="22"/>
          <w:szCs w:val="22"/>
        </w:rPr>
      </w:pPr>
      <w:r w:rsidRPr="00E02805">
        <w:rPr>
          <w:rFonts w:cs="Times New Roman"/>
          <w:sz w:val="22"/>
          <w:szCs w:val="22"/>
        </w:rPr>
        <w:t xml:space="preserve">Приложение № </w:t>
      </w:r>
      <w:r>
        <w:rPr>
          <w:rFonts w:cs="Times New Roman"/>
          <w:sz w:val="22"/>
          <w:szCs w:val="22"/>
        </w:rPr>
        <w:t>2</w:t>
      </w:r>
      <w:r w:rsidR="00054CEA">
        <w:rPr>
          <w:rFonts w:cs="Times New Roman"/>
          <w:sz w:val="22"/>
          <w:szCs w:val="22"/>
        </w:rPr>
        <w:t xml:space="preserve"> </w:t>
      </w:r>
      <w:r w:rsidRPr="00E02805">
        <w:rPr>
          <w:rFonts w:cs="Times New Roman"/>
          <w:sz w:val="22"/>
          <w:szCs w:val="22"/>
        </w:rPr>
        <w:t xml:space="preserve">к Контракту № </w:t>
      </w:r>
      <w:r w:rsidR="001249E5">
        <w:rPr>
          <w:rFonts w:cs="Times New Roman"/>
          <w:sz w:val="22"/>
          <w:szCs w:val="22"/>
        </w:rPr>
        <w:t>_________</w:t>
      </w:r>
    </w:p>
    <w:p w14:paraId="7696004F" w14:textId="77777777" w:rsidR="00E02805" w:rsidRPr="00E02805" w:rsidRDefault="00E02805" w:rsidP="00E02805">
      <w:pPr>
        <w:jc w:val="right"/>
        <w:rPr>
          <w:sz w:val="22"/>
          <w:szCs w:val="22"/>
        </w:rPr>
      </w:pPr>
      <w:r w:rsidRPr="00E02805">
        <w:rPr>
          <w:rFonts w:cs="Times New Roman"/>
          <w:sz w:val="22"/>
          <w:szCs w:val="22"/>
        </w:rPr>
        <w:t>от «__» ________ 202</w:t>
      </w:r>
      <w:r w:rsidR="00F2539D">
        <w:rPr>
          <w:rFonts w:cs="Times New Roman"/>
          <w:sz w:val="22"/>
          <w:szCs w:val="22"/>
        </w:rPr>
        <w:t>6</w:t>
      </w:r>
      <w:r w:rsidRPr="00E02805">
        <w:rPr>
          <w:rFonts w:cs="Times New Roman"/>
          <w:sz w:val="22"/>
          <w:szCs w:val="22"/>
        </w:rPr>
        <w:t xml:space="preserve"> г. </w:t>
      </w:r>
    </w:p>
    <w:p w14:paraId="7396D4BA" w14:textId="77777777" w:rsidR="00E02805" w:rsidRDefault="00E02805" w:rsidP="00E02805">
      <w:pPr>
        <w:jc w:val="center"/>
        <w:rPr>
          <w:rFonts w:cs="Times New Roman"/>
          <w:b/>
          <w:bCs/>
          <w:sz w:val="22"/>
          <w:szCs w:val="22"/>
        </w:rPr>
      </w:pPr>
    </w:p>
    <w:p w14:paraId="7C6BD17D" w14:textId="77777777" w:rsidR="00E02805" w:rsidRDefault="00E02805" w:rsidP="00E02805">
      <w:pPr>
        <w:jc w:val="center"/>
        <w:rPr>
          <w:rFonts w:cs="Times New Roman"/>
          <w:b/>
          <w:bCs/>
          <w:sz w:val="22"/>
          <w:szCs w:val="22"/>
        </w:rPr>
      </w:pPr>
    </w:p>
    <w:p w14:paraId="4F50943B" w14:textId="77777777" w:rsidR="00D078CC" w:rsidRPr="00E02805" w:rsidRDefault="00210317" w:rsidP="00E02805">
      <w:pPr>
        <w:jc w:val="center"/>
        <w:rPr>
          <w:rFonts w:cs="Times New Roman"/>
          <w:b/>
          <w:bCs/>
          <w:sz w:val="22"/>
          <w:szCs w:val="22"/>
        </w:rPr>
      </w:pPr>
      <w:r w:rsidRPr="00E02805">
        <w:rPr>
          <w:rFonts w:cs="Times New Roman"/>
          <w:b/>
          <w:bCs/>
          <w:sz w:val="22"/>
          <w:szCs w:val="22"/>
        </w:rPr>
        <w:t xml:space="preserve">СПЕЦИФИКАЦИЯ </w:t>
      </w:r>
    </w:p>
    <w:p w14:paraId="615383F5" w14:textId="77777777" w:rsidR="002502F7" w:rsidRDefault="002502F7" w:rsidP="00E02805">
      <w:pPr>
        <w:jc w:val="center"/>
        <w:rPr>
          <w:b/>
          <w:bCs/>
          <w:sz w:val="22"/>
          <w:szCs w:val="22"/>
        </w:rPr>
      </w:pPr>
    </w:p>
    <w:tbl>
      <w:tblPr>
        <w:tblW w:w="9265" w:type="dxa"/>
        <w:tblInd w:w="113" w:type="dxa"/>
        <w:tblLook w:val="04A0" w:firstRow="1" w:lastRow="0" w:firstColumn="1" w:lastColumn="0" w:noHBand="0" w:noVBand="1"/>
      </w:tblPr>
      <w:tblGrid>
        <w:gridCol w:w="513"/>
        <w:gridCol w:w="4727"/>
        <w:gridCol w:w="740"/>
        <w:gridCol w:w="960"/>
        <w:gridCol w:w="1040"/>
        <w:gridCol w:w="1285"/>
      </w:tblGrid>
      <w:tr w:rsidR="00A77684" w:rsidRPr="00D674D3" w14:paraId="67F9CB13" w14:textId="77777777" w:rsidTr="00A77684">
        <w:trPr>
          <w:trHeight w:val="782"/>
        </w:trPr>
        <w:tc>
          <w:tcPr>
            <w:tcW w:w="513" w:type="dxa"/>
            <w:tcBorders>
              <w:top w:val="single" w:sz="4" w:space="0" w:color="auto"/>
              <w:left w:val="single" w:sz="4" w:space="0" w:color="auto"/>
              <w:bottom w:val="single" w:sz="4" w:space="0" w:color="auto"/>
              <w:right w:val="single" w:sz="4" w:space="0" w:color="auto"/>
            </w:tcBorders>
            <w:vAlign w:val="bottom"/>
            <w:hideMark/>
          </w:tcPr>
          <w:p w14:paraId="5BFA36C1" w14:textId="77777777" w:rsidR="00A77684" w:rsidRPr="00D674D3" w:rsidRDefault="00A77684" w:rsidP="00A77684">
            <w:pPr>
              <w:suppressAutoHyphens w:val="0"/>
              <w:jc w:val="center"/>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 п/п</w:t>
            </w:r>
          </w:p>
        </w:tc>
        <w:tc>
          <w:tcPr>
            <w:tcW w:w="4727" w:type="dxa"/>
            <w:tcBorders>
              <w:top w:val="single" w:sz="4" w:space="0" w:color="auto"/>
              <w:left w:val="nil"/>
              <w:bottom w:val="single" w:sz="4" w:space="0" w:color="auto"/>
              <w:right w:val="single" w:sz="4" w:space="0" w:color="000000"/>
            </w:tcBorders>
            <w:vAlign w:val="bottom"/>
            <w:hideMark/>
          </w:tcPr>
          <w:p w14:paraId="29136168" w14:textId="77777777" w:rsidR="00A77684" w:rsidRPr="00D674D3" w:rsidRDefault="00A77684" w:rsidP="00EB3BE7">
            <w:pPr>
              <w:suppressAutoHyphens w:val="0"/>
              <w:jc w:val="center"/>
              <w:rPr>
                <w:rFonts w:eastAsia="Times New Roman" w:cs="Times New Roman"/>
                <w:color w:val="000000"/>
                <w:kern w:val="0"/>
                <w:sz w:val="22"/>
                <w:szCs w:val="22"/>
                <w:lang w:eastAsia="ru-RU" w:bidi="ar-SA"/>
              </w:rPr>
            </w:pPr>
            <w:proofErr w:type="gramStart"/>
            <w:r w:rsidRPr="00D674D3">
              <w:rPr>
                <w:rFonts w:eastAsia="Times New Roman" w:cs="Times New Roman"/>
                <w:color w:val="000000"/>
                <w:kern w:val="0"/>
                <w:sz w:val="22"/>
                <w:szCs w:val="22"/>
                <w:lang w:eastAsia="ru-RU" w:bidi="ar-SA"/>
              </w:rPr>
              <w:t>Наименование  товара</w:t>
            </w:r>
            <w:proofErr w:type="gramEnd"/>
          </w:p>
        </w:tc>
        <w:tc>
          <w:tcPr>
            <w:tcW w:w="740" w:type="dxa"/>
            <w:tcBorders>
              <w:top w:val="single" w:sz="4" w:space="0" w:color="auto"/>
              <w:left w:val="nil"/>
              <w:bottom w:val="single" w:sz="4" w:space="0" w:color="auto"/>
              <w:right w:val="single" w:sz="4" w:space="0" w:color="auto"/>
            </w:tcBorders>
            <w:vAlign w:val="bottom"/>
            <w:hideMark/>
          </w:tcPr>
          <w:p w14:paraId="678C9DB5" w14:textId="77777777" w:rsidR="00A77684" w:rsidRPr="00D674D3" w:rsidRDefault="00A77684" w:rsidP="00EB3BE7">
            <w:pPr>
              <w:suppressAutoHyphens w:val="0"/>
              <w:jc w:val="center"/>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Ед. изм.</w:t>
            </w:r>
          </w:p>
        </w:tc>
        <w:tc>
          <w:tcPr>
            <w:tcW w:w="960" w:type="dxa"/>
            <w:tcBorders>
              <w:top w:val="single" w:sz="4" w:space="0" w:color="auto"/>
              <w:left w:val="nil"/>
              <w:bottom w:val="single" w:sz="4" w:space="0" w:color="auto"/>
              <w:right w:val="single" w:sz="4" w:space="0" w:color="auto"/>
            </w:tcBorders>
            <w:noWrap/>
            <w:vAlign w:val="bottom"/>
            <w:hideMark/>
          </w:tcPr>
          <w:p w14:paraId="188B1B2C" w14:textId="77777777" w:rsidR="00A77684" w:rsidRPr="00D674D3" w:rsidRDefault="00A77684" w:rsidP="00EB3BE7">
            <w:pPr>
              <w:suppressAutoHyphens w:val="0"/>
              <w:jc w:val="center"/>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Всего</w:t>
            </w:r>
          </w:p>
        </w:tc>
        <w:tc>
          <w:tcPr>
            <w:tcW w:w="1040" w:type="dxa"/>
            <w:tcBorders>
              <w:top w:val="single" w:sz="4" w:space="0" w:color="auto"/>
              <w:left w:val="nil"/>
              <w:bottom w:val="nil"/>
              <w:right w:val="single" w:sz="4" w:space="0" w:color="auto"/>
            </w:tcBorders>
            <w:vAlign w:val="bottom"/>
            <w:hideMark/>
          </w:tcPr>
          <w:p w14:paraId="2B9E2879" w14:textId="77777777" w:rsidR="00A77684" w:rsidRPr="00D674D3" w:rsidRDefault="00A77684" w:rsidP="00EB3BE7">
            <w:pPr>
              <w:suppressAutoHyphens w:val="0"/>
              <w:jc w:val="center"/>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Цена, руб.</w:t>
            </w:r>
          </w:p>
        </w:tc>
        <w:tc>
          <w:tcPr>
            <w:tcW w:w="1285" w:type="dxa"/>
            <w:tcBorders>
              <w:top w:val="single" w:sz="4" w:space="0" w:color="auto"/>
              <w:left w:val="nil"/>
              <w:bottom w:val="single" w:sz="4" w:space="0" w:color="auto"/>
              <w:right w:val="single" w:sz="4" w:space="0" w:color="auto"/>
            </w:tcBorders>
            <w:vAlign w:val="bottom"/>
            <w:hideMark/>
          </w:tcPr>
          <w:p w14:paraId="6D837A5A" w14:textId="77777777" w:rsidR="00A77684" w:rsidRPr="00D674D3" w:rsidRDefault="00A77684" w:rsidP="00EB3BE7">
            <w:pPr>
              <w:suppressAutoHyphens w:val="0"/>
              <w:jc w:val="center"/>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Стоимость, Руб.</w:t>
            </w:r>
          </w:p>
        </w:tc>
      </w:tr>
      <w:tr w:rsidR="00F2539D" w:rsidRPr="00D674D3" w14:paraId="16F8B133" w14:textId="77777777" w:rsidTr="007F4D48">
        <w:trPr>
          <w:trHeight w:val="735"/>
        </w:trPr>
        <w:tc>
          <w:tcPr>
            <w:tcW w:w="513" w:type="dxa"/>
            <w:tcBorders>
              <w:top w:val="nil"/>
              <w:left w:val="single" w:sz="4" w:space="0" w:color="auto"/>
              <w:bottom w:val="single" w:sz="4" w:space="0" w:color="auto"/>
              <w:right w:val="single" w:sz="4" w:space="0" w:color="auto"/>
            </w:tcBorders>
            <w:vAlign w:val="bottom"/>
            <w:hideMark/>
          </w:tcPr>
          <w:p w14:paraId="74F085D2" w14:textId="77777777" w:rsidR="00F2539D" w:rsidRPr="00D674D3" w:rsidRDefault="00F2539D" w:rsidP="00F2539D">
            <w:pPr>
              <w:suppressAutoHyphens w:val="0"/>
              <w:jc w:val="center"/>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1</w:t>
            </w:r>
          </w:p>
        </w:tc>
        <w:tc>
          <w:tcPr>
            <w:tcW w:w="4727" w:type="dxa"/>
            <w:tcBorders>
              <w:top w:val="single" w:sz="4" w:space="0" w:color="auto"/>
              <w:left w:val="single" w:sz="4" w:space="0" w:color="auto"/>
              <w:bottom w:val="single" w:sz="4" w:space="0" w:color="auto"/>
              <w:right w:val="single" w:sz="4" w:space="0" w:color="auto"/>
            </w:tcBorders>
            <w:vAlign w:val="center"/>
          </w:tcPr>
          <w:p w14:paraId="354649A2" w14:textId="55CFFB08" w:rsidR="001249E5" w:rsidRPr="00D674D3" w:rsidRDefault="001249E5" w:rsidP="001249E5">
            <w:pPr>
              <w:suppressAutoHyphens w:val="0"/>
              <w:rPr>
                <w:rFonts w:eastAsia="Calibri" w:cs="Times New Roman"/>
                <w:kern w:val="0"/>
                <w:lang w:eastAsia="en-US" w:bidi="ar-SA"/>
              </w:rPr>
            </w:pPr>
            <w:r w:rsidRPr="00D674D3">
              <w:rPr>
                <w:rFonts w:eastAsia="Calibri" w:cs="Times New Roman"/>
                <w:kern w:val="0"/>
                <w:lang w:eastAsia="en-US" w:bidi="ar-SA"/>
              </w:rPr>
              <w:t>Плита электрическая «Лысьва»</w:t>
            </w:r>
          </w:p>
          <w:p w14:paraId="2F0FFBE7" w14:textId="77777777" w:rsidR="00F2539D" w:rsidRPr="00D674D3" w:rsidRDefault="00F2539D" w:rsidP="00F2539D">
            <w:pPr>
              <w:suppressAutoHyphens w:val="0"/>
              <w:rPr>
                <w:rFonts w:eastAsia="Times New Roman" w:cs="Times New Roman"/>
                <w:color w:val="000000"/>
                <w:kern w:val="0"/>
                <w:sz w:val="22"/>
                <w:szCs w:val="22"/>
                <w:lang w:eastAsia="ru-RU" w:bidi="ar-SA"/>
              </w:rPr>
            </w:pPr>
          </w:p>
        </w:tc>
        <w:tc>
          <w:tcPr>
            <w:tcW w:w="740" w:type="dxa"/>
            <w:tcBorders>
              <w:top w:val="single" w:sz="8" w:space="0" w:color="auto"/>
              <w:left w:val="nil"/>
              <w:bottom w:val="nil"/>
              <w:right w:val="nil"/>
            </w:tcBorders>
            <w:noWrap/>
            <w:vAlign w:val="center"/>
            <w:hideMark/>
          </w:tcPr>
          <w:p w14:paraId="133F9A66" w14:textId="77777777" w:rsidR="00F2539D" w:rsidRPr="00D674D3" w:rsidRDefault="00F2539D" w:rsidP="00EB3BE7">
            <w:pPr>
              <w:suppressAutoHyphens w:val="0"/>
              <w:jc w:val="center"/>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шт</w:t>
            </w:r>
          </w:p>
        </w:tc>
        <w:tc>
          <w:tcPr>
            <w:tcW w:w="960" w:type="dxa"/>
            <w:tcBorders>
              <w:top w:val="single" w:sz="4" w:space="0" w:color="auto"/>
              <w:left w:val="single" w:sz="4" w:space="0" w:color="auto"/>
              <w:bottom w:val="single" w:sz="4" w:space="0" w:color="auto"/>
              <w:right w:val="single" w:sz="4" w:space="0" w:color="auto"/>
            </w:tcBorders>
            <w:vAlign w:val="center"/>
            <w:hideMark/>
          </w:tcPr>
          <w:p w14:paraId="0A12E77E" w14:textId="2EA29F69" w:rsidR="00F2539D" w:rsidRPr="00D674D3" w:rsidRDefault="001249E5" w:rsidP="00EB3BE7">
            <w:pPr>
              <w:suppressAutoHyphens w:val="0"/>
              <w:jc w:val="center"/>
              <w:rPr>
                <w:rFonts w:eastAsia="Times New Roman" w:cs="Times New Roman"/>
                <w:color w:val="000000"/>
                <w:kern w:val="0"/>
                <w:sz w:val="22"/>
                <w:szCs w:val="22"/>
                <w:lang w:eastAsia="ru-RU" w:bidi="ar-SA"/>
              </w:rPr>
            </w:pPr>
            <w:r w:rsidRPr="00D674D3">
              <w:rPr>
                <w:rFonts w:eastAsia="Calibri" w:cs="Times New Roman"/>
                <w:kern w:val="0"/>
                <w:sz w:val="22"/>
                <w:szCs w:val="22"/>
                <w:lang w:eastAsia="en-US" w:bidi="ar-SA"/>
              </w:rPr>
              <w:t>16</w:t>
            </w:r>
          </w:p>
        </w:tc>
        <w:tc>
          <w:tcPr>
            <w:tcW w:w="1040" w:type="dxa"/>
            <w:tcBorders>
              <w:top w:val="single" w:sz="8" w:space="0" w:color="auto"/>
              <w:left w:val="single" w:sz="4" w:space="0" w:color="auto"/>
              <w:bottom w:val="nil"/>
              <w:right w:val="single" w:sz="4" w:space="0" w:color="auto"/>
            </w:tcBorders>
            <w:noWrap/>
            <w:vAlign w:val="center"/>
          </w:tcPr>
          <w:p w14:paraId="1247753D" w14:textId="77777777" w:rsidR="00F2539D" w:rsidRPr="00D674D3" w:rsidRDefault="00F2539D" w:rsidP="00F2539D">
            <w:pPr>
              <w:suppressAutoHyphens w:val="0"/>
              <w:jc w:val="right"/>
              <w:rPr>
                <w:rFonts w:eastAsia="Times New Roman" w:cs="Times New Roman"/>
                <w:color w:val="000000"/>
                <w:kern w:val="0"/>
                <w:sz w:val="22"/>
                <w:szCs w:val="22"/>
                <w:lang w:eastAsia="ru-RU" w:bidi="ar-SA"/>
              </w:rPr>
            </w:pPr>
          </w:p>
        </w:tc>
        <w:tc>
          <w:tcPr>
            <w:tcW w:w="1285" w:type="dxa"/>
            <w:tcBorders>
              <w:top w:val="nil"/>
              <w:left w:val="nil"/>
              <w:bottom w:val="single" w:sz="4" w:space="0" w:color="auto"/>
              <w:right w:val="single" w:sz="4" w:space="0" w:color="auto"/>
            </w:tcBorders>
            <w:vAlign w:val="bottom"/>
          </w:tcPr>
          <w:p w14:paraId="5A695BEE" w14:textId="77777777" w:rsidR="00F2539D" w:rsidRPr="00D674D3" w:rsidRDefault="00F2539D" w:rsidP="00F2539D">
            <w:pPr>
              <w:suppressAutoHyphens w:val="0"/>
              <w:jc w:val="right"/>
              <w:rPr>
                <w:rFonts w:eastAsia="Times New Roman" w:cs="Times New Roman"/>
                <w:color w:val="000000"/>
                <w:kern w:val="0"/>
                <w:sz w:val="22"/>
                <w:szCs w:val="22"/>
                <w:lang w:eastAsia="ru-RU" w:bidi="ar-SA"/>
              </w:rPr>
            </w:pPr>
          </w:p>
        </w:tc>
      </w:tr>
      <w:tr w:rsidR="00F2539D" w:rsidRPr="00D674D3" w14:paraId="2262332E" w14:textId="77777777" w:rsidTr="007F4D48">
        <w:trPr>
          <w:trHeight w:val="688"/>
        </w:trPr>
        <w:tc>
          <w:tcPr>
            <w:tcW w:w="513" w:type="dxa"/>
            <w:tcBorders>
              <w:top w:val="nil"/>
              <w:left w:val="single" w:sz="4" w:space="0" w:color="auto"/>
              <w:bottom w:val="single" w:sz="4" w:space="0" w:color="auto"/>
              <w:right w:val="single" w:sz="4" w:space="0" w:color="auto"/>
            </w:tcBorders>
            <w:noWrap/>
            <w:hideMark/>
          </w:tcPr>
          <w:p w14:paraId="1545B6E8" w14:textId="77777777" w:rsidR="00F2539D" w:rsidRPr="00D674D3" w:rsidRDefault="00F2539D" w:rsidP="00F2539D">
            <w:pPr>
              <w:suppressAutoHyphens w:val="0"/>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 </w:t>
            </w:r>
          </w:p>
        </w:tc>
        <w:tc>
          <w:tcPr>
            <w:tcW w:w="4727" w:type="dxa"/>
            <w:tcBorders>
              <w:top w:val="nil"/>
              <w:left w:val="nil"/>
              <w:bottom w:val="single" w:sz="4" w:space="0" w:color="auto"/>
              <w:right w:val="single" w:sz="4" w:space="0" w:color="auto"/>
            </w:tcBorders>
            <w:noWrap/>
            <w:vAlign w:val="bottom"/>
            <w:hideMark/>
          </w:tcPr>
          <w:p w14:paraId="2E868D5E" w14:textId="77777777" w:rsidR="00F2539D" w:rsidRPr="00D674D3" w:rsidRDefault="00F2539D" w:rsidP="00F2539D">
            <w:pPr>
              <w:suppressAutoHyphens w:val="0"/>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 </w:t>
            </w:r>
          </w:p>
          <w:p w14:paraId="7AEA13A1" w14:textId="77777777" w:rsidR="00F2539D" w:rsidRPr="00D674D3" w:rsidRDefault="00F2539D" w:rsidP="00F2539D">
            <w:pPr>
              <w:suppressAutoHyphens w:val="0"/>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Итого:</w:t>
            </w:r>
          </w:p>
        </w:tc>
        <w:tc>
          <w:tcPr>
            <w:tcW w:w="740" w:type="dxa"/>
            <w:tcBorders>
              <w:top w:val="single" w:sz="4" w:space="0" w:color="auto"/>
              <w:left w:val="nil"/>
              <w:bottom w:val="single" w:sz="4" w:space="0" w:color="auto"/>
              <w:right w:val="single" w:sz="4" w:space="0" w:color="auto"/>
            </w:tcBorders>
            <w:noWrap/>
            <w:vAlign w:val="bottom"/>
            <w:hideMark/>
          </w:tcPr>
          <w:p w14:paraId="01000872" w14:textId="77777777" w:rsidR="00F2539D" w:rsidRPr="00D674D3" w:rsidRDefault="00F2539D" w:rsidP="00F2539D">
            <w:pPr>
              <w:suppressAutoHyphens w:val="0"/>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 </w:t>
            </w:r>
          </w:p>
        </w:tc>
        <w:tc>
          <w:tcPr>
            <w:tcW w:w="960" w:type="dxa"/>
            <w:tcBorders>
              <w:top w:val="single" w:sz="4" w:space="0" w:color="auto"/>
              <w:left w:val="nil"/>
              <w:bottom w:val="single" w:sz="4" w:space="0" w:color="auto"/>
              <w:right w:val="single" w:sz="4" w:space="0" w:color="auto"/>
            </w:tcBorders>
            <w:noWrap/>
            <w:vAlign w:val="bottom"/>
            <w:hideMark/>
          </w:tcPr>
          <w:p w14:paraId="7950A1C0" w14:textId="77777777" w:rsidR="00F2539D" w:rsidRPr="00D674D3" w:rsidRDefault="00F2539D" w:rsidP="00F2539D">
            <w:pPr>
              <w:suppressAutoHyphens w:val="0"/>
              <w:rPr>
                <w:rFonts w:eastAsia="Times New Roman" w:cs="Times New Roman"/>
                <w:color w:val="000000"/>
                <w:kern w:val="0"/>
                <w:sz w:val="22"/>
                <w:szCs w:val="22"/>
                <w:lang w:eastAsia="ru-RU" w:bidi="ar-SA"/>
              </w:rPr>
            </w:pPr>
            <w:r w:rsidRPr="00D674D3">
              <w:rPr>
                <w:rFonts w:eastAsia="Times New Roman" w:cs="Times New Roman"/>
                <w:color w:val="000000"/>
                <w:kern w:val="0"/>
                <w:sz w:val="22"/>
                <w:szCs w:val="22"/>
                <w:lang w:eastAsia="ru-RU" w:bidi="ar-SA"/>
              </w:rPr>
              <w:t> </w:t>
            </w:r>
          </w:p>
        </w:tc>
        <w:tc>
          <w:tcPr>
            <w:tcW w:w="1040" w:type="dxa"/>
            <w:tcBorders>
              <w:top w:val="single" w:sz="4" w:space="0" w:color="auto"/>
              <w:left w:val="nil"/>
              <w:bottom w:val="single" w:sz="4" w:space="0" w:color="auto"/>
              <w:right w:val="single" w:sz="4" w:space="0" w:color="auto"/>
            </w:tcBorders>
            <w:noWrap/>
            <w:vAlign w:val="bottom"/>
          </w:tcPr>
          <w:p w14:paraId="255A46A0" w14:textId="77777777" w:rsidR="00F2539D" w:rsidRPr="00D674D3" w:rsidRDefault="00F2539D" w:rsidP="00F2539D">
            <w:pPr>
              <w:suppressAutoHyphens w:val="0"/>
              <w:rPr>
                <w:rFonts w:eastAsia="Times New Roman" w:cs="Times New Roman"/>
                <w:color w:val="000000"/>
                <w:kern w:val="0"/>
                <w:sz w:val="22"/>
                <w:szCs w:val="22"/>
                <w:lang w:eastAsia="ru-RU" w:bidi="ar-SA"/>
              </w:rPr>
            </w:pPr>
          </w:p>
        </w:tc>
        <w:tc>
          <w:tcPr>
            <w:tcW w:w="1285" w:type="dxa"/>
            <w:tcBorders>
              <w:top w:val="nil"/>
              <w:left w:val="nil"/>
              <w:bottom w:val="single" w:sz="4" w:space="0" w:color="auto"/>
              <w:right w:val="single" w:sz="4" w:space="0" w:color="auto"/>
            </w:tcBorders>
            <w:noWrap/>
            <w:vAlign w:val="bottom"/>
          </w:tcPr>
          <w:p w14:paraId="13544184" w14:textId="77777777" w:rsidR="00F2539D" w:rsidRPr="00D674D3" w:rsidRDefault="00F2539D" w:rsidP="00F2539D">
            <w:pPr>
              <w:suppressAutoHyphens w:val="0"/>
              <w:jc w:val="right"/>
              <w:rPr>
                <w:rFonts w:eastAsia="Times New Roman" w:cs="Times New Roman"/>
                <w:color w:val="000000"/>
                <w:kern w:val="0"/>
                <w:sz w:val="22"/>
                <w:szCs w:val="22"/>
                <w:lang w:eastAsia="ru-RU" w:bidi="ar-SA"/>
              </w:rPr>
            </w:pPr>
          </w:p>
        </w:tc>
      </w:tr>
    </w:tbl>
    <w:p w14:paraId="2C523777" w14:textId="77777777" w:rsidR="00210317" w:rsidRDefault="00210317" w:rsidP="00E02805">
      <w:pPr>
        <w:pStyle w:val="a0"/>
        <w:spacing w:after="0" w:line="240" w:lineRule="auto"/>
        <w:rPr>
          <w:sz w:val="22"/>
          <w:szCs w:val="22"/>
        </w:rPr>
      </w:pPr>
    </w:p>
    <w:p w14:paraId="69269C35" w14:textId="77777777" w:rsidR="000B5A61" w:rsidRPr="00E02805" w:rsidRDefault="000B5A61" w:rsidP="00E02805">
      <w:pPr>
        <w:pStyle w:val="a0"/>
        <w:spacing w:after="0" w:line="240" w:lineRule="auto"/>
        <w:rPr>
          <w:sz w:val="22"/>
          <w:szCs w:val="22"/>
        </w:rPr>
      </w:pPr>
    </w:p>
    <w:p w14:paraId="09437E24" w14:textId="77777777" w:rsidR="002002A7" w:rsidRPr="006200CC" w:rsidRDefault="00210317" w:rsidP="00E02805">
      <w:pPr>
        <w:pStyle w:val="a0"/>
        <w:spacing w:after="0" w:line="240" w:lineRule="auto"/>
        <w:rPr>
          <w:rFonts w:cs="Times New Roman"/>
          <w:sz w:val="22"/>
          <w:szCs w:val="22"/>
        </w:rPr>
      </w:pPr>
      <w:r w:rsidRPr="00E02805">
        <w:rPr>
          <w:color w:val="000000"/>
          <w:sz w:val="22"/>
          <w:szCs w:val="22"/>
        </w:rPr>
        <w:t xml:space="preserve">Итого: </w:t>
      </w:r>
    </w:p>
    <w:tbl>
      <w:tblPr>
        <w:tblW w:w="0" w:type="auto"/>
        <w:tblLook w:val="04A0" w:firstRow="1" w:lastRow="0" w:firstColumn="1" w:lastColumn="0" w:noHBand="0" w:noVBand="1"/>
      </w:tblPr>
      <w:tblGrid>
        <w:gridCol w:w="5220"/>
        <w:gridCol w:w="4967"/>
      </w:tblGrid>
      <w:tr w:rsidR="006200CC" w:rsidRPr="00466C8E" w14:paraId="2BA6EC26" w14:textId="77777777" w:rsidTr="00F41272">
        <w:trPr>
          <w:trHeight w:val="1466"/>
        </w:trPr>
        <w:tc>
          <w:tcPr>
            <w:tcW w:w="5257" w:type="dxa"/>
          </w:tcPr>
          <w:p w14:paraId="7D4AD93B" w14:textId="77777777" w:rsidR="006200CC" w:rsidRPr="00466C8E" w:rsidRDefault="006200CC" w:rsidP="00F41272">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Заказчик</w:t>
            </w:r>
          </w:p>
          <w:p w14:paraId="3B7CA871" w14:textId="77777777" w:rsidR="006200CC" w:rsidRDefault="006200CC" w:rsidP="00F41272">
            <w:pPr>
              <w:rPr>
                <w:rFonts w:eastAsia="Times New Roman" w:cs="Times New Roman"/>
                <w:kern w:val="0"/>
                <w:lang w:eastAsia="en-US" w:bidi="ar-SA"/>
              </w:rPr>
            </w:pPr>
            <w:r w:rsidRPr="00FB6070">
              <w:rPr>
                <w:rFonts w:eastAsia="Times New Roman" w:cs="Times New Roman"/>
                <w:kern w:val="0"/>
                <w:lang w:eastAsia="en-US" w:bidi="ar-SA"/>
              </w:rPr>
              <w:t xml:space="preserve">и.о. </w:t>
            </w:r>
            <w:r w:rsidR="00F7201C">
              <w:rPr>
                <w:rFonts w:eastAsia="Times New Roman" w:cs="Times New Roman"/>
                <w:kern w:val="0"/>
                <w:lang w:eastAsia="en-US" w:bidi="ar-SA"/>
              </w:rPr>
              <w:t>начальника АХС</w:t>
            </w:r>
          </w:p>
          <w:p w14:paraId="3856C234" w14:textId="77777777" w:rsidR="006200CC" w:rsidRDefault="006200CC" w:rsidP="00F41272">
            <w:pPr>
              <w:rPr>
                <w:rFonts w:eastAsia="Calibri" w:cs="Times New Roman"/>
                <w:kern w:val="0"/>
                <w:sz w:val="22"/>
                <w:szCs w:val="22"/>
                <w:lang w:eastAsia="ar-SA" w:bidi="ar-SA"/>
              </w:rPr>
            </w:pPr>
          </w:p>
          <w:p w14:paraId="736525D8" w14:textId="77777777" w:rsidR="006200CC" w:rsidRPr="00466C8E" w:rsidRDefault="006200CC" w:rsidP="00F41272">
            <w:pPr>
              <w:rPr>
                <w:rFonts w:eastAsia="Calibri" w:cs="Times New Roman"/>
                <w:kern w:val="0"/>
                <w:sz w:val="22"/>
                <w:szCs w:val="22"/>
                <w:lang w:eastAsia="ar-SA" w:bidi="ar-SA"/>
              </w:rPr>
            </w:pPr>
          </w:p>
          <w:p w14:paraId="0A69D153" w14:textId="77777777" w:rsidR="006200CC" w:rsidRPr="00466C8E" w:rsidRDefault="006200CC" w:rsidP="00F41272">
            <w:pPr>
              <w:rPr>
                <w:rFonts w:eastAsia="Calibri" w:cs="Times New Roman"/>
                <w:kern w:val="0"/>
                <w:sz w:val="22"/>
                <w:szCs w:val="22"/>
                <w:lang w:eastAsia="ar-SA" w:bidi="ar-SA"/>
              </w:rPr>
            </w:pPr>
            <w:r w:rsidRPr="00466C8E">
              <w:rPr>
                <w:rFonts w:eastAsia="Calibri" w:cs="Times New Roman"/>
                <w:kern w:val="0"/>
                <w:sz w:val="22"/>
                <w:szCs w:val="22"/>
                <w:lang w:eastAsia="ar-SA" w:bidi="ar-SA"/>
              </w:rPr>
              <w:t>_____________________ /</w:t>
            </w:r>
            <w:proofErr w:type="gramStart"/>
            <w:r w:rsidR="00F7201C">
              <w:rPr>
                <w:rFonts w:eastAsia="Calibri" w:cs="Times New Roman"/>
                <w:kern w:val="0"/>
                <w:sz w:val="22"/>
                <w:szCs w:val="22"/>
                <w:lang w:eastAsia="ar-SA" w:bidi="ar-SA"/>
              </w:rPr>
              <w:t>Г.В.</w:t>
            </w:r>
            <w:proofErr w:type="gramEnd"/>
            <w:r w:rsidR="00F7201C">
              <w:rPr>
                <w:rFonts w:eastAsia="Calibri" w:cs="Times New Roman"/>
                <w:kern w:val="0"/>
                <w:sz w:val="22"/>
                <w:szCs w:val="22"/>
                <w:lang w:eastAsia="ar-SA" w:bidi="ar-SA"/>
              </w:rPr>
              <w:t xml:space="preserve"> Гальцева</w:t>
            </w:r>
            <w:r w:rsidRPr="00466C8E">
              <w:rPr>
                <w:rFonts w:eastAsia="Calibri" w:cs="Times New Roman"/>
                <w:kern w:val="0"/>
                <w:sz w:val="22"/>
                <w:szCs w:val="22"/>
                <w:lang w:eastAsia="ar-SA" w:bidi="ar-SA"/>
              </w:rPr>
              <w:t>/</w:t>
            </w:r>
          </w:p>
          <w:p w14:paraId="18900864" w14:textId="77777777" w:rsidR="006200CC" w:rsidRPr="00466C8E" w:rsidRDefault="006200CC" w:rsidP="00F41272">
            <w:pPr>
              <w:tabs>
                <w:tab w:val="left" w:pos="945"/>
              </w:tabs>
              <w:rPr>
                <w:rFonts w:eastAsia="Calibri" w:cs="Times New Roman"/>
                <w:kern w:val="0"/>
                <w:sz w:val="22"/>
                <w:szCs w:val="22"/>
                <w:lang w:eastAsia="ar-SA" w:bidi="ar-SA"/>
              </w:rPr>
            </w:pPr>
            <w:r w:rsidRPr="00466C8E">
              <w:rPr>
                <w:rFonts w:eastAsia="Calibri" w:cs="Times New Roman"/>
                <w:kern w:val="0"/>
                <w:sz w:val="22"/>
                <w:szCs w:val="22"/>
                <w:lang w:eastAsia="ar-SA" w:bidi="ar-SA"/>
              </w:rPr>
              <w:t>М.П.</w:t>
            </w:r>
          </w:p>
        </w:tc>
        <w:tc>
          <w:tcPr>
            <w:tcW w:w="5003" w:type="dxa"/>
          </w:tcPr>
          <w:p w14:paraId="689E9062" w14:textId="77777777" w:rsidR="006200CC" w:rsidRPr="00466C8E" w:rsidRDefault="006200CC" w:rsidP="00F41272">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Поставщик</w:t>
            </w:r>
          </w:p>
          <w:p w14:paraId="2615F850" w14:textId="77777777" w:rsidR="006200CC" w:rsidRPr="00466C8E" w:rsidRDefault="006200CC" w:rsidP="00F41272">
            <w:pPr>
              <w:suppressAutoHyphens w:val="0"/>
              <w:rPr>
                <w:rFonts w:eastAsia="Times New Roman" w:cs="Times New Roman"/>
                <w:bCs/>
                <w:kern w:val="0"/>
                <w:sz w:val="22"/>
                <w:szCs w:val="22"/>
                <w:lang w:eastAsia="ru-RU" w:bidi="ar-SA"/>
              </w:rPr>
            </w:pPr>
          </w:p>
          <w:p w14:paraId="33E3E071" w14:textId="77777777" w:rsidR="006200CC" w:rsidRPr="00466C8E" w:rsidRDefault="006200CC" w:rsidP="00F41272">
            <w:pPr>
              <w:rPr>
                <w:rFonts w:eastAsia="Calibri" w:cs="Times New Roman"/>
                <w:kern w:val="0"/>
                <w:sz w:val="22"/>
                <w:szCs w:val="22"/>
                <w:lang w:eastAsia="ru-RU" w:bidi="ar-SA"/>
              </w:rPr>
            </w:pPr>
          </w:p>
          <w:p w14:paraId="48261E8D" w14:textId="77777777" w:rsidR="006200CC" w:rsidRPr="00466C8E" w:rsidRDefault="006200CC" w:rsidP="00F41272">
            <w:pPr>
              <w:rPr>
                <w:rFonts w:eastAsia="Calibri" w:cs="Times New Roman"/>
                <w:kern w:val="0"/>
                <w:sz w:val="22"/>
                <w:szCs w:val="22"/>
                <w:lang w:eastAsia="ru-RU" w:bidi="ar-SA"/>
              </w:rPr>
            </w:pPr>
          </w:p>
          <w:p w14:paraId="796ED658" w14:textId="77777777" w:rsidR="006200CC" w:rsidRPr="00466C8E" w:rsidRDefault="006200CC" w:rsidP="00F41272">
            <w:pPr>
              <w:rPr>
                <w:rFonts w:eastAsia="Calibri" w:cs="Times New Roman"/>
                <w:kern w:val="0"/>
                <w:sz w:val="22"/>
                <w:szCs w:val="22"/>
                <w:lang w:eastAsia="ru-RU" w:bidi="ar-SA"/>
              </w:rPr>
            </w:pPr>
            <w:r w:rsidRPr="00466C8E">
              <w:rPr>
                <w:rFonts w:eastAsia="Calibri" w:cs="Times New Roman"/>
                <w:kern w:val="0"/>
                <w:sz w:val="22"/>
                <w:szCs w:val="22"/>
                <w:lang w:eastAsia="ru-RU" w:bidi="ar-SA"/>
              </w:rPr>
              <w:t xml:space="preserve">___________________/ </w:t>
            </w:r>
          </w:p>
          <w:p w14:paraId="2C21E6FB" w14:textId="77777777" w:rsidR="006200CC" w:rsidRPr="00466C8E" w:rsidRDefault="006200CC" w:rsidP="00F41272">
            <w:pPr>
              <w:rPr>
                <w:rFonts w:eastAsia="Calibri" w:cs="Times New Roman"/>
                <w:kern w:val="0"/>
                <w:sz w:val="22"/>
                <w:szCs w:val="22"/>
                <w:lang w:eastAsia="ar-SA" w:bidi="ar-SA"/>
              </w:rPr>
            </w:pPr>
            <w:r w:rsidRPr="00466C8E">
              <w:rPr>
                <w:rFonts w:eastAsia="Calibri" w:cs="Times New Roman"/>
                <w:kern w:val="0"/>
                <w:sz w:val="22"/>
                <w:szCs w:val="22"/>
                <w:lang w:eastAsia="ru-RU" w:bidi="ar-SA"/>
              </w:rPr>
              <w:t>МП</w:t>
            </w:r>
          </w:p>
        </w:tc>
      </w:tr>
    </w:tbl>
    <w:p w14:paraId="3DBE33CA" w14:textId="77777777" w:rsidR="00210317" w:rsidRPr="00E02805" w:rsidRDefault="00210317" w:rsidP="00E02805">
      <w:pPr>
        <w:jc w:val="both"/>
        <w:rPr>
          <w:rFonts w:cs="Times New Roman"/>
          <w:sz w:val="22"/>
          <w:szCs w:val="22"/>
        </w:rPr>
      </w:pPr>
    </w:p>
    <w:sectPr w:rsidR="00210317" w:rsidRPr="00E02805" w:rsidSect="000B5A61">
      <w:pgSz w:w="12240" w:h="15840"/>
      <w:pgMar w:top="851"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charset w:val="01"/>
    <w:family w:val="auto"/>
    <w:pitch w:val="variable"/>
  </w:font>
  <w:font w:name="Droid Sans Devanagari">
    <w:altName w:val="Segoe UI"/>
    <w:charset w:val="01"/>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Helvetica Neue">
    <w:altName w:val="Times New Roman"/>
    <w:charset w:val="00"/>
    <w:family w:val="roman"/>
    <w:pitch w:val="default"/>
  </w:font>
  <w:font w:name="Proxima Nova ExCn Rg">
    <w:altName w:val="Candara"/>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602EBA"/>
    <w:multiLevelType w:val="hybridMultilevel"/>
    <w:tmpl w:val="B7D27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F44925"/>
    <w:multiLevelType w:val="hybridMultilevel"/>
    <w:tmpl w:val="B6DEFF7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D46B4D"/>
    <w:multiLevelType w:val="hybridMultilevel"/>
    <w:tmpl w:val="E9A61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C27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D50D25"/>
    <w:multiLevelType w:val="hybridMultilevel"/>
    <w:tmpl w:val="C51E85D8"/>
    <w:lvl w:ilvl="0" w:tplc="3B6E6BAE">
      <w:start w:val="1"/>
      <w:numFmt w:val="decimal"/>
      <w:lvlText w:val="%1."/>
      <w:lvlJc w:val="left"/>
      <w:pPr>
        <w:ind w:left="218" w:hanging="360"/>
      </w:pPr>
      <w:rPr>
        <w:rFonts w:hint="default"/>
        <w:b/>
        <w:bCs/>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CEC69E0"/>
    <w:multiLevelType w:val="multilevel"/>
    <w:tmpl w:val="D7F0C98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eastAsia="Times New Roman" w:hint="default"/>
        <w:color w:val="000000"/>
      </w:rPr>
    </w:lvl>
    <w:lvl w:ilvl="2">
      <w:start w:val="1"/>
      <w:numFmt w:val="decimal"/>
      <w:isLgl/>
      <w:lvlText w:val="%1.%2.%3."/>
      <w:lvlJc w:val="left"/>
      <w:pPr>
        <w:ind w:left="1287" w:hanging="720"/>
      </w:pPr>
      <w:rPr>
        <w:rFonts w:eastAsia="Times New Roman" w:hint="default"/>
        <w:color w:val="000000"/>
      </w:rPr>
    </w:lvl>
    <w:lvl w:ilvl="3">
      <w:start w:val="1"/>
      <w:numFmt w:val="decimal"/>
      <w:isLgl/>
      <w:lvlText w:val="%1.%2.%3.%4."/>
      <w:lvlJc w:val="left"/>
      <w:pPr>
        <w:ind w:left="1287" w:hanging="720"/>
      </w:pPr>
      <w:rPr>
        <w:rFonts w:eastAsia="Times New Roman" w:hint="default"/>
        <w:color w:val="000000"/>
      </w:rPr>
    </w:lvl>
    <w:lvl w:ilvl="4">
      <w:start w:val="1"/>
      <w:numFmt w:val="decimal"/>
      <w:isLgl/>
      <w:lvlText w:val="%1.%2.%3.%4.%5."/>
      <w:lvlJc w:val="left"/>
      <w:pPr>
        <w:ind w:left="1647" w:hanging="1080"/>
      </w:pPr>
      <w:rPr>
        <w:rFonts w:eastAsia="Times New Roman" w:hint="default"/>
        <w:color w:val="000000"/>
      </w:rPr>
    </w:lvl>
    <w:lvl w:ilvl="5">
      <w:start w:val="1"/>
      <w:numFmt w:val="decimal"/>
      <w:isLgl/>
      <w:lvlText w:val="%1.%2.%3.%4.%5.%6."/>
      <w:lvlJc w:val="left"/>
      <w:pPr>
        <w:ind w:left="1647" w:hanging="1080"/>
      </w:pPr>
      <w:rPr>
        <w:rFonts w:eastAsia="Times New Roman" w:hint="default"/>
        <w:color w:val="000000"/>
      </w:rPr>
    </w:lvl>
    <w:lvl w:ilvl="6">
      <w:start w:val="1"/>
      <w:numFmt w:val="decimal"/>
      <w:isLgl/>
      <w:lvlText w:val="%1.%2.%3.%4.%5.%6.%7."/>
      <w:lvlJc w:val="left"/>
      <w:pPr>
        <w:ind w:left="2007" w:hanging="1440"/>
      </w:pPr>
      <w:rPr>
        <w:rFonts w:eastAsia="Times New Roman" w:hint="default"/>
        <w:color w:val="000000"/>
      </w:rPr>
    </w:lvl>
    <w:lvl w:ilvl="7">
      <w:start w:val="1"/>
      <w:numFmt w:val="decimal"/>
      <w:isLgl/>
      <w:lvlText w:val="%1.%2.%3.%4.%5.%6.%7.%8."/>
      <w:lvlJc w:val="left"/>
      <w:pPr>
        <w:ind w:left="2007" w:hanging="1440"/>
      </w:pPr>
      <w:rPr>
        <w:rFonts w:eastAsia="Times New Roman" w:hint="default"/>
        <w:color w:val="000000"/>
      </w:rPr>
    </w:lvl>
    <w:lvl w:ilvl="8">
      <w:start w:val="1"/>
      <w:numFmt w:val="decimal"/>
      <w:isLgl/>
      <w:lvlText w:val="%1.%2.%3.%4.%5.%6.%7.%8.%9."/>
      <w:lvlJc w:val="left"/>
      <w:pPr>
        <w:ind w:left="2367" w:hanging="1800"/>
      </w:pPr>
      <w:rPr>
        <w:rFonts w:eastAsia="Times New Roman" w:hint="default"/>
        <w:color w:val="000000"/>
      </w:rPr>
    </w:lvl>
  </w:abstractNum>
  <w:abstractNum w:abstractNumId="7" w15:restartNumberingAfterBreak="0">
    <w:nsid w:val="41551CC6"/>
    <w:multiLevelType w:val="hybridMultilevel"/>
    <w:tmpl w:val="18003E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CEE695C"/>
    <w:multiLevelType w:val="hybridMultilevel"/>
    <w:tmpl w:val="7B46C7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7C193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413249">
    <w:abstractNumId w:val="0"/>
  </w:num>
  <w:num w:numId="2" w16cid:durableId="1118909922">
    <w:abstractNumId w:val="1"/>
  </w:num>
  <w:num w:numId="3" w16cid:durableId="1263101849">
    <w:abstractNumId w:val="6"/>
  </w:num>
  <w:num w:numId="4" w16cid:durableId="494878392">
    <w:abstractNumId w:val="9"/>
  </w:num>
  <w:num w:numId="5" w16cid:durableId="1538156169">
    <w:abstractNumId w:val="4"/>
  </w:num>
  <w:num w:numId="6" w16cid:durableId="1458450401">
    <w:abstractNumId w:val="7"/>
  </w:num>
  <w:num w:numId="7" w16cid:durableId="240068306">
    <w:abstractNumId w:val="5"/>
  </w:num>
  <w:num w:numId="8" w16cid:durableId="1932591488">
    <w:abstractNumId w:val="3"/>
  </w:num>
  <w:num w:numId="9" w16cid:durableId="866024765">
    <w:abstractNumId w:val="8"/>
  </w:num>
  <w:num w:numId="10" w16cid:durableId="173611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53A6"/>
    <w:rsid w:val="000350EA"/>
    <w:rsid w:val="00052D14"/>
    <w:rsid w:val="00054CEA"/>
    <w:rsid w:val="00063A06"/>
    <w:rsid w:val="0006737C"/>
    <w:rsid w:val="000707AD"/>
    <w:rsid w:val="0007295D"/>
    <w:rsid w:val="00086A8F"/>
    <w:rsid w:val="000A128A"/>
    <w:rsid w:val="000B5A61"/>
    <w:rsid w:val="000B6E4E"/>
    <w:rsid w:val="000C7624"/>
    <w:rsid w:val="000E431D"/>
    <w:rsid w:val="000F2F43"/>
    <w:rsid w:val="00106AC8"/>
    <w:rsid w:val="001249E5"/>
    <w:rsid w:val="00125A2F"/>
    <w:rsid w:val="001B5898"/>
    <w:rsid w:val="001B6E5C"/>
    <w:rsid w:val="001F4441"/>
    <w:rsid w:val="001F79FE"/>
    <w:rsid w:val="002002A7"/>
    <w:rsid w:val="00210317"/>
    <w:rsid w:val="002254C4"/>
    <w:rsid w:val="002502F7"/>
    <w:rsid w:val="00281433"/>
    <w:rsid w:val="0029002B"/>
    <w:rsid w:val="002C0162"/>
    <w:rsid w:val="0030516D"/>
    <w:rsid w:val="0034458B"/>
    <w:rsid w:val="00351217"/>
    <w:rsid w:val="00351AD7"/>
    <w:rsid w:val="00376C75"/>
    <w:rsid w:val="003E34A8"/>
    <w:rsid w:val="003E3CE6"/>
    <w:rsid w:val="00417DE0"/>
    <w:rsid w:val="00456EEE"/>
    <w:rsid w:val="00466C8E"/>
    <w:rsid w:val="004B6743"/>
    <w:rsid w:val="004D1A98"/>
    <w:rsid w:val="004D6A42"/>
    <w:rsid w:val="005416CE"/>
    <w:rsid w:val="00597375"/>
    <w:rsid w:val="005A1D94"/>
    <w:rsid w:val="005A2DBF"/>
    <w:rsid w:val="005C5066"/>
    <w:rsid w:val="005F12F3"/>
    <w:rsid w:val="005F5E18"/>
    <w:rsid w:val="006200CC"/>
    <w:rsid w:val="00641590"/>
    <w:rsid w:val="00656FD3"/>
    <w:rsid w:val="006A60FA"/>
    <w:rsid w:val="006A73FC"/>
    <w:rsid w:val="006F3DF8"/>
    <w:rsid w:val="00711B70"/>
    <w:rsid w:val="00716EB0"/>
    <w:rsid w:val="00725157"/>
    <w:rsid w:val="0072623F"/>
    <w:rsid w:val="00743CF8"/>
    <w:rsid w:val="00750040"/>
    <w:rsid w:val="007528F4"/>
    <w:rsid w:val="007C31E1"/>
    <w:rsid w:val="007F3FAF"/>
    <w:rsid w:val="007F4D48"/>
    <w:rsid w:val="007F623A"/>
    <w:rsid w:val="008119EA"/>
    <w:rsid w:val="0081661B"/>
    <w:rsid w:val="00821410"/>
    <w:rsid w:val="0082220C"/>
    <w:rsid w:val="008373E3"/>
    <w:rsid w:val="00855D2B"/>
    <w:rsid w:val="00874A6B"/>
    <w:rsid w:val="008F0F9B"/>
    <w:rsid w:val="00902D87"/>
    <w:rsid w:val="00903FFF"/>
    <w:rsid w:val="00915A0A"/>
    <w:rsid w:val="00925379"/>
    <w:rsid w:val="00925AAC"/>
    <w:rsid w:val="00925CFD"/>
    <w:rsid w:val="00951EE7"/>
    <w:rsid w:val="00964AA2"/>
    <w:rsid w:val="009835C1"/>
    <w:rsid w:val="009C53A6"/>
    <w:rsid w:val="00A63D10"/>
    <w:rsid w:val="00A77684"/>
    <w:rsid w:val="00A87056"/>
    <w:rsid w:val="00AA44CE"/>
    <w:rsid w:val="00AB1D4B"/>
    <w:rsid w:val="00AB3428"/>
    <w:rsid w:val="00AC3DA1"/>
    <w:rsid w:val="00AF6C96"/>
    <w:rsid w:val="00B169D8"/>
    <w:rsid w:val="00B20CB5"/>
    <w:rsid w:val="00B7305E"/>
    <w:rsid w:val="00B74E01"/>
    <w:rsid w:val="00BA6245"/>
    <w:rsid w:val="00BC4C72"/>
    <w:rsid w:val="00BE3269"/>
    <w:rsid w:val="00BF5109"/>
    <w:rsid w:val="00C121F4"/>
    <w:rsid w:val="00C143F4"/>
    <w:rsid w:val="00C148CA"/>
    <w:rsid w:val="00C3629C"/>
    <w:rsid w:val="00C41035"/>
    <w:rsid w:val="00C536C5"/>
    <w:rsid w:val="00CB2DEF"/>
    <w:rsid w:val="00CD28BD"/>
    <w:rsid w:val="00D078CC"/>
    <w:rsid w:val="00D412C1"/>
    <w:rsid w:val="00D674D3"/>
    <w:rsid w:val="00DC621B"/>
    <w:rsid w:val="00DD0601"/>
    <w:rsid w:val="00E02805"/>
    <w:rsid w:val="00E1338C"/>
    <w:rsid w:val="00E3459C"/>
    <w:rsid w:val="00E96773"/>
    <w:rsid w:val="00EB3BE7"/>
    <w:rsid w:val="00ED6320"/>
    <w:rsid w:val="00F2539D"/>
    <w:rsid w:val="00F26F45"/>
    <w:rsid w:val="00F31316"/>
    <w:rsid w:val="00F41272"/>
    <w:rsid w:val="00F621D3"/>
    <w:rsid w:val="00F7201C"/>
    <w:rsid w:val="00F8103F"/>
    <w:rsid w:val="00F963E2"/>
    <w:rsid w:val="00FB6070"/>
    <w:rsid w:val="00FC02A2"/>
    <w:rsid w:val="00FD0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A213E9E"/>
  <w15:chartTrackingRefBased/>
  <w15:docId w15:val="{A3760444-43B5-42DC-9A2A-527F8B18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A06"/>
    <w:pPr>
      <w:suppressAutoHyphens/>
    </w:pPr>
    <w:rPr>
      <w:rFonts w:eastAsia="Droid Sans Fallback" w:cs="Droid Sans Devanagari"/>
      <w:kern w:val="2"/>
      <w:sz w:val="24"/>
      <w:szCs w:val="24"/>
      <w:lang w:eastAsia="zh-CN" w:bidi="hi-IN"/>
    </w:rPr>
  </w:style>
  <w:style w:type="paragraph" w:styleId="1">
    <w:name w:val="heading 1"/>
    <w:basedOn w:val="a"/>
    <w:next w:val="a0"/>
    <w:qFormat/>
    <w:pPr>
      <w:numPr>
        <w:numId w:val="1"/>
      </w:numPr>
      <w:spacing w:before="100" w:after="100"/>
      <w:outlineLvl w:val="0"/>
    </w:pPr>
    <w:rPr>
      <w:rFonts w:ascii="Arial Unicode MS" w:eastAsia="Arial Unicode MS" w:hAnsi="Arial Unicode MS" w:cs="Arial Unicode MS"/>
      <w:b/>
      <w:bCs/>
      <w:color w:val="000000"/>
      <w:sz w:val="48"/>
      <w:szCs w:val="48"/>
    </w:rPr>
  </w:style>
  <w:style w:type="paragraph" w:styleId="4">
    <w:name w:val="heading 4"/>
    <w:basedOn w:val="10"/>
    <w:next w:val="a0"/>
    <w:qFormat/>
    <w:pPr>
      <w:numPr>
        <w:ilvl w:val="3"/>
        <w:numId w:val="1"/>
      </w:numPr>
      <w:spacing w:before="120"/>
      <w:outlineLvl w:val="3"/>
    </w:pPr>
    <w:rPr>
      <w:rFonts w:ascii="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40">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1">
    <w:name w:val="Основной шрифт абзаца1"/>
  </w:style>
  <w:style w:type="character" w:customStyle="1" w:styleId="a4">
    <w:name w:val="Символ нумерации"/>
  </w:style>
  <w:style w:type="character" w:styleId="a5">
    <w:name w:val="Hyperlink"/>
    <w:rPr>
      <w:color w:val="000080"/>
      <w:u w:val="single"/>
    </w:rPr>
  </w:style>
  <w:style w:type="character" w:customStyle="1" w:styleId="WW8Num3z0">
    <w:name w:val="WW8Num3z0"/>
    <w:rPr>
      <w:rFonts w:cs="Times New Roman"/>
      <w:b/>
      <w:lang w:val="ru-RU"/>
    </w:rPr>
  </w:style>
  <w:style w:type="character" w:customStyle="1" w:styleId="WW8Num3z1">
    <w:name w:val="WW8Num3z1"/>
    <w:rPr>
      <w:rFonts w:cs="Tahoma"/>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6">
    <w:name w:val="Верхний колонтитул Знак"/>
    <w:rPr>
      <w:rFonts w:eastAsia="Droid Sans Fallback" w:cs="Mangal"/>
      <w:kern w:val="2"/>
      <w:sz w:val="24"/>
      <w:szCs w:val="21"/>
      <w:lang w:eastAsia="zh-CN" w:bidi="hi-IN"/>
    </w:rPr>
  </w:style>
  <w:style w:type="character" w:customStyle="1" w:styleId="20">
    <w:name w:val="Основной текст 2 Знак"/>
    <w:rPr>
      <w:rFonts w:ascii="Calibri" w:eastAsia="Calibri" w:hAnsi="Calibri" w:cs="Calibri"/>
      <w:sz w:val="22"/>
      <w:szCs w:val="22"/>
      <w:lang w:val="x-none"/>
    </w:rPr>
  </w:style>
  <w:style w:type="character" w:customStyle="1" w:styleId="a7">
    <w:name w:val="Абзац списка Знак"/>
    <w:aliases w:val="Ненумерованный список Знак,Use Case List Paragraph Знак,it_List1 Знак,Абзац списка литеральный Знак,lp1 Знак,FooterText Знак,numbered Знак,Paragraphe de liste1 Знак,Абзац основного текста Знак,Table-Normal Знак,RSHB_Table-Normal Знак"/>
    <w:qFormat/>
    <w:rPr>
      <w:rFonts w:ascii="Calibri" w:eastAsia="Calibri" w:hAnsi="Calibri" w:cs="Calibri"/>
      <w:sz w:val="22"/>
      <w:szCs w:val="22"/>
      <w:lang w:val="x-none"/>
    </w:rPr>
  </w:style>
  <w:style w:type="character" w:styleId="a8">
    <w:name w:val="Strong"/>
    <w:qFormat/>
    <w:rPr>
      <w:b/>
      <w:bCs/>
    </w:rPr>
  </w:style>
  <w:style w:type="character" w:styleId="a9">
    <w:name w:val="Emphasis"/>
    <w:qFormat/>
    <w:rPr>
      <w:i/>
      <w:iCs/>
    </w:rPr>
  </w:style>
  <w:style w:type="paragraph" w:customStyle="1" w:styleId="30">
    <w:name w:val="Заголовок3"/>
    <w:basedOn w:val="a"/>
    <w:next w:val="a0"/>
    <w:pPr>
      <w:keepNext/>
      <w:spacing w:before="240" w:after="120"/>
    </w:pPr>
    <w:rPr>
      <w:rFonts w:ascii="Liberation Sans" w:eastAsia="Tahoma" w:hAnsi="Liberation Sans"/>
      <w:sz w:val="28"/>
      <w:szCs w:val="28"/>
    </w:rPr>
  </w:style>
  <w:style w:type="paragraph" w:styleId="a0">
    <w:name w:val="Body Text"/>
    <w:basedOn w:val="a"/>
    <w:pPr>
      <w:spacing w:after="140" w:line="288" w:lineRule="auto"/>
    </w:pPr>
  </w:style>
  <w:style w:type="paragraph" w:styleId="aa">
    <w:name w:val="List"/>
    <w:basedOn w:val="a0"/>
  </w:style>
  <w:style w:type="paragraph" w:styleId="ab">
    <w:name w:val="caption"/>
    <w:basedOn w:val="a"/>
    <w:qFormat/>
    <w:pPr>
      <w:suppressLineNumbers/>
      <w:spacing w:before="120" w:after="120"/>
    </w:pPr>
    <w:rPr>
      <w:i/>
      <w:iCs/>
    </w:rPr>
  </w:style>
  <w:style w:type="paragraph" w:customStyle="1" w:styleId="5">
    <w:name w:val="Указатель5"/>
    <w:basedOn w:val="a"/>
    <w:pPr>
      <w:suppressLineNumbers/>
    </w:pPr>
  </w:style>
  <w:style w:type="paragraph" w:customStyle="1" w:styleId="10">
    <w:name w:val="Заголовок1"/>
    <w:basedOn w:val="a"/>
    <w:next w:val="a0"/>
    <w:pPr>
      <w:keepNext/>
      <w:spacing w:before="240" w:after="120"/>
    </w:pPr>
    <w:rPr>
      <w:rFonts w:ascii="Arial" w:hAnsi="Arial"/>
      <w:sz w:val="28"/>
      <w:szCs w:val="28"/>
    </w:rPr>
  </w:style>
  <w:style w:type="paragraph" w:customStyle="1" w:styleId="21">
    <w:name w:val="Заголовок2"/>
    <w:basedOn w:val="a"/>
    <w:next w:val="a0"/>
    <w:pPr>
      <w:keepNext/>
      <w:spacing w:before="240" w:after="120"/>
    </w:pPr>
    <w:rPr>
      <w:rFonts w:ascii="Liberation Sans" w:eastAsia="Tahoma" w:hAnsi="Liberation Sans"/>
      <w:sz w:val="28"/>
      <w:szCs w:val="28"/>
    </w:rPr>
  </w:style>
  <w:style w:type="paragraph" w:customStyle="1" w:styleId="41">
    <w:name w:val="Название объекта4"/>
    <w:basedOn w:val="a"/>
    <w:pPr>
      <w:suppressLineNumbers/>
      <w:spacing w:before="120" w:after="120"/>
    </w:pPr>
    <w:rPr>
      <w:i/>
      <w:iCs/>
    </w:rPr>
  </w:style>
  <w:style w:type="paragraph" w:customStyle="1" w:styleId="42">
    <w:name w:val="Указатель4"/>
    <w:basedOn w:val="a"/>
    <w:pPr>
      <w:suppressLineNumbers/>
    </w:pPr>
  </w:style>
  <w:style w:type="paragraph" w:customStyle="1" w:styleId="31">
    <w:name w:val="Название объекта3"/>
    <w:basedOn w:val="a"/>
    <w:pPr>
      <w:suppressLineNumbers/>
      <w:spacing w:before="120" w:after="120"/>
    </w:pPr>
    <w:rPr>
      <w:i/>
      <w:iCs/>
    </w:rPr>
  </w:style>
  <w:style w:type="paragraph" w:customStyle="1" w:styleId="32">
    <w:name w:val="Указатель3"/>
    <w:basedOn w:val="a"/>
    <w:pPr>
      <w:suppressLineNumbers/>
    </w:pPr>
  </w:style>
  <w:style w:type="paragraph" w:customStyle="1" w:styleId="22">
    <w:name w:val="Название объекта2"/>
    <w:basedOn w:val="a"/>
    <w:pPr>
      <w:suppressLineNumbers/>
      <w:spacing w:before="120" w:after="120"/>
    </w:pPr>
    <w:rPr>
      <w:i/>
      <w:iCs/>
    </w:rPr>
  </w:style>
  <w:style w:type="paragraph" w:customStyle="1" w:styleId="23">
    <w:name w:val="Указатель2"/>
    <w:basedOn w:val="a"/>
    <w:pPr>
      <w:suppressLineNumbers/>
    </w:pPr>
  </w:style>
  <w:style w:type="paragraph" w:customStyle="1" w:styleId="12">
    <w:name w:val="Название объекта1"/>
    <w:basedOn w:val="a"/>
    <w:pPr>
      <w:suppressLineNumbers/>
      <w:spacing w:before="120" w:after="120"/>
    </w:pPr>
    <w:rPr>
      <w:i/>
      <w:iCs/>
    </w:rPr>
  </w:style>
  <w:style w:type="paragraph" w:customStyle="1" w:styleId="13">
    <w:name w:val="Указатель1"/>
    <w:basedOn w:val="a"/>
    <w:pPr>
      <w:suppressLineNumbers/>
    </w:pPr>
  </w:style>
  <w:style w:type="paragraph" w:customStyle="1" w:styleId="WW-">
    <w:name w:val="WW-Заголовок"/>
    <w:basedOn w:val="a"/>
    <w:next w:val="ac"/>
    <w:pPr>
      <w:tabs>
        <w:tab w:val="left" w:pos="8222"/>
      </w:tabs>
      <w:jc w:val="center"/>
    </w:pPr>
    <w:rPr>
      <w:rFonts w:ascii="Arial" w:hAnsi="Arial" w:cs="Arial"/>
      <w:b/>
      <w:sz w:val="28"/>
      <w:lang w:val="en-US"/>
    </w:rPr>
  </w:style>
  <w:style w:type="paragraph" w:styleId="ac">
    <w:name w:val="Subtitle"/>
    <w:basedOn w:val="10"/>
    <w:next w:val="a0"/>
    <w:qFormat/>
    <w:pPr>
      <w:jc w:val="center"/>
    </w:pPr>
    <w:rPr>
      <w:i/>
      <w:iCs/>
    </w:rPr>
  </w:style>
  <w:style w:type="paragraph" w:customStyle="1" w:styleId="14">
    <w:name w:val="Цитата1"/>
    <w:basedOn w:val="a"/>
    <w:pPr>
      <w:tabs>
        <w:tab w:val="left" w:pos="1260"/>
      </w:tabs>
      <w:ind w:left="360" w:right="36"/>
      <w:jc w:val="both"/>
    </w:pPr>
  </w:style>
  <w:style w:type="paragraph" w:styleId="ad">
    <w:name w:val="No Spacing"/>
    <w:link w:val="ae"/>
    <w:uiPriority w:val="1"/>
    <w:qFormat/>
    <w:pPr>
      <w:suppressAutoHyphens/>
    </w:pPr>
    <w:rPr>
      <w:kern w:val="2"/>
      <w:sz w:val="24"/>
      <w:szCs w:val="24"/>
      <w:lang w:eastAsia="zh-CN"/>
    </w:rPr>
  </w:style>
  <w:style w:type="paragraph" w:customStyle="1" w:styleId="Standard">
    <w:name w:val="Standard"/>
    <w:pPr>
      <w:suppressAutoHyphens/>
      <w:textAlignment w:val="baseline"/>
    </w:pPr>
    <w:rPr>
      <w:rFonts w:eastAsia="Droid Sans Fallback" w:cs="Noto Sans Devanagari"/>
      <w:kern w:val="2"/>
      <w:sz w:val="24"/>
      <w:szCs w:val="24"/>
      <w:lang w:eastAsia="zh-CN" w:bidi="hi-IN"/>
    </w:rPr>
  </w:style>
  <w:style w:type="paragraph" w:customStyle="1" w:styleId="af">
    <w:name w:val="Содержимое таблицы"/>
    <w:basedOn w:val="a"/>
    <w:pPr>
      <w:suppressLineNumbers/>
    </w:pPr>
  </w:style>
  <w:style w:type="paragraph" w:customStyle="1" w:styleId="af0">
    <w:name w:val="Верхний и нижний колонтитулы"/>
    <w:basedOn w:val="a"/>
    <w:pPr>
      <w:suppressLineNumbers/>
      <w:tabs>
        <w:tab w:val="center" w:pos="4819"/>
        <w:tab w:val="right" w:pos="9638"/>
      </w:tabs>
    </w:pPr>
  </w:style>
  <w:style w:type="paragraph" w:customStyle="1" w:styleId="af1">
    <w:name w:val="Колонтитул"/>
    <w:basedOn w:val="a"/>
    <w:pPr>
      <w:suppressLineNumbers/>
      <w:tabs>
        <w:tab w:val="center" w:pos="4819"/>
        <w:tab w:val="right" w:pos="9638"/>
      </w:tabs>
    </w:pPr>
  </w:style>
  <w:style w:type="paragraph" w:styleId="af2">
    <w:name w:val="footer"/>
    <w:basedOn w:val="a"/>
    <w:pPr>
      <w:suppressLineNumbers/>
      <w:tabs>
        <w:tab w:val="center" w:pos="4986"/>
        <w:tab w:val="right" w:pos="9972"/>
      </w:tabs>
    </w:pPr>
  </w:style>
  <w:style w:type="paragraph" w:customStyle="1" w:styleId="af3">
    <w:name w:val="Заголовок таблицы"/>
    <w:basedOn w:val="af"/>
    <w:pPr>
      <w:jc w:val="center"/>
    </w:pPr>
    <w:rPr>
      <w:b/>
      <w:bCs/>
    </w:rPr>
  </w:style>
  <w:style w:type="paragraph" w:styleId="af4">
    <w:name w:val="header"/>
    <w:basedOn w:val="a"/>
    <w:pPr>
      <w:tabs>
        <w:tab w:val="center" w:pos="4677"/>
        <w:tab w:val="right" w:pos="9355"/>
      </w:tabs>
    </w:pPr>
    <w:rPr>
      <w:rFonts w:cs="Mangal"/>
      <w:szCs w:val="21"/>
    </w:rPr>
  </w:style>
  <w:style w:type="paragraph" w:customStyle="1" w:styleId="210">
    <w:name w:val="Основной текст 21"/>
    <w:basedOn w:val="a"/>
    <w:pPr>
      <w:spacing w:after="120" w:line="480" w:lineRule="auto"/>
    </w:pPr>
    <w:rPr>
      <w:rFonts w:ascii="Calibri" w:eastAsia="Calibri" w:hAnsi="Calibri" w:cs="Times New Roman"/>
      <w:kern w:val="0"/>
      <w:sz w:val="22"/>
      <w:szCs w:val="22"/>
      <w:lang w:val="x-none" w:bidi="ar-SA"/>
    </w:rPr>
  </w:style>
  <w:style w:type="paragraph" w:styleId="af5">
    <w:name w:val="List Paragraph"/>
    <w:aliases w:val="Ненумерованный список,Use Case List Paragraph,it_List1,Абзац списка литеральный,lp1,FooterText,numbered,Paragraphe de liste1,Абзац основного текста,Table-Normal,RSHB_Table-Normal,ТЗ список,Bullet 1,Маркер,List Paragraph,List Paragraph1,列出段落"/>
    <w:basedOn w:val="a"/>
    <w:qFormat/>
    <w:pPr>
      <w:spacing w:after="200" w:line="276" w:lineRule="auto"/>
      <w:ind w:left="720"/>
      <w:contextualSpacing/>
    </w:pPr>
    <w:rPr>
      <w:rFonts w:ascii="Calibri" w:eastAsia="Calibri" w:hAnsi="Calibri" w:cs="Times New Roman"/>
      <w:kern w:val="0"/>
      <w:sz w:val="22"/>
      <w:szCs w:val="22"/>
      <w:lang w:val="x-none" w:bidi="ar-SA"/>
    </w:rPr>
  </w:style>
  <w:style w:type="paragraph" w:customStyle="1" w:styleId="af6">
    <w:name w:val="Обычный (веб)"/>
    <w:basedOn w:val="a"/>
    <w:pPr>
      <w:suppressAutoHyphens w:val="0"/>
      <w:spacing w:before="100" w:after="100"/>
    </w:pPr>
    <w:rPr>
      <w:rFonts w:eastAsia="Times New Roman" w:cs="Times New Roman"/>
      <w:kern w:val="0"/>
      <w:lang w:bidi="ar-SA"/>
    </w:rPr>
  </w:style>
  <w:style w:type="paragraph" w:customStyle="1" w:styleId="ConsPlusNormal">
    <w:name w:val="ConsPlusNormal"/>
    <w:link w:val="ConsPlusNormal0"/>
    <w:pPr>
      <w:suppressAutoHyphens/>
      <w:autoSpaceDE w:val="0"/>
    </w:pPr>
    <w:rPr>
      <w:rFonts w:eastAsia="Calibri"/>
      <w:sz w:val="18"/>
      <w:szCs w:val="18"/>
      <w:lang w:eastAsia="zh-CN"/>
    </w:rPr>
  </w:style>
  <w:style w:type="character" w:customStyle="1" w:styleId="ae">
    <w:name w:val="Без интервала Знак"/>
    <w:link w:val="ad"/>
    <w:uiPriority w:val="1"/>
    <w:locked/>
    <w:rsid w:val="009C53A6"/>
    <w:rPr>
      <w:kern w:val="2"/>
      <w:sz w:val="24"/>
      <w:szCs w:val="24"/>
      <w:lang w:eastAsia="zh-CN"/>
    </w:rPr>
  </w:style>
  <w:style w:type="paragraph" w:customStyle="1" w:styleId="af7">
    <w:name w:val="По умолчанию"/>
    <w:rsid w:val="00D078CC"/>
    <w:pPr>
      <w:spacing w:before="160"/>
    </w:pPr>
    <w:rPr>
      <w:rFonts w:ascii="Helvetica Neue" w:eastAsia="Arial Unicode MS" w:hAnsi="Helvetica Neue" w:cs="Arial Unicode MS"/>
      <w:color w:val="000000"/>
      <w:sz w:val="24"/>
      <w:szCs w:val="24"/>
      <w:u w:color="000000"/>
    </w:rPr>
  </w:style>
  <w:style w:type="paragraph" w:customStyle="1" w:styleId="-">
    <w:name w:val="Контракт-пункт"/>
    <w:basedOn w:val="a"/>
    <w:rsid w:val="00D078CC"/>
    <w:pPr>
      <w:tabs>
        <w:tab w:val="left" w:pos="851"/>
      </w:tabs>
      <w:ind w:left="851" w:hanging="851"/>
      <w:jc w:val="both"/>
    </w:pPr>
    <w:rPr>
      <w:rFonts w:eastAsia="Times New Roman" w:cs="Times New Roman"/>
      <w:kern w:val="0"/>
      <w:lang w:eastAsia="ar-SA" w:bidi="ar-SA"/>
    </w:rPr>
  </w:style>
  <w:style w:type="character" w:customStyle="1" w:styleId="normaltextrun">
    <w:name w:val="normaltextrun"/>
    <w:basedOn w:val="a1"/>
    <w:rsid w:val="007F3FAF"/>
  </w:style>
  <w:style w:type="character" w:customStyle="1" w:styleId="ConsPlusNormal0">
    <w:name w:val="ConsPlusNormal Знак"/>
    <w:link w:val="ConsPlusNormal"/>
    <w:rsid w:val="007F3FAF"/>
    <w:rPr>
      <w:rFonts w:eastAsia="Calibri"/>
      <w:sz w:val="18"/>
      <w:szCs w:val="18"/>
      <w:lang w:eastAsia="zh-CN"/>
    </w:rPr>
  </w:style>
  <w:style w:type="table" w:styleId="af8">
    <w:name w:val="Table Grid"/>
    <w:basedOn w:val="a2"/>
    <w:uiPriority w:val="39"/>
    <w:rsid w:val="00ED6320"/>
    <w:rPr>
      <w:rFonts w:ascii="Proxima Nova ExCn Rg" w:eastAsia="Calibri" w:hAnsi="Proxima Nova ExCn Rg"/>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z-catalog-itemdescr-key">
    <w:name w:val="kz-catalog-item__descr-key"/>
    <w:basedOn w:val="a1"/>
    <w:rsid w:val="00ED6320"/>
  </w:style>
  <w:style w:type="character" w:customStyle="1" w:styleId="otvetkrasn30">
    <w:name w:val="otvet_krasn_30"/>
    <w:basedOn w:val="a1"/>
    <w:rsid w:val="006A73FC"/>
  </w:style>
  <w:style w:type="character" w:customStyle="1" w:styleId="WW8Num7z3">
    <w:name w:val="WW8Num7z3"/>
    <w:rsid w:val="006A73FC"/>
  </w:style>
  <w:style w:type="table" w:customStyle="1" w:styleId="15">
    <w:name w:val="Сетка таблицы1"/>
    <w:basedOn w:val="a2"/>
    <w:next w:val="af8"/>
    <w:uiPriority w:val="39"/>
    <w:rsid w:val="00FB60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8"/>
    <w:uiPriority w:val="39"/>
    <w:rsid w:val="00FB60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8"/>
    <w:uiPriority w:val="39"/>
    <w:rsid w:val="001249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Обычный6"/>
    <w:rsid w:val="00D674D3"/>
    <w:pPr>
      <w:widowControl w:val="0"/>
      <w:suppressAutoHyphens/>
      <w:autoSpaceDN w:val="0"/>
      <w:spacing w:before="26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0548">
      <w:bodyDiv w:val="1"/>
      <w:marLeft w:val="0"/>
      <w:marRight w:val="0"/>
      <w:marTop w:val="0"/>
      <w:marBottom w:val="0"/>
      <w:divBdr>
        <w:top w:val="none" w:sz="0" w:space="0" w:color="auto"/>
        <w:left w:val="none" w:sz="0" w:space="0" w:color="auto"/>
        <w:bottom w:val="none" w:sz="0" w:space="0" w:color="auto"/>
        <w:right w:val="none" w:sz="0" w:space="0" w:color="auto"/>
      </w:divBdr>
    </w:div>
    <w:div w:id="368072244">
      <w:bodyDiv w:val="1"/>
      <w:marLeft w:val="0"/>
      <w:marRight w:val="0"/>
      <w:marTop w:val="0"/>
      <w:marBottom w:val="0"/>
      <w:divBdr>
        <w:top w:val="none" w:sz="0" w:space="0" w:color="auto"/>
        <w:left w:val="none" w:sz="0" w:space="0" w:color="auto"/>
        <w:bottom w:val="none" w:sz="0" w:space="0" w:color="auto"/>
        <w:right w:val="none" w:sz="0" w:space="0" w:color="auto"/>
      </w:divBdr>
    </w:div>
    <w:div w:id="488667885">
      <w:bodyDiv w:val="1"/>
      <w:marLeft w:val="0"/>
      <w:marRight w:val="0"/>
      <w:marTop w:val="0"/>
      <w:marBottom w:val="0"/>
      <w:divBdr>
        <w:top w:val="none" w:sz="0" w:space="0" w:color="auto"/>
        <w:left w:val="none" w:sz="0" w:space="0" w:color="auto"/>
        <w:bottom w:val="none" w:sz="0" w:space="0" w:color="auto"/>
        <w:right w:val="none" w:sz="0" w:space="0" w:color="auto"/>
      </w:divBdr>
    </w:div>
    <w:div w:id="642321099">
      <w:bodyDiv w:val="1"/>
      <w:marLeft w:val="0"/>
      <w:marRight w:val="0"/>
      <w:marTop w:val="0"/>
      <w:marBottom w:val="0"/>
      <w:divBdr>
        <w:top w:val="none" w:sz="0" w:space="0" w:color="auto"/>
        <w:left w:val="none" w:sz="0" w:space="0" w:color="auto"/>
        <w:bottom w:val="none" w:sz="0" w:space="0" w:color="auto"/>
        <w:right w:val="none" w:sz="0" w:space="0" w:color="auto"/>
      </w:divBdr>
    </w:div>
    <w:div w:id="784085061">
      <w:bodyDiv w:val="1"/>
      <w:marLeft w:val="0"/>
      <w:marRight w:val="0"/>
      <w:marTop w:val="0"/>
      <w:marBottom w:val="0"/>
      <w:divBdr>
        <w:top w:val="none" w:sz="0" w:space="0" w:color="auto"/>
        <w:left w:val="none" w:sz="0" w:space="0" w:color="auto"/>
        <w:bottom w:val="none" w:sz="0" w:space="0" w:color="auto"/>
        <w:right w:val="none" w:sz="0" w:space="0" w:color="auto"/>
      </w:divBdr>
    </w:div>
    <w:div w:id="1138306211">
      <w:bodyDiv w:val="1"/>
      <w:marLeft w:val="0"/>
      <w:marRight w:val="0"/>
      <w:marTop w:val="0"/>
      <w:marBottom w:val="0"/>
      <w:divBdr>
        <w:top w:val="none" w:sz="0" w:space="0" w:color="auto"/>
        <w:left w:val="none" w:sz="0" w:space="0" w:color="auto"/>
        <w:bottom w:val="none" w:sz="0" w:space="0" w:color="auto"/>
        <w:right w:val="none" w:sz="0" w:space="0" w:color="auto"/>
      </w:divBdr>
    </w:div>
    <w:div w:id="1482162189">
      <w:bodyDiv w:val="1"/>
      <w:marLeft w:val="0"/>
      <w:marRight w:val="0"/>
      <w:marTop w:val="0"/>
      <w:marBottom w:val="0"/>
      <w:divBdr>
        <w:top w:val="none" w:sz="0" w:space="0" w:color="auto"/>
        <w:left w:val="none" w:sz="0" w:space="0" w:color="auto"/>
        <w:bottom w:val="none" w:sz="0" w:space="0" w:color="auto"/>
        <w:right w:val="none" w:sz="0" w:space="0" w:color="auto"/>
      </w:divBdr>
    </w:div>
    <w:div w:id="1535382549">
      <w:bodyDiv w:val="1"/>
      <w:marLeft w:val="0"/>
      <w:marRight w:val="0"/>
      <w:marTop w:val="0"/>
      <w:marBottom w:val="0"/>
      <w:divBdr>
        <w:top w:val="none" w:sz="0" w:space="0" w:color="auto"/>
        <w:left w:val="none" w:sz="0" w:space="0" w:color="auto"/>
        <w:bottom w:val="none" w:sz="0" w:space="0" w:color="auto"/>
        <w:right w:val="none" w:sz="0" w:space="0" w:color="auto"/>
      </w:divBdr>
    </w:div>
    <w:div w:id="1889801605">
      <w:bodyDiv w:val="1"/>
      <w:marLeft w:val="0"/>
      <w:marRight w:val="0"/>
      <w:marTop w:val="0"/>
      <w:marBottom w:val="0"/>
      <w:divBdr>
        <w:top w:val="none" w:sz="0" w:space="0" w:color="auto"/>
        <w:left w:val="none" w:sz="0" w:space="0" w:color="auto"/>
        <w:bottom w:val="none" w:sz="0" w:space="0" w:color="auto"/>
        <w:right w:val="none" w:sz="0" w:space="0" w:color="auto"/>
      </w:divBdr>
    </w:div>
    <w:div w:id="190968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D771-82D9-4DB1-A0BC-D1FB5C50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5157</Words>
  <Characters>29396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v.v.kogermanova</dc:creator>
  <cp:keywords/>
  <cp:lastModifiedBy>Яворская Алена Александровна</cp:lastModifiedBy>
  <cp:revision>9</cp:revision>
  <cp:lastPrinted>1995-11-21T11:41:00Z</cp:lastPrinted>
  <dcterms:created xsi:type="dcterms:W3CDTF">2026-08-12T07:36:00Z</dcterms:created>
  <dcterms:modified xsi:type="dcterms:W3CDTF">2026-08-27T09:25:00Z</dcterms:modified>
</cp:coreProperties>
</file>