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E7" w:rsidRPr="00452C28" w:rsidRDefault="00116FE7" w:rsidP="00116FE7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</w:p>
    <w:p w:rsidR="00116FE7" w:rsidRPr="00452C28" w:rsidRDefault="00116FE7" w:rsidP="00116FE7">
      <w:pPr>
        <w:pStyle w:val="ConsPlusNormal"/>
        <w:jc w:val="center"/>
        <w:rPr>
          <w:rFonts w:ascii="Times New Roman" w:hAnsi="Times New Roman"/>
          <w:b/>
          <w:sz w:val="20"/>
          <w:szCs w:val="20"/>
        </w:rPr>
      </w:pPr>
      <w:r w:rsidRPr="00452C28">
        <w:rPr>
          <w:rFonts w:ascii="Times New Roman" w:hAnsi="Times New Roman"/>
          <w:b/>
          <w:sz w:val="20"/>
          <w:szCs w:val="20"/>
        </w:rPr>
        <w:t>СПЕЦИФИКАЦИЯ</w:t>
      </w:r>
    </w:p>
    <w:p w:rsidR="00116FE7" w:rsidRPr="00452C28" w:rsidRDefault="00116FE7" w:rsidP="00116FE7">
      <w:pPr>
        <w:pStyle w:val="ConsPlusNormal"/>
        <w:jc w:val="both"/>
        <w:rPr>
          <w:rFonts w:ascii="Times New Roman" w:hAnsi="Times New Roman"/>
          <w:sz w:val="20"/>
          <w:szCs w:val="20"/>
        </w:rPr>
      </w:pPr>
    </w:p>
    <w:tbl>
      <w:tblPr>
        <w:tblW w:w="14997" w:type="dxa"/>
        <w:tblInd w:w="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2343"/>
        <w:gridCol w:w="1562"/>
        <w:gridCol w:w="2656"/>
        <w:gridCol w:w="2032"/>
        <w:gridCol w:w="781"/>
        <w:gridCol w:w="937"/>
        <w:gridCol w:w="1406"/>
        <w:gridCol w:w="1406"/>
        <w:gridCol w:w="1406"/>
      </w:tblGrid>
      <w:tr w:rsidR="00872E12" w:rsidRPr="00452C28" w:rsidTr="00872E12">
        <w:trPr>
          <w:trHeight w:val="1852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E12" w:rsidRPr="00AE2A8A" w:rsidRDefault="00872E12" w:rsidP="00006F35">
            <w:pPr>
              <w:jc w:val="center"/>
              <w:rPr>
                <w:rStyle w:val="blk"/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 xml:space="preserve">№ </w:t>
            </w:r>
            <w:proofErr w:type="gramStart"/>
            <w:r w:rsidRPr="00AE2A8A">
              <w:rPr>
                <w:rStyle w:val="blk"/>
                <w:sz w:val="20"/>
                <w:szCs w:val="20"/>
              </w:rPr>
              <w:t>п</w:t>
            </w:r>
            <w:proofErr w:type="gramEnd"/>
            <w:r w:rsidRPr="00AE2A8A">
              <w:rPr>
                <w:rStyle w:val="blk"/>
                <w:sz w:val="20"/>
                <w:szCs w:val="20"/>
              </w:rPr>
              <w:t>/п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72E12" w:rsidRPr="00AE2A8A" w:rsidRDefault="00872E12" w:rsidP="00006F35">
            <w:pPr>
              <w:jc w:val="center"/>
              <w:rPr>
                <w:rStyle w:val="blk"/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 xml:space="preserve">Наименование </w:t>
            </w:r>
          </w:p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>Товара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E12" w:rsidRPr="00AE2A8A" w:rsidRDefault="00872E12" w:rsidP="00006F35">
            <w:pPr>
              <w:ind w:right="30"/>
              <w:jc w:val="center"/>
              <w:rPr>
                <w:rStyle w:val="blk"/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>ОКПД</w:t>
            </w:r>
            <w:proofErr w:type="gramStart"/>
            <w:r w:rsidRPr="00AE2A8A">
              <w:rPr>
                <w:rStyle w:val="blk"/>
                <w:sz w:val="20"/>
                <w:szCs w:val="20"/>
              </w:rPr>
              <w:t>2</w:t>
            </w:r>
            <w:proofErr w:type="gramEnd"/>
            <w:r w:rsidRPr="00AE2A8A">
              <w:rPr>
                <w:rStyle w:val="blk"/>
                <w:sz w:val="20"/>
                <w:szCs w:val="20"/>
              </w:rPr>
              <w:t>/КТРУ</w:t>
            </w:r>
          </w:p>
        </w:tc>
        <w:tc>
          <w:tcPr>
            <w:tcW w:w="4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E12" w:rsidRPr="00AE2A8A" w:rsidRDefault="00872E12" w:rsidP="00006F35">
            <w:pPr>
              <w:ind w:right="30"/>
              <w:jc w:val="center"/>
              <w:rPr>
                <w:rStyle w:val="blk"/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Качественные характеристики Товара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72E12" w:rsidRPr="00AE2A8A" w:rsidRDefault="00872E12" w:rsidP="00006F35">
            <w:pPr>
              <w:ind w:right="30"/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 xml:space="preserve">Ед. </w:t>
            </w:r>
            <w:proofErr w:type="spellStart"/>
            <w:r w:rsidRPr="00AE2A8A">
              <w:rPr>
                <w:rStyle w:val="blk"/>
                <w:sz w:val="20"/>
                <w:szCs w:val="20"/>
              </w:rPr>
              <w:t>измер</w:t>
            </w:r>
            <w:proofErr w:type="spellEnd"/>
            <w:r w:rsidRPr="00AE2A8A">
              <w:rPr>
                <w:rStyle w:val="blk"/>
                <w:sz w:val="20"/>
                <w:szCs w:val="20"/>
              </w:rPr>
              <w:t>.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72E12" w:rsidRPr="00AE2A8A" w:rsidRDefault="00872E12" w:rsidP="00006F35">
            <w:pPr>
              <w:ind w:right="30"/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 xml:space="preserve">Кол-во 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72E12" w:rsidRPr="00AE2A8A" w:rsidRDefault="00872E12" w:rsidP="00006F35">
            <w:pPr>
              <w:suppressAutoHyphens/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Остаточный срок годности (хранения) товара на день поставки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72E12" w:rsidRPr="00AE2A8A" w:rsidRDefault="00872E12" w:rsidP="00006F35">
            <w:pPr>
              <w:ind w:right="30"/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>Цена за единицу измерения, руб.</w:t>
            </w:r>
          </w:p>
          <w:p w:rsidR="00872E12" w:rsidRPr="00AE2A8A" w:rsidRDefault="00872E12" w:rsidP="00006F35">
            <w:pPr>
              <w:ind w:right="30"/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>(включая НДС) (если облагается НДС)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72E12" w:rsidRPr="00AE2A8A" w:rsidRDefault="00872E12" w:rsidP="00006F35">
            <w:pPr>
              <w:ind w:right="30"/>
              <w:jc w:val="center"/>
              <w:rPr>
                <w:sz w:val="20"/>
                <w:szCs w:val="20"/>
              </w:rPr>
            </w:pPr>
            <w:r w:rsidRPr="00AE2A8A">
              <w:rPr>
                <w:rStyle w:val="blk"/>
                <w:sz w:val="20"/>
                <w:szCs w:val="20"/>
              </w:rPr>
              <w:t>Стоимость, руб.</w:t>
            </w:r>
          </w:p>
          <w:p w:rsidR="00872E12" w:rsidRPr="00AE2A8A" w:rsidRDefault="00872E12" w:rsidP="00006F35">
            <w:pPr>
              <w:ind w:right="30"/>
              <w:jc w:val="center"/>
              <w:rPr>
                <w:sz w:val="20"/>
                <w:szCs w:val="20"/>
              </w:rPr>
            </w:pPr>
            <w:proofErr w:type="gramStart"/>
            <w:r w:rsidRPr="00AE2A8A">
              <w:rPr>
                <w:rStyle w:val="blk"/>
                <w:sz w:val="20"/>
                <w:szCs w:val="20"/>
              </w:rPr>
              <w:t>(включая НДС) (если облагается НДС</w:t>
            </w:r>
            <w:proofErr w:type="gramEnd"/>
          </w:p>
        </w:tc>
      </w:tr>
      <w:tr w:rsidR="00872E12" w:rsidRPr="00452C28" w:rsidTr="00872E12">
        <w:trPr>
          <w:trHeight w:val="22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452C28" w:rsidRDefault="00872E12" w:rsidP="00006F35">
            <w:pPr>
              <w:jc w:val="center"/>
              <w:rPr>
                <w:sz w:val="20"/>
                <w:szCs w:val="20"/>
              </w:rPr>
            </w:pPr>
            <w:r w:rsidRPr="00452C28">
              <w:rPr>
                <w:sz w:val="20"/>
                <w:szCs w:val="20"/>
              </w:rPr>
              <w:t>1</w:t>
            </w:r>
          </w:p>
        </w:tc>
        <w:tc>
          <w:tcPr>
            <w:tcW w:w="2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452C28" w:rsidRDefault="00872E12" w:rsidP="00006F35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452C28">
              <w:rPr>
                <w:rStyle w:val="nobr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E12" w:rsidRPr="00452C28" w:rsidRDefault="00872E12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E12" w:rsidRPr="00452C28" w:rsidRDefault="00872E12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2E12" w:rsidRPr="00452C28" w:rsidRDefault="00872E12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452C28" w:rsidRDefault="00872E12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452C28" w:rsidRDefault="00872E12" w:rsidP="00006F35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452C28" w:rsidRDefault="00872E12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452C28" w:rsidRDefault="00872E12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452C28" w:rsidRDefault="00872E12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72E12" w:rsidRPr="00504B1C" w:rsidTr="00872E12">
        <w:trPr>
          <w:trHeight w:val="101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AE2A8A">
            <w:pPr>
              <w:ind w:left="142"/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1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AE2A8A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Грудка куриная замороженная</w:t>
            </w: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AE2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10.12.20.000-00000006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мяса по способу разделки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Грудка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AE2A8A">
              <w:rPr>
                <w:rStyle w:val="nobr"/>
                <w:sz w:val="20"/>
                <w:szCs w:val="20"/>
              </w:rPr>
              <w:t>кг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left="142"/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не менее             4 месяцев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151"/>
        </w:trPr>
        <w:tc>
          <w:tcPr>
            <w:tcW w:w="4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AE2A8A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AE2A8A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AE2A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 тушки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</w:t>
            </w:r>
          </w:p>
        </w:tc>
        <w:tc>
          <w:tcPr>
            <w:tcW w:w="78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239"/>
        </w:trPr>
        <w:tc>
          <w:tcPr>
            <w:tcW w:w="4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AE2A8A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AE2A8A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AE2A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мяса птицы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5E5D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Цыплята-бройлеры</w:t>
            </w:r>
          </w:p>
        </w:tc>
        <w:tc>
          <w:tcPr>
            <w:tcW w:w="7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189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AE2A8A">
            <w:pPr>
              <w:ind w:left="142"/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2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AE2A8A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Голень куриная замороженная</w:t>
            </w: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E75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10.12.20.000-00000006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мяса по способу разделки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Голень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AE2A8A">
              <w:rPr>
                <w:rStyle w:val="nobr"/>
                <w:sz w:val="20"/>
                <w:szCs w:val="20"/>
              </w:rPr>
              <w:t>кг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left="142"/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не менее             4 месяцев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88"/>
        </w:trPr>
        <w:tc>
          <w:tcPr>
            <w:tcW w:w="4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AE2A8A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AE2A8A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AE2A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 тушки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</w:t>
            </w:r>
          </w:p>
        </w:tc>
        <w:tc>
          <w:tcPr>
            <w:tcW w:w="7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88"/>
        </w:trPr>
        <w:tc>
          <w:tcPr>
            <w:tcW w:w="4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AE2A8A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AE2A8A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AE2A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мяса птицы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Цыплята-бройлеры</w:t>
            </w:r>
          </w:p>
        </w:tc>
        <w:tc>
          <w:tcPr>
            <w:tcW w:w="7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206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AE2A8A">
            <w:pPr>
              <w:ind w:left="142"/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3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AE2A8A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Бедро куриное замороженное</w:t>
            </w: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E75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10.12.20.000-00000006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мяса по способу разделки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Бедро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AE2A8A">
              <w:rPr>
                <w:rStyle w:val="nobr"/>
                <w:sz w:val="20"/>
                <w:szCs w:val="20"/>
              </w:rPr>
              <w:t>кг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bookmarkStart w:id="0" w:name="_GoBack"/>
            <w:bookmarkEnd w:id="0"/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ind w:left="142"/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не менее             4 месяцев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006F35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176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006F35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DD116A" w:rsidRDefault="00872E12" w:rsidP="00006F35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006F35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3F6C1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 тушки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006F35">
            <w:pPr>
              <w:ind w:right="30"/>
              <w:jc w:val="center"/>
              <w:rPr>
                <w:rStyle w:val="nobr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504B1C" w:rsidRDefault="00872E12" w:rsidP="00006F35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006F35">
            <w:pPr>
              <w:ind w:left="142"/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006F35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006F35">
            <w:pPr>
              <w:jc w:val="center"/>
            </w:pPr>
          </w:p>
        </w:tc>
      </w:tr>
      <w:tr w:rsidR="00872E12" w:rsidRPr="00504B1C" w:rsidTr="00872E12">
        <w:trPr>
          <w:trHeight w:val="163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006F35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DD116A" w:rsidRDefault="00872E12" w:rsidP="00006F35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006F35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мяса птицы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AE2A8A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Цыплята-бройлеры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006F35">
            <w:pPr>
              <w:ind w:right="30"/>
              <w:jc w:val="center"/>
              <w:rPr>
                <w:rStyle w:val="nobr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504B1C" w:rsidRDefault="00872E12" w:rsidP="00006F35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006F35">
            <w:pPr>
              <w:ind w:left="142"/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006F35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006F35">
            <w:pPr>
              <w:jc w:val="center"/>
            </w:pPr>
          </w:p>
        </w:tc>
      </w:tr>
      <w:tr w:rsidR="00872E12" w:rsidRPr="00504B1C" w:rsidTr="00872E12">
        <w:trPr>
          <w:trHeight w:val="206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E7576B">
            <w:pPr>
              <w:ind w:left="142"/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4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E7576B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Окорочок куриный замороженный</w:t>
            </w: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E75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10.12.20.000-00000006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мяса по способу разделки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Окорочок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E7576B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AE2A8A">
              <w:rPr>
                <w:rStyle w:val="nobr"/>
                <w:sz w:val="20"/>
                <w:szCs w:val="20"/>
              </w:rPr>
              <w:t>кг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E75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E7576B">
            <w:pPr>
              <w:ind w:left="142"/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не менее             4 месяцев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E757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E7576B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176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E7576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DD116A" w:rsidRDefault="00872E12" w:rsidP="00E7576B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E7576B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 тушки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ind w:right="30"/>
              <w:jc w:val="center"/>
              <w:rPr>
                <w:rStyle w:val="nobr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504B1C" w:rsidRDefault="00872E12" w:rsidP="00E7576B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ind w:left="142"/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jc w:val="center"/>
            </w:pPr>
          </w:p>
        </w:tc>
      </w:tr>
      <w:tr w:rsidR="00872E12" w:rsidRPr="00504B1C" w:rsidTr="00872E12">
        <w:trPr>
          <w:trHeight w:val="163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E7576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DD116A" w:rsidRDefault="00872E12" w:rsidP="00E7576B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E7576B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мяса птицы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Цыплята-бройлеры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ind w:right="30"/>
              <w:jc w:val="center"/>
              <w:rPr>
                <w:rStyle w:val="nobr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504B1C" w:rsidRDefault="00872E12" w:rsidP="00E7576B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ind w:left="142"/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jc w:val="center"/>
            </w:pPr>
          </w:p>
        </w:tc>
      </w:tr>
      <w:tr w:rsidR="00872E12" w:rsidRPr="00504B1C" w:rsidTr="00872E12">
        <w:trPr>
          <w:trHeight w:val="206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E7576B">
            <w:pPr>
              <w:ind w:left="142"/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5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E7576B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Тушка куриная замороженная</w:t>
            </w: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E75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10.12.20.000-00000007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мяса по способу разделки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Тушка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E7576B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AE2A8A">
              <w:rPr>
                <w:rStyle w:val="nobr"/>
                <w:sz w:val="20"/>
                <w:szCs w:val="20"/>
              </w:rPr>
              <w:t>кг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E75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E7576B">
            <w:pPr>
              <w:ind w:left="142"/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не менее             4 месяцев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E757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E7576B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176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E7576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DD116A" w:rsidRDefault="00872E12" w:rsidP="00E7576B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E7576B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Сорт тушки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ind w:right="30"/>
              <w:jc w:val="center"/>
              <w:rPr>
                <w:rStyle w:val="nobr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504B1C" w:rsidRDefault="00872E12" w:rsidP="00E7576B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ind w:left="142"/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jc w:val="center"/>
            </w:pPr>
          </w:p>
        </w:tc>
      </w:tr>
      <w:tr w:rsidR="00872E12" w:rsidRPr="00504B1C" w:rsidTr="00872E12">
        <w:trPr>
          <w:trHeight w:val="163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E7576B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DD116A" w:rsidRDefault="00872E12" w:rsidP="00E7576B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E7576B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мяса птицы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E7576B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Куры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ind w:right="30"/>
              <w:jc w:val="center"/>
              <w:rPr>
                <w:rStyle w:val="nobr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504B1C" w:rsidRDefault="00872E12" w:rsidP="00E7576B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ind w:left="142"/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E7576B">
            <w:pPr>
              <w:jc w:val="center"/>
            </w:pPr>
          </w:p>
        </w:tc>
      </w:tr>
      <w:tr w:rsidR="00872E12" w:rsidRPr="00504B1C" w:rsidTr="00872E12">
        <w:trPr>
          <w:trHeight w:val="206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D7999">
            <w:pPr>
              <w:ind w:left="142"/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6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3D7999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Желудки  железистые куриные замороженные</w:t>
            </w: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3D79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10.12.20.000-00000006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6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субпродукта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6E55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Желудки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3D7999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AE2A8A">
              <w:rPr>
                <w:rStyle w:val="nobr"/>
                <w:sz w:val="20"/>
                <w:szCs w:val="20"/>
              </w:rPr>
              <w:t>кг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3D79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3D7999">
            <w:pPr>
              <w:ind w:left="142"/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не менее             4 месяцев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3D79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3D7999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176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D7999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DD116A" w:rsidRDefault="00872E12" w:rsidP="003D7999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3D7999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D7131C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мяса птицы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D7131C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Куры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ind w:right="30"/>
              <w:jc w:val="center"/>
              <w:rPr>
                <w:rStyle w:val="nobr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504B1C" w:rsidRDefault="00872E12" w:rsidP="003D7999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ind w:left="142"/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jc w:val="center"/>
            </w:pPr>
          </w:p>
        </w:tc>
      </w:tr>
      <w:tr w:rsidR="00872E12" w:rsidRPr="00504B1C" w:rsidTr="00872E12">
        <w:trPr>
          <w:trHeight w:val="163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D7999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DD116A" w:rsidRDefault="00872E12" w:rsidP="003D7999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3D7999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6E55F7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Термическое состояние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3D7999">
            <w:pPr>
              <w:rPr>
                <w:color w:val="000000"/>
                <w:sz w:val="20"/>
                <w:szCs w:val="20"/>
              </w:rPr>
            </w:pPr>
            <w:r w:rsidRPr="006E55F7">
              <w:rPr>
                <w:sz w:val="20"/>
                <w:szCs w:val="20"/>
              </w:rPr>
              <w:t>Замороженное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ind w:right="30"/>
              <w:jc w:val="center"/>
              <w:rPr>
                <w:rStyle w:val="nobr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504B1C" w:rsidRDefault="00872E12" w:rsidP="003D7999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ind w:left="142"/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jc w:val="center"/>
            </w:pPr>
          </w:p>
        </w:tc>
      </w:tr>
      <w:tr w:rsidR="00872E12" w:rsidRPr="00504B1C" w:rsidTr="00872E12">
        <w:trPr>
          <w:trHeight w:val="206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D7999">
            <w:pPr>
              <w:ind w:left="142"/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7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3D7999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Печень куриная замороженная</w:t>
            </w: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3D79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10.12.20.000-00000006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3D79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субпродукта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3D79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Печень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3D7999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AE2A8A">
              <w:rPr>
                <w:rStyle w:val="nobr"/>
                <w:sz w:val="20"/>
                <w:szCs w:val="20"/>
              </w:rPr>
              <w:t>кг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AE2A8A" w:rsidRDefault="00872E12" w:rsidP="003D79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3D7999">
            <w:pPr>
              <w:ind w:left="142"/>
              <w:jc w:val="center"/>
              <w:rPr>
                <w:sz w:val="20"/>
                <w:szCs w:val="20"/>
              </w:rPr>
            </w:pPr>
            <w:r w:rsidRPr="00AE2A8A">
              <w:rPr>
                <w:sz w:val="20"/>
                <w:szCs w:val="20"/>
              </w:rPr>
              <w:t>не менее             4 месяцев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3D79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AE2A8A" w:rsidRDefault="00872E12" w:rsidP="003D7999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504B1C" w:rsidTr="00872E12">
        <w:trPr>
          <w:trHeight w:val="176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D7999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DD116A" w:rsidRDefault="00872E12" w:rsidP="003D7999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3D7999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3D799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мяса птицы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3D799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Куры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ind w:right="30"/>
              <w:jc w:val="center"/>
              <w:rPr>
                <w:rStyle w:val="nobr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504B1C" w:rsidRDefault="00872E12" w:rsidP="003D7999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ind w:left="142"/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jc w:val="center"/>
            </w:pPr>
          </w:p>
        </w:tc>
      </w:tr>
      <w:tr w:rsidR="00872E12" w:rsidRPr="00504B1C" w:rsidTr="00872E12">
        <w:trPr>
          <w:trHeight w:val="163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D7999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DD116A" w:rsidRDefault="00872E12" w:rsidP="003D7999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DD116A" w:rsidRDefault="00872E12" w:rsidP="003D7999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3D799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Термическое состояние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15283" w:rsidRDefault="00872E12" w:rsidP="003D7999">
            <w:pPr>
              <w:rPr>
                <w:color w:val="000000"/>
                <w:sz w:val="20"/>
                <w:szCs w:val="20"/>
              </w:rPr>
            </w:pPr>
            <w:r w:rsidRPr="006E55F7">
              <w:rPr>
                <w:sz w:val="20"/>
                <w:szCs w:val="20"/>
              </w:rPr>
              <w:t>Замороженное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ind w:right="30"/>
              <w:jc w:val="center"/>
              <w:rPr>
                <w:rStyle w:val="nobr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504B1C" w:rsidRDefault="00872E12" w:rsidP="003D7999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ind w:left="142"/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jc w:val="center"/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504B1C" w:rsidRDefault="00872E12" w:rsidP="003D7999">
            <w:pPr>
              <w:jc w:val="center"/>
            </w:pPr>
          </w:p>
        </w:tc>
      </w:tr>
      <w:tr w:rsidR="00872E12" w:rsidRPr="00872E12" w:rsidTr="00872E12">
        <w:trPr>
          <w:trHeight w:val="281"/>
        </w:trPr>
        <w:tc>
          <w:tcPr>
            <w:tcW w:w="4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ind w:left="142"/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8</w:t>
            </w:r>
          </w:p>
        </w:tc>
        <w:tc>
          <w:tcPr>
            <w:tcW w:w="23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  <w:r w:rsidRPr="00872E12">
              <w:rPr>
                <w:b/>
                <w:sz w:val="20"/>
                <w:szCs w:val="20"/>
              </w:rPr>
              <w:t>Сердце куриное замороженное</w:t>
            </w: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10.12.20.000-00000006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Вид субпродукта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872E12">
            <w:pPr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Сердце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  <w:r w:rsidRPr="00872E12">
              <w:rPr>
                <w:rStyle w:val="nobr"/>
                <w:sz w:val="20"/>
                <w:szCs w:val="20"/>
              </w:rPr>
              <w:t>кг</w:t>
            </w:r>
          </w:p>
        </w:tc>
        <w:tc>
          <w:tcPr>
            <w:tcW w:w="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20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ind w:left="142"/>
              <w:jc w:val="center"/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не менее             4 месяцев</w:t>
            </w: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872E12" w:rsidTr="00872E12">
        <w:trPr>
          <w:trHeight w:val="229"/>
        </w:trPr>
        <w:tc>
          <w:tcPr>
            <w:tcW w:w="4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pStyle w:val="a5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Наименование мяса птицы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872E12">
            <w:pPr>
              <w:rPr>
                <w:sz w:val="20"/>
                <w:szCs w:val="20"/>
              </w:rPr>
            </w:pPr>
            <w:r w:rsidRPr="00872E12">
              <w:rPr>
                <w:sz w:val="20"/>
                <w:szCs w:val="20"/>
              </w:rPr>
              <w:t>Куры</w:t>
            </w:r>
          </w:p>
        </w:tc>
        <w:tc>
          <w:tcPr>
            <w:tcW w:w="78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</w:p>
        </w:tc>
      </w:tr>
      <w:tr w:rsidR="00872E12" w:rsidRPr="00872E12" w:rsidTr="00872E12">
        <w:trPr>
          <w:trHeight w:val="483"/>
        </w:trPr>
        <w:tc>
          <w:tcPr>
            <w:tcW w:w="46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234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72E12" w:rsidRPr="00872E12" w:rsidRDefault="00872E12" w:rsidP="003A513E">
            <w:pPr>
              <w:pStyle w:val="a5"/>
              <w:suppressAutoHyphens/>
              <w:jc w:val="both"/>
              <w:rPr>
                <w:rStyle w:val="cardmaininfocontent2"/>
                <w:sz w:val="20"/>
                <w:szCs w:val="20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rPr>
                <w:sz w:val="20"/>
                <w:szCs w:val="20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2E12" w:rsidRPr="00872E12" w:rsidRDefault="00872E12" w:rsidP="003A513E">
            <w:pPr>
              <w:rPr>
                <w:sz w:val="20"/>
                <w:szCs w:val="20"/>
                <w:shd w:val="clear" w:color="auto" w:fill="F5F5F5"/>
              </w:rPr>
            </w:pPr>
            <w:r w:rsidRPr="00872E12">
              <w:rPr>
                <w:sz w:val="20"/>
                <w:szCs w:val="20"/>
                <w:shd w:val="clear" w:color="auto" w:fill="F5F5F5"/>
              </w:rPr>
              <w:t>Термическое состояние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72E12" w:rsidRPr="00872E12" w:rsidRDefault="00872E12" w:rsidP="00872E12">
            <w:pPr>
              <w:rPr>
                <w:sz w:val="20"/>
                <w:szCs w:val="20"/>
                <w:shd w:val="clear" w:color="auto" w:fill="F5F5F5"/>
              </w:rPr>
            </w:pPr>
            <w:r w:rsidRPr="00872E12">
              <w:rPr>
                <w:sz w:val="20"/>
                <w:szCs w:val="20"/>
                <w:shd w:val="clear" w:color="auto" w:fill="F5F5F5"/>
              </w:rPr>
              <w:t>Замороженное</w:t>
            </w: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ind w:right="30"/>
              <w:jc w:val="center"/>
              <w:rPr>
                <w:rStyle w:val="nobr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ind w:left="142"/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72E12" w:rsidRPr="00872E12" w:rsidRDefault="00872E12" w:rsidP="003A513E">
            <w:pPr>
              <w:jc w:val="center"/>
              <w:rPr>
                <w:sz w:val="20"/>
                <w:szCs w:val="20"/>
              </w:rPr>
            </w:pPr>
          </w:p>
        </w:tc>
      </w:tr>
    </w:tbl>
    <w:p w:rsidR="006E55F7" w:rsidRDefault="006E55F7"/>
    <w:p w:rsidR="00D019FC" w:rsidRDefault="00D019FC"/>
    <w:p w:rsidR="00AE2A8A" w:rsidRPr="00504B1C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04B1C">
        <w:rPr>
          <w:b/>
          <w:sz w:val="22"/>
          <w:szCs w:val="22"/>
        </w:rPr>
        <w:t xml:space="preserve">Требование к товару: </w:t>
      </w:r>
      <w:r w:rsidRPr="00504B1C">
        <w:rPr>
          <w:rFonts w:eastAsia="Calibri"/>
          <w:sz w:val="22"/>
          <w:szCs w:val="22"/>
          <w:lang w:eastAsia="en-US"/>
        </w:rPr>
        <w:t xml:space="preserve">Товар должен быть свежим, прежде неиспользованным, не иметь признаков порчи (выраженных или скрытых), не иметь брака и дефектов, </w:t>
      </w:r>
      <w:r w:rsidRPr="00504B1C">
        <w:rPr>
          <w:sz w:val="22"/>
          <w:szCs w:val="22"/>
        </w:rPr>
        <w:t>у которого не были восстановлены потребительские свойства, быть свободным от прав и притязаний третьих лиц,  не находится под запретом (арестом), в залоге.</w:t>
      </w:r>
    </w:p>
    <w:p w:rsidR="00AE2A8A" w:rsidRPr="00504B1C" w:rsidRDefault="00AE2A8A" w:rsidP="00AE2A8A">
      <w:pPr>
        <w:pStyle w:val="31"/>
        <w:widowControl w:val="0"/>
        <w:tabs>
          <w:tab w:val="left" w:pos="7195"/>
        </w:tabs>
        <w:suppressAutoHyphens w:val="0"/>
        <w:spacing w:line="254" w:lineRule="auto"/>
        <w:ind w:firstLine="709"/>
        <w:rPr>
          <w:rFonts w:cs="Times New Roman"/>
          <w:b/>
          <w:sz w:val="22"/>
          <w:szCs w:val="22"/>
        </w:rPr>
      </w:pPr>
      <w:r w:rsidRPr="00504B1C">
        <w:rPr>
          <w:rFonts w:cs="Times New Roman"/>
          <w:b/>
          <w:sz w:val="22"/>
          <w:szCs w:val="22"/>
        </w:rPr>
        <w:t xml:space="preserve">Качество и безопасность Товара: </w:t>
      </w:r>
    </w:p>
    <w:p w:rsidR="00AE2A8A" w:rsidRPr="00504B1C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504B1C">
        <w:rPr>
          <w:rFonts w:eastAsia="Calibri"/>
          <w:sz w:val="22"/>
          <w:szCs w:val="22"/>
          <w:lang w:eastAsia="en-US"/>
        </w:rPr>
        <w:t xml:space="preserve">Качество и безопасность товара должны соответствовать требованиям технических регламентов, принятых в соответствии с законодательством о техническом регулировании, фитосанитарным нормам, санитарно-эпидемиологическим требованиям, ГОСТ и СанПиН, разрабатываемым и применяемым в национальной системе стандартизации, которые являются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товара: </w:t>
      </w:r>
      <w:proofErr w:type="gramEnd"/>
    </w:p>
    <w:p w:rsidR="00AE2A8A" w:rsidRPr="00504B1C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04B1C">
        <w:rPr>
          <w:rFonts w:eastAsia="Calibri"/>
          <w:sz w:val="22"/>
          <w:szCs w:val="22"/>
          <w:lang w:eastAsia="en-US"/>
        </w:rPr>
        <w:t xml:space="preserve">− Федерального закона от 02.01.2000 № 29–ФЗ «О качестве и безопасности пищевых продуктов»; </w:t>
      </w:r>
    </w:p>
    <w:p w:rsidR="00AE2A8A" w:rsidRPr="00504B1C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04B1C">
        <w:rPr>
          <w:rFonts w:eastAsia="Calibri"/>
          <w:sz w:val="22"/>
          <w:szCs w:val="22"/>
          <w:lang w:eastAsia="en-US"/>
        </w:rPr>
        <w:t>− Федерального закона от 30.03.1999 № 52–ФЗ «О санитарно-эпидемиологическом благополучии населения»;</w:t>
      </w:r>
    </w:p>
    <w:p w:rsidR="00AE2A8A" w:rsidRPr="00504B1C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04B1C">
        <w:rPr>
          <w:rFonts w:eastAsia="Calibri"/>
          <w:sz w:val="22"/>
          <w:szCs w:val="22"/>
          <w:lang w:eastAsia="en-US"/>
        </w:rPr>
        <w:t xml:space="preserve">− </w:t>
      </w:r>
      <w:proofErr w:type="gramStart"/>
      <w:r w:rsidRPr="00504B1C">
        <w:rPr>
          <w:rFonts w:eastAsia="Calibri"/>
          <w:sz w:val="22"/>
          <w:szCs w:val="22"/>
          <w:lang w:eastAsia="en-US"/>
        </w:rPr>
        <w:t>ТР</w:t>
      </w:r>
      <w:proofErr w:type="gramEnd"/>
      <w:r w:rsidRPr="00504B1C">
        <w:rPr>
          <w:rFonts w:eastAsia="Calibri"/>
          <w:sz w:val="22"/>
          <w:szCs w:val="22"/>
          <w:lang w:eastAsia="en-US"/>
        </w:rPr>
        <w:t xml:space="preserve"> ТС 021/2011 Технический регламент Таможенного союза «О безопасности пищевой продукции»; </w:t>
      </w:r>
    </w:p>
    <w:p w:rsidR="005E5DCD" w:rsidRPr="00722A08" w:rsidRDefault="005E5DCD" w:rsidP="005E5DCD">
      <w:pPr>
        <w:rPr>
          <w:sz w:val="22"/>
          <w:szCs w:val="22"/>
        </w:rPr>
      </w:pPr>
      <w:r w:rsidRPr="00722A08">
        <w:rPr>
          <w:rFonts w:eastAsia="Calibri"/>
          <w:sz w:val="22"/>
          <w:szCs w:val="22"/>
        </w:rPr>
        <w:t xml:space="preserve">            </w:t>
      </w:r>
      <w:r w:rsidR="00722A08" w:rsidRPr="00504B1C">
        <w:rPr>
          <w:rFonts w:eastAsia="Calibri"/>
          <w:sz w:val="22"/>
          <w:szCs w:val="22"/>
          <w:lang w:eastAsia="en-US"/>
        </w:rPr>
        <w:t xml:space="preserve">− </w:t>
      </w:r>
      <w:r w:rsidRPr="00722A08">
        <w:rPr>
          <w:rFonts w:eastAsia="Calibri"/>
          <w:sz w:val="22"/>
          <w:szCs w:val="22"/>
        </w:rPr>
        <w:t xml:space="preserve"> </w:t>
      </w:r>
      <w:r w:rsidRPr="00722A08">
        <w:rPr>
          <w:sz w:val="22"/>
          <w:szCs w:val="22"/>
        </w:rPr>
        <w:t xml:space="preserve">ГОСТ 31962-2013 </w:t>
      </w:r>
      <w:r w:rsidR="00722A08" w:rsidRPr="00722A08">
        <w:rPr>
          <w:sz w:val="22"/>
          <w:szCs w:val="22"/>
        </w:rPr>
        <w:t>«</w:t>
      </w:r>
      <w:r w:rsidRPr="00722A08">
        <w:rPr>
          <w:sz w:val="22"/>
          <w:szCs w:val="22"/>
        </w:rPr>
        <w:t>Мясо кур (тушки кур, цыплят-бройлеров и их части). Технические условия</w:t>
      </w:r>
      <w:r w:rsidR="00722A08" w:rsidRPr="00722A08">
        <w:rPr>
          <w:sz w:val="22"/>
          <w:szCs w:val="22"/>
        </w:rPr>
        <w:t>»</w:t>
      </w:r>
    </w:p>
    <w:p w:rsidR="00AE2A8A" w:rsidRPr="00504B1C" w:rsidRDefault="00AE2A8A" w:rsidP="00AE2A8A">
      <w:pPr>
        <w:spacing w:line="240" w:lineRule="atLeast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504B1C">
        <w:rPr>
          <w:rFonts w:eastAsia="Calibri"/>
          <w:sz w:val="22"/>
          <w:szCs w:val="22"/>
          <w:lang w:eastAsia="en-US"/>
        </w:rPr>
        <w:t>Требование о соответствии товара требованиям документов, разрабатываемых и применяемых в национальной системе стандартизации, принятых в соответствии с законодательством Российской Федерации о стандартизации, установлено только в части, не противоречащей требованиям, которые предусмотрены техническими регламентами, принятыми в соответствии с законодательством Российской Федерации о техническом регулировании.</w:t>
      </w:r>
    </w:p>
    <w:p w:rsidR="00AE2A8A" w:rsidRPr="00504B1C" w:rsidRDefault="00AE2A8A" w:rsidP="00AE2A8A">
      <w:pPr>
        <w:ind w:firstLine="709"/>
        <w:jc w:val="both"/>
        <w:rPr>
          <w:rFonts w:eastAsia="Calibri"/>
          <w:sz w:val="10"/>
          <w:szCs w:val="10"/>
          <w:lang w:eastAsia="en-US"/>
        </w:rPr>
      </w:pPr>
    </w:p>
    <w:p w:rsidR="00AE2A8A" w:rsidRPr="00504B1C" w:rsidRDefault="00AE2A8A" w:rsidP="00AE2A8A">
      <w:pPr>
        <w:widowControl w:val="0"/>
        <w:spacing w:line="235" w:lineRule="auto"/>
        <w:ind w:firstLine="709"/>
        <w:jc w:val="both"/>
        <w:rPr>
          <w:b/>
          <w:sz w:val="22"/>
          <w:szCs w:val="22"/>
        </w:rPr>
      </w:pPr>
      <w:r w:rsidRPr="00504B1C">
        <w:rPr>
          <w:b/>
          <w:sz w:val="22"/>
          <w:szCs w:val="22"/>
        </w:rPr>
        <w:t>Качество товара должно подтверждаться:</w:t>
      </w:r>
    </w:p>
    <w:p w:rsidR="00AE2A8A" w:rsidRPr="00504B1C" w:rsidRDefault="00AE2A8A" w:rsidP="00AE2A8A">
      <w:pPr>
        <w:widowControl w:val="0"/>
        <w:spacing w:line="235" w:lineRule="auto"/>
        <w:ind w:right="-1" w:firstLine="567"/>
        <w:jc w:val="both"/>
        <w:rPr>
          <w:sz w:val="22"/>
          <w:szCs w:val="22"/>
        </w:rPr>
      </w:pPr>
      <w:r w:rsidRPr="00504B1C">
        <w:rPr>
          <w:sz w:val="22"/>
          <w:szCs w:val="22"/>
        </w:rPr>
        <w:t xml:space="preserve">- </w:t>
      </w:r>
      <w:r w:rsidRPr="00504B1C">
        <w:rPr>
          <w:i/>
          <w:sz w:val="22"/>
          <w:szCs w:val="22"/>
        </w:rPr>
        <w:t>сертификатом</w:t>
      </w:r>
      <w:proofErr w:type="gramStart"/>
      <w:r w:rsidRPr="00504B1C">
        <w:rPr>
          <w:i/>
          <w:sz w:val="22"/>
          <w:szCs w:val="22"/>
        </w:rPr>
        <w:t xml:space="preserve"> (-</w:t>
      </w:r>
      <w:proofErr w:type="spellStart"/>
      <w:proofErr w:type="gramEnd"/>
      <w:r w:rsidRPr="00504B1C">
        <w:rPr>
          <w:i/>
          <w:sz w:val="22"/>
          <w:szCs w:val="22"/>
        </w:rPr>
        <w:t>ами</w:t>
      </w:r>
      <w:proofErr w:type="spellEnd"/>
      <w:r w:rsidRPr="00504B1C">
        <w:rPr>
          <w:i/>
          <w:sz w:val="22"/>
          <w:szCs w:val="22"/>
        </w:rPr>
        <w:t>) и (или) декларацией (-</w:t>
      </w:r>
      <w:proofErr w:type="spellStart"/>
      <w:r w:rsidRPr="00504B1C">
        <w:rPr>
          <w:i/>
          <w:sz w:val="22"/>
          <w:szCs w:val="22"/>
        </w:rPr>
        <w:t>ями</w:t>
      </w:r>
      <w:proofErr w:type="spellEnd"/>
      <w:r w:rsidRPr="00504B1C">
        <w:rPr>
          <w:i/>
          <w:sz w:val="22"/>
          <w:szCs w:val="22"/>
        </w:rPr>
        <w:t>) соответствия</w:t>
      </w:r>
      <w:r w:rsidRPr="00504B1C">
        <w:rPr>
          <w:sz w:val="22"/>
          <w:szCs w:val="22"/>
        </w:rPr>
        <w:t>, выданной (-</w:t>
      </w:r>
      <w:proofErr w:type="spellStart"/>
      <w:r w:rsidRPr="00504B1C">
        <w:rPr>
          <w:sz w:val="22"/>
          <w:szCs w:val="22"/>
        </w:rPr>
        <w:t>ыми</w:t>
      </w:r>
      <w:proofErr w:type="spellEnd"/>
      <w:r w:rsidRPr="00504B1C">
        <w:rPr>
          <w:sz w:val="22"/>
          <w:szCs w:val="22"/>
        </w:rPr>
        <w:t>) уполномоченным лицом (органом) в соответствии с требованиями Технического регламента Таможенного союза 021/2011 «О безопасности пищевой продукции», (либо надлежащим образом заверенными копиями таких документов).</w:t>
      </w:r>
    </w:p>
    <w:p w:rsidR="00AE2A8A" w:rsidRPr="00504B1C" w:rsidRDefault="00AE2A8A" w:rsidP="00AE2A8A">
      <w:pPr>
        <w:widowControl w:val="0"/>
        <w:spacing w:line="235" w:lineRule="auto"/>
        <w:ind w:right="-1" w:firstLine="567"/>
        <w:jc w:val="both"/>
        <w:rPr>
          <w:sz w:val="10"/>
          <w:szCs w:val="10"/>
        </w:rPr>
      </w:pPr>
    </w:p>
    <w:p w:rsidR="00AE2A8A" w:rsidRPr="00504B1C" w:rsidRDefault="00AE2A8A" w:rsidP="00AE2A8A">
      <w:pPr>
        <w:widowControl w:val="0"/>
        <w:spacing w:line="235" w:lineRule="auto"/>
        <w:ind w:right="-1" w:firstLine="709"/>
        <w:jc w:val="both"/>
        <w:rPr>
          <w:b/>
          <w:sz w:val="22"/>
          <w:szCs w:val="22"/>
        </w:rPr>
      </w:pPr>
      <w:r w:rsidRPr="00504B1C">
        <w:rPr>
          <w:b/>
          <w:sz w:val="22"/>
          <w:szCs w:val="22"/>
        </w:rPr>
        <w:t>Упаковка, маркировка, транспортировка и хранение:</w:t>
      </w:r>
    </w:p>
    <w:p w:rsidR="00AE2A8A" w:rsidRPr="00504B1C" w:rsidRDefault="00AE2A8A" w:rsidP="00AE2A8A">
      <w:pPr>
        <w:widowControl w:val="0"/>
        <w:spacing w:line="235" w:lineRule="auto"/>
        <w:ind w:right="-1" w:firstLine="567"/>
        <w:jc w:val="both"/>
        <w:rPr>
          <w:sz w:val="22"/>
          <w:szCs w:val="22"/>
        </w:rPr>
      </w:pPr>
      <w:proofErr w:type="gramStart"/>
      <w:r w:rsidRPr="00504B1C">
        <w:rPr>
          <w:sz w:val="22"/>
          <w:szCs w:val="22"/>
        </w:rPr>
        <w:t xml:space="preserve">Товар должен передаваться Заказчику в упаковке, соответствующей установленным обязательным требованиям к безопасности и характеру груза (в том числе требованиям Технического регламента Таможенного союза 021/2011 «О безопасности пищевой продукции Технического регламента Таможенного союза </w:t>
      </w:r>
      <w:r w:rsidRPr="00504B1C">
        <w:rPr>
          <w:rFonts w:eastAsia="Calibri"/>
          <w:sz w:val="22"/>
          <w:szCs w:val="22"/>
          <w:lang w:eastAsia="en-US"/>
        </w:rPr>
        <w:t>005</w:t>
      </w:r>
      <w:r w:rsidR="00722A08">
        <w:rPr>
          <w:rFonts w:eastAsia="Calibri"/>
          <w:sz w:val="22"/>
          <w:szCs w:val="22"/>
          <w:lang w:eastAsia="en-US"/>
        </w:rPr>
        <w:t xml:space="preserve">/2011 «О безопасности упаковки» </w:t>
      </w:r>
      <w:r w:rsidRPr="00504B1C">
        <w:rPr>
          <w:sz w:val="22"/>
          <w:szCs w:val="22"/>
        </w:rPr>
        <w:t>(либо надлежащим образом заверенными копиями таких документов).</w:t>
      </w:r>
      <w:proofErr w:type="gramEnd"/>
    </w:p>
    <w:p w:rsidR="00AE2A8A" w:rsidRPr="00504B1C" w:rsidRDefault="00AE2A8A" w:rsidP="00AE2A8A">
      <w:pPr>
        <w:widowControl w:val="0"/>
        <w:spacing w:line="235" w:lineRule="auto"/>
        <w:ind w:right="-1" w:firstLine="709"/>
        <w:jc w:val="both"/>
        <w:rPr>
          <w:sz w:val="22"/>
          <w:szCs w:val="22"/>
          <w:shd w:val="clear" w:color="auto" w:fill="FFFFFF"/>
        </w:rPr>
      </w:pPr>
      <w:r w:rsidRPr="00504B1C">
        <w:rPr>
          <w:sz w:val="22"/>
          <w:szCs w:val="22"/>
        </w:rPr>
        <w:t xml:space="preserve">На упаковке должна быть маркировка, содержащая информацию согласно </w:t>
      </w:r>
      <w:hyperlink r:id="rId6" w:history="1">
        <w:r w:rsidRPr="00504B1C">
          <w:rPr>
            <w:rStyle w:val="a9"/>
            <w:sz w:val="22"/>
            <w:szCs w:val="22"/>
          </w:rPr>
          <w:t>части 4.1 статьи 4</w:t>
        </w:r>
      </w:hyperlink>
      <w:r w:rsidRPr="00504B1C">
        <w:rPr>
          <w:sz w:val="22"/>
          <w:szCs w:val="22"/>
        </w:rPr>
        <w:t xml:space="preserve"> технического регламента Таможенного союза 022/2011 «Пищевая продукция в части ее маркировки», утвержденного решением Комиссии Таможенного союза от 09.11.2011  № 881, а также информацию, согласно </w:t>
      </w:r>
      <w:r w:rsidRPr="00504B1C">
        <w:rPr>
          <w:sz w:val="22"/>
          <w:szCs w:val="22"/>
          <w:shd w:val="clear" w:color="auto" w:fill="FFFFFF"/>
        </w:rPr>
        <w:t>иным техническим регламентам на отдельные виды Товара.</w:t>
      </w:r>
    </w:p>
    <w:p w:rsidR="00AE2A8A" w:rsidRPr="00504B1C" w:rsidRDefault="00AE2A8A" w:rsidP="00AE2A8A">
      <w:pPr>
        <w:ind w:right="-1" w:firstLine="709"/>
        <w:jc w:val="both"/>
        <w:rPr>
          <w:color w:val="000000"/>
          <w:sz w:val="22"/>
          <w:szCs w:val="22"/>
        </w:rPr>
      </w:pPr>
      <w:r w:rsidRPr="00504B1C">
        <w:rPr>
          <w:color w:val="000000"/>
          <w:sz w:val="22"/>
          <w:szCs w:val="22"/>
        </w:rPr>
        <w:t xml:space="preserve">Транспортировка товара должна осуществляться в соответствии с требованиями Технического регламента Таможенного союза 021/2011 «О безопасности пищевой продукции» и в соответствии с правилами перевозок, действующими на соответствующем виде транспорта, чтобы обеспечить сохранность товара при его транспортировке до места доставки товара. </w:t>
      </w:r>
    </w:p>
    <w:p w:rsidR="00AE2A8A" w:rsidRPr="00504B1C" w:rsidRDefault="00AE2A8A" w:rsidP="00AE2A8A">
      <w:pPr>
        <w:widowControl w:val="0"/>
        <w:suppressAutoHyphens/>
        <w:spacing w:line="235" w:lineRule="auto"/>
        <w:ind w:right="-1" w:firstLine="709"/>
        <w:jc w:val="both"/>
        <w:rPr>
          <w:sz w:val="10"/>
          <w:szCs w:val="10"/>
        </w:rPr>
      </w:pPr>
    </w:p>
    <w:p w:rsidR="00AE2A8A" w:rsidRPr="00504B1C" w:rsidRDefault="00AE2A8A" w:rsidP="00AE2A8A">
      <w:pPr>
        <w:ind w:right="-1" w:firstLine="709"/>
        <w:jc w:val="both"/>
        <w:rPr>
          <w:sz w:val="22"/>
          <w:szCs w:val="22"/>
        </w:rPr>
      </w:pPr>
      <w:r w:rsidRPr="00504B1C">
        <w:rPr>
          <w:b/>
          <w:sz w:val="22"/>
          <w:szCs w:val="22"/>
        </w:rPr>
        <w:t>Место поставки товара:</w:t>
      </w:r>
      <w:r w:rsidRPr="00504B1C">
        <w:rPr>
          <w:sz w:val="22"/>
          <w:szCs w:val="22"/>
        </w:rPr>
        <w:t xml:space="preserve"> Иркутская область, г. Тулун, ул. Лыткина, 66 (ФКУ СИЗО-5 ГУФСИН России по Иркутской области)</w:t>
      </w:r>
    </w:p>
    <w:p w:rsidR="00AE2A8A" w:rsidRPr="00504B1C" w:rsidRDefault="00AE2A8A" w:rsidP="00AE2A8A">
      <w:pPr>
        <w:ind w:right="-1" w:firstLine="709"/>
        <w:jc w:val="both"/>
        <w:rPr>
          <w:sz w:val="10"/>
          <w:szCs w:val="10"/>
        </w:rPr>
      </w:pPr>
    </w:p>
    <w:p w:rsidR="00AE2A8A" w:rsidRPr="00504B1C" w:rsidRDefault="00AE2A8A" w:rsidP="00AE2A8A">
      <w:pPr>
        <w:ind w:right="-1" w:firstLine="709"/>
        <w:jc w:val="both"/>
        <w:rPr>
          <w:sz w:val="22"/>
          <w:szCs w:val="22"/>
        </w:rPr>
      </w:pPr>
      <w:r w:rsidRPr="00504B1C">
        <w:rPr>
          <w:b/>
          <w:sz w:val="22"/>
          <w:szCs w:val="22"/>
        </w:rPr>
        <w:t>Срок поставки товара:</w:t>
      </w:r>
      <w:r w:rsidR="00877F1C">
        <w:rPr>
          <w:sz w:val="22"/>
          <w:szCs w:val="22"/>
        </w:rPr>
        <w:t xml:space="preserve"> В течение 5</w:t>
      </w:r>
      <w:r w:rsidRPr="00504B1C">
        <w:rPr>
          <w:sz w:val="22"/>
          <w:szCs w:val="22"/>
        </w:rPr>
        <w:t xml:space="preserve"> (</w:t>
      </w:r>
      <w:r w:rsidR="00877F1C">
        <w:rPr>
          <w:sz w:val="22"/>
          <w:szCs w:val="22"/>
        </w:rPr>
        <w:t>пяти</w:t>
      </w:r>
      <w:r w:rsidRPr="00504B1C">
        <w:rPr>
          <w:sz w:val="22"/>
          <w:szCs w:val="22"/>
        </w:rPr>
        <w:t>) рабочих дней со дня заключения контракта</w:t>
      </w:r>
    </w:p>
    <w:sectPr w:rsidR="00AE2A8A" w:rsidRPr="00504B1C" w:rsidSect="00116F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72213"/>
    <w:multiLevelType w:val="hybridMultilevel"/>
    <w:tmpl w:val="435C9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FE7"/>
    <w:rsid w:val="00002612"/>
    <w:rsid w:val="000D10E9"/>
    <w:rsid w:val="00116FE7"/>
    <w:rsid w:val="003F6C18"/>
    <w:rsid w:val="00484474"/>
    <w:rsid w:val="005E5DCD"/>
    <w:rsid w:val="00607CBA"/>
    <w:rsid w:val="006E55F7"/>
    <w:rsid w:val="00722A08"/>
    <w:rsid w:val="00815283"/>
    <w:rsid w:val="00872E12"/>
    <w:rsid w:val="00877F1C"/>
    <w:rsid w:val="00885474"/>
    <w:rsid w:val="008C16B3"/>
    <w:rsid w:val="00AE2A8A"/>
    <w:rsid w:val="00B227C5"/>
    <w:rsid w:val="00C62A70"/>
    <w:rsid w:val="00D019FC"/>
    <w:rsid w:val="00DD116A"/>
    <w:rsid w:val="00E809DC"/>
    <w:rsid w:val="00E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E5D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E5DC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16F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116FE7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16FE7"/>
  </w:style>
  <w:style w:type="character" w:customStyle="1" w:styleId="nobr">
    <w:name w:val="nobr"/>
    <w:basedOn w:val="a0"/>
    <w:rsid w:val="00116FE7"/>
  </w:style>
  <w:style w:type="paragraph" w:styleId="a3">
    <w:name w:val="No Spacing"/>
    <w:link w:val="a4"/>
    <w:uiPriority w:val="1"/>
    <w:qFormat/>
    <w:rsid w:val="00DD1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D116A"/>
    <w:pPr>
      <w:spacing w:after="120"/>
    </w:pPr>
  </w:style>
  <w:style w:type="character" w:customStyle="1" w:styleId="a6">
    <w:name w:val="Основной текст Знак"/>
    <w:basedOn w:val="a0"/>
    <w:link w:val="a5"/>
    <w:rsid w:val="00DD1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DD116A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8">
    <w:name w:val="Абзац списка Знак"/>
    <w:link w:val="a7"/>
    <w:uiPriority w:val="34"/>
    <w:rsid w:val="00DD116A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qFormat/>
    <w:rsid w:val="00DD11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rdmaininfocontent2">
    <w:name w:val="cardmaininfo__content2"/>
    <w:basedOn w:val="a0"/>
    <w:rsid w:val="00DD116A"/>
    <w:rPr>
      <w:vanish w:val="0"/>
      <w:webHidden w:val="0"/>
      <w:specVanish w:val="0"/>
    </w:rPr>
  </w:style>
  <w:style w:type="character" w:styleId="a9">
    <w:name w:val="Hyperlink"/>
    <w:uiPriority w:val="99"/>
    <w:rsid w:val="00AE2A8A"/>
    <w:rPr>
      <w:color w:val="0000FF"/>
      <w:u w:val="single"/>
    </w:rPr>
  </w:style>
  <w:style w:type="paragraph" w:customStyle="1" w:styleId="31">
    <w:name w:val="Основной текст с отступом 31"/>
    <w:basedOn w:val="a"/>
    <w:qFormat/>
    <w:rsid w:val="00AE2A8A"/>
    <w:pPr>
      <w:suppressAutoHyphens/>
      <w:ind w:firstLine="708"/>
      <w:jc w:val="both"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5E5D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5D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390C4F510E42D5FF71D93E3EA81A7341&amp;req=doc&amp;base=LAW&amp;n=310101&amp;dst=100045&amp;fld=134&amp;REFFIELD=134&amp;REFDST=100147&amp;REFDOC=57641&amp;REFBASE=PAP&amp;stat=refcode%3D10881%3Bdstident%3D100045%3Bindex%3D166&amp;date=13.07.20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Козик</dc:creator>
  <cp:lastModifiedBy>Матвеева</cp:lastModifiedBy>
  <cp:revision>2</cp:revision>
  <cp:lastPrinted>2026-07-27T07:11:00Z</cp:lastPrinted>
  <dcterms:created xsi:type="dcterms:W3CDTF">2026-07-27T07:24:00Z</dcterms:created>
  <dcterms:modified xsi:type="dcterms:W3CDTF">2026-07-27T07:24:00Z</dcterms:modified>
</cp:coreProperties>
</file>