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94F" w:rsidRPr="00075D2E" w:rsidRDefault="00A37361" w:rsidP="00917180">
      <w:pPr>
        <w:spacing w:after="0" w:line="240" w:lineRule="auto"/>
        <w:ind w:firstLine="709"/>
        <w:contextualSpacing/>
        <w:jc w:val="center"/>
        <w:rPr>
          <w:rFonts w:ascii="Times New Roman" w:hAnsi="Times New Roman" w:cs="Times New Roman"/>
          <w:b/>
          <w:color w:val="000000" w:themeColor="text1"/>
          <w:sz w:val="20"/>
          <w:szCs w:val="20"/>
        </w:rPr>
      </w:pPr>
      <w:r w:rsidRPr="00075D2E">
        <w:rPr>
          <w:rFonts w:ascii="Times New Roman" w:hAnsi="Times New Roman" w:cs="Times New Roman"/>
          <w:b/>
          <w:color w:val="000000" w:themeColor="text1"/>
          <w:sz w:val="20"/>
          <w:szCs w:val="20"/>
        </w:rPr>
        <w:t>КОНТРАКТ</w:t>
      </w:r>
      <w:r w:rsidR="00B8781E" w:rsidRPr="00075D2E">
        <w:rPr>
          <w:rFonts w:ascii="Times New Roman" w:hAnsi="Times New Roman" w:cs="Times New Roman"/>
          <w:b/>
          <w:color w:val="000000" w:themeColor="text1"/>
          <w:sz w:val="20"/>
          <w:szCs w:val="20"/>
        </w:rPr>
        <w:t xml:space="preserve"> №</w:t>
      </w:r>
      <w:r w:rsidR="008A5F07" w:rsidRPr="00075D2E">
        <w:rPr>
          <w:rFonts w:ascii="Times New Roman" w:hAnsi="Times New Roman" w:cs="Times New Roman"/>
          <w:b/>
          <w:color w:val="000000" w:themeColor="text1"/>
          <w:sz w:val="20"/>
          <w:szCs w:val="20"/>
        </w:rPr>
        <w:t>_______________________</w:t>
      </w:r>
    </w:p>
    <w:p w:rsidR="00F807FD" w:rsidRPr="00075D2E" w:rsidRDefault="0042394F" w:rsidP="00917180">
      <w:pPr>
        <w:spacing w:after="0" w:line="240" w:lineRule="auto"/>
        <w:ind w:firstLine="709"/>
        <w:contextualSpacing/>
        <w:jc w:val="center"/>
        <w:rPr>
          <w:rFonts w:ascii="Times New Roman" w:hAnsi="Times New Roman" w:cs="Times New Roman"/>
          <w:b/>
          <w:color w:val="000000" w:themeColor="text1"/>
          <w:sz w:val="20"/>
          <w:szCs w:val="20"/>
        </w:rPr>
      </w:pPr>
      <w:r w:rsidRPr="00075D2E">
        <w:rPr>
          <w:rFonts w:ascii="Times New Roman" w:hAnsi="Times New Roman" w:cs="Times New Roman"/>
          <w:b/>
          <w:color w:val="000000" w:themeColor="text1"/>
          <w:sz w:val="20"/>
          <w:szCs w:val="20"/>
        </w:rPr>
        <w:t xml:space="preserve">на поставку </w:t>
      </w:r>
      <w:r w:rsidR="002B268B" w:rsidRPr="00075D2E">
        <w:rPr>
          <w:rFonts w:ascii="Times New Roman" w:hAnsi="Times New Roman" w:cs="Times New Roman"/>
          <w:b/>
          <w:color w:val="000000" w:themeColor="text1"/>
          <w:sz w:val="20"/>
          <w:szCs w:val="20"/>
        </w:rPr>
        <w:t>печатной</w:t>
      </w:r>
      <w:r w:rsidR="00F807FD" w:rsidRPr="00075D2E">
        <w:rPr>
          <w:rFonts w:ascii="Times New Roman" w:hAnsi="Times New Roman" w:cs="Times New Roman"/>
          <w:b/>
          <w:color w:val="000000" w:themeColor="text1"/>
          <w:sz w:val="20"/>
          <w:szCs w:val="20"/>
        </w:rPr>
        <w:t xml:space="preserve"> и логотипированной продукции для</w:t>
      </w:r>
      <w:r w:rsidR="00F05ED6" w:rsidRPr="00075D2E">
        <w:rPr>
          <w:rFonts w:ascii="Times New Roman" w:hAnsi="Times New Roman" w:cs="Times New Roman"/>
          <w:b/>
          <w:color w:val="000000" w:themeColor="text1"/>
          <w:sz w:val="20"/>
          <w:szCs w:val="20"/>
        </w:rPr>
        <w:t xml:space="preserve"> проведения</w:t>
      </w:r>
      <w:r w:rsidR="008A5F07" w:rsidRPr="00075D2E">
        <w:rPr>
          <w:rFonts w:ascii="Times New Roman" w:hAnsi="Times New Roman" w:cs="Times New Roman"/>
          <w:b/>
          <w:color w:val="000000" w:themeColor="text1"/>
          <w:sz w:val="20"/>
          <w:szCs w:val="20"/>
        </w:rPr>
        <w:t xml:space="preserve"> </w:t>
      </w:r>
      <w:r w:rsidR="00F05ED6" w:rsidRPr="00075D2E">
        <w:rPr>
          <w:rFonts w:ascii="Times New Roman" w:hAnsi="Times New Roman" w:cs="Times New Roman"/>
          <w:b/>
          <w:color w:val="000000" w:themeColor="text1"/>
          <w:sz w:val="20"/>
          <w:szCs w:val="20"/>
        </w:rPr>
        <w:t>серии мероприятий в рамках деятельности «Клуб создателей смыслов»</w:t>
      </w:r>
    </w:p>
    <w:p w:rsidR="003543D8" w:rsidRPr="00075D2E" w:rsidRDefault="00A37361" w:rsidP="003543D8">
      <w:pPr>
        <w:jc w:val="center"/>
        <w:rPr>
          <w:rFonts w:ascii="Times New Roman" w:hAnsi="Times New Roman" w:cs="Times New Roman"/>
          <w:b/>
          <w:color w:val="000000" w:themeColor="text1"/>
          <w:sz w:val="20"/>
          <w:szCs w:val="20"/>
        </w:rPr>
      </w:pPr>
      <w:r w:rsidRPr="00075D2E">
        <w:rPr>
          <w:rFonts w:ascii="Times New Roman" w:hAnsi="Times New Roman" w:cs="Times New Roman"/>
          <w:b/>
          <w:color w:val="000000" w:themeColor="text1"/>
          <w:sz w:val="20"/>
          <w:szCs w:val="20"/>
        </w:rPr>
        <w:t xml:space="preserve">ИКЗ </w:t>
      </w:r>
      <w:r w:rsidR="00B1499A" w:rsidRPr="00B1499A">
        <w:rPr>
          <w:rFonts w:ascii="Times New Roman" w:hAnsi="Times New Roman" w:cs="Times New Roman"/>
          <w:b/>
          <w:color w:val="000000" w:themeColor="text1"/>
          <w:sz w:val="20"/>
          <w:szCs w:val="20"/>
          <w:highlight w:val="yellow"/>
        </w:rPr>
        <w:t>261771808499477170100100010000000244</w:t>
      </w:r>
    </w:p>
    <w:p w:rsidR="00390CDD" w:rsidRPr="00075D2E" w:rsidRDefault="00390CDD" w:rsidP="00917180">
      <w:pPr>
        <w:spacing w:after="0" w:line="240" w:lineRule="auto"/>
        <w:ind w:firstLine="709"/>
        <w:contextualSpacing/>
        <w:jc w:val="center"/>
        <w:rPr>
          <w:rFonts w:ascii="Times New Roman" w:hAnsi="Times New Roman" w:cs="Times New Roman"/>
          <w:b/>
          <w:color w:val="000000" w:themeColor="text1"/>
          <w:sz w:val="20"/>
          <w:szCs w:val="20"/>
        </w:rPr>
      </w:pPr>
    </w:p>
    <w:p w:rsidR="00A37361" w:rsidRPr="00075D2E" w:rsidRDefault="00A37361" w:rsidP="00917180">
      <w:pPr>
        <w:spacing w:after="0" w:line="240" w:lineRule="auto"/>
        <w:ind w:firstLine="709"/>
        <w:contextualSpacing/>
        <w:jc w:val="center"/>
        <w:rPr>
          <w:rFonts w:ascii="Times New Roman" w:hAnsi="Times New Roman" w:cs="Times New Roman"/>
          <w:b/>
          <w:color w:val="000000" w:themeColor="text1"/>
          <w:sz w:val="20"/>
          <w:szCs w:val="20"/>
        </w:rPr>
      </w:pPr>
    </w:p>
    <w:p w:rsidR="0042394F" w:rsidRPr="00075D2E" w:rsidRDefault="0042394F" w:rsidP="00917180">
      <w:pPr>
        <w:pStyle w:val="aa"/>
        <w:contextualSpacing/>
        <w:jc w:val="both"/>
        <w:rPr>
          <w:rFonts w:ascii="Times New Roman" w:hAnsi="Times New Roman"/>
          <w:iCs/>
          <w:color w:val="000000" w:themeColor="text1"/>
          <w:spacing w:val="6"/>
          <w:sz w:val="20"/>
          <w:szCs w:val="20"/>
        </w:rPr>
      </w:pPr>
      <w:r w:rsidRPr="00075D2E">
        <w:rPr>
          <w:rFonts w:ascii="Times New Roman" w:hAnsi="Times New Roman"/>
          <w:noProof/>
          <w:color w:val="000000" w:themeColor="text1"/>
          <w:sz w:val="20"/>
          <w:szCs w:val="20"/>
        </w:rPr>
        <w:t>г. Москва</w:t>
      </w:r>
      <w:r w:rsidRPr="00075D2E">
        <w:rPr>
          <w:rFonts w:ascii="Times New Roman" w:hAnsi="Times New Roman"/>
          <w:color w:val="000000" w:themeColor="text1"/>
          <w:sz w:val="20"/>
          <w:szCs w:val="20"/>
        </w:rPr>
        <w:t xml:space="preserve"> </w:t>
      </w:r>
      <w:r w:rsidR="008A5F07" w:rsidRPr="00075D2E">
        <w:rPr>
          <w:rFonts w:ascii="Times New Roman" w:hAnsi="Times New Roman"/>
          <w:color w:val="000000" w:themeColor="text1"/>
          <w:sz w:val="20"/>
          <w:szCs w:val="20"/>
        </w:rPr>
        <w:tab/>
      </w:r>
      <w:r w:rsidR="008A5F07" w:rsidRPr="00075D2E">
        <w:rPr>
          <w:rFonts w:ascii="Times New Roman" w:hAnsi="Times New Roman"/>
          <w:color w:val="000000" w:themeColor="text1"/>
          <w:sz w:val="20"/>
          <w:szCs w:val="20"/>
        </w:rPr>
        <w:tab/>
      </w:r>
      <w:r w:rsidR="008A5F07" w:rsidRPr="00075D2E">
        <w:rPr>
          <w:rFonts w:ascii="Times New Roman" w:hAnsi="Times New Roman"/>
          <w:color w:val="000000" w:themeColor="text1"/>
          <w:sz w:val="20"/>
          <w:szCs w:val="20"/>
        </w:rPr>
        <w:tab/>
      </w:r>
      <w:r w:rsidR="008A5F07" w:rsidRPr="00075D2E">
        <w:rPr>
          <w:rFonts w:ascii="Times New Roman" w:hAnsi="Times New Roman"/>
          <w:color w:val="000000" w:themeColor="text1"/>
          <w:sz w:val="20"/>
          <w:szCs w:val="20"/>
        </w:rPr>
        <w:tab/>
      </w:r>
      <w:r w:rsidR="008A5F07" w:rsidRPr="00075D2E">
        <w:rPr>
          <w:rFonts w:ascii="Times New Roman" w:hAnsi="Times New Roman"/>
          <w:color w:val="000000" w:themeColor="text1"/>
          <w:sz w:val="20"/>
          <w:szCs w:val="20"/>
        </w:rPr>
        <w:tab/>
      </w:r>
      <w:r w:rsidR="008A5F07" w:rsidRPr="00075D2E">
        <w:rPr>
          <w:rFonts w:ascii="Times New Roman" w:hAnsi="Times New Roman"/>
          <w:color w:val="000000" w:themeColor="text1"/>
          <w:sz w:val="20"/>
          <w:szCs w:val="20"/>
        </w:rPr>
        <w:tab/>
      </w:r>
      <w:r w:rsidR="008A5F07" w:rsidRPr="00075D2E">
        <w:rPr>
          <w:rFonts w:ascii="Times New Roman" w:hAnsi="Times New Roman"/>
          <w:color w:val="000000" w:themeColor="text1"/>
          <w:sz w:val="20"/>
          <w:szCs w:val="20"/>
        </w:rPr>
        <w:tab/>
      </w:r>
      <w:r w:rsidR="008A5F07" w:rsidRPr="00075D2E">
        <w:rPr>
          <w:rFonts w:ascii="Times New Roman" w:hAnsi="Times New Roman"/>
          <w:color w:val="000000" w:themeColor="text1"/>
          <w:sz w:val="20"/>
          <w:szCs w:val="20"/>
        </w:rPr>
        <w:tab/>
      </w:r>
      <w:r w:rsidR="008A5F07" w:rsidRPr="00075D2E">
        <w:rPr>
          <w:rFonts w:ascii="Times New Roman" w:hAnsi="Times New Roman"/>
          <w:color w:val="000000" w:themeColor="text1"/>
          <w:sz w:val="20"/>
          <w:szCs w:val="20"/>
        </w:rPr>
        <w:tab/>
      </w:r>
      <w:r w:rsidR="00075D2E">
        <w:rPr>
          <w:rFonts w:ascii="Times New Roman" w:hAnsi="Times New Roman"/>
          <w:color w:val="000000" w:themeColor="text1"/>
          <w:sz w:val="20"/>
          <w:szCs w:val="20"/>
        </w:rPr>
        <w:tab/>
      </w:r>
      <w:r w:rsidRPr="00075D2E">
        <w:rPr>
          <w:rFonts w:ascii="Times New Roman" w:hAnsi="Times New Roman"/>
          <w:color w:val="000000" w:themeColor="text1"/>
          <w:sz w:val="20"/>
          <w:szCs w:val="20"/>
        </w:rPr>
        <w:t>«____»____________</w:t>
      </w:r>
      <w:r w:rsidRPr="00075D2E">
        <w:rPr>
          <w:rFonts w:ascii="Times New Roman" w:hAnsi="Times New Roman"/>
          <w:color w:val="000000" w:themeColor="text1"/>
          <w:spacing w:val="-3"/>
          <w:sz w:val="20"/>
          <w:szCs w:val="20"/>
        </w:rPr>
        <w:t xml:space="preserve"> 20</w:t>
      </w:r>
      <w:r w:rsidR="008A5F07" w:rsidRPr="00075D2E">
        <w:rPr>
          <w:rFonts w:ascii="Times New Roman" w:hAnsi="Times New Roman"/>
          <w:color w:val="000000" w:themeColor="text1"/>
          <w:sz w:val="20"/>
          <w:szCs w:val="20"/>
        </w:rPr>
        <w:t>26</w:t>
      </w:r>
      <w:r w:rsidRPr="00075D2E">
        <w:rPr>
          <w:rFonts w:ascii="Times New Roman" w:hAnsi="Times New Roman"/>
          <w:color w:val="000000" w:themeColor="text1"/>
          <w:spacing w:val="-3"/>
          <w:sz w:val="20"/>
          <w:szCs w:val="20"/>
        </w:rPr>
        <w:t>г.</w:t>
      </w:r>
    </w:p>
    <w:p w:rsidR="00B80A8F" w:rsidRPr="00075D2E" w:rsidRDefault="00B80A8F" w:rsidP="00917180">
      <w:pPr>
        <w:spacing w:after="0" w:line="240" w:lineRule="auto"/>
        <w:contextualSpacing/>
        <w:jc w:val="both"/>
        <w:rPr>
          <w:rFonts w:ascii="Times New Roman" w:hAnsi="Times New Roman" w:cs="Times New Roman"/>
          <w:b/>
          <w:noProof/>
          <w:color w:val="000000" w:themeColor="text1"/>
          <w:sz w:val="20"/>
          <w:szCs w:val="20"/>
        </w:rPr>
      </w:pPr>
    </w:p>
    <w:p w:rsidR="0042394F" w:rsidRPr="00075D2E" w:rsidRDefault="0042394F" w:rsidP="00F807FD">
      <w:pPr>
        <w:spacing w:after="0" w:line="240" w:lineRule="auto"/>
        <w:ind w:firstLine="709"/>
        <w:contextualSpacing/>
        <w:jc w:val="both"/>
        <w:rPr>
          <w:rFonts w:ascii="Times New Roman" w:hAnsi="Times New Roman" w:cs="Times New Roman"/>
          <w:noProof/>
          <w:color w:val="000000" w:themeColor="text1"/>
          <w:sz w:val="20"/>
          <w:szCs w:val="20"/>
        </w:rPr>
      </w:pPr>
      <w:r w:rsidRPr="00075D2E">
        <w:rPr>
          <w:rFonts w:ascii="Times New Roman" w:hAnsi="Times New Roman" w:cs="Times New Roman"/>
          <w:b/>
          <w:color w:val="000000" w:themeColor="text1"/>
          <w:sz w:val="20"/>
          <w:szCs w:val="20"/>
        </w:rPr>
        <w:t>Федеральное государственное бюджетное образовательное учреждение высшего образования «Российский государственный социальный университет» (ФГБОУ ВО «РГСУ»)</w:t>
      </w:r>
      <w:r w:rsidRPr="00075D2E">
        <w:rPr>
          <w:rFonts w:ascii="Times New Roman" w:hAnsi="Times New Roman" w:cs="Times New Roman"/>
          <w:color w:val="000000" w:themeColor="text1"/>
          <w:sz w:val="20"/>
          <w:szCs w:val="20"/>
        </w:rPr>
        <w:t xml:space="preserve">, именуемое в дальнейшем </w:t>
      </w:r>
      <w:r w:rsidRPr="00075D2E">
        <w:rPr>
          <w:rFonts w:ascii="Times New Roman" w:hAnsi="Times New Roman" w:cs="Times New Roman"/>
          <w:b/>
          <w:color w:val="000000" w:themeColor="text1"/>
          <w:sz w:val="20"/>
          <w:szCs w:val="20"/>
        </w:rPr>
        <w:t>«Заказчик»,</w:t>
      </w:r>
      <w:r w:rsidR="008A5F07" w:rsidRPr="00075D2E">
        <w:rPr>
          <w:rFonts w:ascii="Times New Roman" w:hAnsi="Times New Roman" w:cs="Times New Roman"/>
          <w:b/>
          <w:color w:val="000000" w:themeColor="text1"/>
          <w:sz w:val="20"/>
          <w:szCs w:val="20"/>
        </w:rPr>
        <w:t xml:space="preserve"> </w:t>
      </w:r>
      <w:r w:rsidR="00DA1E56" w:rsidRPr="00075D2E">
        <w:rPr>
          <w:rFonts w:ascii="Times New Roman" w:hAnsi="Times New Roman" w:cs="Times New Roman"/>
          <w:color w:val="000000" w:themeColor="text1"/>
          <w:sz w:val="20"/>
          <w:szCs w:val="20"/>
        </w:rPr>
        <w:t xml:space="preserve">в </w:t>
      </w:r>
      <w:r w:rsidR="00163725" w:rsidRPr="00075D2E">
        <w:rPr>
          <w:rFonts w:ascii="Times New Roman" w:hAnsi="Times New Roman" w:cs="Times New Roman"/>
          <w:color w:val="000000" w:themeColor="text1"/>
          <w:sz w:val="20"/>
          <w:szCs w:val="20"/>
        </w:rPr>
        <w:t>лице</w:t>
      </w:r>
      <w:r w:rsidR="008A5F07" w:rsidRPr="00075D2E">
        <w:rPr>
          <w:rFonts w:ascii="Times New Roman" w:hAnsi="Times New Roman" w:cs="Times New Roman"/>
          <w:color w:val="000000" w:themeColor="text1"/>
          <w:sz w:val="20"/>
          <w:szCs w:val="20"/>
        </w:rPr>
        <w:t xml:space="preserve"> </w:t>
      </w:r>
      <w:r w:rsidR="00DA1E56" w:rsidRPr="00075D2E">
        <w:rPr>
          <w:rFonts w:ascii="Times New Roman" w:hAnsi="Times New Roman" w:cs="Times New Roman"/>
          <w:color w:val="000000" w:themeColor="text1"/>
          <w:sz w:val="20"/>
          <w:szCs w:val="20"/>
        </w:rPr>
        <w:t xml:space="preserve">проректора по молодежной политике и воспитательной работе </w:t>
      </w:r>
      <w:r w:rsidR="00163725" w:rsidRPr="00075D2E">
        <w:rPr>
          <w:rFonts w:ascii="Times New Roman" w:hAnsi="Times New Roman" w:cs="Times New Roman"/>
          <w:color w:val="000000" w:themeColor="text1"/>
          <w:sz w:val="20"/>
          <w:szCs w:val="20"/>
        </w:rPr>
        <w:t>Саркисова Георгия Вартановича</w:t>
      </w:r>
      <w:r w:rsidR="00DA1E56" w:rsidRPr="00075D2E">
        <w:rPr>
          <w:rFonts w:ascii="Times New Roman" w:hAnsi="Times New Roman" w:cs="Times New Roman"/>
          <w:color w:val="000000" w:themeColor="text1"/>
          <w:sz w:val="20"/>
          <w:szCs w:val="20"/>
        </w:rPr>
        <w:t>, действующего на основании доверенности № Д-305/23 от 22.12.2023 г., с одной стороны</w:t>
      </w:r>
      <w:r w:rsidR="00DA1E56" w:rsidRPr="00075D2E">
        <w:rPr>
          <w:rFonts w:ascii="Times New Roman" w:hAnsi="Times New Roman" w:cs="Times New Roman"/>
          <w:noProof/>
          <w:color w:val="000000" w:themeColor="text1"/>
          <w:sz w:val="20"/>
          <w:szCs w:val="20"/>
        </w:rPr>
        <w:t xml:space="preserve">, </w:t>
      </w:r>
      <w:r w:rsidR="00163725" w:rsidRPr="00075D2E">
        <w:rPr>
          <w:rFonts w:ascii="Times New Roman" w:hAnsi="Times New Roman" w:cs="Times New Roman"/>
          <w:noProof/>
          <w:color w:val="000000" w:themeColor="text1"/>
          <w:sz w:val="20"/>
          <w:szCs w:val="20"/>
        </w:rPr>
        <w:t xml:space="preserve">и </w:t>
      </w:r>
      <w:r w:rsidR="0092752A" w:rsidRPr="00075D2E">
        <w:rPr>
          <w:rFonts w:ascii="Times New Roman" w:hAnsi="Times New Roman" w:cs="Times New Roman"/>
          <w:b/>
          <w:noProof/>
          <w:sz w:val="20"/>
          <w:szCs w:val="20"/>
        </w:rPr>
        <w:t>___________________</w:t>
      </w:r>
      <w:r w:rsidR="00163725" w:rsidRPr="00075D2E">
        <w:rPr>
          <w:rFonts w:ascii="Times New Roman" w:hAnsi="Times New Roman" w:cs="Times New Roman"/>
          <w:noProof/>
          <w:color w:val="000000" w:themeColor="text1"/>
          <w:sz w:val="20"/>
          <w:szCs w:val="20"/>
        </w:rPr>
        <w:t xml:space="preserve">, именуемый в дальнейшем </w:t>
      </w:r>
      <w:r w:rsidR="00163725" w:rsidRPr="00075D2E">
        <w:rPr>
          <w:rFonts w:ascii="Times New Roman" w:hAnsi="Times New Roman" w:cs="Times New Roman"/>
          <w:b/>
          <w:noProof/>
          <w:color w:val="000000" w:themeColor="text1"/>
          <w:sz w:val="20"/>
          <w:szCs w:val="20"/>
        </w:rPr>
        <w:t>«Поставщик»</w:t>
      </w:r>
      <w:r w:rsidR="00163725" w:rsidRPr="00075D2E">
        <w:rPr>
          <w:rFonts w:ascii="Times New Roman" w:hAnsi="Times New Roman" w:cs="Times New Roman"/>
          <w:noProof/>
          <w:color w:val="000000" w:themeColor="text1"/>
          <w:sz w:val="20"/>
          <w:szCs w:val="20"/>
        </w:rPr>
        <w:t xml:space="preserve">, действующий на основании </w:t>
      </w:r>
      <w:r w:rsidR="0092752A" w:rsidRPr="00075D2E">
        <w:rPr>
          <w:rFonts w:ascii="Times New Roman" w:hAnsi="Times New Roman" w:cs="Times New Roman"/>
          <w:iCs/>
          <w:color w:val="000000"/>
          <w:sz w:val="20"/>
          <w:szCs w:val="20"/>
          <w:shd w:val="clear" w:color="auto" w:fill="FFFFFF"/>
        </w:rPr>
        <w:t>_____________________</w:t>
      </w:r>
      <w:r w:rsidRPr="00075D2E">
        <w:rPr>
          <w:rFonts w:ascii="Times New Roman" w:hAnsi="Times New Roman" w:cs="Times New Roman"/>
          <w:noProof/>
          <w:color w:val="000000" w:themeColor="text1"/>
          <w:sz w:val="20"/>
          <w:szCs w:val="20"/>
        </w:rPr>
        <w:t xml:space="preserve">, с другой «Стороны», совместно именуемые «Стороны», а по отдельности «Сторона», </w:t>
      </w:r>
      <w:r w:rsidR="00A37361" w:rsidRPr="00075D2E">
        <w:rPr>
          <w:rFonts w:ascii="Times New Roman" w:hAnsi="Times New Roman" w:cs="Times New Roman"/>
          <w:noProof/>
          <w:color w:val="000000" w:themeColor="text1"/>
          <w:sz w:val="20"/>
          <w:szCs w:val="20"/>
        </w:rPr>
        <w:t xml:space="preserve">в соответствии в соответствии </w:t>
      </w:r>
      <w:r w:rsidR="00E20284" w:rsidRPr="00075D2E">
        <w:rPr>
          <w:rFonts w:ascii="Times New Roman" w:hAnsi="Times New Roman" w:cs="Times New Roman"/>
          <w:color w:val="000000" w:themeColor="text1"/>
          <w:sz w:val="20"/>
          <w:szCs w:val="20"/>
        </w:rPr>
        <w:t>с п.5 ч. 1 ст. 93 Федеральным законом от 05.04.2013 № 44-ФЗ «О контрактной системе в сфере закупок товаров, работ, услуг для</w:t>
      </w:r>
      <w:r w:rsidR="001B7C32" w:rsidRPr="00075D2E">
        <w:rPr>
          <w:rFonts w:ascii="Times New Roman" w:hAnsi="Times New Roman" w:cs="Times New Roman"/>
          <w:color w:val="000000" w:themeColor="text1"/>
          <w:sz w:val="20"/>
          <w:szCs w:val="20"/>
        </w:rPr>
        <w:t xml:space="preserve"> </w:t>
      </w:r>
      <w:r w:rsidR="00E20284" w:rsidRPr="00075D2E">
        <w:rPr>
          <w:rFonts w:ascii="Times New Roman" w:hAnsi="Times New Roman" w:cs="Times New Roman"/>
          <w:color w:val="000000" w:themeColor="text1"/>
          <w:sz w:val="20"/>
          <w:szCs w:val="20"/>
        </w:rPr>
        <w:t>обеспечения государственных и муниципальных нужд»</w:t>
      </w:r>
      <w:r w:rsidR="000B107B" w:rsidRPr="00075D2E">
        <w:rPr>
          <w:rFonts w:ascii="Times New Roman" w:hAnsi="Times New Roman" w:cs="Times New Roman"/>
          <w:noProof/>
          <w:color w:val="000000" w:themeColor="text1"/>
          <w:sz w:val="20"/>
          <w:szCs w:val="20"/>
        </w:rPr>
        <w:t xml:space="preserve">, заключили настоящий </w:t>
      </w:r>
      <w:r w:rsidR="00A37361" w:rsidRPr="00075D2E">
        <w:rPr>
          <w:rFonts w:ascii="Times New Roman" w:hAnsi="Times New Roman" w:cs="Times New Roman"/>
          <w:noProof/>
          <w:color w:val="000000" w:themeColor="text1"/>
          <w:sz w:val="20"/>
          <w:szCs w:val="20"/>
        </w:rPr>
        <w:t xml:space="preserve">Контракт </w:t>
      </w:r>
      <w:r w:rsidRPr="00075D2E">
        <w:rPr>
          <w:rFonts w:ascii="Times New Roman" w:hAnsi="Times New Roman" w:cs="Times New Roman"/>
          <w:color w:val="000000" w:themeColor="text1"/>
          <w:sz w:val="20"/>
          <w:szCs w:val="20"/>
        </w:rPr>
        <w:t xml:space="preserve">на </w:t>
      </w:r>
      <w:r w:rsidR="00E20284" w:rsidRPr="00075D2E">
        <w:rPr>
          <w:rFonts w:ascii="Times New Roman" w:hAnsi="Times New Roman" w:cs="Times New Roman"/>
          <w:b/>
          <w:color w:val="000000" w:themeColor="text1"/>
          <w:sz w:val="20"/>
          <w:szCs w:val="20"/>
        </w:rPr>
        <w:t xml:space="preserve">поставку </w:t>
      </w:r>
      <w:r w:rsidR="002B268B" w:rsidRPr="00075D2E">
        <w:rPr>
          <w:rFonts w:ascii="Times New Roman" w:hAnsi="Times New Roman" w:cs="Times New Roman"/>
          <w:b/>
          <w:color w:val="000000" w:themeColor="text1"/>
          <w:sz w:val="20"/>
          <w:szCs w:val="20"/>
        </w:rPr>
        <w:t>печатной</w:t>
      </w:r>
      <w:r w:rsidR="00E20284" w:rsidRPr="00075D2E">
        <w:rPr>
          <w:rFonts w:ascii="Times New Roman" w:hAnsi="Times New Roman" w:cs="Times New Roman"/>
          <w:b/>
          <w:color w:val="000000" w:themeColor="text1"/>
          <w:sz w:val="20"/>
          <w:szCs w:val="20"/>
        </w:rPr>
        <w:t xml:space="preserve"> и логотипированной продукции </w:t>
      </w:r>
      <w:r w:rsidR="00282096" w:rsidRPr="00075D2E">
        <w:rPr>
          <w:rFonts w:ascii="Times New Roman" w:hAnsi="Times New Roman" w:cs="Times New Roman"/>
          <w:b/>
          <w:color w:val="000000" w:themeColor="text1"/>
          <w:sz w:val="20"/>
          <w:szCs w:val="20"/>
        </w:rPr>
        <w:t>для проведения</w:t>
      </w:r>
      <w:r w:rsidR="00F05ED6" w:rsidRPr="00075D2E">
        <w:rPr>
          <w:rFonts w:ascii="Times New Roman" w:hAnsi="Times New Roman" w:cs="Times New Roman"/>
          <w:b/>
          <w:color w:val="000000" w:themeColor="text1"/>
          <w:sz w:val="20"/>
          <w:szCs w:val="20"/>
        </w:rPr>
        <w:t xml:space="preserve"> серии мероприятий в рамках деятельности «Клуб создателей смыслов» </w:t>
      </w:r>
      <w:r w:rsidRPr="00075D2E">
        <w:rPr>
          <w:rFonts w:ascii="Times New Roman" w:hAnsi="Times New Roman" w:cs="Times New Roman"/>
          <w:color w:val="000000" w:themeColor="text1"/>
          <w:sz w:val="20"/>
          <w:szCs w:val="20"/>
        </w:rPr>
        <w:t xml:space="preserve">(далее – </w:t>
      </w:r>
      <w:r w:rsidR="00A37361" w:rsidRPr="00075D2E">
        <w:rPr>
          <w:rFonts w:ascii="Times New Roman" w:hAnsi="Times New Roman" w:cs="Times New Roman"/>
          <w:color w:val="000000" w:themeColor="text1"/>
          <w:sz w:val="20"/>
          <w:szCs w:val="20"/>
        </w:rPr>
        <w:t>Контракт</w:t>
      </w:r>
      <w:r w:rsidRPr="00075D2E">
        <w:rPr>
          <w:rFonts w:ascii="Times New Roman" w:hAnsi="Times New Roman" w:cs="Times New Roman"/>
          <w:color w:val="000000" w:themeColor="text1"/>
          <w:sz w:val="20"/>
          <w:szCs w:val="20"/>
        </w:rPr>
        <w:t xml:space="preserve">) </w:t>
      </w:r>
      <w:r w:rsidRPr="00075D2E">
        <w:rPr>
          <w:rFonts w:ascii="Times New Roman" w:hAnsi="Times New Roman" w:cs="Times New Roman"/>
          <w:noProof/>
          <w:color w:val="000000" w:themeColor="text1"/>
          <w:sz w:val="20"/>
          <w:szCs w:val="20"/>
        </w:rPr>
        <w:t>о нижеследующем:</w:t>
      </w:r>
    </w:p>
    <w:p w:rsidR="00B80A8F" w:rsidRPr="00075D2E" w:rsidRDefault="00B80A8F" w:rsidP="00DF4445">
      <w:pPr>
        <w:spacing w:after="0" w:line="240" w:lineRule="auto"/>
        <w:contextualSpacing/>
        <w:jc w:val="both"/>
        <w:rPr>
          <w:rFonts w:ascii="Times New Roman" w:hAnsi="Times New Roman" w:cs="Times New Roman"/>
          <w:noProof/>
          <w:color w:val="000000" w:themeColor="text1"/>
          <w:sz w:val="20"/>
          <w:szCs w:val="20"/>
        </w:rPr>
      </w:pPr>
    </w:p>
    <w:p w:rsidR="00B80A8F" w:rsidRPr="00075D2E" w:rsidRDefault="0042394F" w:rsidP="00917180">
      <w:pPr>
        <w:pStyle w:val="ab"/>
        <w:numPr>
          <w:ilvl w:val="0"/>
          <w:numId w:val="4"/>
        </w:numPr>
        <w:jc w:val="center"/>
        <w:rPr>
          <w:b/>
          <w:bCs/>
          <w:color w:val="000000" w:themeColor="text1"/>
          <w:spacing w:val="-2"/>
        </w:rPr>
      </w:pPr>
      <w:r w:rsidRPr="00075D2E">
        <w:rPr>
          <w:b/>
          <w:bCs/>
          <w:color w:val="000000" w:themeColor="text1"/>
          <w:spacing w:val="-2"/>
        </w:rPr>
        <w:t xml:space="preserve">ПРЕДМЕТ </w:t>
      </w:r>
      <w:r w:rsidR="00A37361" w:rsidRPr="00075D2E">
        <w:rPr>
          <w:b/>
          <w:bCs/>
          <w:color w:val="000000" w:themeColor="text1"/>
          <w:spacing w:val="-2"/>
        </w:rPr>
        <w:t>КОНТРАКТ</w:t>
      </w:r>
      <w:r w:rsidRPr="00075D2E">
        <w:rPr>
          <w:b/>
          <w:bCs/>
          <w:color w:val="000000" w:themeColor="text1"/>
          <w:spacing w:val="-2"/>
        </w:rPr>
        <w:t>А</w:t>
      </w:r>
    </w:p>
    <w:p w:rsidR="0042394F" w:rsidRPr="00075D2E" w:rsidRDefault="0042394F" w:rsidP="00917180">
      <w:pPr>
        <w:pStyle w:val="a8"/>
        <w:tabs>
          <w:tab w:val="clear" w:pos="4677"/>
          <w:tab w:val="clear" w:pos="9355"/>
        </w:tabs>
        <w:ind w:firstLine="709"/>
        <w:contextualSpacing/>
        <w:jc w:val="both"/>
        <w:rPr>
          <w:color w:val="000000" w:themeColor="text1"/>
        </w:rPr>
      </w:pPr>
      <w:r w:rsidRPr="00075D2E">
        <w:rPr>
          <w:color w:val="000000" w:themeColor="text1"/>
        </w:rPr>
        <w:t xml:space="preserve">1.1. Поставщик обязуется поставить Заказчику </w:t>
      </w:r>
      <w:r w:rsidR="002B268B" w:rsidRPr="00075D2E">
        <w:rPr>
          <w:b/>
          <w:color w:val="000000" w:themeColor="text1"/>
        </w:rPr>
        <w:t>печатную</w:t>
      </w:r>
      <w:r w:rsidR="00E20284" w:rsidRPr="00075D2E">
        <w:rPr>
          <w:b/>
          <w:color w:val="000000" w:themeColor="text1"/>
        </w:rPr>
        <w:t xml:space="preserve"> и логотипированную продукцию</w:t>
      </w:r>
      <w:r w:rsidR="008A5F07" w:rsidRPr="00075D2E">
        <w:rPr>
          <w:b/>
          <w:color w:val="000000" w:themeColor="text1"/>
        </w:rPr>
        <w:t xml:space="preserve"> </w:t>
      </w:r>
      <w:r w:rsidR="00F05ED6" w:rsidRPr="00075D2E">
        <w:rPr>
          <w:b/>
          <w:color w:val="000000" w:themeColor="text1"/>
        </w:rPr>
        <w:t>для проведения серии мероприятий в рамках деятельности «Клуб создателей смыслов»</w:t>
      </w:r>
      <w:r w:rsidR="008A5F07" w:rsidRPr="00075D2E">
        <w:rPr>
          <w:b/>
          <w:color w:val="000000" w:themeColor="text1"/>
        </w:rPr>
        <w:t xml:space="preserve"> </w:t>
      </w:r>
      <w:r w:rsidRPr="00075D2E">
        <w:rPr>
          <w:color w:val="000000" w:themeColor="text1"/>
        </w:rPr>
        <w:t>(далее – товар), а Заказчик принять и оплатить поставленный товар на усл</w:t>
      </w:r>
      <w:r w:rsidR="000B107B" w:rsidRPr="00075D2E">
        <w:rPr>
          <w:color w:val="000000" w:themeColor="text1"/>
        </w:rPr>
        <w:t xml:space="preserve">овиях, установленных настоящим </w:t>
      </w:r>
      <w:r w:rsidR="00A37361" w:rsidRPr="00075D2E">
        <w:rPr>
          <w:noProof/>
          <w:color w:val="000000" w:themeColor="text1"/>
        </w:rPr>
        <w:t>Контракт</w:t>
      </w:r>
      <w:r w:rsidRPr="00075D2E">
        <w:rPr>
          <w:color w:val="000000" w:themeColor="text1"/>
        </w:rPr>
        <w:t>ом.</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1.2. Наименование, характеристики, количество, цена за единицу и стоимость товара указаны в </w:t>
      </w:r>
      <w:r w:rsidR="000B107B" w:rsidRPr="00075D2E">
        <w:rPr>
          <w:rFonts w:ascii="Times New Roman" w:hAnsi="Times New Roman" w:cs="Times New Roman"/>
          <w:color w:val="000000" w:themeColor="text1"/>
          <w:sz w:val="20"/>
          <w:szCs w:val="20"/>
        </w:rPr>
        <w:t xml:space="preserve">Спецификации (Приложение № 1 к </w:t>
      </w:r>
      <w:r w:rsidR="00A37361" w:rsidRPr="00075D2E">
        <w:rPr>
          <w:rFonts w:ascii="Times New Roman" w:hAnsi="Times New Roman" w:cs="Times New Roman"/>
          <w:noProof/>
          <w:color w:val="000000" w:themeColor="text1"/>
          <w:sz w:val="20"/>
          <w:szCs w:val="20"/>
        </w:rPr>
        <w:t>Контракт</w:t>
      </w:r>
      <w:r w:rsidRPr="00075D2E">
        <w:rPr>
          <w:rFonts w:ascii="Times New Roman" w:hAnsi="Times New Roman" w:cs="Times New Roman"/>
          <w:color w:val="000000" w:themeColor="text1"/>
          <w:sz w:val="20"/>
          <w:szCs w:val="20"/>
        </w:rPr>
        <w:t xml:space="preserve">у), </w:t>
      </w:r>
      <w:r w:rsidR="00E20284" w:rsidRPr="00075D2E">
        <w:rPr>
          <w:rFonts w:ascii="Times New Roman" w:hAnsi="Times New Roman" w:cs="Times New Roman"/>
          <w:color w:val="000000" w:themeColor="text1"/>
          <w:sz w:val="20"/>
          <w:szCs w:val="20"/>
        </w:rPr>
        <w:t>Описании объекта закупки</w:t>
      </w:r>
      <w:r w:rsidRPr="00075D2E">
        <w:rPr>
          <w:rFonts w:ascii="Times New Roman" w:hAnsi="Times New Roman" w:cs="Times New Roman"/>
          <w:color w:val="000000" w:themeColor="text1"/>
          <w:sz w:val="20"/>
          <w:szCs w:val="20"/>
        </w:rPr>
        <w:t xml:space="preserve"> (Приложение № 2 к </w:t>
      </w:r>
      <w:r w:rsidR="00A37361" w:rsidRPr="00075D2E">
        <w:rPr>
          <w:rFonts w:ascii="Times New Roman" w:hAnsi="Times New Roman" w:cs="Times New Roman"/>
          <w:noProof/>
          <w:color w:val="000000" w:themeColor="text1"/>
          <w:sz w:val="20"/>
          <w:szCs w:val="20"/>
        </w:rPr>
        <w:t>Контракт</w:t>
      </w:r>
      <w:r w:rsidRPr="00075D2E">
        <w:rPr>
          <w:rFonts w:ascii="Times New Roman" w:hAnsi="Times New Roman" w:cs="Times New Roman"/>
          <w:color w:val="000000" w:themeColor="text1"/>
          <w:sz w:val="20"/>
          <w:szCs w:val="20"/>
        </w:rPr>
        <w:t>у).</w:t>
      </w:r>
    </w:p>
    <w:p w:rsidR="0042394F" w:rsidRPr="00075D2E" w:rsidRDefault="0042394F" w:rsidP="00917180">
      <w:pPr>
        <w:pStyle w:val="ConsPlusNormal"/>
        <w:ind w:firstLine="709"/>
        <w:contextualSpacing/>
        <w:jc w:val="both"/>
        <w:rPr>
          <w:rFonts w:ascii="Times New Roman" w:hAnsi="Times New Roman" w:cs="Times New Roman"/>
          <w:color w:val="000000" w:themeColor="text1"/>
        </w:rPr>
      </w:pPr>
      <w:r w:rsidRPr="00075D2E">
        <w:rPr>
          <w:rFonts w:ascii="Times New Roman" w:hAnsi="Times New Roman" w:cs="Times New Roman"/>
          <w:color w:val="000000" w:themeColor="text1"/>
        </w:rPr>
        <w:t>1.3.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42394F" w:rsidRPr="00075D2E" w:rsidRDefault="0042394F" w:rsidP="00917180">
      <w:pPr>
        <w:pStyle w:val="ConsPlusNormal"/>
        <w:ind w:firstLine="709"/>
        <w:contextualSpacing/>
        <w:jc w:val="both"/>
        <w:rPr>
          <w:rFonts w:ascii="Times New Roman" w:hAnsi="Times New Roman" w:cs="Times New Roman"/>
          <w:color w:val="000000" w:themeColor="text1"/>
        </w:rPr>
      </w:pPr>
      <w:r w:rsidRPr="00075D2E">
        <w:rPr>
          <w:rFonts w:ascii="Times New Roman" w:hAnsi="Times New Roman" w:cs="Times New Roman"/>
          <w:color w:val="000000" w:themeColor="text1"/>
        </w:rPr>
        <w:t>1.4. Товар должен быть разрешен к применению на территории Российской Федерации.</w:t>
      </w:r>
    </w:p>
    <w:p w:rsidR="00743D1A" w:rsidRPr="00075D2E" w:rsidRDefault="0042394F" w:rsidP="00E660CE">
      <w:pPr>
        <w:pStyle w:val="ConsPlusNormal"/>
        <w:ind w:firstLine="709"/>
        <w:contextualSpacing/>
        <w:jc w:val="both"/>
        <w:rPr>
          <w:rFonts w:ascii="Times New Roman" w:hAnsi="Times New Roman" w:cs="Times New Roman"/>
          <w:color w:val="000000" w:themeColor="text1"/>
        </w:rPr>
      </w:pPr>
      <w:r w:rsidRPr="00075D2E">
        <w:rPr>
          <w:rFonts w:ascii="Times New Roman" w:hAnsi="Times New Roman" w:cs="Times New Roman"/>
          <w:color w:val="000000" w:themeColor="text1"/>
        </w:rPr>
        <w:t xml:space="preserve">1.5. Срок поставки товара: в течение </w:t>
      </w:r>
      <w:r w:rsidR="003543D8" w:rsidRPr="00075D2E">
        <w:rPr>
          <w:rFonts w:ascii="Times New Roman" w:hAnsi="Times New Roman" w:cs="Times New Roman"/>
          <w:color w:val="000000" w:themeColor="text1"/>
        </w:rPr>
        <w:t>3 (трех)</w:t>
      </w:r>
      <w:r w:rsidR="00E20284" w:rsidRPr="00075D2E">
        <w:rPr>
          <w:rFonts w:ascii="Times New Roman" w:hAnsi="Times New Roman" w:cs="Times New Roman"/>
          <w:color w:val="000000" w:themeColor="text1"/>
        </w:rPr>
        <w:t xml:space="preserve"> рабочих дней</w:t>
      </w:r>
      <w:r w:rsidRPr="00075D2E">
        <w:rPr>
          <w:rFonts w:ascii="Times New Roman" w:hAnsi="Times New Roman" w:cs="Times New Roman"/>
          <w:color w:val="000000" w:themeColor="text1"/>
        </w:rPr>
        <w:t xml:space="preserve"> с </w:t>
      </w:r>
      <w:r w:rsidR="00AA38B8" w:rsidRPr="00075D2E">
        <w:rPr>
          <w:rFonts w:ascii="Times New Roman" w:hAnsi="Times New Roman" w:cs="Times New Roman"/>
          <w:color w:val="000000" w:themeColor="text1"/>
        </w:rPr>
        <w:t>момента заключения</w:t>
      </w:r>
      <w:r w:rsidR="008A5F07" w:rsidRPr="00075D2E">
        <w:rPr>
          <w:rFonts w:ascii="Times New Roman" w:hAnsi="Times New Roman" w:cs="Times New Roman"/>
          <w:color w:val="000000" w:themeColor="text1"/>
        </w:rPr>
        <w:t xml:space="preserve"> </w:t>
      </w:r>
      <w:r w:rsidR="00A37361" w:rsidRPr="00075D2E">
        <w:rPr>
          <w:rFonts w:ascii="Times New Roman" w:hAnsi="Times New Roman" w:cs="Times New Roman"/>
          <w:color w:val="000000" w:themeColor="text1"/>
        </w:rPr>
        <w:t>Контракт</w:t>
      </w:r>
      <w:r w:rsidRPr="00075D2E">
        <w:rPr>
          <w:rFonts w:ascii="Times New Roman" w:hAnsi="Times New Roman" w:cs="Times New Roman"/>
          <w:color w:val="000000" w:themeColor="text1"/>
        </w:rPr>
        <w:t>а</w:t>
      </w:r>
      <w:r w:rsidR="00FC4C67" w:rsidRPr="00075D2E">
        <w:rPr>
          <w:rFonts w:ascii="Times New Roman" w:hAnsi="Times New Roman" w:cs="Times New Roman"/>
          <w:color w:val="000000" w:themeColor="text1"/>
        </w:rPr>
        <w:t>.</w:t>
      </w:r>
      <w:r w:rsidR="008A5F07" w:rsidRPr="00075D2E">
        <w:rPr>
          <w:rFonts w:ascii="Times New Roman" w:hAnsi="Times New Roman" w:cs="Times New Roman"/>
          <w:color w:val="000000" w:themeColor="text1"/>
        </w:rPr>
        <w:t xml:space="preserve"> </w:t>
      </w:r>
      <w:r w:rsidR="00E660CE" w:rsidRPr="00075D2E">
        <w:rPr>
          <w:rFonts w:ascii="Times New Roman" w:hAnsi="Times New Roman" w:cs="Times New Roman"/>
          <w:color w:val="000000" w:themeColor="text1"/>
        </w:rPr>
        <w:t>Поставка товара должна быть произведена единовременно, полностью,</w:t>
      </w:r>
      <w:r w:rsidR="008A5F07" w:rsidRPr="00075D2E">
        <w:rPr>
          <w:rFonts w:ascii="Times New Roman" w:hAnsi="Times New Roman" w:cs="Times New Roman"/>
          <w:color w:val="000000" w:themeColor="text1"/>
        </w:rPr>
        <w:t xml:space="preserve"> </w:t>
      </w:r>
      <w:r w:rsidR="000B107B" w:rsidRPr="00075D2E">
        <w:rPr>
          <w:rFonts w:ascii="Times New Roman" w:hAnsi="Times New Roman" w:cs="Times New Roman"/>
          <w:color w:val="000000" w:themeColor="text1"/>
        </w:rPr>
        <w:t>силами и средствами Поставщика.</w:t>
      </w:r>
    </w:p>
    <w:p w:rsidR="0042394F" w:rsidRPr="00075D2E" w:rsidRDefault="0042394F" w:rsidP="00917180">
      <w:pPr>
        <w:spacing w:after="0" w:line="240" w:lineRule="auto"/>
        <w:ind w:firstLine="709"/>
        <w:contextualSpacing/>
        <w:jc w:val="both"/>
        <w:rPr>
          <w:rFonts w:ascii="Times New Roman" w:hAnsi="Times New Roman" w:cs="Times New Roman"/>
          <w:bCs/>
          <w:color w:val="000000" w:themeColor="text1"/>
          <w:sz w:val="20"/>
          <w:szCs w:val="20"/>
        </w:rPr>
      </w:pPr>
      <w:r w:rsidRPr="00075D2E">
        <w:rPr>
          <w:rFonts w:ascii="Times New Roman" w:hAnsi="Times New Roman" w:cs="Times New Roman"/>
          <w:bCs/>
          <w:color w:val="000000" w:themeColor="text1"/>
          <w:sz w:val="20"/>
          <w:szCs w:val="20"/>
        </w:rPr>
        <w:t xml:space="preserve">1.6. Место поставки товара: </w:t>
      </w:r>
      <w:r w:rsidR="00E20284" w:rsidRPr="00075D2E">
        <w:rPr>
          <w:rFonts w:ascii="Times New Roman" w:hAnsi="Times New Roman" w:cs="Times New Roman"/>
          <w:iCs/>
          <w:color w:val="000000" w:themeColor="text1"/>
          <w:sz w:val="20"/>
          <w:szCs w:val="20"/>
        </w:rPr>
        <w:t>г. Москва, ул. Вильгельма Пика, д.</w:t>
      </w:r>
      <w:r w:rsidR="001B7C32" w:rsidRPr="00075D2E">
        <w:rPr>
          <w:rFonts w:ascii="Times New Roman" w:hAnsi="Times New Roman" w:cs="Times New Roman"/>
          <w:iCs/>
          <w:color w:val="000000" w:themeColor="text1"/>
          <w:sz w:val="20"/>
          <w:szCs w:val="20"/>
        </w:rPr>
        <w:t xml:space="preserve"> </w:t>
      </w:r>
      <w:r w:rsidR="00E20284" w:rsidRPr="00075D2E">
        <w:rPr>
          <w:rFonts w:ascii="Times New Roman" w:hAnsi="Times New Roman" w:cs="Times New Roman"/>
          <w:iCs/>
          <w:color w:val="000000" w:themeColor="text1"/>
          <w:sz w:val="20"/>
          <w:szCs w:val="20"/>
        </w:rPr>
        <w:t>4, стр.1.</w:t>
      </w:r>
    </w:p>
    <w:p w:rsidR="0042394F" w:rsidRPr="00075D2E" w:rsidRDefault="0042394F" w:rsidP="00917180">
      <w:pPr>
        <w:spacing w:after="0" w:line="240" w:lineRule="auto"/>
        <w:ind w:firstLine="709"/>
        <w:contextualSpacing/>
        <w:jc w:val="both"/>
        <w:outlineLvl w:val="0"/>
        <w:rPr>
          <w:rFonts w:ascii="Times New Roman" w:hAnsi="Times New Roman" w:cs="Times New Roman"/>
          <w:color w:val="000000" w:themeColor="text1"/>
          <w:sz w:val="20"/>
          <w:szCs w:val="20"/>
        </w:rPr>
      </w:pPr>
    </w:p>
    <w:p w:rsidR="00B80A8F" w:rsidRPr="00075D2E" w:rsidRDefault="0042394F" w:rsidP="00917180">
      <w:pPr>
        <w:spacing w:after="0" w:line="240" w:lineRule="auto"/>
        <w:contextualSpacing/>
        <w:jc w:val="center"/>
        <w:rPr>
          <w:rFonts w:ascii="Times New Roman" w:hAnsi="Times New Roman" w:cs="Times New Roman"/>
          <w:b/>
          <w:bCs/>
          <w:color w:val="000000" w:themeColor="text1"/>
          <w:spacing w:val="-1"/>
          <w:sz w:val="20"/>
          <w:szCs w:val="20"/>
        </w:rPr>
      </w:pPr>
      <w:r w:rsidRPr="00075D2E">
        <w:rPr>
          <w:rFonts w:ascii="Times New Roman" w:hAnsi="Times New Roman" w:cs="Times New Roman"/>
          <w:b/>
          <w:bCs/>
          <w:color w:val="000000" w:themeColor="text1"/>
          <w:spacing w:val="-1"/>
          <w:sz w:val="20"/>
          <w:szCs w:val="20"/>
        </w:rPr>
        <w:t xml:space="preserve">2. ЦЕНА </w:t>
      </w:r>
      <w:r w:rsidR="00A37361" w:rsidRPr="00075D2E">
        <w:rPr>
          <w:rFonts w:ascii="Times New Roman" w:hAnsi="Times New Roman" w:cs="Times New Roman"/>
          <w:b/>
          <w:bCs/>
          <w:color w:val="000000" w:themeColor="text1"/>
          <w:spacing w:val="-1"/>
          <w:sz w:val="20"/>
          <w:szCs w:val="20"/>
        </w:rPr>
        <w:t>КОНТРАКТ</w:t>
      </w:r>
      <w:r w:rsidR="00606DF5" w:rsidRPr="00075D2E">
        <w:rPr>
          <w:rFonts w:ascii="Times New Roman" w:hAnsi="Times New Roman" w:cs="Times New Roman"/>
          <w:b/>
          <w:bCs/>
          <w:color w:val="000000" w:themeColor="text1"/>
          <w:spacing w:val="-1"/>
          <w:sz w:val="20"/>
          <w:szCs w:val="20"/>
        </w:rPr>
        <w:t>А И</w:t>
      </w:r>
      <w:r w:rsidRPr="00075D2E">
        <w:rPr>
          <w:rFonts w:ascii="Times New Roman" w:hAnsi="Times New Roman" w:cs="Times New Roman"/>
          <w:b/>
          <w:bCs/>
          <w:color w:val="000000" w:themeColor="text1"/>
          <w:spacing w:val="-1"/>
          <w:sz w:val="20"/>
          <w:szCs w:val="20"/>
        </w:rPr>
        <w:t xml:space="preserve"> ПОРЯДОК РАСЧЕТОВ</w:t>
      </w:r>
    </w:p>
    <w:p w:rsidR="0042394F" w:rsidRPr="00075D2E" w:rsidRDefault="008A5F07" w:rsidP="00917180">
      <w:pPr>
        <w:keepNext/>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2.1. </w:t>
      </w:r>
      <w:r w:rsidR="00455889" w:rsidRPr="00075D2E">
        <w:rPr>
          <w:rFonts w:ascii="Times New Roman" w:hAnsi="Times New Roman" w:cs="Times New Roman"/>
          <w:color w:val="000000" w:themeColor="text1"/>
          <w:sz w:val="20"/>
          <w:szCs w:val="20"/>
        </w:rPr>
        <w:t>Цена</w:t>
      </w:r>
      <w:r w:rsidRPr="00075D2E">
        <w:rPr>
          <w:rFonts w:ascii="Times New Roman" w:hAnsi="Times New Roman" w:cs="Times New Roman"/>
          <w:color w:val="000000" w:themeColor="text1"/>
          <w:sz w:val="20"/>
          <w:szCs w:val="20"/>
        </w:rPr>
        <w:t xml:space="preserve"> </w:t>
      </w:r>
      <w:r w:rsidR="00A37361" w:rsidRPr="00075D2E">
        <w:rPr>
          <w:rFonts w:ascii="Times New Roman" w:hAnsi="Times New Roman" w:cs="Times New Roman"/>
          <w:color w:val="000000" w:themeColor="text1"/>
          <w:sz w:val="20"/>
          <w:szCs w:val="20"/>
        </w:rPr>
        <w:t>Контракт</w:t>
      </w:r>
      <w:r w:rsidR="0042394F" w:rsidRPr="00075D2E">
        <w:rPr>
          <w:rFonts w:ascii="Times New Roman" w:hAnsi="Times New Roman" w:cs="Times New Roman"/>
          <w:color w:val="000000" w:themeColor="text1"/>
          <w:sz w:val="20"/>
          <w:szCs w:val="20"/>
        </w:rPr>
        <w:t>а составляет</w:t>
      </w:r>
      <w:r w:rsidRPr="00075D2E">
        <w:rPr>
          <w:rFonts w:ascii="Times New Roman" w:hAnsi="Times New Roman" w:cs="Times New Roman"/>
          <w:color w:val="000000" w:themeColor="text1"/>
          <w:sz w:val="20"/>
          <w:szCs w:val="20"/>
        </w:rPr>
        <w:t xml:space="preserve"> </w:t>
      </w:r>
      <w:r w:rsidR="00413A23" w:rsidRPr="00075D2E">
        <w:rPr>
          <w:rFonts w:ascii="Times New Roman" w:hAnsi="Times New Roman" w:cs="Times New Roman"/>
          <w:b/>
          <w:color w:val="000000" w:themeColor="text1"/>
          <w:sz w:val="20"/>
          <w:szCs w:val="20"/>
        </w:rPr>
        <w:t>48 00</w:t>
      </w:r>
      <w:r w:rsidR="006B0457" w:rsidRPr="00075D2E">
        <w:rPr>
          <w:rFonts w:ascii="Times New Roman" w:hAnsi="Times New Roman" w:cs="Times New Roman"/>
          <w:b/>
          <w:color w:val="000000" w:themeColor="text1"/>
          <w:sz w:val="20"/>
          <w:szCs w:val="20"/>
        </w:rPr>
        <w:t>0</w:t>
      </w:r>
      <w:r w:rsidR="009B0205" w:rsidRPr="00075D2E">
        <w:rPr>
          <w:rFonts w:ascii="Times New Roman" w:hAnsi="Times New Roman" w:cs="Times New Roman"/>
          <w:b/>
          <w:color w:val="000000" w:themeColor="text1"/>
          <w:sz w:val="20"/>
          <w:szCs w:val="20"/>
        </w:rPr>
        <w:t xml:space="preserve"> (</w:t>
      </w:r>
      <w:r w:rsidR="00413A23" w:rsidRPr="00075D2E">
        <w:rPr>
          <w:rFonts w:ascii="Times New Roman" w:hAnsi="Times New Roman" w:cs="Times New Roman"/>
          <w:b/>
          <w:color w:val="000000" w:themeColor="text1"/>
          <w:sz w:val="20"/>
          <w:szCs w:val="20"/>
        </w:rPr>
        <w:t>Сорок восемь тысяч</w:t>
      </w:r>
      <w:r w:rsidR="009B0205" w:rsidRPr="00075D2E">
        <w:rPr>
          <w:rFonts w:ascii="Times New Roman" w:hAnsi="Times New Roman" w:cs="Times New Roman"/>
          <w:b/>
          <w:color w:val="000000" w:themeColor="text1"/>
          <w:sz w:val="20"/>
          <w:szCs w:val="20"/>
        </w:rPr>
        <w:t>) рублей</w:t>
      </w:r>
      <w:r w:rsidR="00A81222" w:rsidRPr="00075D2E">
        <w:rPr>
          <w:rFonts w:ascii="Times New Roman" w:hAnsi="Times New Roman" w:cs="Times New Roman"/>
          <w:b/>
          <w:color w:val="000000" w:themeColor="text1"/>
          <w:sz w:val="20"/>
          <w:szCs w:val="20"/>
        </w:rPr>
        <w:t xml:space="preserve"> </w:t>
      </w:r>
      <w:r w:rsidR="00C33417" w:rsidRPr="00075D2E">
        <w:rPr>
          <w:rFonts w:ascii="Times New Roman" w:hAnsi="Times New Roman" w:cs="Times New Roman"/>
          <w:b/>
          <w:color w:val="000000" w:themeColor="text1"/>
          <w:sz w:val="20"/>
          <w:szCs w:val="20"/>
        </w:rPr>
        <w:t xml:space="preserve">00 копеек, НДС не облагается </w:t>
      </w:r>
      <w:r w:rsidR="00C33417" w:rsidRPr="00075D2E">
        <w:rPr>
          <w:rFonts w:ascii="Times New Roman" w:hAnsi="Times New Roman" w:cs="Times New Roman"/>
          <w:color w:val="000000" w:themeColor="text1"/>
          <w:sz w:val="20"/>
          <w:szCs w:val="20"/>
        </w:rPr>
        <w:t>на основании пп. 2 п. 2 ст. 149 Налогового кодекса РФ</w:t>
      </w:r>
    </w:p>
    <w:p w:rsidR="00AC1ED0" w:rsidRPr="00075D2E" w:rsidRDefault="00AC1ED0" w:rsidP="00AC1ED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Источник финансирования настоящего контракта:</w:t>
      </w:r>
    </w:p>
    <w:p w:rsidR="0064722E" w:rsidRPr="00075D2E" w:rsidRDefault="0064722E" w:rsidP="0064722E">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средства </w:t>
      </w:r>
      <w:r w:rsidRPr="00075D2E">
        <w:rPr>
          <w:rFonts w:ascii="Times New Roman" w:hAnsi="Times New Roman" w:cs="Times New Roman"/>
          <w:sz w:val="20"/>
          <w:szCs w:val="20"/>
        </w:rPr>
        <w:t>субсидий на выполнение Государственного задания:</w:t>
      </w:r>
      <w:r w:rsidR="008A5F07" w:rsidRPr="00075D2E">
        <w:rPr>
          <w:rFonts w:ascii="Times New Roman" w:hAnsi="Times New Roman" w:cs="Times New Roman"/>
          <w:sz w:val="20"/>
          <w:szCs w:val="20"/>
        </w:rPr>
        <w:t xml:space="preserve"> </w:t>
      </w:r>
      <w:r w:rsidR="00365D8E" w:rsidRPr="00075D2E">
        <w:rPr>
          <w:rFonts w:ascii="Times New Roman" w:hAnsi="Times New Roman" w:cs="Times New Roman"/>
          <w:b/>
          <w:color w:val="000000" w:themeColor="text1"/>
          <w:sz w:val="20"/>
          <w:szCs w:val="20"/>
          <w:lang w:eastAsia="ar-SA"/>
        </w:rPr>
        <w:t>24</w:t>
      </w:r>
      <w:r w:rsidR="008A5F07" w:rsidRPr="00075D2E">
        <w:rPr>
          <w:rFonts w:ascii="Times New Roman" w:hAnsi="Times New Roman" w:cs="Times New Roman"/>
          <w:b/>
          <w:color w:val="000000" w:themeColor="text1"/>
          <w:sz w:val="20"/>
          <w:szCs w:val="20"/>
          <w:lang w:eastAsia="ar-SA"/>
        </w:rPr>
        <w:t xml:space="preserve"> </w:t>
      </w:r>
      <w:r w:rsidR="00365D8E" w:rsidRPr="00075D2E">
        <w:rPr>
          <w:rFonts w:ascii="Times New Roman" w:hAnsi="Times New Roman" w:cs="Times New Roman"/>
          <w:b/>
          <w:color w:val="000000" w:themeColor="text1"/>
          <w:sz w:val="20"/>
          <w:szCs w:val="20"/>
          <w:lang w:eastAsia="ar-SA"/>
        </w:rPr>
        <w:t>910</w:t>
      </w:r>
      <w:r w:rsidR="00365D8E" w:rsidRPr="00075D2E">
        <w:rPr>
          <w:rFonts w:ascii="Times New Roman" w:hAnsi="Times New Roman" w:cs="Times New Roman"/>
          <w:color w:val="000000" w:themeColor="text1"/>
          <w:sz w:val="20"/>
          <w:szCs w:val="20"/>
        </w:rPr>
        <w:t xml:space="preserve"> (Двадцать четыре тысячи девятьсот десять) </w:t>
      </w:r>
      <w:r w:rsidR="008A5F07" w:rsidRPr="00075D2E">
        <w:rPr>
          <w:rFonts w:ascii="Times New Roman" w:hAnsi="Times New Roman" w:cs="Times New Roman"/>
          <w:color w:val="000000" w:themeColor="text1"/>
          <w:sz w:val="20"/>
          <w:szCs w:val="20"/>
        </w:rPr>
        <w:t>рублей 00 копеек.</w:t>
      </w:r>
    </w:p>
    <w:p w:rsidR="00AC1ED0" w:rsidRPr="00075D2E" w:rsidRDefault="0064722E" w:rsidP="00763612">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средства от приносящей доход деятельности: </w:t>
      </w:r>
      <w:r w:rsidR="00365D8E" w:rsidRPr="00075D2E">
        <w:rPr>
          <w:rFonts w:ascii="Times New Roman" w:hAnsi="Times New Roman" w:cs="Times New Roman"/>
          <w:b/>
          <w:color w:val="000000" w:themeColor="text1"/>
          <w:sz w:val="20"/>
          <w:szCs w:val="20"/>
          <w:lang w:eastAsia="ar-SA"/>
        </w:rPr>
        <w:t>23 090</w:t>
      </w:r>
      <w:r w:rsidR="00365D8E" w:rsidRPr="00075D2E">
        <w:rPr>
          <w:rFonts w:ascii="Times New Roman" w:hAnsi="Times New Roman" w:cs="Times New Roman"/>
          <w:color w:val="000000" w:themeColor="text1"/>
          <w:sz w:val="20"/>
          <w:szCs w:val="20"/>
        </w:rPr>
        <w:t xml:space="preserve"> (Двадцать три тысячи девяносто) </w:t>
      </w:r>
      <w:r w:rsidR="006B0457" w:rsidRPr="00075D2E">
        <w:rPr>
          <w:rFonts w:ascii="Times New Roman" w:hAnsi="Times New Roman" w:cs="Times New Roman"/>
          <w:color w:val="000000" w:themeColor="text1"/>
          <w:sz w:val="20"/>
          <w:szCs w:val="20"/>
        </w:rPr>
        <w:t>рублей</w:t>
      </w:r>
      <w:r w:rsidRPr="00075D2E">
        <w:rPr>
          <w:rFonts w:ascii="Times New Roman" w:hAnsi="Times New Roman" w:cs="Times New Roman"/>
          <w:color w:val="000000" w:themeColor="text1"/>
          <w:sz w:val="20"/>
          <w:szCs w:val="20"/>
        </w:rPr>
        <w:t xml:space="preserve"> 00 копеек</w:t>
      </w:r>
      <w:r w:rsidR="008A5F07" w:rsidRPr="00075D2E">
        <w:rPr>
          <w:rFonts w:ascii="Times New Roman" w:hAnsi="Times New Roman" w:cs="Times New Roman"/>
          <w:color w:val="000000" w:themeColor="text1"/>
          <w:sz w:val="20"/>
          <w:szCs w:val="20"/>
        </w:rPr>
        <w:t>.</w:t>
      </w:r>
    </w:p>
    <w:p w:rsidR="0042394F" w:rsidRPr="00075D2E" w:rsidRDefault="0042394F" w:rsidP="00AC1ED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2.2. Валютой для установления цены </w:t>
      </w:r>
      <w:r w:rsidR="00A37361" w:rsidRPr="00075D2E">
        <w:rPr>
          <w:rFonts w:ascii="Times New Roman" w:hAnsi="Times New Roman" w:cs="Times New Roman"/>
          <w:color w:val="000000" w:themeColor="text1"/>
          <w:sz w:val="20"/>
          <w:szCs w:val="20"/>
        </w:rPr>
        <w:t>Контракт</w:t>
      </w:r>
      <w:r w:rsidRPr="00075D2E">
        <w:rPr>
          <w:rFonts w:ascii="Times New Roman" w:hAnsi="Times New Roman" w:cs="Times New Roman"/>
          <w:color w:val="000000" w:themeColor="text1"/>
          <w:sz w:val="20"/>
          <w:szCs w:val="20"/>
        </w:rPr>
        <w:t>а и расчетов с Поставщиком является Рос</w:t>
      </w:r>
      <w:r w:rsidR="000B107B" w:rsidRPr="00075D2E">
        <w:rPr>
          <w:rFonts w:ascii="Times New Roman" w:hAnsi="Times New Roman" w:cs="Times New Roman"/>
          <w:color w:val="000000" w:themeColor="text1"/>
          <w:sz w:val="20"/>
          <w:szCs w:val="20"/>
        </w:rPr>
        <w:t xml:space="preserve">сийский рубль. Цена настоящего </w:t>
      </w:r>
      <w:r w:rsidR="00A37361" w:rsidRPr="00075D2E">
        <w:rPr>
          <w:rFonts w:ascii="Times New Roman" w:hAnsi="Times New Roman" w:cs="Times New Roman"/>
          <w:noProof/>
          <w:color w:val="000000" w:themeColor="text1"/>
          <w:sz w:val="20"/>
          <w:szCs w:val="20"/>
        </w:rPr>
        <w:t>Контракт</w:t>
      </w:r>
      <w:r w:rsidRPr="00075D2E">
        <w:rPr>
          <w:rFonts w:ascii="Times New Roman" w:hAnsi="Times New Roman" w:cs="Times New Roman"/>
          <w:color w:val="000000" w:themeColor="text1"/>
          <w:sz w:val="20"/>
          <w:szCs w:val="20"/>
        </w:rPr>
        <w:t xml:space="preserve">а установлена на весь срок его действия, включает в себя стоимость товара, стоимость доставки товара, </w:t>
      </w:r>
      <w:r w:rsidR="00390CDD" w:rsidRPr="00075D2E">
        <w:rPr>
          <w:rFonts w:ascii="Times New Roman" w:hAnsi="Times New Roman" w:cs="Times New Roman"/>
          <w:color w:val="000000" w:themeColor="text1"/>
          <w:sz w:val="20"/>
          <w:szCs w:val="20"/>
        </w:rPr>
        <w:t>затраты,</w:t>
      </w:r>
      <w:r w:rsidRPr="00075D2E">
        <w:rPr>
          <w:rFonts w:ascii="Times New Roman" w:hAnsi="Times New Roman" w:cs="Times New Roman"/>
          <w:color w:val="000000" w:themeColor="text1"/>
          <w:sz w:val="20"/>
          <w:szCs w:val="20"/>
        </w:rPr>
        <w:t xml:space="preserve"> связанные с погрузкой и разгрузкой товара, а также подлежащие уплате налоги, сборы и другие обязательные платежи в соответствии с законодательством Российской Федерации. </w:t>
      </w:r>
    </w:p>
    <w:p w:rsidR="00565607"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2.3. </w:t>
      </w:r>
      <w:r w:rsidR="00712DA3" w:rsidRPr="00075D2E">
        <w:rPr>
          <w:rFonts w:ascii="Times New Roman" w:hAnsi="Times New Roman" w:cs="Times New Roman"/>
          <w:color w:val="000000" w:themeColor="text1"/>
          <w:sz w:val="20"/>
          <w:szCs w:val="20"/>
        </w:rPr>
        <w:t>Цена Контракта</w:t>
      </w:r>
      <w:r w:rsidR="00A37361" w:rsidRPr="00075D2E">
        <w:rPr>
          <w:rFonts w:ascii="Times New Roman" w:hAnsi="Times New Roman" w:cs="Times New Roman"/>
          <w:color w:val="000000" w:themeColor="text1"/>
          <w:sz w:val="20"/>
          <w:szCs w:val="20"/>
        </w:rPr>
        <w:t xml:space="preserve"> является твердой и не подлежит изменению в течение срока действия настоящего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075D2E">
        <w:rPr>
          <w:rFonts w:ascii="Times New Roman" w:hAnsi="Times New Roman" w:cs="Times New Roman"/>
          <w:color w:val="000000" w:themeColor="text1"/>
          <w:sz w:val="20"/>
          <w:szCs w:val="20"/>
        </w:rPr>
        <w:t>.</w:t>
      </w:r>
    </w:p>
    <w:p w:rsidR="000948E2" w:rsidRPr="00075D2E" w:rsidRDefault="000B107B"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2.4. </w:t>
      </w:r>
      <w:r w:rsidR="000948E2" w:rsidRPr="00075D2E">
        <w:rPr>
          <w:rFonts w:ascii="Times New Roman" w:hAnsi="Times New Roman" w:cs="Times New Roman"/>
          <w:color w:val="000000" w:themeColor="text1"/>
          <w:sz w:val="20"/>
          <w:szCs w:val="20"/>
        </w:rPr>
        <w:t xml:space="preserve">Оплата по настоящему </w:t>
      </w:r>
      <w:r w:rsidR="00A37361" w:rsidRPr="00075D2E">
        <w:rPr>
          <w:rFonts w:ascii="Times New Roman" w:hAnsi="Times New Roman" w:cs="Times New Roman"/>
          <w:noProof/>
          <w:color w:val="000000" w:themeColor="text1"/>
          <w:sz w:val="20"/>
          <w:szCs w:val="20"/>
        </w:rPr>
        <w:t>Контракт</w:t>
      </w:r>
      <w:r w:rsidR="000948E2" w:rsidRPr="00075D2E">
        <w:rPr>
          <w:rFonts w:ascii="Times New Roman" w:hAnsi="Times New Roman" w:cs="Times New Roman"/>
          <w:color w:val="000000" w:themeColor="text1"/>
          <w:sz w:val="20"/>
          <w:szCs w:val="20"/>
        </w:rPr>
        <w:t>у производится безналичным расчетом, без предоплаты, в течение 7 (семи) рабочих дней со дня утверждения Заказчиком Акта приемки товаров, работ, услуг (ф. 0510452) на основании предоставленного Поставщиком счета</w:t>
      </w:r>
      <w:r w:rsidR="00204C99" w:rsidRPr="00075D2E">
        <w:rPr>
          <w:rFonts w:ascii="Times New Roman" w:hAnsi="Times New Roman" w:cs="Times New Roman"/>
          <w:color w:val="000000" w:themeColor="text1"/>
          <w:sz w:val="20"/>
          <w:szCs w:val="20"/>
        </w:rPr>
        <w:t>, счета-фактуры</w:t>
      </w:r>
      <w:r w:rsidR="000948E2" w:rsidRPr="00075D2E">
        <w:rPr>
          <w:rFonts w:ascii="Times New Roman" w:hAnsi="Times New Roman" w:cs="Times New Roman"/>
          <w:color w:val="000000" w:themeColor="text1"/>
          <w:sz w:val="20"/>
          <w:szCs w:val="20"/>
        </w:rPr>
        <w:t xml:space="preserve">. </w:t>
      </w:r>
    </w:p>
    <w:p w:rsidR="000948E2" w:rsidRPr="00075D2E" w:rsidRDefault="000948E2"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Датой принятия денежного обязательства считается дата утверждения Заказчиком Акта приемки товаров, работ, услуг (ф. 0510452).</w:t>
      </w:r>
    </w:p>
    <w:p w:rsidR="000948E2" w:rsidRPr="00075D2E" w:rsidRDefault="000948E2"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Счета-фактуры, составляемые во исполнение обязательств по настоящему</w:t>
      </w:r>
      <w:r w:rsidR="008A5F07" w:rsidRPr="00075D2E">
        <w:rPr>
          <w:rFonts w:ascii="Times New Roman" w:hAnsi="Times New Roman" w:cs="Times New Roman"/>
          <w:color w:val="000000" w:themeColor="text1"/>
          <w:sz w:val="20"/>
          <w:szCs w:val="20"/>
        </w:rPr>
        <w:t xml:space="preserve"> </w:t>
      </w:r>
      <w:r w:rsidR="00A37361" w:rsidRPr="00075D2E">
        <w:rPr>
          <w:rFonts w:ascii="Times New Roman" w:hAnsi="Times New Roman" w:cs="Times New Roman"/>
          <w:noProof/>
          <w:color w:val="000000" w:themeColor="text1"/>
          <w:sz w:val="20"/>
          <w:szCs w:val="20"/>
        </w:rPr>
        <w:t>Контракт</w:t>
      </w:r>
      <w:r w:rsidRPr="00075D2E">
        <w:rPr>
          <w:rFonts w:ascii="Times New Roman" w:hAnsi="Times New Roman" w:cs="Times New Roman"/>
          <w:color w:val="000000" w:themeColor="text1"/>
          <w:sz w:val="20"/>
          <w:szCs w:val="20"/>
        </w:rPr>
        <w:t>у, должны быть оформлены в соответствии с требованиями налогового законодательства Российской Федерации.</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2.5. Датой осуществления платежа Заказчиком является дата списания денежных средств на соответствующ</w:t>
      </w:r>
      <w:r w:rsidR="000B107B" w:rsidRPr="00075D2E">
        <w:rPr>
          <w:rFonts w:ascii="Times New Roman" w:hAnsi="Times New Roman" w:cs="Times New Roman"/>
          <w:color w:val="000000" w:themeColor="text1"/>
          <w:sz w:val="20"/>
          <w:szCs w:val="20"/>
        </w:rPr>
        <w:t xml:space="preserve">ую сумму, подлежащую уплате по </w:t>
      </w:r>
      <w:r w:rsidR="00A37361" w:rsidRPr="00075D2E">
        <w:rPr>
          <w:rFonts w:ascii="Times New Roman" w:hAnsi="Times New Roman" w:cs="Times New Roman"/>
          <w:noProof/>
          <w:color w:val="000000" w:themeColor="text1"/>
          <w:sz w:val="20"/>
          <w:szCs w:val="20"/>
        </w:rPr>
        <w:t>Контракт</w:t>
      </w:r>
      <w:r w:rsidRPr="00075D2E">
        <w:rPr>
          <w:rFonts w:ascii="Times New Roman" w:hAnsi="Times New Roman" w:cs="Times New Roman"/>
          <w:color w:val="000000" w:themeColor="text1"/>
          <w:sz w:val="20"/>
          <w:szCs w:val="20"/>
        </w:rPr>
        <w:t>у, с лицевого счета Заказчика.</w:t>
      </w:r>
    </w:p>
    <w:p w:rsidR="00F46EB9" w:rsidRPr="00075D2E" w:rsidRDefault="0042394F" w:rsidP="00917180">
      <w:pPr>
        <w:spacing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2.6</w:t>
      </w:r>
      <w:r w:rsidR="00F46EB9" w:rsidRPr="00075D2E">
        <w:rPr>
          <w:rFonts w:ascii="Times New Roman" w:hAnsi="Times New Roman" w:cs="Times New Roman"/>
          <w:color w:val="000000" w:themeColor="text1"/>
          <w:sz w:val="20"/>
          <w:szCs w:val="20"/>
        </w:rPr>
        <w:t xml:space="preserve">. Заказчик вправе удержать сумму неисполненных Поставщиком требований об уплате неустоек (штрафов, пеней), в случае их предъявления Заказчиком в соответствии с настоящим </w:t>
      </w:r>
      <w:r w:rsidR="00A37361" w:rsidRPr="00075D2E">
        <w:rPr>
          <w:rFonts w:ascii="Times New Roman" w:hAnsi="Times New Roman" w:cs="Times New Roman"/>
          <w:color w:val="000000" w:themeColor="text1"/>
          <w:sz w:val="20"/>
          <w:szCs w:val="20"/>
        </w:rPr>
        <w:t>Контракт</w:t>
      </w:r>
      <w:r w:rsidR="00F46EB9" w:rsidRPr="00075D2E">
        <w:rPr>
          <w:rFonts w:ascii="Times New Roman" w:hAnsi="Times New Roman" w:cs="Times New Roman"/>
          <w:color w:val="000000" w:themeColor="text1"/>
          <w:sz w:val="20"/>
          <w:szCs w:val="20"/>
        </w:rPr>
        <w:t>ом, из суммы, подлежащей оплате Поставщику.</w:t>
      </w:r>
    </w:p>
    <w:p w:rsidR="0042394F" w:rsidRPr="00075D2E" w:rsidRDefault="00F46EB9" w:rsidP="00917180">
      <w:pPr>
        <w:spacing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2.7. </w:t>
      </w:r>
      <w:r w:rsidR="0042394F" w:rsidRPr="00075D2E">
        <w:rPr>
          <w:rFonts w:ascii="Times New Roman" w:hAnsi="Times New Roman" w:cs="Times New Roman"/>
          <w:color w:val="000000" w:themeColor="text1"/>
          <w:sz w:val="20"/>
          <w:szCs w:val="20"/>
        </w:rPr>
        <w:t xml:space="preserve">В случае изменения Поставщиком своих банковских реквизитов, Поставщик обязан не позднее 3 (трех) рабочих дней с даты их изменения в письменной форме уведомить об этом Заказчика с указанием новых банковских реквизитов. В противном случае все риски, связанные с перечислением Заказчиком денежных средств по указанным в настоящем </w:t>
      </w:r>
      <w:r w:rsidR="00A37361" w:rsidRPr="00075D2E">
        <w:rPr>
          <w:rFonts w:ascii="Times New Roman" w:hAnsi="Times New Roman" w:cs="Times New Roman"/>
          <w:color w:val="000000" w:themeColor="text1"/>
          <w:sz w:val="20"/>
          <w:szCs w:val="20"/>
        </w:rPr>
        <w:t>Контракт</w:t>
      </w:r>
      <w:r w:rsidR="0042394F" w:rsidRPr="00075D2E">
        <w:rPr>
          <w:rFonts w:ascii="Times New Roman" w:hAnsi="Times New Roman" w:cs="Times New Roman"/>
          <w:color w:val="000000" w:themeColor="text1"/>
          <w:sz w:val="20"/>
          <w:szCs w:val="20"/>
        </w:rPr>
        <w:t>е банковским реквизитам Поставщика, несет сам Поставщик.</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p>
    <w:p w:rsidR="00967CC5" w:rsidRPr="00075D2E" w:rsidRDefault="0042394F" w:rsidP="00917180">
      <w:pPr>
        <w:spacing w:after="0" w:line="240" w:lineRule="auto"/>
        <w:contextualSpacing/>
        <w:jc w:val="center"/>
        <w:rPr>
          <w:rFonts w:ascii="Times New Roman" w:hAnsi="Times New Roman" w:cs="Times New Roman"/>
          <w:color w:val="000000" w:themeColor="text1"/>
          <w:sz w:val="20"/>
          <w:szCs w:val="20"/>
        </w:rPr>
      </w:pPr>
      <w:r w:rsidRPr="00075D2E">
        <w:rPr>
          <w:rFonts w:ascii="Times New Roman" w:hAnsi="Times New Roman" w:cs="Times New Roman"/>
          <w:b/>
          <w:bCs/>
          <w:color w:val="000000" w:themeColor="text1"/>
          <w:sz w:val="20"/>
          <w:szCs w:val="20"/>
        </w:rPr>
        <w:t xml:space="preserve">3. ПОРЯДОК </w:t>
      </w:r>
      <w:r w:rsidR="00D23330" w:rsidRPr="00075D2E">
        <w:rPr>
          <w:rFonts w:ascii="Times New Roman" w:hAnsi="Times New Roman" w:cs="Times New Roman"/>
          <w:b/>
          <w:bCs/>
          <w:color w:val="000000" w:themeColor="text1"/>
          <w:sz w:val="20"/>
          <w:szCs w:val="20"/>
        </w:rPr>
        <w:t xml:space="preserve">ПОСТАВКИ, </w:t>
      </w:r>
      <w:r w:rsidRPr="00075D2E">
        <w:rPr>
          <w:rFonts w:ascii="Times New Roman" w:hAnsi="Times New Roman" w:cs="Times New Roman"/>
          <w:b/>
          <w:bCs/>
          <w:color w:val="000000" w:themeColor="text1"/>
          <w:sz w:val="20"/>
          <w:szCs w:val="20"/>
        </w:rPr>
        <w:t>СДАЧИ И ПРИЕМКИ ТОВАРА</w:t>
      </w:r>
    </w:p>
    <w:p w:rsidR="00B67430" w:rsidRPr="00075D2E" w:rsidRDefault="00B67430" w:rsidP="00917180">
      <w:pPr>
        <w:pStyle w:val="ae"/>
        <w:spacing w:after="0" w:line="240" w:lineRule="auto"/>
        <w:ind w:firstLine="709"/>
        <w:contextualSpacing/>
        <w:jc w:val="both"/>
        <w:rPr>
          <w:color w:val="000000" w:themeColor="text1"/>
          <w:sz w:val="20"/>
          <w:szCs w:val="20"/>
        </w:rPr>
      </w:pPr>
      <w:r w:rsidRPr="00075D2E">
        <w:rPr>
          <w:color w:val="000000" w:themeColor="text1"/>
          <w:sz w:val="20"/>
          <w:szCs w:val="20"/>
        </w:rPr>
        <w:lastRenderedPageBreak/>
        <w:t xml:space="preserve">3.1. Поставка товара осуществляется силами и средствами Поставщика. Дата и время поставки товара согласовывается Поставщиком с Заказчиком посредством электронной связи. </w:t>
      </w:r>
    </w:p>
    <w:p w:rsidR="00D23330" w:rsidRPr="00075D2E" w:rsidRDefault="00B67430" w:rsidP="00917180">
      <w:pPr>
        <w:pStyle w:val="ae"/>
        <w:spacing w:line="240" w:lineRule="auto"/>
        <w:ind w:firstLine="709"/>
        <w:contextualSpacing/>
        <w:jc w:val="both"/>
        <w:rPr>
          <w:color w:val="000000" w:themeColor="text1"/>
          <w:sz w:val="20"/>
          <w:szCs w:val="20"/>
        </w:rPr>
      </w:pPr>
      <w:r w:rsidRPr="00075D2E">
        <w:rPr>
          <w:color w:val="000000" w:themeColor="text1"/>
          <w:sz w:val="20"/>
          <w:szCs w:val="20"/>
        </w:rPr>
        <w:t>3.2. Заказчик оказывает содействие в получении Поставщиком (его представителем) всех необходимых и достаточных документов/разрешений на проезд/провоз товара на территорию Заказчика.</w:t>
      </w:r>
    </w:p>
    <w:p w:rsidR="00F15144" w:rsidRPr="00075D2E" w:rsidRDefault="0017650A" w:rsidP="00917180">
      <w:pPr>
        <w:pStyle w:val="ae"/>
        <w:spacing w:line="240" w:lineRule="auto"/>
        <w:ind w:firstLine="709"/>
        <w:contextualSpacing/>
        <w:jc w:val="both"/>
        <w:rPr>
          <w:color w:val="000000" w:themeColor="text1"/>
          <w:sz w:val="20"/>
          <w:szCs w:val="20"/>
        </w:rPr>
      </w:pPr>
      <w:r w:rsidRPr="00075D2E">
        <w:rPr>
          <w:color w:val="000000" w:themeColor="text1"/>
          <w:sz w:val="20"/>
          <w:szCs w:val="20"/>
        </w:rPr>
        <w:t xml:space="preserve">3.3. </w:t>
      </w:r>
      <w:r w:rsidR="00B67430" w:rsidRPr="00075D2E">
        <w:rPr>
          <w:color w:val="000000" w:themeColor="text1"/>
          <w:sz w:val="20"/>
          <w:szCs w:val="20"/>
        </w:rPr>
        <w:t>Заказчик принимает поставленный товар по его фактическому наличию, в присутствии уполномоченных представителей Заказчика и Поставщика, только при наличии надлежащим образом оформленной доверенности у представителя Поставщика на осуществление действий по передаче товара и подписание всех необходимых документов, связанных с передачей товара.</w:t>
      </w:r>
    </w:p>
    <w:p w:rsidR="00565607" w:rsidRPr="00075D2E" w:rsidRDefault="00B67430" w:rsidP="00917180">
      <w:pPr>
        <w:pStyle w:val="ae"/>
        <w:spacing w:line="240" w:lineRule="auto"/>
        <w:ind w:firstLine="709"/>
        <w:contextualSpacing/>
        <w:jc w:val="both"/>
        <w:rPr>
          <w:color w:val="000000" w:themeColor="text1"/>
          <w:sz w:val="20"/>
          <w:szCs w:val="20"/>
        </w:rPr>
      </w:pPr>
      <w:r w:rsidRPr="00075D2E">
        <w:rPr>
          <w:color w:val="000000" w:themeColor="text1"/>
          <w:sz w:val="20"/>
          <w:szCs w:val="20"/>
        </w:rPr>
        <w:t xml:space="preserve">3.4. </w:t>
      </w:r>
      <w:r w:rsidR="00565607" w:rsidRPr="00075D2E">
        <w:rPr>
          <w:color w:val="000000" w:themeColor="text1"/>
          <w:sz w:val="20"/>
          <w:szCs w:val="20"/>
        </w:rPr>
        <w:t xml:space="preserve">Факт поставки </w:t>
      </w:r>
      <w:r w:rsidRPr="00075D2E">
        <w:rPr>
          <w:color w:val="000000" w:themeColor="text1"/>
          <w:sz w:val="20"/>
          <w:szCs w:val="20"/>
        </w:rPr>
        <w:t xml:space="preserve">товара </w:t>
      </w:r>
      <w:r w:rsidR="00565607" w:rsidRPr="00075D2E">
        <w:rPr>
          <w:color w:val="000000" w:themeColor="text1"/>
          <w:sz w:val="20"/>
          <w:szCs w:val="20"/>
        </w:rPr>
        <w:t>подтверждается подписани</w:t>
      </w:r>
      <w:r w:rsidR="005967C4" w:rsidRPr="00075D2E">
        <w:rPr>
          <w:color w:val="000000" w:themeColor="text1"/>
          <w:sz w:val="20"/>
          <w:szCs w:val="20"/>
        </w:rPr>
        <w:t>ем</w:t>
      </w:r>
      <w:r w:rsidR="008A5F07" w:rsidRPr="00075D2E">
        <w:rPr>
          <w:color w:val="000000" w:themeColor="text1"/>
          <w:sz w:val="20"/>
          <w:szCs w:val="20"/>
        </w:rPr>
        <w:t xml:space="preserve"> </w:t>
      </w:r>
      <w:r w:rsidRPr="00075D2E">
        <w:rPr>
          <w:color w:val="000000" w:themeColor="text1"/>
          <w:sz w:val="20"/>
          <w:szCs w:val="20"/>
        </w:rPr>
        <w:t xml:space="preserve">товарной накладной (по форме ТОРГ-12) или </w:t>
      </w:r>
      <w:r w:rsidR="002B6F76" w:rsidRPr="00075D2E">
        <w:rPr>
          <w:color w:val="000000" w:themeColor="text1"/>
          <w:sz w:val="20"/>
          <w:szCs w:val="20"/>
        </w:rPr>
        <w:t xml:space="preserve">универсального передаточного документа (далее – </w:t>
      </w:r>
      <w:r w:rsidRPr="00075D2E">
        <w:rPr>
          <w:color w:val="000000" w:themeColor="text1"/>
          <w:sz w:val="20"/>
          <w:szCs w:val="20"/>
        </w:rPr>
        <w:t>УПД</w:t>
      </w:r>
      <w:r w:rsidR="002B6F76" w:rsidRPr="00075D2E">
        <w:rPr>
          <w:color w:val="000000" w:themeColor="text1"/>
          <w:sz w:val="20"/>
          <w:szCs w:val="20"/>
        </w:rPr>
        <w:t>)</w:t>
      </w:r>
      <w:r w:rsidR="00565607" w:rsidRPr="00075D2E">
        <w:rPr>
          <w:color w:val="000000" w:themeColor="text1"/>
          <w:sz w:val="20"/>
          <w:szCs w:val="20"/>
        </w:rPr>
        <w:t>.</w:t>
      </w:r>
    </w:p>
    <w:p w:rsidR="00565607" w:rsidRPr="00075D2E" w:rsidRDefault="00565607" w:rsidP="00917180">
      <w:pPr>
        <w:pStyle w:val="ae"/>
        <w:spacing w:after="0" w:line="240" w:lineRule="auto"/>
        <w:ind w:firstLine="709"/>
        <w:contextualSpacing/>
        <w:jc w:val="both"/>
        <w:rPr>
          <w:b/>
          <w:color w:val="000000" w:themeColor="text1"/>
          <w:sz w:val="20"/>
          <w:szCs w:val="20"/>
        </w:rPr>
      </w:pPr>
      <w:r w:rsidRPr="00075D2E">
        <w:rPr>
          <w:b/>
          <w:color w:val="000000" w:themeColor="text1"/>
          <w:sz w:val="20"/>
          <w:szCs w:val="20"/>
        </w:rPr>
        <w:t xml:space="preserve">Подписание товарной накладной (по форме ТОРГ-12) или УПД не является подтверждение приемки </w:t>
      </w:r>
      <w:r w:rsidR="00440CEE" w:rsidRPr="00075D2E">
        <w:rPr>
          <w:b/>
          <w:color w:val="000000" w:themeColor="text1"/>
          <w:sz w:val="20"/>
          <w:szCs w:val="20"/>
        </w:rPr>
        <w:t>Товара</w:t>
      </w:r>
      <w:r w:rsidR="005967C4" w:rsidRPr="00075D2E">
        <w:rPr>
          <w:b/>
          <w:color w:val="000000" w:themeColor="text1"/>
          <w:sz w:val="20"/>
          <w:szCs w:val="20"/>
        </w:rPr>
        <w:t xml:space="preserve"> по количеству, качеству и ассортименту</w:t>
      </w:r>
      <w:r w:rsidR="002B6F76" w:rsidRPr="00075D2E">
        <w:rPr>
          <w:b/>
          <w:color w:val="000000" w:themeColor="text1"/>
          <w:sz w:val="20"/>
          <w:szCs w:val="20"/>
        </w:rPr>
        <w:t xml:space="preserve"> и основанием для оплаты поставленного Товара</w:t>
      </w:r>
      <w:r w:rsidR="00440CEE" w:rsidRPr="00075D2E">
        <w:rPr>
          <w:b/>
          <w:color w:val="000000" w:themeColor="text1"/>
          <w:sz w:val="20"/>
          <w:szCs w:val="20"/>
        </w:rPr>
        <w:t>.</w:t>
      </w:r>
    </w:p>
    <w:p w:rsidR="00B67430" w:rsidRPr="00075D2E" w:rsidRDefault="00B67430" w:rsidP="00917180">
      <w:pPr>
        <w:pStyle w:val="ae"/>
        <w:spacing w:after="0" w:line="240" w:lineRule="auto"/>
        <w:ind w:firstLine="709"/>
        <w:contextualSpacing/>
        <w:jc w:val="both"/>
        <w:rPr>
          <w:color w:val="000000" w:themeColor="text1"/>
          <w:sz w:val="20"/>
          <w:szCs w:val="20"/>
        </w:rPr>
      </w:pPr>
      <w:r w:rsidRPr="00075D2E">
        <w:rPr>
          <w:color w:val="000000" w:themeColor="text1"/>
          <w:sz w:val="20"/>
          <w:szCs w:val="20"/>
        </w:rPr>
        <w:t xml:space="preserve">3.5. При </w:t>
      </w:r>
      <w:r w:rsidR="00D23330" w:rsidRPr="00075D2E">
        <w:rPr>
          <w:color w:val="000000" w:themeColor="text1"/>
          <w:sz w:val="20"/>
          <w:szCs w:val="20"/>
        </w:rPr>
        <w:t xml:space="preserve">фактической </w:t>
      </w:r>
      <w:r w:rsidR="00DC3C3E" w:rsidRPr="00075D2E">
        <w:rPr>
          <w:color w:val="000000" w:themeColor="text1"/>
          <w:sz w:val="20"/>
          <w:szCs w:val="20"/>
        </w:rPr>
        <w:t>поставке Т</w:t>
      </w:r>
      <w:r w:rsidRPr="00075D2E">
        <w:rPr>
          <w:color w:val="000000" w:themeColor="text1"/>
          <w:sz w:val="20"/>
          <w:szCs w:val="20"/>
        </w:rPr>
        <w:t>овара Поставщик представляет Заказчику следующие сопроводительные документы:</w:t>
      </w:r>
    </w:p>
    <w:p w:rsidR="00B67430" w:rsidRPr="00075D2E" w:rsidRDefault="00B67430" w:rsidP="00917180">
      <w:pPr>
        <w:pStyle w:val="-2"/>
        <w:numPr>
          <w:ilvl w:val="0"/>
          <w:numId w:val="0"/>
        </w:numPr>
        <w:ind w:firstLine="709"/>
        <w:contextualSpacing/>
        <w:rPr>
          <w:color w:val="000000" w:themeColor="text1"/>
          <w:sz w:val="20"/>
          <w:szCs w:val="20"/>
        </w:rPr>
      </w:pPr>
      <w:r w:rsidRPr="00075D2E">
        <w:rPr>
          <w:color w:val="000000" w:themeColor="text1"/>
          <w:sz w:val="20"/>
          <w:szCs w:val="20"/>
        </w:rPr>
        <w:t xml:space="preserve">а) документы о сертификации </w:t>
      </w:r>
      <w:r w:rsidR="00DC3C3E" w:rsidRPr="00075D2E">
        <w:rPr>
          <w:color w:val="000000" w:themeColor="text1"/>
          <w:sz w:val="20"/>
          <w:szCs w:val="20"/>
        </w:rPr>
        <w:t>Т</w:t>
      </w:r>
      <w:r w:rsidRPr="00075D2E">
        <w:rPr>
          <w:color w:val="000000" w:themeColor="text1"/>
          <w:sz w:val="20"/>
          <w:szCs w:val="20"/>
        </w:rPr>
        <w:t>овара (оригиналы, либо надлежащим образом заверенные копии сертификатов безопасности, сертификаты пожарной безопасности, сертификаты (или декларации) соответствия, качества и т.д.);</w:t>
      </w:r>
    </w:p>
    <w:p w:rsidR="00B67430" w:rsidRPr="00075D2E" w:rsidRDefault="00B67430"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б) товарную накладную (по форме ТОРГ-12) или УПД;</w:t>
      </w:r>
    </w:p>
    <w:p w:rsidR="00B67430" w:rsidRPr="00075D2E" w:rsidRDefault="00B67430"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в) счет, счета-фактуры (при необходимости);</w:t>
      </w:r>
    </w:p>
    <w:p w:rsidR="00D23330" w:rsidRPr="00075D2E" w:rsidRDefault="00B67430"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г) иные документы, относящиеся к </w:t>
      </w:r>
      <w:r w:rsidR="00DC3C3E" w:rsidRPr="00075D2E">
        <w:rPr>
          <w:rFonts w:ascii="Times New Roman" w:hAnsi="Times New Roman" w:cs="Times New Roman"/>
          <w:color w:val="000000" w:themeColor="text1"/>
          <w:sz w:val="20"/>
          <w:szCs w:val="20"/>
        </w:rPr>
        <w:t>Т</w:t>
      </w:r>
      <w:r w:rsidRPr="00075D2E">
        <w:rPr>
          <w:rFonts w:ascii="Times New Roman" w:hAnsi="Times New Roman" w:cs="Times New Roman"/>
          <w:color w:val="000000" w:themeColor="text1"/>
          <w:sz w:val="20"/>
          <w:szCs w:val="20"/>
        </w:rPr>
        <w:t>овару.</w:t>
      </w:r>
    </w:p>
    <w:p w:rsidR="00D76160" w:rsidRPr="00075D2E" w:rsidRDefault="00D23330"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3.6. Приемка Товара по настоящему </w:t>
      </w:r>
      <w:r w:rsidR="00A37361" w:rsidRPr="00075D2E">
        <w:rPr>
          <w:rFonts w:ascii="Times New Roman" w:hAnsi="Times New Roman" w:cs="Times New Roman"/>
          <w:color w:val="000000" w:themeColor="text1"/>
          <w:sz w:val="20"/>
          <w:szCs w:val="20"/>
        </w:rPr>
        <w:t>Контракт</w:t>
      </w:r>
      <w:r w:rsidRPr="00075D2E">
        <w:rPr>
          <w:rFonts w:ascii="Times New Roman" w:hAnsi="Times New Roman" w:cs="Times New Roman"/>
          <w:color w:val="000000" w:themeColor="text1"/>
          <w:sz w:val="20"/>
          <w:szCs w:val="20"/>
        </w:rPr>
        <w:t>у проводится в соответствии с положениями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075D2E">
        <w:rPr>
          <w:rFonts w:ascii="Times New Roman" w:hAnsi="Times New Roman" w:cs="Times New Roman"/>
          <w:noProof/>
          <w:color w:val="000000" w:themeColor="text1"/>
          <w:sz w:val="20"/>
          <w:szCs w:val="20"/>
        </w:rPr>
        <w:t>.</w:t>
      </w:r>
    </w:p>
    <w:p w:rsidR="00D76160" w:rsidRPr="00075D2E" w:rsidRDefault="00D76160" w:rsidP="00917180">
      <w:pPr>
        <w:spacing w:after="0" w:line="240" w:lineRule="auto"/>
        <w:ind w:firstLine="709"/>
        <w:contextualSpacing/>
        <w:jc w:val="both"/>
        <w:rPr>
          <w:rFonts w:ascii="Times New Roman" w:hAnsi="Times New Roman" w:cs="Times New Roman"/>
          <w:noProof/>
          <w:color w:val="000000" w:themeColor="text1"/>
          <w:sz w:val="20"/>
          <w:szCs w:val="20"/>
        </w:rPr>
      </w:pPr>
      <w:r w:rsidRPr="00075D2E">
        <w:rPr>
          <w:rFonts w:ascii="Times New Roman" w:hAnsi="Times New Roman" w:cs="Times New Roman"/>
          <w:color w:val="000000" w:themeColor="text1"/>
          <w:sz w:val="20"/>
          <w:szCs w:val="20"/>
        </w:rPr>
        <w:t>3.7.</w:t>
      </w:r>
      <w:r w:rsidR="00A31FD3" w:rsidRPr="00075D2E">
        <w:rPr>
          <w:rFonts w:ascii="Times New Roman" w:hAnsi="Times New Roman" w:cs="Times New Roman"/>
          <w:color w:val="000000" w:themeColor="text1"/>
          <w:sz w:val="20"/>
          <w:szCs w:val="20"/>
        </w:rPr>
        <w:t xml:space="preserve"> В течение 20 (двадцати) рабочих дней</w:t>
      </w:r>
      <w:r w:rsidR="005967C4" w:rsidRPr="00075D2E">
        <w:rPr>
          <w:rFonts w:ascii="Times New Roman" w:hAnsi="Times New Roman" w:cs="Times New Roman"/>
          <w:color w:val="000000" w:themeColor="text1"/>
          <w:sz w:val="20"/>
          <w:szCs w:val="20"/>
        </w:rPr>
        <w:t xml:space="preserve"> с момента поставки Товара</w:t>
      </w:r>
      <w:r w:rsidR="00A31FD3" w:rsidRPr="00075D2E">
        <w:rPr>
          <w:rFonts w:ascii="Times New Roman" w:hAnsi="Times New Roman" w:cs="Times New Roman"/>
          <w:color w:val="000000" w:themeColor="text1"/>
          <w:sz w:val="20"/>
          <w:szCs w:val="20"/>
        </w:rPr>
        <w:t xml:space="preserve"> Заказчик осуществляет приемку Товара и по итогам</w:t>
      </w:r>
      <w:r w:rsidRPr="00075D2E">
        <w:rPr>
          <w:rFonts w:ascii="Times New Roman" w:hAnsi="Times New Roman" w:cs="Times New Roman"/>
          <w:noProof/>
          <w:color w:val="000000" w:themeColor="text1"/>
          <w:sz w:val="20"/>
          <w:szCs w:val="20"/>
        </w:rPr>
        <w:t xml:space="preserve"> приемки поставленных Товаров</w:t>
      </w:r>
      <w:r w:rsidRPr="00075D2E">
        <w:rPr>
          <w:rFonts w:ascii="Times New Roman" w:hAnsi="Times New Roman" w:cs="Times New Roman"/>
          <w:color w:val="000000" w:themeColor="text1"/>
          <w:sz w:val="20"/>
          <w:szCs w:val="20"/>
        </w:rPr>
        <w:t xml:space="preserve"> Заказ</w:t>
      </w:r>
      <w:r w:rsidR="005967C4" w:rsidRPr="00075D2E">
        <w:rPr>
          <w:rFonts w:ascii="Times New Roman" w:hAnsi="Times New Roman" w:cs="Times New Roman"/>
          <w:color w:val="000000" w:themeColor="text1"/>
          <w:sz w:val="20"/>
          <w:szCs w:val="20"/>
        </w:rPr>
        <w:t>чик</w:t>
      </w:r>
      <w:r w:rsidRPr="00075D2E">
        <w:rPr>
          <w:rFonts w:ascii="Times New Roman" w:hAnsi="Times New Roman" w:cs="Times New Roman"/>
          <w:color w:val="000000" w:themeColor="text1"/>
          <w:sz w:val="20"/>
          <w:szCs w:val="20"/>
        </w:rPr>
        <w:t xml:space="preserve"> формирует Акт приемки товаров, работ, услуг (ф. 0510452). Акт приемки товаров, работ, услуг (ф. 0510452) формируется на основании документов, предоставленных Поставщиком и подтверждающих поставку Товаров, указанных в пункте 3.5. </w:t>
      </w:r>
      <w:r w:rsidR="00A37361" w:rsidRPr="00075D2E">
        <w:rPr>
          <w:rFonts w:ascii="Times New Roman" w:hAnsi="Times New Roman" w:cs="Times New Roman"/>
          <w:color w:val="000000" w:themeColor="text1"/>
          <w:sz w:val="20"/>
          <w:szCs w:val="20"/>
        </w:rPr>
        <w:t>Контракт</w:t>
      </w:r>
      <w:r w:rsidRPr="00075D2E">
        <w:rPr>
          <w:rFonts w:ascii="Times New Roman" w:hAnsi="Times New Roman" w:cs="Times New Roman"/>
          <w:color w:val="000000" w:themeColor="text1"/>
          <w:sz w:val="20"/>
          <w:szCs w:val="20"/>
        </w:rPr>
        <w:t>а</w:t>
      </w:r>
      <w:r w:rsidRPr="00075D2E">
        <w:rPr>
          <w:rFonts w:ascii="Times New Roman" w:hAnsi="Times New Roman" w:cs="Times New Roman"/>
          <w:noProof/>
          <w:color w:val="000000" w:themeColor="text1"/>
          <w:sz w:val="20"/>
          <w:szCs w:val="20"/>
        </w:rPr>
        <w:t>.</w:t>
      </w:r>
    </w:p>
    <w:p w:rsidR="00A31FD3" w:rsidRPr="00075D2E" w:rsidRDefault="00A31FD3"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noProof/>
          <w:color w:val="000000" w:themeColor="text1"/>
          <w:sz w:val="20"/>
          <w:szCs w:val="20"/>
        </w:rPr>
        <w:t xml:space="preserve">3.8. В случае </w:t>
      </w:r>
      <w:r w:rsidRPr="00075D2E">
        <w:rPr>
          <w:rFonts w:ascii="Times New Roman" w:hAnsi="Times New Roman" w:cs="Times New Roman"/>
          <w:b/>
          <w:color w:val="000000" w:themeColor="text1"/>
          <w:sz w:val="20"/>
          <w:szCs w:val="20"/>
        </w:rPr>
        <w:t xml:space="preserve">наличия расхождений </w:t>
      </w:r>
      <w:r w:rsidRPr="00075D2E">
        <w:rPr>
          <w:rFonts w:ascii="Times New Roman" w:hAnsi="Times New Roman" w:cs="Times New Roman"/>
          <w:color w:val="000000" w:themeColor="text1"/>
          <w:sz w:val="20"/>
          <w:szCs w:val="20"/>
        </w:rPr>
        <w:t>по качеству, количеству</w:t>
      </w:r>
      <w:r w:rsidR="005967C4" w:rsidRPr="00075D2E">
        <w:rPr>
          <w:rFonts w:ascii="Times New Roman" w:hAnsi="Times New Roman" w:cs="Times New Roman"/>
          <w:color w:val="000000" w:themeColor="text1"/>
          <w:sz w:val="20"/>
          <w:szCs w:val="20"/>
        </w:rPr>
        <w:t>, ассортименту, сроку поставки Т</w:t>
      </w:r>
      <w:r w:rsidRPr="00075D2E">
        <w:rPr>
          <w:rFonts w:ascii="Times New Roman" w:hAnsi="Times New Roman" w:cs="Times New Roman"/>
          <w:color w:val="000000" w:themeColor="text1"/>
          <w:sz w:val="20"/>
          <w:szCs w:val="20"/>
        </w:rPr>
        <w:t xml:space="preserve">овара </w:t>
      </w:r>
      <w:r w:rsidR="005967C4" w:rsidRPr="00075D2E">
        <w:rPr>
          <w:rFonts w:ascii="Times New Roman" w:hAnsi="Times New Roman" w:cs="Times New Roman"/>
          <w:color w:val="000000" w:themeColor="text1"/>
          <w:sz w:val="20"/>
          <w:szCs w:val="20"/>
        </w:rPr>
        <w:t>и в иных требованиях</w:t>
      </w:r>
      <w:r w:rsidR="0070695B" w:rsidRPr="00075D2E">
        <w:rPr>
          <w:rFonts w:ascii="Times New Roman" w:hAnsi="Times New Roman" w:cs="Times New Roman"/>
          <w:color w:val="000000" w:themeColor="text1"/>
          <w:sz w:val="20"/>
          <w:szCs w:val="20"/>
        </w:rPr>
        <w:t xml:space="preserve">, указанных в </w:t>
      </w:r>
      <w:r w:rsidR="00A37361" w:rsidRPr="00075D2E">
        <w:rPr>
          <w:rFonts w:ascii="Times New Roman" w:hAnsi="Times New Roman" w:cs="Times New Roman"/>
          <w:color w:val="000000" w:themeColor="text1"/>
          <w:sz w:val="20"/>
          <w:szCs w:val="20"/>
        </w:rPr>
        <w:t>Контракт</w:t>
      </w:r>
      <w:r w:rsidR="0070695B" w:rsidRPr="00075D2E">
        <w:rPr>
          <w:rFonts w:ascii="Times New Roman" w:hAnsi="Times New Roman" w:cs="Times New Roman"/>
          <w:color w:val="000000" w:themeColor="text1"/>
          <w:sz w:val="20"/>
          <w:szCs w:val="20"/>
        </w:rPr>
        <w:t>е:</w:t>
      </w:r>
    </w:p>
    <w:p w:rsidR="00143814" w:rsidRPr="00075D2E" w:rsidRDefault="00143814"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3.8.1. Заказчик формирует Акт приемки товаров, работ, услуг (ф. 0510452) с перечнем выявленных недостатков, подписывает его усиленной квалифицированной электронной подписью и через функционал «электронного документооборота» (ЭДО) направляет Поставщику для подписания и устранения недостатков.</w:t>
      </w:r>
    </w:p>
    <w:p w:rsidR="00A31FD3" w:rsidRPr="00075D2E" w:rsidRDefault="00A31FD3" w:rsidP="00917180">
      <w:pPr>
        <w:spacing w:after="0" w:line="240" w:lineRule="auto"/>
        <w:ind w:firstLine="709"/>
        <w:contextualSpacing/>
        <w:jc w:val="both"/>
        <w:rPr>
          <w:rStyle w:val="apple-converted-space"/>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3.8.2. Поставщик в течение 3 (трех) </w:t>
      </w:r>
      <w:r w:rsidR="00A85067" w:rsidRPr="00075D2E">
        <w:rPr>
          <w:rFonts w:ascii="Times New Roman" w:hAnsi="Times New Roman" w:cs="Times New Roman"/>
          <w:color w:val="000000" w:themeColor="text1"/>
          <w:sz w:val="20"/>
          <w:szCs w:val="20"/>
        </w:rPr>
        <w:t>рабочих</w:t>
      </w:r>
      <w:r w:rsidRPr="00075D2E">
        <w:rPr>
          <w:rFonts w:ascii="Times New Roman" w:hAnsi="Times New Roman" w:cs="Times New Roman"/>
          <w:color w:val="000000" w:themeColor="text1"/>
          <w:sz w:val="20"/>
          <w:szCs w:val="20"/>
        </w:rPr>
        <w:t xml:space="preserve"> дней, подписывает усиленной квалифицированной электронной подписью Акт приемки товаров, работ, услуг (ф. 0510452) и через функционал «электронного документооборота» (ЭДО) направляет подписанный Акт приемки товаров, работ, услуг (ф. 0510452) Заказчику.</w:t>
      </w:r>
      <w:r w:rsidRPr="00075D2E">
        <w:rPr>
          <w:rStyle w:val="apple-converted-space"/>
          <w:rFonts w:ascii="Times New Roman" w:hAnsi="Times New Roman" w:cs="Times New Roman"/>
          <w:color w:val="000000" w:themeColor="text1"/>
          <w:sz w:val="20"/>
          <w:szCs w:val="20"/>
        </w:rPr>
        <w:t> </w:t>
      </w:r>
    </w:p>
    <w:p w:rsidR="00A31FD3" w:rsidRPr="00075D2E" w:rsidRDefault="00A31FD3"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3.8.3. Заказчик в течение 1 (одного) рабочего дня, после получения от Поставщика Акта приемки товаров, работ, услуг (ф. 0510452) утверждает Акт приемки товаров, работ, услуг (ф. 0510452).</w:t>
      </w:r>
    </w:p>
    <w:p w:rsidR="00A31FD3" w:rsidRPr="00075D2E" w:rsidRDefault="00A31FD3"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3.8.4. Отказ Поставщика от участия в приемке Товара и подписания Акта приемки товаров, работ, услуг (ф. 05010452) не является препятствием приемки Товара по настоящему </w:t>
      </w:r>
      <w:r w:rsidR="00A37361" w:rsidRPr="00075D2E">
        <w:rPr>
          <w:rFonts w:ascii="Times New Roman" w:hAnsi="Times New Roman" w:cs="Times New Roman"/>
          <w:color w:val="000000" w:themeColor="text1"/>
          <w:sz w:val="20"/>
          <w:szCs w:val="20"/>
        </w:rPr>
        <w:t>Контракт</w:t>
      </w:r>
      <w:r w:rsidRPr="00075D2E">
        <w:rPr>
          <w:rFonts w:ascii="Times New Roman" w:hAnsi="Times New Roman" w:cs="Times New Roman"/>
          <w:color w:val="000000" w:themeColor="text1"/>
          <w:sz w:val="20"/>
          <w:szCs w:val="20"/>
        </w:rPr>
        <w:t>у и оформлению ее результатов</w:t>
      </w:r>
      <w:r w:rsidR="002B6F76" w:rsidRPr="00075D2E">
        <w:rPr>
          <w:rFonts w:ascii="Times New Roman" w:hAnsi="Times New Roman" w:cs="Times New Roman"/>
          <w:color w:val="000000" w:themeColor="text1"/>
          <w:sz w:val="20"/>
          <w:szCs w:val="20"/>
        </w:rPr>
        <w:t>.</w:t>
      </w:r>
      <w:r w:rsidR="00075D2E" w:rsidRPr="00075D2E">
        <w:rPr>
          <w:rFonts w:ascii="Times New Roman" w:hAnsi="Times New Roman" w:cs="Times New Roman"/>
          <w:color w:val="000000" w:themeColor="text1"/>
          <w:sz w:val="20"/>
          <w:szCs w:val="20"/>
        </w:rPr>
        <w:t xml:space="preserve"> </w:t>
      </w:r>
      <w:r w:rsidR="002B6F76" w:rsidRPr="00075D2E">
        <w:rPr>
          <w:rFonts w:ascii="Times New Roman" w:hAnsi="Times New Roman" w:cs="Times New Roman"/>
          <w:color w:val="000000" w:themeColor="text1"/>
          <w:sz w:val="20"/>
          <w:szCs w:val="20"/>
        </w:rPr>
        <w:t>В</w:t>
      </w:r>
      <w:r w:rsidRPr="00075D2E">
        <w:rPr>
          <w:rFonts w:ascii="Times New Roman" w:hAnsi="Times New Roman" w:cs="Times New Roman"/>
          <w:color w:val="000000" w:themeColor="text1"/>
          <w:sz w:val="20"/>
          <w:szCs w:val="20"/>
        </w:rPr>
        <w:t xml:space="preserve"> таком случае Заказчик вправе утвердить Акт приемки товаров, работ, услуг (ф. 0510452) в одностороннем порядке.</w:t>
      </w:r>
    </w:p>
    <w:p w:rsidR="00A31FD3" w:rsidRPr="00075D2E" w:rsidRDefault="00143814"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3.8.5 Поставщик устраняет обнаруженные Заказчиком недостатки Товара, указанные в Акте приемки товаров, работ, услуг (ф. 0510452), своими силами и за свой счет в течение </w:t>
      </w:r>
      <w:r w:rsidR="0091010C" w:rsidRPr="00075D2E">
        <w:rPr>
          <w:rFonts w:ascii="Times New Roman" w:hAnsi="Times New Roman" w:cs="Times New Roman"/>
          <w:color w:val="000000" w:themeColor="text1"/>
          <w:sz w:val="20"/>
          <w:szCs w:val="20"/>
        </w:rPr>
        <w:t>2</w:t>
      </w:r>
      <w:r w:rsidRPr="00075D2E">
        <w:rPr>
          <w:rFonts w:ascii="Times New Roman" w:hAnsi="Times New Roman" w:cs="Times New Roman"/>
          <w:color w:val="000000" w:themeColor="text1"/>
          <w:sz w:val="20"/>
          <w:szCs w:val="20"/>
        </w:rPr>
        <w:t xml:space="preserve"> (</w:t>
      </w:r>
      <w:r w:rsidR="0091010C" w:rsidRPr="00075D2E">
        <w:rPr>
          <w:rFonts w:ascii="Times New Roman" w:hAnsi="Times New Roman" w:cs="Times New Roman"/>
          <w:color w:val="000000" w:themeColor="text1"/>
          <w:sz w:val="20"/>
          <w:szCs w:val="20"/>
        </w:rPr>
        <w:t>двух</w:t>
      </w:r>
      <w:r w:rsidRPr="00075D2E">
        <w:rPr>
          <w:rFonts w:ascii="Times New Roman" w:hAnsi="Times New Roman" w:cs="Times New Roman"/>
          <w:color w:val="000000" w:themeColor="text1"/>
          <w:sz w:val="20"/>
          <w:szCs w:val="20"/>
        </w:rPr>
        <w:t>) рабочих дней.</w:t>
      </w:r>
    </w:p>
    <w:p w:rsidR="0070695B" w:rsidRPr="00075D2E" w:rsidRDefault="00A31FD3"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3.</w:t>
      </w:r>
      <w:r w:rsidR="0070695B" w:rsidRPr="00075D2E">
        <w:rPr>
          <w:rFonts w:ascii="Times New Roman" w:hAnsi="Times New Roman" w:cs="Times New Roman"/>
          <w:color w:val="000000" w:themeColor="text1"/>
          <w:sz w:val="20"/>
          <w:szCs w:val="20"/>
        </w:rPr>
        <w:t>9</w:t>
      </w:r>
      <w:r w:rsidRPr="00075D2E">
        <w:rPr>
          <w:rFonts w:ascii="Times New Roman" w:hAnsi="Times New Roman" w:cs="Times New Roman"/>
          <w:color w:val="000000" w:themeColor="text1"/>
          <w:sz w:val="20"/>
          <w:szCs w:val="20"/>
        </w:rPr>
        <w:t xml:space="preserve">. В случае </w:t>
      </w:r>
      <w:r w:rsidRPr="00075D2E">
        <w:rPr>
          <w:rFonts w:ascii="Times New Roman" w:hAnsi="Times New Roman" w:cs="Times New Roman"/>
          <w:b/>
          <w:color w:val="000000" w:themeColor="text1"/>
          <w:sz w:val="20"/>
          <w:szCs w:val="20"/>
        </w:rPr>
        <w:t xml:space="preserve">отсутствия </w:t>
      </w:r>
      <w:r w:rsidR="0070695B" w:rsidRPr="00075D2E">
        <w:rPr>
          <w:rFonts w:ascii="Times New Roman" w:hAnsi="Times New Roman" w:cs="Times New Roman"/>
          <w:b/>
          <w:color w:val="000000" w:themeColor="text1"/>
          <w:sz w:val="20"/>
          <w:szCs w:val="20"/>
        </w:rPr>
        <w:t>расхождений</w:t>
      </w:r>
      <w:r w:rsidR="0070695B" w:rsidRPr="00075D2E">
        <w:rPr>
          <w:rFonts w:ascii="Times New Roman" w:hAnsi="Times New Roman" w:cs="Times New Roman"/>
          <w:color w:val="000000" w:themeColor="text1"/>
          <w:sz w:val="20"/>
          <w:szCs w:val="20"/>
        </w:rPr>
        <w:t xml:space="preserve"> по качеству, количеству, ассортименту, сроку поставки товара и иных требований, указанных в </w:t>
      </w:r>
      <w:r w:rsidR="00A37361" w:rsidRPr="00075D2E">
        <w:rPr>
          <w:rFonts w:ascii="Times New Roman" w:hAnsi="Times New Roman" w:cs="Times New Roman"/>
          <w:color w:val="000000" w:themeColor="text1"/>
          <w:sz w:val="20"/>
          <w:szCs w:val="20"/>
        </w:rPr>
        <w:t>Контракт</w:t>
      </w:r>
      <w:r w:rsidR="0070695B" w:rsidRPr="00075D2E">
        <w:rPr>
          <w:rFonts w:ascii="Times New Roman" w:hAnsi="Times New Roman" w:cs="Times New Roman"/>
          <w:color w:val="000000" w:themeColor="text1"/>
          <w:sz w:val="20"/>
          <w:szCs w:val="20"/>
        </w:rPr>
        <w:t>е:</w:t>
      </w:r>
    </w:p>
    <w:p w:rsidR="0070695B" w:rsidRPr="00075D2E" w:rsidRDefault="0070695B"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3.9.1.</w:t>
      </w:r>
      <w:r w:rsidR="008A7AAE" w:rsidRPr="00075D2E">
        <w:rPr>
          <w:rFonts w:ascii="Times New Roman" w:hAnsi="Times New Roman" w:cs="Times New Roman"/>
          <w:noProof/>
          <w:color w:val="000000" w:themeColor="text1"/>
          <w:sz w:val="20"/>
          <w:szCs w:val="20"/>
        </w:rPr>
        <w:t>Заказчик</w:t>
      </w:r>
      <w:r w:rsidRPr="00075D2E">
        <w:rPr>
          <w:rFonts w:ascii="Times New Roman" w:hAnsi="Times New Roman" w:cs="Times New Roman"/>
          <w:noProof/>
          <w:color w:val="000000" w:themeColor="text1"/>
          <w:sz w:val="20"/>
          <w:szCs w:val="20"/>
        </w:rPr>
        <w:t xml:space="preserve"> формирует </w:t>
      </w:r>
      <w:r w:rsidRPr="00075D2E">
        <w:rPr>
          <w:rFonts w:ascii="Times New Roman" w:hAnsi="Times New Roman" w:cs="Times New Roman"/>
          <w:color w:val="000000" w:themeColor="text1"/>
          <w:sz w:val="20"/>
          <w:szCs w:val="20"/>
        </w:rPr>
        <w:t xml:space="preserve">Акт приемки товаров, работ, услуг (ф. 0510452), подписывает усиленной квалифицированной электронной подписью и </w:t>
      </w:r>
      <w:r w:rsidR="008A7AAE" w:rsidRPr="00075D2E">
        <w:rPr>
          <w:rFonts w:ascii="Times New Roman" w:hAnsi="Times New Roman" w:cs="Times New Roman"/>
          <w:color w:val="000000" w:themeColor="text1"/>
          <w:sz w:val="20"/>
          <w:szCs w:val="20"/>
        </w:rPr>
        <w:t xml:space="preserve">в одностороннем порядке </w:t>
      </w:r>
      <w:r w:rsidR="006F46A0" w:rsidRPr="00075D2E">
        <w:rPr>
          <w:rFonts w:ascii="Times New Roman" w:hAnsi="Times New Roman" w:cs="Times New Roman"/>
          <w:color w:val="000000" w:themeColor="text1"/>
          <w:sz w:val="20"/>
          <w:szCs w:val="20"/>
        </w:rPr>
        <w:t>утверждает</w:t>
      </w:r>
      <w:r w:rsidR="008A7AAE" w:rsidRPr="00075D2E">
        <w:rPr>
          <w:rFonts w:ascii="Times New Roman" w:hAnsi="Times New Roman" w:cs="Times New Roman"/>
          <w:color w:val="000000" w:themeColor="text1"/>
          <w:sz w:val="20"/>
          <w:szCs w:val="20"/>
        </w:rPr>
        <w:t xml:space="preserve"> Акт приемки товаров, работ, услуг (ф. 0510452)</w:t>
      </w:r>
      <w:r w:rsidRPr="00075D2E">
        <w:rPr>
          <w:rFonts w:ascii="Times New Roman" w:hAnsi="Times New Roman" w:cs="Times New Roman"/>
          <w:color w:val="000000" w:themeColor="text1"/>
          <w:sz w:val="20"/>
          <w:szCs w:val="20"/>
        </w:rPr>
        <w:t>.</w:t>
      </w:r>
    </w:p>
    <w:p w:rsidR="0070695B" w:rsidRPr="00075D2E" w:rsidRDefault="00AC42C1" w:rsidP="00917180">
      <w:pPr>
        <w:spacing w:after="0" w:line="240" w:lineRule="auto"/>
        <w:ind w:firstLine="709"/>
        <w:contextualSpacing/>
        <w:jc w:val="both"/>
        <w:rPr>
          <w:rFonts w:ascii="Times New Roman" w:hAnsi="Times New Roman" w:cs="Times New Roman"/>
          <w:noProof/>
          <w:color w:val="000000" w:themeColor="text1"/>
          <w:sz w:val="20"/>
          <w:szCs w:val="20"/>
        </w:rPr>
      </w:pPr>
      <w:r w:rsidRPr="00075D2E">
        <w:rPr>
          <w:rFonts w:ascii="Times New Roman" w:hAnsi="Times New Roman" w:cs="Times New Roman"/>
          <w:color w:val="000000" w:themeColor="text1"/>
          <w:sz w:val="20"/>
          <w:szCs w:val="20"/>
        </w:rPr>
        <w:t xml:space="preserve">3.9.2. </w:t>
      </w:r>
      <w:r w:rsidR="0070695B" w:rsidRPr="00075D2E">
        <w:rPr>
          <w:rFonts w:ascii="Times New Roman" w:hAnsi="Times New Roman" w:cs="Times New Roman"/>
          <w:noProof/>
          <w:color w:val="000000" w:themeColor="text1"/>
          <w:sz w:val="20"/>
          <w:szCs w:val="20"/>
        </w:rPr>
        <w:t xml:space="preserve">Заказчик уведомляет Поставщика об утверждении в одностороннем порядке </w:t>
      </w:r>
      <w:r w:rsidR="0070695B" w:rsidRPr="00075D2E">
        <w:rPr>
          <w:rFonts w:ascii="Times New Roman" w:hAnsi="Times New Roman" w:cs="Times New Roman"/>
          <w:color w:val="000000" w:themeColor="text1"/>
          <w:sz w:val="20"/>
          <w:szCs w:val="20"/>
        </w:rPr>
        <w:t xml:space="preserve">Акта приемки товаров, работ, услуг (ф. 0510452) путем его направления Поставщику </w:t>
      </w:r>
      <w:r w:rsidRPr="00075D2E">
        <w:rPr>
          <w:rFonts w:ascii="Times New Roman" w:hAnsi="Times New Roman" w:cs="Times New Roman"/>
          <w:color w:val="000000" w:themeColor="text1"/>
          <w:sz w:val="20"/>
          <w:szCs w:val="20"/>
        </w:rPr>
        <w:t xml:space="preserve">через функционал «электронного документооборота» (ЭДО) </w:t>
      </w:r>
      <w:r w:rsidR="0070695B" w:rsidRPr="00075D2E">
        <w:rPr>
          <w:rFonts w:ascii="Times New Roman" w:hAnsi="Times New Roman" w:cs="Times New Roman"/>
          <w:color w:val="000000" w:themeColor="text1"/>
          <w:sz w:val="20"/>
          <w:szCs w:val="20"/>
        </w:rPr>
        <w:t>в течение 3 (Трех) рабочих дней со дня утверждения.</w:t>
      </w:r>
    </w:p>
    <w:p w:rsidR="00C6475A" w:rsidRPr="00075D2E" w:rsidRDefault="00AC42C1"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3.10. </w:t>
      </w:r>
      <w:r w:rsidR="00D05977" w:rsidRPr="00075D2E">
        <w:rPr>
          <w:rFonts w:ascii="Times New Roman" w:hAnsi="Times New Roman" w:cs="Times New Roman"/>
          <w:color w:val="000000" w:themeColor="text1"/>
          <w:sz w:val="20"/>
          <w:szCs w:val="20"/>
        </w:rPr>
        <w:t xml:space="preserve">Заказчик вправе привлечь независимых экспертов для определения соответствия качества товара условиям </w:t>
      </w:r>
      <w:r w:rsidR="00A37361" w:rsidRPr="00075D2E">
        <w:rPr>
          <w:rFonts w:ascii="Times New Roman" w:hAnsi="Times New Roman" w:cs="Times New Roman"/>
          <w:noProof/>
          <w:color w:val="000000" w:themeColor="text1"/>
          <w:sz w:val="20"/>
          <w:szCs w:val="20"/>
        </w:rPr>
        <w:t>Контракт</w:t>
      </w:r>
      <w:r w:rsidR="00D05977" w:rsidRPr="00075D2E">
        <w:rPr>
          <w:rFonts w:ascii="Times New Roman" w:hAnsi="Times New Roman" w:cs="Times New Roman"/>
          <w:color w:val="000000" w:themeColor="text1"/>
          <w:sz w:val="20"/>
          <w:szCs w:val="20"/>
        </w:rPr>
        <w:t xml:space="preserve">а. В случае если в экспертном заключении будет установлено несоответствие товара условиям </w:t>
      </w:r>
      <w:r w:rsidR="00A37361" w:rsidRPr="00075D2E">
        <w:rPr>
          <w:rFonts w:ascii="Times New Roman" w:hAnsi="Times New Roman" w:cs="Times New Roman"/>
          <w:noProof/>
          <w:color w:val="000000" w:themeColor="text1"/>
          <w:sz w:val="20"/>
          <w:szCs w:val="20"/>
        </w:rPr>
        <w:t>Контракт</w:t>
      </w:r>
      <w:r w:rsidR="00D05977" w:rsidRPr="00075D2E">
        <w:rPr>
          <w:rFonts w:ascii="Times New Roman" w:hAnsi="Times New Roman" w:cs="Times New Roman"/>
          <w:color w:val="000000" w:themeColor="text1"/>
          <w:sz w:val="20"/>
          <w:szCs w:val="20"/>
        </w:rPr>
        <w:t>а, все расходы по оплате услуг независимых экспертов возлагаются на Поставщика.</w:t>
      </w:r>
    </w:p>
    <w:p w:rsidR="0042394F" w:rsidRPr="00075D2E" w:rsidRDefault="00C633E1"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3.1</w:t>
      </w:r>
      <w:r w:rsidR="00AC42C1" w:rsidRPr="00075D2E">
        <w:rPr>
          <w:rFonts w:ascii="Times New Roman" w:hAnsi="Times New Roman" w:cs="Times New Roman"/>
          <w:color w:val="000000" w:themeColor="text1"/>
          <w:sz w:val="20"/>
          <w:szCs w:val="20"/>
        </w:rPr>
        <w:t>1</w:t>
      </w:r>
      <w:r w:rsidR="00B67430" w:rsidRPr="00075D2E">
        <w:rPr>
          <w:rFonts w:ascii="Times New Roman" w:hAnsi="Times New Roman" w:cs="Times New Roman"/>
          <w:color w:val="000000" w:themeColor="text1"/>
          <w:sz w:val="20"/>
          <w:szCs w:val="20"/>
        </w:rPr>
        <w:t>. Обязательства по поставке товара считаются исполненными с момента утверждения Заказчиком Акта приемки товаров, работ, услуг (ф. 0510452).</w:t>
      </w:r>
    </w:p>
    <w:p w:rsidR="002B6F76" w:rsidRPr="00075D2E" w:rsidRDefault="002B6F76" w:rsidP="00917180">
      <w:pPr>
        <w:spacing w:after="0" w:line="240" w:lineRule="auto"/>
        <w:ind w:firstLine="709"/>
        <w:contextualSpacing/>
        <w:jc w:val="both"/>
        <w:rPr>
          <w:rFonts w:ascii="Times New Roman" w:hAnsi="Times New Roman" w:cs="Times New Roman"/>
          <w:color w:val="000000" w:themeColor="text1"/>
          <w:sz w:val="20"/>
          <w:szCs w:val="20"/>
        </w:rPr>
      </w:pPr>
    </w:p>
    <w:p w:rsidR="00B80A8F" w:rsidRPr="00075D2E" w:rsidRDefault="0042394F" w:rsidP="00917180">
      <w:pPr>
        <w:spacing w:after="0" w:line="240" w:lineRule="auto"/>
        <w:contextualSpacing/>
        <w:jc w:val="center"/>
        <w:rPr>
          <w:rFonts w:ascii="Times New Roman" w:hAnsi="Times New Roman" w:cs="Times New Roman"/>
          <w:b/>
          <w:color w:val="000000" w:themeColor="text1"/>
          <w:sz w:val="20"/>
          <w:szCs w:val="20"/>
        </w:rPr>
      </w:pPr>
      <w:r w:rsidRPr="00075D2E">
        <w:rPr>
          <w:rFonts w:ascii="Times New Roman" w:hAnsi="Times New Roman" w:cs="Times New Roman"/>
          <w:b/>
          <w:color w:val="000000" w:themeColor="text1"/>
          <w:sz w:val="20"/>
          <w:szCs w:val="20"/>
        </w:rPr>
        <w:t>4. ПРАВА И ОБЯЗАННОСТИ СТОРОН</w:t>
      </w:r>
    </w:p>
    <w:p w:rsidR="0042394F" w:rsidRPr="00075D2E" w:rsidRDefault="0042394F" w:rsidP="00917180">
      <w:pPr>
        <w:spacing w:after="0" w:line="240" w:lineRule="auto"/>
        <w:ind w:firstLine="709"/>
        <w:contextualSpacing/>
        <w:jc w:val="both"/>
        <w:rPr>
          <w:rFonts w:ascii="Times New Roman" w:hAnsi="Times New Roman" w:cs="Times New Roman"/>
          <w:b/>
          <w:color w:val="000000" w:themeColor="text1"/>
          <w:sz w:val="20"/>
          <w:szCs w:val="20"/>
        </w:rPr>
      </w:pPr>
      <w:r w:rsidRPr="00075D2E">
        <w:rPr>
          <w:rFonts w:ascii="Times New Roman" w:hAnsi="Times New Roman" w:cs="Times New Roman"/>
          <w:b/>
          <w:color w:val="000000" w:themeColor="text1"/>
          <w:sz w:val="20"/>
          <w:szCs w:val="20"/>
        </w:rPr>
        <w:t>4.1. Поставщик обязан:</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4.1.1. Передать то</w:t>
      </w:r>
      <w:r w:rsidR="000B107B" w:rsidRPr="00075D2E">
        <w:rPr>
          <w:rFonts w:ascii="Times New Roman" w:hAnsi="Times New Roman" w:cs="Times New Roman"/>
          <w:color w:val="000000" w:themeColor="text1"/>
          <w:sz w:val="20"/>
          <w:szCs w:val="20"/>
        </w:rPr>
        <w:t xml:space="preserve">вар в соответствии с условиями </w:t>
      </w:r>
      <w:r w:rsidR="00A37361" w:rsidRPr="00075D2E">
        <w:rPr>
          <w:rFonts w:ascii="Times New Roman" w:hAnsi="Times New Roman" w:cs="Times New Roman"/>
          <w:noProof/>
          <w:color w:val="000000" w:themeColor="text1"/>
          <w:sz w:val="20"/>
          <w:szCs w:val="20"/>
        </w:rPr>
        <w:t>Контракт</w:t>
      </w:r>
      <w:r w:rsidRPr="00075D2E">
        <w:rPr>
          <w:rFonts w:ascii="Times New Roman" w:hAnsi="Times New Roman" w:cs="Times New Roman"/>
          <w:color w:val="000000" w:themeColor="text1"/>
          <w:sz w:val="20"/>
          <w:szCs w:val="20"/>
        </w:rPr>
        <w:t>а.</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4.1.2. </w:t>
      </w:r>
      <w:r w:rsidR="000B107B" w:rsidRPr="00075D2E">
        <w:rPr>
          <w:rFonts w:ascii="Times New Roman" w:hAnsi="Times New Roman" w:cs="Times New Roman"/>
          <w:color w:val="000000" w:themeColor="text1"/>
          <w:sz w:val="20"/>
          <w:szCs w:val="20"/>
        </w:rPr>
        <w:t xml:space="preserve">Согласовать с Заказчиком дату и время поставки товара в соответствии с порядком, установленным в п. 3.1 </w:t>
      </w:r>
      <w:r w:rsidR="00A37361" w:rsidRPr="00075D2E">
        <w:rPr>
          <w:rFonts w:ascii="Times New Roman" w:hAnsi="Times New Roman" w:cs="Times New Roman"/>
          <w:color w:val="000000" w:themeColor="text1"/>
          <w:sz w:val="20"/>
          <w:szCs w:val="20"/>
        </w:rPr>
        <w:t>Контракт</w:t>
      </w:r>
      <w:r w:rsidR="000B107B" w:rsidRPr="00075D2E">
        <w:rPr>
          <w:rFonts w:ascii="Times New Roman" w:hAnsi="Times New Roman" w:cs="Times New Roman"/>
          <w:color w:val="000000" w:themeColor="text1"/>
          <w:sz w:val="20"/>
          <w:szCs w:val="20"/>
        </w:rPr>
        <w:t>а</w:t>
      </w:r>
      <w:r w:rsidRPr="00075D2E">
        <w:rPr>
          <w:rFonts w:ascii="Times New Roman" w:hAnsi="Times New Roman" w:cs="Times New Roman"/>
          <w:color w:val="000000" w:themeColor="text1"/>
          <w:sz w:val="20"/>
          <w:szCs w:val="20"/>
        </w:rPr>
        <w:t>.</w:t>
      </w:r>
    </w:p>
    <w:p w:rsidR="00B67430" w:rsidRPr="00075D2E" w:rsidRDefault="00B67430"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4.1.3. При обнаружении несоответствия количеству, качеству товара данным, содержащимся в сопроводительных, расчетных документах, а также условиям </w:t>
      </w:r>
      <w:r w:rsidR="00A37361" w:rsidRPr="00075D2E">
        <w:rPr>
          <w:rFonts w:ascii="Times New Roman" w:hAnsi="Times New Roman" w:cs="Times New Roman"/>
          <w:noProof/>
          <w:color w:val="000000" w:themeColor="text1"/>
          <w:sz w:val="20"/>
          <w:szCs w:val="20"/>
        </w:rPr>
        <w:t>Контракт</w:t>
      </w:r>
      <w:r w:rsidRPr="00075D2E">
        <w:rPr>
          <w:rFonts w:ascii="Times New Roman" w:hAnsi="Times New Roman" w:cs="Times New Roman"/>
          <w:color w:val="000000" w:themeColor="text1"/>
          <w:sz w:val="20"/>
          <w:szCs w:val="20"/>
        </w:rPr>
        <w:t>а (в том числе при наличии заявки Заказчика) – своими силами и за свой счет замен</w:t>
      </w:r>
      <w:r w:rsidR="005531A7" w:rsidRPr="00075D2E">
        <w:rPr>
          <w:rFonts w:ascii="Times New Roman" w:hAnsi="Times New Roman" w:cs="Times New Roman"/>
          <w:color w:val="000000" w:themeColor="text1"/>
          <w:sz w:val="20"/>
          <w:szCs w:val="20"/>
        </w:rPr>
        <w:t>ить товар или допоставить товар.</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4.1.4. В течение гарантийного срока осуществлять замену товара ненадлежащего качества в сроки, установленные в </w:t>
      </w:r>
      <w:r w:rsidRPr="00075D2E">
        <w:rPr>
          <w:rFonts w:ascii="Times New Roman" w:hAnsi="Times New Roman" w:cs="Times New Roman"/>
          <w:color w:val="000000" w:themeColor="text1"/>
          <w:spacing w:val="5"/>
          <w:sz w:val="20"/>
          <w:szCs w:val="20"/>
        </w:rPr>
        <w:t xml:space="preserve">разделе </w:t>
      </w:r>
      <w:r w:rsidRPr="00075D2E">
        <w:rPr>
          <w:rFonts w:ascii="Times New Roman" w:hAnsi="Times New Roman" w:cs="Times New Roman"/>
          <w:color w:val="000000" w:themeColor="text1"/>
          <w:sz w:val="20"/>
          <w:szCs w:val="20"/>
        </w:rPr>
        <w:t xml:space="preserve">5 </w:t>
      </w:r>
      <w:r w:rsidR="00A37361" w:rsidRPr="00075D2E">
        <w:rPr>
          <w:rFonts w:ascii="Times New Roman" w:hAnsi="Times New Roman" w:cs="Times New Roman"/>
          <w:noProof/>
          <w:color w:val="000000" w:themeColor="text1"/>
          <w:sz w:val="20"/>
          <w:szCs w:val="20"/>
        </w:rPr>
        <w:t>Контракт</w:t>
      </w:r>
      <w:r w:rsidRPr="00075D2E">
        <w:rPr>
          <w:rFonts w:ascii="Times New Roman" w:hAnsi="Times New Roman" w:cs="Times New Roman"/>
          <w:color w:val="000000" w:themeColor="text1"/>
          <w:sz w:val="20"/>
          <w:szCs w:val="20"/>
        </w:rPr>
        <w:t xml:space="preserve">а. </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lastRenderedPageBreak/>
        <w:t xml:space="preserve">4.1.5. В случае изменения данных, указанных </w:t>
      </w:r>
      <w:r w:rsidR="00B67430" w:rsidRPr="00075D2E">
        <w:rPr>
          <w:rFonts w:ascii="Times New Roman" w:hAnsi="Times New Roman" w:cs="Times New Roman"/>
          <w:color w:val="000000" w:themeColor="text1"/>
          <w:sz w:val="20"/>
          <w:szCs w:val="20"/>
        </w:rPr>
        <w:t>в разделе1</w:t>
      </w:r>
      <w:r w:rsidR="00736106" w:rsidRPr="00075D2E">
        <w:rPr>
          <w:rFonts w:ascii="Times New Roman" w:hAnsi="Times New Roman" w:cs="Times New Roman"/>
          <w:color w:val="000000" w:themeColor="text1"/>
          <w:sz w:val="20"/>
          <w:szCs w:val="20"/>
        </w:rPr>
        <w:t>3</w:t>
      </w:r>
      <w:r w:rsidR="00A37361" w:rsidRPr="00075D2E">
        <w:rPr>
          <w:rFonts w:ascii="Times New Roman" w:hAnsi="Times New Roman" w:cs="Times New Roman"/>
          <w:color w:val="000000" w:themeColor="text1"/>
          <w:sz w:val="20"/>
          <w:szCs w:val="20"/>
        </w:rPr>
        <w:t>Контракт</w:t>
      </w:r>
      <w:r w:rsidR="00B67430" w:rsidRPr="00075D2E">
        <w:rPr>
          <w:rFonts w:ascii="Times New Roman" w:hAnsi="Times New Roman" w:cs="Times New Roman"/>
          <w:color w:val="000000" w:themeColor="text1"/>
          <w:sz w:val="20"/>
          <w:szCs w:val="20"/>
        </w:rPr>
        <w:t xml:space="preserve">а </w:t>
      </w:r>
      <w:r w:rsidRPr="00075D2E">
        <w:rPr>
          <w:rFonts w:ascii="Times New Roman" w:hAnsi="Times New Roman" w:cs="Times New Roman"/>
          <w:color w:val="000000" w:themeColor="text1"/>
          <w:sz w:val="20"/>
          <w:szCs w:val="20"/>
        </w:rPr>
        <w:t xml:space="preserve">в течение 10 (десяти) рабочих дней письменно уведомить об этом Заказчика. </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b/>
          <w:color w:val="000000" w:themeColor="text1"/>
          <w:sz w:val="20"/>
          <w:szCs w:val="20"/>
        </w:rPr>
        <w:t>4.2. Поставщик имеет право</w:t>
      </w:r>
      <w:r w:rsidRPr="00075D2E">
        <w:rPr>
          <w:rFonts w:ascii="Times New Roman" w:hAnsi="Times New Roman" w:cs="Times New Roman"/>
          <w:color w:val="000000" w:themeColor="text1"/>
          <w:sz w:val="20"/>
          <w:szCs w:val="20"/>
        </w:rPr>
        <w:t>:</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4.2.1. Требовать оплаты счета, выставленн</w:t>
      </w:r>
      <w:r w:rsidR="000B107B" w:rsidRPr="00075D2E">
        <w:rPr>
          <w:rFonts w:ascii="Times New Roman" w:hAnsi="Times New Roman" w:cs="Times New Roman"/>
          <w:color w:val="000000" w:themeColor="text1"/>
          <w:sz w:val="20"/>
          <w:szCs w:val="20"/>
        </w:rPr>
        <w:t xml:space="preserve">ого в соответствии с условиями </w:t>
      </w:r>
      <w:r w:rsidR="00A37361" w:rsidRPr="00075D2E">
        <w:rPr>
          <w:rFonts w:ascii="Times New Roman" w:hAnsi="Times New Roman" w:cs="Times New Roman"/>
          <w:noProof/>
          <w:color w:val="000000" w:themeColor="text1"/>
          <w:sz w:val="20"/>
          <w:szCs w:val="20"/>
        </w:rPr>
        <w:t>Контракт</w:t>
      </w:r>
      <w:r w:rsidRPr="00075D2E">
        <w:rPr>
          <w:rFonts w:ascii="Times New Roman" w:hAnsi="Times New Roman" w:cs="Times New Roman"/>
          <w:color w:val="000000" w:themeColor="text1"/>
          <w:sz w:val="20"/>
          <w:szCs w:val="20"/>
        </w:rPr>
        <w:t>а.</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4.2.2. Требовать от Заказчика уплаты пени за просрочку исполнения обязательства по оплате товара. </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4.2.3. Привлекать независимых экспертов для определения соответ</w:t>
      </w:r>
      <w:r w:rsidR="000B107B" w:rsidRPr="00075D2E">
        <w:rPr>
          <w:rFonts w:ascii="Times New Roman" w:hAnsi="Times New Roman" w:cs="Times New Roman"/>
          <w:color w:val="000000" w:themeColor="text1"/>
          <w:sz w:val="20"/>
          <w:szCs w:val="20"/>
        </w:rPr>
        <w:t xml:space="preserve">ствия качества товара условиям </w:t>
      </w:r>
      <w:r w:rsidR="00A37361" w:rsidRPr="00075D2E">
        <w:rPr>
          <w:rFonts w:ascii="Times New Roman" w:hAnsi="Times New Roman" w:cs="Times New Roman"/>
          <w:noProof/>
          <w:color w:val="000000" w:themeColor="text1"/>
          <w:sz w:val="20"/>
          <w:szCs w:val="20"/>
        </w:rPr>
        <w:t>Контракт</w:t>
      </w:r>
      <w:r w:rsidRPr="00075D2E">
        <w:rPr>
          <w:rFonts w:ascii="Times New Roman" w:hAnsi="Times New Roman" w:cs="Times New Roman"/>
          <w:color w:val="000000" w:themeColor="text1"/>
          <w:sz w:val="20"/>
          <w:szCs w:val="20"/>
        </w:rPr>
        <w:t>а.</w:t>
      </w:r>
    </w:p>
    <w:p w:rsidR="0042394F" w:rsidRPr="00075D2E" w:rsidRDefault="0042394F" w:rsidP="00917180">
      <w:pPr>
        <w:spacing w:after="0" w:line="240" w:lineRule="auto"/>
        <w:ind w:firstLine="709"/>
        <w:contextualSpacing/>
        <w:jc w:val="both"/>
        <w:rPr>
          <w:rFonts w:ascii="Times New Roman" w:hAnsi="Times New Roman" w:cs="Times New Roman"/>
          <w:b/>
          <w:color w:val="000000" w:themeColor="text1"/>
          <w:sz w:val="20"/>
          <w:szCs w:val="20"/>
        </w:rPr>
      </w:pPr>
      <w:r w:rsidRPr="00075D2E">
        <w:rPr>
          <w:rFonts w:ascii="Times New Roman" w:hAnsi="Times New Roman" w:cs="Times New Roman"/>
          <w:b/>
          <w:color w:val="000000" w:themeColor="text1"/>
          <w:sz w:val="20"/>
          <w:szCs w:val="20"/>
        </w:rPr>
        <w:t>4.3. Заказчик обязан:</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4.3.1. Оказывать содействие в получении Поставщиком (его представителем) всех необходимых и достаточных документов/разрешений на проезд/провоз товара на территорию Заказчика.</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4.3.2. Принять и оплатить товар в соответствии с условиями </w:t>
      </w:r>
      <w:r w:rsidR="00A37361" w:rsidRPr="00075D2E">
        <w:rPr>
          <w:rFonts w:ascii="Times New Roman" w:hAnsi="Times New Roman" w:cs="Times New Roman"/>
          <w:noProof/>
          <w:color w:val="000000" w:themeColor="text1"/>
          <w:sz w:val="20"/>
          <w:szCs w:val="20"/>
        </w:rPr>
        <w:t>Контракт</w:t>
      </w:r>
      <w:r w:rsidRPr="00075D2E">
        <w:rPr>
          <w:rFonts w:ascii="Times New Roman" w:hAnsi="Times New Roman" w:cs="Times New Roman"/>
          <w:color w:val="000000" w:themeColor="text1"/>
          <w:sz w:val="20"/>
          <w:szCs w:val="20"/>
        </w:rPr>
        <w:t xml:space="preserve">а. </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4.3.3. По требованию Поставщика уплатить пени за просрочку исполнения обязательства по оплате товара</w:t>
      </w:r>
      <w:r w:rsidRPr="00075D2E">
        <w:rPr>
          <w:rFonts w:ascii="Times New Roman" w:hAnsi="Times New Roman" w:cs="Times New Roman"/>
          <w:color w:val="000000" w:themeColor="text1"/>
          <w:spacing w:val="-6"/>
          <w:sz w:val="20"/>
          <w:szCs w:val="20"/>
        </w:rPr>
        <w:t>.</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4.3.4. В случае изменения данных, указанных в </w:t>
      </w:r>
      <w:r w:rsidRPr="00075D2E">
        <w:rPr>
          <w:rFonts w:ascii="Times New Roman" w:hAnsi="Times New Roman" w:cs="Times New Roman"/>
          <w:color w:val="000000" w:themeColor="text1"/>
          <w:spacing w:val="5"/>
          <w:sz w:val="20"/>
          <w:szCs w:val="20"/>
        </w:rPr>
        <w:t xml:space="preserve">разделе </w:t>
      </w:r>
      <w:r w:rsidR="000B107B" w:rsidRPr="00075D2E">
        <w:rPr>
          <w:rFonts w:ascii="Times New Roman" w:hAnsi="Times New Roman" w:cs="Times New Roman"/>
          <w:color w:val="000000" w:themeColor="text1"/>
          <w:sz w:val="20"/>
          <w:szCs w:val="20"/>
        </w:rPr>
        <w:t>1</w:t>
      </w:r>
      <w:r w:rsidR="00736106" w:rsidRPr="00075D2E">
        <w:rPr>
          <w:rFonts w:ascii="Times New Roman" w:hAnsi="Times New Roman" w:cs="Times New Roman"/>
          <w:color w:val="000000" w:themeColor="text1"/>
          <w:sz w:val="20"/>
          <w:szCs w:val="20"/>
        </w:rPr>
        <w:t>3</w:t>
      </w:r>
      <w:r w:rsidR="00A37361" w:rsidRPr="00075D2E">
        <w:rPr>
          <w:rFonts w:ascii="Times New Roman" w:hAnsi="Times New Roman" w:cs="Times New Roman"/>
          <w:noProof/>
          <w:color w:val="000000" w:themeColor="text1"/>
          <w:sz w:val="20"/>
          <w:szCs w:val="20"/>
        </w:rPr>
        <w:t>Контракт</w:t>
      </w:r>
      <w:r w:rsidRPr="00075D2E">
        <w:rPr>
          <w:rFonts w:ascii="Times New Roman" w:hAnsi="Times New Roman" w:cs="Times New Roman"/>
          <w:color w:val="000000" w:themeColor="text1"/>
          <w:sz w:val="20"/>
          <w:szCs w:val="20"/>
        </w:rPr>
        <w:t xml:space="preserve">а в течение 10 (десяти) рабочих дней письменно уведомить об этом Поставщика. </w:t>
      </w:r>
    </w:p>
    <w:p w:rsidR="0042394F" w:rsidRPr="00075D2E" w:rsidRDefault="0042394F" w:rsidP="00917180">
      <w:pPr>
        <w:spacing w:after="0" w:line="240" w:lineRule="auto"/>
        <w:ind w:firstLine="709"/>
        <w:contextualSpacing/>
        <w:jc w:val="both"/>
        <w:rPr>
          <w:rFonts w:ascii="Times New Roman" w:hAnsi="Times New Roman" w:cs="Times New Roman"/>
          <w:b/>
          <w:color w:val="000000" w:themeColor="text1"/>
          <w:sz w:val="20"/>
          <w:szCs w:val="20"/>
        </w:rPr>
      </w:pPr>
      <w:r w:rsidRPr="00075D2E">
        <w:rPr>
          <w:rFonts w:ascii="Times New Roman" w:hAnsi="Times New Roman" w:cs="Times New Roman"/>
          <w:b/>
          <w:color w:val="000000" w:themeColor="text1"/>
          <w:sz w:val="20"/>
          <w:szCs w:val="20"/>
        </w:rPr>
        <w:t>4.4. Заказчик имеет право:</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4.4.1. Отказаться от приемки товара в случ</w:t>
      </w:r>
      <w:r w:rsidR="000B107B" w:rsidRPr="00075D2E">
        <w:rPr>
          <w:rFonts w:ascii="Times New Roman" w:hAnsi="Times New Roman" w:cs="Times New Roman"/>
          <w:color w:val="000000" w:themeColor="text1"/>
          <w:sz w:val="20"/>
          <w:szCs w:val="20"/>
        </w:rPr>
        <w:t xml:space="preserve">ае его несоответствия условиям </w:t>
      </w:r>
      <w:r w:rsidR="00A37361" w:rsidRPr="00075D2E">
        <w:rPr>
          <w:rFonts w:ascii="Times New Roman" w:hAnsi="Times New Roman" w:cs="Times New Roman"/>
          <w:noProof/>
          <w:color w:val="000000" w:themeColor="text1"/>
          <w:sz w:val="20"/>
          <w:szCs w:val="20"/>
        </w:rPr>
        <w:t>Контракт</w:t>
      </w:r>
      <w:r w:rsidRPr="00075D2E">
        <w:rPr>
          <w:rFonts w:ascii="Times New Roman" w:hAnsi="Times New Roman" w:cs="Times New Roman"/>
          <w:color w:val="000000" w:themeColor="text1"/>
          <w:sz w:val="20"/>
          <w:szCs w:val="20"/>
        </w:rPr>
        <w:t>а.</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4.4.2. Привлекать для участия в приёмке товара представителей других организаций, незаинтересованных в результатах приёмки, или независимую специализированную экспертную организацию.</w:t>
      </w:r>
    </w:p>
    <w:p w:rsidR="0042394F" w:rsidRPr="00075D2E" w:rsidRDefault="0042394F" w:rsidP="00917180">
      <w:pPr>
        <w:pStyle w:val="ConsPlusNormal"/>
        <w:ind w:firstLine="709"/>
        <w:contextualSpacing/>
        <w:jc w:val="both"/>
        <w:rPr>
          <w:rFonts w:ascii="Times New Roman" w:hAnsi="Times New Roman" w:cs="Times New Roman"/>
          <w:color w:val="000000" w:themeColor="text1"/>
        </w:rPr>
      </w:pPr>
      <w:r w:rsidRPr="00075D2E">
        <w:rPr>
          <w:rFonts w:ascii="Times New Roman" w:hAnsi="Times New Roman" w:cs="Times New Roman"/>
          <w:color w:val="000000" w:themeColor="text1"/>
        </w:rPr>
        <w:t xml:space="preserve">4.4.3. Предъявлять Поставщику требования, связанные с недостатками товара, в течение гарантийного срока. </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4.4.4. Требовать от Поставщика уплаты пени за просрочку исполнения</w:t>
      </w:r>
      <w:r w:rsidR="000B107B" w:rsidRPr="00075D2E">
        <w:rPr>
          <w:rFonts w:ascii="Times New Roman" w:hAnsi="Times New Roman" w:cs="Times New Roman"/>
          <w:color w:val="000000" w:themeColor="text1"/>
          <w:sz w:val="20"/>
          <w:szCs w:val="20"/>
        </w:rPr>
        <w:t xml:space="preserve"> обязательств, предусмотренных </w:t>
      </w:r>
      <w:r w:rsidR="00A37361" w:rsidRPr="00075D2E">
        <w:rPr>
          <w:rFonts w:ascii="Times New Roman" w:hAnsi="Times New Roman" w:cs="Times New Roman"/>
          <w:noProof/>
          <w:color w:val="000000" w:themeColor="text1"/>
          <w:sz w:val="20"/>
          <w:szCs w:val="20"/>
        </w:rPr>
        <w:t>Контракт</w:t>
      </w:r>
      <w:r w:rsidRPr="00075D2E">
        <w:rPr>
          <w:rFonts w:ascii="Times New Roman" w:hAnsi="Times New Roman" w:cs="Times New Roman"/>
          <w:color w:val="000000" w:themeColor="text1"/>
          <w:sz w:val="20"/>
          <w:szCs w:val="20"/>
        </w:rPr>
        <w:t xml:space="preserve">ом. </w:t>
      </w:r>
    </w:p>
    <w:p w:rsidR="0042394F" w:rsidRPr="00075D2E" w:rsidRDefault="0042394F" w:rsidP="00917180">
      <w:pPr>
        <w:tabs>
          <w:tab w:val="left" w:pos="-2977"/>
        </w:tabs>
        <w:spacing w:after="0" w:line="240" w:lineRule="auto"/>
        <w:ind w:firstLine="709"/>
        <w:contextualSpacing/>
        <w:jc w:val="both"/>
        <w:rPr>
          <w:rFonts w:ascii="Times New Roman" w:hAnsi="Times New Roman" w:cs="Times New Roman"/>
          <w:color w:val="000000" w:themeColor="text1"/>
          <w:sz w:val="20"/>
          <w:szCs w:val="20"/>
        </w:rPr>
      </w:pPr>
    </w:p>
    <w:p w:rsidR="00B80A8F" w:rsidRPr="00075D2E" w:rsidRDefault="0042394F" w:rsidP="00917180">
      <w:pPr>
        <w:spacing w:after="0" w:line="240" w:lineRule="auto"/>
        <w:contextualSpacing/>
        <w:jc w:val="center"/>
        <w:rPr>
          <w:rFonts w:ascii="Times New Roman" w:hAnsi="Times New Roman" w:cs="Times New Roman"/>
          <w:b/>
          <w:bCs/>
          <w:color w:val="000000" w:themeColor="text1"/>
          <w:spacing w:val="-1"/>
          <w:sz w:val="20"/>
          <w:szCs w:val="20"/>
        </w:rPr>
      </w:pPr>
      <w:r w:rsidRPr="00075D2E">
        <w:rPr>
          <w:rFonts w:ascii="Times New Roman" w:hAnsi="Times New Roman" w:cs="Times New Roman"/>
          <w:b/>
          <w:bCs/>
          <w:color w:val="000000" w:themeColor="text1"/>
          <w:spacing w:val="-1"/>
          <w:sz w:val="20"/>
          <w:szCs w:val="20"/>
        </w:rPr>
        <w:t>5. ТРЕБОВАНИЯ К КАЧЕСТВУ И БЕЗОПАСНОСТИ ТОВАРА, ГАРАНТИЙНЫЕ ОБЯЗАТЕЛЬСТВА</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5.1. </w:t>
      </w:r>
      <w:r w:rsidR="000B107B" w:rsidRPr="00075D2E">
        <w:rPr>
          <w:rFonts w:ascii="Times New Roman" w:hAnsi="Times New Roman" w:cs="Times New Roman"/>
          <w:color w:val="000000" w:themeColor="text1"/>
          <w:sz w:val="20"/>
          <w:szCs w:val="20"/>
        </w:rPr>
        <w:t xml:space="preserve">Объем предоставления гарантий качества товара распространяется на весь товар. </w:t>
      </w:r>
      <w:r w:rsidR="000B107B" w:rsidRPr="00075D2E">
        <w:rPr>
          <w:rFonts w:ascii="Times New Roman" w:eastAsia="Times New Roman" w:hAnsi="Times New Roman" w:cs="Times New Roman"/>
          <w:color w:val="000000" w:themeColor="text1"/>
          <w:sz w:val="20"/>
          <w:szCs w:val="20"/>
        </w:rPr>
        <w:t xml:space="preserve">Срок гарантии качества на товар составляет </w:t>
      </w:r>
      <w:r w:rsidR="0091010C" w:rsidRPr="00075D2E">
        <w:rPr>
          <w:rFonts w:ascii="Times New Roman" w:eastAsia="Times New Roman" w:hAnsi="Times New Roman" w:cs="Times New Roman"/>
          <w:color w:val="000000" w:themeColor="text1"/>
          <w:sz w:val="20"/>
          <w:szCs w:val="20"/>
        </w:rPr>
        <w:t>не менее 6 (шести)</w:t>
      </w:r>
      <w:r w:rsidR="0056192B" w:rsidRPr="00075D2E">
        <w:rPr>
          <w:rFonts w:ascii="Times New Roman" w:eastAsia="Times New Roman" w:hAnsi="Times New Roman" w:cs="Times New Roman"/>
          <w:color w:val="000000" w:themeColor="text1"/>
          <w:sz w:val="20"/>
          <w:szCs w:val="20"/>
        </w:rPr>
        <w:t>со дня подписания документов о приемке</w:t>
      </w:r>
      <w:r w:rsidR="000B107B" w:rsidRPr="00075D2E">
        <w:rPr>
          <w:rFonts w:ascii="Times New Roman" w:eastAsia="Times New Roman" w:hAnsi="Times New Roman" w:cs="Times New Roman"/>
          <w:color w:val="000000" w:themeColor="text1"/>
          <w:sz w:val="20"/>
          <w:szCs w:val="20"/>
        </w:rPr>
        <w:t>и должен быть не менее срока, установленного производителем товара, определенного в руководстве, инструкции по эксплуатации товара или в соответствии с гарантийным талоном производителя</w:t>
      </w:r>
      <w:r w:rsidRPr="00075D2E">
        <w:rPr>
          <w:rFonts w:ascii="Times New Roman" w:hAnsi="Times New Roman" w:cs="Times New Roman"/>
          <w:color w:val="000000" w:themeColor="text1"/>
          <w:sz w:val="20"/>
          <w:szCs w:val="20"/>
        </w:rPr>
        <w:t>.</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5.2. Поставщик гарантирует Заказчику, что товар соответствует техническим и функциональным характеристикам, указанным в Спецификации (Приложение №1</w:t>
      </w:r>
      <w:r w:rsidR="00606DF5" w:rsidRPr="00075D2E">
        <w:rPr>
          <w:rFonts w:ascii="Times New Roman" w:hAnsi="Times New Roman" w:cs="Times New Roman"/>
          <w:color w:val="000000" w:themeColor="text1"/>
          <w:sz w:val="20"/>
          <w:szCs w:val="20"/>
        </w:rPr>
        <w:t>) и</w:t>
      </w:r>
      <w:r w:rsidR="00243148" w:rsidRPr="00075D2E">
        <w:rPr>
          <w:rFonts w:ascii="Times New Roman" w:hAnsi="Times New Roman" w:cs="Times New Roman"/>
          <w:color w:val="000000" w:themeColor="text1"/>
          <w:sz w:val="20"/>
          <w:szCs w:val="20"/>
        </w:rPr>
        <w:t>Описании объекта закупки</w:t>
      </w:r>
      <w:r w:rsidRPr="00075D2E">
        <w:rPr>
          <w:rFonts w:ascii="Times New Roman" w:hAnsi="Times New Roman" w:cs="Times New Roman"/>
          <w:color w:val="000000" w:themeColor="text1"/>
          <w:sz w:val="20"/>
          <w:szCs w:val="20"/>
        </w:rPr>
        <w:t xml:space="preserve"> (Приложение № 2) к </w:t>
      </w:r>
      <w:r w:rsidR="00A37361" w:rsidRPr="00075D2E">
        <w:rPr>
          <w:rFonts w:ascii="Times New Roman" w:hAnsi="Times New Roman" w:cs="Times New Roman"/>
          <w:color w:val="000000" w:themeColor="text1"/>
          <w:sz w:val="20"/>
          <w:szCs w:val="20"/>
        </w:rPr>
        <w:t>Контракт</w:t>
      </w:r>
      <w:r w:rsidRPr="00075D2E">
        <w:rPr>
          <w:rFonts w:ascii="Times New Roman" w:hAnsi="Times New Roman" w:cs="Times New Roman"/>
          <w:color w:val="000000" w:themeColor="text1"/>
          <w:sz w:val="20"/>
          <w:szCs w:val="20"/>
        </w:rPr>
        <w:t>у.</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5.3. Товар должен соответствовать действующим ГОСТам, техническим условиям и стандартам завода-производителя. Знак соответствия при обязательной сертификации. Формы, размеры и технические требования, также соответствовать санитарно-эпидемиологическим требованиям (в том числе критериям безопасности и (или) безвредности факторов среды обитания для человека, гигиеническим и иным нормативам), установленным в нормативных правовых актах, техническим условиям и иным обязательным требованиям, предусмотренным законодательством Российской Федерации.</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5.4. В случае если товар подлежит обязательной сертификации соответствия, качество товара подтверждается сертификатом соответствия согласно Постановлению Правительства Российской Федерации от 23.12.2021 года</w:t>
      </w:r>
      <w:r w:rsidR="001B7C32" w:rsidRPr="00075D2E">
        <w:rPr>
          <w:rFonts w:ascii="Times New Roman" w:hAnsi="Times New Roman" w:cs="Times New Roman"/>
          <w:color w:val="000000" w:themeColor="text1"/>
          <w:sz w:val="20"/>
          <w:szCs w:val="20"/>
        </w:rPr>
        <w:t xml:space="preserve"> </w:t>
      </w:r>
      <w:r w:rsidRPr="00075D2E">
        <w:rPr>
          <w:rFonts w:ascii="Times New Roman" w:hAnsi="Times New Roman" w:cs="Times New Roman"/>
          <w:color w:val="000000" w:themeColor="text1"/>
          <w:sz w:val="20"/>
          <w:szCs w:val="20"/>
        </w:rPr>
        <w:t>№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(с изменениями и дополнениями). Сертификаты, декларации, паспорта и иные документы, подтверждающие соответствие товара указанным требованиям, передаются одновременно с передачей товара. Копии сертификатов соответствия предоставляются на каждую заказную партию товара, поступающую на склад Заказчика.</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5.5. Поставщик должен гарантировать качество товара на весь срок годности товара при условии соблюдения Заказчиком условий его хранения. Остаточный срок годности товара на момент поставки в соответствии с требованиями </w:t>
      </w:r>
      <w:r w:rsidR="00243148" w:rsidRPr="00075D2E">
        <w:rPr>
          <w:rFonts w:ascii="Times New Roman" w:hAnsi="Times New Roman" w:cs="Times New Roman"/>
          <w:color w:val="000000" w:themeColor="text1"/>
          <w:sz w:val="20"/>
          <w:szCs w:val="20"/>
        </w:rPr>
        <w:t>Описания объекта закупки</w:t>
      </w:r>
      <w:r w:rsidR="002B6F76" w:rsidRPr="00075D2E">
        <w:rPr>
          <w:rFonts w:ascii="Times New Roman" w:hAnsi="Times New Roman" w:cs="Times New Roman"/>
          <w:color w:val="000000" w:themeColor="text1"/>
          <w:sz w:val="20"/>
          <w:szCs w:val="20"/>
        </w:rPr>
        <w:t xml:space="preserve"> (Приложение № 2)</w:t>
      </w:r>
      <w:r w:rsidRPr="00075D2E">
        <w:rPr>
          <w:rFonts w:ascii="Times New Roman" w:hAnsi="Times New Roman" w:cs="Times New Roman"/>
          <w:color w:val="000000" w:themeColor="text1"/>
          <w:sz w:val="20"/>
          <w:szCs w:val="20"/>
        </w:rPr>
        <w:t>.</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5.6. В случае если в течение гарантийного срока обнаружено, что Поставщик передал Заказчику товар ненадлежащего качества, Заказчик вправе потребовать от Поставщика безвозмездной замены товара.</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5.7. Заказчик извещает Постав</w:t>
      </w:r>
      <w:r w:rsidR="000B107B" w:rsidRPr="00075D2E">
        <w:rPr>
          <w:rFonts w:ascii="Times New Roman" w:hAnsi="Times New Roman" w:cs="Times New Roman"/>
          <w:color w:val="000000" w:themeColor="text1"/>
          <w:sz w:val="20"/>
          <w:szCs w:val="20"/>
        </w:rPr>
        <w:t xml:space="preserve">щика о ненадлежащем исполнении </w:t>
      </w:r>
      <w:r w:rsidR="00A37361" w:rsidRPr="00075D2E">
        <w:rPr>
          <w:rFonts w:ascii="Times New Roman" w:hAnsi="Times New Roman" w:cs="Times New Roman"/>
          <w:noProof/>
          <w:color w:val="000000" w:themeColor="text1"/>
          <w:sz w:val="20"/>
          <w:szCs w:val="20"/>
        </w:rPr>
        <w:t>Контракт</w:t>
      </w:r>
      <w:r w:rsidRPr="00075D2E">
        <w:rPr>
          <w:rFonts w:ascii="Times New Roman" w:hAnsi="Times New Roman" w:cs="Times New Roman"/>
          <w:color w:val="000000" w:themeColor="text1"/>
          <w:sz w:val="20"/>
          <w:szCs w:val="20"/>
        </w:rPr>
        <w:t xml:space="preserve">а путем направления Поставщику письменного уведомления в течение </w:t>
      </w:r>
      <w:r w:rsidR="00A92397" w:rsidRPr="00075D2E">
        <w:rPr>
          <w:rFonts w:ascii="Times New Roman" w:hAnsi="Times New Roman" w:cs="Times New Roman"/>
          <w:color w:val="000000" w:themeColor="text1"/>
          <w:sz w:val="20"/>
          <w:szCs w:val="20"/>
        </w:rPr>
        <w:t>3</w:t>
      </w:r>
      <w:r w:rsidRPr="00075D2E">
        <w:rPr>
          <w:rFonts w:ascii="Times New Roman" w:hAnsi="Times New Roman" w:cs="Times New Roman"/>
          <w:color w:val="000000" w:themeColor="text1"/>
          <w:sz w:val="20"/>
          <w:szCs w:val="20"/>
        </w:rPr>
        <w:t xml:space="preserve"> (</w:t>
      </w:r>
      <w:r w:rsidR="00A92397" w:rsidRPr="00075D2E">
        <w:rPr>
          <w:rFonts w:ascii="Times New Roman" w:hAnsi="Times New Roman" w:cs="Times New Roman"/>
          <w:color w:val="000000" w:themeColor="text1"/>
          <w:sz w:val="20"/>
          <w:szCs w:val="20"/>
        </w:rPr>
        <w:t>трех</w:t>
      </w:r>
      <w:r w:rsidRPr="00075D2E">
        <w:rPr>
          <w:rFonts w:ascii="Times New Roman" w:hAnsi="Times New Roman" w:cs="Times New Roman"/>
          <w:color w:val="000000" w:themeColor="text1"/>
          <w:sz w:val="20"/>
          <w:szCs w:val="20"/>
        </w:rPr>
        <w:t xml:space="preserve">) рабочих дней </w:t>
      </w:r>
      <w:r w:rsidR="00606DF5" w:rsidRPr="00075D2E">
        <w:rPr>
          <w:rFonts w:ascii="Times New Roman" w:hAnsi="Times New Roman" w:cs="Times New Roman"/>
          <w:color w:val="000000" w:themeColor="text1"/>
          <w:sz w:val="20"/>
          <w:szCs w:val="20"/>
        </w:rPr>
        <w:t>после обнаружения</w:t>
      </w:r>
      <w:r w:rsidRPr="00075D2E">
        <w:rPr>
          <w:rFonts w:ascii="Times New Roman" w:hAnsi="Times New Roman" w:cs="Times New Roman"/>
          <w:color w:val="000000" w:themeColor="text1"/>
          <w:sz w:val="20"/>
          <w:szCs w:val="20"/>
        </w:rPr>
        <w:t xml:space="preserve"> недостатков товара. </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Поставщик обязан в течение 2 (двух) рабочих дней с момента получения от Заказчика уведомления, без дополнительной оплаты</w:t>
      </w:r>
      <w:r w:rsidR="002B6F76" w:rsidRPr="00075D2E">
        <w:rPr>
          <w:rFonts w:ascii="Times New Roman" w:hAnsi="Times New Roman" w:cs="Times New Roman"/>
          <w:color w:val="000000" w:themeColor="text1"/>
          <w:sz w:val="20"/>
          <w:szCs w:val="20"/>
        </w:rPr>
        <w:t>,</w:t>
      </w:r>
      <w:r w:rsidRPr="00075D2E">
        <w:rPr>
          <w:rFonts w:ascii="Times New Roman" w:hAnsi="Times New Roman" w:cs="Times New Roman"/>
          <w:color w:val="000000" w:themeColor="text1"/>
          <w:sz w:val="20"/>
          <w:szCs w:val="20"/>
        </w:rPr>
        <w:t xml:space="preserve"> заменить товар ненадлежащего качества на новый т</w:t>
      </w:r>
      <w:r w:rsidR="000B107B" w:rsidRPr="00075D2E">
        <w:rPr>
          <w:rFonts w:ascii="Times New Roman" w:hAnsi="Times New Roman" w:cs="Times New Roman"/>
          <w:color w:val="000000" w:themeColor="text1"/>
          <w:sz w:val="20"/>
          <w:szCs w:val="20"/>
        </w:rPr>
        <w:t xml:space="preserve">овар, соответствующий условиям </w:t>
      </w:r>
      <w:r w:rsidR="00A37361" w:rsidRPr="00075D2E">
        <w:rPr>
          <w:rFonts w:ascii="Times New Roman" w:hAnsi="Times New Roman" w:cs="Times New Roman"/>
          <w:noProof/>
          <w:color w:val="000000" w:themeColor="text1"/>
          <w:sz w:val="20"/>
          <w:szCs w:val="20"/>
        </w:rPr>
        <w:t>Контракт</w:t>
      </w:r>
      <w:r w:rsidRPr="00075D2E">
        <w:rPr>
          <w:rFonts w:ascii="Times New Roman" w:hAnsi="Times New Roman" w:cs="Times New Roman"/>
          <w:color w:val="000000" w:themeColor="text1"/>
          <w:sz w:val="20"/>
          <w:szCs w:val="20"/>
        </w:rPr>
        <w:t xml:space="preserve">а. </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5.8. При обнаружении недостатков товара и невозможности заменить его на другой аналогичный товар, Поставщик возвращает все денежные средства, полученные в счёт оплаты товара в течение 5 (пяти) рабочих дней с момента получения соответствующего требования от Заказчика и забирает товар ненадлежащего качества. Заказчик вправе привлечь независимых экспертов для опреде</w:t>
      </w:r>
      <w:r w:rsidR="000B107B" w:rsidRPr="00075D2E">
        <w:rPr>
          <w:rFonts w:ascii="Times New Roman" w:hAnsi="Times New Roman" w:cs="Times New Roman"/>
          <w:color w:val="000000" w:themeColor="text1"/>
          <w:sz w:val="20"/>
          <w:szCs w:val="20"/>
        </w:rPr>
        <w:t xml:space="preserve">ления качества товара условиям </w:t>
      </w:r>
      <w:r w:rsidR="00A37361" w:rsidRPr="00075D2E">
        <w:rPr>
          <w:rFonts w:ascii="Times New Roman" w:hAnsi="Times New Roman" w:cs="Times New Roman"/>
          <w:noProof/>
          <w:color w:val="000000" w:themeColor="text1"/>
          <w:sz w:val="20"/>
          <w:szCs w:val="20"/>
        </w:rPr>
        <w:t>Контракт</w:t>
      </w:r>
      <w:r w:rsidRPr="00075D2E">
        <w:rPr>
          <w:rFonts w:ascii="Times New Roman" w:hAnsi="Times New Roman" w:cs="Times New Roman"/>
          <w:color w:val="000000" w:themeColor="text1"/>
          <w:sz w:val="20"/>
          <w:szCs w:val="20"/>
        </w:rPr>
        <w:t xml:space="preserve">а. В </w:t>
      </w:r>
      <w:r w:rsidR="00B94191" w:rsidRPr="00075D2E">
        <w:rPr>
          <w:rFonts w:ascii="Times New Roman" w:hAnsi="Times New Roman" w:cs="Times New Roman"/>
          <w:color w:val="000000" w:themeColor="text1"/>
          <w:sz w:val="20"/>
          <w:szCs w:val="20"/>
        </w:rPr>
        <w:t>случае если</w:t>
      </w:r>
      <w:r w:rsidRPr="00075D2E">
        <w:rPr>
          <w:rFonts w:ascii="Times New Roman" w:hAnsi="Times New Roman" w:cs="Times New Roman"/>
          <w:color w:val="000000" w:themeColor="text1"/>
          <w:sz w:val="20"/>
          <w:szCs w:val="20"/>
        </w:rPr>
        <w:t xml:space="preserve"> в экспертном заключении будет установлено </w:t>
      </w:r>
      <w:r w:rsidR="000B107B" w:rsidRPr="00075D2E">
        <w:rPr>
          <w:rFonts w:ascii="Times New Roman" w:hAnsi="Times New Roman" w:cs="Times New Roman"/>
          <w:color w:val="000000" w:themeColor="text1"/>
          <w:sz w:val="20"/>
          <w:szCs w:val="20"/>
        </w:rPr>
        <w:t xml:space="preserve">несоответствие товара условиям </w:t>
      </w:r>
      <w:r w:rsidR="00A37361" w:rsidRPr="00075D2E">
        <w:rPr>
          <w:rFonts w:ascii="Times New Roman" w:hAnsi="Times New Roman" w:cs="Times New Roman"/>
          <w:noProof/>
          <w:color w:val="000000" w:themeColor="text1"/>
          <w:sz w:val="20"/>
          <w:szCs w:val="20"/>
        </w:rPr>
        <w:t>Контракт</w:t>
      </w:r>
      <w:r w:rsidRPr="00075D2E">
        <w:rPr>
          <w:rFonts w:ascii="Times New Roman" w:hAnsi="Times New Roman" w:cs="Times New Roman"/>
          <w:color w:val="000000" w:themeColor="text1"/>
          <w:sz w:val="20"/>
          <w:szCs w:val="20"/>
        </w:rPr>
        <w:t>а, все расходы по оплате услуг независимых экспертов возлагаются на Поставщика.</w:t>
      </w:r>
    </w:p>
    <w:p w:rsidR="00345F1E" w:rsidRPr="00075D2E" w:rsidRDefault="00345F1E" w:rsidP="00917180">
      <w:pPr>
        <w:spacing w:after="0" w:line="240" w:lineRule="auto"/>
        <w:ind w:firstLine="709"/>
        <w:contextualSpacing/>
        <w:jc w:val="both"/>
        <w:rPr>
          <w:rFonts w:ascii="Times New Roman" w:hAnsi="Times New Roman" w:cs="Times New Roman"/>
          <w:color w:val="000000" w:themeColor="text1"/>
          <w:sz w:val="20"/>
          <w:szCs w:val="20"/>
        </w:rPr>
      </w:pPr>
    </w:p>
    <w:p w:rsidR="00B80A8F" w:rsidRPr="00075D2E" w:rsidRDefault="00EB7B25" w:rsidP="00917180">
      <w:pPr>
        <w:pStyle w:val="ab"/>
        <w:widowControl/>
        <w:autoSpaceDE/>
        <w:autoSpaceDN/>
        <w:adjustRightInd/>
        <w:ind w:left="0"/>
        <w:jc w:val="center"/>
        <w:rPr>
          <w:b/>
          <w:color w:val="000000" w:themeColor="text1"/>
        </w:rPr>
      </w:pPr>
      <w:r w:rsidRPr="00075D2E">
        <w:rPr>
          <w:b/>
          <w:color w:val="000000" w:themeColor="text1"/>
        </w:rPr>
        <w:t xml:space="preserve">6. </w:t>
      </w:r>
      <w:r w:rsidR="0042394F" w:rsidRPr="00075D2E">
        <w:rPr>
          <w:b/>
          <w:color w:val="000000" w:themeColor="text1"/>
        </w:rPr>
        <w:t>МАРКИРОВКА И УПАКОВКА ТОВАРА</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6.1.Товар должен быть поставлен в упаковке, предназначенной для перевозки данного вида товара. Упаковка должна предохранять товар от любого рода повреждений, от воздействия атмосферных явлений при отгрузке, транспортировке, перевозке и хранении товара. </w:t>
      </w:r>
    </w:p>
    <w:p w:rsidR="0042394F" w:rsidRPr="00075D2E" w:rsidRDefault="0042394F" w:rsidP="00917180">
      <w:pPr>
        <w:pStyle w:val="3"/>
        <w:spacing w:after="0"/>
        <w:ind w:left="0" w:firstLine="709"/>
        <w:contextualSpacing/>
        <w:jc w:val="both"/>
        <w:rPr>
          <w:b/>
          <w:color w:val="000000" w:themeColor="text1"/>
          <w:sz w:val="20"/>
          <w:szCs w:val="20"/>
        </w:rPr>
      </w:pPr>
      <w:r w:rsidRPr="00075D2E">
        <w:rPr>
          <w:color w:val="000000" w:themeColor="text1"/>
          <w:sz w:val="20"/>
          <w:szCs w:val="20"/>
        </w:rPr>
        <w:t xml:space="preserve">6.2. </w:t>
      </w:r>
      <w:r w:rsidR="000B107B" w:rsidRPr="00075D2E">
        <w:rPr>
          <w:rStyle w:val="FontStyle20"/>
          <w:color w:val="000000" w:themeColor="text1"/>
          <w:sz w:val="20"/>
          <w:szCs w:val="20"/>
        </w:rPr>
        <w:t>Упаковка должна быть без нарушений целостности,</w:t>
      </w:r>
      <w:r w:rsidR="000B107B" w:rsidRPr="00075D2E">
        <w:rPr>
          <w:color w:val="000000" w:themeColor="text1"/>
          <w:sz w:val="20"/>
          <w:szCs w:val="20"/>
        </w:rPr>
        <w:t xml:space="preserve"> пригодной для возможной перегрузки товара на пути к месту назначения и его длительного хранения, а также предохранять товар от воздействия атмосферных явлений</w:t>
      </w:r>
      <w:r w:rsidRPr="00075D2E">
        <w:rPr>
          <w:color w:val="000000" w:themeColor="text1"/>
          <w:sz w:val="20"/>
          <w:szCs w:val="20"/>
        </w:rPr>
        <w:t>.</w:t>
      </w:r>
    </w:p>
    <w:p w:rsidR="0042394F" w:rsidRPr="00075D2E" w:rsidRDefault="0042394F" w:rsidP="00917180">
      <w:pPr>
        <w:pStyle w:val="3"/>
        <w:spacing w:after="0"/>
        <w:ind w:left="0" w:firstLine="709"/>
        <w:contextualSpacing/>
        <w:jc w:val="both"/>
        <w:rPr>
          <w:b/>
          <w:color w:val="000000" w:themeColor="text1"/>
          <w:sz w:val="20"/>
          <w:szCs w:val="20"/>
        </w:rPr>
      </w:pPr>
    </w:p>
    <w:p w:rsidR="00B80A8F" w:rsidRPr="00075D2E" w:rsidRDefault="0042394F" w:rsidP="00917180">
      <w:pPr>
        <w:spacing w:after="0" w:line="240" w:lineRule="auto"/>
        <w:contextualSpacing/>
        <w:jc w:val="center"/>
        <w:rPr>
          <w:rFonts w:ascii="Times New Roman" w:hAnsi="Times New Roman" w:cs="Times New Roman"/>
          <w:b/>
          <w:bCs/>
          <w:color w:val="000000" w:themeColor="text1"/>
          <w:spacing w:val="-1"/>
          <w:sz w:val="20"/>
          <w:szCs w:val="20"/>
        </w:rPr>
      </w:pPr>
      <w:r w:rsidRPr="00075D2E">
        <w:rPr>
          <w:rFonts w:ascii="Times New Roman" w:hAnsi="Times New Roman" w:cs="Times New Roman"/>
          <w:b/>
          <w:bCs/>
          <w:color w:val="000000" w:themeColor="text1"/>
          <w:spacing w:val="-1"/>
          <w:sz w:val="20"/>
          <w:szCs w:val="20"/>
        </w:rPr>
        <w:t>7. ОТВЕТСТВЕННОСТЬ СТОРОН</w:t>
      </w:r>
    </w:p>
    <w:p w:rsidR="00A37361" w:rsidRPr="00075D2E" w:rsidRDefault="00A37361" w:rsidP="00917180">
      <w:pPr>
        <w:pStyle w:val="ConsPlusNormal"/>
        <w:ind w:firstLine="709"/>
        <w:contextualSpacing/>
        <w:jc w:val="both"/>
        <w:rPr>
          <w:rFonts w:ascii="Times New Roman" w:hAnsi="Times New Roman" w:cs="Times New Roman"/>
          <w:color w:val="000000" w:themeColor="text1"/>
        </w:rPr>
      </w:pPr>
      <w:r w:rsidRPr="00075D2E">
        <w:rPr>
          <w:rFonts w:ascii="Times New Roman" w:hAnsi="Times New Roman" w:cs="Times New Roman"/>
          <w:color w:val="000000" w:themeColor="text1"/>
        </w:rPr>
        <w:t>7.1. Стороны несут ответственность по настоящему Контракту в соответствии с Федеральным законом от 05.04.2013 № 44-ФЗ «О контрактной системе в сфере закупок товаров, работ, услуг для</w:t>
      </w:r>
      <w:r w:rsidR="001B7C32" w:rsidRPr="00075D2E">
        <w:rPr>
          <w:rFonts w:ascii="Times New Roman" w:hAnsi="Times New Roman" w:cs="Times New Roman"/>
          <w:color w:val="000000" w:themeColor="text1"/>
        </w:rPr>
        <w:t xml:space="preserve"> </w:t>
      </w:r>
      <w:r w:rsidRPr="00075D2E">
        <w:rPr>
          <w:rFonts w:ascii="Times New Roman" w:hAnsi="Times New Roman" w:cs="Times New Roman"/>
          <w:color w:val="000000" w:themeColor="text1"/>
        </w:rPr>
        <w:t>обеспечения государственных и муниципальных нужд» с действующим,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законодательством Российской Федерации.</w:t>
      </w:r>
    </w:p>
    <w:p w:rsidR="00A37361" w:rsidRPr="00075D2E" w:rsidRDefault="00A37361" w:rsidP="00917180">
      <w:pPr>
        <w:spacing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pacing w:val="1"/>
          <w:sz w:val="20"/>
          <w:szCs w:val="20"/>
        </w:rPr>
        <w:t>7.2.</w:t>
      </w:r>
      <w:r w:rsidRPr="00075D2E">
        <w:rPr>
          <w:rFonts w:ascii="Times New Roman" w:hAnsi="Times New Roman" w:cs="Times New Roman"/>
          <w:color w:val="000000" w:themeColor="text1"/>
          <w:spacing w:val="1"/>
          <w:sz w:val="20"/>
          <w:szCs w:val="20"/>
          <w:lang w:val="en-US"/>
        </w:rPr>
        <w:t> </w:t>
      </w:r>
      <w:r w:rsidRPr="00075D2E">
        <w:rPr>
          <w:rFonts w:ascii="Times New Roman" w:hAnsi="Times New Roman" w:cs="Times New Roman"/>
          <w:color w:val="000000" w:themeColor="text1"/>
          <w:sz w:val="20"/>
          <w:szCs w:val="20"/>
        </w:rPr>
        <w:t>В случае просрочки исполнения Заказчиком обязательства, предусмотренного п.2.4 настоящего Контракта, Поставщик вправе потребовать уплату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пени ключевой ставки Центрального банка Российской Федерации от неоплаченной в срок суммы.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A37361" w:rsidRPr="00075D2E" w:rsidRDefault="00A37361" w:rsidP="00917180">
      <w:pPr>
        <w:spacing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pacing w:val="1"/>
          <w:sz w:val="20"/>
          <w:szCs w:val="20"/>
        </w:rPr>
        <w:t xml:space="preserve">7.3. </w:t>
      </w:r>
      <w:r w:rsidRPr="00075D2E">
        <w:rPr>
          <w:rFonts w:ascii="Times New Roman" w:hAnsi="Times New Roman" w:cs="Times New Roman"/>
          <w:color w:val="000000" w:themeColor="text1"/>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37361" w:rsidRPr="00075D2E" w:rsidRDefault="00A37361" w:rsidP="00917180">
      <w:pPr>
        <w:spacing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а) 1000 рублей, если цена контракта не превышает 3 млн. рублей (включительно);</w:t>
      </w:r>
    </w:p>
    <w:p w:rsidR="00A37361" w:rsidRPr="00075D2E" w:rsidRDefault="00A37361" w:rsidP="00917180">
      <w:pPr>
        <w:spacing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б) 5000 рублей, если цена контракта составляет от 3 млн. рублей до 50 млн. рублей (включительно);</w:t>
      </w:r>
    </w:p>
    <w:p w:rsidR="00A37361" w:rsidRPr="00075D2E" w:rsidRDefault="00A37361" w:rsidP="00917180">
      <w:pPr>
        <w:spacing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в) 10000 рублей, если цена контракта составляет от 50 млн. рублей до 100 млн. рублей (включительно);</w:t>
      </w:r>
    </w:p>
    <w:p w:rsidR="00A37361" w:rsidRPr="00075D2E" w:rsidRDefault="00A37361" w:rsidP="00917180">
      <w:pPr>
        <w:spacing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г) 100000 рублей, если цена контракта превышает 100 млн. рублей.</w:t>
      </w:r>
    </w:p>
    <w:p w:rsidR="00A37361" w:rsidRPr="00075D2E" w:rsidRDefault="00A37361" w:rsidP="00917180">
      <w:pPr>
        <w:spacing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pacing w:val="1"/>
          <w:sz w:val="20"/>
          <w:szCs w:val="20"/>
        </w:rPr>
        <w:t xml:space="preserve">7.4. В случае просрочки исполнения </w:t>
      </w:r>
      <w:r w:rsidRPr="00075D2E">
        <w:rPr>
          <w:rFonts w:ascii="Times New Roman" w:hAnsi="Times New Roman" w:cs="Times New Roman"/>
          <w:color w:val="000000" w:themeColor="text1"/>
          <w:sz w:val="20"/>
          <w:szCs w:val="20"/>
        </w:rPr>
        <w:t>Поставщиком</w:t>
      </w:r>
      <w:r w:rsidRPr="00075D2E">
        <w:rPr>
          <w:rFonts w:ascii="Times New Roman" w:hAnsi="Times New Roman" w:cs="Times New Roman"/>
          <w:color w:val="000000" w:themeColor="text1"/>
          <w:spacing w:val="1"/>
          <w:sz w:val="20"/>
          <w:szCs w:val="2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075D2E">
        <w:rPr>
          <w:rFonts w:ascii="Times New Roman" w:hAnsi="Times New Roman" w:cs="Times New Roman"/>
          <w:color w:val="000000" w:themeColor="text1"/>
          <w:sz w:val="20"/>
          <w:szCs w:val="20"/>
        </w:rPr>
        <w:t>Поставщиком</w:t>
      </w:r>
      <w:r w:rsidRPr="00075D2E">
        <w:rPr>
          <w:rFonts w:ascii="Times New Roman" w:hAnsi="Times New Roman" w:cs="Times New Roman"/>
          <w:color w:val="000000" w:themeColor="text1"/>
          <w:spacing w:val="1"/>
          <w:sz w:val="20"/>
          <w:szCs w:val="20"/>
        </w:rPr>
        <w:t xml:space="preserve"> обязательств, предусмотренных Контрактом, Заказчик направляет </w:t>
      </w:r>
      <w:r w:rsidRPr="00075D2E">
        <w:rPr>
          <w:rFonts w:ascii="Times New Roman" w:hAnsi="Times New Roman" w:cs="Times New Roman"/>
          <w:color w:val="000000" w:themeColor="text1"/>
          <w:sz w:val="20"/>
          <w:szCs w:val="20"/>
        </w:rPr>
        <w:t>Поставщику</w:t>
      </w:r>
      <w:r w:rsidRPr="00075D2E">
        <w:rPr>
          <w:rFonts w:ascii="Times New Roman" w:hAnsi="Times New Roman" w:cs="Times New Roman"/>
          <w:color w:val="000000" w:themeColor="text1"/>
          <w:spacing w:val="1"/>
          <w:sz w:val="20"/>
          <w:szCs w:val="20"/>
        </w:rPr>
        <w:t xml:space="preserve"> требование об уплате неустоек (штрафов, пеней). Пеня начисляется за каждый день просрочки исполнения </w:t>
      </w:r>
      <w:r w:rsidRPr="00075D2E">
        <w:rPr>
          <w:rFonts w:ascii="Times New Roman" w:hAnsi="Times New Roman" w:cs="Times New Roman"/>
          <w:color w:val="000000" w:themeColor="text1"/>
          <w:sz w:val="20"/>
          <w:szCs w:val="20"/>
        </w:rPr>
        <w:t>Поставщиком</w:t>
      </w:r>
      <w:r w:rsidRPr="00075D2E">
        <w:rPr>
          <w:rFonts w:ascii="Times New Roman" w:hAnsi="Times New Roman" w:cs="Times New Roman"/>
          <w:color w:val="000000" w:themeColor="text1"/>
          <w:spacing w:val="1"/>
          <w:sz w:val="20"/>
          <w:szCs w:val="20"/>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075D2E">
        <w:rPr>
          <w:rFonts w:ascii="Times New Roman" w:hAnsi="Times New Roman" w:cs="Times New Roman"/>
          <w:color w:val="000000" w:themeColor="text1"/>
          <w:sz w:val="20"/>
          <w:szCs w:val="20"/>
        </w:rPr>
        <w:t>Поставщиком</w:t>
      </w:r>
      <w:r w:rsidRPr="00075D2E">
        <w:rPr>
          <w:rFonts w:ascii="Times New Roman" w:hAnsi="Times New Roman" w:cs="Times New Roman"/>
          <w:color w:val="000000" w:themeColor="text1"/>
          <w:spacing w:val="1"/>
          <w:sz w:val="20"/>
          <w:szCs w:val="20"/>
        </w:rPr>
        <w:t>.</w:t>
      </w:r>
    </w:p>
    <w:p w:rsidR="00A37361" w:rsidRPr="00075D2E" w:rsidRDefault="00A37361" w:rsidP="00917180">
      <w:pPr>
        <w:spacing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pacing w:val="1"/>
          <w:sz w:val="20"/>
          <w:szCs w:val="20"/>
        </w:rPr>
        <w:t>7.5. </w:t>
      </w:r>
      <w:r w:rsidRPr="00075D2E">
        <w:rPr>
          <w:rFonts w:ascii="Times New Roman" w:hAnsi="Times New Roman" w:cs="Times New Roman"/>
          <w:color w:val="000000" w:themeColor="text1"/>
          <w:sz w:val="20"/>
          <w:szCs w:val="20"/>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A37361" w:rsidRPr="00075D2E" w:rsidRDefault="00A37361" w:rsidP="00917180">
      <w:pPr>
        <w:spacing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а) 10 процентов цены контракта (этапа) в случае, если цена контракта (этапа) не превышает 3 млн. рублей;</w:t>
      </w:r>
    </w:p>
    <w:p w:rsidR="00A37361" w:rsidRPr="00075D2E" w:rsidRDefault="00A37361" w:rsidP="00917180">
      <w:pPr>
        <w:spacing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б) 5 процентов цены контракта (этапа) в случае, если цена контракта (этапа) составляет от 3 млн. рублей до 50 млн. рублей (включительно);</w:t>
      </w:r>
    </w:p>
    <w:p w:rsidR="00A37361" w:rsidRPr="00075D2E" w:rsidRDefault="00A37361" w:rsidP="00917180">
      <w:pPr>
        <w:spacing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в) 1 процент цены контракта (этапа) в случае, если цена контракта (этапа) составляет от 50 млн. рублей до 100 млн. рублей (включительно);</w:t>
      </w:r>
    </w:p>
    <w:p w:rsidR="00A37361" w:rsidRPr="00075D2E" w:rsidRDefault="00A37361" w:rsidP="00917180">
      <w:pPr>
        <w:spacing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A37361" w:rsidRPr="00075D2E" w:rsidRDefault="00A37361" w:rsidP="00917180">
      <w:pPr>
        <w:spacing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A37361" w:rsidRPr="00075D2E" w:rsidRDefault="00A37361" w:rsidP="00917180">
      <w:pPr>
        <w:spacing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A37361" w:rsidRPr="00075D2E" w:rsidRDefault="00A37361" w:rsidP="00917180">
      <w:pPr>
        <w:spacing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A37361" w:rsidRPr="00075D2E" w:rsidRDefault="00A37361" w:rsidP="00917180">
      <w:pPr>
        <w:spacing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A37361" w:rsidRPr="00075D2E" w:rsidRDefault="00A37361" w:rsidP="00917180">
      <w:pPr>
        <w:spacing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и) 0,1 процента цены контракта (этапа) в случае, если цена контракта (этапа) превышает 10 млрд. рублей.</w:t>
      </w:r>
    </w:p>
    <w:p w:rsidR="00A37361" w:rsidRPr="00075D2E" w:rsidRDefault="00A37361" w:rsidP="00917180">
      <w:pPr>
        <w:spacing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37361" w:rsidRPr="00075D2E" w:rsidRDefault="00A37361" w:rsidP="00917180">
      <w:pPr>
        <w:spacing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а) 1000 рублей, если цена контракта не превышает 3 млн. рублей;</w:t>
      </w:r>
    </w:p>
    <w:p w:rsidR="00A37361" w:rsidRPr="00075D2E" w:rsidRDefault="00A37361" w:rsidP="00917180">
      <w:pPr>
        <w:spacing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б) 5000 рублей, если цена контракта составляет от 3 млн. рублей до 50 млн. рублей (включительно);</w:t>
      </w:r>
    </w:p>
    <w:p w:rsidR="00A37361" w:rsidRPr="00075D2E" w:rsidRDefault="00A37361" w:rsidP="00917180">
      <w:pPr>
        <w:spacing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в) 10000 рублей, если цена контракта составляет от 50 млн. рублей до 100 млн. рублей (включительно);</w:t>
      </w:r>
    </w:p>
    <w:p w:rsidR="00A37361" w:rsidRPr="00075D2E" w:rsidRDefault="00A37361" w:rsidP="00917180">
      <w:pPr>
        <w:spacing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г) 100000 рублей, если цена контракта превышает 100 млн. рублей.</w:t>
      </w:r>
    </w:p>
    <w:p w:rsidR="00A37361" w:rsidRPr="00075D2E" w:rsidRDefault="00A37361" w:rsidP="00917180">
      <w:pPr>
        <w:spacing w:after="0" w:line="240" w:lineRule="auto"/>
        <w:ind w:firstLine="709"/>
        <w:contextualSpacing/>
        <w:jc w:val="both"/>
        <w:rPr>
          <w:rFonts w:ascii="Times New Roman" w:hAnsi="Times New Roman" w:cs="Times New Roman"/>
          <w:noProof/>
          <w:color w:val="000000" w:themeColor="text1"/>
          <w:sz w:val="20"/>
          <w:szCs w:val="20"/>
        </w:rPr>
      </w:pPr>
      <w:r w:rsidRPr="00075D2E">
        <w:rPr>
          <w:rFonts w:ascii="Times New Roman" w:hAnsi="Times New Roman" w:cs="Times New Roman"/>
          <w:noProof/>
          <w:color w:val="000000" w:themeColor="text1"/>
          <w:sz w:val="20"/>
          <w:szCs w:val="20"/>
        </w:rPr>
        <w:t>7.7. Стороны Контракта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37361" w:rsidRPr="00075D2E" w:rsidRDefault="00A37361" w:rsidP="00917180">
      <w:pPr>
        <w:spacing w:after="0" w:line="240" w:lineRule="auto"/>
        <w:ind w:firstLine="709"/>
        <w:contextualSpacing/>
        <w:jc w:val="both"/>
        <w:rPr>
          <w:rFonts w:ascii="Times New Roman" w:hAnsi="Times New Roman" w:cs="Times New Roman"/>
          <w:noProof/>
          <w:color w:val="000000" w:themeColor="text1"/>
          <w:sz w:val="20"/>
          <w:szCs w:val="20"/>
        </w:rPr>
      </w:pPr>
      <w:r w:rsidRPr="00075D2E">
        <w:rPr>
          <w:rFonts w:ascii="Times New Roman" w:hAnsi="Times New Roman" w:cs="Times New Roman"/>
          <w:noProof/>
          <w:color w:val="000000" w:themeColor="text1"/>
          <w:sz w:val="20"/>
          <w:szCs w:val="20"/>
        </w:rPr>
        <w:t>7.8. Уплата неустойки (штрафов, пени) не освобождает Стороны от исполнения своих обязательств по настоящему Контракту.</w:t>
      </w:r>
    </w:p>
    <w:p w:rsidR="00B67430" w:rsidRPr="00075D2E" w:rsidRDefault="00A37361" w:rsidP="00917180">
      <w:pPr>
        <w:spacing w:after="0" w:line="240" w:lineRule="auto"/>
        <w:ind w:firstLine="709"/>
        <w:contextualSpacing/>
        <w:jc w:val="both"/>
        <w:rPr>
          <w:rFonts w:ascii="Times New Roman" w:hAnsi="Times New Roman" w:cs="Times New Roman"/>
          <w:noProof/>
          <w:color w:val="000000" w:themeColor="text1"/>
          <w:sz w:val="20"/>
          <w:szCs w:val="20"/>
        </w:rPr>
      </w:pPr>
      <w:r w:rsidRPr="00075D2E">
        <w:rPr>
          <w:rFonts w:ascii="Times New Roman" w:hAnsi="Times New Roman" w:cs="Times New Roman"/>
          <w:noProof/>
          <w:color w:val="000000" w:themeColor="text1"/>
          <w:sz w:val="20"/>
          <w:szCs w:val="20"/>
        </w:rPr>
        <w:t>7.9. Пеня/штраф уплачивается Стороной на основании выставленной Претензии с обоснованием размера пени/штрафа в течение 10 (десяти) рабочих дней после получения Претензии.</w:t>
      </w:r>
    </w:p>
    <w:p w:rsidR="00A37361" w:rsidRPr="00075D2E" w:rsidRDefault="00A37361" w:rsidP="00917180">
      <w:pPr>
        <w:spacing w:after="0" w:line="240" w:lineRule="auto"/>
        <w:ind w:firstLine="709"/>
        <w:contextualSpacing/>
        <w:jc w:val="both"/>
        <w:rPr>
          <w:rFonts w:ascii="Times New Roman" w:hAnsi="Times New Roman" w:cs="Times New Roman"/>
          <w:noProof/>
          <w:color w:val="000000" w:themeColor="text1"/>
          <w:sz w:val="20"/>
          <w:szCs w:val="20"/>
        </w:rPr>
      </w:pPr>
    </w:p>
    <w:p w:rsidR="00B80A8F" w:rsidRPr="00075D2E" w:rsidRDefault="0042394F" w:rsidP="00917180">
      <w:pPr>
        <w:spacing w:after="0" w:line="240" w:lineRule="auto"/>
        <w:contextualSpacing/>
        <w:jc w:val="center"/>
        <w:rPr>
          <w:rFonts w:ascii="Times New Roman" w:hAnsi="Times New Roman" w:cs="Times New Roman"/>
          <w:b/>
          <w:color w:val="000000" w:themeColor="text1"/>
          <w:sz w:val="20"/>
          <w:szCs w:val="20"/>
        </w:rPr>
      </w:pPr>
      <w:r w:rsidRPr="00075D2E">
        <w:rPr>
          <w:rFonts w:ascii="Times New Roman" w:hAnsi="Times New Roman" w:cs="Times New Roman"/>
          <w:b/>
          <w:color w:val="000000" w:themeColor="text1"/>
          <w:spacing w:val="-6"/>
          <w:sz w:val="20"/>
          <w:szCs w:val="20"/>
        </w:rPr>
        <w:lastRenderedPageBreak/>
        <w:t xml:space="preserve">8. ПОРЯДОК УРЕГУЛИРОВАНИЯ СПОРОВ И </w:t>
      </w:r>
      <w:r w:rsidRPr="00075D2E">
        <w:rPr>
          <w:rFonts w:ascii="Times New Roman" w:hAnsi="Times New Roman" w:cs="Times New Roman"/>
          <w:b/>
          <w:color w:val="000000" w:themeColor="text1"/>
          <w:sz w:val="20"/>
          <w:szCs w:val="20"/>
        </w:rPr>
        <w:t>ФОРС-МАЖОРНЫЕ ОБСТОЯТЕЛЬСТВА</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8.1. Все споры и разногласия, которые могут возникнуть при исполнении настоящего </w:t>
      </w:r>
      <w:r w:rsidR="00A37361" w:rsidRPr="00075D2E">
        <w:rPr>
          <w:rFonts w:ascii="Times New Roman" w:hAnsi="Times New Roman" w:cs="Times New Roman"/>
          <w:color w:val="000000" w:themeColor="text1"/>
          <w:sz w:val="20"/>
          <w:szCs w:val="20"/>
        </w:rPr>
        <w:t>Контракт</w:t>
      </w:r>
      <w:r w:rsidRPr="00075D2E">
        <w:rPr>
          <w:rFonts w:ascii="Times New Roman" w:hAnsi="Times New Roman" w:cs="Times New Roman"/>
          <w:color w:val="000000" w:themeColor="text1"/>
          <w:sz w:val="20"/>
          <w:szCs w:val="20"/>
        </w:rPr>
        <w:t>а или в связи с ним, будут по возможности разрешаться путем переговоров.</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При разрешении споров, возникающих из </w:t>
      </w:r>
      <w:r w:rsidR="00A37361" w:rsidRPr="00075D2E">
        <w:rPr>
          <w:rFonts w:ascii="Times New Roman" w:hAnsi="Times New Roman" w:cs="Times New Roman"/>
          <w:color w:val="000000" w:themeColor="text1"/>
          <w:sz w:val="20"/>
          <w:szCs w:val="20"/>
        </w:rPr>
        <w:t>Контракт</w:t>
      </w:r>
      <w:r w:rsidRPr="00075D2E">
        <w:rPr>
          <w:rFonts w:ascii="Times New Roman" w:hAnsi="Times New Roman" w:cs="Times New Roman"/>
          <w:color w:val="000000" w:themeColor="text1"/>
          <w:sz w:val="20"/>
          <w:szCs w:val="20"/>
        </w:rPr>
        <w:t>а или в связи с ним, соблюдение сторонами досудебного претензионного порядка обязательно.</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Под претензионным порядком в рамках настоящего </w:t>
      </w:r>
      <w:r w:rsidR="00A37361" w:rsidRPr="00075D2E">
        <w:rPr>
          <w:rFonts w:ascii="Times New Roman" w:hAnsi="Times New Roman" w:cs="Times New Roman"/>
          <w:color w:val="000000" w:themeColor="text1"/>
          <w:sz w:val="20"/>
          <w:szCs w:val="20"/>
        </w:rPr>
        <w:t>Контракт</w:t>
      </w:r>
      <w:r w:rsidRPr="00075D2E">
        <w:rPr>
          <w:rFonts w:ascii="Times New Roman" w:hAnsi="Times New Roman" w:cs="Times New Roman"/>
          <w:color w:val="000000" w:themeColor="text1"/>
          <w:sz w:val="20"/>
          <w:szCs w:val="20"/>
        </w:rPr>
        <w:t xml:space="preserve">а понимается обязанность Стороны по </w:t>
      </w:r>
      <w:r w:rsidR="00A37361" w:rsidRPr="00075D2E">
        <w:rPr>
          <w:rFonts w:ascii="Times New Roman" w:hAnsi="Times New Roman" w:cs="Times New Roman"/>
          <w:color w:val="000000" w:themeColor="text1"/>
          <w:sz w:val="20"/>
          <w:szCs w:val="20"/>
        </w:rPr>
        <w:t>Контракт</w:t>
      </w:r>
      <w:r w:rsidRPr="00075D2E">
        <w:rPr>
          <w:rFonts w:ascii="Times New Roman" w:hAnsi="Times New Roman" w:cs="Times New Roman"/>
          <w:color w:val="000000" w:themeColor="text1"/>
          <w:sz w:val="20"/>
          <w:szCs w:val="20"/>
        </w:rPr>
        <w:t xml:space="preserve">у в случае наличия возражений по исполнению или неисполнению другой Стороной обязательств по </w:t>
      </w:r>
      <w:r w:rsidR="00A37361" w:rsidRPr="00075D2E">
        <w:rPr>
          <w:rFonts w:ascii="Times New Roman" w:hAnsi="Times New Roman" w:cs="Times New Roman"/>
          <w:color w:val="000000" w:themeColor="text1"/>
          <w:sz w:val="20"/>
          <w:szCs w:val="20"/>
        </w:rPr>
        <w:t>Контракт</w:t>
      </w:r>
      <w:r w:rsidRPr="00075D2E">
        <w:rPr>
          <w:rFonts w:ascii="Times New Roman" w:hAnsi="Times New Roman" w:cs="Times New Roman"/>
          <w:color w:val="000000" w:themeColor="text1"/>
          <w:sz w:val="20"/>
          <w:szCs w:val="20"/>
        </w:rPr>
        <w:t xml:space="preserve">у направить ей для обязательного рассмотрения письменную претензию, содержащую указание на характер допущенных другой стороной нарушений обязательств, мотивированную ссылку на условия </w:t>
      </w:r>
      <w:r w:rsidR="00A37361" w:rsidRPr="00075D2E">
        <w:rPr>
          <w:rFonts w:ascii="Times New Roman" w:hAnsi="Times New Roman" w:cs="Times New Roman"/>
          <w:color w:val="000000" w:themeColor="text1"/>
          <w:sz w:val="20"/>
          <w:szCs w:val="20"/>
        </w:rPr>
        <w:t>Контракт</w:t>
      </w:r>
      <w:r w:rsidRPr="00075D2E">
        <w:rPr>
          <w:rFonts w:ascii="Times New Roman" w:hAnsi="Times New Roman" w:cs="Times New Roman"/>
          <w:color w:val="000000" w:themeColor="text1"/>
          <w:sz w:val="20"/>
          <w:szCs w:val="20"/>
        </w:rPr>
        <w:t xml:space="preserve">а или положения действующего законодательства Российской Федерации, срок для устранения соответствующего нарушения обязательств. </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Соблюдением претензионного порядка для Стороны, которой была направлена претензия, является исполнение ею обязательств по рассмотрению претензии в десятидневный срок и незамедлительное направление стороне, подавшей претензию, мотивированного ответа с указанием о принятии и об исполнении претензии (в части или полностью), либо об отклонении претензии</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8.2. В случае невозможности урегулировании Сторонами разногласий путем переговоров, спор подлежит рассмотрению в Арбитражном суде г. Москвы.</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8.3. Форс-мажорные обстоятельства.</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8.3.</w:t>
      </w:r>
      <w:r w:rsidR="00606DF5" w:rsidRPr="00075D2E">
        <w:rPr>
          <w:rFonts w:ascii="Times New Roman" w:hAnsi="Times New Roman" w:cs="Times New Roman"/>
          <w:color w:val="000000" w:themeColor="text1"/>
          <w:sz w:val="20"/>
          <w:szCs w:val="20"/>
        </w:rPr>
        <w:t>1. Стороны</w:t>
      </w:r>
      <w:r w:rsidRPr="00075D2E">
        <w:rPr>
          <w:rFonts w:ascii="Times New Roman" w:hAnsi="Times New Roman" w:cs="Times New Roman"/>
          <w:color w:val="000000" w:themeColor="text1"/>
          <w:sz w:val="20"/>
          <w:szCs w:val="20"/>
        </w:rPr>
        <w:t xml:space="preserve"> освобождаются от ответственности за частичное или полно</w:t>
      </w:r>
      <w:r w:rsidR="000B107B" w:rsidRPr="00075D2E">
        <w:rPr>
          <w:rFonts w:ascii="Times New Roman" w:hAnsi="Times New Roman" w:cs="Times New Roman"/>
          <w:color w:val="000000" w:themeColor="text1"/>
          <w:sz w:val="20"/>
          <w:szCs w:val="20"/>
        </w:rPr>
        <w:t xml:space="preserve">е неисполнение обязательств по </w:t>
      </w:r>
      <w:r w:rsidR="00A37361" w:rsidRPr="00075D2E">
        <w:rPr>
          <w:rFonts w:ascii="Times New Roman" w:hAnsi="Times New Roman" w:cs="Times New Roman"/>
          <w:noProof/>
          <w:color w:val="000000" w:themeColor="text1"/>
          <w:sz w:val="20"/>
          <w:szCs w:val="20"/>
        </w:rPr>
        <w:t>Контракт</w:t>
      </w:r>
      <w:r w:rsidRPr="00075D2E">
        <w:rPr>
          <w:rFonts w:ascii="Times New Roman" w:hAnsi="Times New Roman" w:cs="Times New Roman"/>
          <w:color w:val="000000" w:themeColor="text1"/>
          <w:sz w:val="20"/>
          <w:szCs w:val="20"/>
        </w:rPr>
        <w:t xml:space="preserve">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обязательств, предусмотренных </w:t>
      </w:r>
      <w:r w:rsidR="00A37361" w:rsidRPr="00075D2E">
        <w:rPr>
          <w:rFonts w:ascii="Times New Roman" w:hAnsi="Times New Roman" w:cs="Times New Roman"/>
          <w:color w:val="000000" w:themeColor="text1"/>
          <w:sz w:val="20"/>
          <w:szCs w:val="20"/>
        </w:rPr>
        <w:t>Контракт</w:t>
      </w:r>
      <w:r w:rsidRPr="00075D2E">
        <w:rPr>
          <w:rFonts w:ascii="Times New Roman" w:hAnsi="Times New Roman" w:cs="Times New Roman"/>
          <w:color w:val="000000" w:themeColor="text1"/>
          <w:sz w:val="20"/>
          <w:szCs w:val="20"/>
        </w:rPr>
        <w:t>ом.</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8.3.2. При наступлении обстоятельств, указанных в п</w:t>
      </w:r>
      <w:r w:rsidR="00AD0AF1" w:rsidRPr="00075D2E">
        <w:rPr>
          <w:rFonts w:ascii="Times New Roman" w:hAnsi="Times New Roman" w:cs="Times New Roman"/>
          <w:color w:val="000000" w:themeColor="text1"/>
          <w:sz w:val="20"/>
          <w:szCs w:val="20"/>
        </w:rPr>
        <w:t>.</w:t>
      </w:r>
      <w:r w:rsidR="001D77AD" w:rsidRPr="00075D2E">
        <w:rPr>
          <w:rFonts w:ascii="Times New Roman" w:hAnsi="Times New Roman" w:cs="Times New Roman"/>
          <w:color w:val="000000" w:themeColor="text1"/>
          <w:sz w:val="20"/>
          <w:szCs w:val="20"/>
        </w:rPr>
        <w:t xml:space="preserve"> 8.3.1</w:t>
      </w:r>
      <w:r w:rsidR="00F15144" w:rsidRPr="00075D2E">
        <w:rPr>
          <w:rFonts w:ascii="Times New Roman" w:hAnsi="Times New Roman" w:cs="Times New Roman"/>
          <w:color w:val="000000" w:themeColor="text1"/>
          <w:sz w:val="20"/>
          <w:szCs w:val="20"/>
        </w:rPr>
        <w:t>.</w:t>
      </w:r>
      <w:r w:rsidR="00A37361" w:rsidRPr="00075D2E">
        <w:rPr>
          <w:rFonts w:ascii="Times New Roman" w:hAnsi="Times New Roman" w:cs="Times New Roman"/>
          <w:color w:val="000000" w:themeColor="text1"/>
          <w:sz w:val="20"/>
          <w:szCs w:val="20"/>
        </w:rPr>
        <w:t>Контракт</w:t>
      </w:r>
      <w:r w:rsidRPr="00075D2E">
        <w:rPr>
          <w:rFonts w:ascii="Times New Roman" w:hAnsi="Times New Roman" w:cs="Times New Roman"/>
          <w:color w:val="000000" w:themeColor="text1"/>
          <w:sz w:val="20"/>
          <w:szCs w:val="20"/>
        </w:rPr>
        <w:t xml:space="preserve">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w:t>
      </w:r>
      <w:r w:rsidR="00A37361" w:rsidRPr="00075D2E">
        <w:rPr>
          <w:rFonts w:ascii="Times New Roman" w:hAnsi="Times New Roman" w:cs="Times New Roman"/>
          <w:color w:val="000000" w:themeColor="text1"/>
          <w:sz w:val="20"/>
          <w:szCs w:val="20"/>
        </w:rPr>
        <w:t>Контракт</w:t>
      </w:r>
      <w:r w:rsidRPr="00075D2E">
        <w:rPr>
          <w:rFonts w:ascii="Times New Roman" w:hAnsi="Times New Roman" w:cs="Times New Roman"/>
          <w:color w:val="000000" w:themeColor="text1"/>
          <w:sz w:val="20"/>
          <w:szCs w:val="20"/>
        </w:rPr>
        <w:t>у.</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8.3.3. Несвоевременное уведомление о форс-мажорных обстоятельствах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8.3.4. При наступлении обстоятельств, перечисленных в п</w:t>
      </w:r>
      <w:r w:rsidR="00AD0AF1" w:rsidRPr="00075D2E">
        <w:rPr>
          <w:rFonts w:ascii="Times New Roman" w:hAnsi="Times New Roman" w:cs="Times New Roman"/>
          <w:color w:val="000000" w:themeColor="text1"/>
          <w:sz w:val="20"/>
          <w:szCs w:val="20"/>
        </w:rPr>
        <w:t>.</w:t>
      </w:r>
      <w:r w:rsidRPr="00075D2E">
        <w:rPr>
          <w:rFonts w:ascii="Times New Roman" w:hAnsi="Times New Roman" w:cs="Times New Roman"/>
          <w:color w:val="000000" w:themeColor="text1"/>
          <w:sz w:val="20"/>
          <w:szCs w:val="20"/>
        </w:rPr>
        <w:t xml:space="preserve"> 8.3.1</w:t>
      </w:r>
      <w:r w:rsidR="00F15144" w:rsidRPr="00075D2E">
        <w:rPr>
          <w:rFonts w:ascii="Times New Roman" w:hAnsi="Times New Roman" w:cs="Times New Roman"/>
          <w:color w:val="000000" w:themeColor="text1"/>
          <w:sz w:val="20"/>
          <w:szCs w:val="20"/>
        </w:rPr>
        <w:t>.</w:t>
      </w:r>
      <w:r w:rsidR="00A37361" w:rsidRPr="00075D2E">
        <w:rPr>
          <w:rFonts w:ascii="Times New Roman" w:hAnsi="Times New Roman" w:cs="Times New Roman"/>
          <w:color w:val="000000" w:themeColor="text1"/>
          <w:sz w:val="20"/>
          <w:szCs w:val="20"/>
        </w:rPr>
        <w:t>Контракт</w:t>
      </w:r>
      <w:r w:rsidRPr="00075D2E">
        <w:rPr>
          <w:rFonts w:ascii="Times New Roman" w:hAnsi="Times New Roman" w:cs="Times New Roman"/>
          <w:color w:val="000000" w:themeColor="text1"/>
          <w:sz w:val="20"/>
          <w:szCs w:val="20"/>
        </w:rPr>
        <w:t xml:space="preserve">а, стороны проводят дополнительные переговоры для выявления приемлемых альтернативных способов исполнения </w:t>
      </w:r>
      <w:r w:rsidR="00A37361" w:rsidRPr="00075D2E">
        <w:rPr>
          <w:rFonts w:ascii="Times New Roman" w:hAnsi="Times New Roman" w:cs="Times New Roman"/>
          <w:color w:val="000000" w:themeColor="text1"/>
          <w:sz w:val="20"/>
          <w:szCs w:val="20"/>
        </w:rPr>
        <w:t>Контракт</w:t>
      </w:r>
      <w:r w:rsidRPr="00075D2E">
        <w:rPr>
          <w:rFonts w:ascii="Times New Roman" w:hAnsi="Times New Roman" w:cs="Times New Roman"/>
          <w:color w:val="000000" w:themeColor="text1"/>
          <w:sz w:val="20"/>
          <w:szCs w:val="20"/>
        </w:rPr>
        <w:t>а.</w:t>
      </w:r>
    </w:p>
    <w:p w:rsidR="0042394F" w:rsidRPr="00075D2E" w:rsidRDefault="0042394F" w:rsidP="00917180">
      <w:pPr>
        <w:spacing w:after="0" w:line="240" w:lineRule="auto"/>
        <w:ind w:firstLine="709"/>
        <w:contextualSpacing/>
        <w:jc w:val="both"/>
        <w:rPr>
          <w:rFonts w:ascii="Times New Roman" w:hAnsi="Times New Roman" w:cs="Times New Roman"/>
          <w:color w:val="000000" w:themeColor="text1"/>
          <w:sz w:val="20"/>
          <w:szCs w:val="20"/>
        </w:rPr>
      </w:pPr>
    </w:p>
    <w:p w:rsidR="00B80A8F" w:rsidRPr="00075D2E" w:rsidRDefault="00297665" w:rsidP="00917180">
      <w:pPr>
        <w:spacing w:after="0" w:line="240" w:lineRule="auto"/>
        <w:contextualSpacing/>
        <w:jc w:val="center"/>
        <w:rPr>
          <w:rFonts w:ascii="Times New Roman" w:hAnsi="Times New Roman" w:cs="Times New Roman"/>
          <w:b/>
          <w:color w:val="000000" w:themeColor="text1"/>
          <w:spacing w:val="-6"/>
          <w:sz w:val="20"/>
          <w:szCs w:val="20"/>
        </w:rPr>
      </w:pPr>
      <w:r w:rsidRPr="00075D2E">
        <w:rPr>
          <w:rFonts w:ascii="Times New Roman" w:hAnsi="Times New Roman" w:cs="Times New Roman"/>
          <w:b/>
          <w:color w:val="000000" w:themeColor="text1"/>
          <w:spacing w:val="-6"/>
          <w:sz w:val="20"/>
          <w:szCs w:val="20"/>
        </w:rPr>
        <w:t>9</w:t>
      </w:r>
      <w:r w:rsidR="0042394F" w:rsidRPr="00075D2E">
        <w:rPr>
          <w:rFonts w:ascii="Times New Roman" w:hAnsi="Times New Roman" w:cs="Times New Roman"/>
          <w:b/>
          <w:color w:val="000000" w:themeColor="text1"/>
          <w:spacing w:val="-6"/>
          <w:sz w:val="20"/>
          <w:szCs w:val="20"/>
        </w:rPr>
        <w:t>. АНТИКОРРУПЦИОННАЯ ОГОВОРКА</w:t>
      </w:r>
    </w:p>
    <w:p w:rsidR="0042394F" w:rsidRPr="00075D2E" w:rsidRDefault="00297665" w:rsidP="00917180">
      <w:pPr>
        <w:spacing w:after="0" w:line="240" w:lineRule="auto"/>
        <w:ind w:firstLine="709"/>
        <w:contextualSpacing/>
        <w:jc w:val="both"/>
        <w:rPr>
          <w:rFonts w:ascii="Times New Roman" w:hAnsi="Times New Roman" w:cs="Times New Roman"/>
          <w:noProof/>
          <w:color w:val="000000" w:themeColor="text1"/>
          <w:sz w:val="20"/>
          <w:szCs w:val="20"/>
        </w:rPr>
      </w:pPr>
      <w:r w:rsidRPr="00075D2E">
        <w:rPr>
          <w:rFonts w:ascii="Times New Roman" w:hAnsi="Times New Roman" w:cs="Times New Roman"/>
          <w:noProof/>
          <w:color w:val="000000" w:themeColor="text1"/>
          <w:sz w:val="20"/>
          <w:szCs w:val="20"/>
        </w:rPr>
        <w:t>9</w:t>
      </w:r>
      <w:r w:rsidR="0042394F" w:rsidRPr="00075D2E">
        <w:rPr>
          <w:rFonts w:ascii="Times New Roman" w:hAnsi="Times New Roman" w:cs="Times New Roman"/>
          <w:noProof/>
          <w:color w:val="000000" w:themeColor="text1"/>
          <w:sz w:val="20"/>
          <w:szCs w:val="20"/>
        </w:rPr>
        <w:t xml:space="preserve">.1. При исполнении своих обязательств по </w:t>
      </w:r>
      <w:r w:rsidR="00A37361" w:rsidRPr="00075D2E">
        <w:rPr>
          <w:rFonts w:ascii="Times New Roman" w:hAnsi="Times New Roman" w:cs="Times New Roman"/>
          <w:noProof/>
          <w:color w:val="000000" w:themeColor="text1"/>
          <w:sz w:val="20"/>
          <w:szCs w:val="20"/>
        </w:rPr>
        <w:t>Контракт</w:t>
      </w:r>
      <w:r w:rsidR="0042394F" w:rsidRPr="00075D2E">
        <w:rPr>
          <w:rFonts w:ascii="Times New Roman" w:hAnsi="Times New Roman" w:cs="Times New Roman"/>
          <w:noProof/>
          <w:color w:val="000000" w:themeColor="text1"/>
          <w:sz w:val="20"/>
          <w:szCs w:val="20"/>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2394F" w:rsidRPr="00075D2E" w:rsidRDefault="00297665" w:rsidP="00917180">
      <w:pPr>
        <w:spacing w:after="0" w:line="240" w:lineRule="auto"/>
        <w:ind w:firstLine="709"/>
        <w:contextualSpacing/>
        <w:jc w:val="both"/>
        <w:rPr>
          <w:rFonts w:ascii="Times New Roman" w:hAnsi="Times New Roman" w:cs="Times New Roman"/>
          <w:noProof/>
          <w:color w:val="000000" w:themeColor="text1"/>
          <w:sz w:val="20"/>
          <w:szCs w:val="20"/>
        </w:rPr>
      </w:pPr>
      <w:r w:rsidRPr="00075D2E">
        <w:rPr>
          <w:rFonts w:ascii="Times New Roman" w:hAnsi="Times New Roman" w:cs="Times New Roman"/>
          <w:noProof/>
          <w:color w:val="000000" w:themeColor="text1"/>
          <w:sz w:val="20"/>
          <w:szCs w:val="20"/>
        </w:rPr>
        <w:t>9</w:t>
      </w:r>
      <w:r w:rsidR="0042394F" w:rsidRPr="00075D2E">
        <w:rPr>
          <w:rFonts w:ascii="Times New Roman" w:hAnsi="Times New Roman" w:cs="Times New Roman"/>
          <w:noProof/>
          <w:color w:val="000000" w:themeColor="text1"/>
          <w:sz w:val="20"/>
          <w:szCs w:val="20"/>
        </w:rPr>
        <w:t xml:space="preserve">.2. При исполнении своих обязательств по </w:t>
      </w:r>
      <w:r w:rsidR="00A37361" w:rsidRPr="00075D2E">
        <w:rPr>
          <w:rFonts w:ascii="Times New Roman" w:hAnsi="Times New Roman" w:cs="Times New Roman"/>
          <w:noProof/>
          <w:color w:val="000000" w:themeColor="text1"/>
          <w:sz w:val="20"/>
          <w:szCs w:val="20"/>
        </w:rPr>
        <w:t>Контракт</w:t>
      </w:r>
      <w:r w:rsidR="0042394F" w:rsidRPr="00075D2E">
        <w:rPr>
          <w:rFonts w:ascii="Times New Roman" w:hAnsi="Times New Roman" w:cs="Times New Roman"/>
          <w:noProof/>
          <w:color w:val="000000" w:themeColor="text1"/>
          <w:sz w:val="20"/>
          <w:szCs w:val="20"/>
        </w:rPr>
        <w:t xml:space="preserve">у, Стороны, их аффилированные лица, работники или посредники не осуществляют действия, квалифицируемые применимым для целей </w:t>
      </w:r>
      <w:r w:rsidR="00A37361" w:rsidRPr="00075D2E">
        <w:rPr>
          <w:rFonts w:ascii="Times New Roman" w:hAnsi="Times New Roman" w:cs="Times New Roman"/>
          <w:noProof/>
          <w:color w:val="000000" w:themeColor="text1"/>
          <w:sz w:val="20"/>
          <w:szCs w:val="20"/>
        </w:rPr>
        <w:t>Контракт</w:t>
      </w:r>
      <w:r w:rsidR="0042394F" w:rsidRPr="00075D2E">
        <w:rPr>
          <w:rFonts w:ascii="Times New Roman" w:hAnsi="Times New Roman" w:cs="Times New Roman"/>
          <w:noProof/>
          <w:color w:val="000000" w:themeColor="text1"/>
          <w:sz w:val="20"/>
          <w:szCs w:val="20"/>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2394F" w:rsidRPr="00075D2E" w:rsidRDefault="00297665" w:rsidP="00917180">
      <w:pPr>
        <w:spacing w:after="0" w:line="240" w:lineRule="auto"/>
        <w:ind w:firstLine="709"/>
        <w:contextualSpacing/>
        <w:jc w:val="both"/>
        <w:rPr>
          <w:rFonts w:ascii="Times New Roman" w:hAnsi="Times New Roman" w:cs="Times New Roman"/>
          <w:noProof/>
          <w:color w:val="000000" w:themeColor="text1"/>
          <w:sz w:val="20"/>
          <w:szCs w:val="20"/>
        </w:rPr>
      </w:pPr>
      <w:r w:rsidRPr="00075D2E">
        <w:rPr>
          <w:rFonts w:ascii="Times New Roman" w:hAnsi="Times New Roman" w:cs="Times New Roman"/>
          <w:noProof/>
          <w:color w:val="000000" w:themeColor="text1"/>
          <w:sz w:val="20"/>
          <w:szCs w:val="20"/>
        </w:rPr>
        <w:t>9</w:t>
      </w:r>
      <w:r w:rsidR="0042394F" w:rsidRPr="00075D2E">
        <w:rPr>
          <w:rFonts w:ascii="Times New Roman" w:hAnsi="Times New Roman" w:cs="Times New Roman"/>
          <w:noProof/>
          <w:color w:val="000000" w:themeColor="text1"/>
          <w:sz w:val="20"/>
          <w:szCs w:val="20"/>
        </w:rPr>
        <w:t>.3.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w:t>
      </w:r>
      <w:r w:rsidR="001B7C32" w:rsidRPr="00075D2E">
        <w:rPr>
          <w:rFonts w:ascii="Times New Roman" w:hAnsi="Times New Roman" w:cs="Times New Roman"/>
          <w:noProof/>
          <w:color w:val="000000" w:themeColor="text1"/>
          <w:sz w:val="20"/>
          <w:szCs w:val="20"/>
        </w:rPr>
        <w:t xml:space="preserve"> </w:t>
      </w:r>
      <w:r w:rsidR="0042394F" w:rsidRPr="00075D2E">
        <w:rPr>
          <w:rFonts w:ascii="Times New Roman" w:hAnsi="Times New Roman" w:cs="Times New Roman"/>
          <w:noProof/>
          <w:color w:val="000000" w:themeColor="text1"/>
          <w:sz w:val="20"/>
          <w:szCs w:val="20"/>
        </w:rPr>
        <w:t xml:space="preserve">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A37361" w:rsidRPr="00075D2E">
        <w:rPr>
          <w:rFonts w:ascii="Times New Roman" w:hAnsi="Times New Roman" w:cs="Times New Roman"/>
          <w:noProof/>
          <w:color w:val="000000" w:themeColor="text1"/>
          <w:sz w:val="20"/>
          <w:szCs w:val="20"/>
        </w:rPr>
        <w:t>Контракт</w:t>
      </w:r>
      <w:r w:rsidR="0042394F" w:rsidRPr="00075D2E">
        <w:rPr>
          <w:rFonts w:ascii="Times New Roman" w:hAnsi="Times New Roman" w:cs="Times New Roman"/>
          <w:noProof/>
          <w:color w:val="000000" w:themeColor="text1"/>
          <w:sz w:val="20"/>
          <w:szCs w:val="20"/>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42394F" w:rsidRPr="00075D2E" w:rsidRDefault="00297665" w:rsidP="00917180">
      <w:pPr>
        <w:spacing w:after="0" w:line="240" w:lineRule="auto"/>
        <w:ind w:firstLine="709"/>
        <w:contextualSpacing/>
        <w:jc w:val="both"/>
        <w:rPr>
          <w:rFonts w:ascii="Times New Roman" w:hAnsi="Times New Roman" w:cs="Times New Roman"/>
          <w:noProof/>
          <w:color w:val="000000" w:themeColor="text1"/>
          <w:sz w:val="20"/>
          <w:szCs w:val="20"/>
        </w:rPr>
      </w:pPr>
      <w:r w:rsidRPr="00075D2E">
        <w:rPr>
          <w:rFonts w:ascii="Times New Roman" w:hAnsi="Times New Roman" w:cs="Times New Roman"/>
          <w:noProof/>
          <w:color w:val="000000" w:themeColor="text1"/>
          <w:sz w:val="20"/>
          <w:szCs w:val="20"/>
        </w:rPr>
        <w:t>9</w:t>
      </w:r>
      <w:r w:rsidR="0042394F" w:rsidRPr="00075D2E">
        <w:rPr>
          <w:rFonts w:ascii="Times New Roman" w:hAnsi="Times New Roman" w:cs="Times New Roman"/>
          <w:noProof/>
          <w:color w:val="000000" w:themeColor="text1"/>
          <w:sz w:val="20"/>
          <w:szCs w:val="20"/>
        </w:rPr>
        <w:t xml:space="preserve">.4. В случае нарушения одной Стороной обязательств воздерживаться от </w:t>
      </w:r>
      <w:r w:rsidR="009F4EE4" w:rsidRPr="00075D2E">
        <w:rPr>
          <w:rFonts w:ascii="Times New Roman" w:hAnsi="Times New Roman" w:cs="Times New Roman"/>
          <w:noProof/>
          <w:color w:val="000000" w:themeColor="text1"/>
          <w:sz w:val="20"/>
          <w:szCs w:val="20"/>
        </w:rPr>
        <w:t>указанных</w:t>
      </w:r>
      <w:r w:rsidR="0042394F" w:rsidRPr="00075D2E">
        <w:rPr>
          <w:rFonts w:ascii="Times New Roman" w:hAnsi="Times New Roman" w:cs="Times New Roman"/>
          <w:noProof/>
          <w:color w:val="000000" w:themeColor="text1"/>
          <w:sz w:val="20"/>
          <w:szCs w:val="20"/>
        </w:rPr>
        <w:t xml:space="preserve"> в данном разделе действий и/или неполучения другой Стороной в установленный </w:t>
      </w:r>
      <w:r w:rsidR="00A37361" w:rsidRPr="00075D2E">
        <w:rPr>
          <w:rFonts w:ascii="Times New Roman" w:hAnsi="Times New Roman" w:cs="Times New Roman"/>
          <w:noProof/>
          <w:color w:val="000000" w:themeColor="text1"/>
          <w:sz w:val="20"/>
          <w:szCs w:val="20"/>
        </w:rPr>
        <w:t>Контракт</w:t>
      </w:r>
      <w:r w:rsidR="0042394F" w:rsidRPr="00075D2E">
        <w:rPr>
          <w:rFonts w:ascii="Times New Roman" w:hAnsi="Times New Roman" w:cs="Times New Roman"/>
          <w:noProof/>
          <w:color w:val="000000" w:themeColor="text1"/>
          <w:sz w:val="20"/>
          <w:szCs w:val="20"/>
        </w:rPr>
        <w:t xml:space="preserve">ом срок подтверждения, что нарушения не произошло или не произойдет, другая Сторона имеет право расторгнуть </w:t>
      </w:r>
      <w:r w:rsidR="00A37361" w:rsidRPr="00075D2E">
        <w:rPr>
          <w:rFonts w:ascii="Times New Roman" w:hAnsi="Times New Roman" w:cs="Times New Roman"/>
          <w:noProof/>
          <w:color w:val="000000" w:themeColor="text1"/>
          <w:sz w:val="20"/>
          <w:szCs w:val="20"/>
        </w:rPr>
        <w:t>Контракт</w:t>
      </w:r>
      <w:r w:rsidR="0042394F" w:rsidRPr="00075D2E">
        <w:rPr>
          <w:rFonts w:ascii="Times New Roman" w:hAnsi="Times New Roman" w:cs="Times New Roman"/>
          <w:noProof/>
          <w:color w:val="000000" w:themeColor="text1"/>
          <w:sz w:val="20"/>
          <w:szCs w:val="20"/>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A37361" w:rsidRPr="00075D2E">
        <w:rPr>
          <w:rFonts w:ascii="Times New Roman" w:hAnsi="Times New Roman" w:cs="Times New Roman"/>
          <w:noProof/>
          <w:color w:val="000000" w:themeColor="text1"/>
          <w:sz w:val="20"/>
          <w:szCs w:val="20"/>
        </w:rPr>
        <w:t>Контракт</w:t>
      </w:r>
      <w:r w:rsidR="0042394F" w:rsidRPr="00075D2E">
        <w:rPr>
          <w:rFonts w:ascii="Times New Roman" w:hAnsi="Times New Roman" w:cs="Times New Roman"/>
          <w:noProof/>
          <w:color w:val="000000" w:themeColor="text1"/>
          <w:sz w:val="20"/>
          <w:szCs w:val="20"/>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rsidR="0042394F" w:rsidRPr="00075D2E" w:rsidRDefault="0042394F" w:rsidP="00917180">
      <w:pPr>
        <w:spacing w:after="0" w:line="240" w:lineRule="auto"/>
        <w:ind w:firstLine="709"/>
        <w:contextualSpacing/>
        <w:jc w:val="both"/>
        <w:rPr>
          <w:rFonts w:ascii="Times New Roman" w:hAnsi="Times New Roman" w:cs="Times New Roman"/>
          <w:noProof/>
          <w:color w:val="000000" w:themeColor="text1"/>
          <w:sz w:val="20"/>
          <w:szCs w:val="20"/>
        </w:rPr>
      </w:pPr>
    </w:p>
    <w:p w:rsidR="00B80A8F" w:rsidRPr="00075D2E" w:rsidRDefault="0042394F" w:rsidP="00917180">
      <w:pPr>
        <w:spacing w:after="0" w:line="240" w:lineRule="auto"/>
        <w:contextualSpacing/>
        <w:jc w:val="center"/>
        <w:rPr>
          <w:rFonts w:ascii="Times New Roman" w:hAnsi="Times New Roman" w:cs="Times New Roman"/>
          <w:b/>
          <w:color w:val="000000" w:themeColor="text1"/>
          <w:spacing w:val="-6"/>
          <w:sz w:val="20"/>
          <w:szCs w:val="20"/>
        </w:rPr>
      </w:pPr>
      <w:r w:rsidRPr="00075D2E">
        <w:rPr>
          <w:rFonts w:ascii="Times New Roman" w:hAnsi="Times New Roman" w:cs="Times New Roman"/>
          <w:b/>
          <w:color w:val="000000" w:themeColor="text1"/>
          <w:spacing w:val="-6"/>
          <w:sz w:val="20"/>
          <w:szCs w:val="20"/>
        </w:rPr>
        <w:t>1</w:t>
      </w:r>
      <w:r w:rsidR="00297665" w:rsidRPr="00075D2E">
        <w:rPr>
          <w:rFonts w:ascii="Times New Roman" w:hAnsi="Times New Roman" w:cs="Times New Roman"/>
          <w:b/>
          <w:color w:val="000000" w:themeColor="text1"/>
          <w:spacing w:val="-6"/>
          <w:sz w:val="20"/>
          <w:szCs w:val="20"/>
        </w:rPr>
        <w:t>0</w:t>
      </w:r>
      <w:r w:rsidRPr="00075D2E">
        <w:rPr>
          <w:rFonts w:ascii="Times New Roman" w:hAnsi="Times New Roman" w:cs="Times New Roman"/>
          <w:b/>
          <w:color w:val="000000" w:themeColor="text1"/>
          <w:spacing w:val="-6"/>
          <w:sz w:val="20"/>
          <w:szCs w:val="20"/>
        </w:rPr>
        <w:t xml:space="preserve">. СРОК ДЕЙСТВИЯ </w:t>
      </w:r>
      <w:r w:rsidR="00A37361" w:rsidRPr="00075D2E">
        <w:rPr>
          <w:rFonts w:ascii="Times New Roman" w:hAnsi="Times New Roman" w:cs="Times New Roman"/>
          <w:b/>
          <w:color w:val="000000" w:themeColor="text1"/>
          <w:spacing w:val="-6"/>
          <w:sz w:val="20"/>
          <w:szCs w:val="20"/>
        </w:rPr>
        <w:t>КОНТРАКТ</w:t>
      </w:r>
      <w:r w:rsidRPr="00075D2E">
        <w:rPr>
          <w:rFonts w:ascii="Times New Roman" w:hAnsi="Times New Roman" w:cs="Times New Roman"/>
          <w:b/>
          <w:color w:val="000000" w:themeColor="text1"/>
          <w:spacing w:val="-6"/>
          <w:sz w:val="20"/>
          <w:szCs w:val="20"/>
        </w:rPr>
        <w:t>А</w:t>
      </w:r>
    </w:p>
    <w:p w:rsidR="00202CDB" w:rsidRPr="00075D2E" w:rsidRDefault="00202CDB" w:rsidP="00917180">
      <w:pPr>
        <w:spacing w:after="0" w:line="240" w:lineRule="auto"/>
        <w:ind w:firstLine="709"/>
        <w:contextualSpacing/>
        <w:jc w:val="both"/>
        <w:rPr>
          <w:rFonts w:ascii="Times New Roman" w:hAnsi="Times New Roman" w:cs="Times New Roman"/>
          <w:noProof/>
          <w:color w:val="000000" w:themeColor="text1"/>
          <w:sz w:val="20"/>
          <w:szCs w:val="20"/>
        </w:rPr>
      </w:pPr>
      <w:r w:rsidRPr="00075D2E">
        <w:rPr>
          <w:rFonts w:ascii="Times New Roman" w:hAnsi="Times New Roman" w:cs="Times New Roman"/>
          <w:noProof/>
          <w:color w:val="000000" w:themeColor="text1"/>
          <w:sz w:val="20"/>
          <w:szCs w:val="20"/>
        </w:rPr>
        <w:t xml:space="preserve">10.1. Настоящий </w:t>
      </w:r>
      <w:r w:rsidR="00A37361" w:rsidRPr="00075D2E">
        <w:rPr>
          <w:rFonts w:ascii="Times New Roman" w:hAnsi="Times New Roman" w:cs="Times New Roman"/>
          <w:noProof/>
          <w:color w:val="000000" w:themeColor="text1"/>
          <w:sz w:val="20"/>
          <w:szCs w:val="20"/>
        </w:rPr>
        <w:t>Контракт</w:t>
      </w:r>
      <w:r w:rsidRPr="00075D2E">
        <w:rPr>
          <w:rFonts w:ascii="Times New Roman" w:hAnsi="Times New Roman" w:cs="Times New Roman"/>
          <w:noProof/>
          <w:color w:val="000000" w:themeColor="text1"/>
          <w:sz w:val="20"/>
          <w:szCs w:val="20"/>
        </w:rPr>
        <w:t xml:space="preserve"> вступает в силу с момента подписания его Сторонами и действует </w:t>
      </w:r>
      <w:r w:rsidRPr="00075D2E">
        <w:rPr>
          <w:rFonts w:ascii="Times New Roman" w:hAnsi="Times New Roman" w:cs="Times New Roman"/>
          <w:color w:val="000000" w:themeColor="text1"/>
          <w:sz w:val="20"/>
          <w:szCs w:val="20"/>
        </w:rPr>
        <w:t xml:space="preserve">по </w:t>
      </w:r>
      <w:r w:rsidR="00413A23" w:rsidRPr="00075D2E">
        <w:rPr>
          <w:rFonts w:ascii="Times New Roman" w:hAnsi="Times New Roman" w:cs="Times New Roman"/>
          <w:color w:val="000000" w:themeColor="text1"/>
          <w:sz w:val="20"/>
          <w:szCs w:val="20"/>
        </w:rPr>
        <w:t>25.07</w:t>
      </w:r>
      <w:r w:rsidR="0091010C" w:rsidRPr="00075D2E">
        <w:rPr>
          <w:rFonts w:ascii="Times New Roman" w:hAnsi="Times New Roman" w:cs="Times New Roman"/>
          <w:color w:val="000000" w:themeColor="text1"/>
          <w:sz w:val="20"/>
          <w:szCs w:val="20"/>
        </w:rPr>
        <w:t>.</w:t>
      </w:r>
      <w:r w:rsidRPr="00075D2E">
        <w:rPr>
          <w:rFonts w:ascii="Times New Roman" w:hAnsi="Times New Roman" w:cs="Times New Roman"/>
          <w:color w:val="000000" w:themeColor="text1"/>
          <w:sz w:val="20"/>
          <w:szCs w:val="20"/>
        </w:rPr>
        <w:t>20</w:t>
      </w:r>
      <w:r w:rsidR="00413A23" w:rsidRPr="00075D2E">
        <w:rPr>
          <w:rFonts w:ascii="Times New Roman" w:hAnsi="Times New Roman" w:cs="Times New Roman"/>
          <w:color w:val="000000" w:themeColor="text1"/>
          <w:sz w:val="20"/>
          <w:szCs w:val="20"/>
        </w:rPr>
        <w:t>26</w:t>
      </w:r>
      <w:r w:rsidRPr="00075D2E">
        <w:rPr>
          <w:rFonts w:ascii="Times New Roman" w:hAnsi="Times New Roman" w:cs="Times New Roman"/>
          <w:color w:val="000000" w:themeColor="text1"/>
          <w:sz w:val="20"/>
          <w:szCs w:val="20"/>
        </w:rPr>
        <w:t xml:space="preserve"> г. включительно</w:t>
      </w:r>
      <w:r w:rsidRPr="00075D2E">
        <w:rPr>
          <w:rFonts w:ascii="Times New Roman" w:hAnsi="Times New Roman" w:cs="Times New Roman"/>
          <w:noProof/>
          <w:color w:val="000000" w:themeColor="text1"/>
          <w:sz w:val="20"/>
          <w:szCs w:val="20"/>
        </w:rPr>
        <w:t xml:space="preserve">, а </w:t>
      </w:r>
      <w:r w:rsidRPr="00075D2E">
        <w:rPr>
          <w:rFonts w:ascii="Times New Roman" w:hAnsi="Times New Roman" w:cs="Times New Roman"/>
          <w:color w:val="000000" w:themeColor="text1"/>
          <w:sz w:val="20"/>
          <w:szCs w:val="20"/>
        </w:rPr>
        <w:t>в части финансовых обязательств Заказчика до полного его исполнения</w:t>
      </w:r>
      <w:r w:rsidRPr="00075D2E">
        <w:rPr>
          <w:rFonts w:ascii="Times New Roman" w:hAnsi="Times New Roman" w:cs="Times New Roman"/>
          <w:noProof/>
          <w:color w:val="000000" w:themeColor="text1"/>
          <w:sz w:val="20"/>
          <w:szCs w:val="20"/>
        </w:rPr>
        <w:t>.</w:t>
      </w:r>
    </w:p>
    <w:p w:rsidR="0042394F" w:rsidRPr="00075D2E" w:rsidRDefault="0042394F" w:rsidP="00917180">
      <w:pPr>
        <w:pStyle w:val="ad"/>
        <w:ind w:firstLine="709"/>
        <w:contextualSpacing/>
        <w:jc w:val="both"/>
        <w:rPr>
          <w:color w:val="000000" w:themeColor="text1"/>
        </w:rPr>
      </w:pPr>
      <w:r w:rsidRPr="00075D2E">
        <w:rPr>
          <w:color w:val="000000" w:themeColor="text1"/>
        </w:rPr>
        <w:t>1</w:t>
      </w:r>
      <w:r w:rsidR="00297665" w:rsidRPr="00075D2E">
        <w:rPr>
          <w:color w:val="000000" w:themeColor="text1"/>
        </w:rPr>
        <w:t>0</w:t>
      </w:r>
      <w:r w:rsidR="000B107B" w:rsidRPr="00075D2E">
        <w:rPr>
          <w:color w:val="000000" w:themeColor="text1"/>
        </w:rPr>
        <w:t xml:space="preserve">.2. Окончание срока действия </w:t>
      </w:r>
      <w:r w:rsidR="00A37361" w:rsidRPr="00075D2E">
        <w:rPr>
          <w:noProof/>
          <w:color w:val="000000" w:themeColor="text1"/>
        </w:rPr>
        <w:t>Контракт</w:t>
      </w:r>
      <w:r w:rsidRPr="00075D2E">
        <w:rPr>
          <w:color w:val="000000" w:themeColor="text1"/>
        </w:rPr>
        <w:t>а не влечет прекращение обязательст</w:t>
      </w:r>
      <w:r w:rsidR="00EB7B25" w:rsidRPr="00075D2E">
        <w:rPr>
          <w:color w:val="000000" w:themeColor="text1"/>
        </w:rPr>
        <w:t xml:space="preserve">в </w:t>
      </w:r>
      <w:r w:rsidR="000B107B" w:rsidRPr="00075D2E">
        <w:rPr>
          <w:color w:val="000000" w:themeColor="text1"/>
        </w:rPr>
        <w:t xml:space="preserve">Сторон по </w:t>
      </w:r>
      <w:r w:rsidR="00A37361" w:rsidRPr="00075D2E">
        <w:rPr>
          <w:noProof/>
          <w:color w:val="000000" w:themeColor="text1"/>
        </w:rPr>
        <w:t>Контракт</w:t>
      </w:r>
      <w:r w:rsidRPr="00075D2E">
        <w:rPr>
          <w:color w:val="000000" w:themeColor="text1"/>
        </w:rPr>
        <w:t>у.</w:t>
      </w:r>
    </w:p>
    <w:p w:rsidR="0042394F" w:rsidRPr="00075D2E" w:rsidRDefault="0042394F" w:rsidP="00917180">
      <w:pPr>
        <w:spacing w:after="0" w:line="240" w:lineRule="auto"/>
        <w:ind w:firstLine="709"/>
        <w:contextualSpacing/>
        <w:jc w:val="both"/>
        <w:rPr>
          <w:rFonts w:ascii="Times New Roman" w:hAnsi="Times New Roman" w:cs="Times New Roman"/>
          <w:b/>
          <w:color w:val="000000" w:themeColor="text1"/>
          <w:spacing w:val="-6"/>
          <w:sz w:val="20"/>
          <w:szCs w:val="20"/>
        </w:rPr>
      </w:pPr>
    </w:p>
    <w:p w:rsidR="00B80A8F" w:rsidRPr="00075D2E" w:rsidRDefault="00297665" w:rsidP="00917180">
      <w:pPr>
        <w:spacing w:after="0" w:line="240" w:lineRule="auto"/>
        <w:contextualSpacing/>
        <w:jc w:val="center"/>
        <w:rPr>
          <w:rFonts w:ascii="Times New Roman" w:hAnsi="Times New Roman" w:cs="Times New Roman"/>
          <w:b/>
          <w:color w:val="000000" w:themeColor="text1"/>
          <w:sz w:val="20"/>
          <w:szCs w:val="20"/>
        </w:rPr>
      </w:pPr>
      <w:r w:rsidRPr="00075D2E">
        <w:rPr>
          <w:rFonts w:ascii="Times New Roman" w:hAnsi="Times New Roman" w:cs="Times New Roman"/>
          <w:b/>
          <w:color w:val="000000" w:themeColor="text1"/>
          <w:spacing w:val="-6"/>
          <w:sz w:val="20"/>
          <w:szCs w:val="20"/>
        </w:rPr>
        <w:t>11</w:t>
      </w:r>
      <w:r w:rsidR="0042394F" w:rsidRPr="00075D2E">
        <w:rPr>
          <w:rFonts w:ascii="Times New Roman" w:hAnsi="Times New Roman" w:cs="Times New Roman"/>
          <w:b/>
          <w:color w:val="000000" w:themeColor="text1"/>
          <w:spacing w:val="-6"/>
          <w:sz w:val="20"/>
          <w:szCs w:val="20"/>
        </w:rPr>
        <w:t xml:space="preserve">. </w:t>
      </w:r>
      <w:r w:rsidR="009D01C8" w:rsidRPr="00075D2E">
        <w:rPr>
          <w:rFonts w:ascii="Times New Roman" w:hAnsi="Times New Roman" w:cs="Times New Roman"/>
          <w:b/>
          <w:color w:val="000000" w:themeColor="text1"/>
          <w:spacing w:val="-6"/>
          <w:sz w:val="20"/>
          <w:szCs w:val="20"/>
        </w:rPr>
        <w:t>Э</w:t>
      </w:r>
      <w:r w:rsidR="009D01C8" w:rsidRPr="00075D2E">
        <w:rPr>
          <w:rFonts w:ascii="Times New Roman" w:hAnsi="Times New Roman" w:cs="Times New Roman"/>
          <w:b/>
          <w:color w:val="000000" w:themeColor="text1"/>
          <w:sz w:val="20"/>
          <w:szCs w:val="20"/>
        </w:rPr>
        <w:t>ЛЕКТРОННЫЙ ДОКУМЕНТООБОРОТ</w:t>
      </w:r>
    </w:p>
    <w:p w:rsidR="009D01C8" w:rsidRPr="00075D2E" w:rsidRDefault="009D01C8" w:rsidP="00917180">
      <w:pPr>
        <w:pStyle w:val="ad"/>
        <w:ind w:firstLine="709"/>
        <w:contextualSpacing/>
        <w:jc w:val="both"/>
        <w:rPr>
          <w:color w:val="000000" w:themeColor="text1"/>
        </w:rPr>
      </w:pPr>
      <w:r w:rsidRPr="00075D2E">
        <w:rPr>
          <w:color w:val="000000" w:themeColor="text1"/>
        </w:rPr>
        <w:lastRenderedPageBreak/>
        <w:t xml:space="preserve">11.1. Стороны договорились, что в целях настоящего </w:t>
      </w:r>
      <w:r w:rsidR="00A37361" w:rsidRPr="00075D2E">
        <w:rPr>
          <w:color w:val="000000" w:themeColor="text1"/>
        </w:rPr>
        <w:t>Контракт</w:t>
      </w:r>
      <w:r w:rsidRPr="00075D2E">
        <w:rPr>
          <w:color w:val="000000" w:themeColor="text1"/>
        </w:rPr>
        <w:t>а для осуществления официальной переписки необходимо использовать следующие способы:</w:t>
      </w:r>
    </w:p>
    <w:p w:rsidR="009D01C8" w:rsidRPr="00075D2E" w:rsidRDefault="009D01C8" w:rsidP="00917180">
      <w:pPr>
        <w:pStyle w:val="ad"/>
        <w:ind w:firstLine="709"/>
        <w:contextualSpacing/>
        <w:jc w:val="both"/>
        <w:rPr>
          <w:color w:val="000000" w:themeColor="text1"/>
        </w:rPr>
      </w:pPr>
      <w:r w:rsidRPr="00075D2E">
        <w:rPr>
          <w:color w:val="000000" w:themeColor="text1"/>
        </w:rPr>
        <w:t>- отправка с помощью электронного документооборота (ЭДО) с использованием усиленной квалифицированной электронной подписи,</w:t>
      </w:r>
    </w:p>
    <w:p w:rsidR="009D01C8" w:rsidRPr="00075D2E" w:rsidRDefault="009D01C8" w:rsidP="00917180">
      <w:pPr>
        <w:pStyle w:val="ad"/>
        <w:ind w:firstLine="709"/>
        <w:contextualSpacing/>
        <w:jc w:val="both"/>
        <w:rPr>
          <w:color w:val="000000" w:themeColor="text1"/>
        </w:rPr>
      </w:pPr>
      <w:r w:rsidRPr="00075D2E">
        <w:rPr>
          <w:color w:val="000000" w:themeColor="text1"/>
        </w:rPr>
        <w:t>- отправка с помощью электронной почты,</w:t>
      </w:r>
    </w:p>
    <w:p w:rsidR="009D01C8" w:rsidRPr="00075D2E" w:rsidRDefault="009D01C8" w:rsidP="00917180">
      <w:pPr>
        <w:pStyle w:val="ad"/>
        <w:ind w:firstLine="709"/>
        <w:contextualSpacing/>
        <w:jc w:val="both"/>
        <w:rPr>
          <w:color w:val="000000" w:themeColor="text1"/>
        </w:rPr>
      </w:pPr>
      <w:r w:rsidRPr="00075D2E">
        <w:rPr>
          <w:color w:val="000000" w:themeColor="text1"/>
        </w:rPr>
        <w:t>- передача с представителем одной из Сторон или курьерской службой по фактическому адресу другой Стороны,</w:t>
      </w:r>
    </w:p>
    <w:p w:rsidR="009D01C8" w:rsidRPr="00075D2E" w:rsidRDefault="009D01C8" w:rsidP="00917180">
      <w:pPr>
        <w:pStyle w:val="ad"/>
        <w:ind w:firstLine="709"/>
        <w:contextualSpacing/>
        <w:jc w:val="both"/>
        <w:rPr>
          <w:color w:val="000000" w:themeColor="text1"/>
        </w:rPr>
      </w:pPr>
      <w:r w:rsidRPr="00075D2E">
        <w:rPr>
          <w:color w:val="000000" w:themeColor="text1"/>
        </w:rPr>
        <w:t>- отправка заказного письма с уведомлением о вручении через Почту России по юридическому адресу другой Стороны.</w:t>
      </w:r>
    </w:p>
    <w:p w:rsidR="009D01C8" w:rsidRPr="00075D2E" w:rsidRDefault="009D01C8" w:rsidP="00917180">
      <w:pPr>
        <w:pStyle w:val="ad"/>
        <w:ind w:firstLine="709"/>
        <w:contextualSpacing/>
        <w:jc w:val="both"/>
        <w:rPr>
          <w:color w:val="000000" w:themeColor="text1"/>
        </w:rPr>
      </w:pPr>
      <w:r w:rsidRPr="00075D2E">
        <w:rPr>
          <w:color w:val="000000" w:themeColor="text1"/>
        </w:rPr>
        <w:t xml:space="preserve">11.2. При осуществлении отправки с использованием ЭДО Стороны устанавливают особенности совершения сделок в письменной форме,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 электронной подписи (далее – «ЭП»). Стороны взаимодействия соглашаются признавать электронные документы равнозначными аналогичным документам на бумажных носителях. Участники взаимодействия руководствуются настоящим </w:t>
      </w:r>
      <w:r w:rsidR="00A37361" w:rsidRPr="00075D2E">
        <w:rPr>
          <w:color w:val="000000" w:themeColor="text1"/>
        </w:rPr>
        <w:t>Контракт</w:t>
      </w:r>
      <w:r w:rsidRPr="00075D2E">
        <w:rPr>
          <w:color w:val="000000" w:themeColor="text1"/>
        </w:rPr>
        <w:t>ом, а также положениями Гражданского кодекса Российской Федерации, Федерального закона от 06.04.2011 № 63-ФЗ «Об электронной подписи», Федерального закона от 06.12.2011 № 402-ФЗ «О бухгалтерском учете».</w:t>
      </w:r>
    </w:p>
    <w:p w:rsidR="009D01C8" w:rsidRPr="00075D2E" w:rsidRDefault="009D01C8" w:rsidP="00917180">
      <w:pPr>
        <w:pStyle w:val="ad"/>
        <w:ind w:firstLine="709"/>
        <w:contextualSpacing/>
        <w:jc w:val="both"/>
        <w:rPr>
          <w:color w:val="000000" w:themeColor="text1"/>
        </w:rPr>
      </w:pPr>
      <w:r w:rsidRPr="00075D2E">
        <w:rPr>
          <w:color w:val="000000" w:themeColor="text1"/>
        </w:rPr>
        <w:t>11.3. При рассмотрении споров в суде переписка Сторон вышеуказанными способами будет признана Сторонами достаточным доказательством.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 ЭДО, или день доставки в случае отправления корреспонденции с курьером.</w:t>
      </w:r>
    </w:p>
    <w:p w:rsidR="009D01C8" w:rsidRPr="00075D2E" w:rsidRDefault="009D01C8" w:rsidP="00917180">
      <w:pPr>
        <w:spacing w:after="0" w:line="240" w:lineRule="auto"/>
        <w:ind w:firstLine="709"/>
        <w:contextualSpacing/>
        <w:jc w:val="both"/>
        <w:rPr>
          <w:rFonts w:ascii="Times New Roman" w:hAnsi="Times New Roman" w:cs="Times New Roman"/>
          <w:b/>
          <w:color w:val="000000" w:themeColor="text1"/>
          <w:spacing w:val="-6"/>
          <w:sz w:val="20"/>
          <w:szCs w:val="20"/>
        </w:rPr>
      </w:pPr>
    </w:p>
    <w:p w:rsidR="00B80A8F" w:rsidRPr="00075D2E" w:rsidRDefault="00736106" w:rsidP="00917180">
      <w:pPr>
        <w:spacing w:after="0" w:line="240" w:lineRule="auto"/>
        <w:contextualSpacing/>
        <w:jc w:val="center"/>
        <w:rPr>
          <w:rFonts w:ascii="Times New Roman" w:hAnsi="Times New Roman" w:cs="Times New Roman"/>
          <w:b/>
          <w:color w:val="000000" w:themeColor="text1"/>
          <w:spacing w:val="-6"/>
          <w:sz w:val="20"/>
          <w:szCs w:val="20"/>
        </w:rPr>
      </w:pPr>
      <w:r w:rsidRPr="00075D2E">
        <w:rPr>
          <w:rFonts w:ascii="Times New Roman" w:hAnsi="Times New Roman" w:cs="Times New Roman"/>
          <w:b/>
          <w:color w:val="000000" w:themeColor="text1"/>
          <w:spacing w:val="-6"/>
          <w:sz w:val="20"/>
          <w:szCs w:val="20"/>
        </w:rPr>
        <w:t xml:space="preserve">12. </w:t>
      </w:r>
      <w:r w:rsidR="0042394F" w:rsidRPr="00075D2E">
        <w:rPr>
          <w:rFonts w:ascii="Times New Roman" w:hAnsi="Times New Roman" w:cs="Times New Roman"/>
          <w:b/>
          <w:color w:val="000000" w:themeColor="text1"/>
          <w:spacing w:val="-6"/>
          <w:sz w:val="20"/>
          <w:szCs w:val="20"/>
        </w:rPr>
        <w:t>ПРОЧИЕ УСЛОВИЯ</w:t>
      </w:r>
    </w:p>
    <w:p w:rsidR="0042394F" w:rsidRPr="00075D2E" w:rsidRDefault="0042394F" w:rsidP="00917180">
      <w:pPr>
        <w:spacing w:after="0" w:line="240" w:lineRule="auto"/>
        <w:ind w:firstLine="709"/>
        <w:contextualSpacing/>
        <w:jc w:val="both"/>
        <w:rPr>
          <w:rFonts w:ascii="Times New Roman" w:hAnsi="Times New Roman" w:cs="Times New Roman"/>
          <w:noProof/>
          <w:color w:val="000000" w:themeColor="text1"/>
          <w:sz w:val="20"/>
          <w:szCs w:val="20"/>
        </w:rPr>
      </w:pPr>
      <w:r w:rsidRPr="00075D2E">
        <w:rPr>
          <w:rFonts w:ascii="Times New Roman" w:hAnsi="Times New Roman" w:cs="Times New Roman"/>
          <w:noProof/>
          <w:color w:val="000000" w:themeColor="text1"/>
          <w:sz w:val="20"/>
          <w:szCs w:val="20"/>
        </w:rPr>
        <w:t>1</w:t>
      </w:r>
      <w:r w:rsidR="00736106" w:rsidRPr="00075D2E">
        <w:rPr>
          <w:rFonts w:ascii="Times New Roman" w:hAnsi="Times New Roman" w:cs="Times New Roman"/>
          <w:noProof/>
          <w:color w:val="000000" w:themeColor="text1"/>
          <w:sz w:val="20"/>
          <w:szCs w:val="20"/>
        </w:rPr>
        <w:t>2</w:t>
      </w:r>
      <w:r w:rsidRPr="00075D2E">
        <w:rPr>
          <w:rFonts w:ascii="Times New Roman" w:hAnsi="Times New Roman" w:cs="Times New Roman"/>
          <w:noProof/>
          <w:color w:val="000000" w:themeColor="text1"/>
          <w:sz w:val="20"/>
          <w:szCs w:val="20"/>
        </w:rPr>
        <w:t xml:space="preserve">.1. Во всем остальном, что не предусмотрено настоящим </w:t>
      </w:r>
      <w:r w:rsidR="00A37361" w:rsidRPr="00075D2E">
        <w:rPr>
          <w:rFonts w:ascii="Times New Roman" w:hAnsi="Times New Roman" w:cs="Times New Roman"/>
          <w:noProof/>
          <w:color w:val="000000" w:themeColor="text1"/>
          <w:sz w:val="20"/>
          <w:szCs w:val="20"/>
        </w:rPr>
        <w:t>Контракт</w:t>
      </w:r>
      <w:r w:rsidRPr="00075D2E">
        <w:rPr>
          <w:rFonts w:ascii="Times New Roman" w:hAnsi="Times New Roman" w:cs="Times New Roman"/>
          <w:noProof/>
          <w:color w:val="000000" w:themeColor="text1"/>
          <w:sz w:val="20"/>
          <w:szCs w:val="20"/>
        </w:rPr>
        <w:t>ом, Стороны будут руководствоваться действующим законодательством Российской Федерации.</w:t>
      </w:r>
    </w:p>
    <w:p w:rsidR="00683E54" w:rsidRPr="00075D2E" w:rsidRDefault="00297665" w:rsidP="00917180">
      <w:pPr>
        <w:spacing w:after="0" w:line="240" w:lineRule="auto"/>
        <w:ind w:firstLine="709"/>
        <w:contextualSpacing/>
        <w:jc w:val="both"/>
        <w:rPr>
          <w:rFonts w:ascii="Times New Roman" w:hAnsi="Times New Roman" w:cs="Times New Roman"/>
          <w:noProof/>
          <w:color w:val="000000" w:themeColor="text1"/>
          <w:sz w:val="20"/>
          <w:szCs w:val="20"/>
        </w:rPr>
      </w:pPr>
      <w:r w:rsidRPr="00075D2E">
        <w:rPr>
          <w:rFonts w:ascii="Times New Roman" w:hAnsi="Times New Roman" w:cs="Times New Roman"/>
          <w:noProof/>
          <w:color w:val="000000" w:themeColor="text1"/>
          <w:sz w:val="20"/>
          <w:szCs w:val="20"/>
        </w:rPr>
        <w:t>1</w:t>
      </w:r>
      <w:r w:rsidR="00736106" w:rsidRPr="00075D2E">
        <w:rPr>
          <w:rFonts w:ascii="Times New Roman" w:hAnsi="Times New Roman" w:cs="Times New Roman"/>
          <w:noProof/>
          <w:color w:val="000000" w:themeColor="text1"/>
          <w:sz w:val="20"/>
          <w:szCs w:val="20"/>
        </w:rPr>
        <w:t>2</w:t>
      </w:r>
      <w:r w:rsidR="0042394F" w:rsidRPr="00075D2E">
        <w:rPr>
          <w:rFonts w:ascii="Times New Roman" w:hAnsi="Times New Roman" w:cs="Times New Roman"/>
          <w:noProof/>
          <w:color w:val="000000" w:themeColor="text1"/>
          <w:sz w:val="20"/>
          <w:szCs w:val="20"/>
        </w:rPr>
        <w:t>.2. </w:t>
      </w:r>
      <w:r w:rsidR="00683E54" w:rsidRPr="00075D2E">
        <w:rPr>
          <w:rFonts w:ascii="Times New Roman" w:hAnsi="Times New Roman" w:cs="Times New Roman"/>
          <w:noProof/>
          <w:color w:val="000000" w:themeColor="text1"/>
          <w:sz w:val="20"/>
          <w:szCs w:val="20"/>
        </w:rPr>
        <w:t xml:space="preserve">Расторжение настоящего </w:t>
      </w:r>
      <w:r w:rsidR="00A37361" w:rsidRPr="00075D2E">
        <w:rPr>
          <w:rFonts w:ascii="Times New Roman" w:hAnsi="Times New Roman" w:cs="Times New Roman"/>
          <w:noProof/>
          <w:color w:val="000000" w:themeColor="text1"/>
          <w:sz w:val="20"/>
          <w:szCs w:val="20"/>
        </w:rPr>
        <w:t>Контракт</w:t>
      </w:r>
      <w:r w:rsidR="00683E54" w:rsidRPr="00075D2E">
        <w:rPr>
          <w:rFonts w:ascii="Times New Roman" w:hAnsi="Times New Roman" w:cs="Times New Roman"/>
          <w:noProof/>
          <w:color w:val="000000" w:themeColor="text1"/>
          <w:sz w:val="20"/>
          <w:szCs w:val="20"/>
        </w:rPr>
        <w:t xml:space="preserve">а допускается по соглашению Сторон, по решению суда, в случае одностороннего отказа Стороны от исполнения </w:t>
      </w:r>
      <w:r w:rsidR="00A37361" w:rsidRPr="00075D2E">
        <w:rPr>
          <w:rFonts w:ascii="Times New Roman" w:hAnsi="Times New Roman" w:cs="Times New Roman"/>
          <w:noProof/>
          <w:color w:val="000000" w:themeColor="text1"/>
          <w:sz w:val="20"/>
          <w:szCs w:val="20"/>
        </w:rPr>
        <w:t>Контракт</w:t>
      </w:r>
      <w:r w:rsidR="00683E54" w:rsidRPr="00075D2E">
        <w:rPr>
          <w:rFonts w:ascii="Times New Roman" w:hAnsi="Times New Roman" w:cs="Times New Roman"/>
          <w:noProof/>
          <w:color w:val="000000" w:themeColor="text1"/>
          <w:sz w:val="20"/>
          <w:szCs w:val="20"/>
        </w:rPr>
        <w:t>а, в иных случаях в соответствии с действующим законодательством Российской Федерации.</w:t>
      </w:r>
    </w:p>
    <w:p w:rsidR="0042394F" w:rsidRPr="00075D2E" w:rsidRDefault="00683E54" w:rsidP="00917180">
      <w:pPr>
        <w:spacing w:after="0" w:line="240" w:lineRule="auto"/>
        <w:ind w:firstLine="709"/>
        <w:contextualSpacing/>
        <w:jc w:val="both"/>
        <w:rPr>
          <w:rFonts w:ascii="Times New Roman" w:hAnsi="Times New Roman" w:cs="Times New Roman"/>
          <w:noProof/>
          <w:color w:val="000000" w:themeColor="text1"/>
          <w:sz w:val="20"/>
          <w:szCs w:val="20"/>
        </w:rPr>
      </w:pPr>
      <w:r w:rsidRPr="00075D2E">
        <w:rPr>
          <w:rFonts w:ascii="Times New Roman" w:hAnsi="Times New Roman" w:cs="Times New Roman"/>
          <w:noProof/>
          <w:color w:val="000000" w:themeColor="text1"/>
          <w:sz w:val="20"/>
          <w:szCs w:val="20"/>
        </w:rPr>
        <w:t xml:space="preserve">Решение Стороны об одностороннем отказе от исполнения </w:t>
      </w:r>
      <w:r w:rsidR="00A37361" w:rsidRPr="00075D2E">
        <w:rPr>
          <w:rFonts w:ascii="Times New Roman" w:hAnsi="Times New Roman" w:cs="Times New Roman"/>
          <w:noProof/>
          <w:color w:val="000000" w:themeColor="text1"/>
          <w:sz w:val="20"/>
          <w:szCs w:val="20"/>
        </w:rPr>
        <w:t>Контракт</w:t>
      </w:r>
      <w:r w:rsidRPr="00075D2E">
        <w:rPr>
          <w:rFonts w:ascii="Times New Roman" w:hAnsi="Times New Roman" w:cs="Times New Roman"/>
          <w:noProof/>
          <w:color w:val="000000" w:themeColor="text1"/>
          <w:sz w:val="20"/>
          <w:szCs w:val="20"/>
        </w:rPr>
        <w:t xml:space="preserve">а вступает в силу и </w:t>
      </w:r>
      <w:r w:rsidR="00A37361" w:rsidRPr="00075D2E">
        <w:rPr>
          <w:rFonts w:ascii="Times New Roman" w:hAnsi="Times New Roman" w:cs="Times New Roman"/>
          <w:noProof/>
          <w:color w:val="000000" w:themeColor="text1"/>
          <w:sz w:val="20"/>
          <w:szCs w:val="20"/>
        </w:rPr>
        <w:t>Контракт</w:t>
      </w:r>
      <w:r w:rsidRPr="00075D2E">
        <w:rPr>
          <w:rFonts w:ascii="Times New Roman" w:hAnsi="Times New Roman" w:cs="Times New Roman"/>
          <w:noProof/>
          <w:color w:val="000000" w:themeColor="text1"/>
          <w:sz w:val="20"/>
          <w:szCs w:val="20"/>
        </w:rPr>
        <w:t xml:space="preserve"> считается расторгнутым через 10 (десять) дней с даты надлежащего уведомления другой Стороны об одностороннем отказе от исполнения </w:t>
      </w:r>
      <w:r w:rsidR="00A37361" w:rsidRPr="00075D2E">
        <w:rPr>
          <w:rFonts w:ascii="Times New Roman" w:hAnsi="Times New Roman" w:cs="Times New Roman"/>
          <w:noProof/>
          <w:color w:val="000000" w:themeColor="text1"/>
          <w:sz w:val="20"/>
          <w:szCs w:val="20"/>
        </w:rPr>
        <w:t>Контракт</w:t>
      </w:r>
      <w:r w:rsidRPr="00075D2E">
        <w:rPr>
          <w:rFonts w:ascii="Times New Roman" w:hAnsi="Times New Roman" w:cs="Times New Roman"/>
          <w:noProof/>
          <w:color w:val="000000" w:themeColor="text1"/>
          <w:sz w:val="20"/>
          <w:szCs w:val="20"/>
        </w:rPr>
        <w:t>а. Сторона считается надлежаще уведомленной и в тех случаях, если уведомление поступило Стороне, которой оно направлено, но по обстоятельствам, зависящим от нее, не было ей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r w:rsidR="0042394F" w:rsidRPr="00075D2E">
        <w:rPr>
          <w:rFonts w:ascii="Times New Roman" w:hAnsi="Times New Roman" w:cs="Times New Roman"/>
          <w:noProof/>
          <w:color w:val="000000" w:themeColor="text1"/>
          <w:sz w:val="20"/>
          <w:szCs w:val="20"/>
        </w:rPr>
        <w:t>.</w:t>
      </w:r>
    </w:p>
    <w:p w:rsidR="00C9566B" w:rsidRPr="00075D2E" w:rsidRDefault="00736106" w:rsidP="00917180">
      <w:pPr>
        <w:spacing w:after="0" w:line="240" w:lineRule="auto"/>
        <w:ind w:firstLine="709"/>
        <w:contextualSpacing/>
        <w:jc w:val="both"/>
        <w:rPr>
          <w:rFonts w:ascii="Times New Roman" w:hAnsi="Times New Roman" w:cs="Times New Roman"/>
          <w:noProof/>
          <w:color w:val="000000" w:themeColor="text1"/>
          <w:sz w:val="20"/>
          <w:szCs w:val="20"/>
        </w:rPr>
      </w:pPr>
      <w:r w:rsidRPr="00075D2E">
        <w:rPr>
          <w:rFonts w:ascii="Times New Roman" w:hAnsi="Times New Roman" w:cs="Times New Roman"/>
          <w:noProof/>
          <w:color w:val="000000" w:themeColor="text1"/>
          <w:sz w:val="20"/>
          <w:szCs w:val="20"/>
        </w:rPr>
        <w:t>12</w:t>
      </w:r>
      <w:r w:rsidR="0042394F" w:rsidRPr="00075D2E">
        <w:rPr>
          <w:rFonts w:ascii="Times New Roman" w:hAnsi="Times New Roman" w:cs="Times New Roman"/>
          <w:noProof/>
          <w:color w:val="000000" w:themeColor="text1"/>
          <w:sz w:val="20"/>
          <w:szCs w:val="20"/>
        </w:rPr>
        <w:t xml:space="preserve">.3. </w:t>
      </w:r>
      <w:r w:rsidR="00C51CF6" w:rsidRPr="00075D2E">
        <w:rPr>
          <w:rFonts w:ascii="Times New Roman" w:hAnsi="Times New Roman" w:cs="Times New Roman"/>
          <w:color w:val="000000" w:themeColor="text1"/>
          <w:sz w:val="20"/>
          <w:szCs w:val="20"/>
        </w:rPr>
        <w:t>Изменение существенных условий Контракта при его исполнении допускается по соглашению Сторон в случаях, предусмотренных действующим законодательством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C51CF6" w:rsidRPr="00075D2E">
        <w:rPr>
          <w:rFonts w:ascii="Times New Roman" w:hAnsi="Times New Roman" w:cs="Times New Roman"/>
          <w:noProof/>
          <w:color w:val="000000" w:themeColor="text1"/>
          <w:sz w:val="20"/>
          <w:szCs w:val="20"/>
        </w:rPr>
        <w:t xml:space="preserve"> Все дополнения и/или изменения к настоящему Контракту действительны при условии, что они совершены в письменной форме и подписаны уполномоченными представителями Сторон, и с момента их подписания становятся неотъемлемой частью настоящего Контракта</w:t>
      </w:r>
      <w:r w:rsidR="0042394F" w:rsidRPr="00075D2E">
        <w:rPr>
          <w:rFonts w:ascii="Times New Roman" w:hAnsi="Times New Roman" w:cs="Times New Roman"/>
          <w:noProof/>
          <w:color w:val="000000" w:themeColor="text1"/>
          <w:sz w:val="20"/>
          <w:szCs w:val="20"/>
        </w:rPr>
        <w:t>.</w:t>
      </w:r>
    </w:p>
    <w:p w:rsidR="00683E65" w:rsidRPr="00075D2E" w:rsidRDefault="00683E65" w:rsidP="00917180">
      <w:pPr>
        <w:spacing w:after="0" w:line="240" w:lineRule="auto"/>
        <w:ind w:firstLine="709"/>
        <w:contextualSpacing/>
        <w:jc w:val="both"/>
        <w:rPr>
          <w:rFonts w:ascii="Times New Roman" w:hAnsi="Times New Roman" w:cs="Times New Roman"/>
          <w:b/>
          <w:noProof/>
          <w:color w:val="000000" w:themeColor="text1"/>
          <w:sz w:val="20"/>
          <w:szCs w:val="20"/>
        </w:rPr>
      </w:pPr>
    </w:p>
    <w:p w:rsidR="00297665" w:rsidRPr="00075D2E" w:rsidRDefault="00736106" w:rsidP="006D7B58">
      <w:pPr>
        <w:spacing w:after="0" w:line="240" w:lineRule="auto"/>
        <w:ind w:firstLine="709"/>
        <w:contextualSpacing/>
        <w:jc w:val="both"/>
        <w:rPr>
          <w:rFonts w:ascii="Times New Roman" w:hAnsi="Times New Roman" w:cs="Times New Roman"/>
          <w:noProof/>
          <w:color w:val="000000" w:themeColor="text1"/>
          <w:sz w:val="20"/>
          <w:szCs w:val="20"/>
        </w:rPr>
      </w:pPr>
      <w:r w:rsidRPr="00075D2E">
        <w:rPr>
          <w:rFonts w:ascii="Times New Roman" w:hAnsi="Times New Roman" w:cs="Times New Roman"/>
          <w:noProof/>
          <w:color w:val="000000" w:themeColor="text1"/>
          <w:sz w:val="20"/>
          <w:szCs w:val="20"/>
        </w:rPr>
        <w:t>12</w:t>
      </w:r>
      <w:r w:rsidR="0042394F" w:rsidRPr="00075D2E">
        <w:rPr>
          <w:rFonts w:ascii="Times New Roman" w:hAnsi="Times New Roman" w:cs="Times New Roman"/>
          <w:noProof/>
          <w:color w:val="000000" w:themeColor="text1"/>
          <w:sz w:val="20"/>
          <w:szCs w:val="20"/>
        </w:rPr>
        <w:t xml:space="preserve">.4. Настоящий </w:t>
      </w:r>
      <w:r w:rsidR="00A37361" w:rsidRPr="00075D2E">
        <w:rPr>
          <w:rFonts w:ascii="Times New Roman" w:hAnsi="Times New Roman" w:cs="Times New Roman"/>
          <w:noProof/>
          <w:color w:val="000000" w:themeColor="text1"/>
          <w:sz w:val="20"/>
          <w:szCs w:val="20"/>
        </w:rPr>
        <w:t>Контракт</w:t>
      </w:r>
      <w:r w:rsidR="0042394F" w:rsidRPr="00075D2E">
        <w:rPr>
          <w:rFonts w:ascii="Times New Roman" w:hAnsi="Times New Roman" w:cs="Times New Roman"/>
          <w:noProof/>
          <w:color w:val="000000" w:themeColor="text1"/>
          <w:sz w:val="20"/>
          <w:szCs w:val="20"/>
        </w:rPr>
        <w:t xml:space="preserve"> составлен в двух оригинальных экземплярах, каждый из которых имеет одинаковую юридическую силу, по одному экземпляру для каждой Стороны.</w:t>
      </w:r>
    </w:p>
    <w:p w:rsidR="00297665" w:rsidRPr="00075D2E" w:rsidRDefault="00736106" w:rsidP="00917180">
      <w:pPr>
        <w:tabs>
          <w:tab w:val="left" w:pos="720"/>
          <w:tab w:val="left" w:pos="900"/>
        </w:tabs>
        <w:spacing w:after="0" w:line="240" w:lineRule="auto"/>
        <w:ind w:firstLine="709"/>
        <w:contextualSpacing/>
        <w:jc w:val="both"/>
        <w:rPr>
          <w:rFonts w:ascii="Times New Roman" w:hAnsi="Times New Roman" w:cs="Times New Roman"/>
          <w:noProof/>
          <w:color w:val="000000" w:themeColor="text1"/>
          <w:sz w:val="20"/>
          <w:szCs w:val="20"/>
        </w:rPr>
      </w:pPr>
      <w:r w:rsidRPr="00075D2E">
        <w:rPr>
          <w:rFonts w:ascii="Times New Roman" w:hAnsi="Times New Roman" w:cs="Times New Roman"/>
          <w:noProof/>
          <w:color w:val="000000" w:themeColor="text1"/>
          <w:sz w:val="20"/>
          <w:szCs w:val="20"/>
        </w:rPr>
        <w:t>12.5.</w:t>
      </w:r>
      <w:r w:rsidR="00297665" w:rsidRPr="00075D2E">
        <w:rPr>
          <w:rFonts w:ascii="Times New Roman" w:hAnsi="Times New Roman" w:cs="Times New Roman"/>
          <w:noProof/>
          <w:color w:val="000000" w:themeColor="text1"/>
          <w:sz w:val="20"/>
          <w:szCs w:val="20"/>
        </w:rPr>
        <w:t xml:space="preserve"> Все Приложения, указанные в настоящем </w:t>
      </w:r>
      <w:r w:rsidR="00A37361" w:rsidRPr="00075D2E">
        <w:rPr>
          <w:rFonts w:ascii="Times New Roman" w:hAnsi="Times New Roman" w:cs="Times New Roman"/>
          <w:noProof/>
          <w:color w:val="000000" w:themeColor="text1"/>
          <w:sz w:val="20"/>
          <w:szCs w:val="20"/>
        </w:rPr>
        <w:t>Контракт</w:t>
      </w:r>
      <w:r w:rsidR="00297665" w:rsidRPr="00075D2E">
        <w:rPr>
          <w:rFonts w:ascii="Times New Roman" w:hAnsi="Times New Roman" w:cs="Times New Roman"/>
          <w:noProof/>
          <w:color w:val="000000" w:themeColor="text1"/>
          <w:sz w:val="20"/>
          <w:szCs w:val="20"/>
        </w:rPr>
        <w:t>е, являются его неотъемлемой частью.</w:t>
      </w:r>
    </w:p>
    <w:p w:rsidR="0042394F" w:rsidRPr="00075D2E" w:rsidRDefault="0042394F" w:rsidP="00917180">
      <w:pPr>
        <w:spacing w:after="0" w:line="240" w:lineRule="auto"/>
        <w:ind w:firstLine="709"/>
        <w:contextualSpacing/>
        <w:jc w:val="both"/>
        <w:rPr>
          <w:rFonts w:ascii="Times New Roman" w:hAnsi="Times New Roman" w:cs="Times New Roman"/>
          <w:noProof/>
          <w:color w:val="000000" w:themeColor="text1"/>
          <w:sz w:val="20"/>
          <w:szCs w:val="20"/>
        </w:rPr>
      </w:pPr>
      <w:r w:rsidRPr="00075D2E">
        <w:rPr>
          <w:rFonts w:ascii="Times New Roman" w:hAnsi="Times New Roman" w:cs="Times New Roman"/>
          <w:b/>
          <w:noProof/>
          <w:color w:val="000000" w:themeColor="text1"/>
          <w:sz w:val="20"/>
          <w:szCs w:val="20"/>
        </w:rPr>
        <w:t>Приложения:</w:t>
      </w:r>
    </w:p>
    <w:p w:rsidR="0042394F" w:rsidRPr="00075D2E" w:rsidRDefault="00447531" w:rsidP="00917180">
      <w:pPr>
        <w:pStyle w:val="ab"/>
        <w:numPr>
          <w:ilvl w:val="0"/>
          <w:numId w:val="2"/>
        </w:numPr>
        <w:ind w:left="0" w:firstLine="709"/>
        <w:jc w:val="both"/>
        <w:rPr>
          <w:noProof/>
          <w:color w:val="000000" w:themeColor="text1"/>
        </w:rPr>
      </w:pPr>
      <w:r w:rsidRPr="00075D2E">
        <w:rPr>
          <w:noProof/>
          <w:color w:val="000000" w:themeColor="text1"/>
        </w:rPr>
        <w:t>Приложение № 1 – Спецификация.</w:t>
      </w:r>
    </w:p>
    <w:p w:rsidR="0042394F" w:rsidRPr="00075D2E" w:rsidRDefault="0042394F" w:rsidP="00917180">
      <w:pPr>
        <w:pStyle w:val="ab"/>
        <w:numPr>
          <w:ilvl w:val="0"/>
          <w:numId w:val="2"/>
        </w:numPr>
        <w:ind w:left="0" w:firstLine="709"/>
        <w:jc w:val="both"/>
        <w:rPr>
          <w:noProof/>
          <w:color w:val="000000" w:themeColor="text1"/>
        </w:rPr>
      </w:pPr>
      <w:r w:rsidRPr="00075D2E">
        <w:rPr>
          <w:color w:val="000000" w:themeColor="text1"/>
        </w:rPr>
        <w:t xml:space="preserve">Приложение № 2 </w:t>
      </w:r>
      <w:r w:rsidR="00243148" w:rsidRPr="00075D2E">
        <w:rPr>
          <w:color w:val="000000" w:themeColor="text1"/>
        </w:rPr>
        <w:t>–Описание объекта закупки</w:t>
      </w:r>
      <w:r w:rsidRPr="00075D2E">
        <w:rPr>
          <w:color w:val="000000" w:themeColor="text1"/>
        </w:rPr>
        <w:t>.</w:t>
      </w:r>
    </w:p>
    <w:p w:rsidR="0042394F" w:rsidRPr="00075D2E" w:rsidRDefault="0042394F" w:rsidP="00B80A8F">
      <w:pPr>
        <w:pStyle w:val="ab"/>
        <w:ind w:left="0" w:firstLine="709"/>
        <w:jc w:val="both"/>
        <w:rPr>
          <w:noProof/>
          <w:color w:val="000000" w:themeColor="text1"/>
        </w:rPr>
      </w:pPr>
    </w:p>
    <w:p w:rsidR="0042394F" w:rsidRPr="00075D2E" w:rsidRDefault="0042394F" w:rsidP="00B80A8F">
      <w:pPr>
        <w:spacing w:after="0" w:line="240" w:lineRule="auto"/>
        <w:contextualSpacing/>
        <w:jc w:val="center"/>
        <w:rPr>
          <w:rFonts w:ascii="Times New Roman" w:hAnsi="Times New Roman" w:cs="Times New Roman"/>
          <w:b/>
          <w:color w:val="000000" w:themeColor="text1"/>
          <w:sz w:val="20"/>
          <w:szCs w:val="20"/>
        </w:rPr>
      </w:pPr>
      <w:r w:rsidRPr="00075D2E">
        <w:rPr>
          <w:rFonts w:ascii="Times New Roman" w:hAnsi="Times New Roman" w:cs="Times New Roman"/>
          <w:b/>
          <w:color w:val="000000" w:themeColor="text1"/>
          <w:sz w:val="20"/>
          <w:szCs w:val="20"/>
        </w:rPr>
        <w:t>1</w:t>
      </w:r>
      <w:r w:rsidR="00736106" w:rsidRPr="00075D2E">
        <w:rPr>
          <w:rFonts w:ascii="Times New Roman" w:hAnsi="Times New Roman" w:cs="Times New Roman"/>
          <w:b/>
          <w:color w:val="000000" w:themeColor="text1"/>
          <w:sz w:val="20"/>
          <w:szCs w:val="20"/>
        </w:rPr>
        <w:t>3</w:t>
      </w:r>
      <w:r w:rsidR="003D0B9D" w:rsidRPr="00075D2E">
        <w:rPr>
          <w:rFonts w:ascii="Times New Roman" w:hAnsi="Times New Roman" w:cs="Times New Roman"/>
          <w:b/>
          <w:color w:val="000000" w:themeColor="text1"/>
          <w:sz w:val="20"/>
          <w:szCs w:val="20"/>
        </w:rPr>
        <w:t>. ЮРИДИЧЕСКИЕ АДРЕСА, БАНКОВСКИЕ РЕКВИЗИТЫ И ПОДПИСИ СТОРОН</w:t>
      </w:r>
    </w:p>
    <w:p w:rsidR="0042394F" w:rsidRPr="00075D2E" w:rsidRDefault="0042394F" w:rsidP="00B80A8F">
      <w:pPr>
        <w:spacing w:after="0" w:line="240" w:lineRule="auto"/>
        <w:ind w:firstLine="709"/>
        <w:contextualSpacing/>
        <w:jc w:val="both"/>
        <w:rPr>
          <w:rFonts w:ascii="Times New Roman" w:hAnsi="Times New Roman" w:cs="Times New Roman"/>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0"/>
        <w:gridCol w:w="5211"/>
      </w:tblGrid>
      <w:tr w:rsidR="00172265" w:rsidRPr="00075D2E" w:rsidTr="00297665">
        <w:tc>
          <w:tcPr>
            <w:tcW w:w="5210" w:type="dxa"/>
          </w:tcPr>
          <w:p w:rsidR="0042394F" w:rsidRPr="00075D2E" w:rsidRDefault="0042394F" w:rsidP="003353D4">
            <w:pPr>
              <w:spacing w:after="0" w:line="240" w:lineRule="auto"/>
              <w:contextualSpacing/>
              <w:jc w:val="center"/>
              <w:rPr>
                <w:rFonts w:ascii="Times New Roman" w:hAnsi="Times New Roman" w:cs="Times New Roman"/>
                <w:b/>
                <w:color w:val="000000" w:themeColor="text1"/>
                <w:sz w:val="20"/>
                <w:szCs w:val="20"/>
              </w:rPr>
            </w:pPr>
            <w:r w:rsidRPr="00075D2E">
              <w:rPr>
                <w:rFonts w:ascii="Times New Roman" w:hAnsi="Times New Roman" w:cs="Times New Roman"/>
                <w:b/>
                <w:color w:val="000000" w:themeColor="text1"/>
                <w:sz w:val="20"/>
                <w:szCs w:val="20"/>
              </w:rPr>
              <w:t>ЗАКАЗЧИК</w:t>
            </w:r>
          </w:p>
        </w:tc>
        <w:tc>
          <w:tcPr>
            <w:tcW w:w="5211" w:type="dxa"/>
          </w:tcPr>
          <w:p w:rsidR="0042394F" w:rsidRPr="00075D2E" w:rsidRDefault="0042394F" w:rsidP="003353D4">
            <w:pPr>
              <w:spacing w:after="0" w:line="240" w:lineRule="auto"/>
              <w:contextualSpacing/>
              <w:jc w:val="center"/>
              <w:rPr>
                <w:rFonts w:ascii="Times New Roman" w:hAnsi="Times New Roman" w:cs="Times New Roman"/>
                <w:b/>
                <w:color w:val="000000" w:themeColor="text1"/>
                <w:sz w:val="20"/>
                <w:szCs w:val="20"/>
              </w:rPr>
            </w:pPr>
            <w:r w:rsidRPr="00075D2E">
              <w:rPr>
                <w:rFonts w:ascii="Times New Roman" w:hAnsi="Times New Roman" w:cs="Times New Roman"/>
                <w:b/>
                <w:color w:val="000000" w:themeColor="text1"/>
                <w:sz w:val="20"/>
                <w:szCs w:val="20"/>
              </w:rPr>
              <w:t>ПОСТАВЩИК</w:t>
            </w:r>
          </w:p>
        </w:tc>
      </w:tr>
      <w:tr w:rsidR="00B80A8F" w:rsidRPr="00075D2E" w:rsidTr="00297665">
        <w:tc>
          <w:tcPr>
            <w:tcW w:w="5210" w:type="dxa"/>
          </w:tcPr>
          <w:p w:rsidR="0042394F" w:rsidRPr="00075D2E" w:rsidRDefault="0042394F" w:rsidP="00172265">
            <w:pPr>
              <w:suppressAutoHyphens/>
              <w:spacing w:after="0" w:line="240" w:lineRule="auto"/>
              <w:contextualSpacing/>
              <w:jc w:val="center"/>
              <w:rPr>
                <w:rFonts w:ascii="Times New Roman" w:hAnsi="Times New Roman" w:cs="Times New Roman"/>
                <w:b/>
                <w:color w:val="000000" w:themeColor="text1"/>
                <w:sz w:val="20"/>
                <w:szCs w:val="20"/>
              </w:rPr>
            </w:pPr>
            <w:r w:rsidRPr="00075D2E">
              <w:rPr>
                <w:rFonts w:ascii="Times New Roman" w:hAnsi="Times New Roman" w:cs="Times New Roman"/>
                <w:b/>
                <w:color w:val="000000" w:themeColor="text1"/>
                <w:sz w:val="20"/>
                <w:szCs w:val="20"/>
              </w:rPr>
              <w:t>Федеральное государственное бюджетное образовательное учреждение высшего образования «Российский государственный социальный университет»</w:t>
            </w:r>
          </w:p>
          <w:p w:rsidR="0042394F" w:rsidRPr="00075D2E" w:rsidRDefault="0042394F" w:rsidP="00172265">
            <w:pPr>
              <w:suppressAutoHyphens/>
              <w:spacing w:after="0" w:line="240" w:lineRule="auto"/>
              <w:contextualSpacing/>
              <w:jc w:val="center"/>
              <w:rPr>
                <w:rFonts w:ascii="Times New Roman" w:hAnsi="Times New Roman" w:cs="Times New Roman"/>
                <w:b/>
                <w:color w:val="000000" w:themeColor="text1"/>
                <w:sz w:val="20"/>
                <w:szCs w:val="20"/>
              </w:rPr>
            </w:pPr>
            <w:r w:rsidRPr="00075D2E">
              <w:rPr>
                <w:rFonts w:ascii="Times New Roman" w:hAnsi="Times New Roman" w:cs="Times New Roman"/>
                <w:b/>
                <w:color w:val="000000" w:themeColor="text1"/>
                <w:sz w:val="20"/>
                <w:szCs w:val="20"/>
              </w:rPr>
              <w:t>(ФГБОУ ВО «РГСУ»)</w:t>
            </w:r>
          </w:p>
          <w:p w:rsidR="0042394F" w:rsidRPr="00075D2E" w:rsidRDefault="0042394F" w:rsidP="00172265">
            <w:pPr>
              <w:pStyle w:val="aa"/>
              <w:widowControl w:val="0"/>
              <w:suppressAutoHyphens/>
              <w:autoSpaceDE w:val="0"/>
              <w:autoSpaceDN w:val="0"/>
              <w:adjustRightInd w:val="0"/>
              <w:contextualSpacing/>
              <w:jc w:val="center"/>
              <w:rPr>
                <w:rFonts w:ascii="Times New Roman" w:hAnsi="Times New Roman"/>
                <w:color w:val="000000" w:themeColor="text1"/>
                <w:sz w:val="20"/>
                <w:szCs w:val="20"/>
              </w:rPr>
            </w:pPr>
            <w:r w:rsidRPr="00075D2E">
              <w:rPr>
                <w:rFonts w:ascii="Times New Roman" w:hAnsi="Times New Roman"/>
                <w:color w:val="000000" w:themeColor="text1"/>
                <w:sz w:val="20"/>
                <w:szCs w:val="20"/>
              </w:rPr>
              <w:t xml:space="preserve">129226, г. Москва, </w:t>
            </w:r>
            <w:r w:rsidR="003370D1" w:rsidRPr="00075D2E">
              <w:rPr>
                <w:rFonts w:ascii="Times New Roman" w:hAnsi="Times New Roman"/>
                <w:color w:val="000000" w:themeColor="text1"/>
                <w:sz w:val="20"/>
                <w:szCs w:val="20"/>
              </w:rPr>
              <w:t xml:space="preserve">ул. Вильгельма Пика, </w:t>
            </w:r>
            <w:r w:rsidRPr="00075D2E">
              <w:rPr>
                <w:rFonts w:ascii="Times New Roman" w:hAnsi="Times New Roman"/>
                <w:color w:val="000000" w:themeColor="text1"/>
                <w:sz w:val="20"/>
                <w:szCs w:val="20"/>
              </w:rPr>
              <w:t>д. 4, стр. 1</w:t>
            </w:r>
          </w:p>
          <w:p w:rsidR="00BA2571" w:rsidRPr="00075D2E" w:rsidRDefault="00BA2571" w:rsidP="00172265">
            <w:pPr>
              <w:spacing w:after="0" w:line="240" w:lineRule="auto"/>
              <w:contextualSpacing/>
              <w:jc w:val="center"/>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ОГРН 1027700134879</w:t>
            </w:r>
          </w:p>
          <w:p w:rsidR="0042394F" w:rsidRPr="00075D2E" w:rsidRDefault="0042394F" w:rsidP="00172265">
            <w:pPr>
              <w:pStyle w:val="aa"/>
              <w:widowControl w:val="0"/>
              <w:suppressAutoHyphens/>
              <w:autoSpaceDE w:val="0"/>
              <w:autoSpaceDN w:val="0"/>
              <w:adjustRightInd w:val="0"/>
              <w:contextualSpacing/>
              <w:jc w:val="center"/>
              <w:rPr>
                <w:rFonts w:ascii="Times New Roman" w:hAnsi="Times New Roman"/>
                <w:color w:val="000000" w:themeColor="text1"/>
                <w:sz w:val="20"/>
                <w:szCs w:val="20"/>
              </w:rPr>
            </w:pPr>
            <w:r w:rsidRPr="00075D2E">
              <w:rPr>
                <w:rFonts w:ascii="Times New Roman" w:hAnsi="Times New Roman"/>
                <w:color w:val="000000" w:themeColor="text1"/>
                <w:sz w:val="20"/>
                <w:szCs w:val="20"/>
              </w:rPr>
              <w:t>ИНН 7718084994 / КПП 771701001</w:t>
            </w:r>
          </w:p>
          <w:p w:rsidR="0042394F" w:rsidRPr="00075D2E" w:rsidRDefault="0042394F" w:rsidP="00172265">
            <w:pPr>
              <w:pStyle w:val="aa"/>
              <w:widowControl w:val="0"/>
              <w:suppressAutoHyphens/>
              <w:autoSpaceDE w:val="0"/>
              <w:autoSpaceDN w:val="0"/>
              <w:adjustRightInd w:val="0"/>
              <w:contextualSpacing/>
              <w:jc w:val="center"/>
              <w:rPr>
                <w:rFonts w:ascii="Times New Roman" w:hAnsi="Times New Roman"/>
                <w:color w:val="000000" w:themeColor="text1"/>
                <w:sz w:val="20"/>
                <w:szCs w:val="20"/>
              </w:rPr>
            </w:pPr>
            <w:r w:rsidRPr="00075D2E">
              <w:rPr>
                <w:rFonts w:ascii="Times New Roman" w:hAnsi="Times New Roman"/>
                <w:color w:val="000000" w:themeColor="text1"/>
                <w:sz w:val="20"/>
                <w:szCs w:val="20"/>
              </w:rPr>
              <w:t>ОКАТО 45280577000</w:t>
            </w:r>
          </w:p>
          <w:p w:rsidR="0042394F" w:rsidRPr="00075D2E" w:rsidRDefault="0042394F" w:rsidP="00172265">
            <w:pPr>
              <w:pStyle w:val="aa"/>
              <w:widowControl w:val="0"/>
              <w:suppressAutoHyphens/>
              <w:autoSpaceDE w:val="0"/>
              <w:autoSpaceDN w:val="0"/>
              <w:adjustRightInd w:val="0"/>
              <w:contextualSpacing/>
              <w:jc w:val="center"/>
              <w:rPr>
                <w:rFonts w:ascii="Times New Roman" w:hAnsi="Times New Roman"/>
                <w:color w:val="000000" w:themeColor="text1"/>
                <w:sz w:val="20"/>
                <w:szCs w:val="20"/>
              </w:rPr>
            </w:pPr>
            <w:r w:rsidRPr="00075D2E">
              <w:rPr>
                <w:rFonts w:ascii="Times New Roman" w:hAnsi="Times New Roman"/>
                <w:color w:val="000000" w:themeColor="text1"/>
                <w:sz w:val="20"/>
                <w:szCs w:val="20"/>
              </w:rPr>
              <w:t>Код отрасли по ОКТМО 45360000</w:t>
            </w:r>
          </w:p>
          <w:p w:rsidR="0042394F" w:rsidRPr="00075D2E" w:rsidRDefault="0042394F" w:rsidP="00172265">
            <w:pPr>
              <w:spacing w:after="0" w:line="240" w:lineRule="auto"/>
              <w:contextualSpacing/>
              <w:jc w:val="center"/>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Наименование банка: </w:t>
            </w:r>
            <w:r w:rsidR="007177DA" w:rsidRPr="00075D2E">
              <w:rPr>
                <w:rFonts w:ascii="Times New Roman" w:hAnsi="Times New Roman" w:cs="Times New Roman"/>
                <w:color w:val="000000" w:themeColor="text1"/>
                <w:sz w:val="20"/>
                <w:szCs w:val="20"/>
              </w:rPr>
              <w:t>ОКЦ № 1 ГУ БАНКА РОССИИ ПО ЦФО//УФК ПО Г.МОСКВЕ г. Москва</w:t>
            </w:r>
          </w:p>
          <w:p w:rsidR="0042394F" w:rsidRPr="00075D2E" w:rsidRDefault="0042394F" w:rsidP="00172265">
            <w:pPr>
              <w:spacing w:after="0" w:line="240" w:lineRule="auto"/>
              <w:contextualSpacing/>
              <w:jc w:val="center"/>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БИК 004525988</w:t>
            </w:r>
          </w:p>
          <w:p w:rsidR="0042394F" w:rsidRPr="00075D2E" w:rsidRDefault="0042394F" w:rsidP="00172265">
            <w:pPr>
              <w:spacing w:after="0" w:line="240" w:lineRule="auto"/>
              <w:contextualSpacing/>
              <w:jc w:val="center"/>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Казначейский счет 03214643000000017300</w:t>
            </w:r>
          </w:p>
          <w:p w:rsidR="0042394F" w:rsidRPr="00075D2E" w:rsidRDefault="0042394F" w:rsidP="00172265">
            <w:pPr>
              <w:spacing w:after="0" w:line="240" w:lineRule="auto"/>
              <w:contextualSpacing/>
              <w:jc w:val="center"/>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Единый казначейский счет (ЕКС) 40102810545370000003</w:t>
            </w:r>
          </w:p>
          <w:p w:rsidR="0042394F" w:rsidRPr="00075D2E" w:rsidRDefault="0042394F" w:rsidP="00172265">
            <w:pPr>
              <w:spacing w:after="0" w:line="240" w:lineRule="auto"/>
              <w:contextualSpacing/>
              <w:jc w:val="center"/>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lastRenderedPageBreak/>
              <w:t>УФК по г. Москве</w:t>
            </w:r>
          </w:p>
          <w:p w:rsidR="0042394F" w:rsidRPr="00075D2E" w:rsidRDefault="0042394F" w:rsidP="00172265">
            <w:pPr>
              <w:spacing w:after="0" w:line="240" w:lineRule="auto"/>
              <w:contextualSpacing/>
              <w:jc w:val="center"/>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(Российский государственный социальный университет, л/с 20736Х39870)</w:t>
            </w:r>
          </w:p>
          <w:p w:rsidR="0042394F" w:rsidRPr="00075D2E" w:rsidRDefault="0042394F" w:rsidP="00172265">
            <w:pPr>
              <w:pStyle w:val="aa"/>
              <w:widowControl w:val="0"/>
              <w:suppressAutoHyphens/>
              <w:autoSpaceDE w:val="0"/>
              <w:autoSpaceDN w:val="0"/>
              <w:adjustRightInd w:val="0"/>
              <w:contextualSpacing/>
              <w:jc w:val="center"/>
              <w:rPr>
                <w:rFonts w:ascii="Times New Roman" w:hAnsi="Times New Roman"/>
                <w:color w:val="000000" w:themeColor="text1"/>
                <w:sz w:val="20"/>
                <w:szCs w:val="20"/>
              </w:rPr>
            </w:pPr>
            <w:r w:rsidRPr="00075D2E">
              <w:rPr>
                <w:rFonts w:ascii="Times New Roman" w:eastAsia="Calibri" w:hAnsi="Times New Roman"/>
                <w:color w:val="000000" w:themeColor="text1"/>
                <w:sz w:val="20"/>
                <w:szCs w:val="20"/>
              </w:rPr>
              <w:t xml:space="preserve">Тел/факс: </w:t>
            </w:r>
            <w:r w:rsidRPr="00075D2E">
              <w:rPr>
                <w:rFonts w:ascii="Times New Roman" w:hAnsi="Times New Roman"/>
                <w:color w:val="000000" w:themeColor="text1"/>
                <w:sz w:val="20"/>
                <w:szCs w:val="20"/>
              </w:rPr>
              <w:t>8-495-255-67-67</w:t>
            </w:r>
          </w:p>
          <w:p w:rsidR="0042394F" w:rsidRPr="00075D2E" w:rsidRDefault="0042394F" w:rsidP="00172265">
            <w:pPr>
              <w:suppressAutoHyphens/>
              <w:spacing w:after="0" w:line="240" w:lineRule="auto"/>
              <w:contextualSpacing/>
              <w:jc w:val="center"/>
              <w:rPr>
                <w:rFonts w:ascii="Times New Roman" w:hAnsi="Times New Roman" w:cs="Times New Roman"/>
                <w:b/>
                <w:color w:val="000000" w:themeColor="text1"/>
                <w:sz w:val="20"/>
                <w:szCs w:val="20"/>
              </w:rPr>
            </w:pPr>
            <w:r w:rsidRPr="00075D2E">
              <w:rPr>
                <w:rFonts w:ascii="Times New Roman" w:hAnsi="Times New Roman" w:cs="Times New Roman"/>
                <w:color w:val="000000" w:themeColor="text1"/>
                <w:sz w:val="20"/>
                <w:szCs w:val="20"/>
              </w:rPr>
              <w:t xml:space="preserve">адрес электронной почты: </w:t>
            </w:r>
            <w:r w:rsidRPr="00075D2E">
              <w:rPr>
                <w:rFonts w:ascii="Times New Roman" w:hAnsi="Times New Roman" w:cs="Times New Roman"/>
                <w:color w:val="000000" w:themeColor="text1"/>
                <w:sz w:val="20"/>
                <w:szCs w:val="20"/>
                <w:lang w:val="en-US"/>
              </w:rPr>
              <w:t>info</w:t>
            </w:r>
            <w:r w:rsidRPr="00075D2E">
              <w:rPr>
                <w:rFonts w:ascii="Times New Roman" w:hAnsi="Times New Roman" w:cs="Times New Roman"/>
                <w:color w:val="000000" w:themeColor="text1"/>
                <w:sz w:val="20"/>
                <w:szCs w:val="20"/>
              </w:rPr>
              <w:t>@rgsu.net</w:t>
            </w:r>
          </w:p>
        </w:tc>
        <w:tc>
          <w:tcPr>
            <w:tcW w:w="5211" w:type="dxa"/>
          </w:tcPr>
          <w:p w:rsidR="0042394F" w:rsidRPr="00075D2E" w:rsidRDefault="0042394F" w:rsidP="0064722E">
            <w:pPr>
              <w:spacing w:after="0" w:line="240" w:lineRule="auto"/>
              <w:contextualSpacing/>
              <w:jc w:val="center"/>
              <w:rPr>
                <w:rFonts w:ascii="Times New Roman" w:hAnsi="Times New Roman" w:cs="Times New Roman"/>
                <w:b/>
                <w:color w:val="000000" w:themeColor="text1"/>
                <w:sz w:val="20"/>
                <w:szCs w:val="20"/>
              </w:rPr>
            </w:pPr>
          </w:p>
        </w:tc>
      </w:tr>
    </w:tbl>
    <w:p w:rsidR="0042394F" w:rsidRPr="00075D2E" w:rsidRDefault="0042394F" w:rsidP="00B80A8F">
      <w:pPr>
        <w:spacing w:after="0" w:line="240" w:lineRule="auto"/>
        <w:contextualSpacing/>
        <w:jc w:val="both"/>
        <w:rPr>
          <w:rFonts w:ascii="Times New Roman" w:hAnsi="Times New Roman" w:cs="Times New Roman"/>
          <w:noProof/>
          <w:color w:val="000000" w:themeColor="text1"/>
          <w:sz w:val="20"/>
          <w:szCs w:val="20"/>
        </w:rPr>
      </w:pPr>
    </w:p>
    <w:p w:rsidR="0042394F" w:rsidRPr="00075D2E" w:rsidRDefault="0042394F" w:rsidP="00B80A8F">
      <w:pPr>
        <w:spacing w:after="0" w:line="240" w:lineRule="auto"/>
        <w:ind w:firstLine="709"/>
        <w:contextualSpacing/>
        <w:jc w:val="both"/>
        <w:rPr>
          <w:rFonts w:ascii="Times New Roman" w:hAnsi="Times New Roman" w:cs="Times New Roman"/>
          <w:noProof/>
          <w:color w:val="000000" w:themeColor="text1"/>
          <w:sz w:val="20"/>
          <w:szCs w:val="20"/>
        </w:rPr>
      </w:pPr>
    </w:p>
    <w:tbl>
      <w:tblPr>
        <w:tblW w:w="9787" w:type="dxa"/>
        <w:jc w:val="center"/>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1E0"/>
      </w:tblPr>
      <w:tblGrid>
        <w:gridCol w:w="5048"/>
        <w:gridCol w:w="4739"/>
      </w:tblGrid>
      <w:tr w:rsidR="00172265" w:rsidRPr="00075D2E" w:rsidTr="00297665">
        <w:trPr>
          <w:jc w:val="center"/>
        </w:trPr>
        <w:tc>
          <w:tcPr>
            <w:tcW w:w="5048" w:type="dxa"/>
          </w:tcPr>
          <w:p w:rsidR="0042394F" w:rsidRPr="00075D2E" w:rsidRDefault="0042394F" w:rsidP="00B80A8F">
            <w:pPr>
              <w:spacing w:after="0" w:line="240" w:lineRule="auto"/>
              <w:ind w:firstLine="709"/>
              <w:contextualSpacing/>
              <w:jc w:val="both"/>
              <w:rPr>
                <w:rFonts w:ascii="Times New Roman" w:hAnsi="Times New Roman" w:cs="Times New Roman"/>
                <w:b/>
                <w:color w:val="000000" w:themeColor="text1"/>
                <w:sz w:val="20"/>
                <w:szCs w:val="20"/>
              </w:rPr>
            </w:pPr>
            <w:r w:rsidRPr="00075D2E">
              <w:rPr>
                <w:rFonts w:ascii="Times New Roman" w:hAnsi="Times New Roman" w:cs="Times New Roman"/>
                <w:b/>
                <w:color w:val="000000" w:themeColor="text1"/>
                <w:sz w:val="20"/>
                <w:szCs w:val="20"/>
              </w:rPr>
              <w:t>ЗАКАЗЧИК</w:t>
            </w:r>
          </w:p>
        </w:tc>
        <w:tc>
          <w:tcPr>
            <w:tcW w:w="4739" w:type="dxa"/>
          </w:tcPr>
          <w:p w:rsidR="0042394F" w:rsidRPr="00075D2E" w:rsidRDefault="0042394F" w:rsidP="00B80A8F">
            <w:pPr>
              <w:spacing w:after="0" w:line="240" w:lineRule="auto"/>
              <w:ind w:firstLine="709"/>
              <w:contextualSpacing/>
              <w:jc w:val="both"/>
              <w:rPr>
                <w:rFonts w:ascii="Times New Roman" w:hAnsi="Times New Roman" w:cs="Times New Roman"/>
                <w:b/>
                <w:color w:val="000000" w:themeColor="text1"/>
                <w:sz w:val="20"/>
                <w:szCs w:val="20"/>
              </w:rPr>
            </w:pPr>
            <w:r w:rsidRPr="00075D2E">
              <w:rPr>
                <w:rFonts w:ascii="Times New Roman" w:hAnsi="Times New Roman" w:cs="Times New Roman"/>
                <w:b/>
                <w:color w:val="000000" w:themeColor="text1"/>
                <w:sz w:val="20"/>
                <w:szCs w:val="20"/>
              </w:rPr>
              <w:t>ПОСТАВЩИК</w:t>
            </w:r>
          </w:p>
        </w:tc>
      </w:tr>
      <w:tr w:rsidR="0064722E" w:rsidRPr="00075D2E" w:rsidTr="00297665">
        <w:trPr>
          <w:trHeight w:val="441"/>
          <w:jc w:val="center"/>
        </w:trPr>
        <w:tc>
          <w:tcPr>
            <w:tcW w:w="5048" w:type="dxa"/>
          </w:tcPr>
          <w:p w:rsidR="0064722E" w:rsidRPr="00075D2E" w:rsidRDefault="0064722E" w:rsidP="0064722E">
            <w:pPr>
              <w:spacing w:after="0" w:line="240" w:lineRule="auto"/>
              <w:ind w:firstLine="709"/>
              <w:contextualSpacing/>
              <w:jc w:val="both"/>
              <w:rPr>
                <w:rFonts w:ascii="Times New Roman" w:hAnsi="Times New Roman" w:cs="Times New Roman"/>
                <w:color w:val="000000" w:themeColor="text1"/>
                <w:spacing w:val="-4"/>
                <w:sz w:val="20"/>
                <w:szCs w:val="20"/>
              </w:rPr>
            </w:pPr>
            <w:r w:rsidRPr="00075D2E">
              <w:rPr>
                <w:rFonts w:ascii="Times New Roman" w:hAnsi="Times New Roman" w:cs="Times New Roman"/>
                <w:color w:val="000000" w:themeColor="text1"/>
                <w:spacing w:val="-4"/>
                <w:sz w:val="20"/>
                <w:szCs w:val="20"/>
              </w:rPr>
              <w:t>ФГБОУ ВО «РГСУ»</w:t>
            </w:r>
          </w:p>
        </w:tc>
        <w:tc>
          <w:tcPr>
            <w:tcW w:w="4739" w:type="dxa"/>
          </w:tcPr>
          <w:p w:rsidR="0064722E" w:rsidRPr="00075D2E" w:rsidRDefault="0064722E" w:rsidP="0064722E">
            <w:pPr>
              <w:spacing w:after="0" w:line="240" w:lineRule="auto"/>
              <w:ind w:firstLine="709"/>
              <w:contextualSpacing/>
              <w:jc w:val="both"/>
              <w:rPr>
                <w:rFonts w:ascii="Times New Roman" w:hAnsi="Times New Roman" w:cs="Times New Roman"/>
                <w:color w:val="000000" w:themeColor="text1"/>
                <w:spacing w:val="-4"/>
                <w:sz w:val="20"/>
                <w:szCs w:val="20"/>
              </w:rPr>
            </w:pPr>
          </w:p>
        </w:tc>
      </w:tr>
      <w:tr w:rsidR="0064722E" w:rsidRPr="00075D2E" w:rsidTr="00297665">
        <w:trPr>
          <w:jc w:val="center"/>
        </w:trPr>
        <w:tc>
          <w:tcPr>
            <w:tcW w:w="5048" w:type="dxa"/>
          </w:tcPr>
          <w:p w:rsidR="0064722E" w:rsidRPr="00075D2E" w:rsidRDefault="0064722E" w:rsidP="0064722E">
            <w:pPr>
              <w:spacing w:after="0" w:line="240" w:lineRule="auto"/>
              <w:ind w:firstLine="709"/>
              <w:contextualSpacing/>
              <w:jc w:val="both"/>
              <w:rPr>
                <w:rFonts w:ascii="Times New Roman" w:hAnsi="Times New Roman" w:cs="Times New Roman"/>
                <w:color w:val="000000" w:themeColor="text1"/>
                <w:spacing w:val="-4"/>
                <w:sz w:val="20"/>
                <w:szCs w:val="20"/>
              </w:rPr>
            </w:pPr>
          </w:p>
        </w:tc>
        <w:tc>
          <w:tcPr>
            <w:tcW w:w="4739" w:type="dxa"/>
          </w:tcPr>
          <w:p w:rsidR="0064722E" w:rsidRPr="00075D2E" w:rsidRDefault="0064722E" w:rsidP="0064722E">
            <w:pPr>
              <w:spacing w:after="0" w:line="240" w:lineRule="auto"/>
              <w:ind w:firstLine="709"/>
              <w:contextualSpacing/>
              <w:jc w:val="both"/>
              <w:rPr>
                <w:rFonts w:ascii="Times New Roman" w:hAnsi="Times New Roman" w:cs="Times New Roman"/>
                <w:color w:val="000000" w:themeColor="text1"/>
                <w:spacing w:val="-4"/>
                <w:sz w:val="20"/>
                <w:szCs w:val="20"/>
              </w:rPr>
            </w:pPr>
          </w:p>
        </w:tc>
      </w:tr>
      <w:tr w:rsidR="0064722E" w:rsidRPr="00075D2E" w:rsidTr="00297665">
        <w:trPr>
          <w:jc w:val="center"/>
        </w:trPr>
        <w:tc>
          <w:tcPr>
            <w:tcW w:w="5048" w:type="dxa"/>
          </w:tcPr>
          <w:p w:rsidR="0064722E" w:rsidRPr="00075D2E" w:rsidRDefault="0064722E" w:rsidP="00EA0355">
            <w:pPr>
              <w:spacing w:after="0" w:line="240" w:lineRule="auto"/>
              <w:ind w:firstLine="709"/>
              <w:contextualSpacing/>
              <w:jc w:val="both"/>
              <w:rPr>
                <w:rFonts w:ascii="Times New Roman" w:hAnsi="Times New Roman" w:cs="Times New Roman"/>
                <w:color w:val="000000" w:themeColor="text1"/>
                <w:spacing w:val="-4"/>
                <w:sz w:val="20"/>
                <w:szCs w:val="20"/>
              </w:rPr>
            </w:pPr>
            <w:r w:rsidRPr="00075D2E">
              <w:rPr>
                <w:rFonts w:ascii="Times New Roman" w:hAnsi="Times New Roman" w:cs="Times New Roman"/>
                <w:color w:val="000000" w:themeColor="text1"/>
                <w:spacing w:val="-4"/>
                <w:sz w:val="20"/>
                <w:szCs w:val="20"/>
              </w:rPr>
              <w:t xml:space="preserve">_________________ </w:t>
            </w:r>
            <w:r w:rsidR="00EA0355" w:rsidRPr="00075D2E">
              <w:rPr>
                <w:rFonts w:ascii="Times New Roman" w:hAnsi="Times New Roman" w:cs="Times New Roman"/>
                <w:color w:val="000000" w:themeColor="text1"/>
                <w:spacing w:val="-4"/>
                <w:sz w:val="20"/>
                <w:szCs w:val="20"/>
              </w:rPr>
              <w:t>Г.В. Саркисов</w:t>
            </w:r>
          </w:p>
        </w:tc>
        <w:tc>
          <w:tcPr>
            <w:tcW w:w="4739" w:type="dxa"/>
          </w:tcPr>
          <w:p w:rsidR="0064722E" w:rsidRPr="00075D2E" w:rsidRDefault="0064722E" w:rsidP="0092752A">
            <w:pPr>
              <w:spacing w:after="0" w:line="240" w:lineRule="auto"/>
              <w:ind w:firstLine="709"/>
              <w:contextualSpacing/>
              <w:jc w:val="both"/>
              <w:rPr>
                <w:rFonts w:ascii="Times New Roman" w:hAnsi="Times New Roman" w:cs="Times New Roman"/>
                <w:color w:val="000000" w:themeColor="text1"/>
                <w:spacing w:val="-4"/>
                <w:sz w:val="20"/>
                <w:szCs w:val="20"/>
              </w:rPr>
            </w:pPr>
            <w:r w:rsidRPr="00075D2E">
              <w:rPr>
                <w:rFonts w:ascii="Times New Roman" w:hAnsi="Times New Roman" w:cs="Times New Roman"/>
                <w:color w:val="000000" w:themeColor="text1"/>
                <w:spacing w:val="-4"/>
                <w:sz w:val="20"/>
                <w:szCs w:val="20"/>
              </w:rPr>
              <w:t xml:space="preserve">_______________ </w:t>
            </w:r>
          </w:p>
        </w:tc>
      </w:tr>
      <w:tr w:rsidR="0064722E" w:rsidRPr="00075D2E" w:rsidTr="00297665">
        <w:trPr>
          <w:jc w:val="center"/>
        </w:trPr>
        <w:tc>
          <w:tcPr>
            <w:tcW w:w="5048" w:type="dxa"/>
          </w:tcPr>
          <w:p w:rsidR="0064722E" w:rsidRPr="00075D2E" w:rsidRDefault="0064722E" w:rsidP="0064722E">
            <w:pPr>
              <w:spacing w:after="0" w:line="240" w:lineRule="auto"/>
              <w:ind w:firstLine="709"/>
              <w:contextualSpacing/>
              <w:jc w:val="both"/>
              <w:rPr>
                <w:rFonts w:ascii="Times New Roman" w:hAnsi="Times New Roman" w:cs="Times New Roman"/>
                <w:color w:val="000000" w:themeColor="text1"/>
                <w:spacing w:val="-4"/>
                <w:sz w:val="20"/>
                <w:szCs w:val="20"/>
              </w:rPr>
            </w:pPr>
            <w:r w:rsidRPr="00075D2E">
              <w:rPr>
                <w:rFonts w:ascii="Times New Roman" w:hAnsi="Times New Roman" w:cs="Times New Roman"/>
                <w:color w:val="000000" w:themeColor="text1"/>
                <w:spacing w:val="-4"/>
                <w:sz w:val="20"/>
                <w:szCs w:val="20"/>
              </w:rPr>
              <w:t>м.п.</w:t>
            </w:r>
            <w:r w:rsidR="001B7C32" w:rsidRPr="00075D2E">
              <w:rPr>
                <w:rFonts w:ascii="Times New Roman" w:hAnsi="Times New Roman" w:cs="Times New Roman"/>
                <w:color w:val="000000" w:themeColor="text1"/>
                <w:spacing w:val="-4"/>
                <w:sz w:val="20"/>
                <w:szCs w:val="20"/>
              </w:rPr>
              <w:t xml:space="preserve">      </w:t>
            </w:r>
            <w:r w:rsidRPr="00075D2E">
              <w:rPr>
                <w:rFonts w:ascii="Times New Roman" w:hAnsi="Times New Roman" w:cs="Times New Roman"/>
                <w:color w:val="000000" w:themeColor="text1"/>
                <w:spacing w:val="-4"/>
                <w:sz w:val="20"/>
                <w:szCs w:val="20"/>
              </w:rPr>
              <w:t xml:space="preserve"> </w:t>
            </w:r>
          </w:p>
        </w:tc>
        <w:tc>
          <w:tcPr>
            <w:tcW w:w="4739" w:type="dxa"/>
          </w:tcPr>
          <w:p w:rsidR="0064722E" w:rsidRPr="00075D2E" w:rsidRDefault="0064722E" w:rsidP="0064722E">
            <w:pPr>
              <w:spacing w:after="0" w:line="240" w:lineRule="auto"/>
              <w:ind w:firstLine="709"/>
              <w:contextualSpacing/>
              <w:jc w:val="both"/>
              <w:rPr>
                <w:rFonts w:ascii="Times New Roman" w:hAnsi="Times New Roman" w:cs="Times New Roman"/>
                <w:color w:val="000000" w:themeColor="text1"/>
                <w:spacing w:val="-4"/>
                <w:sz w:val="20"/>
                <w:szCs w:val="20"/>
              </w:rPr>
            </w:pPr>
          </w:p>
        </w:tc>
      </w:tr>
    </w:tbl>
    <w:p w:rsidR="0042394F" w:rsidRPr="00075D2E" w:rsidRDefault="0042394F" w:rsidP="00B80A8F">
      <w:pPr>
        <w:spacing w:after="0" w:line="240" w:lineRule="auto"/>
        <w:ind w:firstLine="709"/>
        <w:contextualSpacing/>
        <w:jc w:val="both"/>
        <w:rPr>
          <w:rFonts w:ascii="Times New Roman" w:hAnsi="Times New Roman" w:cs="Times New Roman"/>
          <w:color w:val="000000" w:themeColor="text1"/>
          <w:sz w:val="20"/>
          <w:szCs w:val="20"/>
        </w:rPr>
      </w:pPr>
    </w:p>
    <w:p w:rsidR="0042394F" w:rsidRPr="00075D2E" w:rsidRDefault="0042394F" w:rsidP="00B80A8F">
      <w:pPr>
        <w:spacing w:after="0" w:line="240" w:lineRule="auto"/>
        <w:ind w:firstLine="709"/>
        <w:contextualSpacing/>
        <w:jc w:val="both"/>
        <w:rPr>
          <w:rFonts w:ascii="Times New Roman" w:hAnsi="Times New Roman" w:cs="Times New Roman"/>
          <w:color w:val="000000" w:themeColor="text1"/>
          <w:sz w:val="20"/>
          <w:szCs w:val="20"/>
        </w:rPr>
      </w:pPr>
    </w:p>
    <w:p w:rsidR="003C71F1" w:rsidRPr="00075D2E" w:rsidRDefault="003C71F1" w:rsidP="002C7E90">
      <w:pPr>
        <w:spacing w:after="0" w:line="240" w:lineRule="auto"/>
        <w:ind w:left="6804"/>
        <w:contextualSpacing/>
        <w:jc w:val="both"/>
        <w:rPr>
          <w:rFonts w:ascii="Times New Roman" w:hAnsi="Times New Roman" w:cs="Times New Roman"/>
          <w:color w:val="000000" w:themeColor="text1"/>
          <w:sz w:val="20"/>
          <w:szCs w:val="20"/>
        </w:rPr>
        <w:sectPr w:rsidR="003C71F1" w:rsidRPr="00075D2E" w:rsidSect="00297665">
          <w:footerReference w:type="even" r:id="rId8"/>
          <w:footerReference w:type="default" r:id="rId9"/>
          <w:pgSz w:w="11906" w:h="16838"/>
          <w:pgMar w:top="568" w:right="567" w:bottom="851" w:left="1134" w:header="567" w:footer="567" w:gutter="0"/>
          <w:cols w:space="708"/>
          <w:docGrid w:linePitch="360"/>
        </w:sectPr>
      </w:pPr>
    </w:p>
    <w:p w:rsidR="001D77AD" w:rsidRPr="00075D2E" w:rsidRDefault="0042394F" w:rsidP="002A41FA">
      <w:pPr>
        <w:spacing w:after="0" w:line="240" w:lineRule="auto"/>
        <w:ind w:left="11766"/>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lastRenderedPageBreak/>
        <w:t xml:space="preserve">Приложение №1 к </w:t>
      </w:r>
      <w:r w:rsidR="00A37361" w:rsidRPr="00075D2E">
        <w:rPr>
          <w:rFonts w:ascii="Times New Roman" w:hAnsi="Times New Roman" w:cs="Times New Roman"/>
          <w:color w:val="000000" w:themeColor="text1"/>
          <w:sz w:val="20"/>
          <w:szCs w:val="20"/>
        </w:rPr>
        <w:t>Контракт</w:t>
      </w:r>
      <w:r w:rsidRPr="00075D2E">
        <w:rPr>
          <w:rFonts w:ascii="Times New Roman" w:hAnsi="Times New Roman" w:cs="Times New Roman"/>
          <w:color w:val="000000" w:themeColor="text1"/>
          <w:sz w:val="20"/>
          <w:szCs w:val="20"/>
        </w:rPr>
        <w:t xml:space="preserve">у </w:t>
      </w:r>
    </w:p>
    <w:p w:rsidR="0042394F" w:rsidRPr="00075D2E" w:rsidRDefault="0042394F" w:rsidP="002A41FA">
      <w:pPr>
        <w:spacing w:after="0" w:line="240" w:lineRule="auto"/>
        <w:ind w:left="11766"/>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__________</w:t>
      </w:r>
      <w:r w:rsidR="008A5F07" w:rsidRPr="00075D2E">
        <w:rPr>
          <w:rFonts w:ascii="Times New Roman" w:hAnsi="Times New Roman" w:cs="Times New Roman"/>
          <w:color w:val="000000" w:themeColor="text1"/>
          <w:sz w:val="20"/>
          <w:szCs w:val="20"/>
        </w:rPr>
        <w:t>_____________</w:t>
      </w:r>
    </w:p>
    <w:p w:rsidR="0042394F" w:rsidRPr="00075D2E" w:rsidRDefault="0042394F" w:rsidP="002A41FA">
      <w:pPr>
        <w:spacing w:after="0" w:line="240" w:lineRule="auto"/>
        <w:ind w:left="11766"/>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от «___» ____________ 20</w:t>
      </w:r>
      <w:r w:rsidR="00DF288A" w:rsidRPr="00075D2E">
        <w:rPr>
          <w:rFonts w:ascii="Times New Roman" w:hAnsi="Times New Roman" w:cs="Times New Roman"/>
          <w:color w:val="000000" w:themeColor="text1"/>
          <w:sz w:val="20"/>
          <w:szCs w:val="20"/>
        </w:rPr>
        <w:t>26</w:t>
      </w:r>
      <w:r w:rsidRPr="00075D2E">
        <w:rPr>
          <w:rFonts w:ascii="Times New Roman" w:hAnsi="Times New Roman" w:cs="Times New Roman"/>
          <w:color w:val="000000" w:themeColor="text1"/>
          <w:sz w:val="20"/>
          <w:szCs w:val="20"/>
        </w:rPr>
        <w:t xml:space="preserve"> г.</w:t>
      </w:r>
    </w:p>
    <w:p w:rsidR="0042394F" w:rsidRPr="00075D2E" w:rsidRDefault="0042394F" w:rsidP="002A41FA">
      <w:pPr>
        <w:spacing w:after="0" w:line="240" w:lineRule="auto"/>
        <w:ind w:left="11766" w:firstLine="709"/>
        <w:contextualSpacing/>
        <w:jc w:val="both"/>
        <w:rPr>
          <w:rFonts w:ascii="Times New Roman" w:hAnsi="Times New Roman" w:cs="Times New Roman"/>
          <w:color w:val="000000" w:themeColor="text1"/>
          <w:sz w:val="20"/>
          <w:szCs w:val="20"/>
        </w:rPr>
      </w:pPr>
    </w:p>
    <w:p w:rsidR="0042394F" w:rsidRPr="00075D2E" w:rsidRDefault="0042394F" w:rsidP="00B80A8F">
      <w:pPr>
        <w:spacing w:after="0" w:line="240" w:lineRule="auto"/>
        <w:ind w:firstLine="709"/>
        <w:contextualSpacing/>
        <w:jc w:val="both"/>
        <w:rPr>
          <w:rFonts w:ascii="Times New Roman" w:hAnsi="Times New Roman" w:cs="Times New Roman"/>
          <w:color w:val="000000" w:themeColor="text1"/>
          <w:sz w:val="20"/>
          <w:szCs w:val="20"/>
        </w:rPr>
      </w:pPr>
    </w:p>
    <w:p w:rsidR="0042394F" w:rsidRPr="00075D2E" w:rsidRDefault="0042394F" w:rsidP="00B80A8F">
      <w:pPr>
        <w:spacing w:after="0" w:line="240" w:lineRule="auto"/>
        <w:ind w:firstLine="709"/>
        <w:contextualSpacing/>
        <w:jc w:val="both"/>
        <w:rPr>
          <w:rFonts w:ascii="Times New Roman" w:hAnsi="Times New Roman" w:cs="Times New Roman"/>
          <w:b/>
          <w:color w:val="000000" w:themeColor="text1"/>
          <w:sz w:val="20"/>
          <w:szCs w:val="20"/>
        </w:rPr>
      </w:pPr>
    </w:p>
    <w:p w:rsidR="0042394F" w:rsidRPr="00075D2E" w:rsidRDefault="0042394F" w:rsidP="002C7E90">
      <w:pPr>
        <w:spacing w:after="0" w:line="240" w:lineRule="auto"/>
        <w:ind w:firstLine="709"/>
        <w:contextualSpacing/>
        <w:jc w:val="center"/>
        <w:rPr>
          <w:rFonts w:ascii="Times New Roman" w:hAnsi="Times New Roman" w:cs="Times New Roman"/>
          <w:b/>
          <w:color w:val="000000" w:themeColor="text1"/>
          <w:sz w:val="20"/>
          <w:szCs w:val="20"/>
        </w:rPr>
      </w:pPr>
      <w:r w:rsidRPr="00075D2E">
        <w:rPr>
          <w:rFonts w:ascii="Times New Roman" w:hAnsi="Times New Roman" w:cs="Times New Roman"/>
          <w:b/>
          <w:color w:val="000000" w:themeColor="text1"/>
          <w:sz w:val="20"/>
          <w:szCs w:val="20"/>
        </w:rPr>
        <w:t>СПЕЦИФИКАЦИЯ</w:t>
      </w:r>
    </w:p>
    <w:p w:rsidR="00BD1361" w:rsidRPr="00075D2E" w:rsidRDefault="0042394F" w:rsidP="00DF288A">
      <w:pPr>
        <w:spacing w:after="0" w:line="240" w:lineRule="auto"/>
        <w:ind w:firstLine="709"/>
        <w:contextualSpacing/>
        <w:jc w:val="center"/>
        <w:rPr>
          <w:rFonts w:ascii="Times New Roman" w:hAnsi="Times New Roman" w:cs="Times New Roman"/>
          <w:b/>
          <w:color w:val="000000" w:themeColor="text1"/>
          <w:sz w:val="20"/>
          <w:szCs w:val="20"/>
        </w:rPr>
      </w:pPr>
      <w:r w:rsidRPr="00075D2E">
        <w:rPr>
          <w:rFonts w:ascii="Times New Roman" w:hAnsi="Times New Roman" w:cs="Times New Roman"/>
          <w:b/>
          <w:color w:val="000000" w:themeColor="text1"/>
          <w:sz w:val="20"/>
          <w:szCs w:val="20"/>
        </w:rPr>
        <w:t xml:space="preserve">на поставку </w:t>
      </w:r>
      <w:r w:rsidR="002B268B" w:rsidRPr="00075D2E">
        <w:rPr>
          <w:rFonts w:ascii="Times New Roman" w:hAnsi="Times New Roman" w:cs="Times New Roman"/>
          <w:b/>
          <w:color w:val="000000" w:themeColor="text1"/>
          <w:sz w:val="20"/>
          <w:szCs w:val="20"/>
        </w:rPr>
        <w:t>печатной</w:t>
      </w:r>
      <w:r w:rsidR="00243148" w:rsidRPr="00075D2E">
        <w:rPr>
          <w:rFonts w:ascii="Times New Roman" w:hAnsi="Times New Roman" w:cs="Times New Roman"/>
          <w:b/>
          <w:color w:val="000000" w:themeColor="text1"/>
          <w:sz w:val="20"/>
          <w:szCs w:val="20"/>
        </w:rPr>
        <w:t xml:space="preserve"> и логотипированной продукции </w:t>
      </w:r>
      <w:r w:rsidR="00282096" w:rsidRPr="00075D2E">
        <w:rPr>
          <w:rFonts w:ascii="Times New Roman" w:hAnsi="Times New Roman" w:cs="Times New Roman"/>
          <w:b/>
          <w:color w:val="000000" w:themeColor="text1"/>
          <w:sz w:val="20"/>
          <w:szCs w:val="20"/>
        </w:rPr>
        <w:t>для</w:t>
      </w:r>
      <w:r w:rsidR="00D9043C" w:rsidRPr="00075D2E">
        <w:rPr>
          <w:rFonts w:ascii="Times New Roman" w:hAnsi="Times New Roman" w:cs="Times New Roman"/>
          <w:b/>
          <w:color w:val="000000" w:themeColor="text1"/>
          <w:sz w:val="20"/>
          <w:szCs w:val="20"/>
        </w:rPr>
        <w:t xml:space="preserve"> проведения </w:t>
      </w:r>
      <w:r w:rsidR="00DF288A" w:rsidRPr="00075D2E">
        <w:rPr>
          <w:rFonts w:ascii="Times New Roman" w:hAnsi="Times New Roman" w:cs="Times New Roman"/>
          <w:b/>
          <w:color w:val="000000" w:themeColor="text1"/>
          <w:sz w:val="20"/>
          <w:szCs w:val="20"/>
        </w:rPr>
        <w:t xml:space="preserve">серии мероприятий в рамках деятельности </w:t>
      </w:r>
    </w:p>
    <w:p w:rsidR="00DF288A" w:rsidRPr="00075D2E" w:rsidRDefault="00DF288A" w:rsidP="00DF288A">
      <w:pPr>
        <w:spacing w:after="0" w:line="240" w:lineRule="auto"/>
        <w:ind w:firstLine="709"/>
        <w:contextualSpacing/>
        <w:jc w:val="center"/>
        <w:rPr>
          <w:rFonts w:ascii="Times New Roman" w:hAnsi="Times New Roman" w:cs="Times New Roman"/>
          <w:b/>
          <w:color w:val="000000" w:themeColor="text1"/>
          <w:sz w:val="20"/>
          <w:szCs w:val="20"/>
        </w:rPr>
      </w:pPr>
      <w:r w:rsidRPr="00075D2E">
        <w:rPr>
          <w:rFonts w:ascii="Times New Roman" w:hAnsi="Times New Roman" w:cs="Times New Roman"/>
          <w:b/>
          <w:color w:val="000000" w:themeColor="text1"/>
          <w:sz w:val="20"/>
          <w:szCs w:val="20"/>
        </w:rPr>
        <w:t xml:space="preserve">«Клуб создателей смыслов» </w:t>
      </w:r>
    </w:p>
    <w:p w:rsidR="00197D92" w:rsidRPr="00075D2E" w:rsidRDefault="00197D92" w:rsidP="00197D92">
      <w:pPr>
        <w:spacing w:after="0" w:line="240" w:lineRule="auto"/>
        <w:ind w:firstLine="709"/>
        <w:contextualSpacing/>
        <w:jc w:val="center"/>
        <w:rPr>
          <w:rFonts w:ascii="Times New Roman" w:hAnsi="Times New Roman" w:cs="Times New Roman"/>
          <w:b/>
          <w:color w:val="000000" w:themeColor="text1"/>
          <w:sz w:val="20"/>
          <w:szCs w:val="20"/>
        </w:rPr>
      </w:pPr>
    </w:p>
    <w:tbl>
      <w:tblPr>
        <w:tblW w:w="14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2154"/>
        <w:gridCol w:w="1446"/>
        <w:gridCol w:w="850"/>
        <w:gridCol w:w="3063"/>
        <w:gridCol w:w="1219"/>
        <w:gridCol w:w="1276"/>
        <w:gridCol w:w="2126"/>
        <w:gridCol w:w="2127"/>
      </w:tblGrid>
      <w:tr w:rsidR="002A41FA" w:rsidRPr="00075D2E" w:rsidTr="00510D1B">
        <w:trPr>
          <w:trHeight w:val="503"/>
        </w:trPr>
        <w:tc>
          <w:tcPr>
            <w:tcW w:w="704" w:type="dxa"/>
            <w:vMerge w:val="restart"/>
            <w:vAlign w:val="center"/>
          </w:tcPr>
          <w:p w:rsidR="002A41FA" w:rsidRPr="00075D2E" w:rsidRDefault="002A41FA" w:rsidP="002A41FA">
            <w:pPr>
              <w:spacing w:after="0" w:line="0" w:lineRule="atLeast"/>
              <w:contextualSpacing/>
              <w:jc w:val="center"/>
              <w:rPr>
                <w:rFonts w:ascii="Times New Roman" w:hAnsi="Times New Roman" w:cs="Times New Roman"/>
                <w:b/>
                <w:color w:val="000000" w:themeColor="text1"/>
                <w:sz w:val="20"/>
                <w:szCs w:val="20"/>
                <w:lang w:eastAsia="ar-SA"/>
              </w:rPr>
            </w:pPr>
            <w:r w:rsidRPr="00075D2E">
              <w:rPr>
                <w:rFonts w:ascii="Times New Roman" w:hAnsi="Times New Roman" w:cs="Times New Roman"/>
                <w:b/>
                <w:color w:val="000000" w:themeColor="text1"/>
                <w:sz w:val="20"/>
                <w:szCs w:val="20"/>
                <w:lang w:eastAsia="ar-SA"/>
              </w:rPr>
              <w:t>№</w:t>
            </w:r>
          </w:p>
          <w:p w:rsidR="002A41FA" w:rsidRPr="00075D2E" w:rsidRDefault="002A41FA" w:rsidP="002A41FA">
            <w:pPr>
              <w:spacing w:after="0" w:line="0" w:lineRule="atLeast"/>
              <w:contextualSpacing/>
              <w:jc w:val="center"/>
              <w:rPr>
                <w:rFonts w:ascii="Times New Roman" w:hAnsi="Times New Roman" w:cs="Times New Roman"/>
                <w:b/>
                <w:color w:val="000000" w:themeColor="text1"/>
                <w:sz w:val="20"/>
                <w:szCs w:val="20"/>
                <w:lang w:eastAsia="ar-SA"/>
              </w:rPr>
            </w:pPr>
            <w:r w:rsidRPr="00075D2E">
              <w:rPr>
                <w:rFonts w:ascii="Times New Roman" w:hAnsi="Times New Roman" w:cs="Times New Roman"/>
                <w:b/>
                <w:color w:val="000000" w:themeColor="text1"/>
                <w:sz w:val="20"/>
                <w:szCs w:val="20"/>
                <w:lang w:eastAsia="ar-SA"/>
              </w:rPr>
              <w:t>п/п.</w:t>
            </w:r>
          </w:p>
        </w:tc>
        <w:tc>
          <w:tcPr>
            <w:tcW w:w="2154" w:type="dxa"/>
            <w:vMerge w:val="restart"/>
            <w:vAlign w:val="center"/>
          </w:tcPr>
          <w:p w:rsidR="002A41FA" w:rsidRPr="00075D2E" w:rsidRDefault="002A41FA" w:rsidP="002A41FA">
            <w:pPr>
              <w:spacing w:after="0" w:line="0" w:lineRule="atLeast"/>
              <w:contextualSpacing/>
              <w:jc w:val="center"/>
              <w:rPr>
                <w:rFonts w:ascii="Times New Roman" w:hAnsi="Times New Roman" w:cs="Times New Roman"/>
                <w:b/>
                <w:color w:val="000000" w:themeColor="text1"/>
                <w:sz w:val="20"/>
                <w:szCs w:val="20"/>
              </w:rPr>
            </w:pPr>
            <w:r w:rsidRPr="00075D2E">
              <w:rPr>
                <w:rFonts w:ascii="Times New Roman" w:hAnsi="Times New Roman" w:cs="Times New Roman"/>
                <w:b/>
                <w:color w:val="000000" w:themeColor="text1"/>
                <w:sz w:val="20"/>
                <w:szCs w:val="20"/>
              </w:rPr>
              <w:t>Наименование товара</w:t>
            </w:r>
          </w:p>
          <w:p w:rsidR="002A41FA" w:rsidRPr="00075D2E" w:rsidRDefault="002A41FA" w:rsidP="002A41FA">
            <w:pPr>
              <w:spacing w:after="0" w:line="0" w:lineRule="atLeast"/>
              <w:contextualSpacing/>
              <w:jc w:val="center"/>
              <w:rPr>
                <w:rFonts w:ascii="Times New Roman" w:hAnsi="Times New Roman" w:cs="Times New Roman"/>
                <w:b/>
                <w:color w:val="000000" w:themeColor="text1"/>
                <w:sz w:val="20"/>
                <w:szCs w:val="20"/>
                <w:lang w:eastAsia="ar-SA"/>
              </w:rPr>
            </w:pPr>
            <w:r w:rsidRPr="00075D2E">
              <w:rPr>
                <w:rFonts w:ascii="Times New Roman" w:hAnsi="Times New Roman" w:cs="Times New Roman"/>
                <w:b/>
                <w:color w:val="000000" w:themeColor="text1"/>
                <w:sz w:val="20"/>
                <w:szCs w:val="20"/>
              </w:rPr>
              <w:t>Товарный знак (при наличии)</w:t>
            </w:r>
          </w:p>
        </w:tc>
        <w:tc>
          <w:tcPr>
            <w:tcW w:w="1446" w:type="dxa"/>
            <w:vMerge w:val="restart"/>
            <w:vAlign w:val="center"/>
          </w:tcPr>
          <w:p w:rsidR="002A41FA" w:rsidRPr="00075D2E" w:rsidRDefault="002A41FA" w:rsidP="002A41FA">
            <w:pPr>
              <w:spacing w:after="0" w:line="0" w:lineRule="atLeast"/>
              <w:contextualSpacing/>
              <w:jc w:val="center"/>
              <w:rPr>
                <w:rFonts w:ascii="Times New Roman" w:hAnsi="Times New Roman" w:cs="Times New Roman"/>
                <w:b/>
                <w:color w:val="000000" w:themeColor="text1"/>
                <w:sz w:val="20"/>
                <w:szCs w:val="20"/>
                <w:lang w:eastAsia="ar-SA"/>
              </w:rPr>
            </w:pPr>
            <w:r w:rsidRPr="00075D2E">
              <w:rPr>
                <w:rFonts w:ascii="Times New Roman" w:hAnsi="Times New Roman" w:cs="Times New Roman"/>
                <w:b/>
                <w:color w:val="000000" w:themeColor="text1"/>
                <w:sz w:val="20"/>
                <w:szCs w:val="20"/>
                <w:lang w:eastAsia="ar-SA"/>
              </w:rPr>
              <w:t>Наименование страны происхождения товара</w:t>
            </w:r>
          </w:p>
        </w:tc>
        <w:tc>
          <w:tcPr>
            <w:tcW w:w="850" w:type="dxa"/>
            <w:vMerge w:val="restart"/>
            <w:vAlign w:val="center"/>
          </w:tcPr>
          <w:p w:rsidR="002A41FA" w:rsidRPr="00075D2E" w:rsidRDefault="002A41FA" w:rsidP="002A41FA">
            <w:pPr>
              <w:spacing w:after="0" w:line="0" w:lineRule="atLeast"/>
              <w:contextualSpacing/>
              <w:jc w:val="center"/>
              <w:rPr>
                <w:rFonts w:ascii="Times New Roman" w:hAnsi="Times New Roman" w:cs="Times New Roman"/>
                <w:b/>
                <w:color w:val="000000" w:themeColor="text1"/>
                <w:sz w:val="20"/>
                <w:szCs w:val="20"/>
                <w:lang w:eastAsia="ar-SA"/>
              </w:rPr>
            </w:pPr>
            <w:r w:rsidRPr="00075D2E">
              <w:rPr>
                <w:rFonts w:ascii="Times New Roman" w:hAnsi="Times New Roman" w:cs="Times New Roman"/>
                <w:b/>
                <w:color w:val="000000" w:themeColor="text1"/>
                <w:sz w:val="20"/>
                <w:szCs w:val="20"/>
                <w:lang w:eastAsia="ar-SA"/>
              </w:rPr>
              <w:t>Ед.</w:t>
            </w:r>
          </w:p>
          <w:p w:rsidR="002A41FA" w:rsidRPr="00075D2E" w:rsidRDefault="002A41FA" w:rsidP="002A41FA">
            <w:pPr>
              <w:spacing w:after="0" w:line="0" w:lineRule="atLeast"/>
              <w:contextualSpacing/>
              <w:jc w:val="center"/>
              <w:rPr>
                <w:rFonts w:ascii="Times New Roman" w:hAnsi="Times New Roman" w:cs="Times New Roman"/>
                <w:b/>
                <w:color w:val="000000" w:themeColor="text1"/>
                <w:sz w:val="20"/>
                <w:szCs w:val="20"/>
                <w:lang w:eastAsia="ar-SA"/>
              </w:rPr>
            </w:pPr>
            <w:r w:rsidRPr="00075D2E">
              <w:rPr>
                <w:rFonts w:ascii="Times New Roman" w:hAnsi="Times New Roman" w:cs="Times New Roman"/>
                <w:b/>
                <w:color w:val="000000" w:themeColor="text1"/>
                <w:sz w:val="20"/>
                <w:szCs w:val="20"/>
                <w:lang w:eastAsia="ar-SA"/>
              </w:rPr>
              <w:t>изм.</w:t>
            </w:r>
          </w:p>
        </w:tc>
        <w:tc>
          <w:tcPr>
            <w:tcW w:w="3063" w:type="dxa"/>
            <w:vMerge w:val="restart"/>
            <w:vAlign w:val="center"/>
          </w:tcPr>
          <w:p w:rsidR="002A41FA" w:rsidRPr="00075D2E" w:rsidRDefault="002A41FA" w:rsidP="002A41FA">
            <w:pPr>
              <w:spacing w:after="0" w:line="0" w:lineRule="atLeast"/>
              <w:contextualSpacing/>
              <w:jc w:val="center"/>
              <w:rPr>
                <w:rFonts w:ascii="Times New Roman" w:hAnsi="Times New Roman" w:cs="Times New Roman"/>
                <w:b/>
                <w:color w:val="000000" w:themeColor="text1"/>
                <w:sz w:val="20"/>
                <w:szCs w:val="20"/>
                <w:lang w:eastAsia="ar-SA"/>
              </w:rPr>
            </w:pPr>
            <w:r w:rsidRPr="00075D2E">
              <w:rPr>
                <w:rFonts w:ascii="Times New Roman" w:hAnsi="Times New Roman" w:cs="Times New Roman"/>
                <w:b/>
                <w:color w:val="000000" w:themeColor="text1"/>
                <w:sz w:val="20"/>
                <w:szCs w:val="20"/>
                <w:lang w:eastAsia="ar-SA"/>
              </w:rPr>
              <w:t>Кол-во</w:t>
            </w:r>
          </w:p>
          <w:p w:rsidR="002A41FA" w:rsidRPr="00075D2E" w:rsidRDefault="002A41FA" w:rsidP="002A41FA">
            <w:pPr>
              <w:spacing w:after="0" w:line="0" w:lineRule="atLeast"/>
              <w:contextualSpacing/>
              <w:jc w:val="center"/>
              <w:rPr>
                <w:rFonts w:ascii="Times New Roman" w:hAnsi="Times New Roman" w:cs="Times New Roman"/>
                <w:b/>
                <w:color w:val="000000" w:themeColor="text1"/>
                <w:sz w:val="20"/>
                <w:szCs w:val="20"/>
                <w:lang w:eastAsia="ar-SA"/>
              </w:rPr>
            </w:pPr>
            <w:r w:rsidRPr="00075D2E">
              <w:rPr>
                <w:rFonts w:ascii="Times New Roman" w:hAnsi="Times New Roman" w:cs="Times New Roman"/>
                <w:b/>
                <w:color w:val="000000" w:themeColor="text1"/>
                <w:sz w:val="20"/>
                <w:szCs w:val="20"/>
                <w:lang w:eastAsia="ar-SA"/>
              </w:rPr>
              <w:t>(из них средства субсидий на выполнение Государственного задания / средства от приносящей доход деятельности)</w:t>
            </w:r>
          </w:p>
        </w:tc>
        <w:tc>
          <w:tcPr>
            <w:tcW w:w="1219" w:type="dxa"/>
            <w:vMerge w:val="restart"/>
            <w:vAlign w:val="center"/>
          </w:tcPr>
          <w:p w:rsidR="002A41FA" w:rsidRPr="00075D2E" w:rsidRDefault="002A41FA" w:rsidP="002A41FA">
            <w:pPr>
              <w:spacing w:after="0" w:line="0" w:lineRule="atLeast"/>
              <w:contextualSpacing/>
              <w:jc w:val="center"/>
              <w:rPr>
                <w:rFonts w:ascii="Times New Roman" w:hAnsi="Times New Roman" w:cs="Times New Roman"/>
                <w:b/>
                <w:color w:val="000000" w:themeColor="text1"/>
                <w:sz w:val="20"/>
                <w:szCs w:val="20"/>
                <w:lang w:eastAsia="ar-SA"/>
              </w:rPr>
            </w:pPr>
            <w:r w:rsidRPr="00075D2E">
              <w:rPr>
                <w:rFonts w:ascii="Times New Roman" w:hAnsi="Times New Roman" w:cs="Times New Roman"/>
                <w:b/>
                <w:color w:val="000000" w:themeColor="text1"/>
                <w:sz w:val="20"/>
                <w:szCs w:val="20"/>
                <w:lang w:eastAsia="ar-SA"/>
              </w:rPr>
              <w:t>Цена</w:t>
            </w:r>
          </w:p>
          <w:p w:rsidR="002A41FA" w:rsidRPr="00075D2E" w:rsidRDefault="002A41FA" w:rsidP="002A41FA">
            <w:pPr>
              <w:spacing w:after="0" w:line="0" w:lineRule="atLeast"/>
              <w:contextualSpacing/>
              <w:jc w:val="center"/>
              <w:rPr>
                <w:rFonts w:ascii="Times New Roman" w:hAnsi="Times New Roman" w:cs="Times New Roman"/>
                <w:b/>
                <w:color w:val="000000" w:themeColor="text1"/>
                <w:sz w:val="20"/>
                <w:szCs w:val="20"/>
                <w:lang w:eastAsia="ar-SA"/>
              </w:rPr>
            </w:pPr>
            <w:r w:rsidRPr="00075D2E">
              <w:rPr>
                <w:rFonts w:ascii="Times New Roman" w:hAnsi="Times New Roman" w:cs="Times New Roman"/>
                <w:b/>
                <w:color w:val="000000" w:themeColor="text1"/>
                <w:sz w:val="20"/>
                <w:szCs w:val="20"/>
                <w:lang w:eastAsia="ar-SA"/>
              </w:rPr>
              <w:t>за единицу,</w:t>
            </w:r>
          </w:p>
          <w:p w:rsidR="002A41FA" w:rsidRPr="00075D2E" w:rsidRDefault="002A41FA" w:rsidP="002A41FA">
            <w:pPr>
              <w:spacing w:after="0" w:line="0" w:lineRule="atLeast"/>
              <w:contextualSpacing/>
              <w:jc w:val="center"/>
              <w:rPr>
                <w:rFonts w:ascii="Times New Roman" w:hAnsi="Times New Roman" w:cs="Times New Roman"/>
                <w:b/>
                <w:color w:val="000000" w:themeColor="text1"/>
                <w:sz w:val="20"/>
                <w:szCs w:val="20"/>
                <w:lang w:eastAsia="ar-SA"/>
              </w:rPr>
            </w:pPr>
            <w:r w:rsidRPr="00075D2E">
              <w:rPr>
                <w:rFonts w:ascii="Times New Roman" w:hAnsi="Times New Roman" w:cs="Times New Roman"/>
                <w:b/>
                <w:color w:val="000000" w:themeColor="text1"/>
                <w:sz w:val="20"/>
                <w:szCs w:val="20"/>
                <w:lang w:eastAsia="ar-SA"/>
              </w:rPr>
              <w:t>руб.</w:t>
            </w:r>
          </w:p>
        </w:tc>
        <w:tc>
          <w:tcPr>
            <w:tcW w:w="1276" w:type="dxa"/>
            <w:vMerge w:val="restart"/>
            <w:vAlign w:val="center"/>
          </w:tcPr>
          <w:p w:rsidR="002A41FA" w:rsidRPr="00075D2E" w:rsidRDefault="002A41FA" w:rsidP="002A41FA">
            <w:pPr>
              <w:spacing w:after="0" w:line="0" w:lineRule="atLeast"/>
              <w:contextualSpacing/>
              <w:jc w:val="center"/>
              <w:rPr>
                <w:rFonts w:ascii="Times New Roman" w:hAnsi="Times New Roman" w:cs="Times New Roman"/>
                <w:b/>
                <w:color w:val="000000" w:themeColor="text1"/>
                <w:sz w:val="20"/>
                <w:szCs w:val="20"/>
                <w:lang w:eastAsia="ar-SA"/>
              </w:rPr>
            </w:pPr>
            <w:r w:rsidRPr="00075D2E">
              <w:rPr>
                <w:rFonts w:ascii="Times New Roman" w:hAnsi="Times New Roman" w:cs="Times New Roman"/>
                <w:b/>
                <w:color w:val="000000" w:themeColor="text1"/>
                <w:sz w:val="20"/>
                <w:szCs w:val="20"/>
                <w:lang w:eastAsia="ar-SA"/>
              </w:rPr>
              <w:t>Сумма,</w:t>
            </w:r>
          </w:p>
          <w:p w:rsidR="002A41FA" w:rsidRPr="00075D2E" w:rsidRDefault="002A41FA" w:rsidP="002A41FA">
            <w:pPr>
              <w:spacing w:after="0" w:line="0" w:lineRule="atLeast"/>
              <w:contextualSpacing/>
              <w:jc w:val="center"/>
              <w:rPr>
                <w:rFonts w:ascii="Times New Roman" w:hAnsi="Times New Roman" w:cs="Times New Roman"/>
                <w:b/>
                <w:color w:val="000000" w:themeColor="text1"/>
                <w:sz w:val="20"/>
                <w:szCs w:val="20"/>
                <w:lang w:eastAsia="ar-SA"/>
              </w:rPr>
            </w:pPr>
            <w:r w:rsidRPr="00075D2E">
              <w:rPr>
                <w:rFonts w:ascii="Times New Roman" w:hAnsi="Times New Roman" w:cs="Times New Roman"/>
                <w:b/>
                <w:color w:val="000000" w:themeColor="text1"/>
                <w:sz w:val="20"/>
                <w:szCs w:val="20"/>
                <w:lang w:eastAsia="ar-SA"/>
              </w:rPr>
              <w:t>руб.</w:t>
            </w:r>
          </w:p>
        </w:tc>
        <w:tc>
          <w:tcPr>
            <w:tcW w:w="4253" w:type="dxa"/>
            <w:gridSpan w:val="2"/>
          </w:tcPr>
          <w:p w:rsidR="002A41FA" w:rsidRPr="00075D2E" w:rsidRDefault="002A41FA" w:rsidP="002A41FA">
            <w:pPr>
              <w:spacing w:after="0" w:line="0" w:lineRule="atLeast"/>
              <w:contextualSpacing/>
              <w:jc w:val="center"/>
              <w:rPr>
                <w:rFonts w:ascii="Times New Roman" w:hAnsi="Times New Roman" w:cs="Times New Roman"/>
                <w:b/>
                <w:color w:val="000000" w:themeColor="text1"/>
                <w:sz w:val="20"/>
                <w:szCs w:val="20"/>
                <w:lang w:eastAsia="ar-SA"/>
              </w:rPr>
            </w:pPr>
            <w:r w:rsidRPr="00075D2E">
              <w:rPr>
                <w:rFonts w:ascii="Times New Roman" w:hAnsi="Times New Roman" w:cs="Times New Roman"/>
                <w:b/>
                <w:color w:val="000000" w:themeColor="text1"/>
                <w:sz w:val="20"/>
                <w:szCs w:val="20"/>
                <w:lang w:eastAsia="ar-SA"/>
              </w:rPr>
              <w:t>Источники финансирования</w:t>
            </w:r>
          </w:p>
        </w:tc>
      </w:tr>
      <w:tr w:rsidR="002A41FA" w:rsidRPr="00075D2E" w:rsidTr="00510D1B">
        <w:trPr>
          <w:trHeight w:val="502"/>
        </w:trPr>
        <w:tc>
          <w:tcPr>
            <w:tcW w:w="704" w:type="dxa"/>
            <w:vMerge/>
            <w:vAlign w:val="center"/>
          </w:tcPr>
          <w:p w:rsidR="002A41FA" w:rsidRPr="00075D2E" w:rsidRDefault="002A41FA" w:rsidP="002A41FA">
            <w:pPr>
              <w:spacing w:after="0" w:line="0" w:lineRule="atLeast"/>
              <w:contextualSpacing/>
              <w:jc w:val="center"/>
              <w:rPr>
                <w:rFonts w:ascii="Times New Roman" w:hAnsi="Times New Roman" w:cs="Times New Roman"/>
                <w:b/>
                <w:color w:val="000000" w:themeColor="text1"/>
                <w:sz w:val="20"/>
                <w:szCs w:val="20"/>
                <w:lang w:eastAsia="ar-SA"/>
              </w:rPr>
            </w:pPr>
          </w:p>
        </w:tc>
        <w:tc>
          <w:tcPr>
            <w:tcW w:w="2154" w:type="dxa"/>
            <w:vMerge/>
            <w:vAlign w:val="center"/>
          </w:tcPr>
          <w:p w:rsidR="002A41FA" w:rsidRPr="00075D2E" w:rsidRDefault="002A41FA" w:rsidP="002A41FA">
            <w:pPr>
              <w:spacing w:after="0" w:line="0" w:lineRule="atLeast"/>
              <w:contextualSpacing/>
              <w:jc w:val="center"/>
              <w:rPr>
                <w:rFonts w:ascii="Times New Roman" w:hAnsi="Times New Roman" w:cs="Times New Roman"/>
                <w:b/>
                <w:color w:val="000000" w:themeColor="text1"/>
                <w:sz w:val="20"/>
                <w:szCs w:val="20"/>
              </w:rPr>
            </w:pPr>
          </w:p>
        </w:tc>
        <w:tc>
          <w:tcPr>
            <w:tcW w:w="1446" w:type="dxa"/>
            <w:vMerge/>
            <w:vAlign w:val="center"/>
          </w:tcPr>
          <w:p w:rsidR="002A41FA" w:rsidRPr="00075D2E" w:rsidRDefault="002A41FA" w:rsidP="002A41FA">
            <w:pPr>
              <w:spacing w:after="0" w:line="0" w:lineRule="atLeast"/>
              <w:contextualSpacing/>
              <w:jc w:val="center"/>
              <w:rPr>
                <w:rFonts w:ascii="Times New Roman" w:hAnsi="Times New Roman" w:cs="Times New Roman"/>
                <w:b/>
                <w:color w:val="000000" w:themeColor="text1"/>
                <w:sz w:val="20"/>
                <w:szCs w:val="20"/>
                <w:lang w:eastAsia="ar-SA"/>
              </w:rPr>
            </w:pPr>
          </w:p>
        </w:tc>
        <w:tc>
          <w:tcPr>
            <w:tcW w:w="850" w:type="dxa"/>
            <w:vMerge/>
            <w:vAlign w:val="center"/>
          </w:tcPr>
          <w:p w:rsidR="002A41FA" w:rsidRPr="00075D2E" w:rsidRDefault="002A41FA" w:rsidP="002A41FA">
            <w:pPr>
              <w:spacing w:after="0" w:line="0" w:lineRule="atLeast"/>
              <w:contextualSpacing/>
              <w:jc w:val="center"/>
              <w:rPr>
                <w:rFonts w:ascii="Times New Roman" w:hAnsi="Times New Roman" w:cs="Times New Roman"/>
                <w:b/>
                <w:color w:val="000000" w:themeColor="text1"/>
                <w:sz w:val="20"/>
                <w:szCs w:val="20"/>
                <w:lang w:eastAsia="ar-SA"/>
              </w:rPr>
            </w:pPr>
          </w:p>
        </w:tc>
        <w:tc>
          <w:tcPr>
            <w:tcW w:w="3063" w:type="dxa"/>
            <w:vMerge/>
            <w:vAlign w:val="center"/>
          </w:tcPr>
          <w:p w:rsidR="002A41FA" w:rsidRPr="00075D2E" w:rsidRDefault="002A41FA" w:rsidP="002A41FA">
            <w:pPr>
              <w:spacing w:after="0" w:line="0" w:lineRule="atLeast"/>
              <w:contextualSpacing/>
              <w:jc w:val="center"/>
              <w:rPr>
                <w:rFonts w:ascii="Times New Roman" w:hAnsi="Times New Roman" w:cs="Times New Roman"/>
                <w:b/>
                <w:color w:val="000000" w:themeColor="text1"/>
                <w:sz w:val="20"/>
                <w:szCs w:val="20"/>
                <w:lang w:eastAsia="ar-SA"/>
              </w:rPr>
            </w:pPr>
          </w:p>
        </w:tc>
        <w:tc>
          <w:tcPr>
            <w:tcW w:w="1219" w:type="dxa"/>
            <w:vMerge/>
            <w:vAlign w:val="center"/>
          </w:tcPr>
          <w:p w:rsidR="002A41FA" w:rsidRPr="00075D2E" w:rsidRDefault="002A41FA" w:rsidP="002A41FA">
            <w:pPr>
              <w:spacing w:after="0" w:line="0" w:lineRule="atLeast"/>
              <w:contextualSpacing/>
              <w:jc w:val="center"/>
              <w:rPr>
                <w:rFonts w:ascii="Times New Roman" w:hAnsi="Times New Roman" w:cs="Times New Roman"/>
                <w:b/>
                <w:color w:val="000000" w:themeColor="text1"/>
                <w:sz w:val="20"/>
                <w:szCs w:val="20"/>
                <w:lang w:eastAsia="ar-SA"/>
              </w:rPr>
            </w:pPr>
          </w:p>
        </w:tc>
        <w:tc>
          <w:tcPr>
            <w:tcW w:w="1276" w:type="dxa"/>
            <w:vMerge/>
            <w:vAlign w:val="center"/>
          </w:tcPr>
          <w:p w:rsidR="002A41FA" w:rsidRPr="00075D2E" w:rsidRDefault="002A41FA" w:rsidP="002A41FA">
            <w:pPr>
              <w:spacing w:after="0" w:line="0" w:lineRule="atLeast"/>
              <w:contextualSpacing/>
              <w:jc w:val="center"/>
              <w:rPr>
                <w:rFonts w:ascii="Times New Roman" w:hAnsi="Times New Roman" w:cs="Times New Roman"/>
                <w:b/>
                <w:color w:val="000000" w:themeColor="text1"/>
                <w:sz w:val="20"/>
                <w:szCs w:val="20"/>
                <w:lang w:eastAsia="ar-SA"/>
              </w:rPr>
            </w:pPr>
          </w:p>
        </w:tc>
        <w:tc>
          <w:tcPr>
            <w:tcW w:w="2126" w:type="dxa"/>
          </w:tcPr>
          <w:p w:rsidR="002A41FA" w:rsidRPr="00075D2E" w:rsidRDefault="002A41FA" w:rsidP="002A41FA">
            <w:pPr>
              <w:spacing w:after="0" w:line="0" w:lineRule="atLeast"/>
              <w:contextualSpacing/>
              <w:jc w:val="center"/>
              <w:rPr>
                <w:rFonts w:ascii="Times New Roman" w:hAnsi="Times New Roman" w:cs="Times New Roman"/>
                <w:b/>
                <w:color w:val="000000" w:themeColor="text1"/>
                <w:sz w:val="20"/>
                <w:szCs w:val="20"/>
                <w:lang w:eastAsia="ar-SA"/>
              </w:rPr>
            </w:pPr>
            <w:r w:rsidRPr="00075D2E">
              <w:rPr>
                <w:rFonts w:ascii="Times New Roman" w:hAnsi="Times New Roman" w:cs="Times New Roman"/>
                <w:b/>
                <w:color w:val="000000" w:themeColor="text1"/>
                <w:sz w:val="20"/>
                <w:szCs w:val="20"/>
                <w:lang w:eastAsia="ar-SA"/>
              </w:rPr>
              <w:t>средства субсидий на выполнение Государственного задания</w:t>
            </w:r>
          </w:p>
        </w:tc>
        <w:tc>
          <w:tcPr>
            <w:tcW w:w="2127" w:type="dxa"/>
          </w:tcPr>
          <w:p w:rsidR="002A41FA" w:rsidRPr="00075D2E" w:rsidRDefault="002A41FA" w:rsidP="002A41FA">
            <w:pPr>
              <w:spacing w:after="0" w:line="0" w:lineRule="atLeast"/>
              <w:contextualSpacing/>
              <w:jc w:val="center"/>
              <w:rPr>
                <w:rFonts w:ascii="Times New Roman" w:hAnsi="Times New Roman" w:cs="Times New Roman"/>
                <w:b/>
                <w:color w:val="000000" w:themeColor="text1"/>
                <w:sz w:val="20"/>
                <w:szCs w:val="20"/>
                <w:lang w:eastAsia="ar-SA"/>
              </w:rPr>
            </w:pPr>
            <w:r w:rsidRPr="00075D2E">
              <w:rPr>
                <w:rFonts w:ascii="Times New Roman" w:hAnsi="Times New Roman" w:cs="Times New Roman"/>
                <w:b/>
                <w:color w:val="000000" w:themeColor="text1"/>
                <w:sz w:val="20"/>
                <w:szCs w:val="20"/>
                <w:lang w:eastAsia="ar-SA"/>
              </w:rPr>
              <w:t>средства от приносящей доход деятельности</w:t>
            </w:r>
          </w:p>
        </w:tc>
      </w:tr>
      <w:tr w:rsidR="00160D4C" w:rsidRPr="00075D2E" w:rsidTr="00E660CE">
        <w:tc>
          <w:tcPr>
            <w:tcW w:w="704" w:type="dxa"/>
            <w:vAlign w:val="center"/>
          </w:tcPr>
          <w:p w:rsidR="00160D4C" w:rsidRPr="00075D2E" w:rsidRDefault="00160D4C" w:rsidP="00510D1B">
            <w:pPr>
              <w:pStyle w:val="ab"/>
              <w:numPr>
                <w:ilvl w:val="0"/>
                <w:numId w:val="6"/>
              </w:numPr>
              <w:spacing w:line="0" w:lineRule="atLeast"/>
              <w:jc w:val="center"/>
              <w:rPr>
                <w:b/>
                <w:color w:val="000000" w:themeColor="text1"/>
                <w:lang w:eastAsia="ar-SA"/>
              </w:rPr>
            </w:pPr>
          </w:p>
        </w:tc>
        <w:tc>
          <w:tcPr>
            <w:tcW w:w="2154" w:type="dxa"/>
            <w:shd w:val="clear" w:color="auto" w:fill="auto"/>
            <w:vAlign w:val="center"/>
          </w:tcPr>
          <w:p w:rsidR="00160D4C" w:rsidRPr="00075D2E" w:rsidRDefault="00413A23" w:rsidP="00160D4C">
            <w:pPr>
              <w:shd w:val="clear" w:color="auto" w:fill="FFFFFF"/>
              <w:spacing w:after="0" w:line="0" w:lineRule="atLeast"/>
              <w:contextualSpacing/>
              <w:jc w:val="center"/>
              <w:rPr>
                <w:rFonts w:ascii="Times New Roman" w:hAnsi="Times New Roman" w:cs="Times New Roman"/>
                <w:color w:val="000000"/>
                <w:spacing w:val="3"/>
                <w:sz w:val="20"/>
                <w:szCs w:val="20"/>
              </w:rPr>
            </w:pPr>
            <w:r w:rsidRPr="00075D2E">
              <w:rPr>
                <w:rFonts w:ascii="Times New Roman" w:eastAsia="Lucida Sans Unicode" w:hAnsi="Times New Roman" w:cs="Times New Roman"/>
                <w:bCs/>
                <w:kern w:val="3"/>
                <w:sz w:val="20"/>
                <w:szCs w:val="20"/>
                <w:lang w:eastAsia="ar-SA"/>
              </w:rPr>
              <w:t>Плед флисовый</w:t>
            </w:r>
          </w:p>
        </w:tc>
        <w:tc>
          <w:tcPr>
            <w:tcW w:w="1446" w:type="dxa"/>
            <w:vAlign w:val="center"/>
          </w:tcPr>
          <w:p w:rsidR="00160D4C" w:rsidRPr="00075D2E" w:rsidRDefault="00160D4C" w:rsidP="00160D4C">
            <w:pPr>
              <w:spacing w:after="0" w:line="0" w:lineRule="atLeast"/>
              <w:contextualSpacing/>
              <w:jc w:val="center"/>
              <w:rPr>
                <w:rFonts w:ascii="Times New Roman" w:hAnsi="Times New Roman" w:cs="Times New Roman"/>
                <w:sz w:val="20"/>
                <w:szCs w:val="20"/>
              </w:rPr>
            </w:pPr>
            <w:r w:rsidRPr="00075D2E">
              <w:rPr>
                <w:rFonts w:ascii="Times New Roman" w:hAnsi="Times New Roman" w:cs="Times New Roman"/>
                <w:color w:val="000000" w:themeColor="text1"/>
                <w:sz w:val="20"/>
                <w:szCs w:val="20"/>
                <w:lang w:eastAsia="ar-SA"/>
              </w:rPr>
              <w:t>Российская Федерация</w:t>
            </w:r>
          </w:p>
        </w:tc>
        <w:tc>
          <w:tcPr>
            <w:tcW w:w="850" w:type="dxa"/>
            <w:vAlign w:val="center"/>
          </w:tcPr>
          <w:p w:rsidR="00160D4C" w:rsidRPr="00075D2E" w:rsidRDefault="00160D4C" w:rsidP="00160D4C">
            <w:pPr>
              <w:spacing w:after="0" w:line="0" w:lineRule="atLeast"/>
              <w:contextualSpacing/>
              <w:jc w:val="center"/>
              <w:rPr>
                <w:rFonts w:ascii="Times New Roman" w:hAnsi="Times New Roman" w:cs="Times New Roman"/>
                <w:sz w:val="20"/>
                <w:szCs w:val="20"/>
              </w:rPr>
            </w:pPr>
            <w:r w:rsidRPr="00075D2E">
              <w:rPr>
                <w:rFonts w:ascii="Times New Roman" w:hAnsi="Times New Roman" w:cs="Times New Roman"/>
                <w:color w:val="000000" w:themeColor="text1"/>
                <w:sz w:val="20"/>
                <w:szCs w:val="20"/>
                <w:lang w:eastAsia="ar-SA"/>
              </w:rPr>
              <w:t>Шт.</w:t>
            </w:r>
          </w:p>
        </w:tc>
        <w:tc>
          <w:tcPr>
            <w:tcW w:w="3063" w:type="dxa"/>
            <w:vAlign w:val="center"/>
          </w:tcPr>
          <w:p w:rsidR="00160D4C" w:rsidRPr="00075D2E" w:rsidRDefault="00413A23" w:rsidP="00160D4C">
            <w:pPr>
              <w:spacing w:after="0" w:line="0" w:lineRule="atLeast"/>
              <w:contextualSpacing/>
              <w:jc w:val="center"/>
              <w:rPr>
                <w:rFonts w:ascii="Times New Roman" w:hAnsi="Times New Roman" w:cs="Times New Roman"/>
                <w:color w:val="000000"/>
                <w:sz w:val="20"/>
                <w:szCs w:val="20"/>
              </w:rPr>
            </w:pPr>
            <w:r w:rsidRPr="00075D2E">
              <w:rPr>
                <w:rFonts w:ascii="Times New Roman" w:hAnsi="Times New Roman" w:cs="Times New Roman"/>
                <w:color w:val="000000"/>
                <w:sz w:val="20"/>
                <w:szCs w:val="20"/>
              </w:rPr>
              <w:t>10</w:t>
            </w:r>
          </w:p>
          <w:p w:rsidR="00160D4C" w:rsidRPr="00075D2E" w:rsidRDefault="00530128" w:rsidP="00160D4C">
            <w:pPr>
              <w:spacing w:after="0" w:line="0" w:lineRule="atLeast"/>
              <w:contextualSpacing/>
              <w:jc w:val="center"/>
              <w:rPr>
                <w:rFonts w:ascii="Times New Roman" w:hAnsi="Times New Roman" w:cs="Times New Roman"/>
                <w:color w:val="000000"/>
                <w:sz w:val="20"/>
                <w:szCs w:val="20"/>
              </w:rPr>
            </w:pPr>
            <w:r w:rsidRPr="00075D2E">
              <w:rPr>
                <w:rFonts w:ascii="Times New Roman" w:hAnsi="Times New Roman" w:cs="Times New Roman"/>
                <w:color w:val="000000"/>
                <w:sz w:val="20"/>
                <w:szCs w:val="20"/>
              </w:rPr>
              <w:t>(3</w:t>
            </w:r>
            <w:r w:rsidR="00160D4C" w:rsidRPr="00075D2E">
              <w:rPr>
                <w:rFonts w:ascii="Times New Roman" w:hAnsi="Times New Roman" w:cs="Times New Roman"/>
                <w:color w:val="000000"/>
                <w:sz w:val="20"/>
                <w:szCs w:val="20"/>
                <w:lang w:val="en-US"/>
              </w:rPr>
              <w:t>/</w:t>
            </w:r>
            <w:r w:rsidRPr="00075D2E">
              <w:rPr>
                <w:rFonts w:ascii="Times New Roman" w:hAnsi="Times New Roman" w:cs="Times New Roman"/>
                <w:color w:val="000000"/>
                <w:sz w:val="20"/>
                <w:szCs w:val="20"/>
              </w:rPr>
              <w:t>7</w:t>
            </w:r>
            <w:r w:rsidR="00160D4C" w:rsidRPr="00075D2E">
              <w:rPr>
                <w:rFonts w:ascii="Times New Roman" w:hAnsi="Times New Roman" w:cs="Times New Roman"/>
                <w:color w:val="000000"/>
                <w:sz w:val="20"/>
                <w:szCs w:val="20"/>
              </w:rPr>
              <w:t>)</w:t>
            </w:r>
          </w:p>
        </w:tc>
        <w:tc>
          <w:tcPr>
            <w:tcW w:w="1219" w:type="dxa"/>
            <w:vAlign w:val="center"/>
          </w:tcPr>
          <w:p w:rsidR="00160D4C" w:rsidRPr="00075D2E" w:rsidRDefault="00413A23" w:rsidP="00160D4C">
            <w:pPr>
              <w:spacing w:after="0" w:line="0" w:lineRule="atLeast"/>
              <w:contextualSpacing/>
              <w:jc w:val="center"/>
              <w:rPr>
                <w:rFonts w:ascii="Times New Roman" w:hAnsi="Times New Roman" w:cs="Times New Roman"/>
                <w:color w:val="000000"/>
                <w:sz w:val="20"/>
                <w:szCs w:val="20"/>
              </w:rPr>
            </w:pPr>
            <w:r w:rsidRPr="00075D2E">
              <w:rPr>
                <w:rFonts w:ascii="Times New Roman" w:hAnsi="Times New Roman" w:cs="Times New Roman"/>
                <w:color w:val="000000"/>
                <w:sz w:val="20"/>
                <w:szCs w:val="20"/>
              </w:rPr>
              <w:t>1370</w:t>
            </w:r>
            <w:r w:rsidR="00160D4C" w:rsidRPr="00075D2E">
              <w:rPr>
                <w:rFonts w:ascii="Times New Roman" w:hAnsi="Times New Roman" w:cs="Times New Roman"/>
                <w:color w:val="000000"/>
                <w:sz w:val="20"/>
                <w:szCs w:val="20"/>
              </w:rPr>
              <w:t>,00</w:t>
            </w:r>
          </w:p>
        </w:tc>
        <w:tc>
          <w:tcPr>
            <w:tcW w:w="1276" w:type="dxa"/>
            <w:vAlign w:val="center"/>
          </w:tcPr>
          <w:p w:rsidR="00160D4C" w:rsidRPr="00075D2E" w:rsidRDefault="00413A23" w:rsidP="00160D4C">
            <w:pPr>
              <w:spacing w:after="0" w:line="0" w:lineRule="atLeast"/>
              <w:contextualSpacing/>
              <w:jc w:val="center"/>
              <w:rPr>
                <w:rFonts w:ascii="Times New Roman" w:hAnsi="Times New Roman" w:cs="Times New Roman"/>
                <w:color w:val="000000"/>
                <w:sz w:val="20"/>
                <w:szCs w:val="20"/>
              </w:rPr>
            </w:pPr>
            <w:r w:rsidRPr="00075D2E">
              <w:rPr>
                <w:rFonts w:ascii="Times New Roman" w:hAnsi="Times New Roman" w:cs="Times New Roman"/>
                <w:color w:val="000000"/>
                <w:sz w:val="20"/>
                <w:szCs w:val="20"/>
                <w:lang w:val="en-US"/>
              </w:rPr>
              <w:t>13700</w:t>
            </w:r>
            <w:r w:rsidR="00160D4C" w:rsidRPr="00075D2E">
              <w:rPr>
                <w:rFonts w:ascii="Times New Roman" w:hAnsi="Times New Roman" w:cs="Times New Roman"/>
                <w:color w:val="000000"/>
                <w:sz w:val="20"/>
                <w:szCs w:val="20"/>
              </w:rPr>
              <w:t>,00</w:t>
            </w:r>
          </w:p>
        </w:tc>
        <w:tc>
          <w:tcPr>
            <w:tcW w:w="2126" w:type="dxa"/>
            <w:vAlign w:val="center"/>
          </w:tcPr>
          <w:p w:rsidR="00160D4C" w:rsidRPr="00075D2E" w:rsidRDefault="00530128" w:rsidP="00160D4C">
            <w:pPr>
              <w:spacing w:after="0" w:line="0" w:lineRule="atLeast"/>
              <w:contextualSpacing/>
              <w:jc w:val="center"/>
              <w:rPr>
                <w:rFonts w:ascii="Times New Roman" w:hAnsi="Times New Roman" w:cs="Times New Roman"/>
                <w:color w:val="000000"/>
                <w:sz w:val="20"/>
                <w:szCs w:val="20"/>
              </w:rPr>
            </w:pPr>
            <w:r w:rsidRPr="00075D2E">
              <w:rPr>
                <w:rFonts w:ascii="Times New Roman" w:hAnsi="Times New Roman" w:cs="Times New Roman"/>
                <w:color w:val="000000"/>
                <w:sz w:val="20"/>
                <w:szCs w:val="20"/>
              </w:rPr>
              <w:t>4110</w:t>
            </w:r>
            <w:r w:rsidR="00160D4C" w:rsidRPr="00075D2E">
              <w:rPr>
                <w:rFonts w:ascii="Times New Roman" w:hAnsi="Times New Roman" w:cs="Times New Roman"/>
                <w:color w:val="000000"/>
                <w:sz w:val="20"/>
                <w:szCs w:val="20"/>
              </w:rPr>
              <w:t>,00</w:t>
            </w:r>
          </w:p>
        </w:tc>
        <w:tc>
          <w:tcPr>
            <w:tcW w:w="2127" w:type="dxa"/>
            <w:vAlign w:val="center"/>
          </w:tcPr>
          <w:p w:rsidR="00160D4C" w:rsidRPr="00075D2E" w:rsidRDefault="00530128" w:rsidP="00160D4C">
            <w:pPr>
              <w:spacing w:after="0" w:line="0" w:lineRule="atLeast"/>
              <w:contextualSpacing/>
              <w:jc w:val="center"/>
              <w:rPr>
                <w:rFonts w:ascii="Times New Roman" w:hAnsi="Times New Roman" w:cs="Times New Roman"/>
                <w:color w:val="000000"/>
                <w:sz w:val="20"/>
                <w:szCs w:val="20"/>
              </w:rPr>
            </w:pPr>
            <w:r w:rsidRPr="00075D2E">
              <w:rPr>
                <w:rFonts w:ascii="Times New Roman" w:hAnsi="Times New Roman" w:cs="Times New Roman"/>
                <w:color w:val="000000"/>
                <w:sz w:val="20"/>
                <w:szCs w:val="20"/>
              </w:rPr>
              <w:t>9590</w:t>
            </w:r>
            <w:r w:rsidR="00160D4C" w:rsidRPr="00075D2E">
              <w:rPr>
                <w:rFonts w:ascii="Times New Roman" w:hAnsi="Times New Roman" w:cs="Times New Roman"/>
                <w:color w:val="000000"/>
                <w:sz w:val="20"/>
                <w:szCs w:val="20"/>
              </w:rPr>
              <w:t>,00</w:t>
            </w:r>
          </w:p>
        </w:tc>
      </w:tr>
      <w:tr w:rsidR="00047D61" w:rsidRPr="00075D2E" w:rsidTr="00E660CE">
        <w:tc>
          <w:tcPr>
            <w:tcW w:w="704" w:type="dxa"/>
            <w:vAlign w:val="center"/>
          </w:tcPr>
          <w:p w:rsidR="00047D61" w:rsidRPr="00075D2E" w:rsidRDefault="00047D61" w:rsidP="00510D1B">
            <w:pPr>
              <w:pStyle w:val="ab"/>
              <w:numPr>
                <w:ilvl w:val="0"/>
                <w:numId w:val="6"/>
              </w:numPr>
              <w:spacing w:line="0" w:lineRule="atLeast"/>
              <w:jc w:val="center"/>
              <w:rPr>
                <w:b/>
                <w:color w:val="000000" w:themeColor="text1"/>
                <w:lang w:eastAsia="ar-SA"/>
              </w:rPr>
            </w:pPr>
            <w:r w:rsidRPr="00075D2E">
              <w:rPr>
                <w:b/>
                <w:color w:val="000000" w:themeColor="text1"/>
                <w:lang w:eastAsia="ar-SA"/>
              </w:rPr>
              <w:t>2.</w:t>
            </w:r>
          </w:p>
        </w:tc>
        <w:tc>
          <w:tcPr>
            <w:tcW w:w="2154" w:type="dxa"/>
            <w:shd w:val="clear" w:color="auto" w:fill="auto"/>
            <w:vAlign w:val="center"/>
          </w:tcPr>
          <w:p w:rsidR="00047D61" w:rsidRPr="00075D2E" w:rsidRDefault="00413A23" w:rsidP="00160D4C">
            <w:pPr>
              <w:shd w:val="clear" w:color="auto" w:fill="FFFFFF"/>
              <w:spacing w:after="0" w:line="0" w:lineRule="atLeast"/>
              <w:contextualSpacing/>
              <w:jc w:val="center"/>
              <w:rPr>
                <w:rFonts w:ascii="Times New Roman" w:hAnsi="Times New Roman" w:cs="Times New Roman"/>
                <w:color w:val="000000"/>
                <w:spacing w:val="3"/>
                <w:sz w:val="20"/>
                <w:szCs w:val="20"/>
              </w:rPr>
            </w:pPr>
            <w:r w:rsidRPr="00075D2E">
              <w:rPr>
                <w:rFonts w:ascii="Times New Roman" w:hAnsi="Times New Roman" w:cs="Times New Roman"/>
                <w:color w:val="000000"/>
                <w:spacing w:val="3"/>
                <w:sz w:val="20"/>
                <w:szCs w:val="20"/>
              </w:rPr>
              <w:t>Бандана</w:t>
            </w:r>
          </w:p>
        </w:tc>
        <w:tc>
          <w:tcPr>
            <w:tcW w:w="1446" w:type="dxa"/>
            <w:vAlign w:val="center"/>
          </w:tcPr>
          <w:p w:rsidR="00047D61" w:rsidRPr="00075D2E" w:rsidRDefault="00047D61" w:rsidP="00160D4C">
            <w:pPr>
              <w:spacing w:after="0" w:line="0" w:lineRule="atLeast"/>
              <w:contextualSpacing/>
              <w:jc w:val="center"/>
              <w:rPr>
                <w:rFonts w:ascii="Times New Roman" w:hAnsi="Times New Roman" w:cs="Times New Roman"/>
                <w:sz w:val="20"/>
                <w:szCs w:val="20"/>
              </w:rPr>
            </w:pPr>
            <w:r w:rsidRPr="00075D2E">
              <w:rPr>
                <w:rFonts w:ascii="Times New Roman" w:hAnsi="Times New Roman" w:cs="Times New Roman"/>
                <w:color w:val="000000" w:themeColor="text1"/>
                <w:sz w:val="20"/>
                <w:szCs w:val="20"/>
                <w:lang w:eastAsia="ar-SA"/>
              </w:rPr>
              <w:t>Российская Федерация</w:t>
            </w:r>
          </w:p>
        </w:tc>
        <w:tc>
          <w:tcPr>
            <w:tcW w:w="850" w:type="dxa"/>
            <w:vAlign w:val="center"/>
          </w:tcPr>
          <w:p w:rsidR="00047D61" w:rsidRPr="00075D2E" w:rsidRDefault="00047D61" w:rsidP="00160D4C">
            <w:pPr>
              <w:spacing w:after="0" w:line="0" w:lineRule="atLeast"/>
              <w:contextualSpacing/>
              <w:jc w:val="center"/>
              <w:rPr>
                <w:rFonts w:ascii="Times New Roman" w:hAnsi="Times New Roman" w:cs="Times New Roman"/>
                <w:sz w:val="20"/>
                <w:szCs w:val="20"/>
              </w:rPr>
            </w:pPr>
            <w:r w:rsidRPr="00075D2E">
              <w:rPr>
                <w:rFonts w:ascii="Times New Roman" w:hAnsi="Times New Roman" w:cs="Times New Roman"/>
                <w:color w:val="000000" w:themeColor="text1"/>
                <w:sz w:val="20"/>
                <w:szCs w:val="20"/>
                <w:lang w:eastAsia="ar-SA"/>
              </w:rPr>
              <w:t>Шт.</w:t>
            </w:r>
          </w:p>
        </w:tc>
        <w:tc>
          <w:tcPr>
            <w:tcW w:w="3063" w:type="dxa"/>
            <w:vAlign w:val="center"/>
          </w:tcPr>
          <w:p w:rsidR="00047D61" w:rsidRPr="00075D2E" w:rsidRDefault="00413A23" w:rsidP="00160D4C">
            <w:pPr>
              <w:spacing w:after="0" w:line="0" w:lineRule="atLeast"/>
              <w:contextualSpacing/>
              <w:jc w:val="center"/>
              <w:rPr>
                <w:rFonts w:ascii="Times New Roman" w:hAnsi="Times New Roman" w:cs="Times New Roman"/>
                <w:color w:val="000000"/>
                <w:sz w:val="20"/>
                <w:szCs w:val="20"/>
              </w:rPr>
            </w:pPr>
            <w:r w:rsidRPr="00075D2E">
              <w:rPr>
                <w:rFonts w:ascii="Times New Roman" w:hAnsi="Times New Roman" w:cs="Times New Roman"/>
                <w:color w:val="000000"/>
                <w:sz w:val="20"/>
                <w:szCs w:val="20"/>
              </w:rPr>
              <w:t>35</w:t>
            </w:r>
          </w:p>
          <w:p w:rsidR="00047D61" w:rsidRPr="00075D2E" w:rsidRDefault="00047D61" w:rsidP="00160D4C">
            <w:pPr>
              <w:spacing w:after="0" w:line="0" w:lineRule="atLeast"/>
              <w:contextualSpacing/>
              <w:jc w:val="center"/>
              <w:rPr>
                <w:rFonts w:ascii="Times New Roman" w:hAnsi="Times New Roman" w:cs="Times New Roman"/>
                <w:color w:val="000000"/>
                <w:sz w:val="20"/>
                <w:szCs w:val="20"/>
              </w:rPr>
            </w:pPr>
            <w:r w:rsidRPr="00075D2E">
              <w:rPr>
                <w:rFonts w:ascii="Times New Roman" w:hAnsi="Times New Roman" w:cs="Times New Roman"/>
                <w:color w:val="000000"/>
                <w:sz w:val="20"/>
                <w:szCs w:val="20"/>
              </w:rPr>
              <w:t>(</w:t>
            </w:r>
            <w:r w:rsidR="00530128" w:rsidRPr="00075D2E">
              <w:rPr>
                <w:rFonts w:ascii="Times New Roman" w:hAnsi="Times New Roman" w:cs="Times New Roman"/>
                <w:color w:val="000000"/>
                <w:sz w:val="20"/>
                <w:szCs w:val="20"/>
              </w:rPr>
              <w:t>10</w:t>
            </w:r>
            <w:r w:rsidRPr="00075D2E">
              <w:rPr>
                <w:rFonts w:ascii="Times New Roman" w:hAnsi="Times New Roman" w:cs="Times New Roman"/>
                <w:color w:val="000000"/>
                <w:sz w:val="20"/>
                <w:szCs w:val="20"/>
                <w:lang w:val="en-US"/>
              </w:rPr>
              <w:t>/</w:t>
            </w:r>
            <w:r w:rsidR="00530128" w:rsidRPr="00075D2E">
              <w:rPr>
                <w:rFonts w:ascii="Times New Roman" w:hAnsi="Times New Roman" w:cs="Times New Roman"/>
                <w:color w:val="000000"/>
                <w:sz w:val="20"/>
                <w:szCs w:val="20"/>
              </w:rPr>
              <w:t>25</w:t>
            </w:r>
            <w:r w:rsidRPr="00075D2E">
              <w:rPr>
                <w:rFonts w:ascii="Times New Roman" w:hAnsi="Times New Roman" w:cs="Times New Roman"/>
                <w:color w:val="000000"/>
                <w:sz w:val="20"/>
                <w:szCs w:val="20"/>
              </w:rPr>
              <w:t>)</w:t>
            </w:r>
          </w:p>
        </w:tc>
        <w:tc>
          <w:tcPr>
            <w:tcW w:w="1219" w:type="dxa"/>
            <w:vAlign w:val="center"/>
          </w:tcPr>
          <w:p w:rsidR="00047D61" w:rsidRPr="00075D2E" w:rsidRDefault="00413A23" w:rsidP="00160D4C">
            <w:pPr>
              <w:spacing w:after="0" w:line="0" w:lineRule="atLeast"/>
              <w:contextualSpacing/>
              <w:jc w:val="center"/>
              <w:rPr>
                <w:rFonts w:ascii="Times New Roman" w:hAnsi="Times New Roman" w:cs="Times New Roman"/>
                <w:color w:val="000000"/>
                <w:sz w:val="20"/>
                <w:szCs w:val="20"/>
              </w:rPr>
            </w:pPr>
            <w:r w:rsidRPr="00075D2E">
              <w:rPr>
                <w:rFonts w:ascii="Times New Roman" w:hAnsi="Times New Roman" w:cs="Times New Roman"/>
                <w:color w:val="000000"/>
                <w:sz w:val="20"/>
                <w:szCs w:val="20"/>
              </w:rPr>
              <w:t>540</w:t>
            </w:r>
            <w:r w:rsidR="00047D61" w:rsidRPr="00075D2E">
              <w:rPr>
                <w:rFonts w:ascii="Times New Roman" w:hAnsi="Times New Roman" w:cs="Times New Roman"/>
                <w:color w:val="000000"/>
                <w:sz w:val="20"/>
                <w:szCs w:val="20"/>
              </w:rPr>
              <w:t>,00</w:t>
            </w:r>
          </w:p>
        </w:tc>
        <w:tc>
          <w:tcPr>
            <w:tcW w:w="1276" w:type="dxa"/>
            <w:vAlign w:val="center"/>
          </w:tcPr>
          <w:p w:rsidR="00047D61" w:rsidRPr="00075D2E" w:rsidRDefault="00413A23" w:rsidP="00160D4C">
            <w:pPr>
              <w:spacing w:after="0" w:line="0" w:lineRule="atLeast"/>
              <w:contextualSpacing/>
              <w:jc w:val="center"/>
              <w:rPr>
                <w:rFonts w:ascii="Times New Roman" w:hAnsi="Times New Roman" w:cs="Times New Roman"/>
                <w:color w:val="000000"/>
                <w:sz w:val="20"/>
                <w:szCs w:val="20"/>
              </w:rPr>
            </w:pPr>
            <w:r w:rsidRPr="00075D2E">
              <w:rPr>
                <w:rFonts w:ascii="Times New Roman" w:hAnsi="Times New Roman" w:cs="Times New Roman"/>
                <w:color w:val="000000"/>
                <w:sz w:val="20"/>
                <w:szCs w:val="20"/>
                <w:lang w:val="en-US"/>
              </w:rPr>
              <w:t>18900</w:t>
            </w:r>
            <w:r w:rsidR="00047D61" w:rsidRPr="00075D2E">
              <w:rPr>
                <w:rFonts w:ascii="Times New Roman" w:hAnsi="Times New Roman" w:cs="Times New Roman"/>
                <w:color w:val="000000"/>
                <w:sz w:val="20"/>
                <w:szCs w:val="20"/>
              </w:rPr>
              <w:t>,00</w:t>
            </w:r>
          </w:p>
        </w:tc>
        <w:tc>
          <w:tcPr>
            <w:tcW w:w="2126" w:type="dxa"/>
            <w:vAlign w:val="center"/>
          </w:tcPr>
          <w:p w:rsidR="00047D61" w:rsidRPr="00075D2E" w:rsidRDefault="00530128" w:rsidP="00160D4C">
            <w:pPr>
              <w:spacing w:after="0" w:line="0" w:lineRule="atLeast"/>
              <w:contextualSpacing/>
              <w:jc w:val="center"/>
              <w:rPr>
                <w:rFonts w:ascii="Times New Roman" w:hAnsi="Times New Roman" w:cs="Times New Roman"/>
                <w:color w:val="000000"/>
                <w:sz w:val="20"/>
                <w:szCs w:val="20"/>
              </w:rPr>
            </w:pPr>
            <w:r w:rsidRPr="00075D2E">
              <w:rPr>
                <w:rFonts w:ascii="Times New Roman" w:hAnsi="Times New Roman" w:cs="Times New Roman"/>
                <w:color w:val="000000"/>
                <w:sz w:val="20"/>
                <w:szCs w:val="20"/>
              </w:rPr>
              <w:t>5400</w:t>
            </w:r>
            <w:r w:rsidR="00047D61" w:rsidRPr="00075D2E">
              <w:rPr>
                <w:rFonts w:ascii="Times New Roman" w:hAnsi="Times New Roman" w:cs="Times New Roman"/>
                <w:color w:val="000000"/>
                <w:sz w:val="20"/>
                <w:szCs w:val="20"/>
              </w:rPr>
              <w:t>,00</w:t>
            </w:r>
          </w:p>
        </w:tc>
        <w:tc>
          <w:tcPr>
            <w:tcW w:w="2127" w:type="dxa"/>
            <w:vAlign w:val="center"/>
          </w:tcPr>
          <w:p w:rsidR="00047D61" w:rsidRPr="00075D2E" w:rsidRDefault="00530128" w:rsidP="00160D4C">
            <w:pPr>
              <w:spacing w:after="0" w:line="0" w:lineRule="atLeast"/>
              <w:contextualSpacing/>
              <w:jc w:val="center"/>
              <w:rPr>
                <w:rFonts w:ascii="Times New Roman" w:hAnsi="Times New Roman" w:cs="Times New Roman"/>
                <w:color w:val="000000"/>
                <w:sz w:val="20"/>
                <w:szCs w:val="20"/>
              </w:rPr>
            </w:pPr>
            <w:r w:rsidRPr="00075D2E">
              <w:rPr>
                <w:rFonts w:ascii="Times New Roman" w:hAnsi="Times New Roman" w:cs="Times New Roman"/>
                <w:color w:val="000000"/>
                <w:sz w:val="20"/>
                <w:szCs w:val="20"/>
              </w:rPr>
              <w:t>13500</w:t>
            </w:r>
            <w:r w:rsidR="00047D61" w:rsidRPr="00075D2E">
              <w:rPr>
                <w:rFonts w:ascii="Times New Roman" w:hAnsi="Times New Roman" w:cs="Times New Roman"/>
                <w:color w:val="000000"/>
                <w:sz w:val="20"/>
                <w:szCs w:val="20"/>
              </w:rPr>
              <w:t>,00</w:t>
            </w:r>
          </w:p>
        </w:tc>
      </w:tr>
      <w:tr w:rsidR="00160D4C" w:rsidRPr="00075D2E" w:rsidTr="00E660CE">
        <w:tc>
          <w:tcPr>
            <w:tcW w:w="704" w:type="dxa"/>
            <w:vAlign w:val="center"/>
          </w:tcPr>
          <w:p w:rsidR="00160D4C" w:rsidRPr="00075D2E" w:rsidRDefault="00160D4C" w:rsidP="00510D1B">
            <w:pPr>
              <w:pStyle w:val="ab"/>
              <w:numPr>
                <w:ilvl w:val="0"/>
                <w:numId w:val="6"/>
              </w:numPr>
              <w:spacing w:line="0" w:lineRule="atLeast"/>
              <w:jc w:val="center"/>
              <w:rPr>
                <w:b/>
                <w:color w:val="000000" w:themeColor="text1"/>
                <w:lang w:eastAsia="ar-SA"/>
              </w:rPr>
            </w:pPr>
            <w:r w:rsidRPr="00075D2E">
              <w:rPr>
                <w:b/>
                <w:color w:val="000000" w:themeColor="text1"/>
                <w:lang w:eastAsia="ar-SA"/>
              </w:rPr>
              <w:t>6.</w:t>
            </w:r>
          </w:p>
        </w:tc>
        <w:tc>
          <w:tcPr>
            <w:tcW w:w="2154" w:type="dxa"/>
            <w:shd w:val="clear" w:color="auto" w:fill="auto"/>
            <w:vAlign w:val="center"/>
          </w:tcPr>
          <w:p w:rsidR="00160D4C" w:rsidRPr="00075D2E" w:rsidRDefault="00492128" w:rsidP="00160D4C">
            <w:pPr>
              <w:shd w:val="clear" w:color="auto" w:fill="FFFFFF"/>
              <w:spacing w:after="0" w:line="0" w:lineRule="atLeast"/>
              <w:contextualSpacing/>
              <w:jc w:val="center"/>
              <w:rPr>
                <w:rFonts w:ascii="Times New Roman" w:hAnsi="Times New Roman" w:cs="Times New Roman"/>
                <w:color w:val="000000"/>
                <w:spacing w:val="3"/>
                <w:sz w:val="20"/>
                <w:szCs w:val="20"/>
              </w:rPr>
            </w:pPr>
            <w:r w:rsidRPr="00075D2E">
              <w:rPr>
                <w:rFonts w:ascii="Times New Roman" w:hAnsi="Times New Roman" w:cs="Times New Roman"/>
                <w:color w:val="000000"/>
                <w:spacing w:val="3"/>
                <w:sz w:val="20"/>
                <w:szCs w:val="20"/>
              </w:rPr>
              <w:t>Баннер</w:t>
            </w:r>
          </w:p>
        </w:tc>
        <w:tc>
          <w:tcPr>
            <w:tcW w:w="1446" w:type="dxa"/>
            <w:vAlign w:val="center"/>
          </w:tcPr>
          <w:p w:rsidR="00160D4C" w:rsidRPr="00075D2E" w:rsidRDefault="00160D4C" w:rsidP="00160D4C">
            <w:pPr>
              <w:spacing w:after="0" w:line="0" w:lineRule="atLeast"/>
              <w:contextualSpacing/>
              <w:jc w:val="center"/>
              <w:rPr>
                <w:rFonts w:ascii="Times New Roman" w:hAnsi="Times New Roman" w:cs="Times New Roman"/>
                <w:sz w:val="20"/>
                <w:szCs w:val="20"/>
              </w:rPr>
            </w:pPr>
            <w:r w:rsidRPr="00075D2E">
              <w:rPr>
                <w:rFonts w:ascii="Times New Roman" w:hAnsi="Times New Roman" w:cs="Times New Roman"/>
                <w:color w:val="000000" w:themeColor="text1"/>
                <w:sz w:val="20"/>
                <w:szCs w:val="20"/>
                <w:lang w:eastAsia="ar-SA"/>
              </w:rPr>
              <w:t>Российская Федерация</w:t>
            </w:r>
          </w:p>
        </w:tc>
        <w:tc>
          <w:tcPr>
            <w:tcW w:w="850" w:type="dxa"/>
            <w:vAlign w:val="center"/>
          </w:tcPr>
          <w:p w:rsidR="00160D4C" w:rsidRPr="00075D2E" w:rsidRDefault="00160D4C" w:rsidP="00160D4C">
            <w:pPr>
              <w:spacing w:after="0" w:line="0" w:lineRule="atLeast"/>
              <w:contextualSpacing/>
              <w:jc w:val="center"/>
              <w:rPr>
                <w:rFonts w:ascii="Times New Roman" w:hAnsi="Times New Roman" w:cs="Times New Roman"/>
                <w:sz w:val="20"/>
                <w:szCs w:val="20"/>
              </w:rPr>
            </w:pPr>
            <w:r w:rsidRPr="00075D2E">
              <w:rPr>
                <w:rFonts w:ascii="Times New Roman" w:hAnsi="Times New Roman" w:cs="Times New Roman"/>
                <w:color w:val="000000" w:themeColor="text1"/>
                <w:sz w:val="20"/>
                <w:szCs w:val="20"/>
                <w:lang w:eastAsia="ar-SA"/>
              </w:rPr>
              <w:t>Шт.</w:t>
            </w:r>
          </w:p>
        </w:tc>
        <w:tc>
          <w:tcPr>
            <w:tcW w:w="3063" w:type="dxa"/>
            <w:vAlign w:val="center"/>
          </w:tcPr>
          <w:p w:rsidR="00160D4C" w:rsidRPr="00075D2E" w:rsidRDefault="0064165E" w:rsidP="00160D4C">
            <w:pPr>
              <w:spacing w:after="0" w:line="0" w:lineRule="atLeast"/>
              <w:contextualSpacing/>
              <w:jc w:val="center"/>
              <w:rPr>
                <w:rFonts w:ascii="Times New Roman" w:hAnsi="Times New Roman" w:cs="Times New Roman"/>
                <w:color w:val="000000"/>
                <w:sz w:val="20"/>
                <w:szCs w:val="20"/>
              </w:rPr>
            </w:pPr>
            <w:r w:rsidRPr="00075D2E">
              <w:rPr>
                <w:rFonts w:ascii="Times New Roman" w:hAnsi="Times New Roman" w:cs="Times New Roman"/>
                <w:color w:val="000000"/>
                <w:sz w:val="20"/>
                <w:szCs w:val="20"/>
              </w:rPr>
              <w:t>2</w:t>
            </w:r>
          </w:p>
          <w:p w:rsidR="00160D4C" w:rsidRPr="00075D2E" w:rsidRDefault="00530128" w:rsidP="0064165E">
            <w:pPr>
              <w:spacing w:after="0" w:line="0" w:lineRule="atLeast"/>
              <w:contextualSpacing/>
              <w:jc w:val="center"/>
              <w:rPr>
                <w:rFonts w:ascii="Times New Roman" w:hAnsi="Times New Roman" w:cs="Times New Roman"/>
                <w:color w:val="000000"/>
                <w:sz w:val="20"/>
                <w:szCs w:val="20"/>
              </w:rPr>
            </w:pPr>
            <w:r w:rsidRPr="00075D2E">
              <w:rPr>
                <w:rFonts w:ascii="Times New Roman" w:hAnsi="Times New Roman" w:cs="Times New Roman"/>
                <w:color w:val="000000"/>
                <w:sz w:val="20"/>
                <w:szCs w:val="20"/>
              </w:rPr>
              <w:t>(</w:t>
            </w:r>
            <w:r w:rsidR="0064165E" w:rsidRPr="00075D2E">
              <w:rPr>
                <w:rFonts w:ascii="Times New Roman" w:hAnsi="Times New Roman" w:cs="Times New Roman"/>
                <w:color w:val="000000"/>
                <w:sz w:val="20"/>
                <w:szCs w:val="20"/>
              </w:rPr>
              <w:t>2</w:t>
            </w:r>
            <w:r w:rsidR="00160D4C" w:rsidRPr="00075D2E">
              <w:rPr>
                <w:rFonts w:ascii="Times New Roman" w:hAnsi="Times New Roman" w:cs="Times New Roman"/>
                <w:color w:val="000000"/>
                <w:sz w:val="20"/>
                <w:szCs w:val="20"/>
                <w:lang w:val="en-US"/>
              </w:rPr>
              <w:t>/</w:t>
            </w:r>
            <w:r w:rsidRPr="00075D2E">
              <w:rPr>
                <w:rFonts w:ascii="Times New Roman" w:hAnsi="Times New Roman" w:cs="Times New Roman"/>
                <w:color w:val="000000"/>
                <w:sz w:val="20"/>
                <w:szCs w:val="20"/>
              </w:rPr>
              <w:t>0</w:t>
            </w:r>
            <w:r w:rsidR="00160D4C" w:rsidRPr="00075D2E">
              <w:rPr>
                <w:rFonts w:ascii="Times New Roman" w:hAnsi="Times New Roman" w:cs="Times New Roman"/>
                <w:color w:val="000000"/>
                <w:sz w:val="20"/>
                <w:szCs w:val="20"/>
              </w:rPr>
              <w:t>)</w:t>
            </w:r>
          </w:p>
        </w:tc>
        <w:tc>
          <w:tcPr>
            <w:tcW w:w="1219" w:type="dxa"/>
            <w:vAlign w:val="center"/>
          </w:tcPr>
          <w:p w:rsidR="00160D4C" w:rsidRPr="00075D2E" w:rsidRDefault="0064165E" w:rsidP="00160D4C">
            <w:pPr>
              <w:spacing w:after="0" w:line="0" w:lineRule="atLeast"/>
              <w:contextualSpacing/>
              <w:jc w:val="center"/>
              <w:rPr>
                <w:rFonts w:ascii="Times New Roman" w:hAnsi="Times New Roman" w:cs="Times New Roman"/>
                <w:color w:val="000000"/>
                <w:sz w:val="20"/>
                <w:szCs w:val="20"/>
              </w:rPr>
            </w:pPr>
            <w:r w:rsidRPr="00075D2E">
              <w:rPr>
                <w:rFonts w:ascii="Times New Roman" w:hAnsi="Times New Roman" w:cs="Times New Roman"/>
                <w:color w:val="000000"/>
                <w:sz w:val="20"/>
                <w:szCs w:val="20"/>
              </w:rPr>
              <w:t>7700</w:t>
            </w:r>
            <w:r w:rsidR="00160D4C" w:rsidRPr="00075D2E">
              <w:rPr>
                <w:rFonts w:ascii="Times New Roman" w:hAnsi="Times New Roman" w:cs="Times New Roman"/>
                <w:color w:val="000000"/>
                <w:sz w:val="20"/>
                <w:szCs w:val="20"/>
              </w:rPr>
              <w:t>,00</w:t>
            </w:r>
          </w:p>
        </w:tc>
        <w:tc>
          <w:tcPr>
            <w:tcW w:w="1276" w:type="dxa"/>
            <w:vAlign w:val="center"/>
          </w:tcPr>
          <w:p w:rsidR="00160D4C" w:rsidRPr="00075D2E" w:rsidRDefault="00413A23" w:rsidP="00160D4C">
            <w:pPr>
              <w:spacing w:after="0" w:line="0" w:lineRule="atLeast"/>
              <w:contextualSpacing/>
              <w:jc w:val="center"/>
              <w:rPr>
                <w:rFonts w:ascii="Times New Roman" w:hAnsi="Times New Roman" w:cs="Times New Roman"/>
                <w:color w:val="000000"/>
                <w:sz w:val="20"/>
                <w:szCs w:val="20"/>
              </w:rPr>
            </w:pPr>
            <w:r w:rsidRPr="00075D2E">
              <w:rPr>
                <w:rFonts w:ascii="Times New Roman" w:hAnsi="Times New Roman" w:cs="Times New Roman"/>
                <w:color w:val="000000"/>
                <w:sz w:val="20"/>
                <w:szCs w:val="20"/>
              </w:rPr>
              <w:t>15400</w:t>
            </w:r>
            <w:r w:rsidR="00160D4C" w:rsidRPr="00075D2E">
              <w:rPr>
                <w:rFonts w:ascii="Times New Roman" w:hAnsi="Times New Roman" w:cs="Times New Roman"/>
                <w:color w:val="000000"/>
                <w:sz w:val="20"/>
                <w:szCs w:val="20"/>
              </w:rPr>
              <w:t>,00</w:t>
            </w:r>
          </w:p>
        </w:tc>
        <w:tc>
          <w:tcPr>
            <w:tcW w:w="2126" w:type="dxa"/>
            <w:vAlign w:val="center"/>
          </w:tcPr>
          <w:p w:rsidR="00160D4C" w:rsidRPr="00075D2E" w:rsidRDefault="00530128" w:rsidP="00160D4C">
            <w:pPr>
              <w:spacing w:after="0" w:line="0" w:lineRule="atLeast"/>
              <w:contextualSpacing/>
              <w:jc w:val="center"/>
              <w:rPr>
                <w:rFonts w:ascii="Times New Roman" w:hAnsi="Times New Roman" w:cs="Times New Roman"/>
                <w:color w:val="000000"/>
                <w:sz w:val="20"/>
                <w:szCs w:val="20"/>
              </w:rPr>
            </w:pPr>
            <w:r w:rsidRPr="00075D2E">
              <w:rPr>
                <w:rFonts w:ascii="Times New Roman" w:hAnsi="Times New Roman" w:cs="Times New Roman"/>
                <w:color w:val="000000"/>
                <w:sz w:val="20"/>
                <w:szCs w:val="20"/>
              </w:rPr>
              <w:t>15400</w:t>
            </w:r>
            <w:r w:rsidR="00160D4C" w:rsidRPr="00075D2E">
              <w:rPr>
                <w:rFonts w:ascii="Times New Roman" w:hAnsi="Times New Roman" w:cs="Times New Roman"/>
                <w:color w:val="000000"/>
                <w:sz w:val="20"/>
                <w:szCs w:val="20"/>
              </w:rPr>
              <w:t>,00</w:t>
            </w:r>
          </w:p>
        </w:tc>
        <w:tc>
          <w:tcPr>
            <w:tcW w:w="2127" w:type="dxa"/>
            <w:vAlign w:val="center"/>
          </w:tcPr>
          <w:p w:rsidR="00160D4C" w:rsidRPr="00075D2E" w:rsidRDefault="00530128" w:rsidP="00160D4C">
            <w:pPr>
              <w:spacing w:after="0" w:line="0" w:lineRule="atLeast"/>
              <w:contextualSpacing/>
              <w:jc w:val="center"/>
              <w:rPr>
                <w:rFonts w:ascii="Times New Roman" w:hAnsi="Times New Roman" w:cs="Times New Roman"/>
                <w:color w:val="000000"/>
                <w:sz w:val="20"/>
                <w:szCs w:val="20"/>
              </w:rPr>
            </w:pPr>
            <w:r w:rsidRPr="00075D2E">
              <w:rPr>
                <w:rFonts w:ascii="Times New Roman" w:hAnsi="Times New Roman" w:cs="Times New Roman"/>
                <w:color w:val="000000"/>
                <w:sz w:val="20"/>
                <w:szCs w:val="20"/>
              </w:rPr>
              <w:t>0</w:t>
            </w:r>
            <w:r w:rsidR="00160D4C" w:rsidRPr="00075D2E">
              <w:rPr>
                <w:rFonts w:ascii="Times New Roman" w:hAnsi="Times New Roman" w:cs="Times New Roman"/>
                <w:color w:val="000000"/>
                <w:sz w:val="20"/>
                <w:szCs w:val="20"/>
              </w:rPr>
              <w:t>,00</w:t>
            </w:r>
          </w:p>
        </w:tc>
      </w:tr>
      <w:tr w:rsidR="00047D61" w:rsidRPr="00075D2E" w:rsidTr="0034561C">
        <w:tc>
          <w:tcPr>
            <w:tcW w:w="9436" w:type="dxa"/>
            <w:gridSpan w:val="6"/>
            <w:vAlign w:val="center"/>
          </w:tcPr>
          <w:p w:rsidR="00047D61" w:rsidRPr="00075D2E" w:rsidRDefault="00047D61" w:rsidP="00047D61">
            <w:pPr>
              <w:spacing w:after="0" w:line="0" w:lineRule="atLeast"/>
              <w:ind w:firstLine="709"/>
              <w:contextualSpacing/>
              <w:jc w:val="right"/>
              <w:rPr>
                <w:rFonts w:ascii="Times New Roman" w:hAnsi="Times New Roman" w:cs="Times New Roman"/>
                <w:color w:val="000000" w:themeColor="text1"/>
                <w:sz w:val="20"/>
                <w:szCs w:val="20"/>
                <w:lang w:eastAsia="ar-SA"/>
              </w:rPr>
            </w:pPr>
            <w:r w:rsidRPr="00075D2E">
              <w:rPr>
                <w:rFonts w:ascii="Times New Roman" w:hAnsi="Times New Roman" w:cs="Times New Roman"/>
                <w:b/>
                <w:color w:val="000000" w:themeColor="text1"/>
                <w:sz w:val="20"/>
                <w:szCs w:val="20"/>
                <w:lang w:eastAsia="ar-SA"/>
              </w:rPr>
              <w:t>Итого</w:t>
            </w:r>
          </w:p>
        </w:tc>
        <w:tc>
          <w:tcPr>
            <w:tcW w:w="1276" w:type="dxa"/>
            <w:vAlign w:val="center"/>
          </w:tcPr>
          <w:p w:rsidR="00047D61" w:rsidRPr="00075D2E" w:rsidRDefault="00DF288A" w:rsidP="00047D61">
            <w:pPr>
              <w:spacing w:after="0" w:line="0" w:lineRule="atLeast"/>
              <w:contextualSpacing/>
              <w:jc w:val="center"/>
              <w:rPr>
                <w:rFonts w:ascii="Times New Roman" w:hAnsi="Times New Roman" w:cs="Times New Roman"/>
                <w:b/>
                <w:color w:val="000000" w:themeColor="text1"/>
                <w:sz w:val="20"/>
                <w:szCs w:val="20"/>
                <w:lang w:eastAsia="ar-SA"/>
              </w:rPr>
            </w:pPr>
            <w:r w:rsidRPr="00075D2E">
              <w:rPr>
                <w:rFonts w:ascii="Times New Roman" w:hAnsi="Times New Roman" w:cs="Times New Roman"/>
                <w:b/>
                <w:color w:val="000000" w:themeColor="text1"/>
                <w:sz w:val="20"/>
                <w:szCs w:val="20"/>
                <w:lang w:eastAsia="ar-SA"/>
              </w:rPr>
              <w:t>48 00</w:t>
            </w:r>
            <w:r w:rsidR="00831CF2" w:rsidRPr="00075D2E">
              <w:rPr>
                <w:rFonts w:ascii="Times New Roman" w:hAnsi="Times New Roman" w:cs="Times New Roman"/>
                <w:b/>
                <w:color w:val="000000" w:themeColor="text1"/>
                <w:sz w:val="20"/>
                <w:szCs w:val="20"/>
                <w:lang w:eastAsia="ar-SA"/>
              </w:rPr>
              <w:t>0</w:t>
            </w:r>
            <w:r w:rsidR="00D9043C" w:rsidRPr="00075D2E">
              <w:rPr>
                <w:rFonts w:ascii="Times New Roman" w:hAnsi="Times New Roman" w:cs="Times New Roman"/>
                <w:b/>
                <w:color w:val="000000" w:themeColor="text1"/>
                <w:sz w:val="20"/>
                <w:szCs w:val="20"/>
                <w:lang w:eastAsia="ar-SA"/>
              </w:rPr>
              <w:t>,00</w:t>
            </w:r>
          </w:p>
        </w:tc>
        <w:tc>
          <w:tcPr>
            <w:tcW w:w="2126" w:type="dxa"/>
            <w:vAlign w:val="center"/>
          </w:tcPr>
          <w:p w:rsidR="00047D61" w:rsidRPr="00075D2E" w:rsidRDefault="00530128" w:rsidP="00047D61">
            <w:pPr>
              <w:spacing w:after="0" w:line="0" w:lineRule="atLeast"/>
              <w:contextualSpacing/>
              <w:jc w:val="center"/>
              <w:rPr>
                <w:rFonts w:ascii="Times New Roman" w:hAnsi="Times New Roman" w:cs="Times New Roman"/>
                <w:b/>
                <w:color w:val="000000" w:themeColor="text1"/>
                <w:sz w:val="20"/>
                <w:szCs w:val="20"/>
                <w:lang w:eastAsia="ar-SA"/>
              </w:rPr>
            </w:pPr>
            <w:r w:rsidRPr="00075D2E">
              <w:rPr>
                <w:rFonts w:ascii="Times New Roman" w:hAnsi="Times New Roman" w:cs="Times New Roman"/>
                <w:b/>
                <w:color w:val="000000" w:themeColor="text1"/>
                <w:sz w:val="20"/>
                <w:szCs w:val="20"/>
                <w:lang w:eastAsia="ar-SA"/>
              </w:rPr>
              <w:t>2491</w:t>
            </w:r>
            <w:r w:rsidR="00DF288A" w:rsidRPr="00075D2E">
              <w:rPr>
                <w:rFonts w:ascii="Times New Roman" w:hAnsi="Times New Roman" w:cs="Times New Roman"/>
                <w:b/>
                <w:color w:val="000000" w:themeColor="text1"/>
                <w:sz w:val="20"/>
                <w:szCs w:val="20"/>
                <w:lang w:eastAsia="ar-SA"/>
              </w:rPr>
              <w:t>0</w:t>
            </w:r>
            <w:r w:rsidR="00D9043C" w:rsidRPr="00075D2E">
              <w:rPr>
                <w:rFonts w:ascii="Times New Roman" w:hAnsi="Times New Roman" w:cs="Times New Roman"/>
                <w:b/>
                <w:color w:val="000000" w:themeColor="text1"/>
                <w:sz w:val="20"/>
                <w:szCs w:val="20"/>
                <w:lang w:eastAsia="ar-SA"/>
              </w:rPr>
              <w:t>,00</w:t>
            </w:r>
          </w:p>
        </w:tc>
        <w:tc>
          <w:tcPr>
            <w:tcW w:w="2127" w:type="dxa"/>
            <w:vAlign w:val="center"/>
          </w:tcPr>
          <w:p w:rsidR="00047D61" w:rsidRPr="00075D2E" w:rsidRDefault="00530128" w:rsidP="00047D61">
            <w:pPr>
              <w:spacing w:after="0" w:line="0" w:lineRule="atLeast"/>
              <w:contextualSpacing/>
              <w:jc w:val="center"/>
              <w:rPr>
                <w:rFonts w:ascii="Times New Roman" w:hAnsi="Times New Roman" w:cs="Times New Roman"/>
                <w:b/>
                <w:color w:val="000000" w:themeColor="text1"/>
                <w:sz w:val="20"/>
                <w:szCs w:val="20"/>
                <w:lang w:eastAsia="ar-SA"/>
              </w:rPr>
            </w:pPr>
            <w:r w:rsidRPr="00075D2E">
              <w:rPr>
                <w:rFonts w:ascii="Times New Roman" w:hAnsi="Times New Roman" w:cs="Times New Roman"/>
                <w:b/>
                <w:color w:val="000000" w:themeColor="text1"/>
                <w:sz w:val="20"/>
                <w:szCs w:val="20"/>
                <w:lang w:eastAsia="ar-SA"/>
              </w:rPr>
              <w:t>23 090</w:t>
            </w:r>
            <w:r w:rsidR="0063682B" w:rsidRPr="00075D2E">
              <w:rPr>
                <w:rFonts w:ascii="Times New Roman" w:hAnsi="Times New Roman" w:cs="Times New Roman"/>
                <w:b/>
                <w:color w:val="000000" w:themeColor="text1"/>
                <w:sz w:val="20"/>
                <w:szCs w:val="20"/>
                <w:lang w:eastAsia="ar-SA"/>
              </w:rPr>
              <w:t>,00</w:t>
            </w:r>
          </w:p>
        </w:tc>
      </w:tr>
    </w:tbl>
    <w:p w:rsidR="0042394F" w:rsidRPr="00075D2E" w:rsidRDefault="0042394F" w:rsidP="00B80A8F">
      <w:pPr>
        <w:spacing w:after="0" w:line="240" w:lineRule="auto"/>
        <w:ind w:firstLine="709"/>
        <w:contextualSpacing/>
        <w:jc w:val="both"/>
        <w:rPr>
          <w:rFonts w:ascii="Times New Roman" w:hAnsi="Times New Roman" w:cs="Times New Roman"/>
          <w:b/>
          <w:color w:val="000000" w:themeColor="text1"/>
          <w:sz w:val="20"/>
          <w:szCs w:val="20"/>
        </w:rPr>
      </w:pPr>
    </w:p>
    <w:p w:rsidR="004B6B6C" w:rsidRPr="00075D2E" w:rsidRDefault="00BA2571" w:rsidP="004B6B6C">
      <w:pPr>
        <w:keepNext/>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Общая сумма составляет </w:t>
      </w:r>
      <w:r w:rsidR="00DF288A" w:rsidRPr="00075D2E">
        <w:rPr>
          <w:rFonts w:ascii="Times New Roman" w:hAnsi="Times New Roman" w:cs="Times New Roman"/>
          <w:b/>
          <w:color w:val="000000" w:themeColor="text1"/>
          <w:sz w:val="20"/>
          <w:szCs w:val="20"/>
        </w:rPr>
        <w:t>48 00</w:t>
      </w:r>
      <w:r w:rsidR="00831CF2" w:rsidRPr="00075D2E">
        <w:rPr>
          <w:rFonts w:ascii="Times New Roman" w:hAnsi="Times New Roman" w:cs="Times New Roman"/>
          <w:b/>
          <w:color w:val="000000" w:themeColor="text1"/>
          <w:sz w:val="20"/>
          <w:szCs w:val="20"/>
        </w:rPr>
        <w:t>0,00 (</w:t>
      </w:r>
      <w:r w:rsidR="00DF288A" w:rsidRPr="00075D2E">
        <w:rPr>
          <w:rFonts w:ascii="Times New Roman" w:hAnsi="Times New Roman" w:cs="Times New Roman"/>
          <w:b/>
          <w:color w:val="000000" w:themeColor="text1"/>
          <w:sz w:val="20"/>
          <w:szCs w:val="20"/>
        </w:rPr>
        <w:t>Сорок восемь тысяч</w:t>
      </w:r>
      <w:r w:rsidR="00831CF2" w:rsidRPr="00075D2E">
        <w:rPr>
          <w:rFonts w:ascii="Times New Roman" w:hAnsi="Times New Roman" w:cs="Times New Roman"/>
          <w:b/>
          <w:color w:val="000000" w:themeColor="text1"/>
          <w:sz w:val="20"/>
          <w:szCs w:val="20"/>
        </w:rPr>
        <w:t>) рублей 00 копеек, НДС не облагается</w:t>
      </w:r>
      <w:r w:rsidR="008A5F07" w:rsidRPr="00075D2E">
        <w:rPr>
          <w:rFonts w:ascii="Times New Roman" w:hAnsi="Times New Roman" w:cs="Times New Roman"/>
          <w:b/>
          <w:color w:val="000000" w:themeColor="text1"/>
          <w:sz w:val="20"/>
          <w:szCs w:val="20"/>
        </w:rPr>
        <w:t xml:space="preserve"> </w:t>
      </w:r>
      <w:r w:rsidR="00C33417" w:rsidRPr="00075D2E">
        <w:rPr>
          <w:rFonts w:ascii="Times New Roman" w:hAnsi="Times New Roman" w:cs="Times New Roman"/>
          <w:color w:val="000000" w:themeColor="text1"/>
          <w:sz w:val="20"/>
          <w:szCs w:val="20"/>
        </w:rPr>
        <w:t>на основании пп. 2 п. 2 ст. 149 Налогового кодекса РФ.</w:t>
      </w:r>
    </w:p>
    <w:p w:rsidR="004B6B6C" w:rsidRPr="00075D2E" w:rsidRDefault="004B6B6C" w:rsidP="004B6B6C">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Источник финансирования настоящего контракта:</w:t>
      </w:r>
    </w:p>
    <w:p w:rsidR="00D9043C" w:rsidRPr="00075D2E" w:rsidRDefault="00D9043C" w:rsidP="00D9043C">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средства </w:t>
      </w:r>
      <w:r w:rsidRPr="00075D2E">
        <w:rPr>
          <w:rFonts w:ascii="Times New Roman" w:hAnsi="Times New Roman" w:cs="Times New Roman"/>
          <w:sz w:val="20"/>
          <w:szCs w:val="20"/>
        </w:rPr>
        <w:t>субсидий на выполнение Государственного задания:</w:t>
      </w:r>
      <w:r w:rsidR="00F94345" w:rsidRPr="00075D2E">
        <w:rPr>
          <w:rFonts w:ascii="Times New Roman" w:hAnsi="Times New Roman" w:cs="Times New Roman"/>
          <w:sz w:val="20"/>
          <w:szCs w:val="20"/>
        </w:rPr>
        <w:t xml:space="preserve"> </w:t>
      </w:r>
      <w:r w:rsidR="00365D8E" w:rsidRPr="00075D2E">
        <w:rPr>
          <w:rFonts w:ascii="Times New Roman" w:hAnsi="Times New Roman" w:cs="Times New Roman"/>
          <w:b/>
          <w:color w:val="000000" w:themeColor="text1"/>
          <w:sz w:val="20"/>
          <w:szCs w:val="20"/>
          <w:lang w:eastAsia="ar-SA"/>
        </w:rPr>
        <w:t>24</w:t>
      </w:r>
      <w:r w:rsidR="00D23F4F" w:rsidRPr="00075D2E">
        <w:rPr>
          <w:rFonts w:ascii="Times New Roman" w:hAnsi="Times New Roman" w:cs="Times New Roman"/>
          <w:b/>
          <w:color w:val="000000" w:themeColor="text1"/>
          <w:sz w:val="20"/>
          <w:szCs w:val="20"/>
          <w:lang w:eastAsia="ar-SA"/>
        </w:rPr>
        <w:t xml:space="preserve"> </w:t>
      </w:r>
      <w:r w:rsidR="00365D8E" w:rsidRPr="00075D2E">
        <w:rPr>
          <w:rFonts w:ascii="Times New Roman" w:hAnsi="Times New Roman" w:cs="Times New Roman"/>
          <w:b/>
          <w:color w:val="000000" w:themeColor="text1"/>
          <w:sz w:val="20"/>
          <w:szCs w:val="20"/>
          <w:lang w:eastAsia="ar-SA"/>
        </w:rPr>
        <w:t>910</w:t>
      </w:r>
      <w:r w:rsidR="008A5F07" w:rsidRPr="00075D2E">
        <w:rPr>
          <w:rFonts w:ascii="Times New Roman" w:hAnsi="Times New Roman" w:cs="Times New Roman"/>
          <w:b/>
          <w:color w:val="000000" w:themeColor="text1"/>
          <w:sz w:val="20"/>
          <w:szCs w:val="20"/>
          <w:lang w:eastAsia="ar-SA"/>
        </w:rPr>
        <w:t xml:space="preserve"> </w:t>
      </w:r>
      <w:r w:rsidRPr="00075D2E">
        <w:rPr>
          <w:rFonts w:ascii="Times New Roman" w:hAnsi="Times New Roman" w:cs="Times New Roman"/>
          <w:color w:val="000000" w:themeColor="text1"/>
          <w:sz w:val="20"/>
          <w:szCs w:val="20"/>
        </w:rPr>
        <w:t>(</w:t>
      </w:r>
      <w:r w:rsidR="00DF288A" w:rsidRPr="00075D2E">
        <w:rPr>
          <w:rFonts w:ascii="Times New Roman" w:hAnsi="Times New Roman" w:cs="Times New Roman"/>
          <w:color w:val="000000" w:themeColor="text1"/>
          <w:sz w:val="20"/>
          <w:szCs w:val="20"/>
        </w:rPr>
        <w:t xml:space="preserve">Двадцать </w:t>
      </w:r>
      <w:r w:rsidR="00365D8E" w:rsidRPr="00075D2E">
        <w:rPr>
          <w:rFonts w:ascii="Times New Roman" w:hAnsi="Times New Roman" w:cs="Times New Roman"/>
          <w:color w:val="000000" w:themeColor="text1"/>
          <w:sz w:val="20"/>
          <w:szCs w:val="20"/>
        </w:rPr>
        <w:t>четыре тысячи девятьсот десять</w:t>
      </w:r>
      <w:r w:rsidRPr="00075D2E">
        <w:rPr>
          <w:rFonts w:ascii="Times New Roman" w:hAnsi="Times New Roman" w:cs="Times New Roman"/>
          <w:color w:val="000000" w:themeColor="text1"/>
          <w:sz w:val="20"/>
          <w:szCs w:val="20"/>
        </w:rPr>
        <w:t xml:space="preserve">) рублей 00 копеек. </w:t>
      </w:r>
    </w:p>
    <w:p w:rsidR="0042394F" w:rsidRPr="00075D2E" w:rsidRDefault="00D9043C" w:rsidP="00197D92">
      <w:pPr>
        <w:spacing w:after="0" w:line="240" w:lineRule="auto"/>
        <w:ind w:firstLine="709"/>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xml:space="preserve">средства от приносящей доход деятельности: </w:t>
      </w:r>
      <w:r w:rsidR="00365D8E" w:rsidRPr="00075D2E">
        <w:rPr>
          <w:rFonts w:ascii="Times New Roman" w:hAnsi="Times New Roman" w:cs="Times New Roman"/>
          <w:b/>
          <w:color w:val="000000" w:themeColor="text1"/>
          <w:sz w:val="20"/>
          <w:szCs w:val="20"/>
          <w:lang w:eastAsia="ar-SA"/>
        </w:rPr>
        <w:t>23 090</w:t>
      </w:r>
      <w:r w:rsidR="008A5F07" w:rsidRPr="00075D2E">
        <w:rPr>
          <w:rFonts w:ascii="Times New Roman" w:hAnsi="Times New Roman" w:cs="Times New Roman"/>
          <w:b/>
          <w:color w:val="000000" w:themeColor="text1"/>
          <w:sz w:val="20"/>
          <w:szCs w:val="20"/>
          <w:lang w:eastAsia="ar-SA"/>
        </w:rPr>
        <w:t xml:space="preserve"> </w:t>
      </w:r>
      <w:r w:rsidRPr="00075D2E">
        <w:rPr>
          <w:rFonts w:ascii="Times New Roman" w:hAnsi="Times New Roman" w:cs="Times New Roman"/>
          <w:color w:val="000000" w:themeColor="text1"/>
          <w:sz w:val="20"/>
          <w:szCs w:val="20"/>
        </w:rPr>
        <w:t>(</w:t>
      </w:r>
      <w:r w:rsidR="00DF288A" w:rsidRPr="00075D2E">
        <w:rPr>
          <w:rFonts w:ascii="Times New Roman" w:hAnsi="Times New Roman" w:cs="Times New Roman"/>
          <w:color w:val="000000" w:themeColor="text1"/>
          <w:sz w:val="20"/>
          <w:szCs w:val="20"/>
        </w:rPr>
        <w:t xml:space="preserve">Двадцать три тысячи </w:t>
      </w:r>
      <w:r w:rsidR="00365D8E" w:rsidRPr="00075D2E">
        <w:rPr>
          <w:rFonts w:ascii="Times New Roman" w:hAnsi="Times New Roman" w:cs="Times New Roman"/>
          <w:color w:val="000000" w:themeColor="text1"/>
          <w:sz w:val="20"/>
          <w:szCs w:val="20"/>
        </w:rPr>
        <w:t>девяносто</w:t>
      </w:r>
      <w:r w:rsidRPr="00075D2E">
        <w:rPr>
          <w:rFonts w:ascii="Times New Roman" w:hAnsi="Times New Roman" w:cs="Times New Roman"/>
          <w:color w:val="000000" w:themeColor="text1"/>
          <w:sz w:val="20"/>
          <w:szCs w:val="20"/>
        </w:rPr>
        <w:t xml:space="preserve">) </w:t>
      </w:r>
      <w:r w:rsidR="00365D8E" w:rsidRPr="00075D2E">
        <w:rPr>
          <w:rFonts w:ascii="Times New Roman" w:hAnsi="Times New Roman" w:cs="Times New Roman"/>
          <w:color w:val="000000" w:themeColor="text1"/>
          <w:sz w:val="20"/>
          <w:szCs w:val="20"/>
        </w:rPr>
        <w:t>рублей</w:t>
      </w:r>
      <w:r w:rsidR="008A5F07" w:rsidRPr="00075D2E">
        <w:rPr>
          <w:rFonts w:ascii="Times New Roman" w:hAnsi="Times New Roman" w:cs="Times New Roman"/>
          <w:color w:val="000000" w:themeColor="text1"/>
          <w:sz w:val="20"/>
          <w:szCs w:val="20"/>
        </w:rPr>
        <w:t xml:space="preserve"> 00 копеек.</w:t>
      </w:r>
    </w:p>
    <w:p w:rsidR="0042394F" w:rsidRPr="00075D2E" w:rsidRDefault="0042394F" w:rsidP="00B80A8F">
      <w:pPr>
        <w:suppressAutoHyphens/>
        <w:spacing w:after="0" w:line="240" w:lineRule="auto"/>
        <w:ind w:firstLine="709"/>
        <w:contextualSpacing/>
        <w:jc w:val="both"/>
        <w:rPr>
          <w:rFonts w:ascii="Times New Roman" w:hAnsi="Times New Roman" w:cs="Times New Roman"/>
          <w:color w:val="000000" w:themeColor="text1"/>
          <w:sz w:val="20"/>
          <w:szCs w:val="20"/>
        </w:rPr>
      </w:pPr>
    </w:p>
    <w:tbl>
      <w:tblPr>
        <w:tblW w:w="9787" w:type="dxa"/>
        <w:jc w:val="center"/>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1E0"/>
      </w:tblPr>
      <w:tblGrid>
        <w:gridCol w:w="5048"/>
        <w:gridCol w:w="4739"/>
      </w:tblGrid>
      <w:tr w:rsidR="0056203F" w:rsidRPr="00075D2E" w:rsidTr="00B05CBF">
        <w:trPr>
          <w:jc w:val="center"/>
        </w:trPr>
        <w:tc>
          <w:tcPr>
            <w:tcW w:w="5048" w:type="dxa"/>
          </w:tcPr>
          <w:p w:rsidR="0056203F" w:rsidRPr="00075D2E" w:rsidRDefault="0056203F" w:rsidP="00B05CBF">
            <w:pPr>
              <w:spacing w:after="0" w:line="240" w:lineRule="auto"/>
              <w:ind w:firstLine="709"/>
              <w:contextualSpacing/>
              <w:jc w:val="both"/>
              <w:rPr>
                <w:rFonts w:ascii="Times New Roman" w:hAnsi="Times New Roman" w:cs="Times New Roman"/>
                <w:b/>
                <w:color w:val="000000" w:themeColor="text1"/>
                <w:sz w:val="20"/>
                <w:szCs w:val="20"/>
              </w:rPr>
            </w:pPr>
            <w:r w:rsidRPr="00075D2E">
              <w:rPr>
                <w:rFonts w:ascii="Times New Roman" w:hAnsi="Times New Roman" w:cs="Times New Roman"/>
                <w:b/>
                <w:color w:val="000000" w:themeColor="text1"/>
                <w:sz w:val="20"/>
                <w:szCs w:val="20"/>
              </w:rPr>
              <w:t>ЗАКАЗЧИК</w:t>
            </w:r>
          </w:p>
        </w:tc>
        <w:tc>
          <w:tcPr>
            <w:tcW w:w="4739" w:type="dxa"/>
          </w:tcPr>
          <w:p w:rsidR="0056203F" w:rsidRPr="00075D2E" w:rsidRDefault="0056203F" w:rsidP="00B05CBF">
            <w:pPr>
              <w:spacing w:after="0" w:line="240" w:lineRule="auto"/>
              <w:ind w:firstLine="709"/>
              <w:contextualSpacing/>
              <w:jc w:val="both"/>
              <w:rPr>
                <w:rFonts w:ascii="Times New Roman" w:hAnsi="Times New Roman" w:cs="Times New Roman"/>
                <w:b/>
                <w:color w:val="000000" w:themeColor="text1"/>
                <w:sz w:val="20"/>
                <w:szCs w:val="20"/>
              </w:rPr>
            </w:pPr>
            <w:r w:rsidRPr="00075D2E">
              <w:rPr>
                <w:rFonts w:ascii="Times New Roman" w:hAnsi="Times New Roman" w:cs="Times New Roman"/>
                <w:b/>
                <w:color w:val="000000" w:themeColor="text1"/>
                <w:sz w:val="20"/>
                <w:szCs w:val="20"/>
              </w:rPr>
              <w:t>ПОСТАВЩИК</w:t>
            </w:r>
          </w:p>
        </w:tc>
      </w:tr>
      <w:tr w:rsidR="0064722E" w:rsidRPr="00075D2E" w:rsidTr="00B05CBF">
        <w:trPr>
          <w:trHeight w:val="441"/>
          <w:jc w:val="center"/>
        </w:trPr>
        <w:tc>
          <w:tcPr>
            <w:tcW w:w="5048" w:type="dxa"/>
          </w:tcPr>
          <w:p w:rsidR="0064722E" w:rsidRPr="00075D2E" w:rsidRDefault="0064722E" w:rsidP="0064722E">
            <w:pPr>
              <w:spacing w:after="0" w:line="240" w:lineRule="auto"/>
              <w:ind w:firstLine="709"/>
              <w:contextualSpacing/>
              <w:jc w:val="both"/>
              <w:rPr>
                <w:rFonts w:ascii="Times New Roman" w:hAnsi="Times New Roman" w:cs="Times New Roman"/>
                <w:color w:val="000000" w:themeColor="text1"/>
                <w:spacing w:val="-4"/>
                <w:sz w:val="20"/>
                <w:szCs w:val="20"/>
              </w:rPr>
            </w:pPr>
            <w:r w:rsidRPr="00075D2E">
              <w:rPr>
                <w:rFonts w:ascii="Times New Roman" w:hAnsi="Times New Roman" w:cs="Times New Roman"/>
                <w:color w:val="000000" w:themeColor="text1"/>
                <w:spacing w:val="-4"/>
                <w:sz w:val="20"/>
                <w:szCs w:val="20"/>
              </w:rPr>
              <w:t>ФГБОУ ВО «РГСУ»</w:t>
            </w:r>
          </w:p>
        </w:tc>
        <w:tc>
          <w:tcPr>
            <w:tcW w:w="4739" w:type="dxa"/>
          </w:tcPr>
          <w:p w:rsidR="0064722E" w:rsidRPr="00075D2E" w:rsidRDefault="0064722E" w:rsidP="0064722E">
            <w:pPr>
              <w:spacing w:after="0" w:line="240" w:lineRule="auto"/>
              <w:ind w:firstLine="709"/>
              <w:contextualSpacing/>
              <w:jc w:val="both"/>
              <w:rPr>
                <w:rFonts w:ascii="Times New Roman" w:hAnsi="Times New Roman" w:cs="Times New Roman"/>
                <w:color w:val="000000" w:themeColor="text1"/>
                <w:spacing w:val="-4"/>
                <w:sz w:val="20"/>
                <w:szCs w:val="20"/>
              </w:rPr>
            </w:pPr>
          </w:p>
        </w:tc>
      </w:tr>
      <w:tr w:rsidR="0064722E" w:rsidRPr="00075D2E" w:rsidTr="00B05CBF">
        <w:trPr>
          <w:jc w:val="center"/>
        </w:trPr>
        <w:tc>
          <w:tcPr>
            <w:tcW w:w="5048" w:type="dxa"/>
          </w:tcPr>
          <w:p w:rsidR="0064722E" w:rsidRPr="00075D2E" w:rsidRDefault="0064722E" w:rsidP="0064722E">
            <w:pPr>
              <w:spacing w:after="0" w:line="240" w:lineRule="auto"/>
              <w:ind w:firstLine="709"/>
              <w:contextualSpacing/>
              <w:jc w:val="both"/>
              <w:rPr>
                <w:rFonts w:ascii="Times New Roman" w:hAnsi="Times New Roman" w:cs="Times New Roman"/>
                <w:color w:val="000000" w:themeColor="text1"/>
                <w:spacing w:val="-4"/>
                <w:sz w:val="20"/>
                <w:szCs w:val="20"/>
              </w:rPr>
            </w:pPr>
          </w:p>
        </w:tc>
        <w:tc>
          <w:tcPr>
            <w:tcW w:w="4739" w:type="dxa"/>
          </w:tcPr>
          <w:p w:rsidR="0064722E" w:rsidRPr="00075D2E" w:rsidRDefault="0064722E" w:rsidP="0064722E">
            <w:pPr>
              <w:spacing w:after="0" w:line="240" w:lineRule="auto"/>
              <w:ind w:firstLine="709"/>
              <w:contextualSpacing/>
              <w:jc w:val="both"/>
              <w:rPr>
                <w:rFonts w:ascii="Times New Roman" w:hAnsi="Times New Roman" w:cs="Times New Roman"/>
                <w:color w:val="000000" w:themeColor="text1"/>
                <w:spacing w:val="-4"/>
                <w:sz w:val="20"/>
                <w:szCs w:val="20"/>
              </w:rPr>
            </w:pPr>
          </w:p>
        </w:tc>
      </w:tr>
      <w:tr w:rsidR="0064722E" w:rsidRPr="00075D2E" w:rsidTr="00B05CBF">
        <w:trPr>
          <w:jc w:val="center"/>
        </w:trPr>
        <w:tc>
          <w:tcPr>
            <w:tcW w:w="5048" w:type="dxa"/>
          </w:tcPr>
          <w:p w:rsidR="0064722E" w:rsidRPr="00075D2E" w:rsidRDefault="0064722E" w:rsidP="00EA0355">
            <w:pPr>
              <w:spacing w:after="0" w:line="240" w:lineRule="auto"/>
              <w:ind w:firstLine="709"/>
              <w:contextualSpacing/>
              <w:jc w:val="both"/>
              <w:rPr>
                <w:rFonts w:ascii="Times New Roman" w:hAnsi="Times New Roman" w:cs="Times New Roman"/>
                <w:color w:val="000000" w:themeColor="text1"/>
                <w:spacing w:val="-4"/>
                <w:sz w:val="20"/>
                <w:szCs w:val="20"/>
              </w:rPr>
            </w:pPr>
            <w:r w:rsidRPr="00075D2E">
              <w:rPr>
                <w:rFonts w:ascii="Times New Roman" w:hAnsi="Times New Roman" w:cs="Times New Roman"/>
                <w:color w:val="000000" w:themeColor="text1"/>
                <w:spacing w:val="-4"/>
                <w:sz w:val="20"/>
                <w:szCs w:val="20"/>
              </w:rPr>
              <w:t xml:space="preserve">_________________ </w:t>
            </w:r>
            <w:r w:rsidR="00EA0355" w:rsidRPr="00075D2E">
              <w:rPr>
                <w:rFonts w:ascii="Times New Roman" w:hAnsi="Times New Roman" w:cs="Times New Roman"/>
                <w:color w:val="000000" w:themeColor="text1"/>
                <w:spacing w:val="-4"/>
                <w:sz w:val="20"/>
                <w:szCs w:val="20"/>
              </w:rPr>
              <w:t>Г.В. Саркисов</w:t>
            </w:r>
          </w:p>
        </w:tc>
        <w:tc>
          <w:tcPr>
            <w:tcW w:w="4739" w:type="dxa"/>
          </w:tcPr>
          <w:p w:rsidR="0064722E" w:rsidRPr="00075D2E" w:rsidRDefault="0064722E" w:rsidP="0092752A">
            <w:pPr>
              <w:spacing w:after="0" w:line="240" w:lineRule="auto"/>
              <w:ind w:firstLine="709"/>
              <w:contextualSpacing/>
              <w:jc w:val="both"/>
              <w:rPr>
                <w:rFonts w:ascii="Times New Roman" w:hAnsi="Times New Roman" w:cs="Times New Roman"/>
                <w:color w:val="000000" w:themeColor="text1"/>
                <w:spacing w:val="-4"/>
                <w:sz w:val="20"/>
                <w:szCs w:val="20"/>
              </w:rPr>
            </w:pPr>
            <w:r w:rsidRPr="00075D2E">
              <w:rPr>
                <w:rFonts w:ascii="Times New Roman" w:hAnsi="Times New Roman" w:cs="Times New Roman"/>
                <w:color w:val="000000" w:themeColor="text1"/>
                <w:spacing w:val="-4"/>
                <w:sz w:val="20"/>
                <w:szCs w:val="20"/>
              </w:rPr>
              <w:t xml:space="preserve">_______________ </w:t>
            </w:r>
          </w:p>
        </w:tc>
      </w:tr>
      <w:tr w:rsidR="0064722E" w:rsidRPr="00075D2E" w:rsidTr="00B05CBF">
        <w:trPr>
          <w:jc w:val="center"/>
        </w:trPr>
        <w:tc>
          <w:tcPr>
            <w:tcW w:w="5048" w:type="dxa"/>
          </w:tcPr>
          <w:p w:rsidR="0064722E" w:rsidRPr="00075D2E" w:rsidRDefault="0064722E" w:rsidP="0064722E">
            <w:pPr>
              <w:spacing w:after="0" w:line="240" w:lineRule="auto"/>
              <w:ind w:firstLine="709"/>
              <w:contextualSpacing/>
              <w:jc w:val="both"/>
              <w:rPr>
                <w:rFonts w:ascii="Times New Roman" w:hAnsi="Times New Roman" w:cs="Times New Roman"/>
                <w:color w:val="000000" w:themeColor="text1"/>
                <w:spacing w:val="-4"/>
                <w:sz w:val="20"/>
                <w:szCs w:val="20"/>
              </w:rPr>
            </w:pPr>
            <w:r w:rsidRPr="00075D2E">
              <w:rPr>
                <w:rFonts w:ascii="Times New Roman" w:hAnsi="Times New Roman" w:cs="Times New Roman"/>
                <w:color w:val="000000" w:themeColor="text1"/>
                <w:spacing w:val="-4"/>
                <w:sz w:val="20"/>
                <w:szCs w:val="20"/>
              </w:rPr>
              <w:t>м.п.</w:t>
            </w:r>
            <w:r w:rsidR="001B7C32" w:rsidRPr="00075D2E">
              <w:rPr>
                <w:rFonts w:ascii="Times New Roman" w:hAnsi="Times New Roman" w:cs="Times New Roman"/>
                <w:color w:val="000000" w:themeColor="text1"/>
                <w:spacing w:val="-4"/>
                <w:sz w:val="20"/>
                <w:szCs w:val="20"/>
              </w:rPr>
              <w:t xml:space="preserve">      </w:t>
            </w:r>
            <w:r w:rsidRPr="00075D2E">
              <w:rPr>
                <w:rFonts w:ascii="Times New Roman" w:hAnsi="Times New Roman" w:cs="Times New Roman"/>
                <w:color w:val="000000" w:themeColor="text1"/>
                <w:spacing w:val="-4"/>
                <w:sz w:val="20"/>
                <w:szCs w:val="20"/>
              </w:rPr>
              <w:t xml:space="preserve"> </w:t>
            </w:r>
          </w:p>
        </w:tc>
        <w:tc>
          <w:tcPr>
            <w:tcW w:w="4739" w:type="dxa"/>
          </w:tcPr>
          <w:p w:rsidR="0064722E" w:rsidRPr="00075D2E" w:rsidRDefault="0064722E" w:rsidP="0064722E">
            <w:pPr>
              <w:spacing w:after="0" w:line="240" w:lineRule="auto"/>
              <w:ind w:firstLine="709"/>
              <w:contextualSpacing/>
              <w:jc w:val="both"/>
              <w:rPr>
                <w:rFonts w:ascii="Times New Roman" w:hAnsi="Times New Roman" w:cs="Times New Roman"/>
                <w:color w:val="000000" w:themeColor="text1"/>
                <w:spacing w:val="-4"/>
                <w:sz w:val="20"/>
                <w:szCs w:val="20"/>
              </w:rPr>
            </w:pPr>
          </w:p>
        </w:tc>
      </w:tr>
    </w:tbl>
    <w:p w:rsidR="00352D67" w:rsidRPr="00075D2E" w:rsidRDefault="00352D67" w:rsidP="00222A91">
      <w:pPr>
        <w:spacing w:after="0" w:line="240" w:lineRule="auto"/>
        <w:contextualSpacing/>
        <w:jc w:val="both"/>
        <w:rPr>
          <w:rFonts w:ascii="Times New Roman" w:hAnsi="Times New Roman" w:cs="Times New Roman"/>
          <w:color w:val="000000" w:themeColor="text1"/>
          <w:sz w:val="20"/>
          <w:szCs w:val="20"/>
        </w:rPr>
        <w:sectPr w:rsidR="00352D67" w:rsidRPr="00075D2E" w:rsidSect="002A41FA">
          <w:pgSz w:w="16838" w:h="11906" w:orient="landscape"/>
          <w:pgMar w:top="1134" w:right="568" w:bottom="567" w:left="851" w:header="567" w:footer="567" w:gutter="0"/>
          <w:cols w:space="708"/>
          <w:docGrid w:linePitch="360"/>
        </w:sectPr>
      </w:pPr>
    </w:p>
    <w:p w:rsidR="00352D67" w:rsidRPr="00075D2E" w:rsidRDefault="00352D67" w:rsidP="00352D67">
      <w:pPr>
        <w:spacing w:after="0" w:line="240" w:lineRule="auto"/>
        <w:ind w:left="6804"/>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lastRenderedPageBreak/>
        <w:t xml:space="preserve">Приложение №2к Контракту </w:t>
      </w:r>
    </w:p>
    <w:p w:rsidR="00352D67" w:rsidRPr="00075D2E" w:rsidRDefault="00352D67" w:rsidP="002C7E90">
      <w:pPr>
        <w:spacing w:after="0" w:line="240" w:lineRule="auto"/>
        <w:ind w:left="6804"/>
        <w:contextualSpacing/>
        <w:jc w:val="both"/>
        <w:rPr>
          <w:rFonts w:ascii="Times New Roman" w:hAnsi="Times New Roman" w:cs="Times New Roman"/>
          <w:color w:val="000000" w:themeColor="text1"/>
          <w:sz w:val="20"/>
          <w:szCs w:val="20"/>
        </w:rPr>
      </w:pPr>
    </w:p>
    <w:p w:rsidR="0042394F" w:rsidRPr="00075D2E" w:rsidRDefault="0042394F" w:rsidP="002C7E90">
      <w:pPr>
        <w:spacing w:after="0" w:line="240" w:lineRule="auto"/>
        <w:ind w:left="6804"/>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 __________</w:t>
      </w:r>
      <w:r w:rsidR="008A5F07" w:rsidRPr="00075D2E">
        <w:rPr>
          <w:rFonts w:ascii="Times New Roman" w:hAnsi="Times New Roman" w:cs="Times New Roman"/>
          <w:color w:val="000000" w:themeColor="text1"/>
          <w:sz w:val="20"/>
          <w:szCs w:val="20"/>
        </w:rPr>
        <w:t>_____________</w:t>
      </w:r>
    </w:p>
    <w:p w:rsidR="0042394F" w:rsidRPr="00075D2E" w:rsidRDefault="0042394F" w:rsidP="002C7E90">
      <w:pPr>
        <w:suppressAutoHyphens/>
        <w:spacing w:after="0" w:line="240" w:lineRule="auto"/>
        <w:ind w:left="6804"/>
        <w:contextualSpacing/>
        <w:jc w:val="both"/>
        <w:rPr>
          <w:rFonts w:ascii="Times New Roman" w:hAnsi="Times New Roman" w:cs="Times New Roman"/>
          <w:color w:val="000000" w:themeColor="text1"/>
          <w:sz w:val="20"/>
          <w:szCs w:val="20"/>
        </w:rPr>
      </w:pPr>
      <w:r w:rsidRPr="00075D2E">
        <w:rPr>
          <w:rFonts w:ascii="Times New Roman" w:hAnsi="Times New Roman" w:cs="Times New Roman"/>
          <w:color w:val="000000" w:themeColor="text1"/>
          <w:sz w:val="20"/>
          <w:szCs w:val="20"/>
        </w:rPr>
        <w:t>от «___» ____________ 20</w:t>
      </w:r>
      <w:r w:rsidR="00243148" w:rsidRPr="00075D2E">
        <w:rPr>
          <w:rFonts w:ascii="Times New Roman" w:hAnsi="Times New Roman" w:cs="Times New Roman"/>
          <w:color w:val="000000" w:themeColor="text1"/>
          <w:sz w:val="20"/>
          <w:szCs w:val="20"/>
        </w:rPr>
        <w:t>2</w:t>
      </w:r>
      <w:r w:rsidR="008A5F07" w:rsidRPr="00075D2E">
        <w:rPr>
          <w:rFonts w:ascii="Times New Roman" w:hAnsi="Times New Roman" w:cs="Times New Roman"/>
          <w:color w:val="000000" w:themeColor="text1"/>
          <w:sz w:val="20"/>
          <w:szCs w:val="20"/>
        </w:rPr>
        <w:t>6</w:t>
      </w:r>
      <w:r w:rsidRPr="00075D2E">
        <w:rPr>
          <w:rFonts w:ascii="Times New Roman" w:hAnsi="Times New Roman" w:cs="Times New Roman"/>
          <w:color w:val="000000" w:themeColor="text1"/>
          <w:sz w:val="20"/>
          <w:szCs w:val="20"/>
        </w:rPr>
        <w:t xml:space="preserve"> г.</w:t>
      </w:r>
    </w:p>
    <w:p w:rsidR="0042394F" w:rsidRPr="00075D2E" w:rsidRDefault="0042394F" w:rsidP="00B80A8F">
      <w:pPr>
        <w:suppressAutoHyphens/>
        <w:spacing w:after="0" w:line="240" w:lineRule="auto"/>
        <w:ind w:firstLine="709"/>
        <w:contextualSpacing/>
        <w:jc w:val="both"/>
        <w:rPr>
          <w:rFonts w:ascii="Times New Roman" w:hAnsi="Times New Roman" w:cs="Times New Roman"/>
          <w:color w:val="000000" w:themeColor="text1"/>
          <w:sz w:val="20"/>
          <w:szCs w:val="20"/>
        </w:rPr>
      </w:pPr>
    </w:p>
    <w:p w:rsidR="0042394F" w:rsidRPr="00075D2E" w:rsidRDefault="0042394F" w:rsidP="00B80A8F">
      <w:pPr>
        <w:suppressAutoHyphens/>
        <w:spacing w:after="0" w:line="240" w:lineRule="auto"/>
        <w:ind w:firstLine="709"/>
        <w:contextualSpacing/>
        <w:jc w:val="both"/>
        <w:rPr>
          <w:rFonts w:ascii="Times New Roman" w:hAnsi="Times New Roman" w:cs="Times New Roman"/>
          <w:color w:val="000000" w:themeColor="text1"/>
          <w:sz w:val="20"/>
          <w:szCs w:val="20"/>
        </w:rPr>
      </w:pPr>
    </w:p>
    <w:p w:rsidR="0042394F" w:rsidRPr="00075D2E" w:rsidRDefault="00243148" w:rsidP="002C7E90">
      <w:pPr>
        <w:spacing w:after="0" w:line="240" w:lineRule="auto"/>
        <w:ind w:firstLine="709"/>
        <w:contextualSpacing/>
        <w:jc w:val="center"/>
        <w:rPr>
          <w:rFonts w:ascii="Times New Roman" w:hAnsi="Times New Roman" w:cs="Times New Roman"/>
          <w:b/>
          <w:color w:val="000000" w:themeColor="text1"/>
          <w:sz w:val="20"/>
          <w:szCs w:val="20"/>
        </w:rPr>
      </w:pPr>
      <w:r w:rsidRPr="00075D2E">
        <w:rPr>
          <w:rFonts w:ascii="Times New Roman" w:hAnsi="Times New Roman" w:cs="Times New Roman"/>
          <w:b/>
          <w:color w:val="000000" w:themeColor="text1"/>
          <w:sz w:val="20"/>
          <w:szCs w:val="20"/>
        </w:rPr>
        <w:t>ОПИСАНИЕ ОБЪЕКТА ЗАКУПКИ</w:t>
      </w:r>
    </w:p>
    <w:p w:rsidR="0042394F" w:rsidRPr="00075D2E" w:rsidRDefault="0042394F" w:rsidP="00197D92">
      <w:pPr>
        <w:spacing w:after="0" w:line="240" w:lineRule="auto"/>
        <w:ind w:firstLine="709"/>
        <w:contextualSpacing/>
        <w:jc w:val="center"/>
        <w:rPr>
          <w:rFonts w:ascii="Times New Roman" w:hAnsi="Times New Roman" w:cs="Times New Roman"/>
          <w:b/>
          <w:color w:val="000000" w:themeColor="text1"/>
          <w:sz w:val="20"/>
          <w:szCs w:val="20"/>
        </w:rPr>
      </w:pPr>
      <w:r w:rsidRPr="00075D2E">
        <w:rPr>
          <w:rFonts w:ascii="Times New Roman" w:hAnsi="Times New Roman" w:cs="Times New Roman"/>
          <w:b/>
          <w:color w:val="000000" w:themeColor="text1"/>
          <w:sz w:val="20"/>
          <w:szCs w:val="20"/>
        </w:rPr>
        <w:t xml:space="preserve">на поставку </w:t>
      </w:r>
      <w:r w:rsidR="002B268B" w:rsidRPr="00075D2E">
        <w:rPr>
          <w:rFonts w:ascii="Times New Roman" w:hAnsi="Times New Roman" w:cs="Times New Roman"/>
          <w:b/>
          <w:color w:val="000000" w:themeColor="text1"/>
          <w:sz w:val="20"/>
          <w:szCs w:val="20"/>
        </w:rPr>
        <w:t>печатной</w:t>
      </w:r>
      <w:r w:rsidR="00243148" w:rsidRPr="00075D2E">
        <w:rPr>
          <w:rFonts w:ascii="Times New Roman" w:hAnsi="Times New Roman" w:cs="Times New Roman"/>
          <w:b/>
          <w:color w:val="000000" w:themeColor="text1"/>
          <w:sz w:val="20"/>
          <w:szCs w:val="20"/>
        </w:rPr>
        <w:t xml:space="preserve"> и логотипированной продукции </w:t>
      </w:r>
      <w:r w:rsidR="00282096" w:rsidRPr="00075D2E">
        <w:rPr>
          <w:rFonts w:ascii="Times New Roman" w:hAnsi="Times New Roman" w:cs="Times New Roman"/>
          <w:b/>
          <w:color w:val="000000" w:themeColor="text1"/>
          <w:sz w:val="20"/>
          <w:szCs w:val="20"/>
        </w:rPr>
        <w:t xml:space="preserve">для проведения в РГСУ </w:t>
      </w:r>
      <w:r w:rsidR="00197D92" w:rsidRPr="00075D2E">
        <w:rPr>
          <w:rFonts w:ascii="Times New Roman" w:hAnsi="Times New Roman" w:cs="Times New Roman"/>
          <w:b/>
          <w:color w:val="000000" w:themeColor="text1"/>
          <w:sz w:val="20"/>
          <w:szCs w:val="20"/>
        </w:rPr>
        <w:t>серии мероприятий «Клуб создателей смыслов»</w:t>
      </w:r>
    </w:p>
    <w:p w:rsidR="00197D92" w:rsidRPr="00075D2E" w:rsidRDefault="00197D92" w:rsidP="00197D92">
      <w:pPr>
        <w:spacing w:after="0" w:line="240" w:lineRule="auto"/>
        <w:ind w:firstLine="709"/>
        <w:contextualSpacing/>
        <w:jc w:val="center"/>
        <w:rPr>
          <w:rFonts w:ascii="Times New Roman" w:hAnsi="Times New Roman" w:cs="Times New Roman"/>
          <w:color w:val="000000" w:themeColor="text1"/>
          <w:sz w:val="20"/>
          <w:szCs w:val="20"/>
        </w:rPr>
      </w:pPr>
    </w:p>
    <w:tbl>
      <w:tblPr>
        <w:tblpPr w:leftFromText="180" w:rightFromText="180" w:vertAnchor="text" w:tblpXSpec="center" w:tblpY="1"/>
        <w:tblOverlap w:val="never"/>
        <w:tblW w:w="49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15"/>
      </w:tblGrid>
      <w:tr w:rsidR="00243148" w:rsidRPr="00075D2E" w:rsidTr="00B05CBF">
        <w:trPr>
          <w:trHeight w:val="278"/>
          <w:jc w:val="center"/>
        </w:trPr>
        <w:tc>
          <w:tcPr>
            <w:tcW w:w="5000" w:type="pct"/>
            <w:shd w:val="clear" w:color="auto" w:fill="C6D9F1" w:themeFill="text2" w:themeFillTint="33"/>
            <w:vAlign w:val="center"/>
          </w:tcPr>
          <w:p w:rsidR="00243148" w:rsidRPr="00075D2E" w:rsidRDefault="00243148" w:rsidP="00243148">
            <w:pPr>
              <w:numPr>
                <w:ilvl w:val="0"/>
                <w:numId w:val="5"/>
              </w:numPr>
              <w:tabs>
                <w:tab w:val="clear" w:pos="720"/>
                <w:tab w:val="num" w:pos="397"/>
              </w:tabs>
              <w:spacing w:after="0" w:line="240" w:lineRule="auto"/>
              <w:jc w:val="center"/>
              <w:rPr>
                <w:rFonts w:ascii="Times New Roman" w:eastAsiaTheme="minorHAnsi" w:hAnsi="Times New Roman" w:cs="Times New Roman"/>
                <w:b/>
                <w:color w:val="000000" w:themeColor="text1"/>
                <w:sz w:val="20"/>
                <w:szCs w:val="20"/>
                <w:lang w:eastAsia="en-US"/>
              </w:rPr>
            </w:pPr>
            <w:r w:rsidRPr="00075D2E">
              <w:rPr>
                <w:rFonts w:ascii="Times New Roman" w:eastAsiaTheme="minorHAnsi" w:hAnsi="Times New Roman" w:cs="Times New Roman"/>
                <w:b/>
                <w:color w:val="000000" w:themeColor="text1"/>
                <w:sz w:val="20"/>
                <w:szCs w:val="20"/>
                <w:lang w:eastAsia="en-US"/>
              </w:rPr>
              <w:t>Предмет контракта</w:t>
            </w:r>
          </w:p>
        </w:tc>
      </w:tr>
      <w:tr w:rsidR="00243148" w:rsidRPr="00075D2E" w:rsidTr="00B05CBF">
        <w:trPr>
          <w:trHeight w:val="273"/>
          <w:jc w:val="center"/>
        </w:trPr>
        <w:tc>
          <w:tcPr>
            <w:tcW w:w="5000" w:type="pct"/>
            <w:shd w:val="clear" w:color="auto" w:fill="auto"/>
            <w:vAlign w:val="center"/>
          </w:tcPr>
          <w:p w:rsidR="00243148" w:rsidRPr="00075D2E" w:rsidRDefault="00243148" w:rsidP="00A5030B">
            <w:pPr>
              <w:adjustRightInd w:val="0"/>
              <w:snapToGrid w:val="0"/>
              <w:spacing w:after="0" w:line="240" w:lineRule="auto"/>
              <w:jc w:val="center"/>
              <w:rPr>
                <w:rFonts w:ascii="Times New Roman" w:hAnsi="Times New Roman" w:cs="Times New Roman"/>
                <w:i/>
                <w:iCs/>
                <w:color w:val="000000" w:themeColor="text1"/>
                <w:sz w:val="20"/>
                <w:szCs w:val="20"/>
              </w:rPr>
            </w:pPr>
            <w:r w:rsidRPr="00075D2E">
              <w:rPr>
                <w:rFonts w:ascii="Times New Roman" w:hAnsi="Times New Roman" w:cs="Times New Roman"/>
                <w:iCs/>
                <w:color w:val="000000" w:themeColor="text1"/>
                <w:sz w:val="20"/>
                <w:szCs w:val="20"/>
              </w:rPr>
              <w:t xml:space="preserve">Поставка </w:t>
            </w:r>
            <w:r w:rsidR="00A5030B" w:rsidRPr="00075D2E">
              <w:rPr>
                <w:rFonts w:ascii="Times New Roman" w:hAnsi="Times New Roman" w:cs="Times New Roman"/>
                <w:iCs/>
                <w:color w:val="000000" w:themeColor="text1"/>
                <w:sz w:val="20"/>
                <w:szCs w:val="20"/>
              </w:rPr>
              <w:t>печатной</w:t>
            </w:r>
            <w:r w:rsidRPr="00075D2E">
              <w:rPr>
                <w:rFonts w:ascii="Times New Roman" w:hAnsi="Times New Roman" w:cs="Times New Roman"/>
                <w:iCs/>
                <w:color w:val="000000" w:themeColor="text1"/>
                <w:sz w:val="20"/>
                <w:szCs w:val="20"/>
              </w:rPr>
              <w:t xml:space="preserve"> и логотипированной продукции дл</w:t>
            </w:r>
            <w:r w:rsidR="00D9043C" w:rsidRPr="00075D2E">
              <w:rPr>
                <w:rFonts w:ascii="Times New Roman" w:hAnsi="Times New Roman" w:cs="Times New Roman"/>
                <w:iCs/>
                <w:color w:val="000000" w:themeColor="text1"/>
                <w:sz w:val="20"/>
                <w:szCs w:val="20"/>
              </w:rPr>
              <w:t>я проведения</w:t>
            </w:r>
            <w:r w:rsidR="008A5F07" w:rsidRPr="00075D2E">
              <w:rPr>
                <w:rFonts w:ascii="Times New Roman" w:hAnsi="Times New Roman" w:cs="Times New Roman"/>
                <w:iCs/>
                <w:color w:val="000000" w:themeColor="text1"/>
                <w:sz w:val="20"/>
                <w:szCs w:val="20"/>
              </w:rPr>
              <w:t xml:space="preserve"> </w:t>
            </w:r>
            <w:r w:rsidR="00D9043C" w:rsidRPr="00075D2E">
              <w:rPr>
                <w:rFonts w:ascii="Times New Roman" w:hAnsi="Times New Roman" w:cs="Times New Roman"/>
                <w:color w:val="000000" w:themeColor="text1"/>
                <w:sz w:val="20"/>
                <w:szCs w:val="20"/>
              </w:rPr>
              <w:t xml:space="preserve">в РГСУ </w:t>
            </w:r>
            <w:r w:rsidR="008A5F07" w:rsidRPr="00075D2E">
              <w:rPr>
                <w:rFonts w:ascii="Times New Roman" w:hAnsi="Times New Roman" w:cs="Times New Roman"/>
                <w:color w:val="000000" w:themeColor="text1"/>
                <w:sz w:val="20"/>
                <w:szCs w:val="20"/>
              </w:rPr>
              <w:t xml:space="preserve">серии мероприятий </w:t>
            </w:r>
            <w:r w:rsidR="00197D92" w:rsidRPr="00075D2E">
              <w:rPr>
                <w:rFonts w:ascii="Times New Roman" w:hAnsi="Times New Roman" w:cs="Times New Roman"/>
                <w:color w:val="000000" w:themeColor="text1"/>
                <w:sz w:val="20"/>
                <w:szCs w:val="20"/>
              </w:rPr>
              <w:t>«Клуб создателей смыслов»</w:t>
            </w:r>
          </w:p>
        </w:tc>
      </w:tr>
      <w:tr w:rsidR="00243148" w:rsidRPr="00075D2E" w:rsidTr="00B05CBF">
        <w:trPr>
          <w:trHeight w:val="272"/>
          <w:jc w:val="center"/>
        </w:trPr>
        <w:tc>
          <w:tcPr>
            <w:tcW w:w="5000" w:type="pct"/>
            <w:shd w:val="clear" w:color="auto" w:fill="C6D9F1" w:themeFill="text2" w:themeFillTint="33"/>
            <w:vAlign w:val="center"/>
          </w:tcPr>
          <w:p w:rsidR="00243148" w:rsidRPr="00075D2E" w:rsidRDefault="00243148" w:rsidP="00243148">
            <w:pPr>
              <w:numPr>
                <w:ilvl w:val="0"/>
                <w:numId w:val="5"/>
              </w:numPr>
              <w:tabs>
                <w:tab w:val="clear" w:pos="720"/>
                <w:tab w:val="num" w:pos="397"/>
              </w:tabs>
              <w:spacing w:after="0" w:line="240" w:lineRule="auto"/>
              <w:jc w:val="center"/>
              <w:rPr>
                <w:rFonts w:ascii="Times New Roman" w:eastAsiaTheme="minorHAnsi" w:hAnsi="Times New Roman" w:cs="Times New Roman"/>
                <w:b/>
                <w:color w:val="000000" w:themeColor="text1"/>
                <w:sz w:val="20"/>
                <w:szCs w:val="20"/>
                <w:lang w:eastAsia="en-US"/>
              </w:rPr>
            </w:pPr>
            <w:r w:rsidRPr="00075D2E">
              <w:rPr>
                <w:rFonts w:ascii="Times New Roman" w:eastAsiaTheme="minorHAnsi" w:hAnsi="Times New Roman" w:cs="Times New Roman"/>
                <w:b/>
                <w:color w:val="000000" w:themeColor="text1"/>
                <w:sz w:val="20"/>
                <w:szCs w:val="20"/>
                <w:lang w:eastAsia="en-US"/>
              </w:rPr>
              <w:t>Характеристики товара</w:t>
            </w:r>
          </w:p>
        </w:tc>
      </w:tr>
      <w:tr w:rsidR="00243148" w:rsidRPr="00075D2E" w:rsidTr="00B05CBF">
        <w:trPr>
          <w:trHeight w:val="406"/>
          <w:jc w:val="center"/>
        </w:trPr>
        <w:tc>
          <w:tcPr>
            <w:tcW w:w="5000" w:type="pct"/>
            <w:shd w:val="clear" w:color="auto" w:fill="auto"/>
            <w:vAlign w:val="center"/>
          </w:tcPr>
          <w:p w:rsidR="00243148" w:rsidRPr="00075D2E" w:rsidRDefault="00243148" w:rsidP="00B05CBF">
            <w:pPr>
              <w:adjustRightInd w:val="0"/>
              <w:snapToGrid w:val="0"/>
              <w:spacing w:after="0" w:line="240" w:lineRule="auto"/>
              <w:ind w:left="567"/>
              <w:rPr>
                <w:rFonts w:ascii="Times New Roman" w:hAnsi="Times New Roman" w:cs="Times New Roman"/>
                <w:b/>
                <w:bCs/>
                <w:i/>
                <w:iCs/>
                <w:color w:val="000000" w:themeColor="text1"/>
                <w:sz w:val="20"/>
                <w:szCs w:val="20"/>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1738"/>
              <w:gridCol w:w="5252"/>
              <w:gridCol w:w="992"/>
              <w:gridCol w:w="992"/>
            </w:tblGrid>
            <w:tr w:rsidR="002244B8" w:rsidRPr="00075D2E" w:rsidTr="0064165E">
              <w:trPr>
                <w:trHeight w:val="243"/>
              </w:trPr>
              <w:tc>
                <w:tcPr>
                  <w:tcW w:w="523" w:type="dxa"/>
                  <w:shd w:val="clear" w:color="auto" w:fill="auto"/>
                  <w:vAlign w:val="center"/>
                  <w:hideMark/>
                </w:tcPr>
                <w:p w:rsidR="00911836" w:rsidRPr="00075D2E" w:rsidRDefault="00911836" w:rsidP="0092752A">
                  <w:pPr>
                    <w:framePr w:hSpace="180" w:wrap="around" w:vAnchor="text" w:hAnchor="text" w:xAlign="center" w:y="1"/>
                    <w:shd w:val="clear" w:color="auto" w:fill="FFFFFF"/>
                    <w:spacing w:after="0" w:line="240" w:lineRule="auto"/>
                    <w:suppressOverlap/>
                    <w:jc w:val="center"/>
                    <w:rPr>
                      <w:rFonts w:ascii="Times New Roman" w:hAnsi="Times New Roman" w:cs="Times New Roman"/>
                      <w:color w:val="000000"/>
                      <w:spacing w:val="3"/>
                      <w:sz w:val="20"/>
                      <w:szCs w:val="20"/>
                    </w:rPr>
                  </w:pPr>
                  <w:r w:rsidRPr="00075D2E">
                    <w:rPr>
                      <w:rFonts w:ascii="Times New Roman" w:hAnsi="Times New Roman" w:cs="Times New Roman"/>
                      <w:color w:val="000000"/>
                      <w:spacing w:val="3"/>
                      <w:sz w:val="20"/>
                      <w:szCs w:val="20"/>
                    </w:rPr>
                    <w:t>№ п\п</w:t>
                  </w:r>
                </w:p>
              </w:tc>
              <w:tc>
                <w:tcPr>
                  <w:tcW w:w="1738" w:type="dxa"/>
                  <w:shd w:val="clear" w:color="auto" w:fill="auto"/>
                  <w:vAlign w:val="center"/>
                  <w:hideMark/>
                </w:tcPr>
                <w:p w:rsidR="00911836" w:rsidRPr="00075D2E" w:rsidRDefault="00911836" w:rsidP="0092752A">
                  <w:pPr>
                    <w:framePr w:hSpace="180" w:wrap="around" w:vAnchor="text" w:hAnchor="text" w:xAlign="center" w:y="1"/>
                    <w:shd w:val="clear" w:color="auto" w:fill="FFFFFF"/>
                    <w:spacing w:after="0" w:line="240" w:lineRule="auto"/>
                    <w:suppressOverlap/>
                    <w:jc w:val="center"/>
                    <w:rPr>
                      <w:rFonts w:ascii="Times New Roman" w:hAnsi="Times New Roman" w:cs="Times New Roman"/>
                      <w:color w:val="000000"/>
                      <w:spacing w:val="3"/>
                      <w:sz w:val="20"/>
                      <w:szCs w:val="20"/>
                    </w:rPr>
                  </w:pPr>
                  <w:r w:rsidRPr="00075D2E">
                    <w:rPr>
                      <w:rFonts w:ascii="Times New Roman" w:hAnsi="Times New Roman" w:cs="Times New Roman"/>
                      <w:color w:val="000000"/>
                      <w:spacing w:val="3"/>
                      <w:sz w:val="20"/>
                      <w:szCs w:val="20"/>
                    </w:rPr>
                    <w:t>Наименование товара</w:t>
                  </w:r>
                </w:p>
              </w:tc>
              <w:tc>
                <w:tcPr>
                  <w:tcW w:w="5252" w:type="dxa"/>
                  <w:shd w:val="clear" w:color="auto" w:fill="auto"/>
                  <w:vAlign w:val="center"/>
                  <w:hideMark/>
                </w:tcPr>
                <w:p w:rsidR="00911836" w:rsidRPr="00075D2E" w:rsidRDefault="00911836" w:rsidP="0092752A">
                  <w:pPr>
                    <w:framePr w:hSpace="180" w:wrap="around" w:vAnchor="text" w:hAnchor="text" w:xAlign="center" w:y="1"/>
                    <w:shd w:val="clear" w:color="auto" w:fill="FFFFFF"/>
                    <w:spacing w:after="0" w:line="240" w:lineRule="auto"/>
                    <w:suppressOverlap/>
                    <w:jc w:val="center"/>
                    <w:rPr>
                      <w:rFonts w:ascii="Times New Roman" w:hAnsi="Times New Roman" w:cs="Times New Roman"/>
                      <w:color w:val="000000"/>
                      <w:spacing w:val="3"/>
                      <w:sz w:val="20"/>
                      <w:szCs w:val="20"/>
                    </w:rPr>
                  </w:pPr>
                  <w:r w:rsidRPr="00075D2E">
                    <w:rPr>
                      <w:rFonts w:ascii="Times New Roman" w:hAnsi="Times New Roman" w:cs="Times New Roman"/>
                      <w:color w:val="000000"/>
                      <w:spacing w:val="3"/>
                      <w:sz w:val="20"/>
                      <w:szCs w:val="20"/>
                    </w:rPr>
                    <w:t>Описание товара</w:t>
                  </w:r>
                </w:p>
              </w:tc>
              <w:tc>
                <w:tcPr>
                  <w:tcW w:w="992" w:type="dxa"/>
                  <w:shd w:val="clear" w:color="auto" w:fill="auto"/>
                  <w:vAlign w:val="center"/>
                  <w:hideMark/>
                </w:tcPr>
                <w:p w:rsidR="00911836" w:rsidRPr="00075D2E" w:rsidRDefault="00911836" w:rsidP="0092752A">
                  <w:pPr>
                    <w:framePr w:hSpace="180" w:wrap="around" w:vAnchor="text" w:hAnchor="text" w:xAlign="center" w:y="1"/>
                    <w:shd w:val="clear" w:color="auto" w:fill="FFFFFF"/>
                    <w:spacing w:after="0" w:line="240" w:lineRule="auto"/>
                    <w:suppressOverlap/>
                    <w:jc w:val="center"/>
                    <w:rPr>
                      <w:rFonts w:ascii="Times New Roman" w:hAnsi="Times New Roman" w:cs="Times New Roman"/>
                      <w:color w:val="000000"/>
                      <w:spacing w:val="3"/>
                      <w:sz w:val="20"/>
                      <w:szCs w:val="20"/>
                    </w:rPr>
                  </w:pPr>
                  <w:r w:rsidRPr="00075D2E">
                    <w:rPr>
                      <w:rFonts w:ascii="Times New Roman" w:hAnsi="Times New Roman" w:cs="Times New Roman"/>
                      <w:color w:val="000000"/>
                      <w:spacing w:val="3"/>
                      <w:sz w:val="20"/>
                      <w:szCs w:val="20"/>
                    </w:rPr>
                    <w:t>Кол-во</w:t>
                  </w:r>
                </w:p>
              </w:tc>
              <w:tc>
                <w:tcPr>
                  <w:tcW w:w="992" w:type="dxa"/>
                  <w:shd w:val="clear" w:color="auto" w:fill="auto"/>
                  <w:vAlign w:val="center"/>
                  <w:hideMark/>
                </w:tcPr>
                <w:p w:rsidR="00911836" w:rsidRPr="00075D2E" w:rsidRDefault="00911836" w:rsidP="0092752A">
                  <w:pPr>
                    <w:framePr w:hSpace="180" w:wrap="around" w:vAnchor="text" w:hAnchor="text" w:xAlign="center" w:y="1"/>
                    <w:shd w:val="clear" w:color="auto" w:fill="FFFFFF"/>
                    <w:spacing w:after="0" w:line="240" w:lineRule="auto"/>
                    <w:suppressOverlap/>
                    <w:jc w:val="center"/>
                    <w:rPr>
                      <w:rFonts w:ascii="Times New Roman" w:hAnsi="Times New Roman" w:cs="Times New Roman"/>
                      <w:color w:val="000000"/>
                      <w:spacing w:val="3"/>
                      <w:sz w:val="20"/>
                      <w:szCs w:val="20"/>
                    </w:rPr>
                  </w:pPr>
                  <w:r w:rsidRPr="00075D2E">
                    <w:rPr>
                      <w:rFonts w:ascii="Times New Roman" w:hAnsi="Times New Roman" w:cs="Times New Roman"/>
                      <w:color w:val="000000"/>
                      <w:spacing w:val="3"/>
                      <w:sz w:val="20"/>
                      <w:szCs w:val="20"/>
                    </w:rPr>
                    <w:t>Ед.</w:t>
                  </w:r>
                </w:p>
              </w:tc>
            </w:tr>
            <w:tr w:rsidR="002244B8" w:rsidRPr="00075D2E" w:rsidTr="0064165E">
              <w:trPr>
                <w:trHeight w:val="243"/>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rsidR="00911836" w:rsidRPr="00075D2E" w:rsidRDefault="00911836" w:rsidP="0092752A">
                  <w:pPr>
                    <w:framePr w:hSpace="180" w:wrap="around" w:vAnchor="text" w:hAnchor="text" w:xAlign="center" w:y="1"/>
                    <w:shd w:val="clear" w:color="auto" w:fill="FFFFFF"/>
                    <w:spacing w:after="0" w:line="240" w:lineRule="auto"/>
                    <w:suppressOverlap/>
                    <w:jc w:val="center"/>
                    <w:rPr>
                      <w:rFonts w:ascii="Times New Roman" w:hAnsi="Times New Roman" w:cs="Times New Roman"/>
                      <w:color w:val="000000"/>
                      <w:spacing w:val="3"/>
                      <w:sz w:val="20"/>
                      <w:szCs w:val="20"/>
                    </w:rPr>
                  </w:pPr>
                  <w:r w:rsidRPr="00075D2E">
                    <w:rPr>
                      <w:rFonts w:ascii="Times New Roman" w:hAnsi="Times New Roman" w:cs="Times New Roman"/>
                      <w:color w:val="000000"/>
                      <w:spacing w:val="3"/>
                      <w:sz w:val="20"/>
                      <w:szCs w:val="20"/>
                    </w:rPr>
                    <w:t>1</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015FA4" w:rsidRPr="00075D2E" w:rsidRDefault="00DF288A" w:rsidP="00E32275">
                  <w:pPr>
                    <w:framePr w:hSpace="180" w:wrap="around" w:vAnchor="text" w:hAnchor="text" w:xAlign="center" w:y="1"/>
                    <w:shd w:val="clear" w:color="auto" w:fill="FFFFFF"/>
                    <w:spacing w:after="0" w:line="240" w:lineRule="auto"/>
                    <w:suppressOverlap/>
                    <w:jc w:val="center"/>
                    <w:rPr>
                      <w:rFonts w:ascii="Times New Roman" w:hAnsi="Times New Roman" w:cs="Times New Roman"/>
                      <w:color w:val="000000"/>
                      <w:spacing w:val="3"/>
                      <w:sz w:val="20"/>
                      <w:szCs w:val="20"/>
                    </w:rPr>
                  </w:pPr>
                  <w:r w:rsidRPr="00075D2E">
                    <w:rPr>
                      <w:rFonts w:ascii="Times New Roman" w:eastAsia="Lucida Sans Unicode" w:hAnsi="Times New Roman" w:cs="Times New Roman"/>
                      <w:bCs/>
                      <w:kern w:val="3"/>
                      <w:sz w:val="20"/>
                      <w:szCs w:val="20"/>
                      <w:lang w:eastAsia="ar-SA"/>
                    </w:rPr>
                    <w:t>Плед флисовый</w:t>
                  </w:r>
                </w:p>
              </w:tc>
              <w:tc>
                <w:tcPr>
                  <w:tcW w:w="5252" w:type="dxa"/>
                  <w:tcBorders>
                    <w:top w:val="single" w:sz="4" w:space="0" w:color="auto"/>
                    <w:left w:val="single" w:sz="4" w:space="0" w:color="auto"/>
                    <w:bottom w:val="single" w:sz="4" w:space="0" w:color="auto"/>
                    <w:right w:val="single" w:sz="4" w:space="0" w:color="auto"/>
                  </w:tcBorders>
                  <w:shd w:val="clear" w:color="auto" w:fill="auto"/>
                  <w:vAlign w:val="center"/>
                </w:tcPr>
                <w:p w:rsidR="00DF288A" w:rsidRPr="00075D2E" w:rsidRDefault="00DF288A" w:rsidP="0092752A">
                  <w:pPr>
                    <w:framePr w:hSpace="180" w:wrap="around" w:vAnchor="text" w:hAnchor="text" w:xAlign="center" w:y="1"/>
                    <w:shd w:val="clear" w:color="auto" w:fill="FFFFFF"/>
                    <w:spacing w:after="0" w:line="240" w:lineRule="auto"/>
                    <w:suppressOverlap/>
                    <w:jc w:val="center"/>
                    <w:rPr>
                      <w:rFonts w:ascii="Times New Roman" w:hAnsi="Times New Roman" w:cs="Times New Roman"/>
                      <w:noProof/>
                      <w:color w:val="000000"/>
                      <w:spacing w:val="3"/>
                      <w:sz w:val="20"/>
                      <w:szCs w:val="20"/>
                    </w:rPr>
                  </w:pPr>
                  <w:r w:rsidRPr="00075D2E">
                    <w:rPr>
                      <w:rFonts w:ascii="Times New Roman" w:eastAsia="Lucida Sans Unicode" w:hAnsi="Times New Roman" w:cs="Times New Roman"/>
                      <w:kern w:val="3"/>
                      <w:sz w:val="20"/>
                      <w:szCs w:val="20"/>
                      <w:lang w:eastAsia="ar-SA"/>
                    </w:rPr>
                    <w:t>Флисовый плед Warm&amp;Peace, цвет синий, флис, плотность 180 г/м², нанесение ДТФ с одной стороны 35х45см</w:t>
                  </w:r>
                </w:p>
                <w:p w:rsidR="002244B8" w:rsidRPr="00075D2E" w:rsidRDefault="002244B8" w:rsidP="0092752A">
                  <w:pPr>
                    <w:framePr w:hSpace="180" w:wrap="around" w:vAnchor="text" w:hAnchor="text" w:xAlign="center" w:y="1"/>
                    <w:shd w:val="clear" w:color="auto" w:fill="FFFFFF"/>
                    <w:spacing w:after="0" w:line="240" w:lineRule="auto"/>
                    <w:suppressOverlap/>
                    <w:jc w:val="center"/>
                    <w:rPr>
                      <w:rFonts w:ascii="Times New Roman" w:eastAsia="Lucida Sans Unicode" w:hAnsi="Times New Roman" w:cs="Times New Roman"/>
                      <w:kern w:val="3"/>
                      <w:sz w:val="20"/>
                      <w:szCs w:val="20"/>
                      <w:lang w:eastAsia="ar-SA"/>
                    </w:rPr>
                  </w:pPr>
                </w:p>
                <w:p w:rsidR="002244B8" w:rsidRPr="00075D2E" w:rsidRDefault="00DF288A" w:rsidP="0092752A">
                  <w:pPr>
                    <w:framePr w:hSpace="180" w:wrap="around" w:vAnchor="text" w:hAnchor="text" w:xAlign="center" w:y="1"/>
                    <w:shd w:val="clear" w:color="auto" w:fill="FFFFFF"/>
                    <w:spacing w:after="0" w:line="240" w:lineRule="auto"/>
                    <w:suppressOverlap/>
                    <w:jc w:val="center"/>
                    <w:rPr>
                      <w:rFonts w:ascii="Times New Roman" w:hAnsi="Times New Roman" w:cs="Times New Roman"/>
                      <w:color w:val="000000"/>
                      <w:spacing w:val="3"/>
                      <w:sz w:val="20"/>
                      <w:szCs w:val="20"/>
                    </w:rPr>
                  </w:pPr>
                  <w:r w:rsidRPr="00075D2E">
                    <w:rPr>
                      <w:rFonts w:ascii="Times New Roman" w:hAnsi="Times New Roman" w:cs="Times New Roman"/>
                      <w:noProof/>
                      <w:color w:val="000000"/>
                      <w:spacing w:val="3"/>
                      <w:sz w:val="20"/>
                      <w:szCs w:val="20"/>
                    </w:rPr>
                    <w:drawing>
                      <wp:inline distT="0" distB="0" distL="0" distR="0">
                        <wp:extent cx="1209675" cy="1600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me_page-0001.jpg"/>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09675" cy="1600200"/>
                                </a:xfrm>
                                <a:prstGeom prst="rect">
                                  <a:avLst/>
                                </a:prstGeom>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836" w:rsidRPr="00075D2E" w:rsidRDefault="00BD1361" w:rsidP="0092752A">
                  <w:pPr>
                    <w:framePr w:hSpace="180" w:wrap="around" w:vAnchor="text" w:hAnchor="text" w:xAlign="center" w:y="1"/>
                    <w:shd w:val="clear" w:color="auto" w:fill="FFFFFF"/>
                    <w:spacing w:after="0" w:line="240" w:lineRule="auto"/>
                    <w:suppressOverlap/>
                    <w:jc w:val="center"/>
                    <w:rPr>
                      <w:rFonts w:ascii="Times New Roman" w:hAnsi="Times New Roman" w:cs="Times New Roman"/>
                      <w:color w:val="000000"/>
                      <w:spacing w:val="3"/>
                      <w:sz w:val="20"/>
                      <w:szCs w:val="20"/>
                    </w:rPr>
                  </w:pPr>
                  <w:r w:rsidRPr="00075D2E">
                    <w:rPr>
                      <w:rFonts w:ascii="Times New Roman" w:hAnsi="Times New Roman" w:cs="Times New Roman"/>
                      <w:color w:val="000000"/>
                      <w:spacing w:val="3"/>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836" w:rsidRPr="00075D2E" w:rsidRDefault="00911836" w:rsidP="0092752A">
                  <w:pPr>
                    <w:framePr w:hSpace="180" w:wrap="around" w:vAnchor="text" w:hAnchor="text" w:xAlign="center" w:y="1"/>
                    <w:shd w:val="clear" w:color="auto" w:fill="FFFFFF"/>
                    <w:spacing w:after="0" w:line="240" w:lineRule="auto"/>
                    <w:suppressOverlap/>
                    <w:jc w:val="center"/>
                    <w:rPr>
                      <w:rFonts w:ascii="Times New Roman" w:hAnsi="Times New Roman" w:cs="Times New Roman"/>
                      <w:color w:val="000000"/>
                      <w:spacing w:val="3"/>
                      <w:sz w:val="20"/>
                      <w:szCs w:val="20"/>
                    </w:rPr>
                  </w:pPr>
                  <w:r w:rsidRPr="00075D2E">
                    <w:rPr>
                      <w:rFonts w:ascii="Times New Roman" w:hAnsi="Times New Roman" w:cs="Times New Roman"/>
                      <w:color w:val="000000"/>
                      <w:spacing w:val="3"/>
                      <w:sz w:val="20"/>
                      <w:szCs w:val="20"/>
                    </w:rPr>
                    <w:t>Шт</w:t>
                  </w:r>
                  <w:r w:rsidR="0064165E" w:rsidRPr="00075D2E">
                    <w:rPr>
                      <w:rFonts w:ascii="Times New Roman" w:hAnsi="Times New Roman" w:cs="Times New Roman"/>
                      <w:color w:val="000000"/>
                      <w:spacing w:val="3"/>
                      <w:sz w:val="20"/>
                      <w:szCs w:val="20"/>
                    </w:rPr>
                    <w:t>ука</w:t>
                  </w:r>
                </w:p>
              </w:tc>
            </w:tr>
            <w:tr w:rsidR="002244B8" w:rsidRPr="00075D2E" w:rsidTr="0064165E">
              <w:trPr>
                <w:trHeight w:val="243"/>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rsidR="00911836" w:rsidRPr="00075D2E" w:rsidRDefault="00911836" w:rsidP="0092752A">
                  <w:pPr>
                    <w:framePr w:hSpace="180" w:wrap="around" w:vAnchor="text" w:hAnchor="text" w:xAlign="center" w:y="1"/>
                    <w:shd w:val="clear" w:color="auto" w:fill="FFFFFF"/>
                    <w:spacing w:after="0" w:line="240" w:lineRule="auto"/>
                    <w:suppressOverlap/>
                    <w:jc w:val="center"/>
                    <w:rPr>
                      <w:rFonts w:ascii="Times New Roman" w:hAnsi="Times New Roman" w:cs="Times New Roman"/>
                      <w:color w:val="000000"/>
                      <w:spacing w:val="3"/>
                      <w:sz w:val="20"/>
                      <w:szCs w:val="20"/>
                    </w:rPr>
                  </w:pPr>
                  <w:r w:rsidRPr="00075D2E">
                    <w:rPr>
                      <w:rFonts w:ascii="Times New Roman" w:hAnsi="Times New Roman" w:cs="Times New Roman"/>
                      <w:color w:val="000000"/>
                      <w:spacing w:val="3"/>
                      <w:sz w:val="20"/>
                      <w:szCs w:val="20"/>
                    </w:rPr>
                    <w:t>2</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015FA4" w:rsidRPr="00075D2E" w:rsidRDefault="00DF288A" w:rsidP="00E32275">
                  <w:pPr>
                    <w:framePr w:hSpace="180" w:wrap="around" w:vAnchor="text" w:hAnchor="text" w:xAlign="center" w:y="1"/>
                    <w:shd w:val="clear" w:color="auto" w:fill="FFFFFF"/>
                    <w:spacing w:after="0" w:line="240" w:lineRule="auto"/>
                    <w:suppressOverlap/>
                    <w:jc w:val="center"/>
                    <w:rPr>
                      <w:rFonts w:ascii="Times New Roman" w:hAnsi="Times New Roman" w:cs="Times New Roman"/>
                      <w:color w:val="000000"/>
                      <w:spacing w:val="3"/>
                      <w:sz w:val="20"/>
                      <w:szCs w:val="20"/>
                    </w:rPr>
                  </w:pPr>
                  <w:r w:rsidRPr="00075D2E">
                    <w:rPr>
                      <w:rFonts w:ascii="Times New Roman" w:hAnsi="Times New Roman" w:cs="Times New Roman"/>
                      <w:color w:val="000000"/>
                      <w:spacing w:val="3"/>
                      <w:sz w:val="20"/>
                      <w:szCs w:val="20"/>
                    </w:rPr>
                    <w:t>Бандана</w:t>
                  </w:r>
                </w:p>
              </w:tc>
              <w:tc>
                <w:tcPr>
                  <w:tcW w:w="5252" w:type="dxa"/>
                  <w:tcBorders>
                    <w:top w:val="single" w:sz="4" w:space="0" w:color="auto"/>
                    <w:left w:val="single" w:sz="4" w:space="0" w:color="auto"/>
                    <w:bottom w:val="single" w:sz="4" w:space="0" w:color="auto"/>
                    <w:right w:val="single" w:sz="4" w:space="0" w:color="auto"/>
                  </w:tcBorders>
                  <w:shd w:val="clear" w:color="auto" w:fill="auto"/>
                  <w:vAlign w:val="center"/>
                </w:tcPr>
                <w:p w:rsidR="00DF288A" w:rsidRPr="00075D2E" w:rsidRDefault="00DF288A" w:rsidP="0092752A">
                  <w:pPr>
                    <w:framePr w:hSpace="180" w:wrap="around" w:vAnchor="text" w:hAnchor="text" w:xAlign="center" w:y="1"/>
                    <w:shd w:val="clear" w:color="auto" w:fill="FFFFFF"/>
                    <w:spacing w:after="0" w:line="240" w:lineRule="auto"/>
                    <w:suppressOverlap/>
                    <w:jc w:val="center"/>
                    <w:rPr>
                      <w:rFonts w:ascii="Times New Roman" w:hAnsi="Times New Roman" w:cs="Times New Roman"/>
                      <w:color w:val="000000"/>
                      <w:sz w:val="20"/>
                      <w:szCs w:val="20"/>
                    </w:rPr>
                  </w:pPr>
                  <w:r w:rsidRPr="00075D2E">
                    <w:rPr>
                      <w:rFonts w:ascii="Times New Roman" w:hAnsi="Times New Roman" w:cs="Times New Roman"/>
                      <w:color w:val="000000"/>
                      <w:sz w:val="20"/>
                      <w:szCs w:val="20"/>
                    </w:rPr>
                    <w:t xml:space="preserve">Бандана Overhead, темно-синяя, хлопок 100%, бязь 140 </w:t>
                  </w:r>
                  <w:r w:rsidRPr="00075D2E">
                    <w:rPr>
                      <w:rFonts w:ascii="Times New Roman" w:eastAsia="Lucida Sans Unicode" w:hAnsi="Times New Roman" w:cs="Times New Roman"/>
                      <w:kern w:val="3"/>
                      <w:sz w:val="20"/>
                      <w:szCs w:val="20"/>
                      <w:lang w:eastAsia="ar-SA"/>
                    </w:rPr>
                    <w:t>г/м²</w:t>
                  </w:r>
                </w:p>
                <w:p w:rsidR="00911836" w:rsidRPr="00075D2E" w:rsidRDefault="00BD1361" w:rsidP="0092752A">
                  <w:pPr>
                    <w:framePr w:hSpace="180" w:wrap="around" w:vAnchor="text" w:hAnchor="text" w:xAlign="center" w:y="1"/>
                    <w:shd w:val="clear" w:color="auto" w:fill="FFFFFF"/>
                    <w:spacing w:after="0" w:line="240" w:lineRule="auto"/>
                    <w:suppressOverlap/>
                    <w:jc w:val="center"/>
                    <w:rPr>
                      <w:rFonts w:ascii="Times New Roman" w:hAnsi="Times New Roman" w:cs="Times New Roman"/>
                      <w:color w:val="000000"/>
                      <w:spacing w:val="3"/>
                      <w:sz w:val="20"/>
                      <w:szCs w:val="20"/>
                    </w:rPr>
                  </w:pPr>
                  <w:r w:rsidRPr="00075D2E">
                    <w:rPr>
                      <w:rFonts w:ascii="Times New Roman" w:hAnsi="Times New Roman" w:cs="Times New Roman"/>
                      <w:noProof/>
                      <w:color w:val="000000"/>
                      <w:spacing w:val="3"/>
                      <w:sz w:val="20"/>
                      <w:szCs w:val="20"/>
                    </w:rPr>
                    <w:drawing>
                      <wp:inline distT="0" distB="0" distL="0" distR="0">
                        <wp:extent cx="1571625" cy="14478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бандана_page-0001.jpg"/>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71625" cy="1447800"/>
                                </a:xfrm>
                                <a:prstGeom prst="rect">
                                  <a:avLst/>
                                </a:prstGeom>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836" w:rsidRPr="00075D2E" w:rsidRDefault="00BD1361" w:rsidP="0092752A">
                  <w:pPr>
                    <w:framePr w:hSpace="180" w:wrap="around" w:vAnchor="text" w:hAnchor="text" w:xAlign="center" w:y="1"/>
                    <w:shd w:val="clear" w:color="auto" w:fill="FFFFFF"/>
                    <w:spacing w:after="0" w:line="240" w:lineRule="auto"/>
                    <w:suppressOverlap/>
                    <w:jc w:val="center"/>
                    <w:rPr>
                      <w:rFonts w:ascii="Times New Roman" w:hAnsi="Times New Roman" w:cs="Times New Roman"/>
                      <w:color w:val="000000"/>
                      <w:spacing w:val="3"/>
                      <w:sz w:val="20"/>
                      <w:szCs w:val="20"/>
                    </w:rPr>
                  </w:pPr>
                  <w:r w:rsidRPr="00075D2E">
                    <w:rPr>
                      <w:rFonts w:ascii="Times New Roman" w:hAnsi="Times New Roman" w:cs="Times New Roman"/>
                      <w:color w:val="000000"/>
                      <w:spacing w:val="3"/>
                      <w:sz w:val="20"/>
                      <w:szCs w:val="20"/>
                    </w:rPr>
                    <w:t>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836" w:rsidRPr="00075D2E" w:rsidRDefault="00911836" w:rsidP="0092752A">
                  <w:pPr>
                    <w:framePr w:hSpace="180" w:wrap="around" w:vAnchor="text" w:hAnchor="text" w:xAlign="center" w:y="1"/>
                    <w:shd w:val="clear" w:color="auto" w:fill="FFFFFF"/>
                    <w:spacing w:after="0" w:line="240" w:lineRule="auto"/>
                    <w:suppressOverlap/>
                    <w:jc w:val="center"/>
                    <w:rPr>
                      <w:rFonts w:ascii="Times New Roman" w:hAnsi="Times New Roman" w:cs="Times New Roman"/>
                      <w:color w:val="000000"/>
                      <w:spacing w:val="3"/>
                      <w:sz w:val="20"/>
                      <w:szCs w:val="20"/>
                    </w:rPr>
                  </w:pPr>
                  <w:r w:rsidRPr="00075D2E">
                    <w:rPr>
                      <w:rFonts w:ascii="Times New Roman" w:hAnsi="Times New Roman" w:cs="Times New Roman"/>
                      <w:color w:val="000000"/>
                      <w:spacing w:val="3"/>
                      <w:sz w:val="20"/>
                      <w:szCs w:val="20"/>
                    </w:rPr>
                    <w:t>Шт</w:t>
                  </w:r>
                  <w:r w:rsidR="0064165E" w:rsidRPr="00075D2E">
                    <w:rPr>
                      <w:rFonts w:ascii="Times New Roman" w:hAnsi="Times New Roman" w:cs="Times New Roman"/>
                      <w:color w:val="000000"/>
                      <w:spacing w:val="3"/>
                      <w:sz w:val="20"/>
                      <w:szCs w:val="20"/>
                    </w:rPr>
                    <w:t>ука</w:t>
                  </w:r>
                </w:p>
              </w:tc>
            </w:tr>
            <w:tr w:rsidR="002244B8" w:rsidRPr="00075D2E" w:rsidTr="0064165E">
              <w:trPr>
                <w:trHeight w:val="243"/>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rsidR="00911836" w:rsidRPr="00075D2E" w:rsidRDefault="009F1F57" w:rsidP="0092752A">
                  <w:pPr>
                    <w:framePr w:hSpace="180" w:wrap="around" w:vAnchor="text" w:hAnchor="text" w:xAlign="center" w:y="1"/>
                    <w:shd w:val="clear" w:color="auto" w:fill="FFFFFF"/>
                    <w:spacing w:after="0" w:line="240" w:lineRule="auto"/>
                    <w:suppressOverlap/>
                    <w:jc w:val="center"/>
                    <w:rPr>
                      <w:rFonts w:ascii="Times New Roman" w:hAnsi="Times New Roman" w:cs="Times New Roman"/>
                      <w:color w:val="000000"/>
                      <w:spacing w:val="3"/>
                      <w:sz w:val="20"/>
                      <w:szCs w:val="20"/>
                    </w:rPr>
                  </w:pPr>
                  <w:r w:rsidRPr="00075D2E">
                    <w:rPr>
                      <w:rFonts w:ascii="Times New Roman" w:hAnsi="Times New Roman" w:cs="Times New Roman"/>
                      <w:color w:val="000000"/>
                      <w:spacing w:val="3"/>
                      <w:sz w:val="20"/>
                      <w:szCs w:val="20"/>
                    </w:rPr>
                    <w:t>3</w:t>
                  </w: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rsidR="00015FA4" w:rsidRPr="00075D2E" w:rsidRDefault="00492128" w:rsidP="00E32275">
                  <w:pPr>
                    <w:framePr w:hSpace="180" w:wrap="around" w:vAnchor="text" w:hAnchor="text" w:xAlign="center" w:y="1"/>
                    <w:shd w:val="clear" w:color="auto" w:fill="FFFFFF"/>
                    <w:spacing w:after="0" w:line="240" w:lineRule="auto"/>
                    <w:suppressOverlap/>
                    <w:jc w:val="center"/>
                    <w:rPr>
                      <w:rFonts w:ascii="Times New Roman" w:hAnsi="Times New Roman" w:cs="Times New Roman"/>
                      <w:color w:val="000000"/>
                      <w:spacing w:val="3"/>
                      <w:sz w:val="20"/>
                      <w:szCs w:val="20"/>
                    </w:rPr>
                  </w:pPr>
                  <w:r w:rsidRPr="00075D2E">
                    <w:rPr>
                      <w:rFonts w:ascii="Times New Roman" w:hAnsi="Times New Roman" w:cs="Times New Roman"/>
                      <w:color w:val="000000"/>
                      <w:spacing w:val="3"/>
                      <w:sz w:val="20"/>
                      <w:szCs w:val="20"/>
                    </w:rPr>
                    <w:t>Баннер</w:t>
                  </w:r>
                </w:p>
              </w:tc>
              <w:tc>
                <w:tcPr>
                  <w:tcW w:w="5252" w:type="dxa"/>
                  <w:tcBorders>
                    <w:top w:val="single" w:sz="4" w:space="0" w:color="auto"/>
                    <w:left w:val="single" w:sz="4" w:space="0" w:color="auto"/>
                    <w:bottom w:val="single" w:sz="4" w:space="0" w:color="auto"/>
                    <w:right w:val="single" w:sz="4" w:space="0" w:color="auto"/>
                  </w:tcBorders>
                  <w:shd w:val="clear" w:color="auto" w:fill="auto"/>
                  <w:vAlign w:val="center"/>
                </w:tcPr>
                <w:p w:rsidR="002244B8" w:rsidRPr="00075D2E" w:rsidRDefault="00492128" w:rsidP="0092752A">
                  <w:pPr>
                    <w:framePr w:hSpace="180" w:wrap="around" w:vAnchor="text" w:hAnchor="text" w:xAlign="center" w:y="1"/>
                    <w:shd w:val="clear" w:color="auto" w:fill="FFFFFF"/>
                    <w:spacing w:after="0" w:line="240" w:lineRule="auto"/>
                    <w:suppressOverlap/>
                    <w:jc w:val="center"/>
                    <w:rPr>
                      <w:rFonts w:ascii="Times New Roman" w:hAnsi="Times New Roman" w:cs="Times New Roman"/>
                      <w:sz w:val="20"/>
                      <w:szCs w:val="20"/>
                    </w:rPr>
                  </w:pPr>
                  <w:r w:rsidRPr="00075D2E">
                    <w:rPr>
                      <w:rFonts w:ascii="Times New Roman" w:hAnsi="Times New Roman" w:cs="Times New Roman"/>
                      <w:sz w:val="20"/>
                      <w:szCs w:val="20"/>
                    </w:rPr>
                    <w:t>Баннер</w:t>
                  </w:r>
                  <w:r w:rsidR="00DF288A" w:rsidRPr="00075D2E">
                    <w:rPr>
                      <w:rFonts w:ascii="Times New Roman" w:hAnsi="Times New Roman" w:cs="Times New Roman"/>
                      <w:sz w:val="20"/>
                      <w:szCs w:val="20"/>
                    </w:rPr>
                    <w:t xml:space="preserve"> для пресс-вола</w:t>
                  </w:r>
                  <w:bookmarkStart w:id="0" w:name="_GoBack"/>
                  <w:bookmarkEnd w:id="0"/>
                  <w:r w:rsidR="00DF288A" w:rsidRPr="00075D2E">
                    <w:rPr>
                      <w:rFonts w:ascii="Times New Roman" w:hAnsi="Times New Roman" w:cs="Times New Roman"/>
                      <w:sz w:val="20"/>
                      <w:szCs w:val="20"/>
                    </w:rPr>
                    <w:t xml:space="preserve"> 3х2м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836" w:rsidRPr="00075D2E" w:rsidRDefault="0064165E" w:rsidP="0092752A">
                  <w:pPr>
                    <w:framePr w:hSpace="180" w:wrap="around" w:vAnchor="text" w:hAnchor="text" w:xAlign="center" w:y="1"/>
                    <w:shd w:val="clear" w:color="auto" w:fill="FFFFFF"/>
                    <w:spacing w:after="0" w:line="240" w:lineRule="auto"/>
                    <w:suppressOverlap/>
                    <w:jc w:val="center"/>
                    <w:rPr>
                      <w:rFonts w:ascii="Times New Roman" w:hAnsi="Times New Roman" w:cs="Times New Roman"/>
                      <w:color w:val="000000"/>
                      <w:spacing w:val="3"/>
                      <w:sz w:val="20"/>
                      <w:szCs w:val="20"/>
                    </w:rPr>
                  </w:pPr>
                  <w:r w:rsidRPr="00075D2E">
                    <w:rPr>
                      <w:rFonts w:ascii="Times New Roman" w:hAnsi="Times New Roman" w:cs="Times New Roman"/>
                      <w:color w:val="000000"/>
                      <w:spacing w:val="3"/>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836" w:rsidRPr="00075D2E" w:rsidRDefault="00911836" w:rsidP="0092752A">
                  <w:pPr>
                    <w:framePr w:hSpace="180" w:wrap="around" w:vAnchor="text" w:hAnchor="text" w:xAlign="center" w:y="1"/>
                    <w:shd w:val="clear" w:color="auto" w:fill="FFFFFF"/>
                    <w:spacing w:after="0" w:line="240" w:lineRule="auto"/>
                    <w:suppressOverlap/>
                    <w:jc w:val="center"/>
                    <w:rPr>
                      <w:rFonts w:ascii="Times New Roman" w:hAnsi="Times New Roman" w:cs="Times New Roman"/>
                      <w:color w:val="000000"/>
                      <w:spacing w:val="3"/>
                      <w:sz w:val="20"/>
                      <w:szCs w:val="20"/>
                    </w:rPr>
                  </w:pPr>
                  <w:r w:rsidRPr="00075D2E">
                    <w:rPr>
                      <w:rFonts w:ascii="Times New Roman" w:hAnsi="Times New Roman" w:cs="Times New Roman"/>
                      <w:color w:val="000000"/>
                      <w:spacing w:val="3"/>
                      <w:sz w:val="20"/>
                      <w:szCs w:val="20"/>
                    </w:rPr>
                    <w:t>Шт</w:t>
                  </w:r>
                  <w:r w:rsidR="0064165E" w:rsidRPr="00075D2E">
                    <w:rPr>
                      <w:rFonts w:ascii="Times New Roman" w:hAnsi="Times New Roman" w:cs="Times New Roman"/>
                      <w:color w:val="000000"/>
                      <w:spacing w:val="3"/>
                      <w:sz w:val="20"/>
                      <w:szCs w:val="20"/>
                    </w:rPr>
                    <w:t>ука</w:t>
                  </w:r>
                </w:p>
              </w:tc>
            </w:tr>
          </w:tbl>
          <w:p w:rsidR="00243148" w:rsidRPr="00075D2E" w:rsidRDefault="00243148" w:rsidP="00282096">
            <w:pPr>
              <w:adjustRightInd w:val="0"/>
              <w:snapToGrid w:val="0"/>
              <w:spacing w:after="0" w:line="240" w:lineRule="auto"/>
              <w:rPr>
                <w:rFonts w:ascii="Times New Roman" w:hAnsi="Times New Roman" w:cs="Times New Roman"/>
                <w:i/>
                <w:iCs/>
                <w:color w:val="000000" w:themeColor="text1"/>
                <w:sz w:val="20"/>
                <w:szCs w:val="20"/>
              </w:rPr>
            </w:pPr>
          </w:p>
        </w:tc>
      </w:tr>
      <w:tr w:rsidR="00243148" w:rsidRPr="00075D2E" w:rsidTr="00B05CBF">
        <w:trPr>
          <w:jc w:val="center"/>
        </w:trPr>
        <w:tc>
          <w:tcPr>
            <w:tcW w:w="5000" w:type="pct"/>
            <w:shd w:val="clear" w:color="auto" w:fill="C6D9F1" w:themeFill="text2" w:themeFillTint="33"/>
            <w:vAlign w:val="center"/>
          </w:tcPr>
          <w:p w:rsidR="00243148" w:rsidRPr="00075D2E" w:rsidRDefault="00243148" w:rsidP="00243148">
            <w:pPr>
              <w:numPr>
                <w:ilvl w:val="0"/>
                <w:numId w:val="5"/>
              </w:numPr>
              <w:tabs>
                <w:tab w:val="clear" w:pos="720"/>
                <w:tab w:val="num" w:pos="397"/>
              </w:tabs>
              <w:spacing w:after="0" w:line="240" w:lineRule="auto"/>
              <w:jc w:val="center"/>
              <w:rPr>
                <w:rFonts w:ascii="Times New Roman" w:eastAsiaTheme="minorHAnsi" w:hAnsi="Times New Roman" w:cs="Times New Roman"/>
                <w:b/>
                <w:color w:val="000000" w:themeColor="text1"/>
                <w:sz w:val="20"/>
                <w:szCs w:val="20"/>
                <w:lang w:eastAsia="en-US"/>
              </w:rPr>
            </w:pPr>
            <w:r w:rsidRPr="00075D2E">
              <w:rPr>
                <w:rFonts w:ascii="Times New Roman" w:eastAsiaTheme="minorHAnsi" w:hAnsi="Times New Roman" w:cs="Times New Roman"/>
                <w:b/>
                <w:color w:val="000000" w:themeColor="text1"/>
                <w:sz w:val="20"/>
                <w:szCs w:val="20"/>
                <w:lang w:eastAsia="en-US"/>
              </w:rPr>
              <w:t>Другие показатели, связанные с определением соответствия потребностям заказчика</w:t>
            </w:r>
          </w:p>
        </w:tc>
      </w:tr>
      <w:tr w:rsidR="00243148" w:rsidRPr="00075D2E" w:rsidTr="00B05CBF">
        <w:trPr>
          <w:trHeight w:val="552"/>
          <w:jc w:val="center"/>
        </w:trPr>
        <w:tc>
          <w:tcPr>
            <w:tcW w:w="5000" w:type="pct"/>
            <w:shd w:val="clear" w:color="auto" w:fill="auto"/>
            <w:vAlign w:val="center"/>
          </w:tcPr>
          <w:p w:rsidR="00243148" w:rsidRPr="00075D2E" w:rsidRDefault="00243148" w:rsidP="00B05CBF">
            <w:pPr>
              <w:adjustRightInd w:val="0"/>
              <w:snapToGrid w:val="0"/>
              <w:spacing w:after="0" w:line="240" w:lineRule="auto"/>
              <w:ind w:left="567"/>
              <w:jc w:val="both"/>
              <w:rPr>
                <w:rFonts w:ascii="Times New Roman" w:hAnsi="Times New Roman" w:cs="Times New Roman"/>
                <w:i/>
                <w:iCs/>
                <w:color w:val="000000" w:themeColor="text1"/>
                <w:sz w:val="20"/>
                <w:szCs w:val="20"/>
              </w:rPr>
            </w:pPr>
            <w:r w:rsidRPr="00075D2E">
              <w:rPr>
                <w:rFonts w:ascii="Times New Roman" w:hAnsi="Times New Roman" w:cs="Times New Roman"/>
                <w:iCs/>
                <w:color w:val="000000" w:themeColor="text1"/>
                <w:sz w:val="20"/>
                <w:szCs w:val="20"/>
              </w:rPr>
              <w:t xml:space="preserve">Поставляемый товар должен быть новым, который не был в использовании, пригодным для использования по прямому назначению. </w:t>
            </w:r>
          </w:p>
        </w:tc>
      </w:tr>
      <w:tr w:rsidR="00243148" w:rsidRPr="00075D2E" w:rsidTr="00B05CBF">
        <w:trPr>
          <w:jc w:val="center"/>
        </w:trPr>
        <w:tc>
          <w:tcPr>
            <w:tcW w:w="5000" w:type="pct"/>
            <w:shd w:val="clear" w:color="auto" w:fill="C6D9F1" w:themeFill="text2" w:themeFillTint="33"/>
            <w:vAlign w:val="center"/>
          </w:tcPr>
          <w:p w:rsidR="00243148" w:rsidRPr="00075D2E" w:rsidRDefault="00243148" w:rsidP="00243148">
            <w:pPr>
              <w:numPr>
                <w:ilvl w:val="0"/>
                <w:numId w:val="5"/>
              </w:numPr>
              <w:tabs>
                <w:tab w:val="clear" w:pos="720"/>
                <w:tab w:val="num" w:pos="397"/>
              </w:tabs>
              <w:spacing w:after="0" w:line="240" w:lineRule="auto"/>
              <w:jc w:val="center"/>
              <w:rPr>
                <w:rFonts w:ascii="Times New Roman" w:eastAsiaTheme="minorHAnsi" w:hAnsi="Times New Roman" w:cs="Times New Roman"/>
                <w:b/>
                <w:color w:val="000000" w:themeColor="text1"/>
                <w:sz w:val="20"/>
                <w:szCs w:val="20"/>
                <w:lang w:eastAsia="en-US"/>
              </w:rPr>
            </w:pPr>
            <w:r w:rsidRPr="00075D2E">
              <w:rPr>
                <w:rFonts w:ascii="Times New Roman" w:eastAsiaTheme="minorHAnsi" w:hAnsi="Times New Roman" w:cs="Times New Roman"/>
                <w:b/>
                <w:color w:val="000000" w:themeColor="text1"/>
                <w:sz w:val="20"/>
                <w:szCs w:val="20"/>
                <w:lang w:eastAsia="en-US"/>
              </w:rPr>
              <w:t>Место поставки товара</w:t>
            </w:r>
          </w:p>
        </w:tc>
      </w:tr>
      <w:tr w:rsidR="00243148" w:rsidRPr="00075D2E" w:rsidTr="00B05CBF">
        <w:trPr>
          <w:jc w:val="center"/>
        </w:trPr>
        <w:tc>
          <w:tcPr>
            <w:tcW w:w="5000" w:type="pct"/>
            <w:shd w:val="clear" w:color="auto" w:fill="auto"/>
            <w:vAlign w:val="center"/>
          </w:tcPr>
          <w:p w:rsidR="00243148" w:rsidRPr="00075D2E" w:rsidRDefault="00243148" w:rsidP="00B05CBF">
            <w:pPr>
              <w:adjustRightInd w:val="0"/>
              <w:snapToGrid w:val="0"/>
              <w:spacing w:after="0" w:line="240" w:lineRule="auto"/>
              <w:ind w:left="567"/>
              <w:rPr>
                <w:rFonts w:ascii="Times New Roman" w:hAnsi="Times New Roman" w:cs="Times New Roman"/>
                <w:i/>
                <w:iCs/>
                <w:color w:val="000000" w:themeColor="text1"/>
                <w:sz w:val="20"/>
                <w:szCs w:val="20"/>
              </w:rPr>
            </w:pPr>
            <w:r w:rsidRPr="00075D2E">
              <w:rPr>
                <w:rFonts w:ascii="Times New Roman" w:hAnsi="Times New Roman" w:cs="Times New Roman"/>
                <w:iCs/>
                <w:color w:val="000000" w:themeColor="text1"/>
                <w:sz w:val="20"/>
                <w:szCs w:val="20"/>
              </w:rPr>
              <w:t>г. Москва, у</w:t>
            </w:r>
            <w:r w:rsidR="00163725" w:rsidRPr="00075D2E">
              <w:rPr>
                <w:rFonts w:ascii="Times New Roman" w:hAnsi="Times New Roman" w:cs="Times New Roman"/>
                <w:iCs/>
                <w:color w:val="000000" w:themeColor="text1"/>
                <w:sz w:val="20"/>
                <w:szCs w:val="20"/>
              </w:rPr>
              <w:t>л. Вильгельма Пика, д.</w:t>
            </w:r>
            <w:r w:rsidR="001B7C32" w:rsidRPr="00075D2E">
              <w:rPr>
                <w:rFonts w:ascii="Times New Roman" w:hAnsi="Times New Roman" w:cs="Times New Roman"/>
                <w:iCs/>
                <w:color w:val="000000" w:themeColor="text1"/>
                <w:sz w:val="20"/>
                <w:szCs w:val="20"/>
              </w:rPr>
              <w:t xml:space="preserve"> </w:t>
            </w:r>
            <w:r w:rsidR="00163725" w:rsidRPr="00075D2E">
              <w:rPr>
                <w:rFonts w:ascii="Times New Roman" w:hAnsi="Times New Roman" w:cs="Times New Roman"/>
                <w:iCs/>
                <w:color w:val="000000" w:themeColor="text1"/>
                <w:sz w:val="20"/>
                <w:szCs w:val="20"/>
              </w:rPr>
              <w:t>4, стр.1</w:t>
            </w:r>
          </w:p>
        </w:tc>
      </w:tr>
      <w:tr w:rsidR="00243148" w:rsidRPr="00075D2E" w:rsidTr="00B05CBF">
        <w:trPr>
          <w:jc w:val="center"/>
        </w:trPr>
        <w:tc>
          <w:tcPr>
            <w:tcW w:w="5000" w:type="pct"/>
            <w:shd w:val="clear" w:color="auto" w:fill="C6D9F1" w:themeFill="text2" w:themeFillTint="33"/>
            <w:vAlign w:val="center"/>
          </w:tcPr>
          <w:p w:rsidR="00243148" w:rsidRPr="00075D2E" w:rsidRDefault="00243148" w:rsidP="00243148">
            <w:pPr>
              <w:numPr>
                <w:ilvl w:val="0"/>
                <w:numId w:val="5"/>
              </w:numPr>
              <w:tabs>
                <w:tab w:val="clear" w:pos="720"/>
                <w:tab w:val="num" w:pos="397"/>
              </w:tabs>
              <w:spacing w:after="0" w:line="240" w:lineRule="auto"/>
              <w:jc w:val="center"/>
              <w:rPr>
                <w:rFonts w:ascii="Times New Roman" w:eastAsiaTheme="minorHAnsi" w:hAnsi="Times New Roman" w:cs="Times New Roman"/>
                <w:b/>
                <w:color w:val="000000" w:themeColor="text1"/>
                <w:sz w:val="20"/>
                <w:szCs w:val="20"/>
                <w:lang w:eastAsia="en-US"/>
              </w:rPr>
            </w:pPr>
            <w:r w:rsidRPr="00075D2E">
              <w:rPr>
                <w:rFonts w:ascii="Times New Roman" w:eastAsiaTheme="minorHAnsi" w:hAnsi="Times New Roman" w:cs="Times New Roman"/>
                <w:b/>
                <w:color w:val="000000" w:themeColor="text1"/>
                <w:sz w:val="20"/>
                <w:szCs w:val="20"/>
                <w:lang w:eastAsia="en-US"/>
              </w:rPr>
              <w:t>Срок поставки товара</w:t>
            </w:r>
          </w:p>
        </w:tc>
      </w:tr>
      <w:tr w:rsidR="00243148" w:rsidRPr="00075D2E" w:rsidTr="00B05CBF">
        <w:trPr>
          <w:trHeight w:val="462"/>
          <w:jc w:val="center"/>
        </w:trPr>
        <w:tc>
          <w:tcPr>
            <w:tcW w:w="5000" w:type="pct"/>
            <w:shd w:val="clear" w:color="auto" w:fill="auto"/>
          </w:tcPr>
          <w:p w:rsidR="00243148" w:rsidRPr="00075D2E" w:rsidRDefault="00243148" w:rsidP="003543D8">
            <w:pPr>
              <w:adjustRightInd w:val="0"/>
              <w:snapToGrid w:val="0"/>
              <w:spacing w:after="0" w:line="240" w:lineRule="auto"/>
              <w:ind w:left="567"/>
              <w:jc w:val="both"/>
              <w:rPr>
                <w:rFonts w:ascii="Times New Roman" w:hAnsi="Times New Roman" w:cs="Times New Roman"/>
                <w:i/>
                <w:color w:val="000000" w:themeColor="text1"/>
                <w:sz w:val="20"/>
                <w:szCs w:val="20"/>
              </w:rPr>
            </w:pPr>
            <w:r w:rsidRPr="00075D2E">
              <w:rPr>
                <w:rFonts w:ascii="Times New Roman" w:hAnsi="Times New Roman" w:cs="Times New Roman"/>
                <w:iCs/>
                <w:color w:val="000000" w:themeColor="text1"/>
                <w:sz w:val="20"/>
                <w:szCs w:val="20"/>
              </w:rPr>
              <w:t xml:space="preserve">Поставка товара осуществляется в течение </w:t>
            </w:r>
            <w:r w:rsidR="003543D8" w:rsidRPr="00075D2E">
              <w:rPr>
                <w:rFonts w:ascii="Times New Roman" w:hAnsi="Times New Roman" w:cs="Times New Roman"/>
                <w:iCs/>
                <w:color w:val="000000" w:themeColor="text1"/>
                <w:sz w:val="20"/>
                <w:szCs w:val="20"/>
              </w:rPr>
              <w:t xml:space="preserve">3(трех) </w:t>
            </w:r>
            <w:r w:rsidRPr="00075D2E">
              <w:rPr>
                <w:rFonts w:ascii="Times New Roman" w:hAnsi="Times New Roman" w:cs="Times New Roman"/>
                <w:iCs/>
                <w:color w:val="000000" w:themeColor="text1"/>
                <w:sz w:val="20"/>
                <w:szCs w:val="20"/>
              </w:rPr>
              <w:t>рабочих дней с даты заключения контракта. Поставка товара должна быть произведена единовременно, полностью.</w:t>
            </w:r>
          </w:p>
        </w:tc>
      </w:tr>
      <w:tr w:rsidR="00243148" w:rsidRPr="00075D2E" w:rsidTr="00B05CBF">
        <w:trPr>
          <w:jc w:val="center"/>
        </w:trPr>
        <w:tc>
          <w:tcPr>
            <w:tcW w:w="5000" w:type="pct"/>
            <w:shd w:val="clear" w:color="auto" w:fill="C6D9F1" w:themeFill="text2" w:themeFillTint="33"/>
            <w:vAlign w:val="center"/>
          </w:tcPr>
          <w:p w:rsidR="00243148" w:rsidRPr="00075D2E" w:rsidRDefault="00243148" w:rsidP="00243148">
            <w:pPr>
              <w:numPr>
                <w:ilvl w:val="0"/>
                <w:numId w:val="5"/>
              </w:numPr>
              <w:tabs>
                <w:tab w:val="clear" w:pos="720"/>
                <w:tab w:val="num" w:pos="397"/>
              </w:tabs>
              <w:spacing w:after="0" w:line="240" w:lineRule="auto"/>
              <w:jc w:val="center"/>
              <w:rPr>
                <w:rFonts w:ascii="Times New Roman" w:eastAsiaTheme="minorHAnsi" w:hAnsi="Times New Roman" w:cs="Times New Roman"/>
                <w:b/>
                <w:color w:val="000000" w:themeColor="text1"/>
                <w:sz w:val="20"/>
                <w:szCs w:val="20"/>
                <w:lang w:eastAsia="en-US"/>
              </w:rPr>
            </w:pPr>
            <w:r w:rsidRPr="00075D2E">
              <w:rPr>
                <w:rFonts w:ascii="Times New Roman" w:eastAsiaTheme="minorHAnsi" w:hAnsi="Times New Roman" w:cs="Times New Roman"/>
                <w:b/>
                <w:color w:val="000000" w:themeColor="text1"/>
                <w:sz w:val="20"/>
                <w:szCs w:val="20"/>
                <w:lang w:eastAsia="en-US"/>
              </w:rPr>
              <w:t>Требования к размерам, упаковке, отгрузке, погрузке</w:t>
            </w:r>
          </w:p>
        </w:tc>
      </w:tr>
      <w:tr w:rsidR="00243148" w:rsidRPr="00075D2E" w:rsidTr="00B05CBF">
        <w:trPr>
          <w:trHeight w:val="358"/>
          <w:jc w:val="center"/>
        </w:trPr>
        <w:tc>
          <w:tcPr>
            <w:tcW w:w="5000" w:type="pct"/>
            <w:shd w:val="clear" w:color="auto" w:fill="auto"/>
            <w:vAlign w:val="center"/>
          </w:tcPr>
          <w:p w:rsidR="00243148" w:rsidRPr="00075D2E" w:rsidRDefault="00243148" w:rsidP="00B05CBF">
            <w:pPr>
              <w:adjustRightInd w:val="0"/>
              <w:snapToGrid w:val="0"/>
              <w:spacing w:after="0" w:line="240" w:lineRule="auto"/>
              <w:ind w:left="567"/>
              <w:jc w:val="both"/>
              <w:rPr>
                <w:rFonts w:ascii="Times New Roman" w:hAnsi="Times New Roman" w:cs="Times New Roman"/>
                <w:i/>
                <w:iCs/>
                <w:color w:val="000000" w:themeColor="text1"/>
                <w:sz w:val="20"/>
                <w:szCs w:val="20"/>
              </w:rPr>
            </w:pPr>
            <w:r w:rsidRPr="00075D2E">
              <w:rPr>
                <w:rFonts w:ascii="Times New Roman" w:hAnsi="Times New Roman" w:cs="Times New Roman"/>
                <w:iCs/>
                <w:color w:val="000000" w:themeColor="text1"/>
                <w:sz w:val="20"/>
                <w:szCs w:val="20"/>
              </w:rPr>
              <w:t>Товар должен быть упакован в заводскую упаковку, обеспечивающую его сохранность при транспортировке, упаковка не должна быть вскрытой, не должна иметь вмятин, порезов, надрывов. Поставка и разгрузка товара осуществляются по адресу заказчика, силами и за счет средств Поставщика.</w:t>
            </w:r>
          </w:p>
        </w:tc>
      </w:tr>
      <w:tr w:rsidR="00243148" w:rsidRPr="00075D2E" w:rsidTr="00B05CBF">
        <w:trPr>
          <w:jc w:val="center"/>
        </w:trPr>
        <w:tc>
          <w:tcPr>
            <w:tcW w:w="5000" w:type="pct"/>
            <w:shd w:val="clear" w:color="auto" w:fill="C6D9F1" w:themeFill="text2" w:themeFillTint="33"/>
            <w:vAlign w:val="center"/>
          </w:tcPr>
          <w:p w:rsidR="00243148" w:rsidRPr="00075D2E" w:rsidRDefault="00243148" w:rsidP="00243148">
            <w:pPr>
              <w:numPr>
                <w:ilvl w:val="0"/>
                <w:numId w:val="5"/>
              </w:numPr>
              <w:tabs>
                <w:tab w:val="clear" w:pos="720"/>
                <w:tab w:val="num" w:pos="397"/>
              </w:tabs>
              <w:spacing w:after="0" w:line="240" w:lineRule="auto"/>
              <w:jc w:val="center"/>
              <w:rPr>
                <w:rFonts w:ascii="Times New Roman" w:eastAsiaTheme="minorHAnsi" w:hAnsi="Times New Roman" w:cs="Times New Roman"/>
                <w:b/>
                <w:color w:val="000000" w:themeColor="text1"/>
                <w:sz w:val="20"/>
                <w:szCs w:val="20"/>
                <w:lang w:eastAsia="en-US"/>
              </w:rPr>
            </w:pPr>
            <w:r w:rsidRPr="00075D2E">
              <w:rPr>
                <w:rFonts w:ascii="Times New Roman" w:eastAsiaTheme="minorHAnsi" w:hAnsi="Times New Roman" w:cs="Times New Roman"/>
                <w:b/>
                <w:color w:val="000000" w:themeColor="text1"/>
                <w:sz w:val="20"/>
                <w:szCs w:val="20"/>
                <w:lang w:eastAsia="en-US"/>
              </w:rPr>
              <w:t>Требования к сроку гарантии качества</w:t>
            </w:r>
          </w:p>
        </w:tc>
      </w:tr>
      <w:tr w:rsidR="00243148" w:rsidRPr="00075D2E" w:rsidTr="00B05CBF">
        <w:trPr>
          <w:trHeight w:val="366"/>
          <w:jc w:val="center"/>
        </w:trPr>
        <w:tc>
          <w:tcPr>
            <w:tcW w:w="5000" w:type="pct"/>
            <w:shd w:val="clear" w:color="auto" w:fill="auto"/>
            <w:vAlign w:val="center"/>
          </w:tcPr>
          <w:p w:rsidR="00243148" w:rsidRPr="00075D2E" w:rsidRDefault="00243148" w:rsidP="00B05CBF">
            <w:pPr>
              <w:adjustRightInd w:val="0"/>
              <w:snapToGrid w:val="0"/>
              <w:spacing w:after="0" w:line="240" w:lineRule="auto"/>
              <w:ind w:left="567"/>
              <w:jc w:val="both"/>
              <w:rPr>
                <w:rFonts w:ascii="Times New Roman" w:hAnsi="Times New Roman" w:cs="Times New Roman"/>
                <w:iCs/>
                <w:color w:val="000000" w:themeColor="text1"/>
                <w:sz w:val="20"/>
                <w:szCs w:val="20"/>
              </w:rPr>
            </w:pPr>
            <w:r w:rsidRPr="00075D2E">
              <w:rPr>
                <w:rFonts w:ascii="Times New Roman" w:hAnsi="Times New Roman" w:cs="Times New Roman"/>
                <w:iCs/>
                <w:color w:val="000000" w:themeColor="text1"/>
                <w:sz w:val="20"/>
                <w:szCs w:val="20"/>
              </w:rPr>
              <w:t>Гарантийный срок на поставляемый товар должен составлять – не менее 6 (шести) месяцев</w:t>
            </w:r>
            <w:r w:rsidR="00EB0D00" w:rsidRPr="00075D2E">
              <w:rPr>
                <w:rFonts w:ascii="Times New Roman" w:hAnsi="Times New Roman" w:cs="Times New Roman"/>
                <w:iCs/>
                <w:color w:val="000000" w:themeColor="text1"/>
                <w:sz w:val="20"/>
                <w:szCs w:val="20"/>
              </w:rPr>
              <w:t xml:space="preserve"> со дня утверждения Заказчиком Акта приемки товаров, работ, услуг (ф. 0510452)</w:t>
            </w:r>
            <w:r w:rsidRPr="00075D2E">
              <w:rPr>
                <w:rFonts w:ascii="Times New Roman" w:hAnsi="Times New Roman" w:cs="Times New Roman"/>
                <w:iCs/>
                <w:color w:val="000000" w:themeColor="text1"/>
                <w:sz w:val="20"/>
                <w:szCs w:val="20"/>
              </w:rPr>
              <w:t xml:space="preserve">. </w:t>
            </w:r>
          </w:p>
        </w:tc>
      </w:tr>
      <w:tr w:rsidR="00243148" w:rsidRPr="00075D2E" w:rsidTr="00B05CBF">
        <w:trPr>
          <w:jc w:val="center"/>
        </w:trPr>
        <w:tc>
          <w:tcPr>
            <w:tcW w:w="5000" w:type="pct"/>
            <w:shd w:val="clear" w:color="auto" w:fill="C6D9F1" w:themeFill="text2" w:themeFillTint="33"/>
            <w:vAlign w:val="center"/>
          </w:tcPr>
          <w:p w:rsidR="00243148" w:rsidRPr="00075D2E" w:rsidRDefault="00243148" w:rsidP="00243148">
            <w:pPr>
              <w:numPr>
                <w:ilvl w:val="0"/>
                <w:numId w:val="5"/>
              </w:numPr>
              <w:tabs>
                <w:tab w:val="clear" w:pos="720"/>
                <w:tab w:val="num" w:pos="397"/>
              </w:tabs>
              <w:spacing w:after="0" w:line="240" w:lineRule="auto"/>
              <w:jc w:val="center"/>
              <w:rPr>
                <w:rFonts w:ascii="Times New Roman" w:eastAsiaTheme="minorHAnsi" w:hAnsi="Times New Roman" w:cs="Times New Roman"/>
                <w:b/>
                <w:color w:val="000000" w:themeColor="text1"/>
                <w:sz w:val="20"/>
                <w:szCs w:val="20"/>
                <w:lang w:eastAsia="en-US"/>
              </w:rPr>
            </w:pPr>
            <w:r w:rsidRPr="00075D2E">
              <w:rPr>
                <w:rFonts w:ascii="Times New Roman" w:eastAsiaTheme="minorHAnsi" w:hAnsi="Times New Roman" w:cs="Times New Roman"/>
                <w:b/>
                <w:color w:val="000000" w:themeColor="text1"/>
                <w:sz w:val="20"/>
                <w:szCs w:val="20"/>
                <w:lang w:eastAsia="en-US"/>
              </w:rPr>
              <w:t>Требования по объему гарантий качества</w:t>
            </w:r>
          </w:p>
        </w:tc>
      </w:tr>
      <w:tr w:rsidR="00243148" w:rsidRPr="00075D2E" w:rsidTr="00B05CBF">
        <w:trPr>
          <w:trHeight w:val="371"/>
          <w:jc w:val="center"/>
        </w:trPr>
        <w:tc>
          <w:tcPr>
            <w:tcW w:w="5000" w:type="pct"/>
            <w:shd w:val="clear" w:color="auto" w:fill="auto"/>
            <w:vAlign w:val="center"/>
          </w:tcPr>
          <w:p w:rsidR="00243148" w:rsidRPr="00075D2E" w:rsidRDefault="00243148" w:rsidP="00B05CBF">
            <w:pPr>
              <w:adjustRightInd w:val="0"/>
              <w:snapToGrid w:val="0"/>
              <w:spacing w:after="0" w:line="240" w:lineRule="auto"/>
              <w:ind w:left="567"/>
              <w:jc w:val="both"/>
              <w:rPr>
                <w:rFonts w:ascii="Times New Roman" w:hAnsi="Times New Roman" w:cs="Times New Roman"/>
                <w:i/>
                <w:iCs/>
                <w:color w:val="000000" w:themeColor="text1"/>
                <w:sz w:val="20"/>
                <w:szCs w:val="20"/>
              </w:rPr>
            </w:pPr>
            <w:r w:rsidRPr="00075D2E">
              <w:rPr>
                <w:rFonts w:ascii="Times New Roman" w:hAnsi="Times New Roman" w:cs="Times New Roman"/>
                <w:iCs/>
                <w:color w:val="000000" w:themeColor="text1"/>
                <w:sz w:val="20"/>
                <w:szCs w:val="20"/>
              </w:rPr>
              <w:t>Объем гарантии качества предоставляется на весь поставляемый товар.</w:t>
            </w:r>
          </w:p>
        </w:tc>
      </w:tr>
      <w:tr w:rsidR="00243148" w:rsidRPr="00075D2E" w:rsidTr="00B05CBF">
        <w:trPr>
          <w:jc w:val="center"/>
        </w:trPr>
        <w:tc>
          <w:tcPr>
            <w:tcW w:w="5000" w:type="pct"/>
            <w:shd w:val="clear" w:color="auto" w:fill="C6D9F1" w:themeFill="text2" w:themeFillTint="33"/>
            <w:vAlign w:val="center"/>
          </w:tcPr>
          <w:p w:rsidR="00243148" w:rsidRPr="00075D2E" w:rsidRDefault="00243148" w:rsidP="00243148">
            <w:pPr>
              <w:numPr>
                <w:ilvl w:val="0"/>
                <w:numId w:val="5"/>
              </w:numPr>
              <w:tabs>
                <w:tab w:val="clear" w:pos="720"/>
                <w:tab w:val="num" w:pos="397"/>
              </w:tabs>
              <w:spacing w:after="0" w:line="240" w:lineRule="auto"/>
              <w:jc w:val="center"/>
              <w:rPr>
                <w:rFonts w:ascii="Times New Roman" w:eastAsiaTheme="minorHAnsi" w:hAnsi="Times New Roman" w:cs="Times New Roman"/>
                <w:b/>
                <w:color w:val="000000" w:themeColor="text1"/>
                <w:sz w:val="20"/>
                <w:szCs w:val="20"/>
                <w:lang w:eastAsia="en-US"/>
              </w:rPr>
            </w:pPr>
            <w:r w:rsidRPr="00075D2E">
              <w:rPr>
                <w:rFonts w:ascii="Times New Roman" w:eastAsiaTheme="minorHAnsi" w:hAnsi="Times New Roman" w:cs="Times New Roman"/>
                <w:b/>
                <w:color w:val="000000" w:themeColor="text1"/>
                <w:sz w:val="20"/>
                <w:szCs w:val="20"/>
                <w:lang w:eastAsia="en-US"/>
              </w:rPr>
              <w:t>Требования по передаче заказчику технических и иных документов при поставке товара</w:t>
            </w:r>
          </w:p>
        </w:tc>
      </w:tr>
      <w:tr w:rsidR="00243148" w:rsidRPr="00075D2E" w:rsidTr="00B05CBF">
        <w:trPr>
          <w:trHeight w:val="381"/>
          <w:jc w:val="center"/>
        </w:trPr>
        <w:tc>
          <w:tcPr>
            <w:tcW w:w="5000" w:type="pct"/>
            <w:shd w:val="clear" w:color="auto" w:fill="auto"/>
            <w:vAlign w:val="center"/>
          </w:tcPr>
          <w:p w:rsidR="00243148" w:rsidRPr="00075D2E" w:rsidRDefault="00243148" w:rsidP="00B05CBF">
            <w:pPr>
              <w:adjustRightInd w:val="0"/>
              <w:snapToGrid w:val="0"/>
              <w:spacing w:after="0" w:line="240" w:lineRule="auto"/>
              <w:ind w:left="567"/>
              <w:jc w:val="both"/>
              <w:rPr>
                <w:rFonts w:ascii="Times New Roman" w:hAnsi="Times New Roman" w:cs="Times New Roman"/>
                <w:iCs/>
                <w:color w:val="000000" w:themeColor="text1"/>
                <w:sz w:val="20"/>
                <w:szCs w:val="20"/>
              </w:rPr>
            </w:pPr>
            <w:r w:rsidRPr="00075D2E">
              <w:rPr>
                <w:rFonts w:ascii="Times New Roman" w:hAnsi="Times New Roman" w:cs="Times New Roman"/>
                <w:iCs/>
                <w:color w:val="000000" w:themeColor="text1"/>
                <w:sz w:val="20"/>
                <w:szCs w:val="20"/>
              </w:rPr>
              <w:lastRenderedPageBreak/>
              <w:t>При фактической поставке Товара Поставщик представляет Заказчику следующие сопроводительные документы:</w:t>
            </w:r>
          </w:p>
          <w:p w:rsidR="00243148" w:rsidRPr="00075D2E" w:rsidRDefault="00243148" w:rsidP="00B05CBF">
            <w:pPr>
              <w:adjustRightInd w:val="0"/>
              <w:snapToGrid w:val="0"/>
              <w:spacing w:after="0" w:line="240" w:lineRule="auto"/>
              <w:ind w:left="567"/>
              <w:jc w:val="both"/>
              <w:rPr>
                <w:rFonts w:ascii="Times New Roman" w:hAnsi="Times New Roman" w:cs="Times New Roman"/>
                <w:iCs/>
                <w:color w:val="000000" w:themeColor="text1"/>
                <w:sz w:val="20"/>
                <w:szCs w:val="20"/>
              </w:rPr>
            </w:pPr>
            <w:r w:rsidRPr="00075D2E">
              <w:rPr>
                <w:rFonts w:ascii="Times New Roman" w:hAnsi="Times New Roman" w:cs="Times New Roman"/>
                <w:iCs/>
                <w:color w:val="000000" w:themeColor="text1"/>
                <w:sz w:val="20"/>
                <w:szCs w:val="20"/>
              </w:rPr>
              <w:t>а) документы о сертификации Товара (оригиналы, либо надлежащим образом заверенные копии сертификатов (или декларации) соответствия, качества и т.д.) – при обязательной сертификации товара;</w:t>
            </w:r>
          </w:p>
          <w:p w:rsidR="00243148" w:rsidRPr="00075D2E" w:rsidRDefault="00243148" w:rsidP="00B05CBF">
            <w:pPr>
              <w:adjustRightInd w:val="0"/>
              <w:snapToGrid w:val="0"/>
              <w:spacing w:after="0" w:line="240" w:lineRule="auto"/>
              <w:ind w:left="567"/>
              <w:jc w:val="both"/>
              <w:rPr>
                <w:rFonts w:ascii="Times New Roman" w:hAnsi="Times New Roman" w:cs="Times New Roman"/>
                <w:iCs/>
                <w:color w:val="000000" w:themeColor="text1"/>
                <w:sz w:val="20"/>
                <w:szCs w:val="20"/>
              </w:rPr>
            </w:pPr>
            <w:r w:rsidRPr="00075D2E">
              <w:rPr>
                <w:rFonts w:ascii="Times New Roman" w:hAnsi="Times New Roman" w:cs="Times New Roman"/>
                <w:iCs/>
                <w:color w:val="000000" w:themeColor="text1"/>
                <w:sz w:val="20"/>
                <w:szCs w:val="20"/>
              </w:rPr>
              <w:t>б) товарную накладную (по форме ТОРГ-12) или УПД;</w:t>
            </w:r>
          </w:p>
          <w:p w:rsidR="00243148" w:rsidRPr="00075D2E" w:rsidRDefault="00243148" w:rsidP="00B05CBF">
            <w:pPr>
              <w:adjustRightInd w:val="0"/>
              <w:snapToGrid w:val="0"/>
              <w:spacing w:after="0" w:line="240" w:lineRule="auto"/>
              <w:ind w:left="567"/>
              <w:jc w:val="both"/>
              <w:rPr>
                <w:rFonts w:ascii="Times New Roman" w:hAnsi="Times New Roman" w:cs="Times New Roman"/>
                <w:iCs/>
                <w:color w:val="000000" w:themeColor="text1"/>
                <w:sz w:val="20"/>
                <w:szCs w:val="20"/>
              </w:rPr>
            </w:pPr>
            <w:r w:rsidRPr="00075D2E">
              <w:rPr>
                <w:rFonts w:ascii="Times New Roman" w:hAnsi="Times New Roman" w:cs="Times New Roman"/>
                <w:iCs/>
                <w:color w:val="000000" w:themeColor="text1"/>
                <w:sz w:val="20"/>
                <w:szCs w:val="20"/>
              </w:rPr>
              <w:t>в) счет, счета-фактуры (при необходимости);</w:t>
            </w:r>
          </w:p>
          <w:p w:rsidR="00243148" w:rsidRPr="00075D2E" w:rsidRDefault="00243148" w:rsidP="00B05CBF">
            <w:pPr>
              <w:adjustRightInd w:val="0"/>
              <w:snapToGrid w:val="0"/>
              <w:spacing w:after="0" w:line="240" w:lineRule="auto"/>
              <w:ind w:left="567"/>
              <w:jc w:val="both"/>
              <w:rPr>
                <w:rFonts w:ascii="Times New Roman" w:hAnsi="Times New Roman" w:cs="Times New Roman"/>
                <w:i/>
                <w:iCs/>
                <w:color w:val="000000" w:themeColor="text1"/>
                <w:sz w:val="20"/>
                <w:szCs w:val="20"/>
              </w:rPr>
            </w:pPr>
            <w:r w:rsidRPr="00075D2E">
              <w:rPr>
                <w:rFonts w:ascii="Times New Roman" w:hAnsi="Times New Roman" w:cs="Times New Roman"/>
                <w:iCs/>
                <w:color w:val="000000" w:themeColor="text1"/>
                <w:sz w:val="20"/>
                <w:szCs w:val="20"/>
              </w:rPr>
              <w:t>г) иные документы, относящиеся к Товару.</w:t>
            </w:r>
          </w:p>
        </w:tc>
      </w:tr>
    </w:tbl>
    <w:p w:rsidR="0042394F" w:rsidRPr="00075D2E" w:rsidRDefault="0042394F" w:rsidP="00B80A8F">
      <w:pPr>
        <w:suppressAutoHyphens/>
        <w:spacing w:after="0" w:line="240" w:lineRule="auto"/>
        <w:ind w:firstLine="709"/>
        <w:contextualSpacing/>
        <w:jc w:val="both"/>
        <w:rPr>
          <w:rFonts w:ascii="Times New Roman" w:hAnsi="Times New Roman" w:cs="Times New Roman"/>
          <w:color w:val="000000" w:themeColor="text1"/>
          <w:sz w:val="20"/>
          <w:szCs w:val="20"/>
        </w:rPr>
      </w:pPr>
    </w:p>
    <w:p w:rsidR="0042394F" w:rsidRPr="00075D2E" w:rsidRDefault="0042394F" w:rsidP="00911836">
      <w:pPr>
        <w:suppressAutoHyphens/>
        <w:spacing w:after="0" w:line="240" w:lineRule="auto"/>
        <w:contextualSpacing/>
        <w:jc w:val="both"/>
        <w:rPr>
          <w:rFonts w:ascii="Times New Roman" w:hAnsi="Times New Roman" w:cs="Times New Roman"/>
          <w:color w:val="000000" w:themeColor="text1"/>
          <w:sz w:val="20"/>
          <w:szCs w:val="20"/>
        </w:rPr>
      </w:pPr>
    </w:p>
    <w:p w:rsidR="0042394F" w:rsidRPr="00075D2E" w:rsidRDefault="0042394F" w:rsidP="00B80A8F">
      <w:pPr>
        <w:suppressAutoHyphens/>
        <w:spacing w:after="0" w:line="240" w:lineRule="auto"/>
        <w:ind w:firstLine="709"/>
        <w:contextualSpacing/>
        <w:jc w:val="both"/>
        <w:rPr>
          <w:rFonts w:ascii="Times New Roman" w:hAnsi="Times New Roman" w:cs="Times New Roman"/>
          <w:color w:val="000000" w:themeColor="text1"/>
          <w:sz w:val="20"/>
          <w:szCs w:val="20"/>
        </w:rPr>
      </w:pPr>
    </w:p>
    <w:tbl>
      <w:tblPr>
        <w:tblW w:w="9787" w:type="dxa"/>
        <w:jc w:val="center"/>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1E0"/>
      </w:tblPr>
      <w:tblGrid>
        <w:gridCol w:w="5048"/>
        <w:gridCol w:w="4739"/>
      </w:tblGrid>
      <w:tr w:rsidR="0056203F" w:rsidRPr="00075D2E" w:rsidTr="00B05CBF">
        <w:trPr>
          <w:jc w:val="center"/>
        </w:trPr>
        <w:tc>
          <w:tcPr>
            <w:tcW w:w="5048" w:type="dxa"/>
          </w:tcPr>
          <w:p w:rsidR="0056203F" w:rsidRPr="00075D2E" w:rsidRDefault="0056203F" w:rsidP="00B05CBF">
            <w:pPr>
              <w:spacing w:after="0" w:line="240" w:lineRule="auto"/>
              <w:ind w:firstLine="709"/>
              <w:contextualSpacing/>
              <w:jc w:val="both"/>
              <w:rPr>
                <w:rFonts w:ascii="Times New Roman" w:hAnsi="Times New Roman" w:cs="Times New Roman"/>
                <w:b/>
                <w:color w:val="000000" w:themeColor="text1"/>
                <w:sz w:val="20"/>
                <w:szCs w:val="20"/>
              </w:rPr>
            </w:pPr>
            <w:r w:rsidRPr="00075D2E">
              <w:rPr>
                <w:rFonts w:ascii="Times New Roman" w:hAnsi="Times New Roman" w:cs="Times New Roman"/>
                <w:b/>
                <w:color w:val="000000" w:themeColor="text1"/>
                <w:sz w:val="20"/>
                <w:szCs w:val="20"/>
              </w:rPr>
              <w:t>ЗАКАЗЧИК</w:t>
            </w:r>
          </w:p>
        </w:tc>
        <w:tc>
          <w:tcPr>
            <w:tcW w:w="4739" w:type="dxa"/>
          </w:tcPr>
          <w:p w:rsidR="0056203F" w:rsidRPr="00075D2E" w:rsidRDefault="0056203F" w:rsidP="00B05CBF">
            <w:pPr>
              <w:spacing w:after="0" w:line="240" w:lineRule="auto"/>
              <w:ind w:firstLine="709"/>
              <w:contextualSpacing/>
              <w:jc w:val="both"/>
              <w:rPr>
                <w:rFonts w:ascii="Times New Roman" w:hAnsi="Times New Roman" w:cs="Times New Roman"/>
                <w:b/>
                <w:color w:val="000000" w:themeColor="text1"/>
                <w:sz w:val="20"/>
                <w:szCs w:val="20"/>
              </w:rPr>
            </w:pPr>
            <w:r w:rsidRPr="00075D2E">
              <w:rPr>
                <w:rFonts w:ascii="Times New Roman" w:hAnsi="Times New Roman" w:cs="Times New Roman"/>
                <w:b/>
                <w:color w:val="000000" w:themeColor="text1"/>
                <w:sz w:val="20"/>
                <w:szCs w:val="20"/>
              </w:rPr>
              <w:t>ПОСТАВЩИК</w:t>
            </w:r>
          </w:p>
        </w:tc>
      </w:tr>
      <w:tr w:rsidR="0064722E" w:rsidRPr="00075D2E" w:rsidTr="00B05CBF">
        <w:trPr>
          <w:trHeight w:val="441"/>
          <w:jc w:val="center"/>
        </w:trPr>
        <w:tc>
          <w:tcPr>
            <w:tcW w:w="5048" w:type="dxa"/>
          </w:tcPr>
          <w:p w:rsidR="0064722E" w:rsidRPr="00075D2E" w:rsidRDefault="0064722E" w:rsidP="0064722E">
            <w:pPr>
              <w:spacing w:after="0" w:line="240" w:lineRule="auto"/>
              <w:ind w:firstLine="709"/>
              <w:contextualSpacing/>
              <w:jc w:val="both"/>
              <w:rPr>
                <w:rFonts w:ascii="Times New Roman" w:hAnsi="Times New Roman" w:cs="Times New Roman"/>
                <w:color w:val="000000" w:themeColor="text1"/>
                <w:spacing w:val="-4"/>
                <w:sz w:val="20"/>
                <w:szCs w:val="20"/>
              </w:rPr>
            </w:pPr>
            <w:r w:rsidRPr="00075D2E">
              <w:rPr>
                <w:rFonts w:ascii="Times New Roman" w:hAnsi="Times New Roman" w:cs="Times New Roman"/>
                <w:color w:val="000000" w:themeColor="text1"/>
                <w:spacing w:val="-4"/>
                <w:sz w:val="20"/>
                <w:szCs w:val="20"/>
              </w:rPr>
              <w:t>ФГБОУ ВО «РГСУ»</w:t>
            </w:r>
          </w:p>
        </w:tc>
        <w:tc>
          <w:tcPr>
            <w:tcW w:w="4739" w:type="dxa"/>
          </w:tcPr>
          <w:p w:rsidR="0064722E" w:rsidRPr="00075D2E" w:rsidRDefault="0064722E" w:rsidP="0064722E">
            <w:pPr>
              <w:spacing w:after="0" w:line="240" w:lineRule="auto"/>
              <w:ind w:firstLine="709"/>
              <w:contextualSpacing/>
              <w:jc w:val="both"/>
              <w:rPr>
                <w:rFonts w:ascii="Times New Roman" w:hAnsi="Times New Roman" w:cs="Times New Roman"/>
                <w:color w:val="000000" w:themeColor="text1"/>
                <w:spacing w:val="-4"/>
                <w:sz w:val="20"/>
                <w:szCs w:val="20"/>
              </w:rPr>
            </w:pPr>
          </w:p>
        </w:tc>
      </w:tr>
      <w:tr w:rsidR="0064722E" w:rsidRPr="00075D2E" w:rsidTr="00B05CBF">
        <w:trPr>
          <w:jc w:val="center"/>
        </w:trPr>
        <w:tc>
          <w:tcPr>
            <w:tcW w:w="5048" w:type="dxa"/>
          </w:tcPr>
          <w:p w:rsidR="0064722E" w:rsidRPr="00075D2E" w:rsidRDefault="0064722E" w:rsidP="0064722E">
            <w:pPr>
              <w:spacing w:after="0" w:line="240" w:lineRule="auto"/>
              <w:ind w:firstLine="709"/>
              <w:contextualSpacing/>
              <w:jc w:val="both"/>
              <w:rPr>
                <w:rFonts w:ascii="Times New Roman" w:hAnsi="Times New Roman" w:cs="Times New Roman"/>
                <w:color w:val="000000" w:themeColor="text1"/>
                <w:spacing w:val="-4"/>
                <w:sz w:val="20"/>
                <w:szCs w:val="20"/>
              </w:rPr>
            </w:pPr>
          </w:p>
        </w:tc>
        <w:tc>
          <w:tcPr>
            <w:tcW w:w="4739" w:type="dxa"/>
          </w:tcPr>
          <w:p w:rsidR="0064722E" w:rsidRPr="00075D2E" w:rsidRDefault="0064722E" w:rsidP="0064722E">
            <w:pPr>
              <w:spacing w:after="0" w:line="240" w:lineRule="auto"/>
              <w:ind w:firstLine="709"/>
              <w:contextualSpacing/>
              <w:jc w:val="both"/>
              <w:rPr>
                <w:rFonts w:ascii="Times New Roman" w:hAnsi="Times New Roman" w:cs="Times New Roman"/>
                <w:color w:val="000000" w:themeColor="text1"/>
                <w:spacing w:val="-4"/>
                <w:sz w:val="20"/>
                <w:szCs w:val="20"/>
              </w:rPr>
            </w:pPr>
          </w:p>
        </w:tc>
      </w:tr>
      <w:tr w:rsidR="0064722E" w:rsidRPr="00075D2E" w:rsidTr="00B05CBF">
        <w:trPr>
          <w:jc w:val="center"/>
        </w:trPr>
        <w:tc>
          <w:tcPr>
            <w:tcW w:w="5048" w:type="dxa"/>
          </w:tcPr>
          <w:p w:rsidR="0064722E" w:rsidRPr="00075D2E" w:rsidRDefault="0064722E" w:rsidP="00EA0355">
            <w:pPr>
              <w:spacing w:after="0" w:line="240" w:lineRule="auto"/>
              <w:ind w:firstLine="709"/>
              <w:contextualSpacing/>
              <w:jc w:val="both"/>
              <w:rPr>
                <w:rFonts w:ascii="Times New Roman" w:hAnsi="Times New Roman" w:cs="Times New Roman"/>
                <w:color w:val="000000" w:themeColor="text1"/>
                <w:spacing w:val="-4"/>
                <w:sz w:val="20"/>
                <w:szCs w:val="20"/>
              </w:rPr>
            </w:pPr>
            <w:r w:rsidRPr="00075D2E">
              <w:rPr>
                <w:rFonts w:ascii="Times New Roman" w:hAnsi="Times New Roman" w:cs="Times New Roman"/>
                <w:color w:val="000000" w:themeColor="text1"/>
                <w:spacing w:val="-4"/>
                <w:sz w:val="20"/>
                <w:szCs w:val="20"/>
              </w:rPr>
              <w:t xml:space="preserve">_________________ </w:t>
            </w:r>
            <w:r w:rsidR="00EA0355" w:rsidRPr="00075D2E">
              <w:rPr>
                <w:rFonts w:ascii="Times New Roman" w:hAnsi="Times New Roman" w:cs="Times New Roman"/>
                <w:color w:val="000000" w:themeColor="text1"/>
                <w:spacing w:val="-4"/>
                <w:sz w:val="20"/>
                <w:szCs w:val="20"/>
              </w:rPr>
              <w:t>Г.В. Саркисов</w:t>
            </w:r>
          </w:p>
        </w:tc>
        <w:tc>
          <w:tcPr>
            <w:tcW w:w="4739" w:type="dxa"/>
          </w:tcPr>
          <w:p w:rsidR="0064722E" w:rsidRPr="00075D2E" w:rsidRDefault="0064722E" w:rsidP="0092752A">
            <w:pPr>
              <w:spacing w:after="0" w:line="240" w:lineRule="auto"/>
              <w:ind w:firstLine="709"/>
              <w:contextualSpacing/>
              <w:jc w:val="both"/>
              <w:rPr>
                <w:rFonts w:ascii="Times New Roman" w:hAnsi="Times New Roman" w:cs="Times New Roman"/>
                <w:color w:val="000000" w:themeColor="text1"/>
                <w:spacing w:val="-4"/>
                <w:sz w:val="20"/>
                <w:szCs w:val="20"/>
              </w:rPr>
            </w:pPr>
            <w:r w:rsidRPr="00075D2E">
              <w:rPr>
                <w:rFonts w:ascii="Times New Roman" w:hAnsi="Times New Roman" w:cs="Times New Roman"/>
                <w:color w:val="000000" w:themeColor="text1"/>
                <w:spacing w:val="-4"/>
                <w:sz w:val="20"/>
                <w:szCs w:val="20"/>
              </w:rPr>
              <w:t xml:space="preserve">_______________ </w:t>
            </w:r>
          </w:p>
        </w:tc>
      </w:tr>
      <w:tr w:rsidR="0064722E" w:rsidRPr="00075D2E" w:rsidTr="00B05CBF">
        <w:trPr>
          <w:jc w:val="center"/>
        </w:trPr>
        <w:tc>
          <w:tcPr>
            <w:tcW w:w="5048" w:type="dxa"/>
          </w:tcPr>
          <w:p w:rsidR="0064722E" w:rsidRPr="00075D2E" w:rsidRDefault="0064722E" w:rsidP="0064722E">
            <w:pPr>
              <w:spacing w:after="0" w:line="240" w:lineRule="auto"/>
              <w:ind w:firstLine="709"/>
              <w:contextualSpacing/>
              <w:jc w:val="both"/>
              <w:rPr>
                <w:rFonts w:ascii="Times New Roman" w:hAnsi="Times New Roman" w:cs="Times New Roman"/>
                <w:color w:val="000000" w:themeColor="text1"/>
                <w:spacing w:val="-4"/>
                <w:sz w:val="20"/>
                <w:szCs w:val="20"/>
              </w:rPr>
            </w:pPr>
            <w:r w:rsidRPr="00075D2E">
              <w:rPr>
                <w:rFonts w:ascii="Times New Roman" w:hAnsi="Times New Roman" w:cs="Times New Roman"/>
                <w:color w:val="000000" w:themeColor="text1"/>
                <w:spacing w:val="-4"/>
                <w:sz w:val="20"/>
                <w:szCs w:val="20"/>
              </w:rPr>
              <w:t>м.п.</w:t>
            </w:r>
            <w:r w:rsidR="001B7C32" w:rsidRPr="00075D2E">
              <w:rPr>
                <w:rFonts w:ascii="Times New Roman" w:hAnsi="Times New Roman" w:cs="Times New Roman"/>
                <w:color w:val="000000" w:themeColor="text1"/>
                <w:spacing w:val="-4"/>
                <w:sz w:val="20"/>
                <w:szCs w:val="20"/>
              </w:rPr>
              <w:t xml:space="preserve">      </w:t>
            </w:r>
            <w:r w:rsidRPr="00075D2E">
              <w:rPr>
                <w:rFonts w:ascii="Times New Roman" w:hAnsi="Times New Roman" w:cs="Times New Roman"/>
                <w:color w:val="000000" w:themeColor="text1"/>
                <w:spacing w:val="-4"/>
                <w:sz w:val="20"/>
                <w:szCs w:val="20"/>
              </w:rPr>
              <w:t xml:space="preserve"> </w:t>
            </w:r>
          </w:p>
        </w:tc>
        <w:tc>
          <w:tcPr>
            <w:tcW w:w="4739" w:type="dxa"/>
          </w:tcPr>
          <w:p w:rsidR="0064722E" w:rsidRPr="00075D2E" w:rsidRDefault="0064722E" w:rsidP="0064722E">
            <w:pPr>
              <w:spacing w:after="0" w:line="240" w:lineRule="auto"/>
              <w:ind w:firstLine="709"/>
              <w:contextualSpacing/>
              <w:jc w:val="both"/>
              <w:rPr>
                <w:rFonts w:ascii="Times New Roman" w:hAnsi="Times New Roman" w:cs="Times New Roman"/>
                <w:color w:val="000000" w:themeColor="text1"/>
                <w:spacing w:val="-4"/>
                <w:sz w:val="20"/>
                <w:szCs w:val="20"/>
              </w:rPr>
            </w:pPr>
          </w:p>
        </w:tc>
      </w:tr>
    </w:tbl>
    <w:p w:rsidR="00167FA9" w:rsidRPr="00075D2E" w:rsidRDefault="00167FA9" w:rsidP="004E68F5">
      <w:pPr>
        <w:spacing w:after="0" w:line="240" w:lineRule="auto"/>
        <w:contextualSpacing/>
        <w:jc w:val="both"/>
        <w:rPr>
          <w:rFonts w:ascii="Times New Roman" w:hAnsi="Times New Roman" w:cs="Times New Roman"/>
          <w:color w:val="000000" w:themeColor="text1"/>
          <w:sz w:val="20"/>
          <w:szCs w:val="20"/>
        </w:rPr>
      </w:pPr>
    </w:p>
    <w:sectPr w:rsidR="00167FA9" w:rsidRPr="00075D2E" w:rsidSect="00352D67">
      <w:pgSz w:w="11906" w:h="16838"/>
      <w:pgMar w:top="567" w:right="567" w:bottom="851"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749" w:rsidRDefault="00297749" w:rsidP="001A79B5">
      <w:pPr>
        <w:spacing w:after="0" w:line="240" w:lineRule="auto"/>
      </w:pPr>
      <w:r>
        <w:separator/>
      </w:r>
    </w:p>
  </w:endnote>
  <w:endnote w:type="continuationSeparator" w:id="1">
    <w:p w:rsidR="00297749" w:rsidRDefault="00297749" w:rsidP="001A7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CF2" w:rsidRDefault="00E42E17" w:rsidP="00297665">
    <w:pPr>
      <w:pStyle w:val="a3"/>
      <w:framePr w:wrap="around" w:vAnchor="text" w:hAnchor="margin" w:xAlign="right" w:y="1"/>
      <w:rPr>
        <w:rStyle w:val="a5"/>
      </w:rPr>
    </w:pPr>
    <w:r>
      <w:rPr>
        <w:rStyle w:val="a5"/>
      </w:rPr>
      <w:fldChar w:fldCharType="begin"/>
    </w:r>
    <w:r w:rsidR="00831CF2">
      <w:rPr>
        <w:rStyle w:val="a5"/>
      </w:rPr>
      <w:instrText xml:space="preserve">PAGE  </w:instrText>
    </w:r>
    <w:r>
      <w:rPr>
        <w:rStyle w:val="a5"/>
      </w:rPr>
      <w:fldChar w:fldCharType="end"/>
    </w:r>
  </w:p>
  <w:p w:rsidR="00831CF2" w:rsidRDefault="00831CF2" w:rsidP="0029766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9069061"/>
      <w:docPartObj>
        <w:docPartGallery w:val="Page Numbers (Bottom of Page)"/>
        <w:docPartUnique/>
      </w:docPartObj>
    </w:sdtPr>
    <w:sdtContent>
      <w:p w:rsidR="008A5F07" w:rsidRDefault="00E42E17">
        <w:pPr>
          <w:pStyle w:val="a3"/>
          <w:jc w:val="right"/>
        </w:pPr>
        <w:fldSimple w:instr=" PAGE   \* MERGEFORMAT ">
          <w:r w:rsidR="00E32275">
            <w:rPr>
              <w:noProof/>
            </w:rPr>
            <w:t>9</w:t>
          </w:r>
        </w:fldSimple>
      </w:p>
    </w:sdtContent>
  </w:sdt>
  <w:p w:rsidR="008A5F07" w:rsidRDefault="008A5F0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749" w:rsidRDefault="00297749" w:rsidP="001A79B5">
      <w:pPr>
        <w:spacing w:after="0" w:line="240" w:lineRule="auto"/>
      </w:pPr>
      <w:r>
        <w:separator/>
      </w:r>
    </w:p>
  </w:footnote>
  <w:footnote w:type="continuationSeparator" w:id="1">
    <w:p w:rsidR="00297749" w:rsidRDefault="00297749" w:rsidP="001A79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E30BC"/>
    <w:multiLevelType w:val="multilevel"/>
    <w:tmpl w:val="CC14978C"/>
    <w:lvl w:ilvl="0">
      <w:start w:val="1"/>
      <w:numFmt w:val="decimal"/>
      <w:pStyle w:val="-"/>
      <w:lvlText w:val="%1."/>
      <w:lvlJc w:val="center"/>
      <w:pPr>
        <w:tabs>
          <w:tab w:val="num" w:pos="0"/>
        </w:tabs>
        <w:ind w:left="0" w:firstLine="0"/>
      </w:pPr>
      <w:rPr>
        <w:rFonts w:hint="default"/>
      </w:rPr>
    </w:lvl>
    <w:lvl w:ilvl="1">
      <w:start w:val="1"/>
      <w:numFmt w:val="decimal"/>
      <w:pStyle w:val="-0"/>
      <w:lvlText w:val="%1.%2."/>
      <w:lvlJc w:val="left"/>
      <w:pPr>
        <w:tabs>
          <w:tab w:val="num" w:pos="851"/>
        </w:tabs>
        <w:ind w:left="-567" w:firstLine="567"/>
      </w:pPr>
      <w:rPr>
        <w:rFonts w:hint="default"/>
      </w:rPr>
    </w:lvl>
    <w:lvl w:ilvl="2">
      <w:start w:val="1"/>
      <w:numFmt w:val="decimal"/>
      <w:pStyle w:val="-1"/>
      <w:lvlText w:val="%1.%2.%3."/>
      <w:lvlJc w:val="left"/>
      <w:pPr>
        <w:tabs>
          <w:tab w:val="num" w:pos="1418"/>
        </w:tabs>
        <w:ind w:left="0" w:firstLine="567"/>
      </w:pPr>
      <w:rPr>
        <w:rFonts w:hint="default"/>
      </w:rPr>
    </w:lvl>
    <w:lvl w:ilvl="3">
      <w:start w:val="1"/>
      <w:numFmt w:val="russianLower"/>
      <w:pStyle w:val="-2"/>
      <w:lvlText w:val="%4)"/>
      <w:lvlJc w:val="left"/>
      <w:pPr>
        <w:tabs>
          <w:tab w:val="num" w:pos="1418"/>
        </w:tabs>
        <w:ind w:left="0"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
    <w:nsid w:val="15DF3661"/>
    <w:multiLevelType w:val="hybridMultilevel"/>
    <w:tmpl w:val="827429CC"/>
    <w:lvl w:ilvl="0" w:tplc="F48AD726">
      <w:start w:val="1"/>
      <w:numFmt w:val="decimal"/>
      <w:lvlText w:val="%1."/>
      <w:lvlJc w:val="left"/>
      <w:pPr>
        <w:tabs>
          <w:tab w:val="num" w:pos="720"/>
        </w:tabs>
        <w:ind w:left="720" w:hanging="360"/>
      </w:pPr>
      <w:rPr>
        <w:color w:val="000000" w:themeColor="text1"/>
      </w:rPr>
    </w:lvl>
    <w:lvl w:ilvl="1" w:tplc="FE2A15A8">
      <w:start w:val="3"/>
      <w:numFmt w:val="decimal"/>
      <w:lvlText w:val="%2."/>
      <w:lvlJc w:val="left"/>
      <w:pPr>
        <w:tabs>
          <w:tab w:val="num" w:pos="1440"/>
        </w:tabs>
        <w:ind w:left="1440" w:hanging="360"/>
      </w:pPr>
      <w:rPr>
        <w:rFonts w:hint="default"/>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0F8351B"/>
    <w:multiLevelType w:val="hybridMultilevel"/>
    <w:tmpl w:val="40BCD1E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DE65BE"/>
    <w:multiLevelType w:val="hybridMultilevel"/>
    <w:tmpl w:val="B2226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026856"/>
    <w:multiLevelType w:val="hybridMultilevel"/>
    <w:tmpl w:val="45E61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D2254E0"/>
    <w:multiLevelType w:val="hybridMultilevel"/>
    <w:tmpl w:val="978ECF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characterSpacingControl w:val="doNotCompress"/>
  <w:footnotePr>
    <w:footnote w:id="0"/>
    <w:footnote w:id="1"/>
  </w:footnotePr>
  <w:endnotePr>
    <w:endnote w:id="0"/>
    <w:endnote w:id="1"/>
  </w:endnotePr>
  <w:compat>
    <w:useFELayout/>
  </w:compat>
  <w:rsids>
    <w:rsidRoot w:val="0042394F"/>
    <w:rsid w:val="00015FA4"/>
    <w:rsid w:val="000309F1"/>
    <w:rsid w:val="00033013"/>
    <w:rsid w:val="00047D61"/>
    <w:rsid w:val="00051E0D"/>
    <w:rsid w:val="000655E7"/>
    <w:rsid w:val="000659E5"/>
    <w:rsid w:val="0006667E"/>
    <w:rsid w:val="0007020D"/>
    <w:rsid w:val="00075D2E"/>
    <w:rsid w:val="00077052"/>
    <w:rsid w:val="000777C6"/>
    <w:rsid w:val="0009163F"/>
    <w:rsid w:val="000948E2"/>
    <w:rsid w:val="000B107B"/>
    <w:rsid w:val="000E3BB2"/>
    <w:rsid w:val="000E54E8"/>
    <w:rsid w:val="000F22B8"/>
    <w:rsid w:val="00112D39"/>
    <w:rsid w:val="00117614"/>
    <w:rsid w:val="00123D0B"/>
    <w:rsid w:val="001335C0"/>
    <w:rsid w:val="00143814"/>
    <w:rsid w:val="00160D4C"/>
    <w:rsid w:val="00163725"/>
    <w:rsid w:val="001643C5"/>
    <w:rsid w:val="00167FA9"/>
    <w:rsid w:val="00172265"/>
    <w:rsid w:val="00173B8E"/>
    <w:rsid w:val="0017650A"/>
    <w:rsid w:val="00182C01"/>
    <w:rsid w:val="00197D92"/>
    <w:rsid w:val="001A79B5"/>
    <w:rsid w:val="001B7C32"/>
    <w:rsid w:val="001C3BF6"/>
    <w:rsid w:val="001C5679"/>
    <w:rsid w:val="001D0B8D"/>
    <w:rsid w:val="001D2505"/>
    <w:rsid w:val="001D4779"/>
    <w:rsid w:val="001D77AD"/>
    <w:rsid w:val="001E0BB1"/>
    <w:rsid w:val="001E74D8"/>
    <w:rsid w:val="001F36BC"/>
    <w:rsid w:val="00202CDB"/>
    <w:rsid w:val="00204C99"/>
    <w:rsid w:val="00213F66"/>
    <w:rsid w:val="0022206B"/>
    <w:rsid w:val="002221FB"/>
    <w:rsid w:val="00222A91"/>
    <w:rsid w:val="002244B8"/>
    <w:rsid w:val="00234CC8"/>
    <w:rsid w:val="00240937"/>
    <w:rsid w:val="00243148"/>
    <w:rsid w:val="00244D45"/>
    <w:rsid w:val="00245BFC"/>
    <w:rsid w:val="00272561"/>
    <w:rsid w:val="0027788B"/>
    <w:rsid w:val="00282096"/>
    <w:rsid w:val="00297665"/>
    <w:rsid w:val="00297749"/>
    <w:rsid w:val="002A41FA"/>
    <w:rsid w:val="002B01EC"/>
    <w:rsid w:val="002B0344"/>
    <w:rsid w:val="002B268B"/>
    <w:rsid w:val="002B6F76"/>
    <w:rsid w:val="002C7E90"/>
    <w:rsid w:val="002D3027"/>
    <w:rsid w:val="003111BA"/>
    <w:rsid w:val="00312972"/>
    <w:rsid w:val="00315217"/>
    <w:rsid w:val="0032288B"/>
    <w:rsid w:val="00326E00"/>
    <w:rsid w:val="0032749E"/>
    <w:rsid w:val="003353D4"/>
    <w:rsid w:val="003370D1"/>
    <w:rsid w:val="0034561C"/>
    <w:rsid w:val="00345F1E"/>
    <w:rsid w:val="00346816"/>
    <w:rsid w:val="00352D67"/>
    <w:rsid w:val="003543D8"/>
    <w:rsid w:val="00355E3E"/>
    <w:rsid w:val="00365D8E"/>
    <w:rsid w:val="00390CDD"/>
    <w:rsid w:val="003920CC"/>
    <w:rsid w:val="003962F0"/>
    <w:rsid w:val="003B64AC"/>
    <w:rsid w:val="003C3759"/>
    <w:rsid w:val="003C472E"/>
    <w:rsid w:val="003C71F1"/>
    <w:rsid w:val="003D0B9D"/>
    <w:rsid w:val="003D3766"/>
    <w:rsid w:val="003F6DE1"/>
    <w:rsid w:val="0040197A"/>
    <w:rsid w:val="00404A91"/>
    <w:rsid w:val="00413A23"/>
    <w:rsid w:val="004225FF"/>
    <w:rsid w:val="0042394F"/>
    <w:rsid w:val="00427503"/>
    <w:rsid w:val="004309D9"/>
    <w:rsid w:val="004352E3"/>
    <w:rsid w:val="00440CEE"/>
    <w:rsid w:val="00441E60"/>
    <w:rsid w:val="00447531"/>
    <w:rsid w:val="00455889"/>
    <w:rsid w:val="004637EA"/>
    <w:rsid w:val="00492128"/>
    <w:rsid w:val="004965C3"/>
    <w:rsid w:val="00497E72"/>
    <w:rsid w:val="004A3332"/>
    <w:rsid w:val="004B6B6C"/>
    <w:rsid w:val="004B770D"/>
    <w:rsid w:val="004B7FC6"/>
    <w:rsid w:val="004C1D09"/>
    <w:rsid w:val="004C4D5F"/>
    <w:rsid w:val="004C68E3"/>
    <w:rsid w:val="004E1706"/>
    <w:rsid w:val="004E68F5"/>
    <w:rsid w:val="004F1F6C"/>
    <w:rsid w:val="0050736C"/>
    <w:rsid w:val="00510D1B"/>
    <w:rsid w:val="00524078"/>
    <w:rsid w:val="00527A38"/>
    <w:rsid w:val="00530128"/>
    <w:rsid w:val="005531A7"/>
    <w:rsid w:val="00554C78"/>
    <w:rsid w:val="0056192B"/>
    <w:rsid w:val="0056203F"/>
    <w:rsid w:val="00565607"/>
    <w:rsid w:val="005757FE"/>
    <w:rsid w:val="005967C4"/>
    <w:rsid w:val="005B261C"/>
    <w:rsid w:val="005C2E6C"/>
    <w:rsid w:val="005C370A"/>
    <w:rsid w:val="005D2C31"/>
    <w:rsid w:val="005D4E57"/>
    <w:rsid w:val="005D6744"/>
    <w:rsid w:val="005E0B78"/>
    <w:rsid w:val="005E6C7D"/>
    <w:rsid w:val="005E76DD"/>
    <w:rsid w:val="005F3A02"/>
    <w:rsid w:val="00606DF5"/>
    <w:rsid w:val="00616C15"/>
    <w:rsid w:val="00630560"/>
    <w:rsid w:val="006320A8"/>
    <w:rsid w:val="0063682B"/>
    <w:rsid w:val="0064165E"/>
    <w:rsid w:val="00644EA2"/>
    <w:rsid w:val="0064722E"/>
    <w:rsid w:val="00665FB8"/>
    <w:rsid w:val="00674629"/>
    <w:rsid w:val="00676693"/>
    <w:rsid w:val="00683E54"/>
    <w:rsid w:val="00683E65"/>
    <w:rsid w:val="006B0457"/>
    <w:rsid w:val="006D55DC"/>
    <w:rsid w:val="006D7B58"/>
    <w:rsid w:val="006E4884"/>
    <w:rsid w:val="006E65EB"/>
    <w:rsid w:val="006F46A0"/>
    <w:rsid w:val="0070695B"/>
    <w:rsid w:val="00712DA3"/>
    <w:rsid w:val="0071354E"/>
    <w:rsid w:val="007177DA"/>
    <w:rsid w:val="00735203"/>
    <w:rsid w:val="0073548F"/>
    <w:rsid w:val="00736106"/>
    <w:rsid w:val="00736A0B"/>
    <w:rsid w:val="00743D1A"/>
    <w:rsid w:val="00763612"/>
    <w:rsid w:val="00780DF5"/>
    <w:rsid w:val="00785F26"/>
    <w:rsid w:val="00797398"/>
    <w:rsid w:val="007A1182"/>
    <w:rsid w:val="007B03BA"/>
    <w:rsid w:val="007D43BF"/>
    <w:rsid w:val="007D5F16"/>
    <w:rsid w:val="007F0A70"/>
    <w:rsid w:val="00816084"/>
    <w:rsid w:val="0082138D"/>
    <w:rsid w:val="008226E1"/>
    <w:rsid w:val="00827E63"/>
    <w:rsid w:val="00831CF2"/>
    <w:rsid w:val="008330AF"/>
    <w:rsid w:val="008339A6"/>
    <w:rsid w:val="00843D8B"/>
    <w:rsid w:val="0085764C"/>
    <w:rsid w:val="00871598"/>
    <w:rsid w:val="00874199"/>
    <w:rsid w:val="00881A2C"/>
    <w:rsid w:val="00892467"/>
    <w:rsid w:val="0089592C"/>
    <w:rsid w:val="00896025"/>
    <w:rsid w:val="00896790"/>
    <w:rsid w:val="0089728A"/>
    <w:rsid w:val="0089755B"/>
    <w:rsid w:val="008A5F07"/>
    <w:rsid w:val="008A6CE4"/>
    <w:rsid w:val="008A7AAE"/>
    <w:rsid w:val="008B6BF5"/>
    <w:rsid w:val="008C765E"/>
    <w:rsid w:val="008F7213"/>
    <w:rsid w:val="0090664E"/>
    <w:rsid w:val="0091010C"/>
    <w:rsid w:val="00910D8E"/>
    <w:rsid w:val="00911836"/>
    <w:rsid w:val="00917180"/>
    <w:rsid w:val="00921638"/>
    <w:rsid w:val="00923817"/>
    <w:rsid w:val="0092752A"/>
    <w:rsid w:val="009376D2"/>
    <w:rsid w:val="009434BB"/>
    <w:rsid w:val="00965648"/>
    <w:rsid w:val="0096671D"/>
    <w:rsid w:val="00967CC5"/>
    <w:rsid w:val="00973A64"/>
    <w:rsid w:val="00973CFE"/>
    <w:rsid w:val="00976BA9"/>
    <w:rsid w:val="009802BA"/>
    <w:rsid w:val="00981512"/>
    <w:rsid w:val="00984308"/>
    <w:rsid w:val="009B0205"/>
    <w:rsid w:val="009B0266"/>
    <w:rsid w:val="009B2D1D"/>
    <w:rsid w:val="009C78D6"/>
    <w:rsid w:val="009D01C8"/>
    <w:rsid w:val="009E638A"/>
    <w:rsid w:val="009F1F57"/>
    <w:rsid w:val="009F4EE4"/>
    <w:rsid w:val="00A00574"/>
    <w:rsid w:val="00A02C25"/>
    <w:rsid w:val="00A17AE7"/>
    <w:rsid w:val="00A2475E"/>
    <w:rsid w:val="00A256F8"/>
    <w:rsid w:val="00A25F28"/>
    <w:rsid w:val="00A267BE"/>
    <w:rsid w:val="00A31FD3"/>
    <w:rsid w:val="00A37361"/>
    <w:rsid w:val="00A42BF4"/>
    <w:rsid w:val="00A4554E"/>
    <w:rsid w:val="00A45DDC"/>
    <w:rsid w:val="00A5030B"/>
    <w:rsid w:val="00A50E71"/>
    <w:rsid w:val="00A52466"/>
    <w:rsid w:val="00A67671"/>
    <w:rsid w:val="00A67FAD"/>
    <w:rsid w:val="00A75802"/>
    <w:rsid w:val="00A7706D"/>
    <w:rsid w:val="00A81222"/>
    <w:rsid w:val="00A82947"/>
    <w:rsid w:val="00A85067"/>
    <w:rsid w:val="00A92397"/>
    <w:rsid w:val="00A958C4"/>
    <w:rsid w:val="00A969C7"/>
    <w:rsid w:val="00AA38B8"/>
    <w:rsid w:val="00AC1ED0"/>
    <w:rsid w:val="00AC42C1"/>
    <w:rsid w:val="00AD035E"/>
    <w:rsid w:val="00AD0AF1"/>
    <w:rsid w:val="00AD1D6C"/>
    <w:rsid w:val="00AD47EA"/>
    <w:rsid w:val="00AD50C6"/>
    <w:rsid w:val="00AE0126"/>
    <w:rsid w:val="00AE41C5"/>
    <w:rsid w:val="00AF39FB"/>
    <w:rsid w:val="00B01B51"/>
    <w:rsid w:val="00B05CBF"/>
    <w:rsid w:val="00B134F7"/>
    <w:rsid w:val="00B1499A"/>
    <w:rsid w:val="00B35EE1"/>
    <w:rsid w:val="00B40995"/>
    <w:rsid w:val="00B4254C"/>
    <w:rsid w:val="00B47C79"/>
    <w:rsid w:val="00B64E1E"/>
    <w:rsid w:val="00B67430"/>
    <w:rsid w:val="00B71A95"/>
    <w:rsid w:val="00B80A8F"/>
    <w:rsid w:val="00B8644D"/>
    <w:rsid w:val="00B8781E"/>
    <w:rsid w:val="00B87CCA"/>
    <w:rsid w:val="00B94191"/>
    <w:rsid w:val="00B96602"/>
    <w:rsid w:val="00BA2571"/>
    <w:rsid w:val="00BB12BD"/>
    <w:rsid w:val="00BB7D9D"/>
    <w:rsid w:val="00BC125A"/>
    <w:rsid w:val="00BC20BF"/>
    <w:rsid w:val="00BC534A"/>
    <w:rsid w:val="00BD1361"/>
    <w:rsid w:val="00BE39CC"/>
    <w:rsid w:val="00C0362E"/>
    <w:rsid w:val="00C1279B"/>
    <w:rsid w:val="00C166BE"/>
    <w:rsid w:val="00C274BE"/>
    <w:rsid w:val="00C33417"/>
    <w:rsid w:val="00C37853"/>
    <w:rsid w:val="00C5070A"/>
    <w:rsid w:val="00C50F7D"/>
    <w:rsid w:val="00C51CF6"/>
    <w:rsid w:val="00C527E1"/>
    <w:rsid w:val="00C633E1"/>
    <w:rsid w:val="00C6475A"/>
    <w:rsid w:val="00C82B54"/>
    <w:rsid w:val="00C9566B"/>
    <w:rsid w:val="00CD050D"/>
    <w:rsid w:val="00CD3153"/>
    <w:rsid w:val="00CE1690"/>
    <w:rsid w:val="00CF7DE1"/>
    <w:rsid w:val="00D0066D"/>
    <w:rsid w:val="00D05977"/>
    <w:rsid w:val="00D07963"/>
    <w:rsid w:val="00D23330"/>
    <w:rsid w:val="00D23F4F"/>
    <w:rsid w:val="00D3476A"/>
    <w:rsid w:val="00D34F99"/>
    <w:rsid w:val="00D67470"/>
    <w:rsid w:val="00D76160"/>
    <w:rsid w:val="00D81C6E"/>
    <w:rsid w:val="00D9043C"/>
    <w:rsid w:val="00DA1E56"/>
    <w:rsid w:val="00DA4584"/>
    <w:rsid w:val="00DC3C3E"/>
    <w:rsid w:val="00DE28D8"/>
    <w:rsid w:val="00DE586C"/>
    <w:rsid w:val="00DF288A"/>
    <w:rsid w:val="00DF4445"/>
    <w:rsid w:val="00DF719C"/>
    <w:rsid w:val="00E1640C"/>
    <w:rsid w:val="00E20284"/>
    <w:rsid w:val="00E22E91"/>
    <w:rsid w:val="00E32275"/>
    <w:rsid w:val="00E329BC"/>
    <w:rsid w:val="00E33007"/>
    <w:rsid w:val="00E35CF3"/>
    <w:rsid w:val="00E37206"/>
    <w:rsid w:val="00E4137D"/>
    <w:rsid w:val="00E42E17"/>
    <w:rsid w:val="00E64D13"/>
    <w:rsid w:val="00E660CE"/>
    <w:rsid w:val="00E922B4"/>
    <w:rsid w:val="00EA0355"/>
    <w:rsid w:val="00EA2831"/>
    <w:rsid w:val="00EB0D00"/>
    <w:rsid w:val="00EB7B25"/>
    <w:rsid w:val="00EC4C78"/>
    <w:rsid w:val="00ED10A3"/>
    <w:rsid w:val="00ED3D41"/>
    <w:rsid w:val="00EE14F8"/>
    <w:rsid w:val="00EE741C"/>
    <w:rsid w:val="00F05ED6"/>
    <w:rsid w:val="00F11649"/>
    <w:rsid w:val="00F14B47"/>
    <w:rsid w:val="00F15144"/>
    <w:rsid w:val="00F16A43"/>
    <w:rsid w:val="00F17497"/>
    <w:rsid w:val="00F206AB"/>
    <w:rsid w:val="00F46EB9"/>
    <w:rsid w:val="00F60B30"/>
    <w:rsid w:val="00F807FD"/>
    <w:rsid w:val="00F8519A"/>
    <w:rsid w:val="00F94345"/>
    <w:rsid w:val="00FA6751"/>
    <w:rsid w:val="00FB2FC3"/>
    <w:rsid w:val="00FB39F1"/>
    <w:rsid w:val="00FC4C67"/>
    <w:rsid w:val="00FD0D57"/>
    <w:rsid w:val="00FD3F51"/>
    <w:rsid w:val="00FE04AC"/>
    <w:rsid w:val="00FE5A62"/>
    <w:rsid w:val="00FE7CBC"/>
    <w:rsid w:val="00FF76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2394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footer"/>
    <w:basedOn w:val="a"/>
    <w:link w:val="a4"/>
    <w:uiPriority w:val="99"/>
    <w:rsid w:val="0042394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4">
    <w:name w:val="Нижний колонтитул Знак"/>
    <w:basedOn w:val="a0"/>
    <w:link w:val="a3"/>
    <w:uiPriority w:val="99"/>
    <w:rsid w:val="0042394F"/>
    <w:rPr>
      <w:rFonts w:ascii="Times New Roman" w:eastAsia="Times New Roman" w:hAnsi="Times New Roman" w:cs="Times New Roman"/>
      <w:sz w:val="20"/>
      <w:szCs w:val="20"/>
    </w:rPr>
  </w:style>
  <w:style w:type="character" w:styleId="a5">
    <w:name w:val="page number"/>
    <w:basedOn w:val="a0"/>
    <w:rsid w:val="0042394F"/>
  </w:style>
  <w:style w:type="paragraph" w:styleId="a6">
    <w:name w:val="Body Text"/>
    <w:basedOn w:val="a"/>
    <w:link w:val="a7"/>
    <w:uiPriority w:val="99"/>
    <w:rsid w:val="0042394F"/>
    <w:pPr>
      <w:spacing w:after="0" w:line="240" w:lineRule="auto"/>
      <w:jc w:val="both"/>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rsid w:val="0042394F"/>
    <w:rPr>
      <w:rFonts w:ascii="Times New Roman" w:eastAsia="Times New Roman" w:hAnsi="Times New Roman" w:cs="Times New Roman"/>
      <w:sz w:val="24"/>
      <w:szCs w:val="24"/>
    </w:rPr>
  </w:style>
  <w:style w:type="paragraph" w:styleId="a8">
    <w:name w:val="header"/>
    <w:aliases w:val="Titul,Heder,Верхний колонтитул1,Верхний колонтитул2,Верхний колонтитул3,Верхний колонтитул4,Верхний колонтитул11,Верхний колонтитул21,Верхний колонтитул31,Верхний колонтитул41,Верхний колонтитул12,Верхний колонтитул22"/>
    <w:basedOn w:val="a"/>
    <w:link w:val="a9"/>
    <w:rsid w:val="0042394F"/>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9">
    <w:name w:val="Верхний колонтитул Знак"/>
    <w:aliases w:val="Titul Знак,Heder Знак,Верхний колонтитул1 Знак,Верхний колонтитул2 Знак,Верхний колонтитул3 Знак,Верхний колонтитул4 Знак,Верхний колонтитул11 Знак,Верхний колонтитул21 Знак,Верхний колонтитул31 Знак,Верхний колонтитул41 Знак"/>
    <w:basedOn w:val="a0"/>
    <w:link w:val="a8"/>
    <w:rsid w:val="0042394F"/>
    <w:rPr>
      <w:rFonts w:ascii="Times New Roman" w:eastAsia="Times New Roman" w:hAnsi="Times New Roman" w:cs="Times New Roman"/>
      <w:sz w:val="20"/>
      <w:szCs w:val="20"/>
    </w:rPr>
  </w:style>
  <w:style w:type="paragraph" w:styleId="aa">
    <w:name w:val="No Spacing"/>
    <w:uiPriority w:val="1"/>
    <w:qFormat/>
    <w:rsid w:val="0042394F"/>
    <w:pPr>
      <w:spacing w:after="0" w:line="240" w:lineRule="auto"/>
    </w:pPr>
    <w:rPr>
      <w:rFonts w:ascii="Calibri" w:eastAsia="Times New Roman" w:hAnsi="Calibri" w:cs="Times New Roman"/>
    </w:rPr>
  </w:style>
  <w:style w:type="paragraph" w:styleId="ab">
    <w:name w:val="List Paragraph"/>
    <w:aliases w:val="Абзац списка литеральный,it_List1,Содержание. 2 уровень,Список с булитами,LSTBUL,ТЗ список,Список_Ав,Абзац списка для документа,Заговок Марина,Ненумерованный список,Use Case List Paragraph,Bullet List,FooterText,numbered,lp1,List Paragraph"/>
    <w:basedOn w:val="a"/>
    <w:link w:val="ac"/>
    <w:uiPriority w:val="99"/>
    <w:qFormat/>
    <w:rsid w:val="0042394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
    <w:name w:val="Контракт-раздел"/>
    <w:basedOn w:val="a"/>
    <w:next w:val="-0"/>
    <w:rsid w:val="0042394F"/>
    <w:pPr>
      <w:keepNext/>
      <w:numPr>
        <w:numId w:val="1"/>
      </w:numPr>
      <w:tabs>
        <w:tab w:val="clear" w:pos="0"/>
        <w:tab w:val="num" w:pos="360"/>
        <w:tab w:val="left" w:pos="540"/>
      </w:tabs>
      <w:suppressAutoHyphens/>
      <w:spacing w:before="360" w:after="120" w:line="240" w:lineRule="auto"/>
      <w:ind w:left="360" w:hanging="360"/>
      <w:jc w:val="center"/>
      <w:outlineLvl w:val="1"/>
    </w:pPr>
    <w:rPr>
      <w:rFonts w:ascii="Times New Roman" w:eastAsia="Times New Roman" w:hAnsi="Times New Roman" w:cs="Times New Roman"/>
      <w:b/>
      <w:bCs/>
      <w:caps/>
      <w:smallCaps/>
      <w:sz w:val="24"/>
      <w:szCs w:val="24"/>
    </w:rPr>
  </w:style>
  <w:style w:type="paragraph" w:customStyle="1" w:styleId="-0">
    <w:name w:val="Контракт-пункт"/>
    <w:basedOn w:val="a"/>
    <w:rsid w:val="0042394F"/>
    <w:pPr>
      <w:numPr>
        <w:ilvl w:val="1"/>
        <w:numId w:val="1"/>
      </w:numPr>
      <w:spacing w:after="0" w:line="240" w:lineRule="auto"/>
      <w:jc w:val="both"/>
    </w:pPr>
    <w:rPr>
      <w:rFonts w:ascii="Times New Roman" w:eastAsia="Times New Roman" w:hAnsi="Times New Roman" w:cs="Times New Roman"/>
      <w:sz w:val="24"/>
      <w:szCs w:val="24"/>
    </w:rPr>
  </w:style>
  <w:style w:type="paragraph" w:customStyle="1" w:styleId="-1">
    <w:name w:val="Контракт-подпункт"/>
    <w:basedOn w:val="a"/>
    <w:rsid w:val="0042394F"/>
    <w:pPr>
      <w:numPr>
        <w:ilvl w:val="2"/>
        <w:numId w:val="1"/>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rsid w:val="0042394F"/>
    <w:pPr>
      <w:numPr>
        <w:ilvl w:val="3"/>
        <w:numId w:val="1"/>
      </w:numPr>
      <w:spacing w:after="0" w:line="240" w:lineRule="auto"/>
      <w:jc w:val="both"/>
    </w:pPr>
    <w:rPr>
      <w:rFonts w:ascii="Times New Roman" w:eastAsia="Times New Roman" w:hAnsi="Times New Roman" w:cs="Times New Roman"/>
      <w:sz w:val="24"/>
      <w:szCs w:val="24"/>
    </w:rPr>
  </w:style>
  <w:style w:type="paragraph" w:styleId="3">
    <w:name w:val="Body Text Indent 3"/>
    <w:basedOn w:val="a"/>
    <w:link w:val="30"/>
    <w:rsid w:val="0042394F"/>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42394F"/>
    <w:rPr>
      <w:rFonts w:ascii="Times New Roman" w:eastAsia="Times New Roman" w:hAnsi="Times New Roman" w:cs="Times New Roman"/>
      <w:sz w:val="16"/>
      <w:szCs w:val="16"/>
    </w:rPr>
  </w:style>
  <w:style w:type="paragraph" w:styleId="HTML">
    <w:name w:val="HTML Preformatted"/>
    <w:basedOn w:val="a"/>
    <w:link w:val="HTML0"/>
    <w:rsid w:val="00423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rPr>
  </w:style>
  <w:style w:type="character" w:customStyle="1" w:styleId="HTML0">
    <w:name w:val="Стандартный HTML Знак"/>
    <w:basedOn w:val="a0"/>
    <w:link w:val="HTML"/>
    <w:rsid w:val="0042394F"/>
    <w:rPr>
      <w:rFonts w:ascii="Arial Unicode MS" w:eastAsia="Arial Unicode MS" w:hAnsi="Arial Unicode MS" w:cs="Times New Roman"/>
      <w:sz w:val="20"/>
      <w:szCs w:val="20"/>
    </w:rPr>
  </w:style>
  <w:style w:type="character" w:customStyle="1" w:styleId="ac">
    <w:name w:val="Абзац списка Знак"/>
    <w:aliases w:val="Абзац списка литеральный Знак,it_List1 Знак,Содержание. 2 уровень Знак,Список с булитами Знак,LSTBUL Знак,ТЗ список Знак,Список_Ав Знак,Абзац списка для документа Знак,Заговок Марина Знак,Ненумерованный список Знак,Bullet List Знак"/>
    <w:basedOn w:val="a0"/>
    <w:link w:val="ab"/>
    <w:uiPriority w:val="99"/>
    <w:qFormat/>
    <w:locked/>
    <w:rsid w:val="0042394F"/>
    <w:rPr>
      <w:rFonts w:ascii="Times New Roman" w:eastAsia="Times New Roman" w:hAnsi="Times New Roman" w:cs="Times New Roman"/>
      <w:sz w:val="20"/>
      <w:szCs w:val="20"/>
    </w:rPr>
  </w:style>
  <w:style w:type="paragraph" w:customStyle="1" w:styleId="ad">
    <w:name w:val="Нормальный"/>
    <w:uiPriority w:val="99"/>
    <w:rsid w:val="0042394F"/>
    <w:pPr>
      <w:spacing w:after="0" w:line="240" w:lineRule="auto"/>
    </w:pPr>
    <w:rPr>
      <w:rFonts w:ascii="Times New Roman" w:eastAsia="Times New Roman" w:hAnsi="Times New Roman" w:cs="Times New Roman"/>
      <w:snapToGrid w:val="0"/>
      <w:sz w:val="20"/>
      <w:szCs w:val="20"/>
    </w:rPr>
  </w:style>
  <w:style w:type="character" w:customStyle="1" w:styleId="ConsPlusNormal0">
    <w:name w:val="ConsPlusNormal Знак"/>
    <w:link w:val="ConsPlusNormal"/>
    <w:locked/>
    <w:rsid w:val="0042394F"/>
    <w:rPr>
      <w:rFonts w:ascii="Arial" w:eastAsia="Times New Roman" w:hAnsi="Arial" w:cs="Arial"/>
      <w:sz w:val="20"/>
      <w:szCs w:val="20"/>
    </w:rPr>
  </w:style>
  <w:style w:type="paragraph" w:customStyle="1" w:styleId="ae">
    <w:name w:val="Обычный центр"/>
    <w:basedOn w:val="a"/>
    <w:rsid w:val="0042394F"/>
    <w:pPr>
      <w:spacing w:after="60" w:line="216" w:lineRule="auto"/>
      <w:jc w:val="center"/>
    </w:pPr>
    <w:rPr>
      <w:rFonts w:ascii="Times New Roman" w:eastAsia="Times New Roman" w:hAnsi="Times New Roman" w:cs="Times New Roman"/>
      <w:bCs/>
      <w:sz w:val="24"/>
      <w:szCs w:val="24"/>
    </w:rPr>
  </w:style>
  <w:style w:type="character" w:customStyle="1" w:styleId="FontStyle20">
    <w:name w:val="Font Style20"/>
    <w:rsid w:val="0042394F"/>
    <w:rPr>
      <w:rFonts w:ascii="Times New Roman" w:hAnsi="Times New Roman"/>
      <w:color w:val="000000"/>
      <w:sz w:val="22"/>
    </w:rPr>
  </w:style>
  <w:style w:type="character" w:styleId="af">
    <w:name w:val="annotation reference"/>
    <w:basedOn w:val="a0"/>
    <w:uiPriority w:val="99"/>
    <w:semiHidden/>
    <w:unhideWhenUsed/>
    <w:rsid w:val="00A92397"/>
    <w:rPr>
      <w:sz w:val="16"/>
      <w:szCs w:val="16"/>
    </w:rPr>
  </w:style>
  <w:style w:type="paragraph" w:styleId="af0">
    <w:name w:val="annotation text"/>
    <w:basedOn w:val="a"/>
    <w:link w:val="af1"/>
    <w:uiPriority w:val="99"/>
    <w:semiHidden/>
    <w:unhideWhenUsed/>
    <w:rsid w:val="00A92397"/>
    <w:pPr>
      <w:spacing w:line="240" w:lineRule="auto"/>
    </w:pPr>
    <w:rPr>
      <w:sz w:val="20"/>
      <w:szCs w:val="20"/>
    </w:rPr>
  </w:style>
  <w:style w:type="character" w:customStyle="1" w:styleId="af1">
    <w:name w:val="Текст примечания Знак"/>
    <w:basedOn w:val="a0"/>
    <w:link w:val="af0"/>
    <w:uiPriority w:val="99"/>
    <w:semiHidden/>
    <w:rsid w:val="00A92397"/>
    <w:rPr>
      <w:sz w:val="20"/>
      <w:szCs w:val="20"/>
    </w:rPr>
  </w:style>
  <w:style w:type="paragraph" w:styleId="af2">
    <w:name w:val="annotation subject"/>
    <w:basedOn w:val="af0"/>
    <w:next w:val="af0"/>
    <w:link w:val="af3"/>
    <w:uiPriority w:val="99"/>
    <w:semiHidden/>
    <w:unhideWhenUsed/>
    <w:rsid w:val="00A92397"/>
    <w:rPr>
      <w:b/>
      <w:bCs/>
    </w:rPr>
  </w:style>
  <w:style w:type="character" w:customStyle="1" w:styleId="af3">
    <w:name w:val="Тема примечания Знак"/>
    <w:basedOn w:val="af1"/>
    <w:link w:val="af2"/>
    <w:uiPriority w:val="99"/>
    <w:semiHidden/>
    <w:rsid w:val="00A92397"/>
    <w:rPr>
      <w:b/>
      <w:bCs/>
      <w:sz w:val="20"/>
      <w:szCs w:val="20"/>
    </w:rPr>
  </w:style>
  <w:style w:type="paragraph" w:styleId="af4">
    <w:name w:val="Balloon Text"/>
    <w:basedOn w:val="a"/>
    <w:link w:val="af5"/>
    <w:uiPriority w:val="99"/>
    <w:semiHidden/>
    <w:unhideWhenUsed/>
    <w:rsid w:val="00A92397"/>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A92397"/>
    <w:rPr>
      <w:rFonts w:ascii="Tahoma" w:hAnsi="Tahoma" w:cs="Tahoma"/>
      <w:sz w:val="16"/>
      <w:szCs w:val="16"/>
    </w:rPr>
  </w:style>
  <w:style w:type="character" w:customStyle="1" w:styleId="apple-converted-space">
    <w:name w:val="apple-converted-space"/>
    <w:basedOn w:val="a0"/>
    <w:rsid w:val="00EA2831"/>
  </w:style>
  <w:style w:type="paragraph" w:customStyle="1" w:styleId="af6">
    <w:name w:val="Знак"/>
    <w:basedOn w:val="a"/>
    <w:rsid w:val="000E54E8"/>
    <w:pPr>
      <w:spacing w:after="160" w:line="240" w:lineRule="exact"/>
    </w:pPr>
    <w:rPr>
      <w:rFonts w:ascii="Verdana" w:eastAsia="Times New Roman" w:hAnsi="Verdana" w:cs="Times New Roman"/>
      <w:sz w:val="20"/>
      <w:szCs w:val="20"/>
      <w:lang w:val="en-US" w:eastAsia="en-US"/>
    </w:rPr>
  </w:style>
  <w:style w:type="paragraph" w:styleId="af7">
    <w:name w:val="Normal (Web)"/>
    <w:basedOn w:val="a"/>
    <w:uiPriority w:val="99"/>
    <w:unhideWhenUsed/>
    <w:rsid w:val="00FD3F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1953268">
      <w:bodyDiv w:val="1"/>
      <w:marLeft w:val="0"/>
      <w:marRight w:val="0"/>
      <w:marTop w:val="0"/>
      <w:marBottom w:val="0"/>
      <w:divBdr>
        <w:top w:val="none" w:sz="0" w:space="0" w:color="auto"/>
        <w:left w:val="none" w:sz="0" w:space="0" w:color="auto"/>
        <w:bottom w:val="none" w:sz="0" w:space="0" w:color="auto"/>
        <w:right w:val="none" w:sz="0" w:space="0" w:color="auto"/>
      </w:divBdr>
    </w:div>
    <w:div w:id="451439468">
      <w:bodyDiv w:val="1"/>
      <w:marLeft w:val="0"/>
      <w:marRight w:val="0"/>
      <w:marTop w:val="0"/>
      <w:marBottom w:val="0"/>
      <w:divBdr>
        <w:top w:val="none" w:sz="0" w:space="0" w:color="auto"/>
        <w:left w:val="none" w:sz="0" w:space="0" w:color="auto"/>
        <w:bottom w:val="none" w:sz="0" w:space="0" w:color="auto"/>
        <w:right w:val="none" w:sz="0" w:space="0" w:color="auto"/>
      </w:divBdr>
    </w:div>
    <w:div w:id="527835497">
      <w:bodyDiv w:val="1"/>
      <w:marLeft w:val="0"/>
      <w:marRight w:val="0"/>
      <w:marTop w:val="0"/>
      <w:marBottom w:val="0"/>
      <w:divBdr>
        <w:top w:val="none" w:sz="0" w:space="0" w:color="auto"/>
        <w:left w:val="none" w:sz="0" w:space="0" w:color="auto"/>
        <w:bottom w:val="none" w:sz="0" w:space="0" w:color="auto"/>
        <w:right w:val="none" w:sz="0" w:space="0" w:color="auto"/>
      </w:divBdr>
    </w:div>
    <w:div w:id="661852989">
      <w:bodyDiv w:val="1"/>
      <w:marLeft w:val="0"/>
      <w:marRight w:val="0"/>
      <w:marTop w:val="0"/>
      <w:marBottom w:val="0"/>
      <w:divBdr>
        <w:top w:val="none" w:sz="0" w:space="0" w:color="auto"/>
        <w:left w:val="none" w:sz="0" w:space="0" w:color="auto"/>
        <w:bottom w:val="none" w:sz="0" w:space="0" w:color="auto"/>
        <w:right w:val="none" w:sz="0" w:space="0" w:color="auto"/>
      </w:divBdr>
    </w:div>
    <w:div w:id="1067845865">
      <w:bodyDiv w:val="1"/>
      <w:marLeft w:val="0"/>
      <w:marRight w:val="0"/>
      <w:marTop w:val="0"/>
      <w:marBottom w:val="0"/>
      <w:divBdr>
        <w:top w:val="none" w:sz="0" w:space="0" w:color="auto"/>
        <w:left w:val="none" w:sz="0" w:space="0" w:color="auto"/>
        <w:bottom w:val="none" w:sz="0" w:space="0" w:color="auto"/>
        <w:right w:val="none" w:sz="0" w:space="0" w:color="auto"/>
      </w:divBdr>
    </w:div>
    <w:div w:id="1116830231">
      <w:bodyDiv w:val="1"/>
      <w:marLeft w:val="0"/>
      <w:marRight w:val="0"/>
      <w:marTop w:val="0"/>
      <w:marBottom w:val="0"/>
      <w:divBdr>
        <w:top w:val="none" w:sz="0" w:space="0" w:color="auto"/>
        <w:left w:val="none" w:sz="0" w:space="0" w:color="auto"/>
        <w:bottom w:val="none" w:sz="0" w:space="0" w:color="auto"/>
        <w:right w:val="none" w:sz="0" w:space="0" w:color="auto"/>
      </w:divBdr>
    </w:div>
    <w:div w:id="1293243545">
      <w:bodyDiv w:val="1"/>
      <w:marLeft w:val="0"/>
      <w:marRight w:val="0"/>
      <w:marTop w:val="0"/>
      <w:marBottom w:val="0"/>
      <w:divBdr>
        <w:top w:val="none" w:sz="0" w:space="0" w:color="auto"/>
        <w:left w:val="none" w:sz="0" w:space="0" w:color="auto"/>
        <w:bottom w:val="none" w:sz="0" w:space="0" w:color="auto"/>
        <w:right w:val="none" w:sz="0" w:space="0" w:color="auto"/>
      </w:divBdr>
    </w:div>
    <w:div w:id="1560941380">
      <w:bodyDiv w:val="1"/>
      <w:marLeft w:val="0"/>
      <w:marRight w:val="0"/>
      <w:marTop w:val="0"/>
      <w:marBottom w:val="0"/>
      <w:divBdr>
        <w:top w:val="none" w:sz="0" w:space="0" w:color="auto"/>
        <w:left w:val="none" w:sz="0" w:space="0" w:color="auto"/>
        <w:bottom w:val="none" w:sz="0" w:space="0" w:color="auto"/>
        <w:right w:val="none" w:sz="0" w:space="0" w:color="auto"/>
      </w:divBdr>
    </w:div>
    <w:div w:id="1863206150">
      <w:bodyDiv w:val="1"/>
      <w:marLeft w:val="0"/>
      <w:marRight w:val="0"/>
      <w:marTop w:val="0"/>
      <w:marBottom w:val="0"/>
      <w:divBdr>
        <w:top w:val="none" w:sz="0" w:space="0" w:color="auto"/>
        <w:left w:val="none" w:sz="0" w:space="0" w:color="auto"/>
        <w:bottom w:val="none" w:sz="0" w:space="0" w:color="auto"/>
        <w:right w:val="none" w:sz="0" w:space="0" w:color="auto"/>
      </w:divBdr>
    </w:div>
    <w:div w:id="1917863225">
      <w:bodyDiv w:val="1"/>
      <w:marLeft w:val="0"/>
      <w:marRight w:val="0"/>
      <w:marTop w:val="0"/>
      <w:marBottom w:val="0"/>
      <w:divBdr>
        <w:top w:val="none" w:sz="0" w:space="0" w:color="auto"/>
        <w:left w:val="none" w:sz="0" w:space="0" w:color="auto"/>
        <w:bottom w:val="none" w:sz="0" w:space="0" w:color="auto"/>
        <w:right w:val="none" w:sz="0" w:space="0" w:color="auto"/>
      </w:divBdr>
    </w:div>
    <w:div w:id="203044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356E5-3DF1-4805-9A45-5E343CFB5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10</Pages>
  <Words>5205</Words>
  <Characters>29674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ArkhipenkovDV</dc:creator>
  <cp:lastModifiedBy>Digin</cp:lastModifiedBy>
  <cp:revision>46</cp:revision>
  <cp:lastPrinted>2025-03-24T06:42:00Z</cp:lastPrinted>
  <dcterms:created xsi:type="dcterms:W3CDTF">2025-03-13T07:35:00Z</dcterms:created>
  <dcterms:modified xsi:type="dcterms:W3CDTF">2026-06-30T08:04:00Z</dcterms:modified>
</cp:coreProperties>
</file>