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05" w:rsidRPr="00607104" w:rsidRDefault="00324205" w:rsidP="00324205">
      <w:pPr>
        <w:spacing w:before="240" w:after="60" w:line="240" w:lineRule="auto"/>
        <w:jc w:val="center"/>
        <w:outlineLvl w:val="0"/>
        <w:rPr>
          <w:rFonts w:ascii="Cambria" w:eastAsia="Times New Roman" w:hAnsi="Cambria" w:cs="Times New Roman"/>
          <w:bCs/>
          <w:kern w:val="28"/>
          <w:sz w:val="28"/>
          <w:szCs w:val="28"/>
          <w:lang w:eastAsia="ko-KR"/>
        </w:rPr>
      </w:pPr>
      <w:r w:rsidRPr="00CA3985">
        <w:rPr>
          <w:rFonts w:ascii="Times New Roman" w:eastAsia="Batang" w:hAnsi="Times New Roman" w:cs="Times New Roman"/>
          <w:b/>
          <w:sz w:val="24"/>
          <w:lang w:eastAsia="ko-KR"/>
        </w:rPr>
        <w:t>ДОГОВОР</w:t>
      </w:r>
      <w:r>
        <w:rPr>
          <w:rFonts w:ascii="Times New Roman" w:eastAsia="Batang" w:hAnsi="Times New Roman" w:cs="Times New Roman"/>
          <w:b/>
          <w:sz w:val="24"/>
          <w:lang w:eastAsia="ko-KR"/>
        </w:rPr>
        <w:t xml:space="preserve"> №</w:t>
      </w:r>
    </w:p>
    <w:tbl>
      <w:tblPr>
        <w:tblW w:w="0" w:type="auto"/>
        <w:tblLook w:val="01E0" w:firstRow="1" w:lastRow="1" w:firstColumn="1" w:lastColumn="1" w:noHBand="0" w:noVBand="0"/>
      </w:tblPr>
      <w:tblGrid>
        <w:gridCol w:w="2726"/>
        <w:gridCol w:w="6844"/>
      </w:tblGrid>
      <w:tr w:rsidR="00324205" w:rsidRPr="00CA3985" w:rsidTr="00514A9B">
        <w:tc>
          <w:tcPr>
            <w:tcW w:w="2726" w:type="dxa"/>
            <w:shd w:val="clear" w:color="auto" w:fill="auto"/>
          </w:tcPr>
          <w:p w:rsidR="00324205" w:rsidRPr="00CA3985" w:rsidRDefault="00324205" w:rsidP="00514A9B">
            <w:pPr>
              <w:spacing w:after="0" w:line="240" w:lineRule="auto"/>
              <w:rPr>
                <w:rFonts w:ascii="Times New Roman" w:eastAsia="Batang" w:hAnsi="Times New Roman" w:cs="Times New Roman"/>
                <w:b/>
                <w:sz w:val="24"/>
                <w:szCs w:val="24"/>
                <w:lang w:eastAsia="ko-KR"/>
              </w:rPr>
            </w:pPr>
            <w:r w:rsidRPr="00CA3985">
              <w:rPr>
                <w:rFonts w:ascii="Times New Roman" w:eastAsia="Batang" w:hAnsi="Times New Roman" w:cs="Times New Roman"/>
                <w:sz w:val="24"/>
                <w:szCs w:val="24"/>
                <w:lang w:eastAsia="ko-KR"/>
              </w:rPr>
              <w:t>г. Омск</w:t>
            </w:r>
          </w:p>
        </w:tc>
        <w:tc>
          <w:tcPr>
            <w:tcW w:w="6844" w:type="dxa"/>
            <w:shd w:val="clear" w:color="auto" w:fill="auto"/>
          </w:tcPr>
          <w:p w:rsidR="00324205" w:rsidRPr="00CA3985" w:rsidRDefault="00324205" w:rsidP="00514A9B">
            <w:pPr>
              <w:spacing w:after="0" w:line="240" w:lineRule="auto"/>
              <w:jc w:val="right"/>
              <w:rPr>
                <w:rFonts w:ascii="Times New Roman" w:eastAsia="Batang" w:hAnsi="Times New Roman" w:cs="Times New Roman"/>
                <w:b/>
                <w:sz w:val="24"/>
                <w:szCs w:val="24"/>
                <w:lang w:eastAsia="ko-KR"/>
              </w:rPr>
            </w:pPr>
            <w:r w:rsidRPr="00CA3985">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__»         2026</w:t>
            </w:r>
            <w:r w:rsidRPr="00CA3985">
              <w:rPr>
                <w:rFonts w:ascii="Times New Roman" w:eastAsia="Batang" w:hAnsi="Times New Roman" w:cs="Times New Roman"/>
                <w:sz w:val="24"/>
                <w:szCs w:val="24"/>
                <w:lang w:eastAsia="ko-KR"/>
              </w:rPr>
              <w:t xml:space="preserve"> г.</w:t>
            </w:r>
          </w:p>
        </w:tc>
      </w:tr>
    </w:tbl>
    <w:p w:rsidR="00324205" w:rsidRPr="00CA3985" w:rsidRDefault="00324205" w:rsidP="00324205">
      <w:pPr>
        <w:spacing w:after="0" w:line="240" w:lineRule="auto"/>
        <w:jc w:val="both"/>
        <w:rPr>
          <w:rFonts w:ascii="Times New Roman" w:eastAsia="Batang" w:hAnsi="Times New Roman" w:cs="Times New Roman"/>
          <w:b/>
          <w:sz w:val="24"/>
          <w:szCs w:val="24"/>
          <w:lang w:val="x-none" w:eastAsia="ko-KR"/>
        </w:rPr>
      </w:pPr>
    </w:p>
    <w:p w:rsidR="00324205" w:rsidRPr="00C01F00" w:rsidRDefault="00324205" w:rsidP="00324205">
      <w:pPr>
        <w:suppressAutoHyphens/>
        <w:spacing w:after="0" w:line="240" w:lineRule="auto"/>
        <w:ind w:firstLine="708"/>
        <w:jc w:val="both"/>
        <w:rPr>
          <w:rFonts w:ascii="Times New Roman" w:eastAsia="Times New Roman" w:hAnsi="Times New Roman" w:cs="Times New Roman"/>
          <w:sz w:val="20"/>
          <w:szCs w:val="20"/>
          <w:lang w:eastAsia="ar-SA"/>
        </w:rPr>
      </w:pPr>
      <w:proofErr w:type="gramStart"/>
      <w:r w:rsidRPr="00CA3985">
        <w:rPr>
          <w:rFonts w:ascii="Times New Roman" w:eastAsia="Batang" w:hAnsi="Times New Roman" w:cs="Times New Roman"/>
          <w:sz w:val="24"/>
          <w:lang w:eastAsia="ko-KR"/>
        </w:rPr>
        <w:t xml:space="preserve">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именуемый в дальнейшем </w:t>
      </w:r>
      <w:r>
        <w:rPr>
          <w:rFonts w:ascii="Times New Roman" w:eastAsia="Batang" w:hAnsi="Times New Roman" w:cs="Times New Roman"/>
          <w:sz w:val="24"/>
          <w:lang w:eastAsia="ko-KR"/>
        </w:rPr>
        <w:t>«Покупатель»</w:t>
      </w:r>
      <w:r w:rsidRPr="00CA3985">
        <w:rPr>
          <w:rFonts w:ascii="Times New Roman" w:eastAsia="Batang" w:hAnsi="Times New Roman" w:cs="Times New Roman"/>
          <w:sz w:val="24"/>
          <w:lang w:eastAsia="ko-KR"/>
        </w:rPr>
        <w:t>, в лице</w:t>
      </w:r>
      <w:r w:rsidR="005B67C6">
        <w:rPr>
          <w:rFonts w:ascii="Times New Roman" w:eastAsia="Batang" w:hAnsi="Times New Roman" w:cs="Times New Roman"/>
          <w:sz w:val="24"/>
          <w:lang w:eastAsia="ko-KR"/>
        </w:rPr>
        <w:t xml:space="preserve"> и. о. </w:t>
      </w:r>
      <w:r w:rsidRPr="00CA3985">
        <w:rPr>
          <w:rFonts w:ascii="Times New Roman" w:eastAsia="Batang" w:hAnsi="Times New Roman" w:cs="Times New Roman"/>
          <w:sz w:val="24"/>
          <w:lang w:eastAsia="ko-KR"/>
        </w:rPr>
        <w:t xml:space="preserve">ректора Шалаева Олега Степановича, действующего на основании </w:t>
      </w:r>
      <w:r w:rsidR="00B94E3B">
        <w:rPr>
          <w:rFonts w:ascii="Times New Roman" w:eastAsia="Batang" w:hAnsi="Times New Roman" w:cs="Times New Roman"/>
          <w:sz w:val="24"/>
          <w:lang w:eastAsia="ko-KR"/>
        </w:rPr>
        <w:t xml:space="preserve">приказа </w:t>
      </w:r>
      <w:proofErr w:type="spellStart"/>
      <w:r w:rsidR="00B94E3B">
        <w:rPr>
          <w:rFonts w:ascii="Times New Roman" w:eastAsia="Batang" w:hAnsi="Times New Roman" w:cs="Times New Roman"/>
          <w:sz w:val="24"/>
          <w:lang w:eastAsia="ko-KR"/>
        </w:rPr>
        <w:t>Минспорта</w:t>
      </w:r>
      <w:proofErr w:type="spellEnd"/>
      <w:r w:rsidR="00B94E3B">
        <w:rPr>
          <w:rFonts w:ascii="Times New Roman" w:eastAsia="Batang" w:hAnsi="Times New Roman" w:cs="Times New Roman"/>
          <w:sz w:val="24"/>
          <w:lang w:eastAsia="ko-KR"/>
        </w:rPr>
        <w:t xml:space="preserve"> России</w:t>
      </w:r>
      <w:r w:rsidR="005B67C6">
        <w:rPr>
          <w:rFonts w:ascii="Times New Roman" w:eastAsia="Batang" w:hAnsi="Times New Roman" w:cs="Times New Roman"/>
          <w:sz w:val="24"/>
          <w:lang w:eastAsia="ko-KR"/>
        </w:rPr>
        <w:t xml:space="preserve"> от 23.03.2026 № 237</w:t>
      </w:r>
      <w:r w:rsidRPr="00CA3985">
        <w:rPr>
          <w:rFonts w:ascii="Times New Roman" w:eastAsia="Batang" w:hAnsi="Times New Roman" w:cs="Times New Roman"/>
          <w:sz w:val="24"/>
          <w:lang w:eastAsia="ko-KR"/>
        </w:rPr>
        <w:t xml:space="preserve">, с одной стороны и </w:t>
      </w:r>
      <w:r>
        <w:rPr>
          <w:rFonts w:ascii="Times New Roman" w:eastAsia="Batang" w:hAnsi="Times New Roman" w:cs="Times New Roman"/>
          <w:sz w:val="24"/>
          <w:lang w:eastAsia="ko-KR"/>
        </w:rPr>
        <w:t>_________,</w:t>
      </w:r>
      <w:r w:rsidRPr="00CA3985">
        <w:rPr>
          <w:rFonts w:ascii="Times New Roman" w:eastAsia="Batang" w:hAnsi="Times New Roman" w:cs="Times New Roman"/>
          <w:sz w:val="24"/>
          <w:lang w:eastAsia="ko-KR"/>
        </w:rPr>
        <w:t xml:space="preserve"> действующий на основании </w:t>
      </w:r>
      <w:r>
        <w:rPr>
          <w:rFonts w:ascii="Times New Roman" w:eastAsia="Batang" w:hAnsi="Times New Roman" w:cs="Times New Roman"/>
          <w:sz w:val="24"/>
          <w:lang w:eastAsia="ko-KR"/>
        </w:rPr>
        <w:t>____________, именуемый</w:t>
      </w:r>
      <w:r w:rsidRPr="00CA3985">
        <w:rPr>
          <w:rFonts w:ascii="Times New Roman" w:eastAsia="Batang" w:hAnsi="Times New Roman" w:cs="Times New Roman"/>
          <w:sz w:val="24"/>
          <w:lang w:eastAsia="ko-KR"/>
        </w:rPr>
        <w:t xml:space="preserve"> в дальнейшем </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Поставщик</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 xml:space="preserve">, с другой стороны, совместно именуемые в дальнейшем </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 xml:space="preserve"> </w:t>
      </w:r>
      <w:r>
        <w:rPr>
          <w:rFonts w:ascii="Times New Roman" w:eastAsia="Batang" w:hAnsi="Times New Roman" w:cs="Times New Roman"/>
          <w:sz w:val="24"/>
          <w:lang w:eastAsia="ko-KR"/>
        </w:rPr>
        <w:t>«</w:t>
      </w:r>
      <w:r w:rsidRPr="00CA3985">
        <w:rPr>
          <w:rFonts w:ascii="Times New Roman" w:eastAsia="Batang" w:hAnsi="Times New Roman" w:cs="Times New Roman"/>
          <w:sz w:val="24"/>
          <w:lang w:eastAsia="ko-KR"/>
        </w:rPr>
        <w:t>Стороны</w:t>
      </w:r>
      <w:r>
        <w:rPr>
          <w:rFonts w:ascii="Times New Roman" w:eastAsia="Batang" w:hAnsi="Times New Roman" w:cs="Times New Roman"/>
          <w:sz w:val="24"/>
          <w:lang w:eastAsia="ko-KR"/>
        </w:rPr>
        <w:t>», руководствуясь п. __</w:t>
      </w:r>
      <w:r w:rsidRPr="00CA3985">
        <w:rPr>
          <w:rFonts w:ascii="Times New Roman" w:eastAsia="Batang" w:hAnsi="Times New Roman" w:cs="Times New Roman"/>
          <w:sz w:val="24"/>
          <w:lang w:eastAsia="ko-KR"/>
        </w:rPr>
        <w:t xml:space="preserve"> ч.1. ст.93</w:t>
      </w:r>
      <w:proofErr w:type="gramEnd"/>
      <w:r w:rsidRPr="00CA3985">
        <w:rPr>
          <w:rFonts w:ascii="Times New Roman" w:eastAsia="Batang" w:hAnsi="Times New Roman" w:cs="Times New Roman"/>
          <w:sz w:val="24"/>
          <w:lang w:eastAsia="ko-KR"/>
        </w:rPr>
        <w:t xml:space="preserve">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w:t>
      </w:r>
      <w:r>
        <w:rPr>
          <w:rFonts w:ascii="Times New Roman" w:eastAsia="Batang" w:hAnsi="Times New Roman" w:cs="Times New Roman"/>
          <w:sz w:val="24"/>
          <w:lang w:eastAsia="ko-KR"/>
        </w:rPr>
        <w:t xml:space="preserve"> (далее - «Договор»)</w:t>
      </w:r>
      <w:r w:rsidRPr="00CA3985">
        <w:rPr>
          <w:rFonts w:ascii="Times New Roman" w:eastAsia="Batang" w:hAnsi="Times New Roman" w:cs="Times New Roman"/>
          <w:sz w:val="24"/>
          <w:lang w:eastAsia="ko-KR"/>
        </w:rPr>
        <w:t xml:space="preserve"> о нижеследующем:</w:t>
      </w:r>
    </w:p>
    <w:p w:rsidR="00324205" w:rsidRPr="00CA3985" w:rsidRDefault="00324205" w:rsidP="00324205">
      <w:pPr>
        <w:spacing w:after="0" w:line="240" w:lineRule="auto"/>
        <w:ind w:firstLine="284"/>
        <w:rPr>
          <w:rFonts w:ascii="Times New Roman" w:eastAsia="Batang" w:hAnsi="Times New Roman" w:cs="Times New Roman"/>
          <w:sz w:val="24"/>
          <w:szCs w:val="24"/>
          <w:lang w:val="x-none" w:eastAsia="ko-KR"/>
        </w:rPr>
      </w:pPr>
    </w:p>
    <w:p w:rsidR="00324205" w:rsidRPr="00CA3985" w:rsidRDefault="00324205" w:rsidP="00324205">
      <w:pPr>
        <w:shd w:val="clear" w:color="auto" w:fill="FFFFFF"/>
        <w:spacing w:after="0" w:line="240" w:lineRule="auto"/>
        <w:ind w:left="1004"/>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                                    </w:t>
      </w:r>
      <w:r w:rsidRPr="00CA3985">
        <w:rPr>
          <w:rFonts w:ascii="Times New Roman" w:eastAsia="Batang" w:hAnsi="Times New Roman" w:cs="Times New Roman"/>
          <w:b/>
          <w:sz w:val="24"/>
          <w:szCs w:val="24"/>
          <w:lang w:eastAsia="ko-KR"/>
        </w:rPr>
        <w:t>1. ПРЕДМЕТ ДОГОВОРА</w:t>
      </w:r>
    </w:p>
    <w:p w:rsidR="00324205" w:rsidRDefault="00324205" w:rsidP="00324205">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 xml:space="preserve">   </w:t>
      </w:r>
      <w:r w:rsidR="0067495E">
        <w:rPr>
          <w:rFonts w:ascii="Times New Roman" w:eastAsia="Batang" w:hAnsi="Times New Roman" w:cs="Times New Roman"/>
          <w:sz w:val="24"/>
          <w:lang w:eastAsia="ko-KR"/>
        </w:rPr>
        <w:t xml:space="preserve">  </w:t>
      </w:r>
      <w:r>
        <w:rPr>
          <w:rFonts w:ascii="Times New Roman" w:eastAsia="Batang" w:hAnsi="Times New Roman" w:cs="Times New Roman"/>
          <w:sz w:val="24"/>
          <w:lang w:eastAsia="ko-KR"/>
        </w:rPr>
        <w:t xml:space="preserve">    </w:t>
      </w:r>
      <w:r w:rsidRPr="00CA3985">
        <w:rPr>
          <w:rFonts w:ascii="Times New Roman" w:eastAsia="Batang" w:hAnsi="Times New Roman" w:cs="Times New Roman"/>
          <w:sz w:val="24"/>
          <w:lang w:eastAsia="ko-KR"/>
        </w:rPr>
        <w:t>1.1. Поставщик в соответствии с условиями настоящего Договора обязуется поставить</w:t>
      </w:r>
      <w:r w:rsidR="00C757D5">
        <w:rPr>
          <w:rFonts w:ascii="Times New Roman" w:eastAsia="Batang" w:hAnsi="Times New Roman" w:cs="Times New Roman"/>
          <w:sz w:val="24"/>
          <w:lang w:eastAsia="ko-KR"/>
        </w:rPr>
        <w:t xml:space="preserve"> и установить </w:t>
      </w:r>
      <w:r w:rsidR="00A31A26">
        <w:rPr>
          <w:rFonts w:ascii="Times New Roman" w:eastAsia="Batang" w:hAnsi="Times New Roman" w:cs="Times New Roman"/>
          <w:sz w:val="24"/>
          <w:lang w:eastAsia="ko-KR"/>
        </w:rPr>
        <w:t>с</w:t>
      </w:r>
      <w:r w:rsidR="00C94173">
        <w:rPr>
          <w:rFonts w:ascii="Times New Roman" w:eastAsia="Times New Roman" w:hAnsi="Times New Roman" w:cs="Times New Roman"/>
          <w:sz w:val="24"/>
          <w:szCs w:val="24"/>
        </w:rPr>
        <w:t>плит-системы</w:t>
      </w:r>
      <w:r>
        <w:rPr>
          <w:rFonts w:ascii="Times New Roman" w:eastAsia="Times New Roman" w:hAnsi="Times New Roman" w:cs="Times New Roman"/>
          <w:color w:val="000000"/>
          <w:sz w:val="24"/>
          <w:szCs w:val="24"/>
          <w:lang w:eastAsia="ru-RU"/>
        </w:rPr>
        <w:t xml:space="preserve"> </w:t>
      </w:r>
      <w:r w:rsidRPr="00CA3985">
        <w:rPr>
          <w:rFonts w:ascii="Times New Roman" w:eastAsia="Batang" w:hAnsi="Times New Roman" w:cs="Times New Roman"/>
          <w:sz w:val="24"/>
          <w:lang w:eastAsia="ko-KR"/>
        </w:rPr>
        <w:t>(далее – «Товар»)</w:t>
      </w:r>
      <w:r>
        <w:rPr>
          <w:rFonts w:ascii="Times New Roman" w:eastAsia="Batang" w:hAnsi="Times New Roman" w:cs="Times New Roman"/>
          <w:sz w:val="24"/>
          <w:lang w:eastAsia="ko-KR"/>
        </w:rPr>
        <w:t>, в соответствии с</w:t>
      </w:r>
      <w:r w:rsidR="00383AA5">
        <w:rPr>
          <w:rFonts w:ascii="Times New Roman" w:eastAsia="Batang" w:hAnsi="Times New Roman" w:cs="Times New Roman"/>
          <w:sz w:val="24"/>
          <w:lang w:eastAsia="ko-KR"/>
        </w:rPr>
        <w:t xml:space="preserve"> техническим заданием</w:t>
      </w:r>
      <w:r w:rsidR="007229D1">
        <w:rPr>
          <w:rFonts w:ascii="Times New Roman" w:eastAsia="Batang" w:hAnsi="Times New Roman" w:cs="Times New Roman"/>
          <w:sz w:val="24"/>
          <w:lang w:eastAsia="ko-KR"/>
        </w:rPr>
        <w:t xml:space="preserve"> (приложение № 1 к Договору)</w:t>
      </w:r>
      <w:r w:rsidRPr="00CA3985">
        <w:rPr>
          <w:rFonts w:ascii="Times New Roman" w:eastAsia="Batang" w:hAnsi="Times New Roman" w:cs="Times New Roman"/>
          <w:sz w:val="24"/>
          <w:lang w:eastAsia="ko-KR"/>
        </w:rPr>
        <w:t>,</w:t>
      </w:r>
      <w:r>
        <w:rPr>
          <w:rFonts w:ascii="Times New Roman" w:eastAsia="Batang" w:hAnsi="Times New Roman" w:cs="Times New Roman"/>
          <w:sz w:val="24"/>
          <w:lang w:eastAsia="ko-KR"/>
        </w:rPr>
        <w:t xml:space="preserve"> а Покупатель</w:t>
      </w:r>
      <w:r w:rsidRPr="00CA3985">
        <w:rPr>
          <w:rFonts w:ascii="Times New Roman" w:eastAsia="Batang" w:hAnsi="Times New Roman" w:cs="Times New Roman"/>
          <w:sz w:val="24"/>
          <w:lang w:eastAsia="ko-KR"/>
        </w:rPr>
        <w:t xml:space="preserve"> обязуется принять и оплатить </w:t>
      </w:r>
      <w:r>
        <w:rPr>
          <w:rFonts w:ascii="Times New Roman" w:eastAsia="Batang" w:hAnsi="Times New Roman" w:cs="Times New Roman"/>
          <w:sz w:val="24"/>
          <w:lang w:eastAsia="ko-KR"/>
        </w:rPr>
        <w:t>Т</w:t>
      </w:r>
      <w:r w:rsidRPr="00CA3985">
        <w:rPr>
          <w:rFonts w:ascii="Times New Roman" w:eastAsia="Batang" w:hAnsi="Times New Roman" w:cs="Times New Roman"/>
          <w:sz w:val="24"/>
          <w:lang w:eastAsia="ko-KR"/>
        </w:rPr>
        <w:t>овар в установленном  настоящим Договором порядке, форме и размере.</w:t>
      </w:r>
    </w:p>
    <w:p w:rsidR="0067495E" w:rsidRPr="0067495E" w:rsidRDefault="0067495E" w:rsidP="00DD191F">
      <w:pPr>
        <w:spacing w:after="0"/>
        <w:jc w:val="both"/>
        <w:rPr>
          <w:rFonts w:ascii="Times New Roman" w:eastAsia="Times New Roman" w:hAnsi="Times New Roman" w:cs="Times New Roman"/>
          <w:kern w:val="1"/>
          <w:sz w:val="24"/>
          <w:szCs w:val="24"/>
          <w:lang w:eastAsia="ru-RU"/>
        </w:rPr>
      </w:pPr>
      <w:r>
        <w:rPr>
          <w:rFonts w:ascii="Times New Roman" w:eastAsia="Batang" w:hAnsi="Times New Roman" w:cs="Times New Roman"/>
          <w:sz w:val="24"/>
          <w:lang w:eastAsia="ko-KR"/>
        </w:rPr>
        <w:t xml:space="preserve">         </w:t>
      </w:r>
      <w:r w:rsidRPr="0067495E">
        <w:rPr>
          <w:rFonts w:ascii="Times New Roman" w:eastAsia="Batang" w:hAnsi="Times New Roman" w:cs="Times New Roman"/>
          <w:sz w:val="24"/>
          <w:szCs w:val="24"/>
          <w:lang w:eastAsia="ko-KR"/>
        </w:rPr>
        <w:t xml:space="preserve">1.2. </w:t>
      </w:r>
      <w:r w:rsidR="00DD191F">
        <w:rPr>
          <w:rFonts w:ascii="Times New Roman" w:eastAsia="Times New Roman" w:hAnsi="Times New Roman" w:cs="Times New Roman"/>
          <w:kern w:val="1"/>
          <w:sz w:val="24"/>
          <w:szCs w:val="24"/>
          <w:lang w:eastAsia="ru-RU"/>
        </w:rPr>
        <w:t>Срок</w:t>
      </w:r>
      <w:r w:rsidRPr="0067495E">
        <w:rPr>
          <w:rFonts w:ascii="Times New Roman" w:eastAsia="Times New Roman" w:hAnsi="Times New Roman" w:cs="Times New Roman"/>
          <w:kern w:val="1"/>
          <w:sz w:val="24"/>
          <w:szCs w:val="24"/>
          <w:lang w:eastAsia="ru-RU"/>
        </w:rPr>
        <w:t xml:space="preserve"> поставки и установки:  в течение </w:t>
      </w:r>
      <w:r w:rsidR="00C94173">
        <w:rPr>
          <w:rFonts w:ascii="Times New Roman" w:eastAsia="Times New Roman" w:hAnsi="Times New Roman" w:cs="Times New Roman"/>
          <w:kern w:val="1"/>
          <w:sz w:val="24"/>
          <w:szCs w:val="24"/>
          <w:lang w:eastAsia="ru-RU"/>
        </w:rPr>
        <w:t>10</w:t>
      </w:r>
      <w:r w:rsidRPr="0067495E">
        <w:rPr>
          <w:rFonts w:ascii="Times New Roman" w:eastAsia="Times New Roman" w:hAnsi="Times New Roman" w:cs="Times New Roman"/>
          <w:kern w:val="1"/>
          <w:sz w:val="24"/>
          <w:szCs w:val="24"/>
          <w:lang w:eastAsia="ru-RU"/>
        </w:rPr>
        <w:t xml:space="preserve"> (</w:t>
      </w:r>
      <w:r w:rsidR="00C94173">
        <w:rPr>
          <w:rFonts w:ascii="Times New Roman" w:eastAsia="Times New Roman" w:hAnsi="Times New Roman" w:cs="Times New Roman"/>
          <w:kern w:val="1"/>
          <w:sz w:val="24"/>
          <w:szCs w:val="24"/>
          <w:lang w:eastAsia="ru-RU"/>
        </w:rPr>
        <w:t>десяти</w:t>
      </w:r>
      <w:r w:rsidRPr="0067495E">
        <w:rPr>
          <w:rFonts w:ascii="Times New Roman" w:eastAsia="Times New Roman" w:hAnsi="Times New Roman" w:cs="Times New Roman"/>
          <w:kern w:val="1"/>
          <w:sz w:val="24"/>
          <w:szCs w:val="24"/>
          <w:lang w:eastAsia="ru-RU"/>
        </w:rPr>
        <w:t>) календарных дней с момента заключения договора</w:t>
      </w:r>
      <w:r w:rsidR="00DD191F">
        <w:rPr>
          <w:rFonts w:ascii="Times New Roman" w:eastAsia="Times New Roman" w:hAnsi="Times New Roman" w:cs="Times New Roman"/>
          <w:kern w:val="1"/>
          <w:sz w:val="24"/>
          <w:szCs w:val="24"/>
          <w:lang w:eastAsia="ru-RU"/>
        </w:rPr>
        <w:t>.</w:t>
      </w:r>
    </w:p>
    <w:p w:rsidR="0067495E" w:rsidRPr="0067495E" w:rsidRDefault="0067495E" w:rsidP="0067495E">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szCs w:val="24"/>
          <w:lang w:eastAsia="ko-KR"/>
        </w:rPr>
      </w:pPr>
      <w:r>
        <w:rPr>
          <w:rFonts w:ascii="Times New Roman" w:eastAsia="Times New Roman" w:hAnsi="Times New Roman" w:cs="Times New Roman"/>
          <w:kern w:val="1"/>
          <w:sz w:val="24"/>
          <w:szCs w:val="24"/>
          <w:lang w:eastAsia="ru-RU"/>
        </w:rPr>
        <w:t xml:space="preserve">         1.</w:t>
      </w:r>
      <w:r w:rsidRPr="0067495E">
        <w:rPr>
          <w:rFonts w:ascii="Times New Roman" w:eastAsia="Times New Roman" w:hAnsi="Times New Roman" w:cs="Times New Roman"/>
          <w:kern w:val="1"/>
          <w:sz w:val="24"/>
          <w:szCs w:val="24"/>
          <w:lang w:eastAsia="ru-RU"/>
        </w:rPr>
        <w:t>3. Место поставки и установки: г. Омск</w:t>
      </w:r>
      <w:r w:rsidR="00AE51E2">
        <w:rPr>
          <w:rFonts w:ascii="Times New Roman" w:eastAsia="Times New Roman" w:hAnsi="Times New Roman" w:cs="Times New Roman"/>
          <w:kern w:val="1"/>
          <w:sz w:val="24"/>
          <w:szCs w:val="24"/>
          <w:lang w:eastAsia="ru-RU"/>
        </w:rPr>
        <w:t xml:space="preserve"> (</w:t>
      </w:r>
      <w:r w:rsidR="003405B7">
        <w:rPr>
          <w:rFonts w:ascii="Times New Roman" w:eastAsia="Times New Roman" w:hAnsi="Times New Roman" w:cs="Times New Roman"/>
          <w:kern w:val="1"/>
          <w:sz w:val="24"/>
          <w:szCs w:val="24"/>
          <w:lang w:eastAsia="ru-RU"/>
        </w:rPr>
        <w:t>адреса</w:t>
      </w:r>
      <w:r w:rsidR="000A4EED">
        <w:rPr>
          <w:rFonts w:ascii="Times New Roman" w:eastAsia="Times New Roman" w:hAnsi="Times New Roman" w:cs="Times New Roman"/>
          <w:kern w:val="1"/>
          <w:sz w:val="24"/>
          <w:szCs w:val="24"/>
          <w:lang w:eastAsia="ru-RU"/>
        </w:rPr>
        <w:t xml:space="preserve"> поставки и установки</w:t>
      </w:r>
      <w:r w:rsidR="00D06172">
        <w:rPr>
          <w:rFonts w:ascii="Times New Roman" w:eastAsia="Times New Roman" w:hAnsi="Times New Roman" w:cs="Times New Roman"/>
          <w:kern w:val="1"/>
          <w:sz w:val="24"/>
          <w:szCs w:val="24"/>
          <w:lang w:eastAsia="ru-RU"/>
        </w:rPr>
        <w:t xml:space="preserve"> -</w:t>
      </w:r>
      <w:r w:rsidR="003405B7">
        <w:rPr>
          <w:rFonts w:ascii="Times New Roman" w:eastAsia="Times New Roman" w:hAnsi="Times New Roman" w:cs="Times New Roman"/>
          <w:kern w:val="1"/>
          <w:sz w:val="24"/>
          <w:szCs w:val="24"/>
          <w:lang w:eastAsia="ru-RU"/>
        </w:rPr>
        <w:t xml:space="preserve"> </w:t>
      </w:r>
      <w:r w:rsidRPr="0067495E">
        <w:rPr>
          <w:rFonts w:ascii="Times New Roman" w:eastAsia="Times New Roman" w:hAnsi="Times New Roman" w:cs="Times New Roman"/>
          <w:kern w:val="1"/>
          <w:sz w:val="24"/>
          <w:szCs w:val="24"/>
          <w:lang w:eastAsia="ru-RU"/>
        </w:rPr>
        <w:t>в соответствии с Приложением №</w:t>
      </w:r>
      <w:r w:rsidR="00AE51E2">
        <w:rPr>
          <w:rFonts w:ascii="Times New Roman" w:eastAsia="Times New Roman" w:hAnsi="Times New Roman" w:cs="Times New Roman"/>
          <w:kern w:val="1"/>
          <w:sz w:val="24"/>
          <w:szCs w:val="24"/>
          <w:lang w:eastAsia="ru-RU"/>
        </w:rPr>
        <w:t xml:space="preserve"> </w:t>
      </w:r>
      <w:r w:rsidRPr="0067495E">
        <w:rPr>
          <w:rFonts w:ascii="Times New Roman" w:eastAsia="Times New Roman" w:hAnsi="Times New Roman" w:cs="Times New Roman"/>
          <w:kern w:val="1"/>
          <w:sz w:val="24"/>
          <w:szCs w:val="24"/>
          <w:lang w:eastAsia="ru-RU"/>
        </w:rPr>
        <w:t>1 к техническому заданию</w:t>
      </w:r>
      <w:r w:rsidR="00AE51E2">
        <w:rPr>
          <w:rFonts w:ascii="Times New Roman" w:eastAsia="Times New Roman" w:hAnsi="Times New Roman" w:cs="Times New Roman"/>
          <w:kern w:val="1"/>
          <w:sz w:val="24"/>
          <w:szCs w:val="24"/>
          <w:lang w:eastAsia="ru-RU"/>
        </w:rPr>
        <w:t>).</w:t>
      </w:r>
    </w:p>
    <w:p w:rsidR="00324205" w:rsidRPr="00CA3985" w:rsidRDefault="00324205" w:rsidP="00324205">
      <w:pPr>
        <w:keepNext/>
        <w:suppressLineNumbers/>
        <w:shd w:val="clear" w:color="auto" w:fill="FFFFFF"/>
        <w:suppressAutoHyphens/>
        <w:spacing w:after="0" w:line="240" w:lineRule="auto"/>
        <w:ind w:left="900"/>
        <w:jc w:val="both"/>
        <w:rPr>
          <w:rFonts w:ascii="Times New Roman" w:eastAsia="Batang" w:hAnsi="Times New Roman" w:cs="Times New Roman"/>
          <w:sz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2. ЦЕНА ДОГОВОРА И УСЛОВИЯ ОПЛАТЫ</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2.1. Общая стоимость Товара, подлежащая уплате Покупателем, составляет</w:t>
      </w:r>
      <w:r>
        <w:rPr>
          <w:rFonts w:ascii="Times New Roman" w:eastAsia="Batang" w:hAnsi="Times New Roman" w:cs="Times New Roman"/>
          <w:sz w:val="24"/>
          <w:lang w:eastAsia="ko-KR"/>
        </w:rPr>
        <w:t>______</w:t>
      </w:r>
      <w:r w:rsidRPr="00CA3985">
        <w:rPr>
          <w:rFonts w:ascii="Times New Roman" w:eastAsia="Batang" w:hAnsi="Times New Roman" w:cs="Times New Roman"/>
          <w:sz w:val="24"/>
          <w:lang w:eastAsia="ko-KR"/>
        </w:rPr>
        <w:t xml:space="preserve"> </w:t>
      </w:r>
      <w:r>
        <w:rPr>
          <w:rFonts w:ascii="Times New Roman" w:eastAsia="Batang" w:hAnsi="Times New Roman" w:cs="Times New Roman"/>
          <w:sz w:val="24"/>
          <w:lang w:eastAsia="ko-KR"/>
        </w:rPr>
        <w:t>рублей __ коп.</w:t>
      </w:r>
      <w:r w:rsidRPr="00CA3985">
        <w:rPr>
          <w:rFonts w:ascii="Times New Roman" w:eastAsia="Batang" w:hAnsi="Times New Roman" w:cs="Times New Roman"/>
          <w:sz w:val="24"/>
          <w:lang w:eastAsia="ko-KR"/>
        </w:rPr>
        <w:t xml:space="preserve">  НДС</w:t>
      </w:r>
      <w:r>
        <w:rPr>
          <w:rFonts w:ascii="Times New Roman" w:eastAsia="Batang" w:hAnsi="Times New Roman" w:cs="Times New Roman"/>
          <w:sz w:val="24"/>
          <w:lang w:eastAsia="ko-KR"/>
        </w:rPr>
        <w:t xml:space="preserve"> ______</w:t>
      </w:r>
      <w:r w:rsidRPr="00CA3985">
        <w:rPr>
          <w:rFonts w:ascii="Times New Roman" w:eastAsia="Batang" w:hAnsi="Times New Roman" w:cs="Times New Roman"/>
          <w:sz w:val="24"/>
          <w:lang w:eastAsia="ko-KR"/>
        </w:rPr>
        <w:t>.</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Поставщика.</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2.3. Стороны согласовали </w:t>
      </w:r>
      <w:r>
        <w:rPr>
          <w:rFonts w:ascii="Times New Roman" w:eastAsia="Batang" w:hAnsi="Times New Roman" w:cs="Times New Roman"/>
          <w:sz w:val="24"/>
          <w:lang w:eastAsia="ko-KR"/>
        </w:rPr>
        <w:t xml:space="preserve">следующий порядок оплаты </w:t>
      </w:r>
      <w:r w:rsidRPr="00CA3985">
        <w:rPr>
          <w:rFonts w:ascii="Times New Roman" w:eastAsia="Batang" w:hAnsi="Times New Roman" w:cs="Times New Roman"/>
          <w:sz w:val="24"/>
          <w:lang w:eastAsia="ko-KR"/>
        </w:rPr>
        <w:t>по настоящему Договору: оплата в течение 7 рабочих дней после подписания УПД. Днём оплаты признаётся день списания денежных сре</w:t>
      </w:r>
      <w:proofErr w:type="gramStart"/>
      <w:r w:rsidRPr="00CA3985">
        <w:rPr>
          <w:rFonts w:ascii="Times New Roman" w:eastAsia="Batang" w:hAnsi="Times New Roman" w:cs="Times New Roman"/>
          <w:sz w:val="24"/>
          <w:lang w:eastAsia="ko-KR"/>
        </w:rPr>
        <w:t>дств с к</w:t>
      </w:r>
      <w:proofErr w:type="gramEnd"/>
      <w:r w:rsidRPr="00CA3985">
        <w:rPr>
          <w:rFonts w:ascii="Times New Roman" w:eastAsia="Batang" w:hAnsi="Times New Roman" w:cs="Times New Roman"/>
          <w:sz w:val="24"/>
          <w:lang w:eastAsia="ko-KR"/>
        </w:rPr>
        <w:t xml:space="preserve">орреспондентского счёта банка, обслуживающего расчётный счёт Покупателя, в адрес расчётного счёта и иных реквизитов Исполнителя. По требованию Исполнителя Покупатель предоставляет ему копию платёжного поручения с отметкой банка о принятии к исполнению.                     </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CA3985">
        <w:rPr>
          <w:rFonts w:ascii="Times New Roman" w:eastAsia="Batang" w:hAnsi="Times New Roman" w:cs="Times New Roman"/>
          <w:sz w:val="24"/>
          <w:lang w:eastAsia="ko-KR"/>
        </w:rPr>
        <w:t>упд</w:t>
      </w:r>
      <w:proofErr w:type="spellEnd"/>
      <w:r w:rsidRPr="00CA3985">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324205" w:rsidRPr="00CA3985" w:rsidRDefault="00324205" w:rsidP="0032420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2.6. Источник финансирования: средства бюджетных учреждений.</w:t>
      </w:r>
    </w:p>
    <w:p w:rsidR="00324205" w:rsidRPr="00CA3985" w:rsidRDefault="00324205" w:rsidP="00324205">
      <w:pPr>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3. УСЛОВИЯ ПОСТАВКИ ТОВАРА. ПРИЕМКА ТОВАРА.</w:t>
      </w:r>
    </w:p>
    <w:p w:rsidR="00303D8C" w:rsidRDefault="00324205" w:rsidP="00303D8C">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3.1. </w:t>
      </w:r>
      <w:r w:rsidR="007E646F">
        <w:rPr>
          <w:rFonts w:ascii="Times New Roman" w:eastAsia="Batang" w:hAnsi="Times New Roman" w:cs="Times New Roman"/>
          <w:sz w:val="24"/>
          <w:szCs w:val="24"/>
          <w:lang w:eastAsia="ko-KR"/>
        </w:rPr>
        <w:t xml:space="preserve"> </w:t>
      </w:r>
      <w:r w:rsidRPr="00CA3985">
        <w:rPr>
          <w:rFonts w:ascii="Times New Roman" w:eastAsia="Batang" w:hAnsi="Times New Roman" w:cs="Times New Roman"/>
          <w:sz w:val="24"/>
          <w:szCs w:val="24"/>
          <w:lang w:eastAsia="ko-KR"/>
        </w:rPr>
        <w:t>Поставка</w:t>
      </w:r>
      <w:r w:rsidR="00303D8C">
        <w:rPr>
          <w:rFonts w:ascii="Times New Roman" w:eastAsia="Batang" w:hAnsi="Times New Roman" w:cs="Times New Roman"/>
          <w:sz w:val="24"/>
          <w:szCs w:val="24"/>
          <w:lang w:eastAsia="ko-KR"/>
        </w:rPr>
        <w:t xml:space="preserve"> и установка</w:t>
      </w:r>
      <w:r w:rsidRPr="00CA3985">
        <w:rPr>
          <w:rFonts w:ascii="Times New Roman" w:eastAsia="Batang" w:hAnsi="Times New Roman" w:cs="Times New Roman"/>
          <w:sz w:val="24"/>
          <w:szCs w:val="24"/>
          <w:lang w:eastAsia="ko-KR"/>
        </w:rPr>
        <w:t xml:space="preserve"> Товара осуществляется силами и средствами Поставщика</w:t>
      </w:r>
      <w:r w:rsidR="00303D8C">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eastAsia="ko-KR"/>
        </w:rPr>
        <w:t xml:space="preserve"> </w:t>
      </w:r>
    </w:p>
    <w:p w:rsidR="00324205" w:rsidRPr="00CA3985" w:rsidRDefault="00324205" w:rsidP="00303D8C">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3.2.  Погрузка и разгрузка Товара осуществляется силами Поставщика.</w:t>
      </w:r>
    </w:p>
    <w:p w:rsidR="00324205" w:rsidRPr="00CA3985" w:rsidRDefault="007E646F" w:rsidP="007E646F">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w:t>
      </w:r>
      <w:r w:rsidR="00324205" w:rsidRPr="00CA3985">
        <w:rPr>
          <w:rFonts w:ascii="Times New Roman" w:eastAsia="Batang" w:hAnsi="Times New Roman" w:cs="Times New Roman"/>
          <w:sz w:val="24"/>
          <w:szCs w:val="24"/>
          <w:lang w:eastAsia="ko-KR"/>
        </w:rPr>
        <w:t>3.</w:t>
      </w:r>
      <w:r w:rsidR="00324205">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 </w:t>
      </w:r>
      <w:r w:rsidR="00324205">
        <w:rPr>
          <w:rFonts w:ascii="Times New Roman" w:eastAsia="Batang" w:hAnsi="Times New Roman" w:cs="Times New Roman"/>
          <w:sz w:val="24"/>
          <w:szCs w:val="24"/>
          <w:lang w:eastAsia="ko-KR"/>
        </w:rPr>
        <w:t>При приемке Товара Покупатель</w:t>
      </w:r>
      <w:r w:rsidR="00324205" w:rsidRPr="00CA3985">
        <w:rPr>
          <w:rFonts w:ascii="Times New Roman" w:eastAsia="Batang" w:hAnsi="Times New Roman" w:cs="Times New Roman"/>
          <w:sz w:val="24"/>
          <w:szCs w:val="24"/>
          <w:lang w:eastAsia="ko-KR"/>
        </w:rPr>
        <w:t>:</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w:t>
      </w:r>
      <w:r>
        <w:rPr>
          <w:rFonts w:ascii="Times New Roman" w:eastAsia="Batang" w:hAnsi="Times New Roman" w:cs="Times New Roman"/>
          <w:sz w:val="24"/>
          <w:szCs w:val="24"/>
          <w:lang w:eastAsia="ko-KR"/>
        </w:rPr>
        <w:t>роверяет соответствие качества Т</w:t>
      </w:r>
      <w:r w:rsidRPr="00CA3985">
        <w:rPr>
          <w:rFonts w:ascii="Times New Roman" w:eastAsia="Batang" w:hAnsi="Times New Roman" w:cs="Times New Roman"/>
          <w:sz w:val="24"/>
          <w:szCs w:val="24"/>
          <w:lang w:eastAsia="ko-KR"/>
        </w:rPr>
        <w:t>овара условиям настоящего Договора;</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проводит анализ отчетных документов, представленных Поставщиком на предмет </w:t>
      </w:r>
      <w:r w:rsidRPr="00CA3985">
        <w:rPr>
          <w:rFonts w:ascii="Times New Roman" w:eastAsia="Batang" w:hAnsi="Times New Roman" w:cs="Times New Roman"/>
          <w:sz w:val="24"/>
          <w:szCs w:val="24"/>
          <w:lang w:eastAsia="ko-KR"/>
        </w:rPr>
        <w:lastRenderedPageBreak/>
        <w:t>соответствия их оформления требованиям законодательства Российской Федерации и условиям настоящего Договора;</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при необходимости запрашивает от Поставщика недостающие документы;</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осуществляет иные действия для всесторонней </w:t>
      </w:r>
      <w:r>
        <w:rPr>
          <w:rFonts w:ascii="Times New Roman" w:eastAsia="Batang" w:hAnsi="Times New Roman" w:cs="Times New Roman"/>
          <w:sz w:val="24"/>
          <w:szCs w:val="24"/>
          <w:lang w:eastAsia="ko-KR"/>
        </w:rPr>
        <w:t>оценки (проверки) соответствия Т</w:t>
      </w:r>
      <w:r w:rsidRPr="00CA3985">
        <w:rPr>
          <w:rFonts w:ascii="Times New Roman" w:eastAsia="Batang" w:hAnsi="Times New Roman" w:cs="Times New Roman"/>
          <w:sz w:val="24"/>
          <w:szCs w:val="24"/>
          <w:lang w:eastAsia="ko-KR"/>
        </w:rPr>
        <w:t>овара условиям настоящего Договора и требованиям законодательства Российской Федерации.</w:t>
      </w:r>
    </w:p>
    <w:p w:rsidR="00324205" w:rsidRPr="00CA3985" w:rsidRDefault="00324205"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w:t>
      </w:r>
      <w:r w:rsidR="008E01C0">
        <w:rPr>
          <w:rFonts w:ascii="Times New Roman" w:eastAsia="Batang" w:hAnsi="Times New Roman" w:cs="Times New Roman"/>
          <w:sz w:val="24"/>
          <w:szCs w:val="24"/>
          <w:lang w:eastAsia="ko-KR"/>
        </w:rPr>
        <w:t>.4</w:t>
      </w:r>
      <w:r>
        <w:rPr>
          <w:rFonts w:ascii="Times New Roman" w:eastAsia="Batang" w:hAnsi="Times New Roman" w:cs="Times New Roman"/>
          <w:sz w:val="24"/>
          <w:szCs w:val="24"/>
          <w:lang w:eastAsia="ko-KR"/>
        </w:rPr>
        <w:t>. Приемка Т</w:t>
      </w:r>
      <w:r w:rsidRPr="00CA3985">
        <w:rPr>
          <w:rFonts w:ascii="Times New Roman" w:eastAsia="Batang" w:hAnsi="Times New Roman" w:cs="Times New Roman"/>
          <w:sz w:val="24"/>
          <w:szCs w:val="24"/>
          <w:lang w:eastAsia="ko-KR"/>
        </w:rPr>
        <w:t>овара осу</w:t>
      </w:r>
      <w:r>
        <w:rPr>
          <w:rFonts w:ascii="Times New Roman" w:eastAsia="Batang" w:hAnsi="Times New Roman" w:cs="Times New Roman"/>
          <w:sz w:val="24"/>
          <w:szCs w:val="24"/>
          <w:lang w:eastAsia="ko-KR"/>
        </w:rPr>
        <w:t>ществляется в течение 5</w:t>
      </w:r>
      <w:r w:rsidRPr="00CA3985">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Поставщиком.</w:t>
      </w:r>
    </w:p>
    <w:p w:rsidR="00324205" w:rsidRPr="00CA3985" w:rsidRDefault="008E01C0" w:rsidP="0032420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3.5</w:t>
      </w:r>
      <w:r w:rsidR="00324205">
        <w:rPr>
          <w:rFonts w:ascii="Times New Roman" w:eastAsia="Batang" w:hAnsi="Times New Roman" w:cs="Times New Roman"/>
          <w:sz w:val="24"/>
          <w:szCs w:val="24"/>
          <w:lang w:eastAsia="ko-KR"/>
        </w:rPr>
        <w:t>. По результатам  приемки Товара оформляется акт приемки Т</w:t>
      </w:r>
      <w:r w:rsidR="00324205" w:rsidRPr="00CA3985">
        <w:rPr>
          <w:rFonts w:ascii="Times New Roman" w:eastAsia="Batang" w:hAnsi="Times New Roman" w:cs="Times New Roman"/>
          <w:sz w:val="24"/>
          <w:szCs w:val="24"/>
          <w:lang w:eastAsia="ko-KR"/>
        </w:rPr>
        <w:t>овара</w:t>
      </w:r>
      <w:r w:rsidR="00324205">
        <w:rPr>
          <w:rFonts w:ascii="Times New Roman" w:eastAsia="Batang" w:hAnsi="Times New Roman" w:cs="Times New Roman"/>
          <w:sz w:val="24"/>
          <w:szCs w:val="24"/>
          <w:lang w:eastAsia="ko-KR"/>
        </w:rPr>
        <w:t>/УПД</w:t>
      </w:r>
      <w:r w:rsidR="00324205" w:rsidRPr="00CA3985">
        <w:rPr>
          <w:rFonts w:ascii="Times New Roman" w:eastAsia="Batang" w:hAnsi="Times New Roman" w:cs="Times New Roman"/>
          <w:sz w:val="24"/>
          <w:szCs w:val="24"/>
          <w:lang w:eastAsia="ko-KR"/>
        </w:rPr>
        <w:t>.</w:t>
      </w:r>
    </w:p>
    <w:p w:rsidR="00324205" w:rsidRPr="00CA3985" w:rsidRDefault="008E01C0" w:rsidP="0032420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w:t>
      </w:r>
      <w:r w:rsidR="00324205" w:rsidRPr="00CA3985">
        <w:rPr>
          <w:rFonts w:ascii="Times New Roman" w:eastAsia="Batang" w:hAnsi="Times New Roman" w:cs="Times New Roman"/>
          <w:sz w:val="24"/>
          <w:szCs w:val="24"/>
          <w:lang w:eastAsia="ko-KR"/>
        </w:rPr>
        <w:t>. Моментом исполнения обязательств Поставщиком по Договору считается факт подписания Сторонами акта приемки товара</w:t>
      </w:r>
      <w:r w:rsidR="00324205">
        <w:rPr>
          <w:rFonts w:ascii="Times New Roman" w:eastAsia="Batang" w:hAnsi="Times New Roman" w:cs="Times New Roman"/>
          <w:sz w:val="24"/>
          <w:szCs w:val="24"/>
          <w:lang w:eastAsia="ko-KR"/>
        </w:rPr>
        <w:t>/УПД</w:t>
      </w:r>
      <w:r w:rsidR="00324205" w:rsidRPr="00CA3985">
        <w:rPr>
          <w:rFonts w:ascii="Times New Roman" w:eastAsia="Batang" w:hAnsi="Times New Roman" w:cs="Times New Roman"/>
          <w:sz w:val="24"/>
          <w:szCs w:val="24"/>
          <w:lang w:eastAsia="ko-KR"/>
        </w:rPr>
        <w:t>.</w:t>
      </w:r>
    </w:p>
    <w:p w:rsidR="00324205" w:rsidRPr="00CA3985" w:rsidRDefault="00324205" w:rsidP="00324205">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4. КАЧЕСТВО, УПАКОВКА ТОВАРА</w:t>
      </w:r>
      <w:r w:rsidR="0038388D">
        <w:rPr>
          <w:rFonts w:ascii="Times New Roman" w:eastAsia="Batang" w:hAnsi="Times New Roman" w:cs="Times New Roman"/>
          <w:b/>
          <w:sz w:val="24"/>
          <w:szCs w:val="24"/>
          <w:lang w:eastAsia="ko-KR"/>
        </w:rPr>
        <w:t>, ГАРАНТИЙНЫЙ СРОК</w:t>
      </w:r>
      <w:r w:rsidRPr="00CA3985">
        <w:rPr>
          <w:rFonts w:ascii="Times New Roman" w:eastAsia="Batang" w:hAnsi="Times New Roman" w:cs="Times New Roman"/>
          <w:b/>
          <w:sz w:val="24"/>
          <w:szCs w:val="24"/>
          <w:lang w:eastAsia="ko-KR"/>
        </w:rPr>
        <w:t xml:space="preserve">. </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 его заменяющим, который предоставляется на момент поставки Товара.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4.2 Поставщик обязан обеспечить упаковку Товара, отвечающую требованиям ГОСТа, способную предотвратить его повреждение и/или порчу во время перевозки к конечному пункту назначения, погрузочно-разгрузочных работ.</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w:t>
      </w:r>
      <w:r w:rsidR="00CF5D12">
        <w:rPr>
          <w:rFonts w:ascii="Times New Roman" w:eastAsia="Batang" w:hAnsi="Times New Roman" w:cs="Times New Roman"/>
          <w:sz w:val="24"/>
          <w:szCs w:val="24"/>
          <w:lang w:eastAsia="ko-KR"/>
        </w:rPr>
        <w:t>3</w:t>
      </w:r>
      <w:r w:rsidRPr="00CA3985">
        <w:rPr>
          <w:rFonts w:ascii="Times New Roman" w:eastAsia="Batang" w:hAnsi="Times New Roman" w:cs="Times New Roman"/>
          <w:sz w:val="24"/>
          <w:szCs w:val="24"/>
          <w:lang w:eastAsia="ko-KR"/>
        </w:rPr>
        <w:t>.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w:t>
      </w:r>
    </w:p>
    <w:p w:rsidR="00324205" w:rsidRDefault="00CF5D12"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4.4</w:t>
      </w:r>
      <w:r w:rsidR="00324205" w:rsidRPr="00CA3985">
        <w:rPr>
          <w:rFonts w:ascii="Times New Roman" w:eastAsia="Batang" w:hAnsi="Times New Roman" w:cs="Times New Roman"/>
          <w:sz w:val="24"/>
          <w:szCs w:val="24"/>
          <w:lang w:eastAsia="ko-KR"/>
        </w:rPr>
        <w:t>. Претензии по качеству в отношении скрытых недостатков Товара могут быть предъявлены Покупателем в течение всего гарантийного срока.</w:t>
      </w:r>
    </w:p>
    <w:p w:rsidR="0038388D" w:rsidRPr="0038388D" w:rsidRDefault="0038388D" w:rsidP="0038388D">
      <w:pPr>
        <w:suppressAutoHyphens/>
        <w:spacing w:after="0" w:line="240" w:lineRule="auto"/>
        <w:jc w:val="both"/>
        <w:rPr>
          <w:rFonts w:ascii="Times New Roman" w:eastAsia="Times New Roman" w:hAnsi="Times New Roman" w:cs="Times New Roman"/>
          <w:kern w:val="2"/>
          <w:sz w:val="24"/>
          <w:szCs w:val="24"/>
          <w:lang w:eastAsia="ru-RU"/>
        </w:rPr>
      </w:pPr>
      <w:r w:rsidRPr="0038388D">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 xml:space="preserve">  </w:t>
      </w:r>
      <w:r w:rsidR="00CF5D12">
        <w:rPr>
          <w:rFonts w:ascii="Times New Roman" w:eastAsia="Times New Roman" w:hAnsi="Times New Roman" w:cs="Times New Roman"/>
          <w:kern w:val="2"/>
          <w:sz w:val="24"/>
          <w:szCs w:val="24"/>
          <w:lang w:eastAsia="ru-RU"/>
        </w:rPr>
        <w:t>4.5</w:t>
      </w:r>
      <w:r w:rsidRPr="0038388D">
        <w:rPr>
          <w:rFonts w:ascii="Times New Roman" w:eastAsia="Times New Roman" w:hAnsi="Times New Roman" w:cs="Times New Roman"/>
          <w:kern w:val="2"/>
          <w:sz w:val="24"/>
          <w:szCs w:val="24"/>
          <w:lang w:eastAsia="ru-RU"/>
        </w:rPr>
        <w:t xml:space="preserve">. </w:t>
      </w:r>
      <w:r w:rsidR="00CF5D12">
        <w:rPr>
          <w:rFonts w:ascii="Times New Roman" w:eastAsia="Times New Roman" w:hAnsi="Times New Roman" w:cs="Times New Roman"/>
          <w:kern w:val="2"/>
          <w:sz w:val="24"/>
          <w:szCs w:val="24"/>
          <w:lang w:eastAsia="ru-RU"/>
        </w:rPr>
        <w:t>П</w:t>
      </w:r>
      <w:r w:rsidRPr="0038388D">
        <w:rPr>
          <w:rFonts w:ascii="Times New Roman" w:eastAsia="Times New Roman" w:hAnsi="Times New Roman" w:cs="Times New Roman"/>
          <w:kern w:val="2"/>
          <w:sz w:val="24"/>
          <w:szCs w:val="24"/>
          <w:lang w:eastAsia="ru-RU"/>
        </w:rPr>
        <w:t xml:space="preserve">оставляемый товар должен быть новым и упакованным. Гарантийный срок товара составляет не менее 1 года </w:t>
      </w:r>
      <w:proofErr w:type="gramStart"/>
      <w:r w:rsidRPr="0038388D">
        <w:rPr>
          <w:rFonts w:ascii="Times New Roman" w:eastAsia="Times New Roman" w:hAnsi="Times New Roman" w:cs="Times New Roman"/>
          <w:kern w:val="2"/>
          <w:sz w:val="24"/>
          <w:szCs w:val="24"/>
          <w:lang w:eastAsia="ru-RU"/>
        </w:rPr>
        <w:t>с даты подписания</w:t>
      </w:r>
      <w:proofErr w:type="gramEnd"/>
      <w:r w:rsidRPr="0038388D">
        <w:rPr>
          <w:rFonts w:ascii="Times New Roman" w:eastAsia="Times New Roman" w:hAnsi="Times New Roman" w:cs="Times New Roman"/>
          <w:kern w:val="2"/>
          <w:sz w:val="24"/>
          <w:szCs w:val="24"/>
          <w:lang w:eastAsia="ru-RU"/>
        </w:rPr>
        <w:t xml:space="preserve"> Заказчиком электронного документа о приемке, но не менее срока, устан</w:t>
      </w:r>
      <w:r w:rsidR="00B44AB7">
        <w:rPr>
          <w:rFonts w:ascii="Times New Roman" w:eastAsia="Times New Roman" w:hAnsi="Times New Roman" w:cs="Times New Roman"/>
          <w:kern w:val="2"/>
          <w:sz w:val="24"/>
          <w:szCs w:val="24"/>
          <w:lang w:eastAsia="ru-RU"/>
        </w:rPr>
        <w:t>овленного производителем товара.</w:t>
      </w:r>
    </w:p>
    <w:p w:rsidR="0038388D" w:rsidRPr="0038388D" w:rsidRDefault="0038388D" w:rsidP="0038388D">
      <w:pPr>
        <w:shd w:val="clear" w:color="auto" w:fill="FFFFFF"/>
        <w:spacing w:after="0" w:line="240" w:lineRule="auto"/>
        <w:ind w:firstLine="567"/>
        <w:jc w:val="both"/>
        <w:rPr>
          <w:rFonts w:ascii="Times New Roman" w:eastAsia="Batang" w:hAnsi="Times New Roman" w:cs="Times New Roman"/>
          <w:sz w:val="24"/>
          <w:szCs w:val="24"/>
          <w:lang w:eastAsia="ko-KR"/>
        </w:rPr>
      </w:pPr>
    </w:p>
    <w:p w:rsidR="00324205" w:rsidRPr="00CA3985" w:rsidRDefault="00324205" w:rsidP="00324205">
      <w:pPr>
        <w:shd w:val="clear" w:color="auto" w:fill="FFFFFF"/>
        <w:tabs>
          <w:tab w:val="left" w:pos="898"/>
        </w:tabs>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5. ОТВЕТСТВЕННОСТЬ СТОРОН</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5</w:t>
      </w:r>
      <w:r w:rsidRPr="00CA3985">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Поставщик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Поставщика.</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5.4. В случае просрочки исполнения Поставщиком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w:t>
      </w:r>
      <w:r>
        <w:rPr>
          <w:rFonts w:ascii="Times New Roman" w:eastAsia="Batang" w:hAnsi="Times New Roman" w:cs="Times New Roman"/>
          <w:sz w:val="24"/>
          <w:lang w:eastAsia="ko-KR"/>
        </w:rPr>
        <w:t>тельства по Договору, от суммы Д</w:t>
      </w:r>
      <w:r w:rsidRPr="00CA3985">
        <w:rPr>
          <w:rFonts w:ascii="Times New Roman" w:eastAsia="Batang" w:hAnsi="Times New Roman" w:cs="Times New Roman"/>
          <w:sz w:val="24"/>
          <w:lang w:eastAsia="ko-KR"/>
        </w:rPr>
        <w:t xml:space="preserve">оговора. </w:t>
      </w:r>
    </w:p>
    <w:p w:rsidR="00324205" w:rsidRPr="00CA3985" w:rsidRDefault="00324205" w:rsidP="00324205">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5.5. В случае неисполнения или не</w:t>
      </w:r>
      <w:r w:rsidRPr="00CA3985">
        <w:rPr>
          <w:rFonts w:ascii="Times New Roman" w:eastAsia="Batang" w:hAnsi="Times New Roman" w:cs="Times New Roman"/>
          <w:sz w:val="24"/>
          <w:lang w:eastAsia="ko-KR"/>
        </w:rPr>
        <w:t>качественного исполне</w:t>
      </w:r>
      <w:r>
        <w:rPr>
          <w:rFonts w:ascii="Times New Roman" w:eastAsia="Batang" w:hAnsi="Times New Roman" w:cs="Times New Roman"/>
          <w:sz w:val="24"/>
          <w:lang w:eastAsia="ko-KR"/>
        </w:rPr>
        <w:t>ния Д</w:t>
      </w:r>
      <w:r w:rsidRPr="00CA3985">
        <w:rPr>
          <w:rFonts w:ascii="Times New Roman" w:eastAsia="Batang" w:hAnsi="Times New Roman" w:cs="Times New Roman"/>
          <w:sz w:val="24"/>
          <w:lang w:eastAsia="ko-KR"/>
        </w:rPr>
        <w:t xml:space="preserve">оговора, </w:t>
      </w:r>
      <w:r>
        <w:rPr>
          <w:rFonts w:ascii="Times New Roman" w:eastAsia="Batang" w:hAnsi="Times New Roman" w:cs="Times New Roman"/>
          <w:sz w:val="24"/>
          <w:lang w:eastAsia="ko-KR"/>
        </w:rPr>
        <w:t>П</w:t>
      </w:r>
      <w:r w:rsidRPr="00CA3985">
        <w:rPr>
          <w:rFonts w:ascii="Times New Roman" w:eastAsia="Batang" w:hAnsi="Times New Roman" w:cs="Times New Roman"/>
          <w:sz w:val="24"/>
          <w:lang w:eastAsia="ko-KR"/>
        </w:rPr>
        <w:t xml:space="preserve">оставщик </w:t>
      </w:r>
      <w:proofErr w:type="gramStart"/>
      <w:r w:rsidRPr="00CA3985">
        <w:rPr>
          <w:rFonts w:ascii="Times New Roman" w:eastAsia="Batang" w:hAnsi="Times New Roman" w:cs="Times New Roman"/>
          <w:sz w:val="24"/>
          <w:lang w:eastAsia="ko-KR"/>
        </w:rPr>
        <w:t>оплачивае</w:t>
      </w:r>
      <w:r>
        <w:rPr>
          <w:rFonts w:ascii="Times New Roman" w:eastAsia="Batang" w:hAnsi="Times New Roman" w:cs="Times New Roman"/>
          <w:sz w:val="24"/>
          <w:lang w:eastAsia="ko-KR"/>
        </w:rPr>
        <w:t>т штраф в</w:t>
      </w:r>
      <w:proofErr w:type="gramEnd"/>
      <w:r>
        <w:rPr>
          <w:rFonts w:ascii="Times New Roman" w:eastAsia="Batang" w:hAnsi="Times New Roman" w:cs="Times New Roman"/>
          <w:sz w:val="24"/>
          <w:lang w:eastAsia="ko-KR"/>
        </w:rPr>
        <w:t xml:space="preserve"> соответствии с нормами действующего законодательства РФ</w:t>
      </w:r>
      <w:r w:rsidRPr="00CA3985">
        <w:rPr>
          <w:rFonts w:ascii="Times New Roman" w:eastAsia="Batang" w:hAnsi="Times New Roman" w:cs="Times New Roman"/>
          <w:sz w:val="24"/>
          <w:lang w:eastAsia="ko-KR"/>
        </w:rPr>
        <w:t>.</w:t>
      </w:r>
    </w:p>
    <w:p w:rsidR="00324205" w:rsidRPr="00CA3985" w:rsidRDefault="00324205" w:rsidP="00324205">
      <w:pPr>
        <w:shd w:val="clear" w:color="auto" w:fill="FFFFFF"/>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6. ФОРС-МАЖОР</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324205" w:rsidRPr="00CA3985" w:rsidRDefault="00324205" w:rsidP="00324205">
      <w:pPr>
        <w:shd w:val="clear" w:color="auto" w:fill="FFFFFF"/>
        <w:spacing w:after="0" w:line="240" w:lineRule="auto"/>
        <w:ind w:firstLine="284"/>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7. ПРОЧИЕ УСЛОВИЯ</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7.1.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324205" w:rsidRPr="00CA3985" w:rsidRDefault="00324205" w:rsidP="00324205">
      <w:pPr>
        <w:widowControl w:val="0"/>
        <w:spacing w:after="0" w:line="240" w:lineRule="auto"/>
        <w:ind w:firstLine="567"/>
        <w:jc w:val="both"/>
        <w:rPr>
          <w:rFonts w:ascii="Times New Roman" w:eastAsia="Calibri" w:hAnsi="Times New Roman" w:cs="Times New Roman"/>
          <w:sz w:val="24"/>
          <w:szCs w:val="24"/>
          <w:lang w:eastAsia="ru-RU"/>
        </w:rPr>
      </w:pPr>
      <w:r w:rsidRPr="00CA3985">
        <w:rPr>
          <w:rFonts w:ascii="Times New Roman" w:eastAsia="Batang" w:hAnsi="Times New Roman" w:cs="Times New Roman"/>
          <w:sz w:val="24"/>
          <w:szCs w:val="24"/>
          <w:lang w:eastAsia="ko-KR"/>
        </w:rPr>
        <w:t>7.</w:t>
      </w:r>
      <w:r>
        <w:rPr>
          <w:rFonts w:ascii="Times New Roman" w:eastAsia="Batang" w:hAnsi="Times New Roman" w:cs="Times New Roman"/>
          <w:sz w:val="24"/>
          <w:szCs w:val="24"/>
          <w:lang w:eastAsia="ko-KR"/>
        </w:rPr>
        <w:t>2</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sz w:val="24"/>
          <w:szCs w:val="24"/>
          <w:lang w:eastAsia="ru-RU"/>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7.3</w:t>
      </w:r>
      <w:r w:rsidRPr="00CA3985">
        <w:rPr>
          <w:rFonts w:ascii="Times New Roman" w:eastAsia="Batang" w:hAnsi="Times New Roman" w:cs="Times New Roman"/>
          <w:sz w:val="24"/>
          <w:szCs w:val="24"/>
          <w:lang w:eastAsia="ko-KR"/>
        </w:rPr>
        <w:t xml:space="preserve">. Все споры по настоящему Договору решаются путем переговоров, при </w:t>
      </w:r>
      <w:proofErr w:type="gramStart"/>
      <w:r w:rsidRPr="00CA3985">
        <w:rPr>
          <w:rFonts w:ascii="Times New Roman" w:eastAsia="Batang" w:hAnsi="Times New Roman" w:cs="Times New Roman"/>
          <w:sz w:val="24"/>
          <w:szCs w:val="24"/>
          <w:lang w:eastAsia="ko-KR"/>
        </w:rPr>
        <w:t>не достижении</w:t>
      </w:r>
      <w:proofErr w:type="gramEnd"/>
      <w:r w:rsidRPr="00CA3985">
        <w:rPr>
          <w:rFonts w:ascii="Times New Roman" w:eastAsia="Batang" w:hAnsi="Times New Roman" w:cs="Times New Roman"/>
          <w:sz w:val="24"/>
          <w:szCs w:val="24"/>
          <w:lang w:eastAsia="ko-KR"/>
        </w:rPr>
        <w:t xml:space="preserve"> согл</w:t>
      </w:r>
      <w:r>
        <w:rPr>
          <w:rFonts w:ascii="Times New Roman" w:eastAsia="Batang" w:hAnsi="Times New Roman" w:cs="Times New Roman"/>
          <w:sz w:val="24"/>
          <w:szCs w:val="24"/>
          <w:lang w:eastAsia="ko-KR"/>
        </w:rPr>
        <w:t>асия споры решаются в судебном порядке</w:t>
      </w:r>
      <w:r w:rsidRPr="00CA3985">
        <w:rPr>
          <w:rFonts w:ascii="Times New Roman" w:eastAsia="Batang" w:hAnsi="Times New Roman" w:cs="Times New Roman"/>
          <w:sz w:val="24"/>
          <w:szCs w:val="24"/>
          <w:lang w:eastAsia="ko-KR"/>
        </w:rPr>
        <w:t>.</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7.4</w:t>
      </w:r>
      <w:r w:rsidRPr="00CA3985">
        <w:rPr>
          <w:rFonts w:ascii="Times New Roman" w:eastAsia="Batang" w:hAnsi="Times New Roman" w:cs="Times New Roman"/>
          <w:sz w:val="24"/>
          <w:szCs w:val="24"/>
          <w:lang w:eastAsia="ko-KR"/>
        </w:rPr>
        <w:t xml:space="preserve">. Договор </w:t>
      </w:r>
      <w:r>
        <w:rPr>
          <w:rFonts w:ascii="Times New Roman" w:eastAsia="Batang" w:hAnsi="Times New Roman" w:cs="Times New Roman"/>
          <w:sz w:val="24"/>
          <w:szCs w:val="24"/>
          <w:lang w:eastAsia="ko-KR"/>
        </w:rPr>
        <w:t>и все приложения к нему подписываются посредством использования Сторонами ЭДО</w:t>
      </w:r>
      <w:r w:rsidRPr="00CA3985">
        <w:rPr>
          <w:rFonts w:ascii="Times New Roman" w:eastAsia="Batang" w:hAnsi="Times New Roman" w:cs="Times New Roman"/>
          <w:sz w:val="24"/>
          <w:szCs w:val="24"/>
          <w:lang w:eastAsia="ko-KR"/>
        </w:rPr>
        <w:t>.</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7.5</w:t>
      </w:r>
      <w:r w:rsidRPr="00CA3985">
        <w:rPr>
          <w:rFonts w:ascii="Times New Roman" w:eastAsia="Batang" w:hAnsi="Times New Roman" w:cs="Times New Roman"/>
          <w:sz w:val="24"/>
          <w:szCs w:val="24"/>
          <w:lang w:eastAsia="ko-KR"/>
        </w:rPr>
        <w:t>.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Pr>
          <w:rFonts w:ascii="Times New Roman" w:eastAsia="Batang" w:hAnsi="Times New Roman" w:cs="Times New Roman"/>
          <w:sz w:val="24"/>
          <w:szCs w:val="24"/>
          <w:lang w:eastAsia="ko-KR"/>
        </w:rPr>
        <w:t>.12.2026</w:t>
      </w:r>
      <w:r w:rsidRPr="00CA3985">
        <w:rPr>
          <w:rFonts w:ascii="Times New Roman" w:eastAsia="Batang" w:hAnsi="Times New Roman" w:cs="Times New Roman"/>
          <w:sz w:val="24"/>
          <w:szCs w:val="24"/>
          <w:lang w:eastAsia="ko-KR"/>
        </w:rPr>
        <w:t xml:space="preserve"> года.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p>
    <w:p w:rsidR="00324205" w:rsidRPr="00CA3985" w:rsidRDefault="00324205" w:rsidP="0032420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8. АНТИКОРРУПЦИОННАЯ ОГОВОРКА</w:t>
      </w:r>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8.1. </w:t>
      </w:r>
      <w:proofErr w:type="gramStart"/>
      <w:r w:rsidRPr="00CA3985">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roofErr w:type="gramEnd"/>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8.2. </w:t>
      </w:r>
      <w:proofErr w:type="gramStart"/>
      <w:r w:rsidRPr="00CA3985">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roofErr w:type="gramEnd"/>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8.3.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w:t>
      </w:r>
      <w:proofErr w:type="gramStart"/>
      <w:r w:rsidRPr="00CA3985">
        <w:rPr>
          <w:rFonts w:ascii="Times New Roman" w:eastAsia="Batang" w:hAnsi="Times New Roman" w:cs="Times New Roman"/>
          <w:sz w:val="24"/>
          <w:szCs w:val="24"/>
          <w:lang w:eastAsia="ko-KR"/>
        </w:rPr>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roofErr w:type="gramEnd"/>
    </w:p>
    <w:p w:rsidR="00324205" w:rsidRPr="00CA3985" w:rsidRDefault="00324205" w:rsidP="0032420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8.4.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324205" w:rsidRPr="00CA3985" w:rsidRDefault="00324205" w:rsidP="00324205">
      <w:pPr>
        <w:shd w:val="clear" w:color="auto" w:fill="FFFFFF"/>
        <w:spacing w:after="0" w:line="240" w:lineRule="auto"/>
        <w:jc w:val="both"/>
        <w:rPr>
          <w:rFonts w:ascii="Times New Roman" w:eastAsia="Batang" w:hAnsi="Times New Roman" w:cs="Times New Roman"/>
          <w:sz w:val="24"/>
          <w:szCs w:val="24"/>
          <w:lang w:eastAsia="ko-KR"/>
        </w:rPr>
      </w:pPr>
    </w:p>
    <w:p w:rsidR="00324205" w:rsidRPr="00CA3985" w:rsidRDefault="00324205" w:rsidP="00324205">
      <w:pPr>
        <w:spacing w:after="0" w:line="240" w:lineRule="auto"/>
        <w:jc w:val="center"/>
        <w:rPr>
          <w:rFonts w:ascii="Times New Roman" w:eastAsia="Batang" w:hAnsi="Times New Roman" w:cs="Times New Roman"/>
          <w:b/>
          <w:lang w:eastAsia="ko-KR"/>
        </w:rPr>
      </w:pPr>
      <w:r w:rsidRPr="00CA3985">
        <w:rPr>
          <w:rFonts w:ascii="Times New Roman" w:eastAsia="Batang" w:hAnsi="Times New Roman" w:cs="Times New Roman"/>
          <w:b/>
          <w:sz w:val="24"/>
          <w:lang w:eastAsia="ko-KR"/>
        </w:rPr>
        <w:t>9.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324205" w:rsidRPr="00CA3985" w:rsidTr="00514A9B">
        <w:tc>
          <w:tcPr>
            <w:tcW w:w="5070" w:type="dxa"/>
            <w:gridSpan w:val="3"/>
            <w:tcBorders>
              <w:top w:val="nil"/>
              <w:left w:val="nil"/>
              <w:bottom w:val="nil"/>
              <w:right w:val="nil"/>
            </w:tcBorders>
          </w:tcPr>
          <w:p w:rsidR="00324205" w:rsidRPr="00CA3985" w:rsidRDefault="00324205" w:rsidP="00514A9B">
            <w:pPr>
              <w:spacing w:after="0" w:line="240" w:lineRule="auto"/>
              <w:jc w:val="center"/>
              <w:rPr>
                <w:rFonts w:ascii="Times New Roman" w:eastAsia="Batang" w:hAnsi="Times New Roman" w:cs="Times New Roman"/>
                <w:b/>
                <w:bCs/>
                <w:lang w:eastAsia="ko-KR"/>
              </w:rPr>
            </w:pPr>
          </w:p>
          <w:p w:rsidR="00324205" w:rsidRPr="00CA3985" w:rsidRDefault="00324205" w:rsidP="00C330F0">
            <w:pPr>
              <w:spacing w:after="0" w:line="240" w:lineRule="auto"/>
              <w:rPr>
                <w:rFonts w:ascii="Times New Roman" w:eastAsia="Batang" w:hAnsi="Times New Roman" w:cs="Times New Roman"/>
                <w:b/>
                <w:bCs/>
                <w:sz w:val="24"/>
                <w:lang w:eastAsia="ko-KR"/>
              </w:rPr>
            </w:pPr>
            <w:r w:rsidRPr="00CA3985">
              <w:rPr>
                <w:rFonts w:ascii="Times New Roman" w:eastAsia="Batang" w:hAnsi="Times New Roman" w:cs="Times New Roman"/>
                <w:b/>
                <w:bCs/>
                <w:sz w:val="24"/>
                <w:lang w:eastAsia="ko-KR"/>
              </w:rPr>
              <w:t>Поставщик:</w:t>
            </w:r>
          </w:p>
          <w:p w:rsidR="00324205" w:rsidRPr="00CA3985" w:rsidRDefault="00324205" w:rsidP="00514A9B">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324205" w:rsidRPr="00CA3985" w:rsidRDefault="00324205" w:rsidP="00514A9B">
            <w:pPr>
              <w:spacing w:after="0" w:line="240" w:lineRule="auto"/>
              <w:jc w:val="center"/>
              <w:rPr>
                <w:rFonts w:ascii="Times New Roman" w:eastAsia="Batang" w:hAnsi="Times New Roman" w:cs="Times New Roman"/>
                <w:b/>
                <w:bCs/>
                <w:lang w:eastAsia="ko-KR"/>
              </w:rPr>
            </w:pPr>
          </w:p>
          <w:p w:rsidR="00324205" w:rsidRPr="00CA3985" w:rsidRDefault="00C330F0" w:rsidP="00C330F0">
            <w:pPr>
              <w:spacing w:after="0" w:line="240" w:lineRule="auto"/>
              <w:rPr>
                <w:rFonts w:ascii="Times New Roman" w:eastAsia="Batang" w:hAnsi="Times New Roman" w:cs="Times New Roman"/>
                <w:b/>
                <w:bCs/>
                <w:lang w:eastAsia="ko-KR"/>
              </w:rPr>
            </w:pPr>
            <w:r>
              <w:rPr>
                <w:rFonts w:ascii="Times New Roman" w:eastAsia="Batang" w:hAnsi="Times New Roman" w:cs="Times New Roman"/>
                <w:b/>
                <w:bCs/>
                <w:lang w:eastAsia="ko-KR"/>
              </w:rPr>
              <w:t>Заказчик</w:t>
            </w:r>
            <w:r w:rsidR="00324205" w:rsidRPr="00CA3985">
              <w:rPr>
                <w:rFonts w:ascii="Times New Roman" w:eastAsia="Batang" w:hAnsi="Times New Roman" w:cs="Times New Roman"/>
                <w:b/>
                <w:bCs/>
                <w:lang w:eastAsia="ko-KR"/>
              </w:rPr>
              <w:t>:</w:t>
            </w:r>
          </w:p>
          <w:p w:rsidR="00324205" w:rsidRPr="00CA3985" w:rsidRDefault="00324205" w:rsidP="00514A9B">
            <w:pPr>
              <w:spacing w:after="0" w:line="240" w:lineRule="auto"/>
              <w:jc w:val="center"/>
              <w:rPr>
                <w:rFonts w:ascii="Times New Roman" w:eastAsia="Batang" w:hAnsi="Times New Roman" w:cs="Times New Roman"/>
                <w:b/>
                <w:bCs/>
                <w:lang w:eastAsia="ko-KR"/>
              </w:rPr>
            </w:pPr>
          </w:p>
        </w:tc>
      </w:tr>
      <w:tr w:rsidR="00324205" w:rsidRPr="00CA3985" w:rsidTr="00514A9B">
        <w:tblPrEx>
          <w:tblLook w:val="04A0" w:firstRow="1" w:lastRow="0" w:firstColumn="1" w:lastColumn="0" w:noHBand="0" w:noVBand="1"/>
        </w:tblPrEx>
        <w:trPr>
          <w:gridAfter w:val="1"/>
          <w:wAfter w:w="569" w:type="dxa"/>
          <w:trHeight w:val="80"/>
        </w:trPr>
        <w:tc>
          <w:tcPr>
            <w:tcW w:w="4348" w:type="dxa"/>
          </w:tcPr>
          <w:p w:rsidR="00324205" w:rsidRDefault="00324205" w:rsidP="00514A9B">
            <w:pPr>
              <w:suppressAutoHyphens/>
              <w:spacing w:after="0" w:line="240" w:lineRule="auto"/>
              <w:rPr>
                <w:rFonts w:ascii="Times New Roman" w:eastAsia="Times New Roman" w:hAnsi="Times New Roman" w:cs="Times New Roman"/>
                <w:sz w:val="20"/>
                <w:szCs w:val="20"/>
                <w:lang w:eastAsia="ar-SA"/>
              </w:rPr>
            </w:pPr>
          </w:p>
          <w:p w:rsidR="00324205" w:rsidRPr="00505609" w:rsidRDefault="00324205" w:rsidP="00514A9B">
            <w:pPr>
              <w:suppressAutoHyphens/>
              <w:spacing w:after="0" w:line="240" w:lineRule="auto"/>
              <w:rPr>
                <w:rFonts w:ascii="Times New Roman" w:eastAsia="Times New Roman" w:hAnsi="Times New Roman" w:cs="Times New Roman"/>
                <w:sz w:val="20"/>
                <w:szCs w:val="20"/>
                <w:lang w:eastAsia="ar-SA"/>
              </w:rPr>
            </w:pPr>
          </w:p>
          <w:p w:rsidR="00324205" w:rsidRDefault="00324205" w:rsidP="00514A9B">
            <w:pPr>
              <w:shd w:val="clear" w:color="auto" w:fill="FFFFFF"/>
              <w:spacing w:after="0" w:line="240" w:lineRule="auto"/>
              <w:rPr>
                <w:rFonts w:ascii="Times New Roman" w:eastAsia="Batang" w:hAnsi="Times New Roman" w:cs="Times New Roman"/>
                <w:bCs/>
                <w:szCs w:val="24"/>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CA3985" w:rsidRDefault="00324205" w:rsidP="00514A9B">
            <w:pPr>
              <w:shd w:val="clear" w:color="auto" w:fill="FFFFFF"/>
              <w:spacing w:after="0" w:line="240" w:lineRule="auto"/>
              <w:rPr>
                <w:rFonts w:ascii="Times New Roman" w:eastAsia="Batang" w:hAnsi="Times New Roman" w:cs="Times New Roman"/>
                <w:bCs/>
                <w:szCs w:val="20"/>
                <w:lang w:eastAsia="ko-KR"/>
              </w:rPr>
            </w:pPr>
          </w:p>
          <w:p w:rsidR="00324205" w:rsidRPr="00505609" w:rsidRDefault="00324205" w:rsidP="00514A9B">
            <w:pPr>
              <w:suppressAutoHyphens/>
              <w:spacing w:after="0" w:line="240" w:lineRule="auto"/>
              <w:rPr>
                <w:rFonts w:ascii="Times New Roman" w:eastAsia="Times New Roman" w:hAnsi="Times New Roman" w:cs="Times New Roman"/>
                <w:sz w:val="20"/>
                <w:szCs w:val="20"/>
                <w:lang w:eastAsia="ar-SA"/>
              </w:rPr>
            </w:pPr>
            <w:r w:rsidRPr="00CA3985">
              <w:rPr>
                <w:rFonts w:ascii="Times New Roman" w:eastAsia="Batang" w:hAnsi="Times New Roman" w:cs="Times New Roman"/>
                <w:bCs/>
                <w:szCs w:val="24"/>
                <w:lang w:eastAsia="ko-KR"/>
              </w:rPr>
              <w:t>_</w:t>
            </w:r>
            <w:r>
              <w:rPr>
                <w:rFonts w:ascii="Times New Roman" w:eastAsia="Batang" w:hAnsi="Times New Roman" w:cs="Times New Roman"/>
                <w:bCs/>
                <w:szCs w:val="24"/>
                <w:lang w:eastAsia="ko-KR"/>
              </w:rPr>
              <w:t xml:space="preserve">___________________ </w:t>
            </w:r>
            <w:r w:rsidRPr="00505609">
              <w:rPr>
                <w:rFonts w:ascii="Times New Roman" w:eastAsia="Times New Roman" w:hAnsi="Times New Roman" w:cs="Times New Roman"/>
                <w:sz w:val="20"/>
                <w:szCs w:val="20"/>
                <w:lang w:eastAsia="ar-SA"/>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Pr>
                <w:rFonts w:ascii="Times New Roman" w:eastAsia="Batang" w:hAnsi="Times New Roman" w:cs="Times New Roman"/>
                <w:bCs/>
                <w:szCs w:val="24"/>
                <w:lang w:eastAsia="ko-KR"/>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Pr>
                <w:rFonts w:ascii="Times New Roman" w:eastAsia="Batang" w:hAnsi="Times New Roman" w:cs="Times New Roman"/>
                <w:bCs/>
                <w:szCs w:val="20"/>
                <w:lang w:eastAsia="ko-KR"/>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324205" w:rsidRPr="00CA3985" w:rsidRDefault="00324205" w:rsidP="00514A9B">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6366A1" w:rsidRPr="006139E0" w:rsidRDefault="006366A1" w:rsidP="006366A1">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 xml:space="preserve">ФГБОУ ВО </w:t>
            </w:r>
            <w:proofErr w:type="spellStart"/>
            <w:r w:rsidRPr="006139E0">
              <w:rPr>
                <w:rFonts w:ascii="Times New Roman" w:eastAsia="Times New Roman" w:hAnsi="Times New Roman" w:cs="Calibri"/>
                <w:spacing w:val="-4"/>
                <w:sz w:val="24"/>
                <w:szCs w:val="24"/>
              </w:rPr>
              <w:t>СибГУФК</w:t>
            </w:r>
            <w:proofErr w:type="spellEnd"/>
          </w:p>
          <w:p w:rsidR="006366A1" w:rsidRPr="006139E0" w:rsidRDefault="006366A1" w:rsidP="006366A1">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644071, г. Омск, ул. Масленникова, 144</w:t>
            </w:r>
          </w:p>
          <w:p w:rsidR="006366A1" w:rsidRPr="006139E0" w:rsidRDefault="006366A1" w:rsidP="006366A1">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ИНН 5506020963 КПП 550601001</w:t>
            </w:r>
          </w:p>
          <w:p w:rsidR="006366A1" w:rsidRPr="006139E0" w:rsidRDefault="006366A1" w:rsidP="006366A1">
            <w:pPr>
              <w:autoSpaceDE w:val="0"/>
              <w:autoSpaceDN w:val="0"/>
              <w:adjustRightInd w:val="0"/>
              <w:spacing w:after="0" w:line="240" w:lineRule="auto"/>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 xml:space="preserve">БИК </w:t>
            </w:r>
            <w:r w:rsidRPr="006139E0">
              <w:rPr>
                <w:rFonts w:ascii="Times New Roman" w:hAnsi="Times New Roman" w:cs="Times New Roman"/>
                <w:sz w:val="24"/>
                <w:szCs w:val="24"/>
              </w:rPr>
              <w:t>015004950</w:t>
            </w:r>
          </w:p>
          <w:p w:rsidR="006366A1" w:rsidRPr="006139E0" w:rsidRDefault="006366A1" w:rsidP="006366A1">
            <w:pPr>
              <w:spacing w:after="0" w:line="240" w:lineRule="auto"/>
              <w:jc w:val="both"/>
              <w:rPr>
                <w:rFonts w:ascii="Times New Roman" w:eastAsia="Times New Roman" w:hAnsi="Times New Roman" w:cs="Calibri"/>
                <w:spacing w:val="-4"/>
                <w:sz w:val="24"/>
                <w:szCs w:val="24"/>
              </w:rPr>
            </w:pPr>
            <w:r w:rsidRPr="006139E0">
              <w:rPr>
                <w:rFonts w:ascii="Times New Roman" w:eastAsia="Times New Roman" w:hAnsi="Times New Roman" w:cs="Calibri"/>
                <w:spacing w:val="-4"/>
                <w:sz w:val="24"/>
                <w:szCs w:val="24"/>
              </w:rPr>
              <w:t>ОКПО 02926664 ОКВЭД 85.22</w:t>
            </w:r>
          </w:p>
          <w:p w:rsidR="006366A1" w:rsidRDefault="00137682" w:rsidP="006366A1">
            <w:pPr>
              <w:spacing w:after="0" w:line="240" w:lineRule="auto"/>
              <w:jc w:val="both"/>
              <w:rPr>
                <w:rFonts w:ascii="Times New Roman" w:eastAsia="Times New Roman" w:hAnsi="Times New Roman" w:cs="Calibri"/>
                <w:spacing w:val="-4"/>
                <w:sz w:val="24"/>
                <w:szCs w:val="24"/>
              </w:rPr>
            </w:pPr>
            <w:r>
              <w:rPr>
                <w:rFonts w:ascii="Times New Roman" w:eastAsia="Times New Roman" w:hAnsi="Times New Roman" w:cs="Calibri"/>
                <w:spacing w:val="-4"/>
                <w:sz w:val="24"/>
                <w:szCs w:val="24"/>
              </w:rPr>
              <w:t xml:space="preserve">(ФГБОУ ВО </w:t>
            </w:r>
            <w:proofErr w:type="spellStart"/>
            <w:r>
              <w:rPr>
                <w:rFonts w:ascii="Times New Roman" w:eastAsia="Times New Roman" w:hAnsi="Times New Roman" w:cs="Calibri"/>
                <w:spacing w:val="-4"/>
                <w:sz w:val="24"/>
                <w:szCs w:val="24"/>
              </w:rPr>
              <w:t>СибГУФК</w:t>
            </w:r>
            <w:proofErr w:type="spellEnd"/>
            <w:r>
              <w:rPr>
                <w:rFonts w:ascii="Times New Roman" w:eastAsia="Times New Roman" w:hAnsi="Times New Roman" w:cs="Calibri"/>
                <w:spacing w:val="-4"/>
                <w:sz w:val="24"/>
                <w:szCs w:val="24"/>
              </w:rPr>
              <w:t xml:space="preserve"> л/с 21</w:t>
            </w:r>
            <w:r w:rsidR="006366A1" w:rsidRPr="006139E0">
              <w:rPr>
                <w:rFonts w:ascii="Times New Roman" w:eastAsia="Times New Roman" w:hAnsi="Times New Roman" w:cs="Calibri"/>
                <w:spacing w:val="-4"/>
                <w:sz w:val="24"/>
                <w:szCs w:val="24"/>
              </w:rPr>
              <w:t>526U98880)</w:t>
            </w:r>
          </w:p>
          <w:p w:rsidR="006366A1" w:rsidRDefault="006366A1" w:rsidP="006366A1">
            <w:pPr>
              <w:spacing w:after="0" w:line="240" w:lineRule="auto"/>
              <w:jc w:val="both"/>
              <w:rPr>
                <w:rFonts w:ascii="Times New Roman" w:eastAsia="Times New Roman" w:hAnsi="Times New Roman" w:cs="Calibri"/>
                <w:spacing w:val="-4"/>
                <w:sz w:val="24"/>
                <w:szCs w:val="24"/>
              </w:rPr>
            </w:pPr>
            <w:r>
              <w:rPr>
                <w:rFonts w:ascii="Times New Roman" w:eastAsia="Times New Roman" w:hAnsi="Times New Roman" w:cs="Calibri"/>
                <w:spacing w:val="-4"/>
                <w:sz w:val="24"/>
                <w:szCs w:val="24"/>
              </w:rPr>
              <w:t>ОКТМО 52701000001</w:t>
            </w:r>
          </w:p>
          <w:p w:rsidR="006366A1" w:rsidRPr="008D7A75" w:rsidRDefault="006366A1" w:rsidP="006366A1">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 xml:space="preserve">Номер казначейского счета </w:t>
            </w:r>
            <w:r w:rsidRPr="00303BD4">
              <w:rPr>
                <w:rFonts w:ascii="Times New Roman" w:hAnsi="Times New Roman" w:cs="Times New Roman"/>
                <w:sz w:val="24"/>
                <w:szCs w:val="24"/>
              </w:rPr>
              <w:t>03214643000000015108</w:t>
            </w:r>
          </w:p>
          <w:p w:rsidR="006366A1" w:rsidRPr="008D7A75" w:rsidRDefault="006366A1" w:rsidP="006366A1">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Наименование Банка</w:t>
            </w:r>
          </w:p>
          <w:p w:rsidR="006366A1" w:rsidRPr="008D7A75" w:rsidRDefault="006366A1" w:rsidP="006366A1">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 xml:space="preserve">ОКЦ № 1 </w:t>
            </w:r>
            <w:proofErr w:type="spellStart"/>
            <w:r w:rsidRPr="008D7A75">
              <w:rPr>
                <w:rFonts w:ascii="Times New Roman" w:hAnsi="Times New Roman" w:cs="Times New Roman"/>
                <w:sz w:val="24"/>
                <w:szCs w:val="24"/>
              </w:rPr>
              <w:t>СибГУ</w:t>
            </w:r>
            <w:proofErr w:type="spellEnd"/>
            <w:r w:rsidRPr="008D7A75">
              <w:rPr>
                <w:rFonts w:ascii="Times New Roman" w:hAnsi="Times New Roman" w:cs="Times New Roman"/>
                <w:sz w:val="24"/>
                <w:szCs w:val="24"/>
              </w:rPr>
              <w:t xml:space="preserve"> Банка России//УФК </w:t>
            </w:r>
            <w:proofErr w:type="gramStart"/>
            <w:r w:rsidRPr="008D7A75">
              <w:rPr>
                <w:rFonts w:ascii="Times New Roman" w:hAnsi="Times New Roman" w:cs="Times New Roman"/>
                <w:sz w:val="24"/>
                <w:szCs w:val="24"/>
              </w:rPr>
              <w:t>по</w:t>
            </w:r>
            <w:proofErr w:type="gramEnd"/>
          </w:p>
          <w:p w:rsidR="006366A1" w:rsidRPr="008D7A75" w:rsidRDefault="006366A1" w:rsidP="006366A1">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Новосибирской области г</w:t>
            </w:r>
            <w:r>
              <w:rPr>
                <w:rFonts w:ascii="Times New Roman" w:hAnsi="Times New Roman" w:cs="Times New Roman"/>
                <w:sz w:val="24"/>
                <w:szCs w:val="24"/>
              </w:rPr>
              <w:t>.</w:t>
            </w:r>
            <w:r w:rsidRPr="008D7A75">
              <w:rPr>
                <w:rFonts w:ascii="Times New Roman" w:hAnsi="Times New Roman" w:cs="Times New Roman"/>
                <w:sz w:val="24"/>
                <w:szCs w:val="24"/>
              </w:rPr>
              <w:t xml:space="preserve"> Новосибирск</w:t>
            </w:r>
          </w:p>
          <w:p w:rsidR="006366A1" w:rsidRPr="008D7A75" w:rsidRDefault="006366A1" w:rsidP="006366A1">
            <w:pPr>
              <w:autoSpaceDE w:val="0"/>
              <w:autoSpaceDN w:val="0"/>
              <w:adjustRightInd w:val="0"/>
              <w:spacing w:after="0" w:line="240" w:lineRule="auto"/>
              <w:rPr>
                <w:rFonts w:ascii="Times New Roman" w:hAnsi="Times New Roman" w:cs="Times New Roman"/>
                <w:sz w:val="24"/>
                <w:szCs w:val="24"/>
              </w:rPr>
            </w:pPr>
            <w:r w:rsidRPr="008D7A75">
              <w:rPr>
                <w:rFonts w:ascii="Times New Roman" w:hAnsi="Times New Roman" w:cs="Times New Roman"/>
                <w:sz w:val="24"/>
                <w:szCs w:val="24"/>
              </w:rPr>
              <w:t>Номер банковского счета</w:t>
            </w:r>
          </w:p>
          <w:p w:rsidR="006366A1" w:rsidRPr="008D7A75" w:rsidRDefault="00A6016F" w:rsidP="006366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w:t>
            </w:r>
            <w:r w:rsidR="006366A1">
              <w:rPr>
                <w:rFonts w:ascii="Times New Roman" w:hAnsi="Times New Roman" w:cs="Times New Roman"/>
                <w:sz w:val="24"/>
                <w:szCs w:val="24"/>
              </w:rPr>
              <w:t xml:space="preserve">: </w:t>
            </w:r>
            <w:r w:rsidR="006366A1" w:rsidRPr="005138D1">
              <w:rPr>
                <w:rFonts w:ascii="Times New Roman" w:hAnsi="Times New Roman" w:cs="Times New Roman"/>
                <w:sz w:val="24"/>
                <w:szCs w:val="24"/>
              </w:rPr>
              <w:t>40102810445370000043</w:t>
            </w:r>
          </w:p>
          <w:p w:rsidR="006366A1" w:rsidRPr="006139E0" w:rsidRDefault="006366A1" w:rsidP="006366A1">
            <w:pPr>
              <w:autoSpaceDE w:val="0"/>
              <w:autoSpaceDN w:val="0"/>
              <w:adjustRightInd w:val="0"/>
              <w:spacing w:after="0" w:line="240" w:lineRule="auto"/>
              <w:jc w:val="both"/>
              <w:rPr>
                <w:rFonts w:ascii="Times New Roman" w:eastAsia="Calibri" w:hAnsi="Times New Roman" w:cs="Times New Roman"/>
                <w:spacing w:val="-6"/>
                <w:sz w:val="24"/>
                <w:szCs w:val="24"/>
              </w:rPr>
            </w:pPr>
            <w:r w:rsidRPr="006139E0">
              <w:rPr>
                <w:rFonts w:ascii="Times New Roman" w:eastAsia="Calibri" w:hAnsi="Times New Roman" w:cs="Times New Roman"/>
                <w:spacing w:val="-6"/>
                <w:sz w:val="24"/>
                <w:szCs w:val="24"/>
                <w:lang w:val="en-US"/>
              </w:rPr>
              <w:t>E</w:t>
            </w:r>
            <w:r w:rsidRPr="006139E0">
              <w:rPr>
                <w:rFonts w:ascii="Times New Roman" w:eastAsia="Calibri" w:hAnsi="Times New Roman" w:cs="Times New Roman"/>
                <w:spacing w:val="-6"/>
                <w:sz w:val="24"/>
                <w:szCs w:val="24"/>
              </w:rPr>
              <w:t>-</w:t>
            </w:r>
            <w:r w:rsidRPr="006139E0">
              <w:rPr>
                <w:rFonts w:ascii="Times New Roman" w:eastAsia="Calibri" w:hAnsi="Times New Roman" w:cs="Times New Roman"/>
                <w:spacing w:val="-6"/>
                <w:sz w:val="24"/>
                <w:szCs w:val="24"/>
                <w:lang w:val="en-US"/>
              </w:rPr>
              <w:t>mail</w:t>
            </w:r>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zakupki</w:t>
            </w:r>
            <w:proofErr w:type="spellEnd"/>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sibgufk</w:t>
            </w:r>
            <w:proofErr w:type="spellEnd"/>
            <w:r w:rsidRPr="006139E0">
              <w:rPr>
                <w:rFonts w:ascii="Times New Roman" w:eastAsia="Calibri" w:hAnsi="Times New Roman" w:cs="Times New Roman"/>
                <w:spacing w:val="-6"/>
                <w:sz w:val="24"/>
                <w:szCs w:val="24"/>
              </w:rPr>
              <w:t>.</w:t>
            </w:r>
            <w:proofErr w:type="spellStart"/>
            <w:r w:rsidRPr="006139E0">
              <w:rPr>
                <w:rFonts w:ascii="Times New Roman" w:eastAsia="Calibri" w:hAnsi="Times New Roman" w:cs="Times New Roman"/>
                <w:spacing w:val="-6"/>
                <w:sz w:val="24"/>
                <w:szCs w:val="24"/>
                <w:lang w:val="en-US"/>
              </w:rPr>
              <w:t>ru</w:t>
            </w:r>
            <w:proofErr w:type="spellEnd"/>
          </w:p>
          <w:p w:rsidR="006366A1" w:rsidRPr="00DF027A" w:rsidRDefault="006366A1" w:rsidP="006366A1">
            <w:pPr>
              <w:spacing w:after="0" w:line="240" w:lineRule="auto"/>
              <w:jc w:val="both"/>
              <w:rPr>
                <w:rFonts w:ascii="Times New Roman" w:eastAsia="Calibri" w:hAnsi="Times New Roman" w:cs="Times New Roman"/>
                <w:spacing w:val="-6"/>
                <w:sz w:val="24"/>
                <w:szCs w:val="24"/>
              </w:rPr>
            </w:pPr>
            <w:r w:rsidRPr="006139E0">
              <w:rPr>
                <w:rFonts w:ascii="Times New Roman" w:eastAsia="Calibri" w:hAnsi="Times New Roman" w:cs="Times New Roman"/>
                <w:spacing w:val="-6"/>
                <w:sz w:val="24"/>
                <w:szCs w:val="24"/>
              </w:rPr>
              <w:t>Телефон: + 7 (3812) 40-41-46</w:t>
            </w:r>
          </w:p>
          <w:p w:rsidR="006366A1" w:rsidRDefault="006366A1" w:rsidP="00514A9B">
            <w:pPr>
              <w:shd w:val="clear" w:color="auto" w:fill="FFFFFF"/>
              <w:spacing w:after="0" w:line="240" w:lineRule="auto"/>
              <w:rPr>
                <w:rFonts w:ascii="Times New Roman" w:eastAsia="Batang" w:hAnsi="Times New Roman" w:cs="Times New Roman"/>
                <w:bCs/>
                <w:szCs w:val="20"/>
                <w:lang w:eastAsia="ko-KR"/>
              </w:rPr>
            </w:pPr>
          </w:p>
          <w:p w:rsidR="00324205" w:rsidRDefault="00A31A26" w:rsidP="00514A9B">
            <w:pPr>
              <w:widowControl w:val="0"/>
              <w:autoSpaceDE w:val="0"/>
              <w:autoSpaceDN w:val="0"/>
              <w:adjustRightInd w:val="0"/>
              <w:spacing w:after="0" w:line="240" w:lineRule="auto"/>
              <w:ind w:right="-23"/>
              <w:rPr>
                <w:rFonts w:ascii="Times New Roman" w:eastAsia="Batang" w:hAnsi="Times New Roman" w:cs="Times New Roman"/>
                <w:bCs/>
                <w:szCs w:val="20"/>
                <w:lang w:eastAsia="ko-KR"/>
              </w:rPr>
            </w:pPr>
            <w:proofErr w:type="spellStart"/>
            <w:r>
              <w:rPr>
                <w:rFonts w:ascii="Times New Roman" w:eastAsia="Batang" w:hAnsi="Times New Roman" w:cs="Times New Roman"/>
                <w:bCs/>
                <w:szCs w:val="20"/>
                <w:lang w:eastAsia="ko-KR"/>
              </w:rPr>
              <w:t>И.о</w:t>
            </w:r>
            <w:proofErr w:type="gramStart"/>
            <w:r>
              <w:rPr>
                <w:rFonts w:ascii="Times New Roman" w:eastAsia="Batang" w:hAnsi="Times New Roman" w:cs="Times New Roman"/>
                <w:bCs/>
                <w:szCs w:val="20"/>
                <w:lang w:eastAsia="ko-KR"/>
              </w:rPr>
              <w:t>.р</w:t>
            </w:r>
            <w:proofErr w:type="gramEnd"/>
            <w:r>
              <w:rPr>
                <w:rFonts w:ascii="Times New Roman" w:eastAsia="Batang" w:hAnsi="Times New Roman" w:cs="Times New Roman"/>
                <w:bCs/>
                <w:szCs w:val="20"/>
                <w:lang w:eastAsia="ko-KR"/>
              </w:rPr>
              <w:t>ектора</w:t>
            </w:r>
            <w:proofErr w:type="spellEnd"/>
          </w:p>
          <w:p w:rsidR="00324205" w:rsidRPr="00CA3985" w:rsidRDefault="00324205" w:rsidP="00514A9B">
            <w:pPr>
              <w:spacing w:after="0" w:line="240" w:lineRule="auto"/>
              <w:rPr>
                <w:rFonts w:ascii="Times New Roman" w:eastAsia="Batang" w:hAnsi="Times New Roman" w:cs="Times New Roman"/>
                <w:bCs/>
                <w:szCs w:val="24"/>
                <w:lang w:eastAsia="ko-KR"/>
              </w:rPr>
            </w:pPr>
          </w:p>
          <w:p w:rsidR="00324205" w:rsidRPr="00CA3985" w:rsidRDefault="00324205" w:rsidP="00514A9B">
            <w:pPr>
              <w:spacing w:after="0" w:line="240" w:lineRule="auto"/>
              <w:rPr>
                <w:rFonts w:ascii="Times New Roman" w:eastAsia="Batang" w:hAnsi="Times New Roman" w:cs="Times New Roman"/>
                <w:lang w:eastAsia="ko-KR"/>
              </w:rPr>
            </w:pPr>
            <w:r w:rsidRPr="00CA3985">
              <w:rPr>
                <w:rFonts w:ascii="Times New Roman" w:eastAsia="Batang" w:hAnsi="Times New Roman" w:cs="Times New Roman"/>
                <w:bCs/>
                <w:szCs w:val="24"/>
                <w:lang w:eastAsia="ko-KR"/>
              </w:rPr>
              <w:t>_____________________</w:t>
            </w:r>
            <w:r>
              <w:rPr>
                <w:rFonts w:ascii="Times New Roman" w:eastAsia="Batang" w:hAnsi="Times New Roman" w:cs="Times New Roman"/>
                <w:bCs/>
                <w:szCs w:val="24"/>
                <w:lang w:eastAsia="ko-KR"/>
              </w:rPr>
              <w:t>__</w:t>
            </w:r>
            <w:r w:rsidRPr="00CA3985">
              <w:rPr>
                <w:rFonts w:ascii="Times New Roman" w:eastAsia="Batang" w:hAnsi="Times New Roman" w:cs="Times New Roman"/>
                <w:bCs/>
                <w:szCs w:val="24"/>
                <w:lang w:eastAsia="ko-KR"/>
              </w:rPr>
              <w:t>О.С. Шалаев</w:t>
            </w:r>
            <w:r w:rsidRPr="00CA3985">
              <w:rPr>
                <w:rFonts w:ascii="Times New Roman" w:eastAsia="Batang" w:hAnsi="Times New Roman" w:cs="Times New Roman"/>
                <w:lang w:eastAsia="ko-KR"/>
              </w:rPr>
              <w:t xml:space="preserve"> </w:t>
            </w:r>
          </w:p>
          <w:p w:rsidR="00324205" w:rsidRPr="00CA3985" w:rsidRDefault="00324205" w:rsidP="00514A9B">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Pr>
                <w:rFonts w:ascii="Times New Roman" w:eastAsia="Batang" w:hAnsi="Times New Roman" w:cs="Times New Roman"/>
                <w:bCs/>
                <w:szCs w:val="20"/>
                <w:lang w:eastAsia="ko-KR"/>
              </w:rPr>
              <w:t xml:space="preserve">                      </w:t>
            </w:r>
          </w:p>
        </w:tc>
      </w:tr>
    </w:tbl>
    <w:p w:rsidR="00B239D2" w:rsidRDefault="00B239D2" w:rsidP="004A75AC">
      <w:pPr>
        <w:spacing w:before="240" w:after="60" w:line="240" w:lineRule="auto"/>
        <w:jc w:val="center"/>
        <w:outlineLvl w:val="0"/>
      </w:pPr>
    </w:p>
    <w:p w:rsidR="00FF760C" w:rsidRDefault="00FF760C" w:rsidP="004A75AC">
      <w:pPr>
        <w:spacing w:before="240" w:after="60" w:line="240" w:lineRule="auto"/>
        <w:jc w:val="center"/>
        <w:outlineLvl w:val="0"/>
      </w:pPr>
    </w:p>
    <w:p w:rsidR="00FF760C" w:rsidRDefault="00FF760C" w:rsidP="004A75AC">
      <w:pPr>
        <w:spacing w:before="240" w:after="60" w:line="240" w:lineRule="auto"/>
        <w:jc w:val="center"/>
        <w:outlineLvl w:val="0"/>
      </w:pPr>
    </w:p>
    <w:p w:rsidR="00FF760C" w:rsidRDefault="00FF760C" w:rsidP="004A75AC">
      <w:pPr>
        <w:spacing w:before="240" w:after="60" w:line="240" w:lineRule="auto"/>
        <w:jc w:val="center"/>
        <w:outlineLvl w:val="0"/>
      </w:pPr>
    </w:p>
    <w:p w:rsidR="00FF760C" w:rsidRDefault="00FF760C" w:rsidP="004A75AC">
      <w:pPr>
        <w:spacing w:before="240" w:after="60" w:line="240" w:lineRule="auto"/>
        <w:jc w:val="center"/>
        <w:outlineLvl w:val="0"/>
      </w:pPr>
    </w:p>
    <w:p w:rsidR="00A31A26" w:rsidRDefault="00A31A26" w:rsidP="004A75AC">
      <w:pPr>
        <w:spacing w:before="240" w:after="60" w:line="240" w:lineRule="auto"/>
        <w:jc w:val="center"/>
        <w:outlineLvl w:val="0"/>
        <w:sectPr w:rsidR="00A31A26" w:rsidSect="00114F60">
          <w:headerReference w:type="default" r:id="rId8"/>
          <w:footerReference w:type="default" r:id="rId9"/>
          <w:pgSz w:w="11906" w:h="16838" w:code="9"/>
          <w:pgMar w:top="1134" w:right="851" w:bottom="851" w:left="1701" w:header="709" w:footer="709" w:gutter="0"/>
          <w:cols w:space="708"/>
          <w:titlePg/>
          <w:docGrid w:linePitch="360"/>
        </w:sectPr>
      </w:pPr>
    </w:p>
    <w:p w:rsidR="00A31A26" w:rsidRDefault="00A31A26" w:rsidP="00A31A26">
      <w:pPr>
        <w:autoSpaceDE w:val="0"/>
        <w:autoSpaceDN w:val="0"/>
        <w:adjustRightInd w:val="0"/>
        <w:spacing w:after="0" w:line="240" w:lineRule="auto"/>
        <w:ind w:firstLine="978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Приложение №1 </w:t>
      </w:r>
    </w:p>
    <w:p w:rsidR="00A31A26" w:rsidRDefault="00A31A26" w:rsidP="00A31A26">
      <w:pPr>
        <w:autoSpaceDE w:val="0"/>
        <w:autoSpaceDN w:val="0"/>
        <w:adjustRightInd w:val="0"/>
        <w:spacing w:after="0" w:line="240" w:lineRule="auto"/>
        <w:ind w:firstLine="9781"/>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№_______________ от ____ _____2026г.</w:t>
      </w:r>
    </w:p>
    <w:p w:rsidR="00A31A26" w:rsidRDefault="00A31A26" w:rsidP="00A31A26">
      <w:pPr>
        <w:autoSpaceDE w:val="0"/>
        <w:autoSpaceDN w:val="0"/>
        <w:adjustRightInd w:val="0"/>
        <w:spacing w:after="0" w:line="240" w:lineRule="auto"/>
        <w:ind w:firstLine="9781"/>
        <w:rPr>
          <w:rFonts w:ascii="Times New Roman" w:eastAsia="Times New Roman" w:hAnsi="Times New Roman" w:cs="Times New Roman"/>
          <w:lang w:eastAsia="ru-RU"/>
        </w:rPr>
      </w:pPr>
    </w:p>
    <w:p w:rsidR="00A31A26" w:rsidRDefault="00A31A26" w:rsidP="00A31A26">
      <w:pPr>
        <w:autoSpaceDE w:val="0"/>
        <w:autoSpaceDN w:val="0"/>
        <w:adjustRightInd w:val="0"/>
        <w:spacing w:after="0" w:line="240" w:lineRule="auto"/>
        <w:ind w:firstLine="9781"/>
        <w:rPr>
          <w:rFonts w:ascii="Times New Roman" w:eastAsia="Times New Roman" w:hAnsi="Times New Roman" w:cs="Times New Roman"/>
          <w:lang w:eastAsia="ru-RU"/>
        </w:rPr>
      </w:pPr>
    </w:p>
    <w:p w:rsidR="00A31A26" w:rsidRPr="00A31A26" w:rsidRDefault="00A31A26" w:rsidP="00A31A2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31A26">
        <w:rPr>
          <w:rFonts w:ascii="Times New Roman" w:eastAsia="Times New Roman" w:hAnsi="Times New Roman" w:cs="Times New Roman"/>
          <w:b/>
          <w:sz w:val="28"/>
          <w:szCs w:val="28"/>
          <w:lang w:eastAsia="ru-RU"/>
        </w:rPr>
        <w:t>Техническое задание</w:t>
      </w:r>
    </w:p>
    <w:p w:rsidR="00A31A26" w:rsidRPr="00A31A26" w:rsidRDefault="00A31A26" w:rsidP="00A31A26">
      <w:pPr>
        <w:spacing w:after="60" w:line="240" w:lineRule="auto"/>
        <w:ind w:left="567" w:firstLine="709"/>
        <w:jc w:val="both"/>
        <w:rPr>
          <w:rFonts w:ascii="Times New Roman" w:eastAsia="Times New Roman" w:hAnsi="Times New Roman" w:cs="Times New Roman"/>
          <w:lang w:eastAsia="ru-RU"/>
        </w:rPr>
      </w:pPr>
      <w:r w:rsidRPr="00A31A26">
        <w:rPr>
          <w:rFonts w:ascii="Times New Roman" w:eastAsia="Times New Roman" w:hAnsi="Times New Roman" w:cs="Times New Roman"/>
          <w:b/>
          <w:lang w:eastAsia="ru-RU"/>
        </w:rPr>
        <w:t>Наименование объекта закупки:</w:t>
      </w:r>
      <w:r w:rsidRPr="00A31A26">
        <w:rPr>
          <w:rFonts w:ascii="Times New Roman" w:eastAsia="Times New Roman" w:hAnsi="Times New Roman" w:cs="Times New Roman"/>
          <w:lang w:eastAsia="ru-RU"/>
        </w:rPr>
        <w:t xml:space="preserve"> Поставка сплит-систем для нужд</w:t>
      </w:r>
      <w:r w:rsidRPr="00A31A26">
        <w:rPr>
          <w:rFonts w:ascii="Times New Roman" w:eastAsia="Times New Roman" w:hAnsi="Times New Roman" w:cs="Times New Roman"/>
          <w:i/>
          <w:lang w:eastAsia="ru-RU"/>
        </w:rPr>
        <w:t xml:space="preserve"> </w:t>
      </w:r>
      <w:r w:rsidRPr="00A31A26">
        <w:rPr>
          <w:rFonts w:ascii="Times New Roman" w:eastAsia="Times New Roman" w:hAnsi="Times New Roman" w:cs="Times New Roman"/>
          <w:bCs/>
          <w:color w:val="333333"/>
          <w:shd w:val="clear" w:color="auto" w:fill="FFFFFF"/>
          <w:lang w:eastAsia="ru-RU"/>
        </w:rPr>
        <w:t xml:space="preserve">ФГБОУ ВО </w:t>
      </w:r>
      <w:proofErr w:type="spellStart"/>
      <w:r w:rsidRPr="00A31A26">
        <w:rPr>
          <w:rFonts w:ascii="Times New Roman" w:eastAsia="Times New Roman" w:hAnsi="Times New Roman" w:cs="Times New Roman"/>
          <w:bCs/>
          <w:color w:val="333333"/>
          <w:shd w:val="clear" w:color="auto" w:fill="FFFFFF"/>
          <w:lang w:eastAsia="ru-RU"/>
        </w:rPr>
        <w:t>СибГУФК</w:t>
      </w:r>
      <w:proofErr w:type="spellEnd"/>
      <w:r w:rsidRPr="00A31A26">
        <w:rPr>
          <w:rFonts w:ascii="Times New Roman" w:eastAsia="Times New Roman" w:hAnsi="Times New Roman" w:cs="Times New Roman"/>
          <w:bCs/>
          <w:color w:val="333333"/>
          <w:shd w:val="clear" w:color="auto" w:fill="FFFFFF"/>
          <w:lang w:eastAsia="ru-RU"/>
        </w:rPr>
        <w:t xml:space="preserve"> с </w:t>
      </w:r>
      <w:r w:rsidRPr="00A31A26">
        <w:rPr>
          <w:rFonts w:ascii="Times New Roman" w:eastAsia="Times New Roman" w:hAnsi="Times New Roman" w:cs="Times New Roman"/>
          <w:bCs/>
          <w:color w:val="333333"/>
          <w:shd w:val="clear" w:color="auto" w:fill="FFFFFF"/>
          <w:lang w:eastAsia="ru-RU"/>
        </w:rPr>
        <w:t>монтажом</w:t>
      </w:r>
      <w:r w:rsidRPr="00A31A26">
        <w:rPr>
          <w:rFonts w:ascii="Times New Roman" w:eastAsia="Times New Roman" w:hAnsi="Times New Roman" w:cs="Times New Roman"/>
          <w:lang w:eastAsia="ru-RU"/>
        </w:rPr>
        <w:t xml:space="preserve"> (далее – товар).</w:t>
      </w:r>
    </w:p>
    <w:p w:rsidR="00A31A26" w:rsidRPr="00A31A26" w:rsidRDefault="00A31A26" w:rsidP="00A31A26">
      <w:pPr>
        <w:spacing w:after="0" w:line="240" w:lineRule="auto"/>
        <w:ind w:left="567" w:right="565" w:firstLine="709"/>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С поставкой товара, в том числе, доставка, сборка,  монтаж сплит-систем, погрузочно-разгрузочные работы, уплату налогов, сборов и других обязательных платежей.</w:t>
      </w:r>
    </w:p>
    <w:tbl>
      <w:tblPr>
        <w:tblW w:w="1504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046"/>
        <w:gridCol w:w="7473"/>
        <w:gridCol w:w="1129"/>
        <w:gridCol w:w="1537"/>
        <w:gridCol w:w="1701"/>
        <w:gridCol w:w="491"/>
      </w:tblGrid>
      <w:tr w:rsidR="00A31A26" w:rsidRPr="00A31A26" w:rsidTr="00706C70">
        <w:trPr>
          <w:gridAfter w:val="1"/>
          <w:wAfter w:w="491" w:type="dxa"/>
          <w:trHeight w:val="1704"/>
        </w:trPr>
        <w:tc>
          <w:tcPr>
            <w:tcW w:w="667"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 </w:t>
            </w:r>
            <w:proofErr w:type="gramStart"/>
            <w:r w:rsidRPr="00A31A26">
              <w:rPr>
                <w:rFonts w:ascii="Times New Roman" w:eastAsia="Times New Roman" w:hAnsi="Times New Roman" w:cs="Times New Roman"/>
                <w:lang w:eastAsia="ru-RU"/>
              </w:rPr>
              <w:t>п</w:t>
            </w:r>
            <w:proofErr w:type="gramEnd"/>
            <w:r w:rsidRPr="00A31A26">
              <w:rPr>
                <w:rFonts w:ascii="Times New Roman" w:eastAsia="Times New Roman" w:hAnsi="Times New Roman" w:cs="Times New Roman"/>
                <w:lang w:eastAsia="ru-RU"/>
              </w:rPr>
              <w:t>/п</w:t>
            </w:r>
          </w:p>
        </w:tc>
        <w:tc>
          <w:tcPr>
            <w:tcW w:w="2046"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Наименование товара,</w:t>
            </w:r>
          </w:p>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товарный знак</w:t>
            </w:r>
          </w:p>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(при наличии), страна происхождения</w:t>
            </w:r>
          </w:p>
        </w:tc>
        <w:tc>
          <w:tcPr>
            <w:tcW w:w="7473"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Характеристика товара</w:t>
            </w:r>
          </w:p>
        </w:tc>
        <w:tc>
          <w:tcPr>
            <w:tcW w:w="1129"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Количество товара, ед. изм.</w:t>
            </w:r>
          </w:p>
        </w:tc>
        <w:tc>
          <w:tcPr>
            <w:tcW w:w="1537"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Цена за 1 ед. товара, руб.</w:t>
            </w:r>
          </w:p>
        </w:tc>
        <w:tc>
          <w:tcPr>
            <w:tcW w:w="1701"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autoSpaceDE w:val="0"/>
              <w:autoSpaceDN w:val="0"/>
              <w:adjustRightInd w:val="0"/>
              <w:spacing w:after="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Стоимость товара, руб.</w:t>
            </w:r>
          </w:p>
        </w:tc>
      </w:tr>
      <w:tr w:rsidR="00A31A26" w:rsidRPr="00A31A26" w:rsidTr="00A31A26">
        <w:trPr>
          <w:gridAfter w:val="1"/>
          <w:wAfter w:w="491" w:type="dxa"/>
          <w:trHeight w:val="2753"/>
        </w:trPr>
        <w:tc>
          <w:tcPr>
            <w:tcW w:w="667"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1</w:t>
            </w:r>
          </w:p>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p>
        </w:tc>
        <w:tc>
          <w:tcPr>
            <w:tcW w:w="2046"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spacing w:after="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Сплит-система </w:t>
            </w:r>
            <w:proofErr w:type="spellStart"/>
            <w:r w:rsidRPr="00A31A26">
              <w:rPr>
                <w:rFonts w:ascii="Times New Roman" w:eastAsia="Times New Roman" w:hAnsi="Times New Roman" w:cs="Times New Roman"/>
                <w:lang w:val="en-US" w:eastAsia="ru-RU"/>
              </w:rPr>
              <w:t>Midea</w:t>
            </w:r>
            <w:proofErr w:type="spellEnd"/>
            <w:r w:rsidRPr="00A31A26">
              <w:rPr>
                <w:rFonts w:ascii="Times New Roman" w:eastAsia="Times New Roman" w:hAnsi="Times New Roman" w:cs="Times New Roman"/>
                <w:lang w:eastAsia="ru-RU"/>
              </w:rPr>
              <w:t xml:space="preserve"> </w:t>
            </w:r>
            <w:r w:rsidRPr="00A31A26">
              <w:rPr>
                <w:rFonts w:ascii="Times New Roman" w:eastAsia="Times New Roman" w:hAnsi="Times New Roman" w:cs="Times New Roman"/>
                <w:lang w:val="en-US" w:eastAsia="ru-RU"/>
              </w:rPr>
              <w:t>MSAG</w:t>
            </w:r>
            <w:r w:rsidRPr="00A31A26">
              <w:rPr>
                <w:rFonts w:ascii="Times New Roman" w:eastAsia="Times New Roman" w:hAnsi="Times New Roman" w:cs="Times New Roman"/>
                <w:lang w:eastAsia="ru-RU"/>
              </w:rPr>
              <w:t>3-12</w:t>
            </w:r>
            <w:r w:rsidRPr="00A31A26">
              <w:rPr>
                <w:rFonts w:ascii="Times New Roman" w:eastAsia="Times New Roman" w:hAnsi="Times New Roman" w:cs="Times New Roman"/>
                <w:lang w:val="en-US" w:eastAsia="ru-RU"/>
              </w:rPr>
              <w:t>HRN</w:t>
            </w:r>
            <w:r w:rsidRPr="00A31A26">
              <w:rPr>
                <w:rFonts w:ascii="Times New Roman" w:eastAsia="Times New Roman" w:hAnsi="Times New Roman" w:cs="Times New Roman"/>
                <w:lang w:eastAsia="ru-RU"/>
              </w:rPr>
              <w:t>1-1/</w:t>
            </w:r>
            <w:r w:rsidRPr="00A31A26">
              <w:rPr>
                <w:rFonts w:ascii="Times New Roman" w:eastAsia="Times New Roman" w:hAnsi="Times New Roman" w:cs="Times New Roman"/>
                <w:lang w:val="en-US" w:eastAsia="ru-RU"/>
              </w:rPr>
              <w:t>MSAG</w:t>
            </w:r>
            <w:r w:rsidRPr="00A31A26">
              <w:rPr>
                <w:rFonts w:ascii="Times New Roman" w:eastAsia="Times New Roman" w:hAnsi="Times New Roman" w:cs="Times New Roman"/>
                <w:lang w:eastAsia="ru-RU"/>
              </w:rPr>
              <w:t>3-12</w:t>
            </w:r>
            <w:r w:rsidRPr="00A31A26">
              <w:rPr>
                <w:rFonts w:ascii="Times New Roman" w:eastAsia="Times New Roman" w:hAnsi="Times New Roman" w:cs="Times New Roman"/>
                <w:lang w:val="en-US" w:eastAsia="ru-RU"/>
              </w:rPr>
              <w:t>HRN</w:t>
            </w:r>
            <w:r w:rsidRPr="00A31A26">
              <w:rPr>
                <w:rFonts w:ascii="Times New Roman" w:eastAsia="Times New Roman" w:hAnsi="Times New Roman" w:cs="Times New Roman"/>
                <w:lang w:eastAsia="ru-RU"/>
              </w:rPr>
              <w:t>1-0, Китай</w:t>
            </w:r>
          </w:p>
        </w:tc>
        <w:tc>
          <w:tcPr>
            <w:tcW w:w="7473"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Группа товара </w:t>
            </w:r>
            <w:proofErr w:type="gramStart"/>
            <w:r w:rsidRPr="00A31A26">
              <w:rPr>
                <w:rFonts w:ascii="Times New Roman" w:eastAsia="Times New Roman" w:hAnsi="Times New Roman" w:cs="Times New Roman"/>
                <w:color w:val="212121"/>
                <w:lang w:eastAsia="ru-RU"/>
              </w:rPr>
              <w:t>Бытовые</w:t>
            </w:r>
            <w:proofErr w:type="gramEnd"/>
            <w:r w:rsidRPr="00A31A26">
              <w:rPr>
                <w:rFonts w:ascii="Times New Roman" w:eastAsia="Times New Roman" w:hAnsi="Times New Roman" w:cs="Times New Roman"/>
                <w:color w:val="212121"/>
                <w:lang w:eastAsia="ru-RU"/>
              </w:rPr>
              <w:t xml:space="preserve"> сплит-системы</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Тип товара Комплект</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Тип внутреннего блока Настенный</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Серия </w:t>
            </w:r>
            <w:proofErr w:type="spellStart"/>
            <w:r w:rsidRPr="00A31A26">
              <w:rPr>
                <w:rFonts w:ascii="Times New Roman" w:eastAsia="Times New Roman" w:hAnsi="Times New Roman" w:cs="Times New Roman"/>
                <w:color w:val="212121"/>
                <w:lang w:eastAsia="ru-RU"/>
              </w:rPr>
              <w:t>Primary</w:t>
            </w:r>
            <w:proofErr w:type="spellEnd"/>
          </w:p>
          <w:p w:rsidR="00A31A26" w:rsidRPr="00A31A26" w:rsidRDefault="00A31A26" w:rsidP="00A31A26">
            <w:pPr>
              <w:spacing w:after="0" w:line="240" w:lineRule="auto"/>
              <w:rPr>
                <w:rFonts w:ascii="Times New Roman" w:eastAsia="Times New Roman" w:hAnsi="Times New Roman" w:cs="Times New Roman"/>
                <w:color w:val="212121"/>
                <w:lang w:eastAsia="ru-RU"/>
              </w:rPr>
            </w:pPr>
            <w:proofErr w:type="spellStart"/>
            <w:r w:rsidRPr="00A31A26">
              <w:rPr>
                <w:rFonts w:ascii="Times New Roman" w:eastAsia="Times New Roman" w:hAnsi="Times New Roman" w:cs="Times New Roman"/>
                <w:color w:val="212121"/>
                <w:lang w:eastAsia="ru-RU"/>
              </w:rPr>
              <w:t>СерияПраймари</w:t>
            </w:r>
            <w:proofErr w:type="spellEnd"/>
            <w:r w:rsidRPr="00A31A26">
              <w:rPr>
                <w:rFonts w:ascii="Times New Roman" w:eastAsia="Times New Roman" w:hAnsi="Times New Roman" w:cs="Times New Roman"/>
                <w:color w:val="212121"/>
                <w:lang w:eastAsia="ru-RU"/>
              </w:rPr>
              <w:t xml:space="preserve"> (</w:t>
            </w:r>
            <w:proofErr w:type="spellStart"/>
            <w:r w:rsidRPr="00A31A26">
              <w:rPr>
                <w:rFonts w:ascii="Times New Roman" w:eastAsia="Times New Roman" w:hAnsi="Times New Roman" w:cs="Times New Roman"/>
                <w:color w:val="212121"/>
                <w:lang w:eastAsia="ru-RU"/>
              </w:rPr>
              <w:t>Primary</w:t>
            </w:r>
            <w:proofErr w:type="spellEnd"/>
            <w:r w:rsidRPr="00A31A26">
              <w:rPr>
                <w:rFonts w:ascii="Times New Roman" w:eastAsia="Times New Roman" w:hAnsi="Times New Roman" w:cs="Times New Roman"/>
                <w:color w:val="212121"/>
                <w:lang w:eastAsia="ru-RU"/>
              </w:rPr>
              <w:t>)</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Хладагент R410A</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Для помещения площадью, </w:t>
            </w:r>
            <w:proofErr w:type="gramStart"/>
            <w:r w:rsidRPr="00A31A26">
              <w:rPr>
                <w:rFonts w:ascii="Times New Roman" w:eastAsia="Times New Roman" w:hAnsi="Times New Roman" w:cs="Times New Roman"/>
                <w:color w:val="212121"/>
                <w:lang w:eastAsia="ru-RU"/>
              </w:rPr>
              <w:t>м</w:t>
            </w:r>
            <w:proofErr w:type="gramEnd"/>
            <w:r w:rsidRPr="00A31A26">
              <w:rPr>
                <w:rFonts w:ascii="Times New Roman" w:eastAsia="Times New Roman" w:hAnsi="Times New Roman" w:cs="Times New Roman"/>
                <w:color w:val="212121"/>
                <w:lang w:eastAsia="ru-RU"/>
              </w:rPr>
              <w:t>²35</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Основные режимы работы Охлаждение/нагрев</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Наименование Бытовой кондиционер</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Технология работы </w:t>
            </w:r>
            <w:proofErr w:type="spellStart"/>
            <w:r w:rsidRPr="00A31A26">
              <w:rPr>
                <w:rFonts w:ascii="Times New Roman" w:eastAsia="Times New Roman" w:hAnsi="Times New Roman" w:cs="Times New Roman"/>
                <w:color w:val="212121"/>
                <w:lang w:eastAsia="ru-RU"/>
              </w:rPr>
              <w:t>On</w:t>
            </w:r>
            <w:proofErr w:type="spellEnd"/>
            <w:r w:rsidRPr="00A31A26">
              <w:rPr>
                <w:rFonts w:ascii="Times New Roman" w:eastAsia="Times New Roman" w:hAnsi="Times New Roman" w:cs="Times New Roman"/>
                <w:color w:val="212121"/>
                <w:lang w:eastAsia="ru-RU"/>
              </w:rPr>
              <w:t>/</w:t>
            </w:r>
            <w:proofErr w:type="spellStart"/>
            <w:r w:rsidRPr="00A31A26">
              <w:rPr>
                <w:rFonts w:ascii="Times New Roman" w:eastAsia="Times New Roman" w:hAnsi="Times New Roman" w:cs="Times New Roman"/>
                <w:color w:val="212121"/>
                <w:lang w:eastAsia="ru-RU"/>
              </w:rPr>
              <w:t>Off</w:t>
            </w:r>
            <w:proofErr w:type="spellEnd"/>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Цвет Белый</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Текстура материала корпуса </w:t>
            </w:r>
            <w:proofErr w:type="gramStart"/>
            <w:r w:rsidRPr="00A31A26">
              <w:rPr>
                <w:rFonts w:ascii="Times New Roman" w:eastAsia="Times New Roman" w:hAnsi="Times New Roman" w:cs="Times New Roman"/>
                <w:color w:val="212121"/>
                <w:lang w:eastAsia="ru-RU"/>
              </w:rPr>
              <w:t>Глянцевый</w:t>
            </w:r>
            <w:proofErr w:type="gramEnd"/>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Холодопроизводительность, кВт3,52</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Холодопроизводительность, кВт, ном.3.52</w:t>
            </w:r>
          </w:p>
          <w:p w:rsidR="00A31A26" w:rsidRPr="00A31A26" w:rsidRDefault="00A31A26" w:rsidP="00A31A26">
            <w:pPr>
              <w:spacing w:after="0" w:line="240" w:lineRule="auto"/>
              <w:rPr>
                <w:rFonts w:ascii="Times New Roman" w:eastAsia="Times New Roman" w:hAnsi="Times New Roman" w:cs="Times New Roman"/>
                <w:color w:val="212121"/>
                <w:lang w:eastAsia="ru-RU"/>
              </w:rPr>
            </w:pPr>
            <w:proofErr w:type="spellStart"/>
            <w:r w:rsidRPr="00A31A26">
              <w:rPr>
                <w:rFonts w:ascii="Times New Roman" w:eastAsia="Times New Roman" w:hAnsi="Times New Roman" w:cs="Times New Roman"/>
                <w:color w:val="212121"/>
                <w:lang w:eastAsia="ru-RU"/>
              </w:rPr>
              <w:t>Теплопроизводительность</w:t>
            </w:r>
            <w:proofErr w:type="spellEnd"/>
            <w:r w:rsidRPr="00A31A26">
              <w:rPr>
                <w:rFonts w:ascii="Times New Roman" w:eastAsia="Times New Roman" w:hAnsi="Times New Roman" w:cs="Times New Roman"/>
                <w:color w:val="212121"/>
                <w:lang w:eastAsia="ru-RU"/>
              </w:rPr>
              <w:t>, кВт3,66</w:t>
            </w:r>
          </w:p>
          <w:p w:rsidR="00A31A26" w:rsidRPr="00A31A26" w:rsidRDefault="00A31A26" w:rsidP="00A31A26">
            <w:pPr>
              <w:spacing w:after="0" w:line="240" w:lineRule="auto"/>
              <w:rPr>
                <w:rFonts w:ascii="Times New Roman" w:eastAsia="Times New Roman" w:hAnsi="Times New Roman" w:cs="Times New Roman"/>
                <w:color w:val="212121"/>
                <w:lang w:eastAsia="ru-RU"/>
              </w:rPr>
            </w:pPr>
            <w:proofErr w:type="spellStart"/>
            <w:r w:rsidRPr="00A31A26">
              <w:rPr>
                <w:rFonts w:ascii="Times New Roman" w:eastAsia="Times New Roman" w:hAnsi="Times New Roman" w:cs="Times New Roman"/>
                <w:color w:val="212121"/>
                <w:lang w:eastAsia="ru-RU"/>
              </w:rPr>
              <w:t>Теплопроизводительность</w:t>
            </w:r>
            <w:proofErr w:type="spellEnd"/>
            <w:r w:rsidRPr="00A31A26">
              <w:rPr>
                <w:rFonts w:ascii="Times New Roman" w:eastAsia="Times New Roman" w:hAnsi="Times New Roman" w:cs="Times New Roman"/>
                <w:color w:val="212121"/>
                <w:lang w:eastAsia="ru-RU"/>
              </w:rPr>
              <w:t>, кВт, ном.3.66</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Потребляемая мощность, охлаждение, кВт</w:t>
            </w:r>
            <w:proofErr w:type="gramStart"/>
            <w:r w:rsidRPr="00A31A26">
              <w:rPr>
                <w:rFonts w:ascii="Times New Roman" w:eastAsia="Times New Roman" w:hAnsi="Times New Roman" w:cs="Times New Roman"/>
                <w:color w:val="212121"/>
                <w:lang w:eastAsia="ru-RU"/>
              </w:rPr>
              <w:t>1</w:t>
            </w:r>
            <w:proofErr w:type="gramEnd"/>
            <w:r w:rsidRPr="00A31A26">
              <w:rPr>
                <w:rFonts w:ascii="Times New Roman" w:eastAsia="Times New Roman" w:hAnsi="Times New Roman" w:cs="Times New Roman"/>
                <w:color w:val="212121"/>
                <w:lang w:eastAsia="ru-RU"/>
              </w:rPr>
              <w:t>,1</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Потребляемая мощность, охлаждение, кВт, ном.1.1</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Потребляемая мощность, нагрев, кВт</w:t>
            </w:r>
            <w:proofErr w:type="gramStart"/>
            <w:r w:rsidRPr="00A31A26">
              <w:rPr>
                <w:rFonts w:ascii="Times New Roman" w:eastAsia="Times New Roman" w:hAnsi="Times New Roman" w:cs="Times New Roman"/>
                <w:color w:val="212121"/>
                <w:lang w:eastAsia="ru-RU"/>
              </w:rPr>
              <w:t>0</w:t>
            </w:r>
            <w:proofErr w:type="gramEnd"/>
            <w:r w:rsidRPr="00A31A26">
              <w:rPr>
                <w:rFonts w:ascii="Times New Roman" w:eastAsia="Times New Roman" w:hAnsi="Times New Roman" w:cs="Times New Roman"/>
                <w:color w:val="212121"/>
                <w:lang w:eastAsia="ru-RU"/>
              </w:rPr>
              <w:t>,99</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Потребляемая мощность, нагрев, кВт, ном.0.99</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Рабочий ток, охлаждение, А5</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lastRenderedPageBreak/>
              <w:t>Рабочий ток, нагрев, А</w:t>
            </w:r>
            <w:proofErr w:type="gramStart"/>
            <w:r w:rsidRPr="00A31A26">
              <w:rPr>
                <w:rFonts w:ascii="Times New Roman" w:eastAsia="Times New Roman" w:hAnsi="Times New Roman" w:cs="Times New Roman"/>
                <w:color w:val="212121"/>
                <w:lang w:eastAsia="ru-RU"/>
              </w:rPr>
              <w:t>4</w:t>
            </w:r>
            <w:proofErr w:type="gramEnd"/>
            <w:r w:rsidRPr="00A31A26">
              <w:rPr>
                <w:rFonts w:ascii="Times New Roman" w:eastAsia="Times New Roman" w:hAnsi="Times New Roman" w:cs="Times New Roman"/>
                <w:color w:val="212121"/>
                <w:lang w:eastAsia="ru-RU"/>
              </w:rPr>
              <w:t>,6</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Электропитание, ф</w:t>
            </w:r>
            <w:proofErr w:type="gramStart"/>
            <w:r w:rsidRPr="00A31A26">
              <w:rPr>
                <w:rFonts w:ascii="Times New Roman" w:eastAsia="Times New Roman" w:hAnsi="Times New Roman" w:cs="Times New Roman"/>
                <w:color w:val="212121"/>
                <w:lang w:eastAsia="ru-RU"/>
              </w:rPr>
              <w:t xml:space="preserve"> / В</w:t>
            </w:r>
            <w:proofErr w:type="gramEnd"/>
            <w:r w:rsidRPr="00A31A26">
              <w:rPr>
                <w:rFonts w:ascii="Times New Roman" w:eastAsia="Times New Roman" w:hAnsi="Times New Roman" w:cs="Times New Roman"/>
                <w:color w:val="212121"/>
                <w:lang w:eastAsia="ru-RU"/>
              </w:rPr>
              <w:t xml:space="preserve"> / Гц1~, 220-240 В, 50 Гц</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EER3.21</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Класс </w:t>
            </w:r>
            <w:proofErr w:type="spellStart"/>
            <w:r w:rsidRPr="00A31A26">
              <w:rPr>
                <w:rFonts w:ascii="Times New Roman" w:eastAsia="Times New Roman" w:hAnsi="Times New Roman" w:cs="Times New Roman"/>
                <w:color w:val="212121"/>
                <w:lang w:eastAsia="ru-RU"/>
              </w:rPr>
              <w:t>энергоэффективности</w:t>
            </w:r>
            <w:proofErr w:type="spellEnd"/>
            <w:r w:rsidRPr="00A31A26">
              <w:rPr>
                <w:rFonts w:ascii="Times New Roman" w:eastAsia="Times New Roman" w:hAnsi="Times New Roman" w:cs="Times New Roman"/>
                <w:color w:val="212121"/>
                <w:lang w:eastAsia="ru-RU"/>
              </w:rPr>
              <w:t>, охлаждение A</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EER / Класс3,21/A</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COP3.7</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Класс </w:t>
            </w:r>
            <w:proofErr w:type="spellStart"/>
            <w:r w:rsidRPr="00A31A26">
              <w:rPr>
                <w:rFonts w:ascii="Times New Roman" w:eastAsia="Times New Roman" w:hAnsi="Times New Roman" w:cs="Times New Roman"/>
                <w:color w:val="212121"/>
                <w:lang w:eastAsia="ru-RU"/>
              </w:rPr>
              <w:t>энергоэффективности</w:t>
            </w:r>
            <w:proofErr w:type="spellEnd"/>
            <w:r w:rsidRPr="00A31A26">
              <w:rPr>
                <w:rFonts w:ascii="Times New Roman" w:eastAsia="Times New Roman" w:hAnsi="Times New Roman" w:cs="Times New Roman"/>
                <w:color w:val="212121"/>
                <w:lang w:eastAsia="ru-RU"/>
              </w:rPr>
              <w:t xml:space="preserve">, обогрев A </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COP / Класс3,7/A</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Годовое энергопотребление, </w:t>
            </w:r>
            <w:proofErr w:type="spellStart"/>
            <w:r w:rsidRPr="00A31A26">
              <w:rPr>
                <w:rFonts w:ascii="Times New Roman" w:eastAsia="Times New Roman" w:hAnsi="Times New Roman" w:cs="Times New Roman"/>
                <w:color w:val="212121"/>
                <w:lang w:eastAsia="ru-RU"/>
              </w:rPr>
              <w:t>кВт</w:t>
            </w:r>
            <w:proofErr w:type="gramStart"/>
            <w:r w:rsidRPr="00A31A26">
              <w:rPr>
                <w:rFonts w:ascii="Times New Roman" w:eastAsia="Times New Roman" w:hAnsi="Times New Roman" w:cs="Times New Roman"/>
                <w:color w:val="212121"/>
                <w:lang w:eastAsia="ru-RU"/>
              </w:rPr>
              <w:t>.ч</w:t>
            </w:r>
            <w:proofErr w:type="spellEnd"/>
            <w:proofErr w:type="gramEnd"/>
            <w:r w:rsidRPr="00A31A26">
              <w:rPr>
                <w:rFonts w:ascii="Times New Roman" w:eastAsia="Times New Roman" w:hAnsi="Times New Roman" w:cs="Times New Roman"/>
                <w:color w:val="212121"/>
                <w:lang w:eastAsia="ru-RU"/>
              </w:rPr>
              <w:t xml:space="preserve"> 548</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Расход воздуха, ВБ, охлаждение, м3/ч570/500/380</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Уровень звукового давления, ВБ, охлаждение, д</w:t>
            </w:r>
            <w:proofErr w:type="gramStart"/>
            <w:r w:rsidRPr="00A31A26">
              <w:rPr>
                <w:rFonts w:ascii="Times New Roman" w:eastAsia="Times New Roman" w:hAnsi="Times New Roman" w:cs="Times New Roman"/>
                <w:color w:val="212121"/>
                <w:lang w:eastAsia="ru-RU"/>
              </w:rPr>
              <w:t>Б(</w:t>
            </w:r>
            <w:proofErr w:type="gramEnd"/>
            <w:r w:rsidRPr="00A31A26">
              <w:rPr>
                <w:rFonts w:ascii="Times New Roman" w:eastAsia="Times New Roman" w:hAnsi="Times New Roman" w:cs="Times New Roman"/>
                <w:color w:val="212121"/>
                <w:lang w:eastAsia="ru-RU"/>
              </w:rPr>
              <w:t>А)41/36/28.5</w:t>
            </w:r>
          </w:p>
          <w:p w:rsidR="00A31A26" w:rsidRPr="00A31A26" w:rsidRDefault="00A31A26" w:rsidP="00A31A26">
            <w:pPr>
              <w:spacing w:after="0" w:line="240" w:lineRule="auto"/>
              <w:rPr>
                <w:rFonts w:ascii="Times New Roman" w:eastAsia="Times New Roman" w:hAnsi="Times New Roman" w:cs="Times New Roman"/>
                <w:color w:val="212121"/>
                <w:shd w:val="clear" w:color="auto" w:fill="FFFFFF"/>
                <w:lang w:eastAsia="ru-RU"/>
              </w:rPr>
            </w:pPr>
            <w:r w:rsidRPr="00A31A26">
              <w:rPr>
                <w:rFonts w:ascii="Times New Roman" w:eastAsia="Times New Roman" w:hAnsi="Times New Roman" w:cs="Times New Roman"/>
                <w:shd w:val="clear" w:color="auto" w:fill="FFFFFF"/>
                <w:lang w:eastAsia="ru-RU"/>
              </w:rPr>
              <w:t xml:space="preserve">Количество хладагента, </w:t>
            </w:r>
            <w:proofErr w:type="gramStart"/>
            <w:r w:rsidRPr="00A31A26">
              <w:rPr>
                <w:rFonts w:ascii="Times New Roman" w:eastAsia="Times New Roman" w:hAnsi="Times New Roman" w:cs="Times New Roman"/>
                <w:shd w:val="clear" w:color="auto" w:fill="FFFFFF"/>
                <w:lang w:eastAsia="ru-RU"/>
              </w:rPr>
              <w:t>кг</w:t>
            </w:r>
            <w:proofErr w:type="gramEnd"/>
            <w:r w:rsidRPr="00A31A26">
              <w:rPr>
                <w:rFonts w:ascii="Times New Roman" w:eastAsia="Times New Roman" w:hAnsi="Times New Roman" w:cs="Times New Roman"/>
                <w:shd w:val="clear" w:color="auto" w:fill="FFFFFF"/>
                <w:lang w:eastAsia="ru-RU"/>
              </w:rPr>
              <w:t xml:space="preserve"> </w:t>
            </w:r>
            <w:r w:rsidRPr="00A31A26">
              <w:rPr>
                <w:rFonts w:ascii="Times New Roman" w:eastAsia="Times New Roman" w:hAnsi="Times New Roman" w:cs="Times New Roman"/>
                <w:color w:val="212121"/>
                <w:shd w:val="clear" w:color="auto" w:fill="FFFFFF"/>
                <w:lang w:eastAsia="ru-RU"/>
              </w:rPr>
              <w:t>0,65</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Максимальная длина трассы, </w:t>
            </w:r>
            <w:proofErr w:type="gramStart"/>
            <w:r w:rsidRPr="00A31A26">
              <w:rPr>
                <w:rFonts w:ascii="Times New Roman" w:eastAsia="Times New Roman" w:hAnsi="Times New Roman" w:cs="Times New Roman"/>
                <w:color w:val="212121"/>
                <w:lang w:eastAsia="ru-RU"/>
              </w:rPr>
              <w:t>м</w:t>
            </w:r>
            <w:proofErr w:type="gramEnd"/>
            <w:r w:rsidRPr="00A31A26">
              <w:rPr>
                <w:rFonts w:ascii="Times New Roman" w:eastAsia="Times New Roman" w:hAnsi="Times New Roman" w:cs="Times New Roman"/>
                <w:color w:val="212121"/>
                <w:lang w:eastAsia="ru-RU"/>
              </w:rPr>
              <w:t xml:space="preserve"> 20</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Максимальный перепад высот, </w:t>
            </w:r>
            <w:proofErr w:type="gramStart"/>
            <w:r w:rsidRPr="00A31A26">
              <w:rPr>
                <w:rFonts w:ascii="Times New Roman" w:eastAsia="Times New Roman" w:hAnsi="Times New Roman" w:cs="Times New Roman"/>
                <w:color w:val="212121"/>
                <w:lang w:eastAsia="ru-RU"/>
              </w:rPr>
              <w:t>м</w:t>
            </w:r>
            <w:proofErr w:type="gramEnd"/>
            <w:r w:rsidRPr="00A31A26">
              <w:rPr>
                <w:rFonts w:ascii="Times New Roman" w:eastAsia="Times New Roman" w:hAnsi="Times New Roman" w:cs="Times New Roman"/>
                <w:color w:val="212121"/>
                <w:lang w:eastAsia="ru-RU"/>
              </w:rPr>
              <w:t xml:space="preserve"> 8</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Трубопровод со стороны жидкости, Ø, </w:t>
            </w:r>
            <w:proofErr w:type="gramStart"/>
            <w:r w:rsidRPr="00A31A26">
              <w:rPr>
                <w:rFonts w:ascii="Times New Roman" w:eastAsia="Times New Roman" w:hAnsi="Times New Roman" w:cs="Times New Roman"/>
                <w:color w:val="212121"/>
                <w:lang w:eastAsia="ru-RU"/>
              </w:rPr>
              <w:t>мм</w:t>
            </w:r>
            <w:proofErr w:type="gramEnd"/>
            <w:r w:rsidRPr="00A31A26">
              <w:rPr>
                <w:rFonts w:ascii="Times New Roman" w:eastAsia="Times New Roman" w:hAnsi="Times New Roman" w:cs="Times New Roman"/>
                <w:color w:val="212121"/>
                <w:lang w:eastAsia="ru-RU"/>
              </w:rPr>
              <w:t xml:space="preserve"> 6.35</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Трубопровод со стороны газа, Ø, </w:t>
            </w:r>
            <w:proofErr w:type="gramStart"/>
            <w:r w:rsidRPr="00A31A26">
              <w:rPr>
                <w:rFonts w:ascii="Times New Roman" w:eastAsia="Times New Roman" w:hAnsi="Times New Roman" w:cs="Times New Roman"/>
                <w:color w:val="212121"/>
                <w:lang w:eastAsia="ru-RU"/>
              </w:rPr>
              <w:t>мм</w:t>
            </w:r>
            <w:proofErr w:type="gramEnd"/>
            <w:r w:rsidRPr="00A31A26">
              <w:rPr>
                <w:rFonts w:ascii="Times New Roman" w:eastAsia="Times New Roman" w:hAnsi="Times New Roman" w:cs="Times New Roman"/>
                <w:color w:val="212121"/>
                <w:lang w:eastAsia="ru-RU"/>
              </w:rPr>
              <w:t xml:space="preserve"> 12.7</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Габариты нетто (без упаковки), ВБ, </w:t>
            </w:r>
            <w:proofErr w:type="spellStart"/>
            <w:r w:rsidRPr="00A31A26">
              <w:rPr>
                <w:rFonts w:ascii="Times New Roman" w:eastAsia="Times New Roman" w:hAnsi="Times New Roman" w:cs="Times New Roman"/>
                <w:color w:val="212121"/>
                <w:lang w:eastAsia="ru-RU"/>
              </w:rPr>
              <w:t>ШхГхВ</w:t>
            </w:r>
            <w:proofErr w:type="spellEnd"/>
            <w:r w:rsidRPr="00A31A26">
              <w:rPr>
                <w:rFonts w:ascii="Times New Roman" w:eastAsia="Times New Roman" w:hAnsi="Times New Roman" w:cs="Times New Roman"/>
                <w:color w:val="212121"/>
                <w:lang w:eastAsia="ru-RU"/>
              </w:rPr>
              <w:t>, мм 835x210x295</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 xml:space="preserve">Габариты нетто (без упаковки), НБ, </w:t>
            </w:r>
            <w:proofErr w:type="spellStart"/>
            <w:r w:rsidRPr="00A31A26">
              <w:rPr>
                <w:rFonts w:ascii="Times New Roman" w:eastAsia="Times New Roman" w:hAnsi="Times New Roman" w:cs="Times New Roman"/>
                <w:color w:val="212121"/>
                <w:lang w:eastAsia="ru-RU"/>
              </w:rPr>
              <w:t>ШхГхВ</w:t>
            </w:r>
            <w:proofErr w:type="spellEnd"/>
            <w:r w:rsidRPr="00A31A26">
              <w:rPr>
                <w:rFonts w:ascii="Times New Roman" w:eastAsia="Times New Roman" w:hAnsi="Times New Roman" w:cs="Times New Roman"/>
                <w:color w:val="212121"/>
                <w:lang w:eastAsia="ru-RU"/>
              </w:rPr>
              <w:t>, мм 720(+70)x270x495</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Вес нетто, ВБ, кг 9.9</w:t>
            </w:r>
          </w:p>
          <w:p w:rsidR="00A31A26" w:rsidRPr="00A31A26" w:rsidRDefault="00A31A26" w:rsidP="00A31A26">
            <w:pPr>
              <w:spacing w:after="0" w:line="240" w:lineRule="auto"/>
              <w:rPr>
                <w:rFonts w:ascii="Times New Roman" w:eastAsia="Times New Roman" w:hAnsi="Times New Roman" w:cs="Times New Roman"/>
                <w:color w:val="212121"/>
                <w:lang w:eastAsia="ru-RU"/>
              </w:rPr>
            </w:pPr>
            <w:r w:rsidRPr="00A31A26">
              <w:rPr>
                <w:rFonts w:ascii="Times New Roman" w:eastAsia="Times New Roman" w:hAnsi="Times New Roman" w:cs="Times New Roman"/>
                <w:color w:val="212121"/>
                <w:lang w:eastAsia="ru-RU"/>
              </w:rPr>
              <w:t>Вес нетто, НБ, кг 27.1</w:t>
            </w:r>
          </w:p>
        </w:tc>
        <w:tc>
          <w:tcPr>
            <w:tcW w:w="1129"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lastRenderedPageBreak/>
              <w:t>1, штука</w:t>
            </w:r>
          </w:p>
        </w:tc>
        <w:tc>
          <w:tcPr>
            <w:tcW w:w="1537" w:type="dxa"/>
            <w:tcBorders>
              <w:top w:val="single" w:sz="4" w:space="0" w:color="auto"/>
              <w:left w:val="single" w:sz="4" w:space="0" w:color="auto"/>
              <w:bottom w:val="single" w:sz="4" w:space="0" w:color="auto"/>
              <w:right w:val="single" w:sz="4" w:space="0" w:color="auto"/>
            </w:tcBorders>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val="en-US" w:eastAsia="ru-RU"/>
              </w:rPr>
            </w:pPr>
          </w:p>
        </w:tc>
      </w:tr>
      <w:tr w:rsidR="00A31A26" w:rsidRPr="00A31A26" w:rsidTr="00A31A26">
        <w:trPr>
          <w:gridAfter w:val="1"/>
          <w:wAfter w:w="491" w:type="dxa"/>
          <w:trHeight w:val="2753"/>
        </w:trPr>
        <w:tc>
          <w:tcPr>
            <w:tcW w:w="667"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lastRenderedPageBreak/>
              <w:t>2</w:t>
            </w:r>
          </w:p>
        </w:tc>
        <w:tc>
          <w:tcPr>
            <w:tcW w:w="2046"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spacing w:after="60" w:line="240" w:lineRule="auto"/>
              <w:jc w:val="both"/>
              <w:rPr>
                <w:rFonts w:ascii="Times New Roman" w:eastAsia="Times New Roman" w:hAnsi="Times New Roman" w:cs="Times New Roman"/>
                <w:sz w:val="24"/>
                <w:szCs w:val="24"/>
                <w:lang w:eastAsia="ru-RU"/>
              </w:rPr>
            </w:pPr>
            <w:r w:rsidRPr="00A31A26">
              <w:rPr>
                <w:rFonts w:ascii="Times New Roman" w:eastAsia="Times New Roman" w:hAnsi="Times New Roman" w:cs="Times New Roman"/>
                <w:sz w:val="24"/>
                <w:szCs w:val="24"/>
                <w:lang w:eastAsia="ru-RU"/>
              </w:rPr>
              <w:t>Сплит-система LESSAR LS-H12KFE2/LU-H12KFE2, Китай</w:t>
            </w:r>
          </w:p>
        </w:tc>
        <w:tc>
          <w:tcPr>
            <w:tcW w:w="7473"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Рекомендуемая площадь помещения, </w:t>
            </w:r>
            <w:proofErr w:type="gramStart"/>
            <w:r w:rsidRPr="00A31A26">
              <w:rPr>
                <w:rFonts w:ascii="Times New Roman" w:eastAsia="Times New Roman" w:hAnsi="Times New Roman" w:cs="Times New Roman"/>
                <w:lang w:eastAsia="ru-RU"/>
              </w:rPr>
              <w:t>м</w:t>
            </w:r>
            <w:proofErr w:type="gramEnd"/>
            <w:r w:rsidRPr="00A31A26">
              <w:rPr>
                <w:rFonts w:ascii="Times New Roman" w:eastAsia="Times New Roman" w:hAnsi="Times New Roman" w:cs="Times New Roman"/>
                <w:lang w:eastAsia="ru-RU"/>
              </w:rPr>
              <w:t>²  до 35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Холодопроизводительность, кВт  3,52</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Холодопроизводительность, БТЕ (BTU)  12000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Потребляемая мощность (охлаждение), кВт  1,095</w:t>
            </w:r>
          </w:p>
          <w:p w:rsidR="00A31A26" w:rsidRPr="00A31A26" w:rsidRDefault="00A31A26" w:rsidP="00A31A26">
            <w:pPr>
              <w:spacing w:after="60" w:line="240" w:lineRule="auto"/>
              <w:jc w:val="both"/>
              <w:rPr>
                <w:rFonts w:ascii="Times New Roman" w:eastAsia="Times New Roman" w:hAnsi="Times New Roman" w:cs="Times New Roman"/>
                <w:lang w:eastAsia="ru-RU"/>
              </w:rPr>
            </w:pPr>
            <w:proofErr w:type="spellStart"/>
            <w:r w:rsidRPr="00A31A26">
              <w:rPr>
                <w:rFonts w:ascii="Times New Roman" w:eastAsia="Times New Roman" w:hAnsi="Times New Roman" w:cs="Times New Roman"/>
                <w:lang w:eastAsia="ru-RU"/>
              </w:rPr>
              <w:t>Теплопроизводительность</w:t>
            </w:r>
            <w:proofErr w:type="spellEnd"/>
            <w:r w:rsidRPr="00A31A26">
              <w:rPr>
                <w:rFonts w:ascii="Times New Roman" w:eastAsia="Times New Roman" w:hAnsi="Times New Roman" w:cs="Times New Roman"/>
                <w:lang w:eastAsia="ru-RU"/>
              </w:rPr>
              <w:t>, кВт   3,66</w:t>
            </w:r>
          </w:p>
          <w:p w:rsidR="00A31A26" w:rsidRPr="00A31A26" w:rsidRDefault="00A31A26" w:rsidP="00A31A26">
            <w:pPr>
              <w:spacing w:after="60" w:line="240" w:lineRule="auto"/>
              <w:jc w:val="both"/>
              <w:rPr>
                <w:rFonts w:ascii="Times New Roman" w:eastAsia="Times New Roman" w:hAnsi="Times New Roman" w:cs="Times New Roman"/>
                <w:lang w:eastAsia="ru-RU"/>
              </w:rPr>
            </w:pPr>
            <w:proofErr w:type="spellStart"/>
            <w:r w:rsidRPr="00A31A26">
              <w:rPr>
                <w:rFonts w:ascii="Times New Roman" w:eastAsia="Times New Roman" w:hAnsi="Times New Roman" w:cs="Times New Roman"/>
                <w:lang w:eastAsia="ru-RU"/>
              </w:rPr>
              <w:t>Теплопроизводительность</w:t>
            </w:r>
            <w:proofErr w:type="spellEnd"/>
            <w:r w:rsidRPr="00A31A26">
              <w:rPr>
                <w:rFonts w:ascii="Times New Roman" w:eastAsia="Times New Roman" w:hAnsi="Times New Roman" w:cs="Times New Roman"/>
                <w:lang w:eastAsia="ru-RU"/>
              </w:rPr>
              <w:t>, БТЕ (BTU)   12500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Потребляемая мощность (нагрев), кВт  1,015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Коэффициент </w:t>
            </w:r>
            <w:proofErr w:type="spellStart"/>
            <w:r w:rsidRPr="00A31A26">
              <w:rPr>
                <w:rFonts w:ascii="Times New Roman" w:eastAsia="Times New Roman" w:hAnsi="Times New Roman" w:cs="Times New Roman"/>
                <w:lang w:eastAsia="ru-RU"/>
              </w:rPr>
              <w:t>энергоэффективности</w:t>
            </w:r>
            <w:proofErr w:type="spellEnd"/>
            <w:r w:rsidRPr="00A31A26">
              <w:rPr>
                <w:rFonts w:ascii="Times New Roman" w:eastAsia="Times New Roman" w:hAnsi="Times New Roman" w:cs="Times New Roman"/>
                <w:lang w:eastAsia="ru-RU"/>
              </w:rPr>
              <w:t xml:space="preserve"> в режиме охлаждения(EER)  3,21 (A)</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Коэффициент </w:t>
            </w:r>
            <w:proofErr w:type="spellStart"/>
            <w:r w:rsidRPr="00A31A26">
              <w:rPr>
                <w:rFonts w:ascii="Times New Roman" w:eastAsia="Times New Roman" w:hAnsi="Times New Roman" w:cs="Times New Roman"/>
                <w:lang w:eastAsia="ru-RU"/>
              </w:rPr>
              <w:t>энергоэффективности</w:t>
            </w:r>
            <w:proofErr w:type="spellEnd"/>
            <w:r w:rsidRPr="00A31A26">
              <w:rPr>
                <w:rFonts w:ascii="Times New Roman" w:eastAsia="Times New Roman" w:hAnsi="Times New Roman" w:cs="Times New Roman"/>
                <w:lang w:eastAsia="ru-RU"/>
              </w:rPr>
              <w:t xml:space="preserve"> в режиме обогрева(COP)   3,61 (A)</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Дозаправка хладагента  12 (свыше 5 метров)</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Количество хладагента, </w:t>
            </w:r>
            <w:proofErr w:type="gramStart"/>
            <w:r w:rsidRPr="00A31A26">
              <w:rPr>
                <w:rFonts w:ascii="Times New Roman" w:eastAsia="Times New Roman" w:hAnsi="Times New Roman" w:cs="Times New Roman"/>
                <w:lang w:eastAsia="ru-RU"/>
              </w:rPr>
              <w:t>кг</w:t>
            </w:r>
            <w:proofErr w:type="gramEnd"/>
            <w:r w:rsidRPr="00A31A26">
              <w:rPr>
                <w:rFonts w:ascii="Times New Roman" w:eastAsia="Times New Roman" w:hAnsi="Times New Roman" w:cs="Times New Roman"/>
                <w:lang w:eastAsia="ru-RU"/>
              </w:rPr>
              <w:t xml:space="preserve">  0,56</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Объем </w:t>
            </w:r>
            <w:proofErr w:type="spellStart"/>
            <w:r w:rsidRPr="00A31A26">
              <w:rPr>
                <w:rFonts w:ascii="Times New Roman" w:eastAsia="Times New Roman" w:hAnsi="Times New Roman" w:cs="Times New Roman"/>
                <w:lang w:eastAsia="ru-RU"/>
              </w:rPr>
              <w:t>рециркулируемого</w:t>
            </w:r>
            <w:proofErr w:type="spellEnd"/>
            <w:r w:rsidRPr="00A31A26">
              <w:rPr>
                <w:rFonts w:ascii="Times New Roman" w:eastAsia="Times New Roman" w:hAnsi="Times New Roman" w:cs="Times New Roman"/>
                <w:lang w:eastAsia="ru-RU"/>
              </w:rPr>
              <w:t xml:space="preserve"> воздуха внутренний блок, </w:t>
            </w:r>
            <w:proofErr w:type="gramStart"/>
            <w:r w:rsidRPr="00A31A26">
              <w:rPr>
                <w:rFonts w:ascii="Times New Roman" w:eastAsia="Times New Roman" w:hAnsi="Times New Roman" w:cs="Times New Roman"/>
                <w:lang w:eastAsia="ru-RU"/>
              </w:rPr>
              <w:t>м</w:t>
            </w:r>
            <w:proofErr w:type="gramEnd"/>
            <w:r w:rsidRPr="00A31A26">
              <w:rPr>
                <w:rFonts w:ascii="Times New Roman" w:eastAsia="Times New Roman" w:hAnsi="Times New Roman" w:cs="Times New Roman"/>
                <w:lang w:eastAsia="ru-RU"/>
              </w:rPr>
              <w:t>³/ч  360/480/540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Объем </w:t>
            </w:r>
            <w:proofErr w:type="spellStart"/>
            <w:r w:rsidRPr="00A31A26">
              <w:rPr>
                <w:rFonts w:ascii="Times New Roman" w:eastAsia="Times New Roman" w:hAnsi="Times New Roman" w:cs="Times New Roman"/>
                <w:lang w:eastAsia="ru-RU"/>
              </w:rPr>
              <w:t>рециркулируемого</w:t>
            </w:r>
            <w:proofErr w:type="spellEnd"/>
            <w:r w:rsidRPr="00A31A26">
              <w:rPr>
                <w:rFonts w:ascii="Times New Roman" w:eastAsia="Times New Roman" w:hAnsi="Times New Roman" w:cs="Times New Roman"/>
                <w:lang w:eastAsia="ru-RU"/>
              </w:rPr>
              <w:t xml:space="preserve"> воздуха наружный блок, </w:t>
            </w:r>
            <w:proofErr w:type="gramStart"/>
            <w:r w:rsidRPr="00A31A26">
              <w:rPr>
                <w:rFonts w:ascii="Times New Roman" w:eastAsia="Times New Roman" w:hAnsi="Times New Roman" w:cs="Times New Roman"/>
                <w:lang w:eastAsia="ru-RU"/>
              </w:rPr>
              <w:t>м</w:t>
            </w:r>
            <w:proofErr w:type="gramEnd"/>
            <w:r w:rsidRPr="00A31A26">
              <w:rPr>
                <w:rFonts w:ascii="Times New Roman" w:eastAsia="Times New Roman" w:hAnsi="Times New Roman" w:cs="Times New Roman"/>
                <w:lang w:eastAsia="ru-RU"/>
              </w:rPr>
              <w:t>³/ч  1800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lastRenderedPageBreak/>
              <w:t>Электропитание, ф</w:t>
            </w:r>
            <w:proofErr w:type="gramStart"/>
            <w:r w:rsidRPr="00A31A26">
              <w:rPr>
                <w:rFonts w:ascii="Times New Roman" w:eastAsia="Times New Roman" w:hAnsi="Times New Roman" w:cs="Times New Roman"/>
                <w:lang w:eastAsia="ru-RU"/>
              </w:rPr>
              <w:t>/В</w:t>
            </w:r>
            <w:proofErr w:type="gramEnd"/>
            <w:r w:rsidRPr="00A31A26">
              <w:rPr>
                <w:rFonts w:ascii="Times New Roman" w:eastAsia="Times New Roman" w:hAnsi="Times New Roman" w:cs="Times New Roman"/>
                <w:lang w:eastAsia="ru-RU"/>
              </w:rPr>
              <w:t>/Гц  1 / 220 / 50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Хладагент  R32</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Рабочий ток, А  4,76 / 4,41</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Максимальная длина трубопровода, </w:t>
            </w:r>
            <w:proofErr w:type="gramStart"/>
            <w:r w:rsidRPr="00A31A26">
              <w:rPr>
                <w:rFonts w:ascii="Times New Roman" w:eastAsia="Times New Roman" w:hAnsi="Times New Roman" w:cs="Times New Roman"/>
                <w:lang w:eastAsia="ru-RU"/>
              </w:rPr>
              <w:t>м</w:t>
            </w:r>
            <w:proofErr w:type="gramEnd"/>
            <w:r w:rsidRPr="00A31A26">
              <w:rPr>
                <w:rFonts w:ascii="Times New Roman" w:eastAsia="Times New Roman" w:hAnsi="Times New Roman" w:cs="Times New Roman"/>
                <w:lang w:eastAsia="ru-RU"/>
              </w:rPr>
              <w:t xml:space="preserve">  20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Диаметр соединительных труб (жидкость), </w:t>
            </w:r>
            <w:proofErr w:type="gramStart"/>
            <w:r w:rsidRPr="00A31A26">
              <w:rPr>
                <w:rFonts w:ascii="Times New Roman" w:eastAsia="Times New Roman" w:hAnsi="Times New Roman" w:cs="Times New Roman"/>
                <w:lang w:eastAsia="ru-RU"/>
              </w:rPr>
              <w:t>мм</w:t>
            </w:r>
            <w:proofErr w:type="gramEnd"/>
            <w:r w:rsidRPr="00A31A26">
              <w:rPr>
                <w:rFonts w:ascii="Times New Roman" w:eastAsia="Times New Roman" w:hAnsi="Times New Roman" w:cs="Times New Roman"/>
                <w:lang w:eastAsia="ru-RU"/>
              </w:rPr>
              <w:t xml:space="preserve">  6,35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Диаметр соединительных труб (газ), </w:t>
            </w:r>
            <w:proofErr w:type="gramStart"/>
            <w:r w:rsidRPr="00A31A26">
              <w:rPr>
                <w:rFonts w:ascii="Times New Roman" w:eastAsia="Times New Roman" w:hAnsi="Times New Roman" w:cs="Times New Roman"/>
                <w:lang w:eastAsia="ru-RU"/>
              </w:rPr>
              <w:t>мм</w:t>
            </w:r>
            <w:proofErr w:type="gramEnd"/>
            <w:r w:rsidRPr="00A31A26">
              <w:rPr>
                <w:rFonts w:ascii="Times New Roman" w:eastAsia="Times New Roman" w:hAnsi="Times New Roman" w:cs="Times New Roman"/>
                <w:lang w:eastAsia="ru-RU"/>
              </w:rPr>
              <w:t xml:space="preserve">   12,7</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Обогрев, °</w:t>
            </w:r>
            <w:proofErr w:type="gramStart"/>
            <w:r w:rsidRPr="00A31A26">
              <w:rPr>
                <w:rFonts w:ascii="Times New Roman" w:eastAsia="Times New Roman" w:hAnsi="Times New Roman" w:cs="Times New Roman"/>
                <w:lang w:eastAsia="ru-RU"/>
              </w:rPr>
              <w:t>С</w:t>
            </w:r>
            <w:proofErr w:type="gramEnd"/>
            <w:r w:rsidRPr="00A31A26">
              <w:rPr>
                <w:rFonts w:ascii="Times New Roman" w:eastAsia="Times New Roman" w:hAnsi="Times New Roman" w:cs="Times New Roman"/>
                <w:lang w:eastAsia="ru-RU"/>
              </w:rPr>
              <w:t xml:space="preserve"> от -7 до 24</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Охлаждение, °Сот 18 до 43</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Максимальный перепад высот, м8</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Автомат токовой защиты, A16</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 xml:space="preserve">Сечение кабеля питания, </w:t>
            </w:r>
            <w:proofErr w:type="gramStart"/>
            <w:r w:rsidRPr="00A31A26">
              <w:rPr>
                <w:rFonts w:ascii="Times New Roman" w:eastAsia="Times New Roman" w:hAnsi="Times New Roman" w:cs="Times New Roman"/>
                <w:shd w:val="clear" w:color="auto" w:fill="FFFFFF"/>
                <w:lang w:eastAsia="ru-RU"/>
              </w:rPr>
              <w:t>мм</w:t>
            </w:r>
            <w:proofErr w:type="gramEnd"/>
            <w:r w:rsidRPr="00A31A26">
              <w:rPr>
                <w:rFonts w:ascii="Times New Roman" w:eastAsia="Times New Roman" w:hAnsi="Times New Roman" w:cs="Times New Roman"/>
                <w:shd w:val="clear" w:color="auto" w:fill="FFFFFF"/>
                <w:lang w:eastAsia="ru-RU"/>
              </w:rPr>
              <w:t>² 3 х 1,5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 xml:space="preserve">Сечение соединительного кабеля, </w:t>
            </w:r>
            <w:proofErr w:type="gramStart"/>
            <w:r w:rsidRPr="00A31A26">
              <w:rPr>
                <w:rFonts w:ascii="Times New Roman" w:eastAsia="Times New Roman" w:hAnsi="Times New Roman" w:cs="Times New Roman"/>
                <w:shd w:val="clear" w:color="auto" w:fill="FFFFFF"/>
                <w:lang w:eastAsia="ru-RU"/>
              </w:rPr>
              <w:t>мм</w:t>
            </w:r>
            <w:proofErr w:type="gramEnd"/>
            <w:r w:rsidRPr="00A31A26">
              <w:rPr>
                <w:rFonts w:ascii="Times New Roman" w:eastAsia="Times New Roman" w:hAnsi="Times New Roman" w:cs="Times New Roman"/>
                <w:shd w:val="clear" w:color="auto" w:fill="FFFFFF"/>
                <w:lang w:eastAsia="ru-RU"/>
              </w:rPr>
              <w:t>² 5 х 1,5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Подключение электропитания</w:t>
            </w:r>
            <w:proofErr w:type="gramStart"/>
            <w:r w:rsidRPr="00A31A26">
              <w:rPr>
                <w:rFonts w:ascii="Times New Roman" w:eastAsia="Times New Roman" w:hAnsi="Times New Roman" w:cs="Times New Roman"/>
                <w:shd w:val="clear" w:color="auto" w:fill="FFFFFF"/>
                <w:lang w:eastAsia="ru-RU"/>
              </w:rPr>
              <w:t xml:space="preserve"> К</w:t>
            </w:r>
            <w:proofErr w:type="gramEnd"/>
            <w:r w:rsidRPr="00A31A26">
              <w:rPr>
                <w:rFonts w:ascii="Times New Roman" w:eastAsia="Times New Roman" w:hAnsi="Times New Roman" w:cs="Times New Roman"/>
                <w:shd w:val="clear" w:color="auto" w:fill="FFFFFF"/>
                <w:lang w:eastAsia="ru-RU"/>
              </w:rPr>
              <w:t xml:space="preserve"> внутреннему блоку</w:t>
            </w:r>
          </w:p>
          <w:p w:rsidR="00A31A26" w:rsidRPr="00A31A26" w:rsidRDefault="00A31A26" w:rsidP="00A31A26">
            <w:pPr>
              <w:spacing w:after="60" w:line="240" w:lineRule="auto"/>
              <w:jc w:val="both"/>
              <w:rPr>
                <w:rFonts w:ascii="Times New Roman" w:eastAsia="Times New Roman" w:hAnsi="Times New Roman" w:cs="Times New Roman"/>
                <w:caps/>
                <w:lang w:eastAsia="ru-RU"/>
              </w:rPr>
            </w:pPr>
            <w:r w:rsidRPr="00A31A26">
              <w:rPr>
                <w:rFonts w:ascii="Times New Roman" w:eastAsia="Times New Roman" w:hAnsi="Times New Roman" w:cs="Times New Roman"/>
                <w:b/>
                <w:bCs/>
                <w:caps/>
                <w:lang w:eastAsia="ru-RU"/>
              </w:rPr>
              <w:t>Компрессор</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Тип компрессора Роторный</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Марка компрессора GMCC</w:t>
            </w:r>
          </w:p>
          <w:p w:rsidR="00A31A26" w:rsidRPr="00A31A26" w:rsidRDefault="00A31A26" w:rsidP="00A31A26">
            <w:pPr>
              <w:spacing w:after="60" w:line="240" w:lineRule="auto"/>
              <w:jc w:val="both"/>
              <w:rPr>
                <w:rFonts w:ascii="Times New Roman" w:eastAsia="Times New Roman" w:hAnsi="Times New Roman" w:cs="Times New Roman"/>
                <w:caps/>
                <w:lang w:eastAsia="ru-RU"/>
              </w:rPr>
            </w:pPr>
            <w:r w:rsidRPr="00A31A26">
              <w:rPr>
                <w:rFonts w:ascii="Times New Roman" w:eastAsia="Times New Roman" w:hAnsi="Times New Roman" w:cs="Times New Roman"/>
                <w:b/>
                <w:bCs/>
                <w:caps/>
                <w:lang w:eastAsia="ru-RU"/>
              </w:rPr>
              <w:t>Наружный блок</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Уровень звукового давления, дБ 56</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Размеры блока (</w:t>
            </w:r>
            <w:proofErr w:type="gramStart"/>
            <w:r w:rsidRPr="00A31A26">
              <w:rPr>
                <w:rFonts w:ascii="Times New Roman" w:eastAsia="Times New Roman" w:hAnsi="Times New Roman" w:cs="Times New Roman"/>
                <w:shd w:val="clear" w:color="auto" w:fill="FFFFFF"/>
                <w:lang w:eastAsia="ru-RU"/>
              </w:rPr>
              <w:t>Ш</w:t>
            </w:r>
            <w:proofErr w:type="gramEnd"/>
            <w:r w:rsidRPr="00A31A26">
              <w:rPr>
                <w:rFonts w:ascii="Times New Roman" w:eastAsia="Times New Roman" w:hAnsi="Times New Roman" w:cs="Times New Roman"/>
                <w:shd w:val="clear" w:color="auto" w:fill="FFFFFF"/>
                <w:lang w:eastAsia="ru-RU"/>
              </w:rPr>
              <w:t>×В×Г), мм 720 x 495 x 270</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Упаковка блока (</w:t>
            </w:r>
            <w:proofErr w:type="gramStart"/>
            <w:r w:rsidRPr="00A31A26">
              <w:rPr>
                <w:rFonts w:ascii="Times New Roman" w:eastAsia="Times New Roman" w:hAnsi="Times New Roman" w:cs="Times New Roman"/>
                <w:shd w:val="clear" w:color="auto" w:fill="FFFFFF"/>
                <w:lang w:eastAsia="ru-RU"/>
              </w:rPr>
              <w:t>Ш</w:t>
            </w:r>
            <w:proofErr w:type="gramEnd"/>
            <w:r w:rsidRPr="00A31A26">
              <w:rPr>
                <w:rFonts w:ascii="Times New Roman" w:eastAsia="Times New Roman" w:hAnsi="Times New Roman" w:cs="Times New Roman"/>
                <w:shd w:val="clear" w:color="auto" w:fill="FFFFFF"/>
                <w:lang w:eastAsia="ru-RU"/>
              </w:rPr>
              <w:t>×В×Г), мм 828 x 540 x 298</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 xml:space="preserve">Масса блока, </w:t>
            </w:r>
            <w:proofErr w:type="gramStart"/>
            <w:r w:rsidRPr="00A31A26">
              <w:rPr>
                <w:rFonts w:ascii="Times New Roman" w:eastAsia="Times New Roman" w:hAnsi="Times New Roman" w:cs="Times New Roman"/>
                <w:shd w:val="clear" w:color="auto" w:fill="FFFFFF"/>
                <w:lang w:eastAsia="ru-RU"/>
              </w:rPr>
              <w:t>кг</w:t>
            </w:r>
            <w:proofErr w:type="gramEnd"/>
            <w:r w:rsidRPr="00A31A26">
              <w:rPr>
                <w:rFonts w:ascii="Times New Roman" w:eastAsia="Times New Roman" w:hAnsi="Times New Roman" w:cs="Times New Roman"/>
                <w:shd w:val="clear" w:color="auto" w:fill="FFFFFF"/>
                <w:lang w:eastAsia="ru-RU"/>
              </w:rPr>
              <w:t xml:space="preserve"> 26</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Масса блока в упаковке, кг</w:t>
            </w:r>
            <w:proofErr w:type="gramStart"/>
            <w:r w:rsidRPr="00A31A26">
              <w:rPr>
                <w:rFonts w:ascii="Times New Roman" w:eastAsia="Times New Roman" w:hAnsi="Times New Roman" w:cs="Times New Roman"/>
                <w:shd w:val="clear" w:color="auto" w:fill="FFFFFF"/>
                <w:lang w:eastAsia="ru-RU"/>
              </w:rPr>
              <w:t>2</w:t>
            </w:r>
            <w:proofErr w:type="gramEnd"/>
            <w:r w:rsidRPr="00A31A26">
              <w:rPr>
                <w:rFonts w:ascii="Times New Roman" w:eastAsia="Times New Roman" w:hAnsi="Times New Roman" w:cs="Times New Roman"/>
                <w:shd w:val="clear" w:color="auto" w:fill="FFFFFF"/>
                <w:lang w:eastAsia="ru-RU"/>
              </w:rPr>
              <w:t xml:space="preserve"> 7.7</w:t>
            </w:r>
          </w:p>
          <w:p w:rsidR="00A31A26" w:rsidRPr="00A31A26" w:rsidRDefault="00A31A26" w:rsidP="00A31A26">
            <w:pPr>
              <w:spacing w:after="60" w:line="240" w:lineRule="auto"/>
              <w:jc w:val="both"/>
              <w:rPr>
                <w:rFonts w:ascii="Times New Roman" w:eastAsia="Times New Roman" w:hAnsi="Times New Roman" w:cs="Times New Roman"/>
                <w:caps/>
                <w:lang w:eastAsia="ru-RU"/>
              </w:rPr>
            </w:pPr>
            <w:r w:rsidRPr="00A31A26">
              <w:rPr>
                <w:rFonts w:ascii="Times New Roman" w:eastAsia="Times New Roman" w:hAnsi="Times New Roman" w:cs="Times New Roman"/>
                <w:b/>
                <w:bCs/>
                <w:caps/>
                <w:lang w:eastAsia="ru-RU"/>
              </w:rPr>
              <w:t>Внутренний блок</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Уровень звукового давления, дБ 26,5/34,5/37,5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Размеры блока (</w:t>
            </w:r>
            <w:proofErr w:type="gramStart"/>
            <w:r w:rsidRPr="00A31A26">
              <w:rPr>
                <w:rFonts w:ascii="Times New Roman" w:eastAsia="Times New Roman" w:hAnsi="Times New Roman" w:cs="Times New Roman"/>
                <w:shd w:val="clear" w:color="auto" w:fill="FFFFFF"/>
                <w:lang w:eastAsia="ru-RU"/>
              </w:rPr>
              <w:t>Ш</w:t>
            </w:r>
            <w:proofErr w:type="gramEnd"/>
            <w:r w:rsidRPr="00A31A26">
              <w:rPr>
                <w:rFonts w:ascii="Times New Roman" w:eastAsia="Times New Roman" w:hAnsi="Times New Roman" w:cs="Times New Roman"/>
                <w:shd w:val="clear" w:color="auto" w:fill="FFFFFF"/>
                <w:lang w:eastAsia="ru-RU"/>
              </w:rPr>
              <w:t>×В×Г), мм 802 x 297 x 189</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Упаковка блока (</w:t>
            </w:r>
            <w:proofErr w:type="gramStart"/>
            <w:r w:rsidRPr="00A31A26">
              <w:rPr>
                <w:rFonts w:ascii="Times New Roman" w:eastAsia="Times New Roman" w:hAnsi="Times New Roman" w:cs="Times New Roman"/>
                <w:shd w:val="clear" w:color="auto" w:fill="FFFFFF"/>
                <w:lang w:eastAsia="ru-RU"/>
              </w:rPr>
              <w:t>Ш</w:t>
            </w:r>
            <w:proofErr w:type="gramEnd"/>
            <w:r w:rsidRPr="00A31A26">
              <w:rPr>
                <w:rFonts w:ascii="Times New Roman" w:eastAsia="Times New Roman" w:hAnsi="Times New Roman" w:cs="Times New Roman"/>
                <w:shd w:val="clear" w:color="auto" w:fill="FFFFFF"/>
                <w:lang w:eastAsia="ru-RU"/>
              </w:rPr>
              <w:t>×В×Г), мм 875 x 375 x 285</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 xml:space="preserve">Масса блока, </w:t>
            </w:r>
            <w:proofErr w:type="gramStart"/>
            <w:r w:rsidRPr="00A31A26">
              <w:rPr>
                <w:rFonts w:ascii="Times New Roman" w:eastAsia="Times New Roman" w:hAnsi="Times New Roman" w:cs="Times New Roman"/>
                <w:shd w:val="clear" w:color="auto" w:fill="FFFFFF"/>
                <w:lang w:eastAsia="ru-RU"/>
              </w:rPr>
              <w:t>кг</w:t>
            </w:r>
            <w:proofErr w:type="gramEnd"/>
            <w:r w:rsidRPr="00A31A26">
              <w:rPr>
                <w:rFonts w:ascii="Times New Roman" w:eastAsia="Times New Roman" w:hAnsi="Times New Roman" w:cs="Times New Roman"/>
                <w:shd w:val="clear" w:color="auto" w:fill="FFFFFF"/>
                <w:lang w:eastAsia="ru-RU"/>
              </w:rPr>
              <w:t xml:space="preserve"> 9</w:t>
            </w:r>
          </w:p>
          <w:p w:rsidR="00A31A26" w:rsidRPr="00A31A26" w:rsidRDefault="00A31A26" w:rsidP="00A31A26">
            <w:pPr>
              <w:spacing w:after="6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shd w:val="clear" w:color="auto" w:fill="FFFFFF"/>
                <w:lang w:eastAsia="ru-RU"/>
              </w:rPr>
              <w:t xml:space="preserve">Масса блока в упаковке, </w:t>
            </w:r>
            <w:proofErr w:type="gramStart"/>
            <w:r w:rsidRPr="00A31A26">
              <w:rPr>
                <w:rFonts w:ascii="Times New Roman" w:eastAsia="Times New Roman" w:hAnsi="Times New Roman" w:cs="Times New Roman"/>
                <w:shd w:val="clear" w:color="auto" w:fill="FFFFFF"/>
                <w:lang w:eastAsia="ru-RU"/>
              </w:rPr>
              <w:t>кг</w:t>
            </w:r>
            <w:proofErr w:type="gramEnd"/>
            <w:r w:rsidRPr="00A31A26">
              <w:rPr>
                <w:rFonts w:ascii="Times New Roman" w:eastAsia="Times New Roman" w:hAnsi="Times New Roman" w:cs="Times New Roman"/>
                <w:shd w:val="clear" w:color="auto" w:fill="FFFFFF"/>
                <w:lang w:eastAsia="ru-RU"/>
              </w:rPr>
              <w:t xml:space="preserve"> 11.4</w:t>
            </w:r>
          </w:p>
        </w:tc>
        <w:tc>
          <w:tcPr>
            <w:tcW w:w="1129" w:type="dxa"/>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1A26">
              <w:rPr>
                <w:rFonts w:ascii="Times New Roman" w:eastAsia="Times New Roman" w:hAnsi="Times New Roman" w:cs="Times New Roman"/>
                <w:lang w:eastAsia="ru-RU"/>
              </w:rPr>
              <w:lastRenderedPageBreak/>
              <w:t>1 штука</w:t>
            </w:r>
          </w:p>
        </w:tc>
        <w:tc>
          <w:tcPr>
            <w:tcW w:w="1537" w:type="dxa"/>
            <w:tcBorders>
              <w:top w:val="single" w:sz="4" w:space="0" w:color="auto"/>
              <w:left w:val="single" w:sz="4" w:space="0" w:color="auto"/>
              <w:bottom w:val="single" w:sz="4" w:space="0" w:color="auto"/>
              <w:right w:val="single" w:sz="4" w:space="0" w:color="auto"/>
            </w:tcBorders>
          </w:tcPr>
          <w:p w:rsidR="00A31A26" w:rsidRPr="00A31A26" w:rsidRDefault="00A31A26" w:rsidP="00A31A26">
            <w:pPr>
              <w:widowControl w:val="0"/>
              <w:autoSpaceDE w:val="0"/>
              <w:autoSpaceDN w:val="0"/>
              <w:adjustRightInd w:val="0"/>
              <w:spacing w:after="6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A31A26" w:rsidRPr="00A31A26" w:rsidRDefault="00A31A26" w:rsidP="00A31A26">
            <w:pPr>
              <w:autoSpaceDE w:val="0"/>
              <w:autoSpaceDN w:val="0"/>
              <w:adjustRightInd w:val="0"/>
              <w:spacing w:after="0" w:line="240" w:lineRule="auto"/>
              <w:ind w:left="40"/>
              <w:jc w:val="center"/>
              <w:rPr>
                <w:rFonts w:ascii="Times New Roman" w:eastAsia="Times New Roman" w:hAnsi="Times New Roman" w:cs="Times New Roman"/>
                <w:lang w:eastAsia="ru-RU"/>
              </w:rPr>
            </w:pPr>
          </w:p>
        </w:tc>
      </w:tr>
      <w:tr w:rsidR="00A31A26" w:rsidRPr="00A31A26" w:rsidTr="00706C70">
        <w:trPr>
          <w:gridAfter w:val="1"/>
          <w:wAfter w:w="491" w:type="dxa"/>
          <w:trHeight w:val="408"/>
        </w:trPr>
        <w:tc>
          <w:tcPr>
            <w:tcW w:w="12852" w:type="dxa"/>
            <w:gridSpan w:val="5"/>
            <w:tcBorders>
              <w:top w:val="single" w:sz="4" w:space="0" w:color="auto"/>
              <w:left w:val="single" w:sz="4" w:space="0" w:color="auto"/>
              <w:bottom w:val="single" w:sz="4" w:space="0" w:color="auto"/>
              <w:right w:val="single" w:sz="4" w:space="0" w:color="auto"/>
            </w:tcBorders>
            <w:hideMark/>
          </w:tcPr>
          <w:p w:rsidR="00A31A26" w:rsidRPr="00A31A26" w:rsidRDefault="00A31A26" w:rsidP="00A31A26">
            <w:pPr>
              <w:spacing w:after="60" w:line="240" w:lineRule="auto"/>
              <w:jc w:val="right"/>
              <w:rPr>
                <w:rFonts w:ascii="Times New Roman" w:eastAsia="Times New Roman" w:hAnsi="Times New Roman" w:cs="Times New Roman"/>
                <w:lang w:eastAsia="ru-RU"/>
              </w:rPr>
            </w:pPr>
            <w:r w:rsidRPr="00A31A26">
              <w:rPr>
                <w:rFonts w:ascii="Times New Roman" w:eastAsia="Times New Roman" w:hAnsi="Times New Roman" w:cs="Times New Roman"/>
                <w:lang w:eastAsia="ru-RU"/>
              </w:rPr>
              <w:lastRenderedPageBreak/>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A31A26" w:rsidRPr="00A31A26" w:rsidRDefault="00A31A26" w:rsidP="00A31A26">
            <w:pPr>
              <w:autoSpaceDE w:val="0"/>
              <w:autoSpaceDN w:val="0"/>
              <w:adjustRightInd w:val="0"/>
              <w:spacing w:after="0" w:line="240" w:lineRule="auto"/>
              <w:jc w:val="center"/>
              <w:rPr>
                <w:rFonts w:ascii="Times New Roman" w:eastAsia="Times New Roman" w:hAnsi="Times New Roman" w:cs="Times New Roman"/>
                <w:lang w:eastAsia="ru-RU"/>
              </w:rPr>
            </w:pPr>
          </w:p>
        </w:tc>
      </w:tr>
      <w:tr w:rsidR="00A31A26" w:rsidRPr="00A31A26" w:rsidTr="00706C70">
        <w:tc>
          <w:tcPr>
            <w:tcW w:w="15044" w:type="dxa"/>
            <w:gridSpan w:val="7"/>
            <w:tcBorders>
              <w:top w:val="nil"/>
              <w:left w:val="nil"/>
              <w:bottom w:val="nil"/>
              <w:right w:val="nil"/>
            </w:tcBorders>
          </w:tcPr>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p>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r w:rsidRPr="00A31A26">
              <w:rPr>
                <w:rFonts w:ascii="Times New Roman" w:eastAsia="Times New Roman" w:hAnsi="Times New Roman" w:cs="Times New Roman"/>
                <w:b/>
                <w:bCs/>
                <w:lang w:eastAsia="ru-RU"/>
              </w:rPr>
              <w:t>Срок поставки товара:</w:t>
            </w:r>
            <w:r w:rsidRPr="00A31A26">
              <w:rPr>
                <w:rFonts w:ascii="Times New Roman" w:eastAsia="Times New Roman" w:hAnsi="Times New Roman" w:cs="Times New Roman"/>
                <w:lang w:eastAsia="ru-RU"/>
              </w:rPr>
              <w:t xml:space="preserve"> с момента заключения, в течение 10 рабочих  дней.</w:t>
            </w:r>
          </w:p>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Доставка товара осуществляется силами и средствами Поставщика за счет средств Поставщика по месту нахождения Заказчика.</w:t>
            </w:r>
          </w:p>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p>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r w:rsidRPr="00A31A26">
              <w:rPr>
                <w:rFonts w:ascii="Times New Roman" w:eastAsia="Times New Roman" w:hAnsi="Times New Roman" w:cs="Times New Roman"/>
                <w:b/>
                <w:bCs/>
                <w:lang w:eastAsia="ru-RU"/>
              </w:rPr>
              <w:t>Оплата поставленного товара</w:t>
            </w:r>
            <w:r w:rsidRPr="00A31A26">
              <w:rPr>
                <w:rFonts w:ascii="Times New Roman" w:eastAsia="Times New Roman" w:hAnsi="Times New Roman" w:cs="Times New Roman"/>
                <w:lang w:eastAsia="ru-RU"/>
              </w:rPr>
              <w:t xml:space="preserve"> производится путем перечисления денежных средств на расчетный счет Поставщика на основании счета, счета-фактуры, товарной накладной/УПД в течение 7 (семи) рабочих дней с момента поставки товара.</w:t>
            </w:r>
          </w:p>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p>
          <w:p w:rsidR="00A31A26" w:rsidRPr="00A31A26" w:rsidRDefault="00A31A26" w:rsidP="00A31A26">
            <w:pPr>
              <w:spacing w:after="0" w:line="240" w:lineRule="auto"/>
              <w:ind w:firstLine="540"/>
              <w:jc w:val="both"/>
              <w:rPr>
                <w:rFonts w:ascii="PT Astra Serif" w:eastAsia="Times New Roman" w:hAnsi="PT Astra Serif" w:cs="Times New Roman"/>
                <w:b/>
                <w:lang w:eastAsia="ru-RU"/>
              </w:rPr>
            </w:pPr>
            <w:r w:rsidRPr="00A31A26">
              <w:rPr>
                <w:rFonts w:ascii="PT Astra Serif" w:eastAsia="Times New Roman" w:hAnsi="PT Astra Serif" w:cs="Times New Roman"/>
                <w:b/>
                <w:lang w:eastAsia="ru-RU"/>
              </w:rPr>
              <w:t>Монтаж и наладка: монтаж товара производится в срок поставки товара. Товар принимается в собранном и установленном виде.</w:t>
            </w:r>
          </w:p>
          <w:p w:rsidR="00A31A26" w:rsidRPr="00A31A26" w:rsidRDefault="00A31A26" w:rsidP="00A31A26">
            <w:pPr>
              <w:spacing w:after="60" w:line="240" w:lineRule="auto"/>
              <w:jc w:val="both"/>
              <w:rPr>
                <w:rFonts w:ascii="PT Astra Serif" w:eastAsia="SimSun" w:hAnsi="PT Astra Serif" w:cs="Times New Roman"/>
                <w:sz w:val="8"/>
                <w:szCs w:val="8"/>
                <w:lang w:eastAsia="ru-RU"/>
              </w:rPr>
            </w:pPr>
          </w:p>
          <w:p w:rsidR="00A31A26" w:rsidRPr="00A31A26" w:rsidRDefault="00A31A26" w:rsidP="00A31A26">
            <w:pPr>
              <w:spacing w:after="60" w:line="240" w:lineRule="auto"/>
              <w:jc w:val="both"/>
              <w:rPr>
                <w:rFonts w:ascii="PT Astra Serif" w:eastAsia="Times New Roman" w:hAnsi="PT Astra Serif" w:cs="Times New Roman"/>
                <w:b/>
                <w:lang w:eastAsia="ru-RU"/>
              </w:rPr>
            </w:pPr>
            <w:r w:rsidRPr="00A31A26">
              <w:rPr>
                <w:rFonts w:ascii="PT Astra Serif" w:eastAsia="Times New Roman" w:hAnsi="PT Astra Serif" w:cs="Times New Roman"/>
                <w:b/>
                <w:lang w:eastAsia="ru-RU"/>
              </w:rPr>
              <w:t>Дополнительная информация при установке сплит-систем:</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rPr>
            </w:pPr>
            <w:r w:rsidRPr="00A31A26">
              <w:rPr>
                <w:rFonts w:ascii="PT Astra Serif" w:eastAsia="Calibri" w:hAnsi="PT Astra Serif" w:cs="Times New Roman"/>
                <w:lang w:eastAsia="ru-RU"/>
              </w:rPr>
              <w:t xml:space="preserve">Максимальная длина </w:t>
            </w:r>
            <w:proofErr w:type="spellStart"/>
            <w:r w:rsidRPr="00A31A26">
              <w:rPr>
                <w:rFonts w:ascii="PT Astra Serif" w:eastAsia="Calibri" w:hAnsi="PT Astra Serif" w:cs="Times New Roman"/>
                <w:lang w:eastAsia="ru-RU"/>
              </w:rPr>
              <w:t>фреоновых</w:t>
            </w:r>
            <w:proofErr w:type="spellEnd"/>
            <w:r w:rsidRPr="00A31A26">
              <w:rPr>
                <w:rFonts w:ascii="PT Astra Serif" w:eastAsia="Calibri" w:hAnsi="PT Astra Serif" w:cs="Times New Roman"/>
                <w:lang w:eastAsia="ru-RU"/>
              </w:rPr>
              <w:t xml:space="preserve"> трубопроводов между внутренним и внешним блоком нового кондиционера: не более 12 м и 5 м. Трубопровод должен быть новым.</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Перепад высот между внутренним и внешним блоком кондиционера: не более 3м.</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 xml:space="preserve">Прокладка </w:t>
            </w:r>
            <w:proofErr w:type="spellStart"/>
            <w:r w:rsidRPr="00A31A26">
              <w:rPr>
                <w:rFonts w:ascii="PT Astra Serif" w:eastAsia="Calibri" w:hAnsi="PT Astra Serif" w:cs="Times New Roman"/>
                <w:lang w:eastAsia="ru-RU"/>
              </w:rPr>
              <w:t>фреоновых</w:t>
            </w:r>
            <w:proofErr w:type="spellEnd"/>
            <w:r w:rsidRPr="00A31A26">
              <w:rPr>
                <w:rFonts w:ascii="PT Astra Serif" w:eastAsia="Calibri" w:hAnsi="PT Astra Serif" w:cs="Times New Roman"/>
                <w:lang w:eastAsia="ru-RU"/>
              </w:rPr>
              <w:t xml:space="preserve"> трасс и электрического кабеля (коммуникаций): осуществляется по стене (скрытие коммуникаций в </w:t>
            </w:r>
            <w:proofErr w:type="spellStart"/>
            <w:r w:rsidRPr="00A31A26">
              <w:rPr>
                <w:rFonts w:ascii="PT Astra Serif" w:eastAsia="Calibri" w:hAnsi="PT Astra Serif" w:cs="Times New Roman"/>
                <w:lang w:eastAsia="ru-RU"/>
              </w:rPr>
              <w:t>штробе</w:t>
            </w:r>
            <w:proofErr w:type="spellEnd"/>
            <w:r w:rsidRPr="00A31A26">
              <w:rPr>
                <w:rFonts w:ascii="PT Astra Serif" w:eastAsia="Calibri" w:hAnsi="PT Astra Serif" w:cs="Times New Roman"/>
                <w:lang w:eastAsia="ru-RU"/>
              </w:rPr>
              <w:t xml:space="preserve"> - не требуется).</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 xml:space="preserve">Коммуникации должны прокладываться в </w:t>
            </w:r>
            <w:proofErr w:type="gramStart"/>
            <w:r w:rsidRPr="00A31A26">
              <w:rPr>
                <w:rFonts w:ascii="PT Astra Serif" w:eastAsia="Calibri" w:hAnsi="PT Astra Serif" w:cs="Times New Roman"/>
                <w:lang w:eastAsia="ru-RU"/>
              </w:rPr>
              <w:t>кабель-каналах</w:t>
            </w:r>
            <w:proofErr w:type="gramEnd"/>
            <w:r w:rsidRPr="00A31A26">
              <w:rPr>
                <w:rFonts w:ascii="PT Astra Serif" w:eastAsia="Calibri" w:hAnsi="PT Astra Serif" w:cs="Times New Roman"/>
                <w:lang w:eastAsia="ru-RU"/>
              </w:rPr>
              <w:t>, сквозные отверстия после монтажа должны быть заделаны монтажной пеной либо иным соответствующим материалом.</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 xml:space="preserve">Места установки внутреннего и наружного блока сплит-системы Заказчик определяет самостоятельно. </w:t>
            </w:r>
            <w:proofErr w:type="spellStart"/>
            <w:r w:rsidRPr="00A31A26">
              <w:rPr>
                <w:rFonts w:ascii="PT Astra Serif" w:eastAsia="Calibri" w:hAnsi="PT Astra Serif" w:cs="Times New Roman"/>
                <w:lang w:eastAsia="ru-RU"/>
              </w:rPr>
              <w:t>Наружний</w:t>
            </w:r>
            <w:proofErr w:type="spellEnd"/>
            <w:r w:rsidRPr="00A31A26">
              <w:rPr>
                <w:rFonts w:ascii="PT Astra Serif" w:eastAsia="Calibri" w:hAnsi="PT Astra Serif" w:cs="Times New Roman"/>
                <w:lang w:eastAsia="ru-RU"/>
              </w:rPr>
              <w:t xml:space="preserve"> блок должен быть расположен на улице.</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Поставщик осуществляет монтаж с применением своих материалов, своими силами и средствами. Спецтехника (</w:t>
            </w:r>
            <w:proofErr w:type="spellStart"/>
            <w:r w:rsidRPr="00A31A26">
              <w:rPr>
                <w:rFonts w:ascii="PT Astra Serif" w:eastAsia="Calibri" w:hAnsi="PT Astra Serif" w:cs="Times New Roman"/>
                <w:lang w:eastAsia="ru-RU"/>
              </w:rPr>
              <w:t>мехрука</w:t>
            </w:r>
            <w:proofErr w:type="spellEnd"/>
            <w:r w:rsidRPr="00A31A26">
              <w:rPr>
                <w:rFonts w:ascii="PT Astra Serif" w:eastAsia="Calibri" w:hAnsi="PT Astra Serif" w:cs="Times New Roman"/>
                <w:lang w:eastAsia="ru-RU"/>
              </w:rPr>
              <w:t xml:space="preserve">), оборудование, инструменты и иные вспомогательные материалы, необходимые для монтажа предоставляются самим Поставщиком за свой счет. </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 xml:space="preserve">График проведения установочных работ: С 9:00 до 16:00 в будние дни, суббота – воскресенье выходной. </w:t>
            </w:r>
          </w:p>
          <w:p w:rsidR="00A31A26" w:rsidRPr="00A31A26" w:rsidRDefault="00A31A26" w:rsidP="00A31A26">
            <w:pPr>
              <w:numPr>
                <w:ilvl w:val="0"/>
                <w:numId w:val="11"/>
              </w:numPr>
              <w:spacing w:after="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Отвод конденсата (дренаж) от внутреннего блока осуществляется на улицу.</w:t>
            </w:r>
          </w:p>
          <w:p w:rsidR="00A31A26" w:rsidRPr="00A31A26" w:rsidRDefault="00A31A26" w:rsidP="00A31A26">
            <w:pPr>
              <w:numPr>
                <w:ilvl w:val="0"/>
                <w:numId w:val="11"/>
              </w:numPr>
              <w:spacing w:after="60" w:line="240" w:lineRule="auto"/>
              <w:ind w:left="0" w:firstLine="0"/>
              <w:jc w:val="both"/>
              <w:rPr>
                <w:rFonts w:ascii="PT Astra Serif" w:eastAsia="Calibri" w:hAnsi="PT Astra Serif" w:cs="Times New Roman"/>
                <w:lang w:eastAsia="ru-RU"/>
              </w:rPr>
            </w:pPr>
            <w:r w:rsidRPr="00A31A26">
              <w:rPr>
                <w:rFonts w:ascii="PT Astra Serif" w:eastAsia="Calibri" w:hAnsi="PT Astra Serif" w:cs="Times New Roman"/>
                <w:lang w:eastAsia="ru-RU"/>
              </w:rPr>
              <w:t>Монтаж электроснабжения кондиционеров, подключению электропитания к действующей электросети и наладке выполняются материалами и техническими средствами Заказчика.</w:t>
            </w:r>
          </w:p>
          <w:p w:rsidR="00A31A26" w:rsidRPr="00A31A26" w:rsidRDefault="00A31A26" w:rsidP="00A31A26">
            <w:pPr>
              <w:suppressAutoHyphens/>
              <w:spacing w:before="100" w:after="60" w:line="240" w:lineRule="auto"/>
              <w:jc w:val="center"/>
              <w:rPr>
                <w:rFonts w:ascii="PT Astra Serif" w:eastAsia="Calibri" w:hAnsi="PT Astra Serif" w:cs="Times New Roman"/>
                <w:b/>
                <w:u w:val="single"/>
                <w:lang w:eastAsia="ru-RU"/>
              </w:rPr>
            </w:pPr>
            <w:r w:rsidRPr="00A31A26">
              <w:rPr>
                <w:rFonts w:ascii="PT Astra Serif" w:eastAsia="Times New Roman" w:hAnsi="PT Astra Serif" w:cs="Times New Roman"/>
                <w:b/>
                <w:u w:val="single"/>
                <w:lang w:eastAsia="ru-RU"/>
              </w:rPr>
              <w:t>Место  установки  Товара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34"/>
              <w:gridCol w:w="1775"/>
              <w:gridCol w:w="1529"/>
              <w:gridCol w:w="1546"/>
            </w:tblGrid>
            <w:tr w:rsidR="00A31A26" w:rsidRPr="00A31A26" w:rsidTr="00706C70">
              <w:trPr>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A26" w:rsidRPr="00A31A26" w:rsidRDefault="00A31A26" w:rsidP="00A31A26">
                  <w:pPr>
                    <w:spacing w:after="60" w:line="240" w:lineRule="auto"/>
                    <w:jc w:val="both"/>
                    <w:rPr>
                      <w:rFonts w:ascii="PT Astra Serif" w:eastAsia="Calibri" w:hAnsi="PT Astra Serif" w:cs="Times New Roman"/>
                      <w:b/>
                      <w:u w:val="single"/>
                      <w:lang w:eastAsia="ru-RU"/>
                    </w:rPr>
                  </w:pPr>
                </w:p>
              </w:tc>
              <w:tc>
                <w:tcPr>
                  <w:tcW w:w="2634" w:type="dxa"/>
                  <w:tcBorders>
                    <w:top w:val="single" w:sz="4" w:space="0" w:color="auto"/>
                    <w:left w:val="single" w:sz="4" w:space="0" w:color="auto"/>
                    <w:bottom w:val="single" w:sz="4" w:space="0" w:color="auto"/>
                    <w:right w:val="single" w:sz="4" w:space="0" w:color="auto"/>
                  </w:tcBorders>
                  <w:shd w:val="clear" w:color="auto" w:fill="auto"/>
                  <w:hideMark/>
                </w:tcPr>
                <w:p w:rsidR="00A31A26" w:rsidRPr="00A31A26" w:rsidRDefault="00A31A26" w:rsidP="00A31A26">
                  <w:pPr>
                    <w:spacing w:after="60" w:line="240" w:lineRule="auto"/>
                    <w:jc w:val="both"/>
                    <w:rPr>
                      <w:rFonts w:ascii="Times New Roman" w:eastAsia="Times New Roman" w:hAnsi="Times New Roman" w:cs="Times New Roman"/>
                      <w:lang w:eastAsia="ru-RU"/>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A26" w:rsidRPr="00A31A26" w:rsidRDefault="00A31A26" w:rsidP="00A31A26">
                  <w:pPr>
                    <w:spacing w:after="60" w:line="240" w:lineRule="auto"/>
                    <w:jc w:val="both"/>
                    <w:rPr>
                      <w:rFonts w:ascii="Times New Roman" w:eastAsia="Times New Roman" w:hAnsi="Times New Roman" w:cs="Times New Roman"/>
                      <w:lang w:eastAsia="ru-RU"/>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A26" w:rsidRPr="00A31A26" w:rsidRDefault="00A31A26" w:rsidP="00A31A26">
                  <w:pPr>
                    <w:spacing w:after="60" w:line="240" w:lineRule="auto"/>
                    <w:jc w:val="both"/>
                    <w:rPr>
                      <w:rFonts w:ascii="Times New Roman" w:eastAsia="Times New Roman" w:hAnsi="Times New Roman" w:cs="Times New Roman"/>
                      <w:lang w:eastAsia="ru-RU"/>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A26" w:rsidRPr="00A31A26" w:rsidRDefault="00A31A26" w:rsidP="00A31A26">
                  <w:pPr>
                    <w:spacing w:after="60" w:line="240" w:lineRule="auto"/>
                    <w:jc w:val="both"/>
                    <w:rPr>
                      <w:rFonts w:ascii="Times New Roman" w:eastAsia="Times New Roman" w:hAnsi="Times New Roman" w:cs="Times New Roman"/>
                      <w:lang w:eastAsia="ru-RU"/>
                    </w:rPr>
                  </w:pPr>
                </w:p>
              </w:tc>
            </w:tr>
          </w:tbl>
          <w:p w:rsidR="00A31A26" w:rsidRPr="00A31A26" w:rsidRDefault="00A31A26" w:rsidP="00A31A26">
            <w:pPr>
              <w:spacing w:after="60" w:line="240" w:lineRule="auto"/>
              <w:jc w:val="center"/>
              <w:rPr>
                <w:rFonts w:ascii="PT Astra Serif" w:eastAsia="Calibri" w:hAnsi="PT Astra Serif"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469"/>
              <w:gridCol w:w="2469"/>
              <w:gridCol w:w="2469"/>
              <w:gridCol w:w="2469"/>
            </w:tblGrid>
            <w:tr w:rsidR="00A31A26" w:rsidRPr="00A31A26" w:rsidTr="00706C70">
              <w:trPr>
                <w:jc w:val="center"/>
              </w:trPr>
              <w:tc>
                <w:tcPr>
                  <w:tcW w:w="2468" w:type="dxa"/>
                </w:tcPr>
                <w:p w:rsidR="00A31A26" w:rsidRPr="00A31A26" w:rsidRDefault="00A31A26" w:rsidP="00A31A26">
                  <w:pPr>
                    <w:tabs>
                      <w:tab w:val="left" w:pos="8100"/>
                    </w:tabs>
                    <w:spacing w:after="60" w:line="240" w:lineRule="auto"/>
                    <w:jc w:val="center"/>
                    <w:rPr>
                      <w:rFonts w:ascii="PT Astra Serif" w:eastAsia="Calibri" w:hAnsi="PT Astra Serif" w:cs="Times New Roman"/>
                      <w:b/>
                    </w:rPr>
                  </w:pPr>
                  <w:r w:rsidRPr="00A31A26">
                    <w:rPr>
                      <w:rFonts w:ascii="PT Astra Serif" w:eastAsia="Calibri" w:hAnsi="PT Astra Serif" w:cs="Times New Roman"/>
                      <w:b/>
                    </w:rPr>
                    <w:t xml:space="preserve">№ </w:t>
                  </w:r>
                  <w:proofErr w:type="gramStart"/>
                  <w:r w:rsidRPr="00A31A26">
                    <w:rPr>
                      <w:rFonts w:ascii="PT Astra Serif" w:eastAsia="Calibri" w:hAnsi="PT Astra Serif" w:cs="Times New Roman"/>
                      <w:b/>
                    </w:rPr>
                    <w:t>п</w:t>
                  </w:r>
                  <w:proofErr w:type="gramEnd"/>
                  <w:r w:rsidRPr="00A31A26">
                    <w:rPr>
                      <w:rFonts w:ascii="PT Astra Serif" w:eastAsia="Calibri" w:hAnsi="PT Astra Serif" w:cs="Times New Roman"/>
                      <w:b/>
                    </w:rPr>
                    <w:t>/п</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b/>
                    </w:rPr>
                  </w:pPr>
                  <w:r w:rsidRPr="00A31A26">
                    <w:rPr>
                      <w:rFonts w:ascii="PT Astra Serif" w:eastAsia="Calibri" w:hAnsi="PT Astra Serif" w:cs="Times New Roman"/>
                      <w:b/>
                    </w:rPr>
                    <w:t>Наименование товара</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b/>
                    </w:rPr>
                  </w:pPr>
                  <w:r w:rsidRPr="00A31A26">
                    <w:rPr>
                      <w:rFonts w:ascii="PT Astra Serif" w:eastAsia="Calibri" w:hAnsi="PT Astra Serif" w:cs="Times New Roman"/>
                      <w:b/>
                    </w:rPr>
                    <w:t>Этажность</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b/>
                    </w:rPr>
                  </w:pPr>
                  <w:proofErr w:type="spellStart"/>
                  <w:r w:rsidRPr="00A31A26">
                    <w:rPr>
                      <w:rFonts w:ascii="PT Astra Serif" w:eastAsia="Calibri" w:hAnsi="PT Astra Serif" w:cs="Times New Roman"/>
                      <w:b/>
                    </w:rPr>
                    <w:t>Ед</w:t>
                  </w:r>
                  <w:proofErr w:type="gramStart"/>
                  <w:r w:rsidRPr="00A31A26">
                    <w:rPr>
                      <w:rFonts w:ascii="PT Astra Serif" w:eastAsia="Calibri" w:hAnsi="PT Astra Serif" w:cs="Times New Roman"/>
                      <w:b/>
                    </w:rPr>
                    <w:t>.и</w:t>
                  </w:r>
                  <w:proofErr w:type="gramEnd"/>
                  <w:r w:rsidRPr="00A31A26">
                    <w:rPr>
                      <w:rFonts w:ascii="PT Astra Serif" w:eastAsia="Calibri" w:hAnsi="PT Astra Serif" w:cs="Times New Roman"/>
                      <w:b/>
                    </w:rPr>
                    <w:t>змерения</w:t>
                  </w:r>
                  <w:proofErr w:type="spellEnd"/>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b/>
                    </w:rPr>
                  </w:pPr>
                  <w:r w:rsidRPr="00A31A26">
                    <w:rPr>
                      <w:rFonts w:ascii="PT Astra Serif" w:eastAsia="Calibri" w:hAnsi="PT Astra Serif" w:cs="Times New Roman"/>
                      <w:b/>
                    </w:rPr>
                    <w:t>Количество</w:t>
                  </w:r>
                </w:p>
              </w:tc>
            </w:tr>
            <w:tr w:rsidR="00A31A26" w:rsidRPr="00A31A26" w:rsidTr="00706C70">
              <w:trPr>
                <w:jc w:val="center"/>
              </w:trPr>
              <w:tc>
                <w:tcPr>
                  <w:tcW w:w="2468"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1</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Сплит-система</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2</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proofErr w:type="spellStart"/>
                  <w:proofErr w:type="gramStart"/>
                  <w:r w:rsidRPr="00A31A26">
                    <w:rPr>
                      <w:rFonts w:ascii="PT Astra Serif" w:eastAsia="Calibri" w:hAnsi="PT Astra Serif" w:cs="Times New Roman"/>
                    </w:rPr>
                    <w:t>шт</w:t>
                  </w:r>
                  <w:proofErr w:type="spellEnd"/>
                  <w:proofErr w:type="gramEnd"/>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1</w:t>
                  </w:r>
                </w:p>
              </w:tc>
            </w:tr>
            <w:tr w:rsidR="00A31A26" w:rsidRPr="00A31A26" w:rsidTr="00706C70">
              <w:trPr>
                <w:jc w:val="center"/>
              </w:trPr>
              <w:tc>
                <w:tcPr>
                  <w:tcW w:w="2468"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2</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Сплит-система</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3</w:t>
                  </w:r>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proofErr w:type="spellStart"/>
                  <w:proofErr w:type="gramStart"/>
                  <w:r w:rsidRPr="00A31A26">
                    <w:rPr>
                      <w:rFonts w:ascii="PT Astra Serif" w:eastAsia="Calibri" w:hAnsi="PT Astra Serif" w:cs="Times New Roman"/>
                    </w:rPr>
                    <w:t>шт</w:t>
                  </w:r>
                  <w:proofErr w:type="spellEnd"/>
                  <w:proofErr w:type="gramEnd"/>
                </w:p>
              </w:tc>
              <w:tc>
                <w:tcPr>
                  <w:tcW w:w="2469" w:type="dxa"/>
                </w:tcPr>
                <w:p w:rsidR="00A31A26" w:rsidRPr="00A31A26" w:rsidRDefault="00A31A26" w:rsidP="00A31A26">
                  <w:pPr>
                    <w:tabs>
                      <w:tab w:val="left" w:pos="8100"/>
                    </w:tabs>
                    <w:spacing w:after="60" w:line="240" w:lineRule="auto"/>
                    <w:jc w:val="center"/>
                    <w:rPr>
                      <w:rFonts w:ascii="PT Astra Serif" w:eastAsia="Calibri" w:hAnsi="PT Astra Serif" w:cs="Times New Roman"/>
                    </w:rPr>
                  </w:pPr>
                  <w:r w:rsidRPr="00A31A26">
                    <w:rPr>
                      <w:rFonts w:ascii="PT Astra Serif" w:eastAsia="Calibri" w:hAnsi="PT Astra Serif" w:cs="Times New Roman"/>
                    </w:rPr>
                    <w:t>1</w:t>
                  </w:r>
                </w:p>
              </w:tc>
            </w:tr>
          </w:tbl>
          <w:p w:rsidR="00A31A26" w:rsidRPr="00A31A26" w:rsidRDefault="00A31A26" w:rsidP="00A31A26">
            <w:pPr>
              <w:tabs>
                <w:tab w:val="left" w:pos="8100"/>
              </w:tabs>
              <w:spacing w:after="60" w:line="240" w:lineRule="auto"/>
              <w:jc w:val="both"/>
              <w:rPr>
                <w:rFonts w:ascii="PT Astra Serif" w:eastAsia="Calibri" w:hAnsi="PT Astra Serif" w:cs="Times New Roman"/>
              </w:rPr>
            </w:pPr>
          </w:p>
          <w:p w:rsidR="00A31A26" w:rsidRPr="00A31A26" w:rsidRDefault="00A31A26" w:rsidP="00A31A26">
            <w:pPr>
              <w:tabs>
                <w:tab w:val="left" w:pos="8100"/>
              </w:tabs>
              <w:spacing w:after="60" w:line="240" w:lineRule="auto"/>
              <w:jc w:val="both"/>
              <w:rPr>
                <w:rFonts w:ascii="PT Astra Serif" w:eastAsia="Calibri" w:hAnsi="PT Astra Serif" w:cs="Times New Roman"/>
              </w:rPr>
            </w:pPr>
          </w:p>
          <w:p w:rsidR="00A31A26" w:rsidRPr="00A31A26" w:rsidRDefault="00A31A26" w:rsidP="00A31A26">
            <w:pPr>
              <w:tabs>
                <w:tab w:val="left" w:pos="8100"/>
              </w:tabs>
              <w:spacing w:after="60" w:line="240" w:lineRule="auto"/>
              <w:jc w:val="both"/>
              <w:rPr>
                <w:rFonts w:ascii="PT Astra Serif" w:eastAsia="Calibri" w:hAnsi="PT Astra Serif" w:cs="Times New Roman"/>
              </w:rPr>
            </w:pPr>
            <w:r w:rsidRPr="00A31A26">
              <w:rPr>
                <w:rFonts w:ascii="PT Astra Serif" w:eastAsia="Calibri" w:hAnsi="PT Astra Serif" w:cs="Times New Roman"/>
              </w:rPr>
              <w:tab/>
            </w:r>
          </w:p>
          <w:p w:rsidR="00A31A26" w:rsidRPr="00A31A26" w:rsidRDefault="00A31A26" w:rsidP="00A31A26">
            <w:pPr>
              <w:spacing w:after="60" w:line="240" w:lineRule="auto"/>
              <w:ind w:firstLine="586"/>
              <w:jc w:val="both"/>
              <w:rPr>
                <w:rFonts w:ascii="Times New Roman" w:eastAsia="Times New Roman" w:hAnsi="Times New Roman" w:cs="Times New Roman"/>
                <w:bCs/>
                <w:lang w:eastAsia="ru-RU"/>
              </w:rPr>
            </w:pPr>
            <w:r w:rsidRPr="00A31A26">
              <w:rPr>
                <w:rFonts w:ascii="PT Astra Serif" w:eastAsia="SimSun" w:hAnsi="PT Astra Serif" w:cs="Times New Roman"/>
                <w:lang w:eastAsia="ru-RU"/>
              </w:rPr>
              <w:t xml:space="preserve">Поставляемый товар должен быть </w:t>
            </w:r>
            <w:r w:rsidRPr="00A31A26">
              <w:rPr>
                <w:rFonts w:ascii="Times New Roman" w:eastAsia="Times New Roman" w:hAnsi="Times New Roman" w:cs="Times New Roman"/>
                <w:bCs/>
                <w:lang w:eastAsia="ru-RU"/>
              </w:rPr>
              <w:t xml:space="preserve">новым, неиспользованным (не бывшим ранее в эксплуатации, ремонте, в том числе не восстановленным, у которого </w:t>
            </w:r>
            <w:r w:rsidRPr="00A31A26">
              <w:rPr>
                <w:rFonts w:ascii="Times New Roman" w:eastAsia="Times New Roman" w:hAnsi="Times New Roman" w:cs="Times New Roman"/>
                <w:bCs/>
                <w:lang w:eastAsia="ru-RU"/>
              </w:rPr>
              <w:lastRenderedPageBreak/>
              <w:t>не была осуществлена замена составных частей, не были восстановлены потребительские свойства).</w:t>
            </w:r>
          </w:p>
          <w:p w:rsidR="00A31A26" w:rsidRPr="00A31A26" w:rsidRDefault="00A31A26" w:rsidP="00A31A26">
            <w:pPr>
              <w:suppressAutoHyphens/>
              <w:spacing w:after="60" w:line="240" w:lineRule="auto"/>
              <w:ind w:firstLine="586"/>
              <w:jc w:val="both"/>
              <w:rPr>
                <w:rFonts w:ascii="PT Astra Serif" w:eastAsia="SimSun" w:hAnsi="PT Astra Serif" w:cs="Times New Roman"/>
                <w:lang w:eastAsia="ru-RU"/>
              </w:rPr>
            </w:pPr>
            <w:r w:rsidRPr="00A31A26">
              <w:rPr>
                <w:rFonts w:ascii="PT Astra Serif" w:eastAsia="SimSun" w:hAnsi="PT Astra Serif" w:cs="Times New Roman"/>
                <w:lang w:eastAsia="ru-RU"/>
              </w:rPr>
              <w:t>Товар должен иметь инструкцию по эксплуатации на русском языке.</w:t>
            </w:r>
          </w:p>
          <w:p w:rsidR="00A31A26" w:rsidRPr="00A31A26" w:rsidRDefault="00A31A26" w:rsidP="00A31A26">
            <w:pPr>
              <w:widowControl w:val="0"/>
              <w:autoSpaceDE w:val="0"/>
              <w:autoSpaceDN w:val="0"/>
              <w:adjustRightInd w:val="0"/>
              <w:spacing w:after="0" w:line="240" w:lineRule="auto"/>
              <w:ind w:firstLine="586"/>
              <w:jc w:val="both"/>
              <w:rPr>
                <w:rFonts w:ascii="PT Astra Serif" w:eastAsia="Times New Roman" w:hAnsi="PT Astra Serif" w:cs="Times New Roman"/>
              </w:rPr>
            </w:pPr>
            <w:r w:rsidRPr="00A31A26">
              <w:rPr>
                <w:rFonts w:ascii="PT Astra Serif" w:eastAsia="Calibri" w:hAnsi="PT Astra Serif" w:cs="Times New Roman"/>
              </w:rPr>
              <w:t>Поставщик самостоятельно доставляет Товар Заказчику.</w:t>
            </w:r>
          </w:p>
          <w:p w:rsidR="00A31A26" w:rsidRPr="00A31A26" w:rsidRDefault="00A31A26" w:rsidP="00A31A26">
            <w:pPr>
              <w:widowControl w:val="0"/>
              <w:autoSpaceDE w:val="0"/>
              <w:autoSpaceDN w:val="0"/>
              <w:adjustRightInd w:val="0"/>
              <w:spacing w:after="0" w:line="240" w:lineRule="auto"/>
              <w:ind w:firstLine="586"/>
              <w:jc w:val="both"/>
              <w:rPr>
                <w:rFonts w:ascii="PT Astra Serif" w:eastAsia="Calibri" w:hAnsi="PT Astra Serif" w:cs="Times New Roman"/>
              </w:rPr>
            </w:pPr>
            <w:r w:rsidRPr="00A31A26">
              <w:rPr>
                <w:rFonts w:ascii="PT Astra Serif" w:eastAsia="Calibri" w:hAnsi="PT Astra Serif" w:cs="Times New Roman"/>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31A26" w:rsidRPr="00A31A26" w:rsidRDefault="00A31A26" w:rsidP="00A31A26">
            <w:pPr>
              <w:widowControl w:val="0"/>
              <w:autoSpaceDE w:val="0"/>
              <w:autoSpaceDN w:val="0"/>
              <w:adjustRightInd w:val="0"/>
              <w:spacing w:after="0" w:line="240" w:lineRule="auto"/>
              <w:ind w:firstLine="586"/>
              <w:jc w:val="both"/>
              <w:rPr>
                <w:rFonts w:ascii="PT Astra Serif" w:eastAsia="Calibri" w:hAnsi="PT Astra Serif" w:cs="Times New Roman"/>
              </w:rPr>
            </w:pPr>
            <w:r w:rsidRPr="00A31A26">
              <w:rPr>
                <w:rFonts w:ascii="PT Astra Serif" w:eastAsia="Calibri" w:hAnsi="PT Astra Serif" w:cs="Times New Roman"/>
              </w:rPr>
              <w:t>Товар должен быть упакован и замаркирован в соответствии с действующими стандартами.</w:t>
            </w:r>
          </w:p>
          <w:p w:rsidR="00A31A26" w:rsidRPr="00A31A26" w:rsidRDefault="00A31A26" w:rsidP="00A31A26">
            <w:pPr>
              <w:widowControl w:val="0"/>
              <w:tabs>
                <w:tab w:val="left" w:pos="-284"/>
              </w:tabs>
              <w:autoSpaceDE w:val="0"/>
              <w:snapToGrid w:val="0"/>
              <w:spacing w:after="60" w:line="240" w:lineRule="auto"/>
              <w:ind w:firstLine="586"/>
              <w:jc w:val="both"/>
              <w:rPr>
                <w:rFonts w:ascii="PT Astra Serif" w:eastAsia="Times New Roman" w:hAnsi="PT Astra Serif" w:cs="Times New Roman"/>
                <w:b/>
                <w:lang w:eastAsia="ru-RU"/>
              </w:rPr>
            </w:pPr>
            <w:r w:rsidRPr="00A31A26">
              <w:rPr>
                <w:rFonts w:ascii="PT Astra Serif" w:eastAsia="Calibri" w:hAnsi="PT Astra Serif"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31A26" w:rsidRPr="00A31A26" w:rsidRDefault="00A31A26" w:rsidP="00A31A26">
            <w:pPr>
              <w:spacing w:after="0" w:line="240" w:lineRule="auto"/>
              <w:ind w:firstLine="586"/>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Выполнение монтажных работ не должно представлять угрозу жизни, здоровья сотрудников и посетителей. Производимые работы должны соответствовать установленным нормам и правилам выполнения монтажных работ, а также правилам пожарной безопасности.</w:t>
            </w:r>
          </w:p>
          <w:p w:rsidR="00A31A26" w:rsidRPr="00A31A26" w:rsidRDefault="00A31A26" w:rsidP="00A31A26">
            <w:pPr>
              <w:spacing w:after="60" w:line="240" w:lineRule="auto"/>
              <w:ind w:firstLine="586"/>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Гарантийный срок: 24 месяца со дня подписания документа о приемке. Гарантийный ремонт в течение всего гарантийного срока в  объеме 100% осуществляется силами и средствами Поставщика.</w:t>
            </w:r>
          </w:p>
          <w:p w:rsidR="00A31A26" w:rsidRPr="00A31A26" w:rsidRDefault="00A31A26" w:rsidP="00A31A26">
            <w:pPr>
              <w:spacing w:after="60" w:line="240" w:lineRule="auto"/>
              <w:ind w:firstLine="586"/>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В течение гарантийного срока Поставщик обязуется осуществлять за свой счет гарантийный ремонт вышедшего из строя товара, его деталей и доставку товара от местонахождения Заказчика до места проведения гарантийного ремонта и обратно. В случае невозможности осуществить гарантийный ремонт товара Поставщик должен произвести замену вышедшего из строя товара аналогичным в течение 30 (тридцати) календарных дней. В течение гарантийного срока, в случае выявления производственного брака (производственных дефектов), Поставщик обязан за свой счет прибыть к Заказчику, за свой счет произвести замену (либо ремонт) недоброкачественного товара. </w:t>
            </w:r>
          </w:p>
          <w:p w:rsidR="00A31A26" w:rsidRPr="00A31A26" w:rsidRDefault="00A31A26" w:rsidP="00A31A26">
            <w:pPr>
              <w:spacing w:after="60" w:line="240" w:lineRule="auto"/>
              <w:ind w:firstLine="586"/>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Гарантийным случаем Стороны считают любую неисправность товара, которая приводит к невозможности, либо любому ограничению использования данного товара по его прямому назначению.</w:t>
            </w:r>
          </w:p>
          <w:p w:rsidR="00A31A26" w:rsidRPr="00A31A26" w:rsidRDefault="00A31A26" w:rsidP="00A31A26">
            <w:pPr>
              <w:spacing w:after="60" w:line="240" w:lineRule="auto"/>
              <w:ind w:firstLine="586"/>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Все расходы, связанные с проведением обследования и\или технической (оценочной) экспертизы товара (при необходимости), а также с устранением недостатков товара  и некомплектности, в том числе расходы, связанные с выездом представителей Поставщика к месту нахождения Заказчика для гарантийного ремонта или транспортировки товара к месту ремонта, несет Поставщик.</w:t>
            </w:r>
          </w:p>
          <w:p w:rsidR="00A31A26" w:rsidRPr="00A31A26" w:rsidRDefault="00A31A26" w:rsidP="00A31A26">
            <w:pPr>
              <w:spacing w:after="60" w:line="240" w:lineRule="auto"/>
              <w:ind w:firstLine="709"/>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 xml:space="preserve">Гарантийный срок исчисляется </w:t>
            </w:r>
            <w:proofErr w:type="gramStart"/>
            <w:r w:rsidRPr="00A31A26">
              <w:rPr>
                <w:rFonts w:ascii="Times New Roman" w:eastAsia="Times New Roman" w:hAnsi="Times New Roman" w:cs="Times New Roman"/>
                <w:lang w:eastAsia="ru-RU"/>
              </w:rPr>
              <w:t>с даты подписания</w:t>
            </w:r>
            <w:proofErr w:type="gramEnd"/>
            <w:r w:rsidRPr="00A31A26">
              <w:rPr>
                <w:rFonts w:ascii="Times New Roman" w:eastAsia="Times New Roman" w:hAnsi="Times New Roman" w:cs="Times New Roman"/>
                <w:lang w:eastAsia="ru-RU"/>
              </w:rPr>
              <w:t xml:space="preserve"> Сторонами документа о приемке. Гарантия качества товара распространяется на все части товара</w:t>
            </w:r>
          </w:p>
          <w:p w:rsidR="00A31A26" w:rsidRPr="00A31A26" w:rsidRDefault="00A31A26" w:rsidP="00A31A26">
            <w:pPr>
              <w:spacing w:after="0" w:line="240" w:lineRule="auto"/>
              <w:jc w:val="both"/>
              <w:rPr>
                <w:rFonts w:ascii="Times New Roman" w:eastAsia="Times New Roman" w:hAnsi="Times New Roman" w:cs="Times New Roman"/>
                <w:b/>
                <w:bCs/>
                <w:lang w:eastAsia="ru-RU"/>
              </w:rPr>
            </w:pPr>
            <w:r w:rsidRPr="00A31A26">
              <w:rPr>
                <w:rFonts w:ascii="Times New Roman" w:eastAsia="Times New Roman" w:hAnsi="Times New Roman" w:cs="Times New Roman"/>
                <w:b/>
                <w:bCs/>
                <w:lang w:eastAsia="ru-RU"/>
              </w:rPr>
              <w:t xml:space="preserve"> </w:t>
            </w:r>
          </w:p>
          <w:p w:rsidR="00A31A26" w:rsidRPr="00A31A26" w:rsidRDefault="00A31A26" w:rsidP="00A31A26">
            <w:pPr>
              <w:spacing w:after="0" w:line="240" w:lineRule="auto"/>
              <w:jc w:val="both"/>
              <w:rPr>
                <w:rFonts w:ascii="Times New Roman" w:eastAsia="Times New Roman" w:hAnsi="Times New Roman" w:cs="Times New Roman"/>
                <w:b/>
                <w:bCs/>
                <w:lang w:eastAsia="ru-RU"/>
              </w:rPr>
            </w:pPr>
            <w:r w:rsidRPr="00A31A26">
              <w:rPr>
                <w:rFonts w:ascii="Times New Roman" w:eastAsia="Times New Roman" w:hAnsi="Times New Roman" w:cs="Times New Roman"/>
                <w:b/>
                <w:bCs/>
                <w:lang w:eastAsia="ru-RU"/>
              </w:rPr>
              <w:t xml:space="preserve">Требования к поставщику: </w:t>
            </w:r>
            <w:r w:rsidRPr="00A31A26">
              <w:rPr>
                <w:rFonts w:ascii="Times New Roman" w:eastAsia="Times New Roman" w:hAnsi="Times New Roman" w:cs="Times New Roman"/>
                <w:lang w:eastAsia="ru-RU"/>
              </w:rPr>
              <w:t>отсутствие в реестре недо</w:t>
            </w:r>
            <w:r>
              <w:rPr>
                <w:rFonts w:ascii="Times New Roman" w:eastAsia="Times New Roman" w:hAnsi="Times New Roman" w:cs="Times New Roman"/>
                <w:lang w:eastAsia="ru-RU"/>
              </w:rPr>
              <w:t>б</w:t>
            </w:r>
            <w:r w:rsidRPr="00A31A26">
              <w:rPr>
                <w:rFonts w:ascii="Times New Roman" w:eastAsia="Times New Roman" w:hAnsi="Times New Roman" w:cs="Times New Roman"/>
                <w:lang w:eastAsia="ru-RU"/>
              </w:rPr>
              <w:t>росовестных поставщиков.</w:t>
            </w:r>
          </w:p>
          <w:p w:rsidR="00A31A26" w:rsidRPr="00A31A26" w:rsidRDefault="00A31A26" w:rsidP="00A31A26">
            <w:pPr>
              <w:spacing w:after="0" w:line="240" w:lineRule="auto"/>
              <w:jc w:val="both"/>
              <w:rPr>
                <w:rFonts w:ascii="Times New Roman" w:eastAsia="Times New Roman" w:hAnsi="Times New Roman" w:cs="Times New Roman"/>
                <w:b/>
                <w:bCs/>
                <w:lang w:eastAsia="ru-RU"/>
              </w:rPr>
            </w:pPr>
          </w:p>
          <w:p w:rsidR="00A31A26" w:rsidRPr="00A31A26" w:rsidRDefault="00A31A26" w:rsidP="00A31A26">
            <w:pPr>
              <w:spacing w:after="0" w:line="240" w:lineRule="auto"/>
              <w:jc w:val="both"/>
              <w:rPr>
                <w:rFonts w:ascii="Times New Roman" w:eastAsia="Times New Roman" w:hAnsi="Times New Roman" w:cs="Times New Roman"/>
                <w:b/>
                <w:bCs/>
                <w:lang w:eastAsia="ru-RU"/>
              </w:rPr>
            </w:pPr>
            <w:r w:rsidRPr="00A31A26">
              <w:rPr>
                <w:rFonts w:ascii="Times New Roman" w:eastAsia="Times New Roman" w:hAnsi="Times New Roman" w:cs="Times New Roman"/>
                <w:b/>
                <w:bCs/>
                <w:lang w:eastAsia="ru-RU"/>
              </w:rPr>
              <w:t>В состав предложения включаются следующие сведения и документы:</w:t>
            </w:r>
          </w:p>
          <w:p w:rsidR="00A31A26" w:rsidRPr="00A31A26" w:rsidRDefault="00A31A26" w:rsidP="00A31A26">
            <w:pPr>
              <w:spacing w:after="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1)</w:t>
            </w:r>
            <w:r w:rsidRPr="00A31A26">
              <w:rPr>
                <w:rFonts w:ascii="Times New Roman" w:eastAsia="Times New Roman" w:hAnsi="Times New Roman" w:cs="Times New Roman"/>
                <w:lang w:eastAsia="ru-RU"/>
              </w:rPr>
              <w:tab/>
              <w:t>наименование товара (с указанием модели, товарного знака, наименованием производителя и других признаков индивидуализации, позволяющих идентифицировать товар), работы, услуги;</w:t>
            </w:r>
          </w:p>
          <w:p w:rsidR="00A31A26" w:rsidRPr="00A31A26" w:rsidRDefault="00A31A26" w:rsidP="00A31A26">
            <w:pPr>
              <w:spacing w:after="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2)</w:t>
            </w:r>
            <w:r w:rsidRPr="00A31A26">
              <w:rPr>
                <w:rFonts w:ascii="Times New Roman" w:eastAsia="Times New Roman" w:hAnsi="Times New Roman" w:cs="Times New Roman"/>
                <w:lang w:eastAsia="ru-RU"/>
              </w:rPr>
              <w:tab/>
              <w:t xml:space="preserve">сведения о цене, по которой поставщик (подрядчик, исполнитель) согласен заключить договор. </w:t>
            </w:r>
            <w:proofErr w:type="gramStart"/>
            <w:r w:rsidRPr="00A31A26">
              <w:rPr>
                <w:rFonts w:ascii="Times New Roman" w:eastAsia="Times New Roman" w:hAnsi="Times New Roman" w:cs="Times New Roman"/>
                <w:lang w:eastAsia="ru-RU"/>
              </w:rPr>
              <w:t>Такая цена не должна превышать цену, установленную в заявке);</w:t>
            </w:r>
            <w:proofErr w:type="gramEnd"/>
          </w:p>
          <w:p w:rsidR="00A31A26" w:rsidRPr="00A31A26" w:rsidRDefault="00A31A26" w:rsidP="00A31A26">
            <w:pPr>
              <w:spacing w:after="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3)</w:t>
            </w:r>
            <w:r w:rsidRPr="00A31A26">
              <w:rPr>
                <w:rFonts w:ascii="Times New Roman" w:eastAsia="Times New Roman" w:hAnsi="Times New Roman" w:cs="Times New Roman"/>
                <w:lang w:eastAsia="ru-RU"/>
              </w:rPr>
              <w:tab/>
              <w:t xml:space="preserve">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закупки, связанных с определением соответствия поставляемого товара, выполняемой работы, </w:t>
            </w:r>
            <w:r w:rsidRPr="00A31A26">
              <w:rPr>
                <w:rFonts w:ascii="Times New Roman" w:eastAsia="Times New Roman" w:hAnsi="Times New Roman" w:cs="Times New Roman"/>
                <w:lang w:eastAsia="ru-RU"/>
              </w:rPr>
              <w:lastRenderedPageBreak/>
              <w:t>оказываемой услуги потребностям заказчика, указанным в заявке;</w:t>
            </w:r>
          </w:p>
          <w:p w:rsidR="00A31A26" w:rsidRPr="00A31A26" w:rsidRDefault="00A31A26" w:rsidP="00A31A26">
            <w:pPr>
              <w:spacing w:after="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4)</w:t>
            </w:r>
            <w:r w:rsidRPr="00A31A26">
              <w:rPr>
                <w:rFonts w:ascii="Times New Roman" w:eastAsia="Times New Roman" w:hAnsi="Times New Roman" w:cs="Times New Roman"/>
                <w:lang w:eastAsia="ru-RU"/>
              </w:rPr>
              <w:tab/>
              <w:t>иные документы, необходимость предоставления которых указана в заявке на закупку заказчика (копия лицензии, документы, подтверждающие соответствие товара требованиям нормативных правовых актов, и т.п.);</w:t>
            </w:r>
          </w:p>
          <w:p w:rsidR="00A31A26" w:rsidRPr="00A31A26" w:rsidRDefault="00A31A26" w:rsidP="00A31A26">
            <w:pPr>
              <w:spacing w:after="0" w:line="240" w:lineRule="auto"/>
              <w:jc w:val="both"/>
              <w:rPr>
                <w:rFonts w:ascii="Times New Roman" w:eastAsia="Times New Roman" w:hAnsi="Times New Roman" w:cs="Times New Roman"/>
                <w:lang w:eastAsia="ru-RU"/>
              </w:rPr>
            </w:pPr>
            <w:r w:rsidRPr="00A31A26">
              <w:rPr>
                <w:rFonts w:ascii="Times New Roman" w:eastAsia="Times New Roman" w:hAnsi="Times New Roman" w:cs="Times New Roman"/>
                <w:lang w:eastAsia="ru-RU"/>
              </w:rPr>
              <w:t>5)</w:t>
            </w:r>
            <w:r w:rsidRPr="00A31A26">
              <w:rPr>
                <w:rFonts w:ascii="Times New Roman" w:eastAsia="Times New Roman" w:hAnsi="Times New Roman" w:cs="Times New Roman"/>
                <w:lang w:eastAsia="ru-RU"/>
              </w:rPr>
              <w:tab/>
              <w:t>указывает страну происхождения товара;</w:t>
            </w:r>
          </w:p>
          <w:p w:rsidR="00A31A26" w:rsidRPr="00A31A26" w:rsidRDefault="00A31A26" w:rsidP="00A31A26">
            <w:pPr>
              <w:spacing w:after="60" w:line="240" w:lineRule="auto"/>
              <w:rPr>
                <w:rFonts w:ascii="Times New Roman" w:eastAsia="Times New Roman" w:hAnsi="Times New Roman" w:cs="Times New Roman"/>
                <w:lang w:eastAsia="ru-RU"/>
              </w:rPr>
            </w:pPr>
          </w:p>
          <w:p w:rsidR="00A31A26" w:rsidRPr="00A31A26" w:rsidRDefault="00A31A26" w:rsidP="00A31A26">
            <w:pPr>
              <w:spacing w:after="60" w:line="240" w:lineRule="auto"/>
              <w:ind w:firstLine="709"/>
              <w:rPr>
                <w:rFonts w:ascii="Times New Roman" w:eastAsia="Times New Roman" w:hAnsi="Times New Roman" w:cs="Times New Roman"/>
                <w:lang w:eastAsia="ru-RU"/>
              </w:rPr>
            </w:pPr>
          </w:p>
          <w:p w:rsidR="00A31A26" w:rsidRPr="00A31A26" w:rsidRDefault="00A31A26" w:rsidP="00A31A26">
            <w:pPr>
              <w:spacing w:after="60" w:line="240" w:lineRule="auto"/>
              <w:ind w:firstLine="709"/>
              <w:rPr>
                <w:rFonts w:ascii="Times New Roman" w:eastAsia="Times New Roman" w:hAnsi="Times New Roman" w:cs="Times New Roman"/>
                <w:lang w:eastAsia="ru-RU"/>
              </w:rPr>
            </w:pPr>
          </w:p>
          <w:p w:rsidR="00A31A26" w:rsidRPr="00A31A26" w:rsidRDefault="00A31A26" w:rsidP="00A31A26">
            <w:pPr>
              <w:autoSpaceDE w:val="0"/>
              <w:autoSpaceDN w:val="0"/>
              <w:adjustRightInd w:val="0"/>
              <w:spacing w:after="0" w:line="240" w:lineRule="auto"/>
              <w:rPr>
                <w:rFonts w:ascii="Times New Roman" w:eastAsia="Times New Roman" w:hAnsi="Times New Roman" w:cs="Times New Roman"/>
                <w:lang w:eastAsia="ru-RU"/>
              </w:rPr>
            </w:pPr>
          </w:p>
        </w:tc>
      </w:tr>
    </w:tbl>
    <w:p w:rsidR="00FF760C" w:rsidRPr="00A31A26" w:rsidRDefault="00FF760C" w:rsidP="004A75AC">
      <w:pPr>
        <w:spacing w:before="240" w:after="60" w:line="240" w:lineRule="auto"/>
        <w:jc w:val="center"/>
        <w:outlineLvl w:val="0"/>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4"/>
        <w:gridCol w:w="7535"/>
      </w:tblGrid>
      <w:tr w:rsidR="00A31A26" w:rsidRPr="00A31A26" w:rsidTr="00A31A26">
        <w:tc>
          <w:tcPr>
            <w:tcW w:w="7534" w:type="dxa"/>
          </w:tcPr>
          <w:p w:rsidR="00A31A26" w:rsidRPr="00A31A26" w:rsidRDefault="00A31A26" w:rsidP="00A31A26">
            <w:pPr>
              <w:spacing w:before="240" w:after="60"/>
              <w:outlineLvl w:val="0"/>
              <w:rPr>
                <w:rFonts w:ascii="Times New Roman" w:hAnsi="Times New Roman" w:cs="Times New Roman"/>
                <w:b/>
                <w:sz w:val="28"/>
                <w:szCs w:val="28"/>
              </w:rPr>
            </w:pPr>
            <w:r>
              <w:rPr>
                <w:rFonts w:ascii="Times New Roman" w:hAnsi="Times New Roman" w:cs="Times New Roman"/>
                <w:b/>
                <w:sz w:val="28"/>
                <w:szCs w:val="28"/>
              </w:rPr>
              <w:t>От з</w:t>
            </w:r>
            <w:r w:rsidRPr="00A31A26">
              <w:rPr>
                <w:rFonts w:ascii="Times New Roman" w:hAnsi="Times New Roman" w:cs="Times New Roman"/>
                <w:b/>
                <w:sz w:val="28"/>
                <w:szCs w:val="28"/>
              </w:rPr>
              <w:t>аказчик</w:t>
            </w:r>
            <w:r>
              <w:rPr>
                <w:rFonts w:ascii="Times New Roman" w:hAnsi="Times New Roman" w:cs="Times New Roman"/>
                <w:b/>
                <w:sz w:val="28"/>
                <w:szCs w:val="28"/>
              </w:rPr>
              <w:t>а</w:t>
            </w:r>
            <w:r w:rsidRPr="00A31A26">
              <w:rPr>
                <w:rFonts w:ascii="Times New Roman" w:hAnsi="Times New Roman" w:cs="Times New Roman"/>
                <w:b/>
                <w:sz w:val="28"/>
                <w:szCs w:val="28"/>
              </w:rPr>
              <w:t>:</w:t>
            </w:r>
          </w:p>
        </w:tc>
        <w:tc>
          <w:tcPr>
            <w:tcW w:w="7535" w:type="dxa"/>
          </w:tcPr>
          <w:p w:rsidR="00A31A26" w:rsidRPr="00A31A26" w:rsidRDefault="00A31A26" w:rsidP="00A31A26">
            <w:pPr>
              <w:spacing w:before="240" w:after="60"/>
              <w:outlineLvl w:val="0"/>
              <w:rPr>
                <w:rFonts w:ascii="Times New Roman" w:hAnsi="Times New Roman" w:cs="Times New Roman"/>
                <w:b/>
                <w:sz w:val="28"/>
                <w:szCs w:val="28"/>
              </w:rPr>
            </w:pPr>
            <w:r>
              <w:rPr>
                <w:rFonts w:ascii="Times New Roman" w:hAnsi="Times New Roman" w:cs="Times New Roman"/>
                <w:b/>
                <w:sz w:val="28"/>
                <w:szCs w:val="28"/>
              </w:rPr>
              <w:t>От п</w:t>
            </w:r>
            <w:r w:rsidRPr="00A31A26">
              <w:rPr>
                <w:rFonts w:ascii="Times New Roman" w:hAnsi="Times New Roman" w:cs="Times New Roman"/>
                <w:b/>
                <w:sz w:val="28"/>
                <w:szCs w:val="28"/>
              </w:rPr>
              <w:t>оставщик</w:t>
            </w:r>
            <w:r>
              <w:rPr>
                <w:rFonts w:ascii="Times New Roman" w:hAnsi="Times New Roman" w:cs="Times New Roman"/>
                <w:b/>
                <w:sz w:val="28"/>
                <w:szCs w:val="28"/>
              </w:rPr>
              <w:t>а</w:t>
            </w:r>
            <w:r w:rsidRPr="00A31A26">
              <w:rPr>
                <w:rFonts w:ascii="Times New Roman" w:hAnsi="Times New Roman" w:cs="Times New Roman"/>
                <w:b/>
                <w:sz w:val="28"/>
                <w:szCs w:val="28"/>
              </w:rPr>
              <w:t>:</w:t>
            </w:r>
          </w:p>
        </w:tc>
      </w:tr>
      <w:tr w:rsidR="00A31A26" w:rsidRPr="00A31A26" w:rsidTr="00A31A26">
        <w:tc>
          <w:tcPr>
            <w:tcW w:w="7534" w:type="dxa"/>
          </w:tcPr>
          <w:p w:rsidR="00A31A26" w:rsidRDefault="00A31A26" w:rsidP="004A75AC">
            <w:pPr>
              <w:spacing w:before="240" w:after="60"/>
              <w:jc w:val="center"/>
              <w:outlineLvl w:val="0"/>
              <w:rPr>
                <w:rFonts w:ascii="Times New Roman" w:hAnsi="Times New Roman" w:cs="Times New Roman"/>
                <w:sz w:val="28"/>
                <w:szCs w:val="28"/>
              </w:rPr>
            </w:pPr>
          </w:p>
          <w:p w:rsidR="00A31A26" w:rsidRDefault="00A31A26" w:rsidP="004A75AC">
            <w:pPr>
              <w:spacing w:before="240" w:after="60"/>
              <w:jc w:val="center"/>
              <w:outlineLvl w:val="0"/>
              <w:rPr>
                <w:rFonts w:ascii="Times New Roman" w:hAnsi="Times New Roman" w:cs="Times New Roman"/>
                <w:sz w:val="28"/>
                <w:szCs w:val="28"/>
              </w:rPr>
            </w:pPr>
          </w:p>
          <w:p w:rsidR="00A31A26" w:rsidRDefault="00A31A26" w:rsidP="004A75AC">
            <w:pPr>
              <w:spacing w:before="240" w:after="60"/>
              <w:jc w:val="center"/>
              <w:outlineLvl w:val="0"/>
              <w:rPr>
                <w:rFonts w:ascii="Times New Roman" w:hAnsi="Times New Roman" w:cs="Times New Roman"/>
                <w:sz w:val="28"/>
                <w:szCs w:val="28"/>
              </w:rPr>
            </w:pPr>
          </w:p>
          <w:p w:rsidR="00A31A26" w:rsidRPr="00A31A26" w:rsidRDefault="00A31A26" w:rsidP="00A31A26">
            <w:pPr>
              <w:spacing w:before="240" w:after="60"/>
              <w:outlineLvl w:val="0"/>
              <w:rPr>
                <w:rFonts w:ascii="Times New Roman" w:hAnsi="Times New Roman" w:cs="Times New Roman"/>
                <w:sz w:val="28"/>
                <w:szCs w:val="28"/>
              </w:rPr>
            </w:pPr>
            <w:proofErr w:type="spellStart"/>
            <w:r w:rsidRPr="00A31A26">
              <w:rPr>
                <w:rFonts w:ascii="Times New Roman" w:hAnsi="Times New Roman" w:cs="Times New Roman"/>
                <w:sz w:val="28"/>
                <w:szCs w:val="28"/>
              </w:rPr>
              <w:t>И.о</w:t>
            </w:r>
            <w:proofErr w:type="spellEnd"/>
            <w:r w:rsidRPr="00A31A26">
              <w:rPr>
                <w:rFonts w:ascii="Times New Roman" w:hAnsi="Times New Roman" w:cs="Times New Roman"/>
                <w:sz w:val="28"/>
                <w:szCs w:val="28"/>
              </w:rPr>
              <w:t>. ректора __________________________Шалаев О.С.</w:t>
            </w:r>
          </w:p>
        </w:tc>
        <w:tc>
          <w:tcPr>
            <w:tcW w:w="7535" w:type="dxa"/>
          </w:tcPr>
          <w:p w:rsidR="00A31A26" w:rsidRDefault="00A31A26" w:rsidP="004A75AC">
            <w:pPr>
              <w:spacing w:before="240" w:after="60"/>
              <w:jc w:val="center"/>
              <w:outlineLvl w:val="0"/>
              <w:rPr>
                <w:rFonts w:ascii="Times New Roman" w:hAnsi="Times New Roman" w:cs="Times New Roman"/>
                <w:sz w:val="28"/>
                <w:szCs w:val="28"/>
              </w:rPr>
            </w:pPr>
          </w:p>
          <w:p w:rsidR="00A31A26" w:rsidRDefault="00A31A26" w:rsidP="004A75AC">
            <w:pPr>
              <w:spacing w:before="240" w:after="60"/>
              <w:jc w:val="center"/>
              <w:outlineLvl w:val="0"/>
              <w:rPr>
                <w:rFonts w:ascii="Times New Roman" w:hAnsi="Times New Roman" w:cs="Times New Roman"/>
                <w:sz w:val="28"/>
                <w:szCs w:val="28"/>
              </w:rPr>
            </w:pPr>
          </w:p>
          <w:p w:rsidR="00A31A26" w:rsidRDefault="00A31A26" w:rsidP="004A75AC">
            <w:pPr>
              <w:spacing w:before="240" w:after="60"/>
              <w:jc w:val="center"/>
              <w:outlineLvl w:val="0"/>
              <w:rPr>
                <w:rFonts w:ascii="Times New Roman" w:hAnsi="Times New Roman" w:cs="Times New Roman"/>
                <w:sz w:val="28"/>
                <w:szCs w:val="28"/>
              </w:rPr>
            </w:pPr>
          </w:p>
          <w:p w:rsidR="00A31A26" w:rsidRDefault="00A31A26" w:rsidP="004A75AC">
            <w:pPr>
              <w:spacing w:before="240" w:after="60"/>
              <w:jc w:val="center"/>
              <w:outlineLvl w:val="0"/>
              <w:rPr>
                <w:rFonts w:ascii="Times New Roman" w:hAnsi="Times New Roman" w:cs="Times New Roman"/>
                <w:sz w:val="28"/>
                <w:szCs w:val="28"/>
              </w:rPr>
            </w:pPr>
            <w:r>
              <w:rPr>
                <w:rFonts w:ascii="Times New Roman" w:hAnsi="Times New Roman" w:cs="Times New Roman"/>
                <w:sz w:val="28"/>
                <w:szCs w:val="28"/>
              </w:rPr>
              <w:t>_________________________________</w:t>
            </w:r>
            <w:bookmarkStart w:id="0" w:name="_GoBack"/>
            <w:bookmarkEnd w:id="0"/>
          </w:p>
          <w:p w:rsidR="00A31A26" w:rsidRPr="00A31A26" w:rsidRDefault="00A31A26" w:rsidP="00A31A26">
            <w:pPr>
              <w:spacing w:before="240" w:after="60"/>
              <w:outlineLvl w:val="0"/>
              <w:rPr>
                <w:rFonts w:ascii="Times New Roman" w:hAnsi="Times New Roman" w:cs="Times New Roman"/>
                <w:sz w:val="28"/>
                <w:szCs w:val="28"/>
              </w:rPr>
            </w:pPr>
          </w:p>
        </w:tc>
      </w:tr>
    </w:tbl>
    <w:p w:rsidR="00A31A26" w:rsidRDefault="00A31A26" w:rsidP="004A75AC">
      <w:pPr>
        <w:spacing w:before="240" w:after="60" w:line="240" w:lineRule="auto"/>
        <w:jc w:val="center"/>
        <w:outlineLvl w:val="0"/>
      </w:pPr>
    </w:p>
    <w:p w:rsidR="00A31A26" w:rsidRDefault="00A31A26" w:rsidP="004A75AC">
      <w:pPr>
        <w:spacing w:before="240" w:after="60" w:line="240" w:lineRule="auto"/>
        <w:jc w:val="center"/>
        <w:outlineLvl w:val="0"/>
      </w:pPr>
    </w:p>
    <w:sectPr w:rsidR="00A31A26" w:rsidSect="00A31A26">
      <w:pgSz w:w="16838" w:h="11906" w:orient="landscape" w:code="9"/>
      <w:pgMar w:top="1701" w:right="1134"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8C" w:rsidRDefault="00FB218C">
      <w:pPr>
        <w:spacing w:after="0" w:line="240" w:lineRule="auto"/>
      </w:pPr>
      <w:r>
        <w:separator/>
      </w:r>
    </w:p>
  </w:endnote>
  <w:endnote w:type="continuationSeparator" w:id="0">
    <w:p w:rsidR="00FB218C" w:rsidRDefault="00FB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14" w:rsidRPr="009657FD" w:rsidRDefault="00E15614" w:rsidP="00114F60">
    <w:pPr>
      <w:pStyle w:val="a5"/>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8C" w:rsidRDefault="00FB218C">
      <w:pPr>
        <w:spacing w:after="0" w:line="240" w:lineRule="auto"/>
      </w:pPr>
      <w:r>
        <w:separator/>
      </w:r>
    </w:p>
  </w:footnote>
  <w:footnote w:type="continuationSeparator" w:id="0">
    <w:p w:rsidR="00FB218C" w:rsidRDefault="00FB2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14" w:rsidRPr="009657FD" w:rsidRDefault="00E15614" w:rsidP="00114F60">
    <w:pPr>
      <w:pStyle w:val="a3"/>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DA6844"/>
    <w:multiLevelType w:val="hybridMultilevel"/>
    <w:tmpl w:val="FC7E0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7270FEB"/>
    <w:multiLevelType w:val="multilevel"/>
    <w:tmpl w:val="D94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9281A"/>
    <w:multiLevelType w:val="multilevel"/>
    <w:tmpl w:val="579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3A472D"/>
    <w:multiLevelType w:val="multilevel"/>
    <w:tmpl w:val="880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7637B5"/>
    <w:multiLevelType w:val="multilevel"/>
    <w:tmpl w:val="8E8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01280"/>
    <w:multiLevelType w:val="multilevel"/>
    <w:tmpl w:val="E61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B44D2C"/>
    <w:multiLevelType w:val="multilevel"/>
    <w:tmpl w:val="B20A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930524"/>
    <w:multiLevelType w:val="multilevel"/>
    <w:tmpl w:val="ABD0CF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nsid w:val="5CEB5C50"/>
    <w:multiLevelType w:val="multilevel"/>
    <w:tmpl w:val="6A0A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8E3772"/>
    <w:multiLevelType w:val="multilevel"/>
    <w:tmpl w:val="830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2"/>
  </w:num>
  <w:num w:numId="5">
    <w:abstractNumId w:val="4"/>
  </w:num>
  <w:num w:numId="6">
    <w:abstractNumId w:val="9"/>
  </w:num>
  <w:num w:numId="7">
    <w:abstractNumId w:val="6"/>
  </w:num>
  <w:num w:numId="8">
    <w:abstractNumId w:val="10"/>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36"/>
    <w:rsid w:val="000024E2"/>
    <w:rsid w:val="00002B68"/>
    <w:rsid w:val="00003936"/>
    <w:rsid w:val="00005C61"/>
    <w:rsid w:val="00012FFF"/>
    <w:rsid w:val="0001511E"/>
    <w:rsid w:val="0001590A"/>
    <w:rsid w:val="0002069E"/>
    <w:rsid w:val="0002153C"/>
    <w:rsid w:val="00021BF1"/>
    <w:rsid w:val="00026445"/>
    <w:rsid w:val="00026579"/>
    <w:rsid w:val="00030E13"/>
    <w:rsid w:val="000311F5"/>
    <w:rsid w:val="00031498"/>
    <w:rsid w:val="0003396E"/>
    <w:rsid w:val="000348AF"/>
    <w:rsid w:val="0003534D"/>
    <w:rsid w:val="000371CC"/>
    <w:rsid w:val="00037CCD"/>
    <w:rsid w:val="000454D6"/>
    <w:rsid w:val="00051038"/>
    <w:rsid w:val="00054575"/>
    <w:rsid w:val="000552C4"/>
    <w:rsid w:val="00055638"/>
    <w:rsid w:val="0005581B"/>
    <w:rsid w:val="00055E12"/>
    <w:rsid w:val="00056253"/>
    <w:rsid w:val="00056636"/>
    <w:rsid w:val="0006673E"/>
    <w:rsid w:val="00072BA7"/>
    <w:rsid w:val="00073C1F"/>
    <w:rsid w:val="00074127"/>
    <w:rsid w:val="00074CA0"/>
    <w:rsid w:val="000750DC"/>
    <w:rsid w:val="00077886"/>
    <w:rsid w:val="00077EEB"/>
    <w:rsid w:val="00084456"/>
    <w:rsid w:val="000844E1"/>
    <w:rsid w:val="00090674"/>
    <w:rsid w:val="000935A7"/>
    <w:rsid w:val="00093BE8"/>
    <w:rsid w:val="00094B26"/>
    <w:rsid w:val="00096C29"/>
    <w:rsid w:val="000A0CC3"/>
    <w:rsid w:val="000A4EED"/>
    <w:rsid w:val="000A526A"/>
    <w:rsid w:val="000A5668"/>
    <w:rsid w:val="000A5CB6"/>
    <w:rsid w:val="000B1841"/>
    <w:rsid w:val="000B531B"/>
    <w:rsid w:val="000B5EA1"/>
    <w:rsid w:val="000C0F12"/>
    <w:rsid w:val="000C4FF2"/>
    <w:rsid w:val="000D1AE0"/>
    <w:rsid w:val="000D1CA8"/>
    <w:rsid w:val="000D4278"/>
    <w:rsid w:val="000D7082"/>
    <w:rsid w:val="000D7480"/>
    <w:rsid w:val="000E0304"/>
    <w:rsid w:val="000E0D0D"/>
    <w:rsid w:val="000E437A"/>
    <w:rsid w:val="000E45F6"/>
    <w:rsid w:val="000E609F"/>
    <w:rsid w:val="000F20A6"/>
    <w:rsid w:val="000F282C"/>
    <w:rsid w:val="000F31AF"/>
    <w:rsid w:val="000F3260"/>
    <w:rsid w:val="000F4D22"/>
    <w:rsid w:val="001019C2"/>
    <w:rsid w:val="00102C33"/>
    <w:rsid w:val="001120CF"/>
    <w:rsid w:val="001131AA"/>
    <w:rsid w:val="00114F60"/>
    <w:rsid w:val="00114FCB"/>
    <w:rsid w:val="0011741D"/>
    <w:rsid w:val="00124730"/>
    <w:rsid w:val="0012483D"/>
    <w:rsid w:val="00124E6B"/>
    <w:rsid w:val="001261FD"/>
    <w:rsid w:val="00130D47"/>
    <w:rsid w:val="00131295"/>
    <w:rsid w:val="00134BD9"/>
    <w:rsid w:val="00137682"/>
    <w:rsid w:val="001408AA"/>
    <w:rsid w:val="00141B05"/>
    <w:rsid w:val="00141CB7"/>
    <w:rsid w:val="00143E0D"/>
    <w:rsid w:val="0014417B"/>
    <w:rsid w:val="0014691E"/>
    <w:rsid w:val="00147ABE"/>
    <w:rsid w:val="00157A61"/>
    <w:rsid w:val="001612E5"/>
    <w:rsid w:val="00165622"/>
    <w:rsid w:val="00170983"/>
    <w:rsid w:val="00170ADD"/>
    <w:rsid w:val="00173FE5"/>
    <w:rsid w:val="00174336"/>
    <w:rsid w:val="00181066"/>
    <w:rsid w:val="001827A0"/>
    <w:rsid w:val="00187463"/>
    <w:rsid w:val="00190F19"/>
    <w:rsid w:val="00191921"/>
    <w:rsid w:val="00195F9E"/>
    <w:rsid w:val="001A0272"/>
    <w:rsid w:val="001A13B4"/>
    <w:rsid w:val="001A2FC2"/>
    <w:rsid w:val="001A3852"/>
    <w:rsid w:val="001A524E"/>
    <w:rsid w:val="001A6CE4"/>
    <w:rsid w:val="001B2421"/>
    <w:rsid w:val="001B2EBF"/>
    <w:rsid w:val="001B4C37"/>
    <w:rsid w:val="001B74E8"/>
    <w:rsid w:val="001C1441"/>
    <w:rsid w:val="001C1D43"/>
    <w:rsid w:val="001C3556"/>
    <w:rsid w:val="001D0997"/>
    <w:rsid w:val="001D1ED9"/>
    <w:rsid w:val="001D6478"/>
    <w:rsid w:val="001D75EE"/>
    <w:rsid w:val="001D7F61"/>
    <w:rsid w:val="001E0C6F"/>
    <w:rsid w:val="001E1842"/>
    <w:rsid w:val="001E3D83"/>
    <w:rsid w:val="001E43C7"/>
    <w:rsid w:val="001E5A17"/>
    <w:rsid w:val="001E5AB1"/>
    <w:rsid w:val="001E5AD8"/>
    <w:rsid w:val="001F0952"/>
    <w:rsid w:val="001F34CE"/>
    <w:rsid w:val="001F55A7"/>
    <w:rsid w:val="002009A1"/>
    <w:rsid w:val="00200F69"/>
    <w:rsid w:val="0020674C"/>
    <w:rsid w:val="00212961"/>
    <w:rsid w:val="002129BD"/>
    <w:rsid w:val="002172A2"/>
    <w:rsid w:val="00217552"/>
    <w:rsid w:val="00222684"/>
    <w:rsid w:val="0022374E"/>
    <w:rsid w:val="002241F7"/>
    <w:rsid w:val="00225339"/>
    <w:rsid w:val="00226663"/>
    <w:rsid w:val="00226E8B"/>
    <w:rsid w:val="00237E86"/>
    <w:rsid w:val="00243E91"/>
    <w:rsid w:val="002459D5"/>
    <w:rsid w:val="002527E8"/>
    <w:rsid w:val="00255037"/>
    <w:rsid w:val="00261ABF"/>
    <w:rsid w:val="00262DA8"/>
    <w:rsid w:val="002631E5"/>
    <w:rsid w:val="002646F6"/>
    <w:rsid w:val="00272391"/>
    <w:rsid w:val="002741ED"/>
    <w:rsid w:val="00275CAE"/>
    <w:rsid w:val="002800B0"/>
    <w:rsid w:val="002816C6"/>
    <w:rsid w:val="00281F60"/>
    <w:rsid w:val="002822AC"/>
    <w:rsid w:val="0028255B"/>
    <w:rsid w:val="00283998"/>
    <w:rsid w:val="002864CF"/>
    <w:rsid w:val="00290F96"/>
    <w:rsid w:val="00293A37"/>
    <w:rsid w:val="002A10C2"/>
    <w:rsid w:val="002A296A"/>
    <w:rsid w:val="002A3BA5"/>
    <w:rsid w:val="002A470E"/>
    <w:rsid w:val="002A5F67"/>
    <w:rsid w:val="002A6FCE"/>
    <w:rsid w:val="002A7074"/>
    <w:rsid w:val="002A7639"/>
    <w:rsid w:val="002B27B1"/>
    <w:rsid w:val="002B2FF0"/>
    <w:rsid w:val="002B4966"/>
    <w:rsid w:val="002B597F"/>
    <w:rsid w:val="002B6926"/>
    <w:rsid w:val="002C0942"/>
    <w:rsid w:val="002C4C8C"/>
    <w:rsid w:val="002D2126"/>
    <w:rsid w:val="002D4E0B"/>
    <w:rsid w:val="002D7959"/>
    <w:rsid w:val="002E13F8"/>
    <w:rsid w:val="002E223C"/>
    <w:rsid w:val="002E363F"/>
    <w:rsid w:val="002E3F15"/>
    <w:rsid w:val="002E4D48"/>
    <w:rsid w:val="002E6C52"/>
    <w:rsid w:val="002E6E2E"/>
    <w:rsid w:val="002E76E6"/>
    <w:rsid w:val="002F2046"/>
    <w:rsid w:val="002F3090"/>
    <w:rsid w:val="002F394A"/>
    <w:rsid w:val="002F766B"/>
    <w:rsid w:val="00301085"/>
    <w:rsid w:val="0030202E"/>
    <w:rsid w:val="00302154"/>
    <w:rsid w:val="00302E26"/>
    <w:rsid w:val="003035B9"/>
    <w:rsid w:val="00303D8C"/>
    <w:rsid w:val="00305241"/>
    <w:rsid w:val="0030601D"/>
    <w:rsid w:val="003111FD"/>
    <w:rsid w:val="00313558"/>
    <w:rsid w:val="00320430"/>
    <w:rsid w:val="00324205"/>
    <w:rsid w:val="00324398"/>
    <w:rsid w:val="00324EFA"/>
    <w:rsid w:val="003312F3"/>
    <w:rsid w:val="00337616"/>
    <w:rsid w:val="003405B7"/>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6626C"/>
    <w:rsid w:val="003707F4"/>
    <w:rsid w:val="0037221A"/>
    <w:rsid w:val="00374391"/>
    <w:rsid w:val="003756D4"/>
    <w:rsid w:val="00375E9F"/>
    <w:rsid w:val="0037733F"/>
    <w:rsid w:val="0038388D"/>
    <w:rsid w:val="00383AA5"/>
    <w:rsid w:val="00384E41"/>
    <w:rsid w:val="00387F77"/>
    <w:rsid w:val="00391DB5"/>
    <w:rsid w:val="00392E9F"/>
    <w:rsid w:val="003936C0"/>
    <w:rsid w:val="00396E06"/>
    <w:rsid w:val="00397126"/>
    <w:rsid w:val="003A0B94"/>
    <w:rsid w:val="003A20DB"/>
    <w:rsid w:val="003A2855"/>
    <w:rsid w:val="003A2984"/>
    <w:rsid w:val="003A3A70"/>
    <w:rsid w:val="003A643A"/>
    <w:rsid w:val="003A6CFA"/>
    <w:rsid w:val="003A75DE"/>
    <w:rsid w:val="003B1652"/>
    <w:rsid w:val="003B2EC6"/>
    <w:rsid w:val="003B573F"/>
    <w:rsid w:val="003C0362"/>
    <w:rsid w:val="003C0533"/>
    <w:rsid w:val="003C0B6A"/>
    <w:rsid w:val="003C0F12"/>
    <w:rsid w:val="003C2752"/>
    <w:rsid w:val="003C48F0"/>
    <w:rsid w:val="003C4AA4"/>
    <w:rsid w:val="003C610A"/>
    <w:rsid w:val="003D06BD"/>
    <w:rsid w:val="003D1665"/>
    <w:rsid w:val="003D60DA"/>
    <w:rsid w:val="003D6249"/>
    <w:rsid w:val="003E0CE5"/>
    <w:rsid w:val="003E0D26"/>
    <w:rsid w:val="003E449E"/>
    <w:rsid w:val="003E5CD5"/>
    <w:rsid w:val="003F0BFE"/>
    <w:rsid w:val="003F154B"/>
    <w:rsid w:val="003F51DA"/>
    <w:rsid w:val="003F60DF"/>
    <w:rsid w:val="003F68E7"/>
    <w:rsid w:val="00403F1D"/>
    <w:rsid w:val="004063E4"/>
    <w:rsid w:val="00407028"/>
    <w:rsid w:val="004071B5"/>
    <w:rsid w:val="004137E3"/>
    <w:rsid w:val="004169FC"/>
    <w:rsid w:val="00416A51"/>
    <w:rsid w:val="00420182"/>
    <w:rsid w:val="00421809"/>
    <w:rsid w:val="00422B4E"/>
    <w:rsid w:val="00425A95"/>
    <w:rsid w:val="00426456"/>
    <w:rsid w:val="00431ADF"/>
    <w:rsid w:val="00431D94"/>
    <w:rsid w:val="004364D2"/>
    <w:rsid w:val="0044394E"/>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719B"/>
    <w:rsid w:val="00481042"/>
    <w:rsid w:val="00492258"/>
    <w:rsid w:val="0049764B"/>
    <w:rsid w:val="004A032B"/>
    <w:rsid w:val="004A4261"/>
    <w:rsid w:val="004A47C2"/>
    <w:rsid w:val="004A4F22"/>
    <w:rsid w:val="004A75AC"/>
    <w:rsid w:val="004A7965"/>
    <w:rsid w:val="004B04C9"/>
    <w:rsid w:val="004B3425"/>
    <w:rsid w:val="004C1BB2"/>
    <w:rsid w:val="004D143A"/>
    <w:rsid w:val="004D2317"/>
    <w:rsid w:val="004D3B7F"/>
    <w:rsid w:val="004D434F"/>
    <w:rsid w:val="004D5210"/>
    <w:rsid w:val="004D6CC8"/>
    <w:rsid w:val="004D7E8D"/>
    <w:rsid w:val="004E3B46"/>
    <w:rsid w:val="004E4F1F"/>
    <w:rsid w:val="004E6459"/>
    <w:rsid w:val="004F0176"/>
    <w:rsid w:val="004F2166"/>
    <w:rsid w:val="004F61F8"/>
    <w:rsid w:val="00505609"/>
    <w:rsid w:val="00506B64"/>
    <w:rsid w:val="005075C1"/>
    <w:rsid w:val="00510587"/>
    <w:rsid w:val="005125FB"/>
    <w:rsid w:val="005128FC"/>
    <w:rsid w:val="00513527"/>
    <w:rsid w:val="00513AA0"/>
    <w:rsid w:val="00525A6B"/>
    <w:rsid w:val="00526901"/>
    <w:rsid w:val="00527920"/>
    <w:rsid w:val="00530795"/>
    <w:rsid w:val="005323A6"/>
    <w:rsid w:val="005323AD"/>
    <w:rsid w:val="00533B91"/>
    <w:rsid w:val="00541F0B"/>
    <w:rsid w:val="00546C16"/>
    <w:rsid w:val="00550400"/>
    <w:rsid w:val="00552380"/>
    <w:rsid w:val="005528BC"/>
    <w:rsid w:val="00552C49"/>
    <w:rsid w:val="005630A1"/>
    <w:rsid w:val="00563ED5"/>
    <w:rsid w:val="005656F7"/>
    <w:rsid w:val="005750E3"/>
    <w:rsid w:val="00575EA4"/>
    <w:rsid w:val="00577159"/>
    <w:rsid w:val="00580CB4"/>
    <w:rsid w:val="00582B68"/>
    <w:rsid w:val="005833FC"/>
    <w:rsid w:val="00584FC2"/>
    <w:rsid w:val="00585310"/>
    <w:rsid w:val="00587B17"/>
    <w:rsid w:val="00591E77"/>
    <w:rsid w:val="00592E34"/>
    <w:rsid w:val="00594EBF"/>
    <w:rsid w:val="00597036"/>
    <w:rsid w:val="005A1E68"/>
    <w:rsid w:val="005A3779"/>
    <w:rsid w:val="005A3AA5"/>
    <w:rsid w:val="005A7B91"/>
    <w:rsid w:val="005A7F85"/>
    <w:rsid w:val="005B67C6"/>
    <w:rsid w:val="005B6B89"/>
    <w:rsid w:val="005B7470"/>
    <w:rsid w:val="005C09DF"/>
    <w:rsid w:val="005C4D67"/>
    <w:rsid w:val="005D0AE4"/>
    <w:rsid w:val="005D0C8E"/>
    <w:rsid w:val="005D24E2"/>
    <w:rsid w:val="005D5E82"/>
    <w:rsid w:val="005D5EA8"/>
    <w:rsid w:val="005D6604"/>
    <w:rsid w:val="005E02B6"/>
    <w:rsid w:val="005E49E6"/>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07104"/>
    <w:rsid w:val="00612AA7"/>
    <w:rsid w:val="00612ED5"/>
    <w:rsid w:val="0061358C"/>
    <w:rsid w:val="00614EE1"/>
    <w:rsid w:val="0062645E"/>
    <w:rsid w:val="00627032"/>
    <w:rsid w:val="00627170"/>
    <w:rsid w:val="00627E9B"/>
    <w:rsid w:val="00630C42"/>
    <w:rsid w:val="0063149E"/>
    <w:rsid w:val="006317C4"/>
    <w:rsid w:val="00633EA1"/>
    <w:rsid w:val="00635DC3"/>
    <w:rsid w:val="006366A1"/>
    <w:rsid w:val="006503B0"/>
    <w:rsid w:val="00652A65"/>
    <w:rsid w:val="00652BE4"/>
    <w:rsid w:val="00653A7A"/>
    <w:rsid w:val="00654E65"/>
    <w:rsid w:val="00655711"/>
    <w:rsid w:val="00657DCF"/>
    <w:rsid w:val="00660826"/>
    <w:rsid w:val="00660CEE"/>
    <w:rsid w:val="00663413"/>
    <w:rsid w:val="00663F0D"/>
    <w:rsid w:val="0066416C"/>
    <w:rsid w:val="0066610C"/>
    <w:rsid w:val="00670879"/>
    <w:rsid w:val="00670D87"/>
    <w:rsid w:val="0067331A"/>
    <w:rsid w:val="0067495E"/>
    <w:rsid w:val="006802E1"/>
    <w:rsid w:val="006810DB"/>
    <w:rsid w:val="00681B04"/>
    <w:rsid w:val="00685488"/>
    <w:rsid w:val="00686A4F"/>
    <w:rsid w:val="00692793"/>
    <w:rsid w:val="00697647"/>
    <w:rsid w:val="006A17E9"/>
    <w:rsid w:val="006A1AFB"/>
    <w:rsid w:val="006A1B94"/>
    <w:rsid w:val="006A656C"/>
    <w:rsid w:val="006A746F"/>
    <w:rsid w:val="006B2D53"/>
    <w:rsid w:val="006B4973"/>
    <w:rsid w:val="006B4AFA"/>
    <w:rsid w:val="006B5342"/>
    <w:rsid w:val="006C2D66"/>
    <w:rsid w:val="006C3253"/>
    <w:rsid w:val="006C5805"/>
    <w:rsid w:val="006C72E9"/>
    <w:rsid w:val="006C7B93"/>
    <w:rsid w:val="006D285B"/>
    <w:rsid w:val="006D6257"/>
    <w:rsid w:val="006E0631"/>
    <w:rsid w:val="006E28C0"/>
    <w:rsid w:val="006E3048"/>
    <w:rsid w:val="006E71DA"/>
    <w:rsid w:val="006F0E4B"/>
    <w:rsid w:val="006F5802"/>
    <w:rsid w:val="006F7389"/>
    <w:rsid w:val="007064B7"/>
    <w:rsid w:val="00710019"/>
    <w:rsid w:val="0071022E"/>
    <w:rsid w:val="00710CD8"/>
    <w:rsid w:val="00712254"/>
    <w:rsid w:val="00717BAB"/>
    <w:rsid w:val="00720987"/>
    <w:rsid w:val="007229D1"/>
    <w:rsid w:val="0073549A"/>
    <w:rsid w:val="007362DC"/>
    <w:rsid w:val="007369EA"/>
    <w:rsid w:val="00742E4A"/>
    <w:rsid w:val="00745B9B"/>
    <w:rsid w:val="00745F39"/>
    <w:rsid w:val="007463F6"/>
    <w:rsid w:val="007535BC"/>
    <w:rsid w:val="00753BE3"/>
    <w:rsid w:val="00755354"/>
    <w:rsid w:val="007556E2"/>
    <w:rsid w:val="0076044C"/>
    <w:rsid w:val="007670EA"/>
    <w:rsid w:val="00775556"/>
    <w:rsid w:val="0077586F"/>
    <w:rsid w:val="00775ADF"/>
    <w:rsid w:val="00776DB6"/>
    <w:rsid w:val="007828E9"/>
    <w:rsid w:val="007855CF"/>
    <w:rsid w:val="00785B0F"/>
    <w:rsid w:val="0078684F"/>
    <w:rsid w:val="007869D5"/>
    <w:rsid w:val="00790392"/>
    <w:rsid w:val="00791267"/>
    <w:rsid w:val="00791C37"/>
    <w:rsid w:val="00792A7A"/>
    <w:rsid w:val="00796115"/>
    <w:rsid w:val="00796F5A"/>
    <w:rsid w:val="007A17C6"/>
    <w:rsid w:val="007A2411"/>
    <w:rsid w:val="007A2E71"/>
    <w:rsid w:val="007C2CE4"/>
    <w:rsid w:val="007C3C77"/>
    <w:rsid w:val="007C472B"/>
    <w:rsid w:val="007C4FB7"/>
    <w:rsid w:val="007C6756"/>
    <w:rsid w:val="007D010E"/>
    <w:rsid w:val="007D0AA7"/>
    <w:rsid w:val="007D3778"/>
    <w:rsid w:val="007D5AC1"/>
    <w:rsid w:val="007E0551"/>
    <w:rsid w:val="007E160E"/>
    <w:rsid w:val="007E27AF"/>
    <w:rsid w:val="007E5362"/>
    <w:rsid w:val="007E646F"/>
    <w:rsid w:val="007E65AD"/>
    <w:rsid w:val="007F0156"/>
    <w:rsid w:val="007F1639"/>
    <w:rsid w:val="007F42F0"/>
    <w:rsid w:val="007F4A6F"/>
    <w:rsid w:val="007F6E1B"/>
    <w:rsid w:val="008002A5"/>
    <w:rsid w:val="00803AAE"/>
    <w:rsid w:val="00806661"/>
    <w:rsid w:val="00807A3E"/>
    <w:rsid w:val="00810BD2"/>
    <w:rsid w:val="00811268"/>
    <w:rsid w:val="008132F0"/>
    <w:rsid w:val="008133BC"/>
    <w:rsid w:val="00814E1B"/>
    <w:rsid w:val="008162EE"/>
    <w:rsid w:val="00816B4D"/>
    <w:rsid w:val="008175D9"/>
    <w:rsid w:val="0082234E"/>
    <w:rsid w:val="00822A66"/>
    <w:rsid w:val="00823256"/>
    <w:rsid w:val="008235D4"/>
    <w:rsid w:val="00823AFB"/>
    <w:rsid w:val="00823E33"/>
    <w:rsid w:val="00824F77"/>
    <w:rsid w:val="00830C93"/>
    <w:rsid w:val="008356FD"/>
    <w:rsid w:val="00840537"/>
    <w:rsid w:val="00843712"/>
    <w:rsid w:val="0084541F"/>
    <w:rsid w:val="00847AD9"/>
    <w:rsid w:val="00851621"/>
    <w:rsid w:val="00852754"/>
    <w:rsid w:val="00852F97"/>
    <w:rsid w:val="008532A7"/>
    <w:rsid w:val="00857B97"/>
    <w:rsid w:val="008604B0"/>
    <w:rsid w:val="00862DD6"/>
    <w:rsid w:val="008649E3"/>
    <w:rsid w:val="008654D8"/>
    <w:rsid w:val="00866144"/>
    <w:rsid w:val="00870C1C"/>
    <w:rsid w:val="00872250"/>
    <w:rsid w:val="008754B3"/>
    <w:rsid w:val="008826B3"/>
    <w:rsid w:val="00884FC7"/>
    <w:rsid w:val="008873B5"/>
    <w:rsid w:val="008907BC"/>
    <w:rsid w:val="0089273D"/>
    <w:rsid w:val="00893AE4"/>
    <w:rsid w:val="00896C1C"/>
    <w:rsid w:val="00897310"/>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D27AE"/>
    <w:rsid w:val="008D2859"/>
    <w:rsid w:val="008D30DC"/>
    <w:rsid w:val="008E01C0"/>
    <w:rsid w:val="008E022F"/>
    <w:rsid w:val="008E2869"/>
    <w:rsid w:val="008F019A"/>
    <w:rsid w:val="008F12CD"/>
    <w:rsid w:val="008F211F"/>
    <w:rsid w:val="008F52B2"/>
    <w:rsid w:val="008F6F3D"/>
    <w:rsid w:val="009049DA"/>
    <w:rsid w:val="00906569"/>
    <w:rsid w:val="00906BF5"/>
    <w:rsid w:val="0091006B"/>
    <w:rsid w:val="0091166A"/>
    <w:rsid w:val="00914E0A"/>
    <w:rsid w:val="009209A5"/>
    <w:rsid w:val="00921DBA"/>
    <w:rsid w:val="00924420"/>
    <w:rsid w:val="009274D8"/>
    <w:rsid w:val="00927547"/>
    <w:rsid w:val="00935571"/>
    <w:rsid w:val="00936EB8"/>
    <w:rsid w:val="00937744"/>
    <w:rsid w:val="00940503"/>
    <w:rsid w:val="00941E23"/>
    <w:rsid w:val="009422C8"/>
    <w:rsid w:val="009426EA"/>
    <w:rsid w:val="009444F2"/>
    <w:rsid w:val="00945BDD"/>
    <w:rsid w:val="00952C6A"/>
    <w:rsid w:val="00953530"/>
    <w:rsid w:val="0095609F"/>
    <w:rsid w:val="009574C0"/>
    <w:rsid w:val="00961CE8"/>
    <w:rsid w:val="00965ED1"/>
    <w:rsid w:val="00967660"/>
    <w:rsid w:val="00967AFC"/>
    <w:rsid w:val="0097038F"/>
    <w:rsid w:val="0097277C"/>
    <w:rsid w:val="00976D61"/>
    <w:rsid w:val="00980F78"/>
    <w:rsid w:val="00981C9D"/>
    <w:rsid w:val="00991059"/>
    <w:rsid w:val="00995A7F"/>
    <w:rsid w:val="009A1DCE"/>
    <w:rsid w:val="009A3794"/>
    <w:rsid w:val="009B758E"/>
    <w:rsid w:val="009C0E96"/>
    <w:rsid w:val="009C4684"/>
    <w:rsid w:val="009C72D5"/>
    <w:rsid w:val="009C7FCC"/>
    <w:rsid w:val="009D13B9"/>
    <w:rsid w:val="009D1DB6"/>
    <w:rsid w:val="009D36CA"/>
    <w:rsid w:val="009D3DE1"/>
    <w:rsid w:val="009D764B"/>
    <w:rsid w:val="009E39FC"/>
    <w:rsid w:val="009E4915"/>
    <w:rsid w:val="009E6389"/>
    <w:rsid w:val="009F3551"/>
    <w:rsid w:val="009F6012"/>
    <w:rsid w:val="00A01E5E"/>
    <w:rsid w:val="00A03AED"/>
    <w:rsid w:val="00A0467D"/>
    <w:rsid w:val="00A061A8"/>
    <w:rsid w:val="00A13D49"/>
    <w:rsid w:val="00A14436"/>
    <w:rsid w:val="00A1612D"/>
    <w:rsid w:val="00A2635F"/>
    <w:rsid w:val="00A27666"/>
    <w:rsid w:val="00A31A26"/>
    <w:rsid w:val="00A3570B"/>
    <w:rsid w:val="00A37B58"/>
    <w:rsid w:val="00A5004A"/>
    <w:rsid w:val="00A509E0"/>
    <w:rsid w:val="00A54648"/>
    <w:rsid w:val="00A54B39"/>
    <w:rsid w:val="00A55782"/>
    <w:rsid w:val="00A572E7"/>
    <w:rsid w:val="00A6016F"/>
    <w:rsid w:val="00A62871"/>
    <w:rsid w:val="00A628C5"/>
    <w:rsid w:val="00A737E3"/>
    <w:rsid w:val="00A73F24"/>
    <w:rsid w:val="00A77644"/>
    <w:rsid w:val="00A77DC4"/>
    <w:rsid w:val="00A8343C"/>
    <w:rsid w:val="00A8358D"/>
    <w:rsid w:val="00A835B7"/>
    <w:rsid w:val="00A90A93"/>
    <w:rsid w:val="00AA048D"/>
    <w:rsid w:val="00AA5885"/>
    <w:rsid w:val="00AB38E4"/>
    <w:rsid w:val="00AB400C"/>
    <w:rsid w:val="00AC4F92"/>
    <w:rsid w:val="00AC62B9"/>
    <w:rsid w:val="00AD04BA"/>
    <w:rsid w:val="00AD2F9C"/>
    <w:rsid w:val="00AD3C1D"/>
    <w:rsid w:val="00AD4FCB"/>
    <w:rsid w:val="00AD620C"/>
    <w:rsid w:val="00AD7D7C"/>
    <w:rsid w:val="00AE259D"/>
    <w:rsid w:val="00AE51E2"/>
    <w:rsid w:val="00AF406D"/>
    <w:rsid w:val="00AF57CC"/>
    <w:rsid w:val="00AF693E"/>
    <w:rsid w:val="00B010C7"/>
    <w:rsid w:val="00B01C29"/>
    <w:rsid w:val="00B054C3"/>
    <w:rsid w:val="00B06371"/>
    <w:rsid w:val="00B06693"/>
    <w:rsid w:val="00B07312"/>
    <w:rsid w:val="00B1360B"/>
    <w:rsid w:val="00B15DBB"/>
    <w:rsid w:val="00B16DB0"/>
    <w:rsid w:val="00B239D2"/>
    <w:rsid w:val="00B2542B"/>
    <w:rsid w:val="00B26FF0"/>
    <w:rsid w:val="00B32B8C"/>
    <w:rsid w:val="00B343FA"/>
    <w:rsid w:val="00B362E2"/>
    <w:rsid w:val="00B36855"/>
    <w:rsid w:val="00B41A80"/>
    <w:rsid w:val="00B41DB0"/>
    <w:rsid w:val="00B4349E"/>
    <w:rsid w:val="00B440DC"/>
    <w:rsid w:val="00B44AB7"/>
    <w:rsid w:val="00B45C8B"/>
    <w:rsid w:val="00B45D90"/>
    <w:rsid w:val="00B47477"/>
    <w:rsid w:val="00B528BA"/>
    <w:rsid w:val="00B52B95"/>
    <w:rsid w:val="00B533B6"/>
    <w:rsid w:val="00B53872"/>
    <w:rsid w:val="00B5395C"/>
    <w:rsid w:val="00B53ADD"/>
    <w:rsid w:val="00B53B82"/>
    <w:rsid w:val="00B54FF6"/>
    <w:rsid w:val="00B557E1"/>
    <w:rsid w:val="00B61DE6"/>
    <w:rsid w:val="00B657D3"/>
    <w:rsid w:val="00B67B39"/>
    <w:rsid w:val="00B712EA"/>
    <w:rsid w:val="00B71CF1"/>
    <w:rsid w:val="00B76AB4"/>
    <w:rsid w:val="00B81AE3"/>
    <w:rsid w:val="00B81CAA"/>
    <w:rsid w:val="00B94B81"/>
    <w:rsid w:val="00B94E3B"/>
    <w:rsid w:val="00BA0493"/>
    <w:rsid w:val="00BA296D"/>
    <w:rsid w:val="00BA475A"/>
    <w:rsid w:val="00BA6458"/>
    <w:rsid w:val="00BA665F"/>
    <w:rsid w:val="00BA6AF5"/>
    <w:rsid w:val="00BB02B4"/>
    <w:rsid w:val="00BB217E"/>
    <w:rsid w:val="00BB49C8"/>
    <w:rsid w:val="00BB4B51"/>
    <w:rsid w:val="00BB6CFB"/>
    <w:rsid w:val="00BB73BA"/>
    <w:rsid w:val="00BC1E8A"/>
    <w:rsid w:val="00BC2845"/>
    <w:rsid w:val="00BC3B9E"/>
    <w:rsid w:val="00BC5285"/>
    <w:rsid w:val="00BD31D8"/>
    <w:rsid w:val="00BD5F1A"/>
    <w:rsid w:val="00BD7492"/>
    <w:rsid w:val="00BD77BB"/>
    <w:rsid w:val="00BE01D9"/>
    <w:rsid w:val="00BE30C9"/>
    <w:rsid w:val="00BE37BA"/>
    <w:rsid w:val="00BE78BB"/>
    <w:rsid w:val="00BE7BB1"/>
    <w:rsid w:val="00BF3DEE"/>
    <w:rsid w:val="00BF4B8C"/>
    <w:rsid w:val="00BF5CB8"/>
    <w:rsid w:val="00BF7D4C"/>
    <w:rsid w:val="00C01F00"/>
    <w:rsid w:val="00C058CE"/>
    <w:rsid w:val="00C146DF"/>
    <w:rsid w:val="00C17203"/>
    <w:rsid w:val="00C31549"/>
    <w:rsid w:val="00C31591"/>
    <w:rsid w:val="00C32C1F"/>
    <w:rsid w:val="00C330F0"/>
    <w:rsid w:val="00C34547"/>
    <w:rsid w:val="00C3687B"/>
    <w:rsid w:val="00C409A0"/>
    <w:rsid w:val="00C40AE5"/>
    <w:rsid w:val="00C40CC6"/>
    <w:rsid w:val="00C42CE1"/>
    <w:rsid w:val="00C4367A"/>
    <w:rsid w:val="00C43ADE"/>
    <w:rsid w:val="00C47B22"/>
    <w:rsid w:val="00C50800"/>
    <w:rsid w:val="00C52A55"/>
    <w:rsid w:val="00C56471"/>
    <w:rsid w:val="00C649F9"/>
    <w:rsid w:val="00C64F75"/>
    <w:rsid w:val="00C65C7C"/>
    <w:rsid w:val="00C6709F"/>
    <w:rsid w:val="00C757D5"/>
    <w:rsid w:val="00C75C57"/>
    <w:rsid w:val="00C76FF1"/>
    <w:rsid w:val="00C770AE"/>
    <w:rsid w:val="00C77E3B"/>
    <w:rsid w:val="00C83044"/>
    <w:rsid w:val="00C83550"/>
    <w:rsid w:val="00C8643F"/>
    <w:rsid w:val="00C86D6A"/>
    <w:rsid w:val="00C912AA"/>
    <w:rsid w:val="00C91A0C"/>
    <w:rsid w:val="00C93207"/>
    <w:rsid w:val="00C93FE1"/>
    <w:rsid w:val="00C94173"/>
    <w:rsid w:val="00C96F9E"/>
    <w:rsid w:val="00C97496"/>
    <w:rsid w:val="00CA15DD"/>
    <w:rsid w:val="00CA3985"/>
    <w:rsid w:val="00CA43C0"/>
    <w:rsid w:val="00CA4F5D"/>
    <w:rsid w:val="00CA6004"/>
    <w:rsid w:val="00CA775B"/>
    <w:rsid w:val="00CB0768"/>
    <w:rsid w:val="00CC17A6"/>
    <w:rsid w:val="00CC21C1"/>
    <w:rsid w:val="00CC36BC"/>
    <w:rsid w:val="00CC3E38"/>
    <w:rsid w:val="00CC56EA"/>
    <w:rsid w:val="00CC64A3"/>
    <w:rsid w:val="00CC763D"/>
    <w:rsid w:val="00CD2375"/>
    <w:rsid w:val="00CD5D17"/>
    <w:rsid w:val="00CE1D4E"/>
    <w:rsid w:val="00CE58F0"/>
    <w:rsid w:val="00CE74B5"/>
    <w:rsid w:val="00CF0838"/>
    <w:rsid w:val="00CF0ED2"/>
    <w:rsid w:val="00CF1208"/>
    <w:rsid w:val="00CF3754"/>
    <w:rsid w:val="00CF457F"/>
    <w:rsid w:val="00CF5D12"/>
    <w:rsid w:val="00CF64BA"/>
    <w:rsid w:val="00D06172"/>
    <w:rsid w:val="00D06797"/>
    <w:rsid w:val="00D07875"/>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2898"/>
    <w:rsid w:val="00D73665"/>
    <w:rsid w:val="00D7476C"/>
    <w:rsid w:val="00D77D0D"/>
    <w:rsid w:val="00D80AA6"/>
    <w:rsid w:val="00D821FF"/>
    <w:rsid w:val="00D96455"/>
    <w:rsid w:val="00D97ADE"/>
    <w:rsid w:val="00DA00B3"/>
    <w:rsid w:val="00DA18F4"/>
    <w:rsid w:val="00DA20BC"/>
    <w:rsid w:val="00DA6687"/>
    <w:rsid w:val="00DA6891"/>
    <w:rsid w:val="00DA6CF7"/>
    <w:rsid w:val="00DB0D60"/>
    <w:rsid w:val="00DB1CC3"/>
    <w:rsid w:val="00DB2A0E"/>
    <w:rsid w:val="00DB622A"/>
    <w:rsid w:val="00DB6D05"/>
    <w:rsid w:val="00DB7167"/>
    <w:rsid w:val="00DC002E"/>
    <w:rsid w:val="00DC0E7A"/>
    <w:rsid w:val="00DC3946"/>
    <w:rsid w:val="00DC610B"/>
    <w:rsid w:val="00DD191F"/>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7CE5"/>
    <w:rsid w:val="00E10658"/>
    <w:rsid w:val="00E10C38"/>
    <w:rsid w:val="00E1231C"/>
    <w:rsid w:val="00E1547A"/>
    <w:rsid w:val="00E15614"/>
    <w:rsid w:val="00E21DBD"/>
    <w:rsid w:val="00E22EED"/>
    <w:rsid w:val="00E23E9A"/>
    <w:rsid w:val="00E2504E"/>
    <w:rsid w:val="00E25C96"/>
    <w:rsid w:val="00E26342"/>
    <w:rsid w:val="00E279F2"/>
    <w:rsid w:val="00E30A84"/>
    <w:rsid w:val="00E33E13"/>
    <w:rsid w:val="00E34031"/>
    <w:rsid w:val="00E341BA"/>
    <w:rsid w:val="00E41951"/>
    <w:rsid w:val="00E42C5B"/>
    <w:rsid w:val="00E43FB4"/>
    <w:rsid w:val="00E444C2"/>
    <w:rsid w:val="00E503A5"/>
    <w:rsid w:val="00E51898"/>
    <w:rsid w:val="00E51AE0"/>
    <w:rsid w:val="00E52544"/>
    <w:rsid w:val="00E537D2"/>
    <w:rsid w:val="00E548F2"/>
    <w:rsid w:val="00E54918"/>
    <w:rsid w:val="00E54920"/>
    <w:rsid w:val="00E56902"/>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A0FE8"/>
    <w:rsid w:val="00EA10A2"/>
    <w:rsid w:val="00EA3CFC"/>
    <w:rsid w:val="00EA630A"/>
    <w:rsid w:val="00EA6BCF"/>
    <w:rsid w:val="00EA7E9C"/>
    <w:rsid w:val="00EB0223"/>
    <w:rsid w:val="00EB2261"/>
    <w:rsid w:val="00EB4F6F"/>
    <w:rsid w:val="00EC0194"/>
    <w:rsid w:val="00EC2A1C"/>
    <w:rsid w:val="00EC3ED0"/>
    <w:rsid w:val="00EC485E"/>
    <w:rsid w:val="00EC5F4D"/>
    <w:rsid w:val="00EC730A"/>
    <w:rsid w:val="00ED07DC"/>
    <w:rsid w:val="00ED0D1E"/>
    <w:rsid w:val="00EE0D29"/>
    <w:rsid w:val="00EE2A8C"/>
    <w:rsid w:val="00EE50C1"/>
    <w:rsid w:val="00EE71ED"/>
    <w:rsid w:val="00EF12C8"/>
    <w:rsid w:val="00EF382C"/>
    <w:rsid w:val="00EF3AD8"/>
    <w:rsid w:val="00EF3AE6"/>
    <w:rsid w:val="00EF5B69"/>
    <w:rsid w:val="00EF6165"/>
    <w:rsid w:val="00F011BB"/>
    <w:rsid w:val="00F02DF0"/>
    <w:rsid w:val="00F039D2"/>
    <w:rsid w:val="00F03F1A"/>
    <w:rsid w:val="00F0610E"/>
    <w:rsid w:val="00F1276F"/>
    <w:rsid w:val="00F132A8"/>
    <w:rsid w:val="00F245F5"/>
    <w:rsid w:val="00F24F47"/>
    <w:rsid w:val="00F25618"/>
    <w:rsid w:val="00F26235"/>
    <w:rsid w:val="00F30C64"/>
    <w:rsid w:val="00F31E7F"/>
    <w:rsid w:val="00F41A01"/>
    <w:rsid w:val="00F43C44"/>
    <w:rsid w:val="00F4655F"/>
    <w:rsid w:val="00F52680"/>
    <w:rsid w:val="00F528F3"/>
    <w:rsid w:val="00F54400"/>
    <w:rsid w:val="00F55A51"/>
    <w:rsid w:val="00F56B5B"/>
    <w:rsid w:val="00F57C65"/>
    <w:rsid w:val="00F62E0C"/>
    <w:rsid w:val="00F71BA4"/>
    <w:rsid w:val="00F7229B"/>
    <w:rsid w:val="00F72300"/>
    <w:rsid w:val="00F73281"/>
    <w:rsid w:val="00F76FE2"/>
    <w:rsid w:val="00F77EDC"/>
    <w:rsid w:val="00F80DE3"/>
    <w:rsid w:val="00F813F8"/>
    <w:rsid w:val="00F84165"/>
    <w:rsid w:val="00F869C1"/>
    <w:rsid w:val="00F86E53"/>
    <w:rsid w:val="00F8761D"/>
    <w:rsid w:val="00F9173B"/>
    <w:rsid w:val="00F9469B"/>
    <w:rsid w:val="00F94879"/>
    <w:rsid w:val="00F96CFA"/>
    <w:rsid w:val="00F96E71"/>
    <w:rsid w:val="00FA0129"/>
    <w:rsid w:val="00FA2770"/>
    <w:rsid w:val="00FA43A4"/>
    <w:rsid w:val="00FA5E6F"/>
    <w:rsid w:val="00FA66BE"/>
    <w:rsid w:val="00FA7447"/>
    <w:rsid w:val="00FB00A4"/>
    <w:rsid w:val="00FB218C"/>
    <w:rsid w:val="00FB2404"/>
    <w:rsid w:val="00FB2A9E"/>
    <w:rsid w:val="00FB529F"/>
    <w:rsid w:val="00FB6C87"/>
    <w:rsid w:val="00FC2E24"/>
    <w:rsid w:val="00FC651D"/>
    <w:rsid w:val="00FC673D"/>
    <w:rsid w:val="00FC75BC"/>
    <w:rsid w:val="00FD310E"/>
    <w:rsid w:val="00FD6AC5"/>
    <w:rsid w:val="00FE5AAE"/>
    <w:rsid w:val="00FE61E6"/>
    <w:rsid w:val="00FF1C45"/>
    <w:rsid w:val="00FF5B6F"/>
    <w:rsid w:val="00FF60D7"/>
    <w:rsid w:val="00FF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paragraph" w:styleId="a9">
    <w:name w:val="Normal (Web)"/>
    <w:basedOn w:val="a"/>
    <w:uiPriority w:val="99"/>
    <w:unhideWhenUsed/>
    <w:rsid w:val="00C3154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A3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paragraph" w:styleId="a9">
    <w:name w:val="Normal (Web)"/>
    <w:basedOn w:val="a"/>
    <w:uiPriority w:val="99"/>
    <w:unhideWhenUsed/>
    <w:rsid w:val="00C3154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A3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42569">
      <w:bodyDiv w:val="1"/>
      <w:marLeft w:val="0"/>
      <w:marRight w:val="0"/>
      <w:marTop w:val="0"/>
      <w:marBottom w:val="0"/>
      <w:divBdr>
        <w:top w:val="none" w:sz="0" w:space="0" w:color="auto"/>
        <w:left w:val="none" w:sz="0" w:space="0" w:color="auto"/>
        <w:bottom w:val="none" w:sz="0" w:space="0" w:color="auto"/>
        <w:right w:val="none" w:sz="0" w:space="0" w:color="auto"/>
      </w:divBdr>
    </w:div>
    <w:div w:id="964890251">
      <w:bodyDiv w:val="1"/>
      <w:marLeft w:val="0"/>
      <w:marRight w:val="0"/>
      <w:marTop w:val="0"/>
      <w:marBottom w:val="0"/>
      <w:divBdr>
        <w:top w:val="none" w:sz="0" w:space="0" w:color="auto"/>
        <w:left w:val="none" w:sz="0" w:space="0" w:color="auto"/>
        <w:bottom w:val="none" w:sz="0" w:space="0" w:color="auto"/>
        <w:right w:val="none" w:sz="0" w:space="0" w:color="auto"/>
      </w:divBdr>
    </w:div>
    <w:div w:id="17620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Пасека Святослав Викторович</cp:lastModifiedBy>
  <cp:revision>4</cp:revision>
  <cp:lastPrinted>2026-01-26T03:42:00Z</cp:lastPrinted>
  <dcterms:created xsi:type="dcterms:W3CDTF">2026-06-04T13:23:00Z</dcterms:created>
  <dcterms:modified xsi:type="dcterms:W3CDTF">2026-06-04T13:33:00Z</dcterms:modified>
</cp:coreProperties>
</file>