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C218" w14:textId="38EFF49D" w:rsidR="00265453" w:rsidRPr="00B02114" w:rsidRDefault="00C04D4D" w:rsidP="00B02114">
      <w:pPr>
        <w:ind w:left="284" w:hanging="284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  <w:r w:rsidR="00534D39" w:rsidRPr="00B0211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ПРОЕКТ</w:t>
      </w:r>
    </w:p>
    <w:p w14:paraId="7AD3D195" w14:textId="77777777" w:rsidR="00265453" w:rsidRPr="00B02114" w:rsidRDefault="00265453" w:rsidP="00B02114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1C2A2E" w14:textId="080B756F" w:rsidR="00412EBA" w:rsidRPr="00B02114" w:rsidRDefault="00C04D4D" w:rsidP="00B02114">
      <w:pPr>
        <w:pStyle w:val="af2"/>
        <w:tabs>
          <w:tab w:val="left" w:pos="360"/>
        </w:tabs>
        <w:contextualSpacing/>
        <w:rPr>
          <w:color w:val="000000" w:themeColor="text1"/>
          <w:szCs w:val="24"/>
        </w:rPr>
      </w:pPr>
      <w:r w:rsidRPr="00B02114">
        <w:rPr>
          <w:color w:val="000000" w:themeColor="text1"/>
          <w:szCs w:val="24"/>
        </w:rPr>
        <w:t xml:space="preserve">Государственный контракт </w:t>
      </w:r>
      <w:r w:rsidR="00F705B2" w:rsidRPr="00B02114">
        <w:rPr>
          <w:color w:val="000000" w:themeColor="text1"/>
          <w:szCs w:val="24"/>
        </w:rPr>
        <w:t xml:space="preserve">№ </w:t>
      </w:r>
      <w:r w:rsidR="00085C3D" w:rsidRPr="00B02114">
        <w:rPr>
          <w:color w:val="000000" w:themeColor="text1"/>
          <w:szCs w:val="24"/>
        </w:rPr>
        <w:t>___</w:t>
      </w:r>
      <w:r w:rsidR="00407E49">
        <w:rPr>
          <w:color w:val="000000" w:themeColor="text1"/>
          <w:szCs w:val="24"/>
        </w:rPr>
        <w:t>________</w:t>
      </w:r>
      <w:r w:rsidR="00085C3D" w:rsidRPr="00B02114">
        <w:rPr>
          <w:color w:val="000000" w:themeColor="text1"/>
          <w:szCs w:val="24"/>
        </w:rPr>
        <w:t>____</w:t>
      </w:r>
    </w:p>
    <w:p w14:paraId="728AF3A9" w14:textId="7827263C" w:rsidR="00412EBA" w:rsidRPr="00B02114" w:rsidRDefault="00412EBA" w:rsidP="00B02114">
      <w:pPr>
        <w:pStyle w:val="af2"/>
        <w:tabs>
          <w:tab w:val="left" w:pos="360"/>
        </w:tabs>
        <w:contextualSpacing/>
        <w:rPr>
          <w:color w:val="000000" w:themeColor="text1"/>
          <w:szCs w:val="24"/>
        </w:rPr>
      </w:pPr>
      <w:bookmarkStart w:id="0" w:name="_Hlk214959688"/>
      <w:r w:rsidRPr="00B02114">
        <w:rPr>
          <w:color w:val="000000" w:themeColor="text1"/>
          <w:szCs w:val="24"/>
        </w:rPr>
        <w:t xml:space="preserve">на </w:t>
      </w:r>
      <w:r w:rsidR="00534D39" w:rsidRPr="00B02114">
        <w:rPr>
          <w:color w:val="000000" w:themeColor="text1"/>
          <w:szCs w:val="24"/>
        </w:rPr>
        <w:t xml:space="preserve">оказание услуг </w:t>
      </w:r>
    </w:p>
    <w:p w14:paraId="57B28923" w14:textId="77777777" w:rsidR="00412EBA" w:rsidRPr="00B02114" w:rsidRDefault="00412EBA" w:rsidP="00B02114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5198" w:type="pct"/>
        <w:tblLook w:val="0000" w:firstRow="0" w:lastRow="0" w:firstColumn="0" w:lastColumn="0" w:noHBand="0" w:noVBand="0"/>
      </w:tblPr>
      <w:tblGrid>
        <w:gridCol w:w="6622"/>
        <w:gridCol w:w="3016"/>
        <w:gridCol w:w="144"/>
        <w:gridCol w:w="238"/>
      </w:tblGrid>
      <w:tr w:rsidR="00412EBA" w:rsidRPr="00B02114" w14:paraId="09A49D47" w14:textId="77777777" w:rsidTr="0099687D">
        <w:trPr>
          <w:gridAfter w:val="2"/>
          <w:wAfter w:w="191" w:type="pct"/>
          <w:trHeight w:val="276"/>
        </w:trPr>
        <w:tc>
          <w:tcPr>
            <w:tcW w:w="3304" w:type="pct"/>
          </w:tcPr>
          <w:bookmarkEnd w:id="0"/>
          <w:p w14:paraId="7743EF89" w14:textId="241C97A2" w:rsidR="00412EBA" w:rsidRPr="00B02114" w:rsidRDefault="00412EBA" w:rsidP="00B02114">
            <w:pPr>
              <w:tabs>
                <w:tab w:val="left" w:pos="360"/>
              </w:tabs>
              <w:snapToGrid w:val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г. </w:t>
            </w:r>
            <w:r w:rsidR="00534D39" w:rsidRPr="00B021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Краснодар</w:t>
            </w:r>
          </w:p>
        </w:tc>
        <w:tc>
          <w:tcPr>
            <w:tcW w:w="1505" w:type="pct"/>
            <w:vAlign w:val="center"/>
          </w:tcPr>
          <w:p w14:paraId="04494339" w14:textId="3F59EEB3" w:rsidR="00412EBA" w:rsidRPr="00B02114" w:rsidRDefault="00085C3D" w:rsidP="00B02114">
            <w:pPr>
              <w:tabs>
                <w:tab w:val="left" w:pos="394"/>
                <w:tab w:val="left" w:pos="3079"/>
              </w:tabs>
              <w:snapToGrid w:val="0"/>
              <w:ind w:left="34" w:right="-73" w:hanging="34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0369F8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</w:t>
            </w:r>
            <w:r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__» </w:t>
            </w:r>
            <w:r w:rsidR="000369F8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</w:t>
            </w:r>
            <w:r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_____</w:t>
            </w:r>
            <w:r w:rsidR="00412EBA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62AC8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407E4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369F8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12EBA" w:rsidRPr="00B021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г.</w:t>
            </w:r>
          </w:p>
        </w:tc>
      </w:tr>
      <w:tr w:rsidR="0099687D" w:rsidRPr="00B02114" w14:paraId="27B9220D" w14:textId="77777777" w:rsidTr="0099687D">
        <w:trPr>
          <w:trHeight w:val="276"/>
        </w:trPr>
        <w:tc>
          <w:tcPr>
            <w:tcW w:w="4881" w:type="pct"/>
            <w:gridSpan w:val="3"/>
          </w:tcPr>
          <w:p w14:paraId="5B9412C3" w14:textId="77777777" w:rsidR="0099687D" w:rsidRPr="00B02114" w:rsidRDefault="0099687D" w:rsidP="00B02114">
            <w:pPr>
              <w:tabs>
                <w:tab w:val="left" w:pos="36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AA0B1F5" w14:textId="2D6ECDEF" w:rsidR="0099687D" w:rsidRPr="00B02114" w:rsidRDefault="0099687D" w:rsidP="00B02114">
            <w:pPr>
              <w:tabs>
                <w:tab w:val="left" w:pos="9360"/>
              </w:tabs>
              <w:ind w:right="-5"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службы государственной статистики по Краснодарскому краю и Республике Адыгея (Краснодарстат)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, именуемое в дальнейшем </w:t>
            </w: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28B" w:rsidRPr="00EB628B">
              <w:rPr>
                <w:rFonts w:ascii="Times New Roman" w:hAnsi="Times New Roman" w:cs="Times New Roman"/>
                <w:sz w:val="24"/>
                <w:szCs w:val="24"/>
              </w:rPr>
              <w:t>в лице временно исполняющего обязанности руководителя Бутко Марины Владимировны, действующего на основании Приказа от 19.05.2026 № 21/ВР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2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с одной стороны, и </w:t>
            </w: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, именуемый </w:t>
            </w:r>
            <w:r w:rsidR="000C29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 xml:space="preserve">, действующий на основании ______________________________________, с другой стороны, совместно именуемые - Стороны, в соответствии с пунктом 4 части 1 статьи 93 Федерального закона от 05.04.2013 </w:t>
            </w:r>
            <w:r w:rsidR="00061B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№ 44-ФЗ «О контрактной системе в сфере закупок товаров, работ, услуг для обеспечения государственных и муниципальных нужд» (далее по тексту - Закон № 44-ФЗ) заключили настоящий государственный контракт (далее – Контракт) о нижеследующем:</w:t>
            </w:r>
          </w:p>
          <w:p w14:paraId="6C4DA289" w14:textId="77777777" w:rsidR="0099687D" w:rsidRPr="00B02114" w:rsidRDefault="0099687D" w:rsidP="00B02114">
            <w:pPr>
              <w:tabs>
                <w:tab w:val="left" w:pos="360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" w:type="pct"/>
            <w:vAlign w:val="center"/>
          </w:tcPr>
          <w:p w14:paraId="79616052" w14:textId="77777777" w:rsidR="0099687D" w:rsidRPr="00B02114" w:rsidRDefault="0099687D" w:rsidP="00B02114">
            <w:pPr>
              <w:tabs>
                <w:tab w:val="left" w:pos="394"/>
                <w:tab w:val="left" w:pos="3079"/>
              </w:tabs>
              <w:snapToGrid w:val="0"/>
              <w:ind w:left="34" w:right="-73" w:hanging="34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85ECF6A" w14:textId="50090166" w:rsidR="00412EBA" w:rsidRDefault="00412EBA" w:rsidP="003F6D23">
      <w:pPr>
        <w:widowControl/>
        <w:numPr>
          <w:ilvl w:val="0"/>
          <w:numId w:val="3"/>
        </w:numPr>
        <w:tabs>
          <w:tab w:val="clear" w:pos="360"/>
          <w:tab w:val="left" w:pos="0"/>
        </w:tabs>
        <w:suppressAutoHyphens/>
        <w:autoSpaceDE/>
        <w:autoSpaceDN/>
        <w:adjustRightInd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</w:t>
      </w:r>
      <w:r w:rsidR="00DB416F" w:rsidRPr="00B0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КОНТРАКТА</w:t>
      </w:r>
    </w:p>
    <w:p w14:paraId="6A6E618E" w14:textId="77777777" w:rsidR="004F248A" w:rsidRPr="00B02114" w:rsidRDefault="004F248A" w:rsidP="004F248A">
      <w:pPr>
        <w:widowControl/>
        <w:tabs>
          <w:tab w:val="left" w:pos="0"/>
        </w:tabs>
        <w:suppressAutoHyphens/>
        <w:autoSpaceDE/>
        <w:autoSpaceDN/>
        <w:adjustRightInd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C3A647" w14:textId="0BB57216" w:rsidR="00071AB4" w:rsidRDefault="00412EBA" w:rsidP="00B75201">
      <w:pPr>
        <w:pStyle w:val="ae"/>
        <w:widowControl/>
        <w:numPr>
          <w:ilvl w:val="1"/>
          <w:numId w:val="4"/>
        </w:numPr>
        <w:tabs>
          <w:tab w:val="left" w:pos="567"/>
        </w:tabs>
        <w:suppressAutoHyphens/>
        <w:autoSpaceDE/>
        <w:autoSpaceDN/>
        <w:adjustRightInd/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48A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поручает, а Исполнитель принимает на себя оказание услуг по проведению экспертиз техническ</w:t>
      </w:r>
      <w:r w:rsidR="006C1220" w:rsidRPr="004F248A">
        <w:rPr>
          <w:rFonts w:ascii="Times New Roman" w:hAnsi="Times New Roman" w:cs="Times New Roman"/>
          <w:color w:val="000000" w:themeColor="text1"/>
          <w:sz w:val="24"/>
          <w:szCs w:val="24"/>
        </w:rPr>
        <w:t>ого состояния оборудования</w:t>
      </w:r>
      <w:r w:rsidR="004F248A" w:rsidRPr="004F248A">
        <w:rPr>
          <w:rFonts w:ascii="Times New Roman" w:hAnsi="Times New Roman" w:cs="Times New Roman"/>
          <w:color w:val="000000" w:themeColor="text1"/>
          <w:sz w:val="24"/>
          <w:szCs w:val="24"/>
        </w:rPr>
        <w:t>, согласно техническому заданию</w:t>
      </w:r>
      <w:r w:rsidRPr="004F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248A" w:rsidRPr="004F24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(Приложение № 1 к Контракту). </w:t>
      </w:r>
    </w:p>
    <w:p w14:paraId="058E2514" w14:textId="77777777" w:rsidR="004F248A" w:rsidRPr="004F248A" w:rsidRDefault="004F248A" w:rsidP="00AB32FA">
      <w:pPr>
        <w:pStyle w:val="ae"/>
        <w:widowControl/>
        <w:tabs>
          <w:tab w:val="left" w:pos="567"/>
        </w:tabs>
        <w:suppressAutoHyphens/>
        <w:autoSpaceDE/>
        <w:autoSpaceDN/>
        <w:adjustRightInd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5895E" w14:textId="245922E1" w:rsidR="00071AB4" w:rsidRDefault="00061B94" w:rsidP="00B02114">
      <w:pPr>
        <w:numPr>
          <w:ilvl w:val="0"/>
          <w:numId w:val="9"/>
        </w:numPr>
        <w:suppressAutoHyphens/>
        <w:autoSpaceDE/>
        <w:autoSpaceDN/>
        <w:adjustRightInd/>
        <w:ind w:left="1077" w:hanging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КОНТРАКТА</w:t>
      </w:r>
      <w:r w:rsidR="00071AB4" w:rsidRPr="00B02114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2D62FFA1" w14:textId="77777777" w:rsidR="004F248A" w:rsidRPr="00B02114" w:rsidRDefault="004F248A" w:rsidP="004F248A">
      <w:pPr>
        <w:suppressAutoHyphens/>
        <w:autoSpaceDE/>
        <w:autoSpaceDN/>
        <w:adjustRightInd/>
        <w:ind w:left="1077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B53CCF7" w14:textId="129E83AA" w:rsidR="00071AB4" w:rsidRPr="003F77A6" w:rsidRDefault="00071AB4" w:rsidP="003F77A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2.1. </w:t>
      </w:r>
      <w:r w:rsidR="00061B94">
        <w:rPr>
          <w:rFonts w:ascii="Times New Roman" w:hAnsi="Times New Roman" w:cs="Times New Roman"/>
          <w:b/>
          <w:bCs/>
          <w:sz w:val="24"/>
          <w:szCs w:val="24"/>
        </w:rPr>
        <w:t>Цена</w:t>
      </w:r>
      <w:r w:rsidRPr="00F71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6EA9" w:rsidRPr="00F71CB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061B9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71CBA">
        <w:rPr>
          <w:rFonts w:ascii="Times New Roman" w:hAnsi="Times New Roman" w:cs="Times New Roman"/>
          <w:b/>
          <w:bCs/>
          <w:sz w:val="24"/>
          <w:szCs w:val="24"/>
        </w:rPr>
        <w:t xml:space="preserve"> составляет ______________</w:t>
      </w:r>
      <w:r w:rsidRPr="00B02114">
        <w:rPr>
          <w:rFonts w:ascii="Times New Roman" w:hAnsi="Times New Roman" w:cs="Times New Roman"/>
          <w:b/>
          <w:sz w:val="24"/>
          <w:szCs w:val="24"/>
        </w:rPr>
        <w:t xml:space="preserve"> (_____________________) рублей</w:t>
      </w:r>
      <w:r w:rsidR="00F71CBA">
        <w:rPr>
          <w:rFonts w:ascii="Times New Roman" w:hAnsi="Times New Roman" w:cs="Times New Roman"/>
          <w:b/>
          <w:sz w:val="24"/>
          <w:szCs w:val="24"/>
        </w:rPr>
        <w:t>____</w:t>
      </w:r>
      <w:r w:rsidRPr="00B02114">
        <w:rPr>
          <w:rFonts w:ascii="Times New Roman" w:hAnsi="Times New Roman" w:cs="Times New Roman"/>
          <w:b/>
          <w:sz w:val="24"/>
          <w:szCs w:val="24"/>
        </w:rPr>
        <w:t xml:space="preserve"> копеек, НДС</w:t>
      </w:r>
      <w:r w:rsidR="00F71C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C2979">
        <w:rPr>
          <w:rFonts w:ascii="Times New Roman" w:hAnsi="Times New Roman" w:cs="Times New Roman"/>
          <w:b/>
          <w:sz w:val="24"/>
          <w:szCs w:val="24"/>
        </w:rPr>
        <w:t>__</w:t>
      </w:r>
      <w:r w:rsidR="00F71CBA">
        <w:rPr>
          <w:rFonts w:ascii="Times New Roman" w:hAnsi="Times New Roman" w:cs="Times New Roman"/>
          <w:b/>
          <w:sz w:val="24"/>
          <w:szCs w:val="24"/>
        </w:rPr>
        <w:t>%)</w:t>
      </w:r>
      <w:r w:rsidRPr="00B02114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  <w:r w:rsidR="00F71CBA">
        <w:rPr>
          <w:rFonts w:ascii="Times New Roman" w:hAnsi="Times New Roman" w:cs="Times New Roman"/>
          <w:b/>
          <w:sz w:val="24"/>
          <w:szCs w:val="24"/>
        </w:rPr>
        <w:t>рублей</w:t>
      </w:r>
      <w:r w:rsidR="00C953E9">
        <w:rPr>
          <w:rFonts w:ascii="Times New Roman" w:hAnsi="Times New Roman" w:cs="Times New Roman"/>
          <w:b/>
          <w:sz w:val="24"/>
          <w:szCs w:val="24"/>
        </w:rPr>
        <w:t>____ копеек</w:t>
      </w:r>
      <w:r w:rsidR="00F71CBA">
        <w:rPr>
          <w:rFonts w:ascii="Times New Roman" w:hAnsi="Times New Roman" w:cs="Times New Roman"/>
          <w:b/>
          <w:sz w:val="24"/>
          <w:szCs w:val="24"/>
        </w:rPr>
        <w:t>, либо НДС не предусмотрен.</w:t>
      </w:r>
      <w:r w:rsidR="003F77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77A6" w:rsidRPr="003F77A6">
        <w:rPr>
          <w:rFonts w:ascii="Times New Roman" w:hAnsi="Times New Roman" w:cs="Times New Roman"/>
          <w:bCs/>
          <w:sz w:val="24"/>
          <w:szCs w:val="24"/>
        </w:rPr>
        <w:t xml:space="preserve">Цена за </w:t>
      </w:r>
      <w:r w:rsidR="003F77A6">
        <w:rPr>
          <w:rFonts w:ascii="Times New Roman" w:hAnsi="Times New Roman" w:cs="Times New Roman"/>
          <w:bCs/>
          <w:sz w:val="24"/>
          <w:szCs w:val="24"/>
        </w:rPr>
        <w:t xml:space="preserve">единицу услуги определена в </w:t>
      </w:r>
      <w:r w:rsidR="00CC586B">
        <w:rPr>
          <w:rFonts w:ascii="Times New Roman" w:hAnsi="Times New Roman" w:cs="Times New Roman"/>
          <w:bCs/>
          <w:sz w:val="24"/>
          <w:szCs w:val="24"/>
        </w:rPr>
        <w:t>с</w:t>
      </w:r>
      <w:r w:rsidR="003F77A6" w:rsidRPr="003F77A6">
        <w:rPr>
          <w:rFonts w:ascii="Times New Roman" w:hAnsi="Times New Roman" w:cs="Times New Roman"/>
          <w:bCs/>
          <w:sz w:val="24"/>
          <w:szCs w:val="24"/>
        </w:rPr>
        <w:t>пецификаци</w:t>
      </w:r>
      <w:r w:rsidR="003F77A6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F77A6" w:rsidRPr="003F77A6">
        <w:rPr>
          <w:rFonts w:ascii="Times New Roman" w:hAnsi="Times New Roman" w:cs="Times New Roman"/>
          <w:bCs/>
          <w:sz w:val="24"/>
          <w:szCs w:val="24"/>
        </w:rPr>
        <w:t>на оказание услуг по проведению экспертиз технического состояния оборудования</w:t>
      </w:r>
      <w:r w:rsidR="003F77A6">
        <w:rPr>
          <w:rFonts w:ascii="Times New Roman" w:hAnsi="Times New Roman" w:cs="Times New Roman"/>
          <w:bCs/>
          <w:sz w:val="24"/>
          <w:szCs w:val="24"/>
        </w:rPr>
        <w:t xml:space="preserve"> (Приложение № 2 к Контракту).</w:t>
      </w:r>
    </w:p>
    <w:p w14:paraId="4F9B6F37" w14:textId="59C28576" w:rsidR="0066069D" w:rsidRDefault="00071AB4" w:rsidP="0066069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2.2. </w:t>
      </w:r>
      <w:r w:rsidR="001E2AAF" w:rsidRPr="001E2AAF">
        <w:rPr>
          <w:rFonts w:ascii="Times New Roman" w:hAnsi="Times New Roman" w:cs="Times New Roman"/>
          <w:sz w:val="24"/>
          <w:szCs w:val="24"/>
        </w:rPr>
        <w:t>Цена Контракта является твердой и определяется на весь срок исполнения Контракта</w:t>
      </w:r>
      <w:r w:rsidR="001E2AAF">
        <w:rPr>
          <w:rFonts w:ascii="Times New Roman" w:hAnsi="Times New Roman" w:cs="Times New Roman"/>
          <w:sz w:val="24"/>
          <w:szCs w:val="24"/>
        </w:rPr>
        <w:t>.</w:t>
      </w:r>
    </w:p>
    <w:p w14:paraId="265747AD" w14:textId="209E24E4" w:rsidR="00071AB4" w:rsidRPr="00B02114" w:rsidRDefault="00071AB4" w:rsidP="003F6D2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2.</w:t>
      </w:r>
      <w:r w:rsidR="002F0071">
        <w:rPr>
          <w:rFonts w:ascii="Times New Roman" w:hAnsi="Times New Roman" w:cs="Times New Roman"/>
          <w:sz w:val="24"/>
          <w:szCs w:val="24"/>
        </w:rPr>
        <w:t>3</w:t>
      </w:r>
      <w:r w:rsidRPr="00B02114">
        <w:rPr>
          <w:rFonts w:ascii="Times New Roman" w:hAnsi="Times New Roman" w:cs="Times New Roman"/>
          <w:sz w:val="24"/>
          <w:szCs w:val="24"/>
        </w:rPr>
        <w:t>. Заказчик оплачивает работы путем перечисления денежных средств в размере, согласно п.</w:t>
      </w:r>
      <w:r w:rsidR="0066271F">
        <w:rPr>
          <w:rFonts w:ascii="Times New Roman" w:hAnsi="Times New Roman" w:cs="Times New Roman"/>
          <w:sz w:val="24"/>
          <w:szCs w:val="24"/>
        </w:rPr>
        <w:t xml:space="preserve"> </w:t>
      </w:r>
      <w:r w:rsidRPr="00B02114">
        <w:rPr>
          <w:rFonts w:ascii="Times New Roman" w:hAnsi="Times New Roman" w:cs="Times New Roman"/>
          <w:sz w:val="24"/>
          <w:szCs w:val="24"/>
        </w:rPr>
        <w:t xml:space="preserve">2.1. </w:t>
      </w:r>
      <w:r w:rsidR="001002DA" w:rsidRPr="00B02114">
        <w:rPr>
          <w:rFonts w:ascii="Times New Roman" w:hAnsi="Times New Roman" w:cs="Times New Roman"/>
          <w:sz w:val="24"/>
          <w:szCs w:val="24"/>
        </w:rPr>
        <w:t>Контракта</w:t>
      </w:r>
      <w:r w:rsidRPr="00B02114">
        <w:rPr>
          <w:rFonts w:ascii="Times New Roman" w:hAnsi="Times New Roman" w:cs="Times New Roman"/>
          <w:sz w:val="24"/>
          <w:szCs w:val="24"/>
        </w:rPr>
        <w:t xml:space="preserve">, на расчетный счет Исполнителя, указанный в </w:t>
      </w:r>
      <w:r w:rsidR="001002DA" w:rsidRPr="00B02114">
        <w:rPr>
          <w:rFonts w:ascii="Times New Roman" w:hAnsi="Times New Roman" w:cs="Times New Roman"/>
          <w:sz w:val="24"/>
          <w:szCs w:val="24"/>
        </w:rPr>
        <w:t>Контракте</w:t>
      </w:r>
      <w:r w:rsidRPr="00B02114">
        <w:rPr>
          <w:rFonts w:ascii="Times New Roman" w:hAnsi="Times New Roman" w:cs="Times New Roman"/>
          <w:sz w:val="24"/>
          <w:szCs w:val="24"/>
        </w:rPr>
        <w:t xml:space="preserve">, в безналичном порядке, в течение </w:t>
      </w:r>
      <w:r w:rsidR="001002DA" w:rsidRPr="00B02114">
        <w:rPr>
          <w:rFonts w:ascii="Times New Roman" w:hAnsi="Times New Roman" w:cs="Times New Roman"/>
          <w:sz w:val="24"/>
          <w:szCs w:val="24"/>
        </w:rPr>
        <w:t>7 (семи)</w:t>
      </w:r>
      <w:r w:rsidRPr="00B02114">
        <w:rPr>
          <w:rFonts w:ascii="Times New Roman" w:hAnsi="Times New Roman" w:cs="Times New Roman"/>
          <w:sz w:val="24"/>
          <w:szCs w:val="24"/>
        </w:rPr>
        <w:t xml:space="preserve"> рабочих дней с момента подписания уполномоченными представителями Сторон акта </w:t>
      </w:r>
      <w:r w:rsidR="0061318D">
        <w:rPr>
          <w:rFonts w:ascii="Times New Roman" w:hAnsi="Times New Roman" w:cs="Times New Roman"/>
          <w:sz w:val="24"/>
          <w:szCs w:val="24"/>
        </w:rPr>
        <w:t>об оказании услуг</w:t>
      </w:r>
      <w:r w:rsidR="00056A68">
        <w:rPr>
          <w:rFonts w:ascii="Times New Roman" w:hAnsi="Times New Roman" w:cs="Times New Roman"/>
          <w:sz w:val="24"/>
          <w:szCs w:val="24"/>
        </w:rPr>
        <w:t>и</w:t>
      </w:r>
      <w:r w:rsidRPr="00B02114">
        <w:rPr>
          <w:rFonts w:ascii="Times New Roman" w:hAnsi="Times New Roman" w:cs="Times New Roman"/>
          <w:sz w:val="24"/>
          <w:szCs w:val="24"/>
        </w:rPr>
        <w:t xml:space="preserve"> на основании счета.</w:t>
      </w:r>
    </w:p>
    <w:p w14:paraId="2BB5438D" w14:textId="77777777" w:rsidR="00FB0F1F" w:rsidRPr="00B02114" w:rsidRDefault="00FB0F1F" w:rsidP="00B02114">
      <w:pPr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D54D5" w14:textId="77777777" w:rsidR="00FB0F1F" w:rsidRPr="00B02114" w:rsidRDefault="00FB0F1F" w:rsidP="00B02114">
      <w:pPr>
        <w:numPr>
          <w:ilvl w:val="0"/>
          <w:numId w:val="9"/>
        </w:numPr>
        <w:suppressAutoHyphens/>
        <w:autoSpaceDE/>
        <w:autoSpaceDN/>
        <w:adjustRightInd/>
        <w:ind w:left="1077" w:hanging="35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114"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14:paraId="22DC5CB4" w14:textId="780838C5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114">
        <w:rPr>
          <w:rFonts w:ascii="Times New Roman" w:hAnsi="Times New Roman" w:cs="Times New Roman"/>
          <w:sz w:val="24"/>
          <w:szCs w:val="24"/>
          <w:u w:val="single"/>
        </w:rPr>
        <w:t>3.1. Исполнитель обязуется:</w:t>
      </w:r>
    </w:p>
    <w:p w14:paraId="7ADD1963" w14:textId="498C08EE" w:rsidR="00FB0F1F" w:rsidRPr="00B02114" w:rsidRDefault="00FB0F1F" w:rsidP="0026583D">
      <w:pPr>
        <w:pStyle w:val="21"/>
        <w:ind w:left="0"/>
        <w:contextualSpacing/>
        <w:rPr>
          <w:rFonts w:ascii="Times New Roman" w:hAnsi="Times New Roman"/>
          <w:sz w:val="24"/>
          <w:szCs w:val="24"/>
        </w:rPr>
      </w:pPr>
      <w:r w:rsidRPr="00B02114">
        <w:rPr>
          <w:rFonts w:ascii="Times New Roman" w:hAnsi="Times New Roman"/>
          <w:sz w:val="24"/>
          <w:szCs w:val="24"/>
        </w:rPr>
        <w:t xml:space="preserve">3.1.1. Оказать все услуги по экспертизе </w:t>
      </w:r>
      <w:r w:rsidR="00DC6F1E" w:rsidRPr="00B02114">
        <w:rPr>
          <w:rFonts w:ascii="Times New Roman" w:hAnsi="Times New Roman"/>
          <w:color w:val="000000" w:themeColor="text1"/>
          <w:sz w:val="24"/>
          <w:szCs w:val="24"/>
        </w:rPr>
        <w:t>технического состояния оборудования</w:t>
      </w:r>
      <w:r w:rsidRPr="00B02114">
        <w:rPr>
          <w:rFonts w:ascii="Times New Roman" w:hAnsi="Times New Roman"/>
          <w:sz w:val="24"/>
          <w:szCs w:val="24"/>
        </w:rPr>
        <w:t xml:space="preserve"> в объеме и сроки, предусмотренные </w:t>
      </w:r>
      <w:r w:rsidR="00DC6F1E" w:rsidRPr="00B02114">
        <w:rPr>
          <w:rFonts w:ascii="Times New Roman" w:hAnsi="Times New Roman"/>
          <w:sz w:val="24"/>
          <w:szCs w:val="24"/>
        </w:rPr>
        <w:t>Контрактом</w:t>
      </w:r>
      <w:r w:rsidRPr="00B02114">
        <w:rPr>
          <w:rFonts w:ascii="Times New Roman" w:hAnsi="Times New Roman"/>
          <w:sz w:val="24"/>
          <w:szCs w:val="24"/>
        </w:rPr>
        <w:t xml:space="preserve">, с оформлением результатов Актами экспертизы технического состояния </w:t>
      </w:r>
      <w:r w:rsidR="001204A3" w:rsidRPr="00B02114">
        <w:rPr>
          <w:rFonts w:ascii="Times New Roman" w:hAnsi="Times New Roman"/>
          <w:sz w:val="24"/>
          <w:szCs w:val="24"/>
        </w:rPr>
        <w:t>оборудования</w:t>
      </w:r>
      <w:r w:rsidRPr="00B02114">
        <w:rPr>
          <w:rFonts w:ascii="Times New Roman" w:hAnsi="Times New Roman"/>
          <w:sz w:val="24"/>
          <w:szCs w:val="24"/>
        </w:rPr>
        <w:t>.</w:t>
      </w:r>
    </w:p>
    <w:p w14:paraId="0F23ED6B" w14:textId="58B8ECEC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3.1.2. Предоставить необходимую разрешительную документацию, в том числе сертификат на соответствующую деятельность.</w:t>
      </w:r>
    </w:p>
    <w:p w14:paraId="7057DE7C" w14:textId="1A3DACE6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3.1.3. В случае необходимости, привлечь к выполнению работ по </w:t>
      </w:r>
      <w:r w:rsidR="001204A3" w:rsidRPr="00B02114">
        <w:rPr>
          <w:rFonts w:ascii="Times New Roman" w:hAnsi="Times New Roman" w:cs="Times New Roman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sz w:val="24"/>
          <w:szCs w:val="24"/>
        </w:rPr>
        <w:t xml:space="preserve"> третьи</w:t>
      </w:r>
      <w:r w:rsidR="00EF5235">
        <w:rPr>
          <w:rFonts w:ascii="Times New Roman" w:hAnsi="Times New Roman" w:cs="Times New Roman"/>
          <w:sz w:val="24"/>
          <w:szCs w:val="24"/>
        </w:rPr>
        <w:t>х</w:t>
      </w:r>
      <w:r w:rsidRPr="00B02114">
        <w:rPr>
          <w:rFonts w:ascii="Times New Roman" w:hAnsi="Times New Roman" w:cs="Times New Roman"/>
          <w:sz w:val="24"/>
          <w:szCs w:val="24"/>
        </w:rPr>
        <w:t xml:space="preserve"> лиц (соисполнителей). Исполнитель несет ответственность перед Заказчиком за надлежащее выполнение привлеченными соисполнителями работ по </w:t>
      </w:r>
      <w:r w:rsidR="00CA1AB5" w:rsidRPr="00B02114">
        <w:rPr>
          <w:rFonts w:ascii="Times New Roman" w:hAnsi="Times New Roman" w:cs="Times New Roman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sz w:val="24"/>
          <w:szCs w:val="24"/>
        </w:rPr>
        <w:t>.</w:t>
      </w:r>
    </w:p>
    <w:p w14:paraId="75FF3939" w14:textId="63E105D5" w:rsidR="00FB0F1F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3.1.4. Выполнить в полном объеме все свои обязательства по </w:t>
      </w:r>
      <w:r w:rsidR="00CA1AB5" w:rsidRPr="00B02114">
        <w:rPr>
          <w:rFonts w:ascii="Times New Roman" w:hAnsi="Times New Roman" w:cs="Times New Roman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sz w:val="24"/>
          <w:szCs w:val="24"/>
        </w:rPr>
        <w:t>.</w:t>
      </w:r>
    </w:p>
    <w:p w14:paraId="7BD2CFCD" w14:textId="0C153308" w:rsidR="00861D1D" w:rsidRPr="00B02114" w:rsidRDefault="00861D1D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861D1D">
        <w:rPr>
          <w:rFonts w:ascii="Times New Roman" w:hAnsi="Times New Roman" w:cs="Times New Roman"/>
          <w:sz w:val="24"/>
          <w:szCs w:val="24"/>
        </w:rPr>
        <w:t>По окончании оказания услуг в течение 3 (трех) рабочих дней Исполнитель обязан предоставить Заказчику Акт об оказании услуг</w:t>
      </w:r>
      <w:r w:rsidR="002207AA">
        <w:rPr>
          <w:rFonts w:ascii="Times New Roman" w:hAnsi="Times New Roman" w:cs="Times New Roman"/>
          <w:sz w:val="24"/>
          <w:szCs w:val="24"/>
        </w:rPr>
        <w:t xml:space="preserve"> и первичные учетные документы: счет, счет-фактуру</w:t>
      </w:r>
      <w:r w:rsidR="005E287C">
        <w:rPr>
          <w:rFonts w:ascii="Times New Roman" w:hAnsi="Times New Roman" w:cs="Times New Roman"/>
          <w:sz w:val="24"/>
          <w:szCs w:val="24"/>
        </w:rPr>
        <w:t>/УПД</w:t>
      </w:r>
      <w:r w:rsidR="002207A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61D1D">
        <w:rPr>
          <w:rFonts w:ascii="Times New Roman" w:hAnsi="Times New Roman" w:cs="Times New Roman"/>
          <w:sz w:val="24"/>
          <w:szCs w:val="24"/>
        </w:rPr>
        <w:t>.</w:t>
      </w:r>
    </w:p>
    <w:p w14:paraId="5B433B6A" w14:textId="77777777" w:rsidR="00FB0F1F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2114">
        <w:rPr>
          <w:rFonts w:ascii="Times New Roman" w:hAnsi="Times New Roman" w:cs="Times New Roman"/>
          <w:sz w:val="24"/>
          <w:szCs w:val="24"/>
          <w:u w:val="single"/>
        </w:rPr>
        <w:t xml:space="preserve">3.2. «Заказчик» обязуется: </w:t>
      </w:r>
    </w:p>
    <w:p w14:paraId="1661B3F4" w14:textId="3EF5758C" w:rsidR="006F7D62" w:rsidRPr="006F7D62" w:rsidRDefault="006F7D62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D62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Осуществить приемку результатов оказанных услуг </w:t>
      </w:r>
      <w:r w:rsidRPr="005E287C">
        <w:rPr>
          <w:rFonts w:ascii="Times New Roman" w:hAnsi="Times New Roman" w:cs="Times New Roman"/>
          <w:b/>
          <w:bCs/>
          <w:sz w:val="24"/>
          <w:szCs w:val="24"/>
        </w:rPr>
        <w:t>в течение 2 (двух) дней</w:t>
      </w:r>
      <w:r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получения актов экспертизы технического состояния оборудования и первичных учетных документов, согласно п. 3.1.5. контракта.</w:t>
      </w:r>
    </w:p>
    <w:p w14:paraId="3D4B2727" w14:textId="5670B87B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3.2.</w:t>
      </w:r>
      <w:r w:rsidR="00AB73DE">
        <w:rPr>
          <w:rFonts w:ascii="Times New Roman" w:hAnsi="Times New Roman" w:cs="Times New Roman"/>
          <w:sz w:val="24"/>
          <w:szCs w:val="24"/>
        </w:rPr>
        <w:t>2</w:t>
      </w:r>
      <w:r w:rsidRPr="00B02114">
        <w:rPr>
          <w:rFonts w:ascii="Times New Roman" w:hAnsi="Times New Roman" w:cs="Times New Roman"/>
          <w:sz w:val="24"/>
          <w:szCs w:val="24"/>
        </w:rPr>
        <w:t xml:space="preserve">. Произвести оплату оказанной Исполнителем услуги в порядке и </w:t>
      </w:r>
      <w:r w:rsidR="000F3F7E" w:rsidRPr="00B02114">
        <w:rPr>
          <w:rFonts w:ascii="Times New Roman" w:hAnsi="Times New Roman" w:cs="Times New Roman"/>
          <w:sz w:val="24"/>
          <w:szCs w:val="24"/>
        </w:rPr>
        <w:t xml:space="preserve">в </w:t>
      </w:r>
      <w:r w:rsidRPr="00B02114">
        <w:rPr>
          <w:rFonts w:ascii="Times New Roman" w:hAnsi="Times New Roman" w:cs="Times New Roman"/>
          <w:sz w:val="24"/>
          <w:szCs w:val="24"/>
        </w:rPr>
        <w:t>срок</w:t>
      </w:r>
      <w:r w:rsidR="000F3F7E" w:rsidRPr="00B02114">
        <w:rPr>
          <w:rFonts w:ascii="Times New Roman" w:hAnsi="Times New Roman" w:cs="Times New Roman"/>
          <w:sz w:val="24"/>
          <w:szCs w:val="24"/>
        </w:rPr>
        <w:t>и</w:t>
      </w:r>
      <w:r w:rsidRPr="00B02114">
        <w:rPr>
          <w:rFonts w:ascii="Times New Roman" w:hAnsi="Times New Roman" w:cs="Times New Roman"/>
          <w:sz w:val="24"/>
          <w:szCs w:val="24"/>
        </w:rPr>
        <w:t>, предусмотренны</w:t>
      </w:r>
      <w:r w:rsidR="000F3F7E" w:rsidRPr="00B02114">
        <w:rPr>
          <w:rFonts w:ascii="Times New Roman" w:hAnsi="Times New Roman" w:cs="Times New Roman"/>
          <w:sz w:val="24"/>
          <w:szCs w:val="24"/>
        </w:rPr>
        <w:t>е</w:t>
      </w:r>
      <w:r w:rsidRPr="00B02114">
        <w:rPr>
          <w:rFonts w:ascii="Times New Roman" w:hAnsi="Times New Roman" w:cs="Times New Roman"/>
          <w:sz w:val="24"/>
          <w:szCs w:val="24"/>
        </w:rPr>
        <w:t xml:space="preserve"> </w:t>
      </w:r>
      <w:r w:rsidR="000F3F7E" w:rsidRPr="00B02114">
        <w:rPr>
          <w:rFonts w:ascii="Times New Roman" w:hAnsi="Times New Roman" w:cs="Times New Roman"/>
          <w:sz w:val="24"/>
          <w:szCs w:val="24"/>
        </w:rPr>
        <w:t>Контрактом</w:t>
      </w:r>
      <w:r w:rsidRPr="00B02114">
        <w:rPr>
          <w:rFonts w:ascii="Times New Roman" w:hAnsi="Times New Roman" w:cs="Times New Roman"/>
          <w:sz w:val="24"/>
          <w:szCs w:val="24"/>
        </w:rPr>
        <w:t>.</w:t>
      </w:r>
    </w:p>
    <w:p w14:paraId="0729CE40" w14:textId="788F25F6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3.2.</w:t>
      </w:r>
      <w:r w:rsidR="00AB73DE">
        <w:rPr>
          <w:rFonts w:ascii="Times New Roman" w:hAnsi="Times New Roman" w:cs="Times New Roman"/>
          <w:sz w:val="24"/>
          <w:szCs w:val="24"/>
        </w:rPr>
        <w:t>3</w:t>
      </w:r>
      <w:r w:rsidRPr="00B02114">
        <w:rPr>
          <w:rFonts w:ascii="Times New Roman" w:hAnsi="Times New Roman" w:cs="Times New Roman"/>
          <w:sz w:val="24"/>
          <w:szCs w:val="24"/>
        </w:rPr>
        <w:t>. Предоставить Исполнителю доступ к оборудованию для оказания услуг по диагностике (если техническая экспертиза работоспособности заявленного оборудования производится на месте эксплуатации оборудования).</w:t>
      </w:r>
    </w:p>
    <w:p w14:paraId="69DA20E0" w14:textId="52D77ED3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3.2.</w:t>
      </w:r>
      <w:r w:rsidR="00AB73DE">
        <w:rPr>
          <w:rFonts w:ascii="Times New Roman" w:hAnsi="Times New Roman" w:cs="Times New Roman"/>
          <w:sz w:val="24"/>
          <w:szCs w:val="24"/>
        </w:rPr>
        <w:t>4</w:t>
      </w:r>
      <w:r w:rsidRPr="00B02114">
        <w:rPr>
          <w:rFonts w:ascii="Times New Roman" w:hAnsi="Times New Roman" w:cs="Times New Roman"/>
          <w:sz w:val="24"/>
          <w:szCs w:val="24"/>
        </w:rPr>
        <w:t>. Обеспечит</w:t>
      </w:r>
      <w:r w:rsidR="00F97A0D">
        <w:rPr>
          <w:rFonts w:ascii="Times New Roman" w:hAnsi="Times New Roman" w:cs="Times New Roman"/>
          <w:sz w:val="24"/>
          <w:szCs w:val="24"/>
        </w:rPr>
        <w:t>ь</w:t>
      </w:r>
      <w:r w:rsidRPr="00B02114">
        <w:rPr>
          <w:rFonts w:ascii="Times New Roman" w:hAnsi="Times New Roman" w:cs="Times New Roman"/>
          <w:sz w:val="24"/>
          <w:szCs w:val="24"/>
        </w:rPr>
        <w:t xml:space="preserve"> предоставление необходимой документации и информации об оборудовании.</w:t>
      </w:r>
    </w:p>
    <w:p w14:paraId="702C10FB" w14:textId="3B5D41C7" w:rsidR="00FB0F1F" w:rsidRPr="00B02114" w:rsidRDefault="00FB0F1F" w:rsidP="002658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3.2.</w:t>
      </w:r>
      <w:r w:rsidR="00AB73DE">
        <w:rPr>
          <w:rFonts w:ascii="Times New Roman" w:hAnsi="Times New Roman" w:cs="Times New Roman"/>
          <w:sz w:val="24"/>
          <w:szCs w:val="24"/>
        </w:rPr>
        <w:t>5</w:t>
      </w:r>
      <w:r w:rsidRPr="00B02114">
        <w:rPr>
          <w:rFonts w:ascii="Times New Roman" w:hAnsi="Times New Roman" w:cs="Times New Roman"/>
          <w:sz w:val="24"/>
          <w:szCs w:val="24"/>
        </w:rPr>
        <w:t xml:space="preserve">. Выполнить в полном объеме все свои обязательства по </w:t>
      </w:r>
      <w:r w:rsidR="009924B8" w:rsidRPr="00B02114">
        <w:rPr>
          <w:rFonts w:ascii="Times New Roman" w:hAnsi="Times New Roman" w:cs="Times New Roman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sz w:val="24"/>
          <w:szCs w:val="24"/>
        </w:rPr>
        <w:t>.</w:t>
      </w:r>
    </w:p>
    <w:p w14:paraId="4D50B179" w14:textId="77777777" w:rsidR="00FB0F1F" w:rsidRPr="00B02114" w:rsidRDefault="00FB0F1F" w:rsidP="00B02114">
      <w:pPr>
        <w:pStyle w:val="ae"/>
        <w:widowControl/>
        <w:tabs>
          <w:tab w:val="left" w:pos="567"/>
        </w:tabs>
        <w:suppressAutoHyphens/>
        <w:autoSpaceDE/>
        <w:autoSpaceDN/>
        <w:adjustRightInd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CDF2A" w14:textId="2EA9144B" w:rsidR="00412EBA" w:rsidRPr="00B02114" w:rsidRDefault="00412EBA" w:rsidP="00221554">
      <w:pPr>
        <w:pStyle w:val="af5"/>
        <w:numPr>
          <w:ilvl w:val="0"/>
          <w:numId w:val="9"/>
        </w:numPr>
        <w:tabs>
          <w:tab w:val="clear" w:pos="-972"/>
          <w:tab w:val="left" w:pos="-360"/>
          <w:tab w:val="left" w:pos="720"/>
        </w:tabs>
        <w:ind w:left="0" w:firstLine="0"/>
        <w:contextualSpacing/>
        <w:jc w:val="center"/>
        <w:rPr>
          <w:b/>
          <w:bCs/>
          <w:color w:val="000000" w:themeColor="text1"/>
        </w:rPr>
      </w:pPr>
      <w:r w:rsidRPr="00B02114">
        <w:rPr>
          <w:b/>
          <w:bCs/>
          <w:color w:val="000000" w:themeColor="text1"/>
        </w:rPr>
        <w:t>ОТВЕТСТВЕННОСТЬ СТОРОН И ПОРЯДОК РАЗРЕШЕНИЯ СПОРОВ</w:t>
      </w:r>
    </w:p>
    <w:p w14:paraId="531A4039" w14:textId="441AD011" w:rsidR="00412EBA" w:rsidRPr="00221554" w:rsidRDefault="00221554" w:rsidP="00221554">
      <w:pPr>
        <w:pStyle w:val="af7"/>
        <w:widowControl/>
        <w:numPr>
          <w:ilvl w:val="1"/>
          <w:numId w:val="10"/>
        </w:numPr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</w:t>
      </w:r>
      <w:r w:rsidR="004F3241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Контракту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если оно явилось следствием обстоятельств неопределимой силы, возникших после заключения </w:t>
      </w:r>
      <w:r w:rsidR="004F3241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событий чрезвычайного характера, которые Исполнитель и Заказчик не могли </w:t>
      </w:r>
      <w:r w:rsidR="00FA473B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 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предвидеть, ни предотвратить разумными мерами. Освобождение от ответственности, предусмотренное настоящ</w:t>
      </w:r>
      <w:r w:rsidR="009E6CCF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6CCF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разделом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распространяется лишь на тот период, в течении которого существует препятствие. Сторона, не исполняющая обязательств, вследствие обстоятельств непреодолимой силы, должна письменно уведомить другую </w:t>
      </w:r>
      <w:r w:rsidR="00FA473B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торону о возникшем препятствии и его влиянии на исполнение обязательств, а также о предполагаемых ею сроках исполнения отложенных обязательств. Факт наступления об</w:t>
      </w:r>
      <w:r w:rsidR="00FA473B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стоя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тельств непреодолимой силы и их продолжительность должн</w:t>
      </w:r>
      <w:r w:rsidR="009E6CCF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подтверждены справкой полномочно</w:t>
      </w:r>
      <w:r w:rsidR="009E6CCF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</w:t>
      </w:r>
      <w:r w:rsidR="009E6CCF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2EBA" w:rsidRPr="002215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30AE4D" w14:textId="7BF2BB68" w:rsidR="00412EBA" w:rsidRPr="00D93741" w:rsidRDefault="00D93741" w:rsidP="00D93741">
      <w:pPr>
        <w:pStyle w:val="af7"/>
        <w:widowControl/>
        <w:numPr>
          <w:ilvl w:val="1"/>
          <w:numId w:val="10"/>
        </w:numPr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741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Контракту</w:t>
      </w:r>
      <w:r w:rsidRPr="00D9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93741">
        <w:rPr>
          <w:rFonts w:ascii="Times New Roman" w:hAnsi="Times New Roman" w:cs="Times New Roman"/>
          <w:sz w:val="24"/>
          <w:szCs w:val="24"/>
        </w:rPr>
        <w:t>тороны несут ответственность в соответствии с действующим законодательством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9B6D61" w14:textId="0D0A6EBC" w:rsidR="00412EBA" w:rsidRPr="00B02114" w:rsidRDefault="00412EBA" w:rsidP="00D93741">
      <w:pPr>
        <w:widowControl/>
        <w:numPr>
          <w:ilvl w:val="1"/>
          <w:numId w:val="10"/>
        </w:numPr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Споры и разногласия, возникающие в период действия </w:t>
      </w:r>
      <w:r w:rsidR="0032543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урегулируются путем </w:t>
      </w:r>
      <w:r w:rsidR="0032543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переговоров и 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взаимн</w:t>
      </w:r>
      <w:r w:rsidR="00352565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</w:t>
      </w:r>
      <w:r w:rsidR="0035256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A3A37D" w14:textId="0884E994" w:rsidR="00412EBA" w:rsidRDefault="00412EBA" w:rsidP="00D93741">
      <w:pPr>
        <w:widowControl/>
        <w:numPr>
          <w:ilvl w:val="1"/>
          <w:numId w:val="10"/>
        </w:numPr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споры по </w:t>
      </w:r>
      <w:r w:rsidR="00964D40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рассматриваются в арбитражном суде по месту нахождения ответчика.</w:t>
      </w:r>
    </w:p>
    <w:p w14:paraId="57390A23" w14:textId="77777777" w:rsidR="00352565" w:rsidRPr="00D93741" w:rsidRDefault="00352565" w:rsidP="00352565">
      <w:pPr>
        <w:pStyle w:val="af7"/>
        <w:widowControl/>
        <w:numPr>
          <w:ilvl w:val="1"/>
          <w:numId w:val="10"/>
        </w:numPr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741">
        <w:rPr>
          <w:rFonts w:ascii="Times New Roman" w:hAnsi="Times New Roman" w:cs="Times New Roman"/>
          <w:color w:val="000000" w:themeColor="text1"/>
          <w:sz w:val="24"/>
          <w:szCs w:val="24"/>
        </w:rPr>
        <w:t>По всем иным вопросам, не урегулированным Контрактом, Стороны руководствуются действующим законодательством РФ.</w:t>
      </w:r>
    </w:p>
    <w:p w14:paraId="3E9E3A8D" w14:textId="77777777" w:rsidR="00352565" w:rsidRPr="00B02114" w:rsidRDefault="00352565" w:rsidP="00352565">
      <w:pPr>
        <w:widowControl/>
        <w:suppressAutoHyphens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3C0A3" w14:textId="7B0817DA" w:rsidR="00412EBA" w:rsidRPr="00B02114" w:rsidRDefault="00412EBA" w:rsidP="00D93741">
      <w:pPr>
        <w:widowControl/>
        <w:numPr>
          <w:ilvl w:val="0"/>
          <w:numId w:val="10"/>
        </w:numPr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ДЕЙСТВИЯ </w:t>
      </w:r>
      <w:r w:rsidR="005620A0" w:rsidRPr="00B0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КОНТРАКТА</w:t>
      </w:r>
    </w:p>
    <w:p w14:paraId="1CC1F8F8" w14:textId="070309D3" w:rsidR="00412EBA" w:rsidRPr="00B02114" w:rsidRDefault="002837DA" w:rsidP="00352565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37DA">
        <w:rPr>
          <w:rFonts w:ascii="Times New Roman" w:hAnsi="Times New Roman" w:cs="Times New Roman"/>
          <w:color w:val="000000" w:themeColor="text1"/>
          <w:sz w:val="24"/>
          <w:szCs w:val="24"/>
        </w:rPr>
        <w:t>Контракт вступает в силу с даты его заключения и действует до 30 июня 2026 года включительно, а в части взаиморасчетов до полного исполнения Сторонами обязательств. Окончание срока действия Контракта не освобождает Стороны от ответственности за его нарушение.</w:t>
      </w:r>
    </w:p>
    <w:p w14:paraId="601BE0DA" w14:textId="77777777" w:rsidR="00324D12" w:rsidRDefault="004A0CD6" w:rsidP="00324D12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Сторона, </w:t>
      </w:r>
      <w:r w:rsidR="00412EBA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решившая расторгнуть </w:t>
      </w:r>
      <w:r w:rsidR="0028096B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Контракт</w:t>
      </w:r>
      <w:r w:rsidR="00412EBA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должна направить письменное уведомление о намерении </w:t>
      </w:r>
      <w:r w:rsidR="0028096B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его </w:t>
      </w:r>
      <w:r w:rsidR="00412EBA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растор</w:t>
      </w:r>
      <w:r w:rsidR="0028096B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жения</w:t>
      </w:r>
      <w:r w:rsidR="00412EBA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другой Стороне не позднее, чем за 10 (десять) дней до предполагаемого дня расторжения </w:t>
      </w:r>
      <w:r w:rsidR="0028096B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Контракта</w:t>
      </w:r>
      <w:r w:rsidR="00412EBA" w:rsidRPr="00B021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подписав акт сверки взаиморасчетов и произведя окончательный расчет.</w:t>
      </w:r>
    </w:p>
    <w:p w14:paraId="371DA96C" w14:textId="4A920D7A" w:rsidR="00412EBA" w:rsidRDefault="005620A0" w:rsidP="00324D12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>Контракт</w:t>
      </w:r>
      <w:r w:rsidR="00412EBA"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 в двух экземплярах, </w:t>
      </w:r>
      <w:r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имеющих одинаковую юридическую силу, </w:t>
      </w:r>
      <w:r w:rsidR="00412EBA"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одному для каждой из </w:t>
      </w:r>
      <w:r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12EBA" w:rsidRPr="00324D12">
        <w:rPr>
          <w:rFonts w:ascii="Times New Roman" w:hAnsi="Times New Roman" w:cs="Times New Roman"/>
          <w:color w:val="000000" w:themeColor="text1"/>
          <w:sz w:val="24"/>
          <w:szCs w:val="24"/>
        </w:rPr>
        <w:t>торон.</w:t>
      </w:r>
    </w:p>
    <w:p w14:paraId="2D5EF05D" w14:textId="77777777" w:rsidR="005E1352" w:rsidRPr="00324D12" w:rsidRDefault="005E1352" w:rsidP="005E1352">
      <w:pPr>
        <w:widowControl/>
        <w:tabs>
          <w:tab w:val="left" w:pos="0"/>
        </w:tabs>
        <w:suppressAutoHyphens/>
        <w:autoSpaceDE/>
        <w:autoSpaceDN/>
        <w:adjustRightInd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3489C3" w14:textId="77777777" w:rsidR="00412EBA" w:rsidRPr="00B02114" w:rsidRDefault="00412EBA" w:rsidP="00352565">
      <w:pPr>
        <w:widowControl/>
        <w:numPr>
          <w:ilvl w:val="0"/>
          <w:numId w:val="10"/>
        </w:numPr>
        <w:tabs>
          <w:tab w:val="left" w:pos="0"/>
        </w:tabs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ПРОЧИЕ УСЛОВИЯ</w:t>
      </w:r>
    </w:p>
    <w:p w14:paraId="2895A28E" w14:textId="423FC824" w:rsidR="00412EBA" w:rsidRPr="00B02114" w:rsidRDefault="00412EBA" w:rsidP="00352565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изменения и дополнения к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Контракту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быть составлены в письменной форме и подписаны обеими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торонами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89FB94" w14:textId="13B7DC34" w:rsidR="00412EBA" w:rsidRPr="00B02114" w:rsidRDefault="00412EBA" w:rsidP="00352565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подписания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предварительные договоренности и переписка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торон, в той или иной степени затрагивающие отношения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торон, теряют юридическую силу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851603" w14:textId="6F17B5FC" w:rsidR="00412EBA" w:rsidRPr="00B02114" w:rsidRDefault="00412EBA" w:rsidP="00324D12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Стороны обязуются обеспечить конфиденциальность информации об</w:t>
      </w:r>
      <w:r w:rsidR="00CB0408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условиях и 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осуществлении </w:t>
      </w:r>
      <w:r w:rsidR="00525781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Контракта.</w:t>
      </w:r>
    </w:p>
    <w:p w14:paraId="7BAA423C" w14:textId="052F2877" w:rsidR="00412EBA" w:rsidRPr="00B02114" w:rsidRDefault="00412EBA" w:rsidP="00352565">
      <w:pPr>
        <w:widowControl/>
        <w:numPr>
          <w:ilvl w:val="1"/>
          <w:numId w:val="10"/>
        </w:numPr>
        <w:tabs>
          <w:tab w:val="left" w:pos="0"/>
        </w:tabs>
        <w:suppressAutoHyphens/>
        <w:autoSpaceDE/>
        <w:autoSpaceDN/>
        <w:adjustRightInd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Каждая Сторона соглашается содержать коммерческ</w:t>
      </w:r>
      <w:r w:rsidR="001E32DA">
        <w:rPr>
          <w:rFonts w:ascii="Times New Roman" w:hAnsi="Times New Roman" w:cs="Times New Roman"/>
          <w:color w:val="000000" w:themeColor="text1"/>
          <w:sz w:val="24"/>
          <w:szCs w:val="24"/>
        </w:rPr>
        <w:t>ую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тайн</w:t>
      </w:r>
      <w:r w:rsidR="001E32D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техническую и иную информацию, полученную в рамках реализации </w:t>
      </w:r>
      <w:r w:rsidR="00317E32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условиях строгой конфиденциальности. Таким образом, ни одна из Сторон не имеет права пользоваться такой информацией в своих корыстных целях без ведома другой Стороны, а равно как и разглашать эту информацию третьей Стороне целенаправленно без письменного согласия на это другой Стороны в течение 5 (пяти) лет после окончания срока действия </w:t>
      </w:r>
      <w:r w:rsidR="00317E32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Контракта.</w:t>
      </w:r>
    </w:p>
    <w:p w14:paraId="4A76EFA9" w14:textId="77777777" w:rsidR="00B26F59" w:rsidRDefault="00BB5AB7" w:rsidP="00352565">
      <w:pPr>
        <w:pStyle w:val="af7"/>
        <w:widowControl/>
        <w:numPr>
          <w:ilvl w:val="1"/>
          <w:numId w:val="10"/>
        </w:numPr>
        <w:tabs>
          <w:tab w:val="left" w:pos="0"/>
          <w:tab w:val="left" w:pos="360"/>
          <w:tab w:val="left" w:pos="5037"/>
          <w:tab w:val="left" w:pos="5577"/>
        </w:tabs>
        <w:suppressAutoHyphens/>
        <w:autoSpaceDE/>
        <w:autoSpaceDN/>
        <w:adjustRightInd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EB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Неотъемлемой частью </w:t>
      </w:r>
      <w:r w:rsidR="00317E32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</w:t>
      </w:r>
      <w:r w:rsidR="00412EB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</w:t>
      </w:r>
      <w:r w:rsidR="00B26F5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412EB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тся</w:t>
      </w:r>
      <w:r w:rsidR="00B26F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D851C93" w14:textId="698D8AD7" w:rsidR="00412EBA" w:rsidRDefault="00B26F59" w:rsidP="00B26F59">
      <w:pPr>
        <w:pStyle w:val="af7"/>
        <w:widowControl/>
        <w:tabs>
          <w:tab w:val="left" w:pos="0"/>
          <w:tab w:val="left" w:pos="360"/>
          <w:tab w:val="left" w:pos="5037"/>
          <w:tab w:val="left" w:pos="5577"/>
        </w:tabs>
        <w:suppressAutoHyphens/>
        <w:autoSpaceDE/>
        <w:autoSpaceDN/>
        <w:adjustRightInd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12EB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887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2EB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– </w:t>
      </w:r>
      <w:r w:rsidR="00CE32EA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задание</w:t>
      </w:r>
      <w:r w:rsidR="00BB5AB7" w:rsidRPr="00B021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A67422" w14:textId="76144241" w:rsidR="00B26F59" w:rsidRPr="00B26F59" w:rsidRDefault="00B26F59" w:rsidP="00B26F59">
      <w:pPr>
        <w:widowControl/>
        <w:tabs>
          <w:tab w:val="left" w:pos="0"/>
          <w:tab w:val="left" w:pos="360"/>
          <w:tab w:val="left" w:pos="5037"/>
          <w:tab w:val="left" w:pos="5577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="00887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2 - </w:t>
      </w:r>
      <w:r w:rsidRPr="00B26F59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Спецификация на оказание услуг по проведению экспертиз технического состояния оборудования</w:t>
      </w:r>
    </w:p>
    <w:p w14:paraId="2A827587" w14:textId="77777777" w:rsidR="00056A68" w:rsidRDefault="00056A68" w:rsidP="00056A68">
      <w:pPr>
        <w:pStyle w:val="af7"/>
        <w:widowControl/>
        <w:tabs>
          <w:tab w:val="left" w:pos="330"/>
        </w:tabs>
        <w:autoSpaceDE/>
        <w:autoSpaceDN/>
        <w:adjustRightInd/>
        <w:ind w:left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F6D7502" w14:textId="6DF9FD97" w:rsidR="00EA42ED" w:rsidRPr="00B02114" w:rsidRDefault="00EA42ED" w:rsidP="00D93741">
      <w:pPr>
        <w:pStyle w:val="af7"/>
        <w:widowControl/>
        <w:numPr>
          <w:ilvl w:val="0"/>
          <w:numId w:val="10"/>
        </w:numPr>
        <w:tabs>
          <w:tab w:val="left" w:pos="330"/>
        </w:tabs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0211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АДРЕСА, БАНКОВСКИЕ РЕКВИЗИТЫ И ПОДПИСИ СТОРОН</w:t>
      </w:r>
    </w:p>
    <w:p w14:paraId="56458F12" w14:textId="77777777" w:rsidR="00C236DC" w:rsidRPr="00B02114" w:rsidRDefault="00C236DC" w:rsidP="00B02114">
      <w:pPr>
        <w:widowControl/>
        <w:tabs>
          <w:tab w:val="left" w:pos="330"/>
        </w:tabs>
        <w:autoSpaceDE/>
        <w:autoSpaceDN/>
        <w:adjustRightInd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2E9BCE" w14:textId="77777777" w:rsidR="00EA42ED" w:rsidRPr="00B02114" w:rsidRDefault="00EA42ED" w:rsidP="00B02114">
      <w:pPr>
        <w:pStyle w:val="af7"/>
        <w:widowControl/>
        <w:numPr>
          <w:ilvl w:val="0"/>
          <w:numId w:val="7"/>
        </w:numPr>
        <w:tabs>
          <w:tab w:val="left" w:pos="1276"/>
        </w:tabs>
        <w:autoSpaceDE/>
        <w:autoSpaceDN/>
        <w:adjustRightInd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1BEBA7" w14:textId="77777777" w:rsidR="00EA42ED" w:rsidRPr="00B02114" w:rsidRDefault="00EA42ED" w:rsidP="00B02114">
      <w:pPr>
        <w:pStyle w:val="af7"/>
        <w:widowControl/>
        <w:numPr>
          <w:ilvl w:val="1"/>
          <w:numId w:val="7"/>
        </w:numPr>
        <w:tabs>
          <w:tab w:val="left" w:pos="1276"/>
        </w:tabs>
        <w:autoSpaceDE/>
        <w:autoSpaceDN/>
        <w:adjustRightInd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22C39E3" w14:textId="45782475" w:rsidR="00EA42ED" w:rsidRPr="00B02114" w:rsidRDefault="00EA42ED" w:rsidP="00D93741">
      <w:pPr>
        <w:pStyle w:val="af8"/>
        <w:widowControl/>
        <w:numPr>
          <w:ilvl w:val="1"/>
          <w:numId w:val="10"/>
        </w:numPr>
        <w:tabs>
          <w:tab w:val="left" w:pos="1276"/>
        </w:tabs>
        <w:contextualSpacing/>
        <w:jc w:val="both"/>
        <w:rPr>
          <w:b/>
          <w:sz w:val="24"/>
          <w:szCs w:val="24"/>
        </w:rPr>
      </w:pPr>
      <w:r w:rsidRPr="00B02114">
        <w:rPr>
          <w:b/>
          <w:sz w:val="24"/>
          <w:szCs w:val="24"/>
        </w:rPr>
        <w:t>Заказчик</w:t>
      </w:r>
    </w:p>
    <w:p w14:paraId="64F2B932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79">
        <w:rPr>
          <w:rFonts w:ascii="Times New Roman" w:hAnsi="Times New Roman" w:cs="Times New Roman"/>
          <w:b/>
          <w:sz w:val="24"/>
          <w:szCs w:val="24"/>
        </w:rPr>
        <w:t>Заказчик</w:t>
      </w:r>
    </w:p>
    <w:p w14:paraId="4EB7AB93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 государственной статистики по Краснодарскому краю и Республике Адыгея (Краснодарстат)</w:t>
      </w:r>
    </w:p>
    <w:p w14:paraId="773DFC44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Юридический адрес: 350000, г. Краснодар, ул. Орджоникидзе, 29</w:t>
      </w:r>
    </w:p>
    <w:p w14:paraId="2003C30D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Почтовый адрес: 350000, г. Краснодар, ул. Орджоникидзе, 29</w:t>
      </w:r>
    </w:p>
    <w:p w14:paraId="4B5E976C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ИНН 2308241130, КПП 230801001,</w:t>
      </w:r>
    </w:p>
    <w:p w14:paraId="06E3F1F0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ОГРН/ОКВЭД 1162375063685/96.06</w:t>
      </w:r>
    </w:p>
    <w:p w14:paraId="38342C91" w14:textId="3AF3D961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УФК по Краснодарскому краю (Краснодарстат)</w:t>
      </w:r>
      <w:r w:rsidR="009A7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979">
        <w:rPr>
          <w:rFonts w:ascii="Times New Roman" w:hAnsi="Times New Roman" w:cs="Times New Roman"/>
          <w:bCs/>
          <w:sz w:val="24"/>
          <w:szCs w:val="24"/>
        </w:rPr>
        <w:t>Л/с 03181F85610</w:t>
      </w:r>
    </w:p>
    <w:p w14:paraId="449E7DA2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ОКЦ № 1 ВВГУ БАНКА РОССИИ//УФК по Нижегородской области, г. Нижний Новгород</w:t>
      </w:r>
    </w:p>
    <w:p w14:paraId="0F468A38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Номер казначейского счета 03211643000000013241</w:t>
      </w:r>
    </w:p>
    <w:p w14:paraId="1BDA3B15" w14:textId="64D2014F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ЕКС 40102810745370000024</w:t>
      </w:r>
      <w:r w:rsidR="009A71C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C2979">
        <w:rPr>
          <w:rFonts w:ascii="Times New Roman" w:hAnsi="Times New Roman" w:cs="Times New Roman"/>
          <w:bCs/>
          <w:sz w:val="24"/>
          <w:szCs w:val="24"/>
        </w:rPr>
        <w:t>БИК ТОФК 012202102</w:t>
      </w:r>
    </w:p>
    <w:p w14:paraId="1E19657B" w14:textId="4E6FF489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>Тел.:  8 (861) 990-5555; Факс: 8 (861) 262-37-84</w:t>
      </w:r>
    </w:p>
    <w:p w14:paraId="4F56D2C9" w14:textId="77777777" w:rsidR="000C2979" w:rsidRPr="000C2979" w:rsidRDefault="000C2979" w:rsidP="000C2979">
      <w:pPr>
        <w:spacing w:after="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979">
        <w:rPr>
          <w:rFonts w:ascii="Times New Roman" w:hAnsi="Times New Roman" w:cs="Times New Roman"/>
          <w:bCs/>
          <w:sz w:val="24"/>
          <w:szCs w:val="24"/>
        </w:rPr>
        <w:t xml:space="preserve">E-mail: 23@rosstat.gov.ru </w:t>
      </w:r>
    </w:p>
    <w:p w14:paraId="2630BF8F" w14:textId="77777777" w:rsidR="00EA42ED" w:rsidRPr="00B02114" w:rsidRDefault="00EA42ED" w:rsidP="00B02114">
      <w:pPr>
        <w:spacing w:after="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318E64" w14:textId="77777777" w:rsidR="00EA42ED" w:rsidRPr="00B02114" w:rsidRDefault="00EA42ED" w:rsidP="00D93741">
      <w:pPr>
        <w:pStyle w:val="af7"/>
        <w:numPr>
          <w:ilvl w:val="1"/>
          <w:numId w:val="10"/>
        </w:numPr>
        <w:tabs>
          <w:tab w:val="left" w:pos="710"/>
        </w:tabs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</w:pPr>
      <w:r w:rsidRPr="00B02114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</w:p>
    <w:p w14:paraId="26A087D8" w14:textId="17EB3480" w:rsidR="00AD2030" w:rsidRPr="00B02114" w:rsidRDefault="00AD2030" w:rsidP="00B02114">
      <w:pPr>
        <w:tabs>
          <w:tab w:val="left" w:pos="710"/>
        </w:tabs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</w:t>
      </w:r>
    </w:p>
    <w:p w14:paraId="1216A4B4" w14:textId="77777777" w:rsidR="00EA42ED" w:rsidRPr="00B02114" w:rsidRDefault="00EA42ED" w:rsidP="00B02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Место нахождения: _____________________________________________________</w:t>
      </w:r>
    </w:p>
    <w:p w14:paraId="09B941C5" w14:textId="77777777" w:rsidR="00EA42ED" w:rsidRPr="00B02114" w:rsidRDefault="00EA42ED" w:rsidP="00B02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</w:t>
      </w:r>
    </w:p>
    <w:p w14:paraId="231CD4C5" w14:textId="77777777" w:rsidR="00EA42ED" w:rsidRPr="00B02114" w:rsidRDefault="00EA42ED" w:rsidP="00B02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ИНН_____________, ОГРН: ________________, ОКПО ______________________</w:t>
      </w:r>
    </w:p>
    <w:p w14:paraId="241B57DE" w14:textId="77777777" w:rsidR="00EA42ED" w:rsidRPr="00B02114" w:rsidRDefault="00EA42ED" w:rsidP="00B02114">
      <w:pPr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Р/с _________________ в _______________________,</w:t>
      </w:r>
    </w:p>
    <w:p w14:paraId="4806B25E" w14:textId="77777777" w:rsidR="00EA42ED" w:rsidRPr="00B02114" w:rsidRDefault="00EA42ED" w:rsidP="00B02114">
      <w:pPr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к/с______________, БИК ______________________</w:t>
      </w:r>
    </w:p>
    <w:p w14:paraId="43F5AE5E" w14:textId="77777777" w:rsidR="00EA42ED" w:rsidRPr="00B02114" w:rsidRDefault="00EA42ED" w:rsidP="00B02114">
      <w:pPr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>Телефон (факс):________________________</w:t>
      </w:r>
    </w:p>
    <w:p w14:paraId="432F2D68" w14:textId="77777777" w:rsidR="00EA42ED" w:rsidRPr="00B02114" w:rsidRDefault="00EA42ED" w:rsidP="00B02114">
      <w:pPr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2114">
        <w:rPr>
          <w:rFonts w:ascii="Times New Roman" w:hAnsi="Times New Roman" w:cs="Times New Roman"/>
          <w:sz w:val="24"/>
          <w:szCs w:val="24"/>
        </w:rPr>
        <w:t>.</w:t>
      </w:r>
      <w:r w:rsidRPr="00B0211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2114">
        <w:rPr>
          <w:rFonts w:ascii="Times New Roman" w:hAnsi="Times New Roman" w:cs="Times New Roman"/>
          <w:sz w:val="24"/>
          <w:szCs w:val="24"/>
        </w:rPr>
        <w:t>:</w:t>
      </w:r>
      <w:r w:rsidRPr="00B0211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021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EDBFC8" w14:textId="77777777" w:rsidR="00EA42ED" w:rsidRDefault="00EA42ED" w:rsidP="00B02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41ACE" w14:textId="77777777" w:rsidR="009A71CF" w:rsidRPr="00B02114" w:rsidRDefault="009A71CF" w:rsidP="00B0211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31CB1" w14:textId="77777777" w:rsidR="00EA42ED" w:rsidRPr="00B02114" w:rsidRDefault="00EA42ED" w:rsidP="00B02114">
      <w:pPr>
        <w:pStyle w:val="af8"/>
        <w:widowControl/>
        <w:contextualSpacing/>
        <w:jc w:val="both"/>
        <w:rPr>
          <w:sz w:val="24"/>
          <w:szCs w:val="24"/>
        </w:rPr>
      </w:pP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EA42ED" w:rsidRPr="00B02114" w14:paraId="6A5B2605" w14:textId="77777777" w:rsidTr="00382EE7">
        <w:trPr>
          <w:trHeight w:val="1558"/>
        </w:trPr>
        <w:tc>
          <w:tcPr>
            <w:tcW w:w="5040" w:type="dxa"/>
          </w:tcPr>
          <w:p w14:paraId="6DD0A59D" w14:textId="77777777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86E66C7" w14:textId="77777777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Краснодарстат</w:t>
            </w:r>
          </w:p>
          <w:p w14:paraId="3E69CC1D" w14:textId="77777777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85D0F" w14:textId="1433B409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 (</w:t>
            </w:r>
            <w:r w:rsidR="00366A04">
              <w:rPr>
                <w:rFonts w:ascii="Times New Roman" w:hAnsi="Times New Roman" w:cs="Times New Roman"/>
                <w:sz w:val="24"/>
                <w:szCs w:val="24"/>
              </w:rPr>
              <w:t>М.В. Бутко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0A6F133" w14:textId="77777777" w:rsidR="00EA42ED" w:rsidRPr="00CD149F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49F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  <w:tc>
          <w:tcPr>
            <w:tcW w:w="5040" w:type="dxa"/>
          </w:tcPr>
          <w:p w14:paraId="2F8008F8" w14:textId="77777777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5DE4EAF5" w14:textId="77777777" w:rsidR="00EA42ED" w:rsidRPr="00B02114" w:rsidRDefault="00EA42ED" w:rsidP="00B02114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3216A32E" w14:textId="77777777" w:rsidR="00EA42ED" w:rsidRPr="00B02114" w:rsidRDefault="00EA42ED" w:rsidP="00B02114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297EDDF3" w14:textId="77777777" w:rsidR="00EA42ED" w:rsidRPr="00B02114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____________________ (_____________)</w:t>
            </w:r>
          </w:p>
          <w:p w14:paraId="03157CA3" w14:textId="77777777" w:rsidR="00EA42ED" w:rsidRPr="00CD149F" w:rsidRDefault="00EA42ED" w:rsidP="00B02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149F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</w:tr>
    </w:tbl>
    <w:p w14:paraId="45CE7F7C" w14:textId="77777777" w:rsidR="00EA42ED" w:rsidRPr="00B02114" w:rsidRDefault="00EA42ED" w:rsidP="00B02114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FD9795" w14:textId="77777777" w:rsidR="00EA42ED" w:rsidRPr="00B02114" w:rsidRDefault="00EA42ED" w:rsidP="00B02114">
      <w:pPr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br w:type="page"/>
      </w:r>
    </w:p>
    <w:p w14:paraId="3806030D" w14:textId="02FBAEC1" w:rsidR="006B0C12" w:rsidRPr="00B02114" w:rsidRDefault="006B0C12" w:rsidP="00B02114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  <w:bookmarkStart w:id="1" w:name="_Hlk214959484"/>
      <w:r w:rsidRPr="00B02114"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14:paraId="59AFD46D" w14:textId="32DFCFF6" w:rsidR="006B0C12" w:rsidRPr="00B02114" w:rsidRDefault="006B0C12" w:rsidP="00B02114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 к Государственному контракту</w:t>
      </w:r>
    </w:p>
    <w:p w14:paraId="19B1F796" w14:textId="7A5249B3" w:rsidR="003171F8" w:rsidRPr="00B02114" w:rsidRDefault="006B0C12" w:rsidP="00B02114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19CB" w:rsidRPr="00B02114">
        <w:rPr>
          <w:rFonts w:ascii="Times New Roman" w:hAnsi="Times New Roman" w:cs="Times New Roman"/>
          <w:sz w:val="24"/>
          <w:szCs w:val="24"/>
        </w:rPr>
        <w:t>от «____»____________ 202</w:t>
      </w:r>
      <w:r w:rsidR="00AF3708">
        <w:rPr>
          <w:rFonts w:ascii="Times New Roman" w:hAnsi="Times New Roman" w:cs="Times New Roman"/>
          <w:sz w:val="24"/>
          <w:szCs w:val="24"/>
        </w:rPr>
        <w:t>6</w:t>
      </w:r>
      <w:r w:rsidR="003F19CB" w:rsidRPr="00B021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975371C" w14:textId="07F00E81" w:rsidR="006B0C12" w:rsidRPr="00B02114" w:rsidRDefault="003171F8" w:rsidP="00B02114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A6C3D">
        <w:rPr>
          <w:rFonts w:ascii="Times New Roman" w:hAnsi="Times New Roman" w:cs="Times New Roman"/>
          <w:sz w:val="24"/>
          <w:szCs w:val="24"/>
        </w:rPr>
        <w:t xml:space="preserve"> №</w:t>
      </w:r>
      <w:r w:rsidRPr="00B02114">
        <w:rPr>
          <w:rFonts w:ascii="Times New Roman" w:hAnsi="Times New Roman" w:cs="Times New Roman"/>
          <w:sz w:val="24"/>
          <w:szCs w:val="24"/>
        </w:rPr>
        <w:t>_______________________</w:t>
      </w:r>
      <w:r w:rsidR="003F19CB" w:rsidRPr="00B021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B0C12" w:rsidRPr="00B02114">
        <w:rPr>
          <w:rFonts w:ascii="Times New Roman" w:hAnsi="Times New Roman" w:cs="Times New Roman"/>
          <w:sz w:val="24"/>
          <w:szCs w:val="24"/>
        </w:rPr>
        <w:br/>
        <w:t xml:space="preserve">                     </w:t>
      </w:r>
    </w:p>
    <w:bookmarkEnd w:id="1"/>
    <w:p w14:paraId="1C116B77" w14:textId="77777777" w:rsidR="00412EBA" w:rsidRPr="00B02114" w:rsidRDefault="00412EBA" w:rsidP="00B0211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5E6F7" w14:textId="77777777" w:rsidR="00617D6A" w:rsidRPr="00617D6A" w:rsidRDefault="00617D6A" w:rsidP="00617D6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617D6A">
        <w:rPr>
          <w:rFonts w:ascii="Times New Roman" w:hAnsi="Times New Roman" w:cs="Times New Roman"/>
          <w:b/>
          <w:bCs/>
          <w:snapToGrid w:val="0"/>
          <w:sz w:val="24"/>
          <w:szCs w:val="24"/>
        </w:rPr>
        <w:t>ТЕХНИЧЕСКОЕ ЗАДАНИЕ</w:t>
      </w:r>
    </w:p>
    <w:p w14:paraId="512A44C2" w14:textId="77777777" w:rsidR="00617D6A" w:rsidRPr="00617D6A" w:rsidRDefault="00617D6A" w:rsidP="00617D6A">
      <w:pPr>
        <w:widowControl/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356"/>
        <w:gridCol w:w="5406"/>
      </w:tblGrid>
      <w:tr w:rsidR="00617D6A" w:rsidRPr="00617D6A" w14:paraId="58F161A2" w14:textId="77777777" w:rsidTr="001030FB">
        <w:trPr>
          <w:cantSplit/>
          <w:trHeight w:val="743"/>
          <w:tblHeader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94B3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5B018924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C6B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Перечень основных данных и требований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15C0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Содержание</w:t>
            </w:r>
          </w:p>
        </w:tc>
      </w:tr>
      <w:tr w:rsidR="00617D6A" w:rsidRPr="00617D6A" w14:paraId="3FB9CCB4" w14:textId="77777777" w:rsidTr="001030FB">
        <w:trPr>
          <w:cantSplit/>
          <w:trHeight w:val="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597F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2837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Объект закупки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FF9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  <w14:ligatures w14:val="standardContextual"/>
              </w:rPr>
              <w:t>Оказание услуг по проведению экспертиз технического состояния оборудования</w:t>
            </w:r>
          </w:p>
        </w:tc>
      </w:tr>
      <w:tr w:rsidR="00617D6A" w:rsidRPr="00617D6A" w14:paraId="21CAA83C" w14:textId="77777777" w:rsidTr="001030FB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689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2.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0B1B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Код по ОКПД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F5E1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71.20.19.190</w:t>
            </w:r>
          </w:p>
        </w:tc>
      </w:tr>
      <w:tr w:rsidR="00617D6A" w:rsidRPr="00617D6A" w14:paraId="2FC866E9" w14:textId="77777777" w:rsidTr="001030FB">
        <w:trPr>
          <w:cantSplit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40F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717B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Объем оказываемых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433E" w14:textId="0E7A3DF2" w:rsidR="00617D6A" w:rsidRPr="00617D6A" w:rsidRDefault="00B464FF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  <w:r w:rsidR="00723DEF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усл. ед.</w:t>
            </w:r>
          </w:p>
        </w:tc>
      </w:tr>
      <w:tr w:rsidR="00617D6A" w:rsidRPr="00617D6A" w14:paraId="0D3DC4E4" w14:textId="77777777" w:rsidTr="001030FB">
        <w:trPr>
          <w:cantSplit/>
          <w:trHeight w:val="48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B3C4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25BF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Место оказания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C50F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350000, г. Краснодар, ул. Орджоникидзе, </w:t>
            </w:r>
            <w:r w:rsidRPr="00617D6A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br/>
              <w:t>д. 29</w:t>
            </w:r>
          </w:p>
        </w:tc>
      </w:tr>
      <w:tr w:rsidR="00617D6A" w:rsidRPr="00617D6A" w14:paraId="4E7AC31B" w14:textId="77777777" w:rsidTr="001030FB">
        <w:trPr>
          <w:cantSplit/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CA6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5.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BA2A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highlight w:val="lightGray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Цель оказания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9707" w14:textId="4159DF50" w:rsidR="00617D6A" w:rsidRPr="00E724D5" w:rsidRDefault="00E724D5" w:rsidP="00617D6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E724D5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Техническое и функциональное исследование, оценка состояния и производительности оборудования, выявление дефектов, неисправностей и определения возможности дальнейшей эксплуатации.</w:t>
            </w:r>
          </w:p>
        </w:tc>
      </w:tr>
      <w:tr w:rsidR="00617D6A" w:rsidRPr="00617D6A" w14:paraId="3C0DF731" w14:textId="77777777" w:rsidTr="001030FB">
        <w:trPr>
          <w:cantSplit/>
          <w:trHeight w:val="6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BB4C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6.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404E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выполнению сопутствующих работ, оказанию сопутствующих услуг, поставкам необходимых товаров, в т.ч. оборудования: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72E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Отсутствуют</w:t>
            </w:r>
          </w:p>
        </w:tc>
      </w:tr>
      <w:tr w:rsidR="00617D6A" w:rsidRPr="00617D6A" w14:paraId="46565076" w14:textId="77777777" w:rsidTr="001030FB">
        <w:trPr>
          <w:cantSplit/>
          <w:trHeight w:val="4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793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7.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E5F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к качеству оказываемых услуг, в том числе технология оказания услуг, методы оказания услуг, организационно-технологическая схема оказания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D1AD" w14:textId="77777777" w:rsidR="00617D6A" w:rsidRPr="00617D6A" w:rsidRDefault="00617D6A" w:rsidP="00617D6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Качество предоставляемых Исполнителем услуг должно соответствовать условиям контракта и выполнятся в соответствии с требованиями санитарно-эпидемиологических, ветеринарно-санитарных, экологических и иных норм и правил Российской Федерации.</w:t>
            </w:r>
          </w:p>
          <w:p w14:paraId="25D3B869" w14:textId="77777777" w:rsidR="00617D6A" w:rsidRPr="00617D6A" w:rsidRDefault="00617D6A" w:rsidP="00617D6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</w:p>
        </w:tc>
      </w:tr>
      <w:tr w:rsidR="00617D6A" w:rsidRPr="00617D6A" w14:paraId="7D1BE5EA" w14:textId="77777777" w:rsidTr="001030FB">
        <w:trPr>
          <w:cantSplit/>
          <w:trHeight w:val="4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12C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8.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FAD0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объему гарантий качества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D1B6" w14:textId="77777777" w:rsidR="00617D6A" w:rsidRPr="00617D6A" w:rsidRDefault="00617D6A" w:rsidP="00617D6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617D6A" w:rsidRPr="00617D6A" w14:paraId="0F81905D" w14:textId="77777777" w:rsidTr="001030FB">
        <w:trPr>
          <w:cantSplit/>
          <w:trHeight w:val="4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480E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9.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947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Требования по сроку гарантий качества на результаты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8A9E" w14:textId="77777777" w:rsidR="00617D6A" w:rsidRPr="00617D6A" w:rsidRDefault="00617D6A" w:rsidP="00617D6A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Отсутствуют</w:t>
            </w:r>
          </w:p>
        </w:tc>
      </w:tr>
      <w:tr w:rsidR="00617D6A" w:rsidRPr="00617D6A" w14:paraId="59D295DD" w14:textId="77777777" w:rsidTr="001030FB">
        <w:trPr>
          <w:cantSplit/>
          <w:trHeight w:val="4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05C4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312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Требования к безопасности оказания услуг и безопасности результатов оказанных услуг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2E8D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В ходе оказания услуг должны соблюдаться все необходимые требования правил и норм охраны труда, техники безопасности, пожарной безопасности, производственной санитарии и экологического законодательства</w:t>
            </w:r>
          </w:p>
        </w:tc>
      </w:tr>
      <w:tr w:rsidR="00617D6A" w:rsidRPr="00617D6A" w14:paraId="3CF6C632" w14:textId="77777777" w:rsidTr="001030FB">
        <w:trPr>
          <w:cantSplit/>
          <w:trHeight w:val="4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36E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11.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5320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Авторские права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EFAE" w14:textId="77777777" w:rsidR="00617D6A" w:rsidRPr="00617D6A" w:rsidRDefault="00617D6A" w:rsidP="00617D6A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17D6A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Отсутствуют</w:t>
            </w:r>
          </w:p>
        </w:tc>
      </w:tr>
    </w:tbl>
    <w:p w14:paraId="621E39CA" w14:textId="77777777" w:rsidR="00617D6A" w:rsidRPr="00617D6A" w:rsidRDefault="00617D6A" w:rsidP="00617D6A">
      <w:pPr>
        <w:widowControl/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C9BDB1E" w14:textId="77777777" w:rsidR="00617D6A" w:rsidRPr="00617D6A" w:rsidRDefault="00617D6A" w:rsidP="00617D6A">
      <w:pPr>
        <w:widowControl/>
        <w:autoSpaceDE/>
        <w:autoSpaceDN/>
        <w:adjustRightInd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D6A">
        <w:rPr>
          <w:rFonts w:ascii="Times New Roman" w:hAnsi="Times New Roman" w:cs="Times New Roman"/>
          <w:b/>
          <w:bCs/>
          <w:sz w:val="24"/>
          <w:szCs w:val="24"/>
        </w:rPr>
        <w:t xml:space="preserve">12. Срок оказания услуг </w:t>
      </w:r>
    </w:p>
    <w:p w14:paraId="4231D47B" w14:textId="1BFB343F" w:rsidR="00617D6A" w:rsidRPr="00617D6A" w:rsidRDefault="00617D6A" w:rsidP="00617D6A">
      <w:pPr>
        <w:widowControl/>
        <w:autoSpaceDE/>
        <w:autoSpaceDN/>
        <w:adjustRightInd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17D6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С даты подписания контракта до исполнения обязательств, но </w:t>
      </w:r>
      <w:r w:rsidRPr="004C20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не позднее </w:t>
      </w:r>
      <w:r w:rsidR="00AF3708"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Pr="004C20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(</w:t>
      </w:r>
      <w:r w:rsidR="00AF3708">
        <w:rPr>
          <w:rFonts w:ascii="Times New Roman" w:hAnsi="Times New Roman" w:cs="Times New Roman"/>
          <w:b/>
          <w:sz w:val="24"/>
          <w:szCs w:val="24"/>
          <w:lang w:eastAsia="ar-SA"/>
        </w:rPr>
        <w:t>семи</w:t>
      </w:r>
      <w:r w:rsidRPr="004C20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) </w:t>
      </w:r>
      <w:r w:rsidR="00AF3708">
        <w:rPr>
          <w:rFonts w:ascii="Times New Roman" w:hAnsi="Times New Roman" w:cs="Times New Roman"/>
          <w:b/>
          <w:sz w:val="24"/>
          <w:szCs w:val="24"/>
          <w:lang w:eastAsia="ar-SA"/>
        </w:rPr>
        <w:t>рабочих</w:t>
      </w:r>
      <w:r w:rsidRPr="004C20E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дней с</w:t>
      </w:r>
      <w:r w:rsidR="001A3DA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 дня </w:t>
      </w:r>
      <w:r w:rsidRPr="004C20E5">
        <w:rPr>
          <w:rFonts w:ascii="Times New Roman" w:hAnsi="Times New Roman" w:cs="Times New Roman"/>
          <w:b/>
          <w:sz w:val="24"/>
          <w:szCs w:val="24"/>
          <w:lang w:eastAsia="ar-SA"/>
        </w:rPr>
        <w:t>заключения контракта</w:t>
      </w:r>
      <w:r w:rsidRPr="00617D6A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CB15092" w14:textId="0B3506DD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617D6A">
        <w:rPr>
          <w:rFonts w:ascii="Times New Roman" w:hAnsi="Times New Roman" w:cs="Times New Roman"/>
          <w:b/>
          <w:bCs/>
          <w:sz w:val="24"/>
          <w:szCs w:val="24"/>
        </w:rPr>
        <w:t>13. Условия оказания услуг</w:t>
      </w:r>
    </w:p>
    <w:p w14:paraId="096CBB5F" w14:textId="77777777" w:rsidR="00617D6A" w:rsidRPr="00617D6A" w:rsidRDefault="00617D6A" w:rsidP="00617D6A">
      <w:pPr>
        <w:widowControl/>
        <w:autoSpaceDE/>
        <w:autoSpaceDN/>
        <w:adjustRightInd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7D6A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Услуги оказываются Исполнителем в строгом соответствии с требованиями пожарной безопасности, техническими условиями, требованиями по технике безопасности, правилами электробезопасности и охране окружающей среды, условиями Контракта.</w:t>
      </w:r>
    </w:p>
    <w:p w14:paraId="2B5CE62F" w14:textId="77777777" w:rsidR="00617D6A" w:rsidRPr="00617D6A" w:rsidRDefault="00617D6A" w:rsidP="00617D6A">
      <w:pPr>
        <w:widowControl/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617D6A">
        <w:rPr>
          <w:rFonts w:ascii="Times New Roman" w:hAnsi="Times New Roman" w:cs="Times New Roman"/>
          <w:b/>
          <w:bCs/>
          <w:sz w:val="24"/>
          <w:szCs w:val="24"/>
        </w:rPr>
        <w:t>Общие требования к оказанию услуг, их качеству, в том числе технологии оказания услуг, методам и методики оказания услуг</w:t>
      </w:r>
    </w:p>
    <w:p w14:paraId="25F7552B" w14:textId="77777777" w:rsidR="00617D6A" w:rsidRPr="00617D6A" w:rsidRDefault="00617D6A" w:rsidP="00617D6A">
      <w:pPr>
        <w:widowControl/>
        <w:autoSpaceDE/>
        <w:autoSpaceDN/>
        <w:adjustRightInd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D6A">
        <w:rPr>
          <w:rFonts w:ascii="Times New Roman" w:hAnsi="Times New Roman" w:cs="Times New Roman"/>
          <w:bCs/>
          <w:sz w:val="24"/>
          <w:szCs w:val="24"/>
        </w:rPr>
        <w:t>Оказываемые услуги должны соответствовать стандартам и требованиям действующего законодательства РФ.</w:t>
      </w:r>
    </w:p>
    <w:p w14:paraId="1C8B2006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7D6A">
        <w:rPr>
          <w:rFonts w:ascii="Times New Roman" w:hAnsi="Times New Roman" w:cs="Times New Roman"/>
          <w:b/>
          <w:sz w:val="24"/>
          <w:szCs w:val="24"/>
        </w:rPr>
        <w:t>15. Требования к Исполнителю, составу работ и качественным характеристикам работ</w:t>
      </w:r>
    </w:p>
    <w:p w14:paraId="20585202" w14:textId="77777777" w:rsidR="00617D6A" w:rsidRPr="00617D6A" w:rsidRDefault="00617D6A" w:rsidP="00617D6A">
      <w:pPr>
        <w:widowControl/>
        <w:autoSpaceDE/>
        <w:autoSpaceDN/>
        <w:adjustRightInd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Наличие у Исполнителя сертификата соответствия на оказываемые услуги, в соответствии с настоящим техническим заданием.</w:t>
      </w:r>
    </w:p>
    <w:p w14:paraId="774EE9AB" w14:textId="77777777" w:rsidR="00617D6A" w:rsidRPr="00617D6A" w:rsidRDefault="00617D6A" w:rsidP="00617D6A">
      <w:pPr>
        <w:widowControl/>
        <w:autoSpaceDE/>
        <w:autoSpaceDN/>
        <w:adjustRightInd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Обследование и заключение технического состояния включает в себя:</w:t>
      </w:r>
    </w:p>
    <w:p w14:paraId="2967483F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- внешний осмотр;</w:t>
      </w:r>
    </w:p>
    <w:p w14:paraId="7A4B6DED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- проверка работоспособности;</w:t>
      </w:r>
    </w:p>
    <w:p w14:paraId="3AC52385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- выявление причин неисправности или неэффективной работы;</w:t>
      </w:r>
    </w:p>
    <w:p w14:paraId="37F07A10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 xml:space="preserve">- оформление Акта технического заключения. </w:t>
      </w:r>
    </w:p>
    <w:p w14:paraId="1F877C00" w14:textId="77777777" w:rsidR="00617D6A" w:rsidRPr="00617D6A" w:rsidRDefault="00617D6A" w:rsidP="00617D6A">
      <w:pPr>
        <w:widowControl/>
        <w:autoSpaceDE/>
        <w:autoSpaceDN/>
        <w:adjustRightInd/>
        <w:ind w:firstLine="69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617D6A">
        <w:rPr>
          <w:rFonts w:ascii="Times New Roman" w:hAnsi="Times New Roman" w:cs="Times New Roman"/>
          <w:sz w:val="24"/>
          <w:szCs w:val="24"/>
        </w:rPr>
        <w:tab/>
      </w:r>
      <w:r w:rsidRPr="00617D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результатам экспертизы Исполнитель предоставляет Заказчику следующий пакет документов:</w:t>
      </w:r>
    </w:p>
    <w:p w14:paraId="2BACCAB7" w14:textId="77777777" w:rsidR="00617D6A" w:rsidRPr="00617D6A" w:rsidRDefault="00617D6A" w:rsidP="00617D6A">
      <w:pPr>
        <w:widowControl/>
        <w:autoSpaceDE/>
        <w:autoSpaceDN/>
        <w:adjustRightInd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 акт технической экспертизы (техническое заключение).</w:t>
      </w:r>
      <w:r w:rsidRPr="00617D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7D6A">
        <w:rPr>
          <w:rFonts w:ascii="Times New Roman" w:hAnsi="Times New Roman" w:cs="Times New Roman"/>
          <w:spacing w:val="-1"/>
          <w:sz w:val="24"/>
          <w:szCs w:val="24"/>
        </w:rPr>
        <w:t>Акты технической экспертизы (технического заключения) на проверенное оборудование</w:t>
      </w:r>
      <w:r w:rsidRPr="00617D6A">
        <w:rPr>
          <w:rFonts w:ascii="Times New Roman" w:hAnsi="Times New Roman" w:cs="Times New Roman"/>
          <w:sz w:val="24"/>
          <w:szCs w:val="24"/>
        </w:rPr>
        <w:t xml:space="preserve"> должны быть оформлены по одному экземпляру заверенного акта (заключения) технической экспертизы на каждый инвентарный номер оборудования.</w:t>
      </w:r>
    </w:p>
    <w:p w14:paraId="1EE9A998" w14:textId="7A63B8A0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 xml:space="preserve">- акт </w:t>
      </w:r>
      <w:r w:rsidR="00804EEA">
        <w:rPr>
          <w:rFonts w:ascii="Times New Roman" w:hAnsi="Times New Roman" w:cs="Times New Roman"/>
          <w:sz w:val="24"/>
          <w:szCs w:val="24"/>
        </w:rPr>
        <w:t>об</w:t>
      </w:r>
      <w:r w:rsidRPr="00617D6A">
        <w:rPr>
          <w:rFonts w:ascii="Times New Roman" w:hAnsi="Times New Roman" w:cs="Times New Roman"/>
          <w:sz w:val="24"/>
          <w:szCs w:val="24"/>
        </w:rPr>
        <w:t xml:space="preserve"> оказан</w:t>
      </w:r>
      <w:r w:rsidR="00804EEA">
        <w:rPr>
          <w:rFonts w:ascii="Times New Roman" w:hAnsi="Times New Roman" w:cs="Times New Roman"/>
          <w:sz w:val="24"/>
          <w:szCs w:val="24"/>
        </w:rPr>
        <w:t>ии</w:t>
      </w:r>
      <w:r w:rsidRPr="00617D6A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14:paraId="051C0144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- счет;</w:t>
      </w:r>
    </w:p>
    <w:p w14:paraId="1E694766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- копию сертификата соответствия.</w:t>
      </w:r>
    </w:p>
    <w:p w14:paraId="47E4E8A6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617D6A">
        <w:rPr>
          <w:rFonts w:ascii="Times New Roman" w:eastAsia="Calibri" w:hAnsi="Times New Roman" w:cs="Times New Roman"/>
          <w:b/>
          <w:bCs/>
          <w:sz w:val="24"/>
          <w:szCs w:val="24"/>
        </w:rPr>
        <w:t>16. Требования к безопасности оказания услуг</w:t>
      </w:r>
    </w:p>
    <w:p w14:paraId="33BE04EB" w14:textId="77777777" w:rsidR="00617D6A" w:rsidRPr="00617D6A" w:rsidRDefault="00617D6A" w:rsidP="00617D6A">
      <w:pPr>
        <w:widowControl/>
        <w:autoSpaceDE/>
        <w:autoSpaceDN/>
        <w:adjustRightInd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17D6A">
        <w:rPr>
          <w:rFonts w:ascii="Times New Roman" w:hAnsi="Times New Roman" w:cs="Times New Roman"/>
          <w:sz w:val="24"/>
          <w:szCs w:val="24"/>
          <w:lang w:eastAsia="ar-SA"/>
        </w:rPr>
        <w:t xml:space="preserve">Вся полнота ответственности при оказании услуг за соблюдением норм и правил по технике безопасности, санитарных норм возлагается на Исполнителя. </w:t>
      </w:r>
    </w:p>
    <w:p w14:paraId="1BCF7255" w14:textId="77777777" w:rsidR="00617D6A" w:rsidRPr="00617D6A" w:rsidRDefault="00617D6A" w:rsidP="00617D6A">
      <w:pPr>
        <w:widowControl/>
        <w:autoSpaceDE/>
        <w:autoSpaceDN/>
        <w:adjustRightInd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7D6A">
        <w:rPr>
          <w:rFonts w:ascii="Times New Roman" w:hAnsi="Times New Roman" w:cs="Times New Roman"/>
          <w:b/>
          <w:bCs/>
          <w:sz w:val="24"/>
          <w:szCs w:val="24"/>
        </w:rPr>
        <w:t>17. Требования по объему предоставляемых гарантий качества услуги</w:t>
      </w:r>
      <w:r w:rsidRPr="00617D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061DAE2" w14:textId="77777777" w:rsidR="00617D6A" w:rsidRPr="00617D6A" w:rsidRDefault="00617D6A" w:rsidP="00617D6A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7D6A">
        <w:rPr>
          <w:rFonts w:ascii="Times New Roman" w:hAnsi="Times New Roman" w:cs="Times New Roman"/>
          <w:sz w:val="24"/>
          <w:szCs w:val="24"/>
        </w:rPr>
        <w:t>Исполнитель гарантирует качество и безопасность всего объема оказываемых услуг в соответствии с техническим заданием и требованиями действующего законодательства РФ.</w:t>
      </w:r>
    </w:p>
    <w:p w14:paraId="4B3F3688" w14:textId="77777777" w:rsidR="00A2493D" w:rsidRDefault="00617D6A" w:rsidP="00A2493D">
      <w:pPr>
        <w:widowControl/>
        <w:autoSpaceDE/>
        <w:autoSpaceDN/>
        <w:adjustRightInd/>
        <w:spacing w:after="200"/>
        <w:contextualSpacing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617D6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18. Перечень имущества, подлежащего экспертизе</w:t>
      </w:r>
      <w:r w:rsidR="00A2493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5B01290" w14:textId="09FF84B8" w:rsidR="00617D6A" w:rsidRPr="00617D6A" w:rsidRDefault="00A2493D" w:rsidP="00A2493D">
      <w:pPr>
        <w:widowControl/>
        <w:autoSpaceDE/>
        <w:autoSpaceDN/>
        <w:adjustRightInd/>
        <w:spacing w:after="20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>Заказчик предоставляет Исполнителю перечень оборудования, подлежащего экспертизе технического состояния в течение 2 (двух) дней со дня заключения Контракта.</w:t>
      </w:r>
      <w:r w:rsidR="00A52958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1B5A24A6" w14:textId="7B80AAB7" w:rsidR="00917852" w:rsidRPr="00B02114" w:rsidRDefault="00617D6A" w:rsidP="00A2493D">
      <w:pPr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617D6A">
        <w:rPr>
          <w:rFonts w:ascii="Times New Roman" w:hAnsi="Times New Roman" w:cs="Times New Roman"/>
          <w:sz w:val="24"/>
          <w:szCs w:val="24"/>
        </w:rPr>
        <w:tab/>
      </w:r>
      <w:bookmarkStart w:id="2" w:name="_Hlk214959642"/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CE2645" w:rsidRPr="00B02114" w14:paraId="71A60BE4" w14:textId="77777777" w:rsidTr="00146C2D">
        <w:trPr>
          <w:trHeight w:val="1558"/>
        </w:trPr>
        <w:tc>
          <w:tcPr>
            <w:tcW w:w="5040" w:type="dxa"/>
          </w:tcPr>
          <w:p w14:paraId="0683D2B7" w14:textId="77777777" w:rsidR="00617D6A" w:rsidRDefault="00617D6A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D455F" w14:textId="6E667431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632B1AE9" w14:textId="77777777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Краснодарстат</w:t>
            </w:r>
          </w:p>
          <w:p w14:paraId="07B44ED7" w14:textId="77777777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13AB0" w14:textId="39910D3E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 (</w:t>
            </w:r>
            <w:r w:rsidR="00366A04">
              <w:rPr>
                <w:rFonts w:ascii="Times New Roman" w:hAnsi="Times New Roman" w:cs="Times New Roman"/>
                <w:sz w:val="24"/>
                <w:szCs w:val="24"/>
              </w:rPr>
              <w:t>М.В. Бутко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754EB4" w14:textId="77777777" w:rsidR="00CE2645" w:rsidRPr="00C54CAC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4CAC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  <w:tc>
          <w:tcPr>
            <w:tcW w:w="5040" w:type="dxa"/>
          </w:tcPr>
          <w:p w14:paraId="3DD9ED0A" w14:textId="77777777" w:rsidR="00162318" w:rsidRDefault="00162318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8FDEC" w14:textId="531A952E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41218DC" w14:textId="77777777" w:rsidR="00CE2645" w:rsidRPr="00B02114" w:rsidRDefault="00CE2645" w:rsidP="00B02114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455071E5" w14:textId="77777777" w:rsidR="00CE2645" w:rsidRPr="00B02114" w:rsidRDefault="00CE2645" w:rsidP="00B02114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3A2E48B4" w14:textId="77777777" w:rsidR="00CE2645" w:rsidRPr="00B02114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____________________ (_____________)</w:t>
            </w:r>
          </w:p>
          <w:p w14:paraId="1CA7EFC5" w14:textId="77777777" w:rsidR="00CE2645" w:rsidRPr="00C54CAC" w:rsidRDefault="00CE2645" w:rsidP="00B02114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4CAC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</w:tr>
      <w:bookmarkEnd w:id="2"/>
    </w:tbl>
    <w:p w14:paraId="0B14A86C" w14:textId="320013F3" w:rsidR="00A52958" w:rsidRDefault="00A52958" w:rsidP="001E7E3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0A0D25" w14:textId="77777777" w:rsidR="00A52958" w:rsidRDefault="00A52958">
      <w:pPr>
        <w:widowControl/>
        <w:autoSpaceDE/>
        <w:autoSpaceDN/>
        <w:adjustRight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05196F7" w14:textId="17034771" w:rsidR="00A52958" w:rsidRPr="00B02114" w:rsidRDefault="00A52958" w:rsidP="00A52958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B0211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16EAB">
        <w:rPr>
          <w:rFonts w:ascii="Times New Roman" w:hAnsi="Times New Roman" w:cs="Times New Roman"/>
          <w:sz w:val="24"/>
          <w:szCs w:val="24"/>
        </w:rPr>
        <w:t>2</w:t>
      </w:r>
      <w:r w:rsidRPr="00B021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194C5C" w14:textId="77777777" w:rsidR="00A52958" w:rsidRPr="00B02114" w:rsidRDefault="00A52958" w:rsidP="00A52958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 к Государственному контракту</w:t>
      </w:r>
    </w:p>
    <w:p w14:paraId="56933BF7" w14:textId="71944B9C" w:rsidR="00A52958" w:rsidRPr="00B02114" w:rsidRDefault="00A52958" w:rsidP="00A52958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 от «____»____________ 202</w:t>
      </w:r>
      <w:r w:rsidR="00804EEA">
        <w:rPr>
          <w:rFonts w:ascii="Times New Roman" w:hAnsi="Times New Roman" w:cs="Times New Roman"/>
          <w:sz w:val="24"/>
          <w:szCs w:val="24"/>
        </w:rPr>
        <w:t>6</w:t>
      </w:r>
      <w:r w:rsidRPr="00B021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9E87BE" w14:textId="77777777" w:rsidR="00B16EAB" w:rsidRDefault="00A52958" w:rsidP="00A52958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B02114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                             </w:t>
      </w:r>
      <w:r w:rsidRPr="00B02114">
        <w:rPr>
          <w:rFonts w:ascii="Times New Roman" w:hAnsi="Times New Roman" w:cs="Times New Roman"/>
          <w:sz w:val="24"/>
          <w:szCs w:val="24"/>
        </w:rPr>
        <w:br/>
      </w:r>
    </w:p>
    <w:p w14:paraId="697044B3" w14:textId="41422552" w:rsidR="00A52958" w:rsidRPr="00B02114" w:rsidRDefault="00A52958" w:rsidP="00A52958">
      <w:pPr>
        <w:widowControl/>
        <w:autoSpaceDE/>
        <w:autoSpaceDN/>
        <w:adjustRightInd/>
        <w:ind w:left="5670"/>
        <w:contextualSpacing/>
        <w:rPr>
          <w:rFonts w:ascii="Times New Roman" w:hAnsi="Times New Roman" w:cs="Times New Roman"/>
          <w:sz w:val="24"/>
          <w:szCs w:val="24"/>
        </w:rPr>
      </w:pPr>
      <w:r w:rsidRPr="00B0211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EDE4866" w14:textId="77777777" w:rsidR="00B16EAB" w:rsidRDefault="00B16EAB" w:rsidP="00B16EAB">
      <w:pPr>
        <w:widowControl/>
        <w:autoSpaceDE/>
        <w:autoSpaceDN/>
        <w:adjustRightInd/>
        <w:ind w:left="160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3" w:name="_Hlk214962226"/>
      <w:r w:rsidRPr="00B16E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Спецификация </w:t>
      </w:r>
    </w:p>
    <w:p w14:paraId="5FC62D77" w14:textId="77777777" w:rsidR="00173593" w:rsidRPr="00B16EAB" w:rsidRDefault="00173593" w:rsidP="00B16EAB">
      <w:pPr>
        <w:widowControl/>
        <w:autoSpaceDE/>
        <w:autoSpaceDN/>
        <w:adjustRightInd/>
        <w:ind w:left="160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851"/>
        <w:gridCol w:w="851"/>
        <w:gridCol w:w="1275"/>
        <w:gridCol w:w="992"/>
        <w:gridCol w:w="1418"/>
      </w:tblGrid>
      <w:tr w:rsidR="00A574D9" w:rsidRPr="00B16EAB" w14:paraId="3D31AA52" w14:textId="77777777" w:rsidTr="00B83314">
        <w:trPr>
          <w:trHeight w:val="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8DC1909" w14:textId="77777777" w:rsidR="00A574D9" w:rsidRPr="00B16EAB" w:rsidRDefault="00A574D9" w:rsidP="00B16EAB">
            <w:pPr>
              <w:widowControl/>
              <w:autoSpaceDE/>
              <w:autoSpaceDN/>
              <w:adjustRightInd/>
              <w:ind w:firstLine="2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5A18" w14:textId="77777777" w:rsidR="00A574D9" w:rsidRPr="00B16EAB" w:rsidRDefault="00A574D9" w:rsidP="00B16EAB">
            <w:pPr>
              <w:widowControl/>
              <w:autoSpaceDE/>
              <w:autoSpaceDN/>
              <w:adjustRightInd/>
              <w:ind w:left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31F" w14:textId="585C7FFF" w:rsidR="00A574D9" w:rsidRPr="00B16EAB" w:rsidRDefault="00A574D9" w:rsidP="00A574D9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0CE2" w14:textId="460DC506" w:rsidR="00A574D9" w:rsidRPr="00B16EAB" w:rsidRDefault="00A574D9" w:rsidP="00D24D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FC7E" w14:textId="52207322" w:rsidR="00A574D9" w:rsidRPr="00B16EAB" w:rsidRDefault="00A574D9" w:rsidP="00D24D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Цена за ед. услуги (руб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FE00" w14:textId="40C97A26" w:rsidR="00A574D9" w:rsidRPr="00B16EAB" w:rsidRDefault="00A574D9" w:rsidP="006C0C06">
            <w:pPr>
              <w:widowControl/>
              <w:autoSpaceDE/>
              <w:autoSpaceDN/>
              <w:adjustRightInd/>
              <w:ind w:left="32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НДС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1EB4" w14:textId="59DA87F8" w:rsidR="00A574D9" w:rsidRPr="00B16EAB" w:rsidRDefault="00A574D9" w:rsidP="00EF3E3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Общая стоимость услуг </w:t>
            </w: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  <w:t>в т.ч. НДС (руб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74D9" w:rsidRPr="00B16EAB" w14:paraId="1EB3B046" w14:textId="77777777" w:rsidTr="00B83314">
        <w:trPr>
          <w:trHeight w:val="1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D7D8" w14:textId="77777777" w:rsidR="00A574D9" w:rsidRPr="00B16EAB" w:rsidRDefault="00A574D9" w:rsidP="00B16EAB">
            <w:pPr>
              <w:widowControl/>
              <w:autoSpaceDE/>
              <w:autoSpaceDN/>
              <w:adjustRightInd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83AF5" w14:textId="18BB5D87" w:rsidR="00A574D9" w:rsidRPr="00B16EAB" w:rsidRDefault="00A574D9" w:rsidP="00D24DB8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24D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Экспертиза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технического состояния холодильника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FBD" w14:textId="5F1DC20F" w:rsidR="00A574D9" w:rsidRDefault="00A574D9" w:rsidP="009309A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9967" w14:textId="02378833" w:rsidR="00A574D9" w:rsidRPr="00B16EAB" w:rsidRDefault="00B464FF" w:rsidP="009309A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DA70" w14:textId="4120B08C" w:rsidR="00A574D9" w:rsidRPr="00B16EAB" w:rsidRDefault="00A574D9" w:rsidP="00D24D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E612" w14:textId="77777777" w:rsidR="00A574D9" w:rsidRPr="00B16EAB" w:rsidRDefault="00A574D9" w:rsidP="006C0C06">
            <w:pPr>
              <w:widowControl/>
              <w:autoSpaceDE/>
              <w:autoSpaceDN/>
              <w:adjustRightInd/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23F" w14:textId="376AFEA6" w:rsidR="00A574D9" w:rsidRPr="00B16EAB" w:rsidRDefault="00A574D9" w:rsidP="006C0C0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74D9" w:rsidRPr="00B16EAB" w14:paraId="54FFDE22" w14:textId="77777777" w:rsidTr="00B83314">
        <w:trPr>
          <w:trHeight w:val="1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288C" w14:textId="77777777" w:rsidR="00A574D9" w:rsidRPr="00B16EAB" w:rsidRDefault="00A574D9" w:rsidP="00B16252">
            <w:pPr>
              <w:widowControl/>
              <w:autoSpaceDE/>
              <w:autoSpaceDN/>
              <w:adjustRightInd/>
              <w:ind w:left="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668C2" w14:textId="4525B551" w:rsidR="00A574D9" w:rsidRPr="00B16EAB" w:rsidRDefault="00A574D9" w:rsidP="00B16252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44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Экспертиза технического состояния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сплит-системы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51C" w14:textId="6F0BAE93" w:rsidR="00A574D9" w:rsidRDefault="00A574D9" w:rsidP="009309A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74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DBE1" w14:textId="28A898E3" w:rsidR="00A574D9" w:rsidRPr="00B16EAB" w:rsidRDefault="00B464FF" w:rsidP="009309A1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14E3" w14:textId="11A2DFC7" w:rsidR="00A574D9" w:rsidRPr="00B16EAB" w:rsidRDefault="00A574D9" w:rsidP="00B16252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8F9" w14:textId="77777777" w:rsidR="00A574D9" w:rsidRPr="00B16EAB" w:rsidRDefault="00A574D9" w:rsidP="006C0C06">
            <w:pPr>
              <w:widowControl/>
              <w:autoSpaceDE/>
              <w:autoSpaceDN/>
              <w:adjustRightInd/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339E" w14:textId="10020A1F" w:rsidR="00A574D9" w:rsidRPr="00B16EAB" w:rsidRDefault="00A574D9" w:rsidP="006C0C06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74D9" w:rsidRPr="00B16EAB" w14:paraId="6BDFA12B" w14:textId="77777777" w:rsidTr="00B83314">
        <w:trPr>
          <w:trHeight w:hRule="exact" w:val="395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3520" w14:textId="77777777" w:rsidR="00A574D9" w:rsidRPr="00B16EAB" w:rsidRDefault="00A574D9" w:rsidP="00B16EAB">
            <w:pPr>
              <w:widowControl/>
              <w:autoSpaceDE/>
              <w:autoSpaceDN/>
              <w:adjustRightInd/>
              <w:ind w:left="16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060F" w14:textId="77777777" w:rsidR="00A574D9" w:rsidRDefault="00A574D9" w:rsidP="00BA31E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0B2E" w14:textId="3BEFA86A" w:rsidR="00A574D9" w:rsidRPr="00B16EAB" w:rsidRDefault="00B464FF" w:rsidP="00BA31E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B59C" w14:textId="77777777" w:rsidR="00A574D9" w:rsidRPr="00B16EAB" w:rsidRDefault="00A574D9" w:rsidP="00D24DB8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16E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04B3" w14:textId="77777777" w:rsidR="00A574D9" w:rsidRPr="00B16EAB" w:rsidRDefault="00A574D9" w:rsidP="00B16EAB">
            <w:pPr>
              <w:widowControl/>
              <w:autoSpaceDE/>
              <w:autoSpaceDN/>
              <w:adjustRightInd/>
              <w:ind w:left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99A" w14:textId="3309C721" w:rsidR="00A574D9" w:rsidRPr="00B16EAB" w:rsidRDefault="00A574D9" w:rsidP="00B16EAB">
            <w:pPr>
              <w:widowControl/>
              <w:autoSpaceDE/>
              <w:autoSpaceDN/>
              <w:adjustRightInd/>
              <w:ind w:left="16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7D36E1DB" w14:textId="77777777" w:rsidR="00B16EAB" w:rsidRPr="00B16EAB" w:rsidRDefault="00B16EAB" w:rsidP="00B16EAB">
      <w:pPr>
        <w:widowControl/>
        <w:autoSpaceDE/>
        <w:autoSpaceDN/>
        <w:adjustRightInd/>
        <w:ind w:left="160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D839CD9" w14:textId="05270C2C" w:rsidR="00B16EAB" w:rsidRPr="00B16EAB" w:rsidRDefault="00B16EAB" w:rsidP="001114BD">
      <w:pPr>
        <w:widowControl/>
        <w:autoSpaceDE/>
        <w:autoSpaceDN/>
        <w:adjustRightInd/>
        <w:ind w:left="160" w:firstLine="54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Общая стоимость услуг составляет 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</w:t>
      </w: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копеек, 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в том числе НДС (__%)__</w:t>
      </w:r>
      <w:r w:rsidR="0033764D">
        <w:rPr>
          <w:rFonts w:ascii="Times New Roman" w:hAnsi="Times New Roman" w:cs="Times New Roman"/>
          <w:sz w:val="24"/>
          <w:szCs w:val="24"/>
          <w:shd w:val="clear" w:color="auto" w:fill="FFFFFF"/>
        </w:rPr>
        <w:t>___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 w:rsidR="0033764D">
        <w:rPr>
          <w:rFonts w:ascii="Times New Roman" w:hAnsi="Times New Roman" w:cs="Times New Roman"/>
          <w:sz w:val="24"/>
          <w:szCs w:val="24"/>
          <w:shd w:val="clear" w:color="auto" w:fill="FFFFFF"/>
        </w:rPr>
        <w:t>рублей __ копеек.</w:t>
      </w:r>
      <w:r w:rsidR="00364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/или </w:t>
      </w:r>
      <w:r w:rsidRPr="00B16EAB">
        <w:rPr>
          <w:rFonts w:ascii="Times New Roman" w:hAnsi="Times New Roman" w:cs="Times New Roman"/>
          <w:sz w:val="24"/>
          <w:szCs w:val="24"/>
          <w:shd w:val="clear" w:color="auto" w:fill="FFFFFF"/>
        </w:rPr>
        <w:t>НДС не предусмотрен.</w:t>
      </w:r>
    </w:p>
    <w:p w14:paraId="7D250845" w14:textId="77777777" w:rsidR="00B16EAB" w:rsidRPr="00B16EAB" w:rsidRDefault="00B16EAB" w:rsidP="00B16EAB">
      <w:pPr>
        <w:widowControl/>
        <w:autoSpaceDE/>
        <w:autoSpaceDN/>
        <w:adjustRightInd/>
        <w:ind w:left="160"/>
        <w:contextualSpacing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BB3E4C" w14:textId="77777777" w:rsidR="00B16EAB" w:rsidRPr="00B16EAB" w:rsidRDefault="00B16EAB" w:rsidP="00B16EAB">
      <w:pPr>
        <w:widowControl/>
        <w:autoSpaceDE/>
        <w:autoSpaceDN/>
        <w:adjustRightInd/>
        <w:ind w:left="160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1AC62FE" w14:textId="77777777" w:rsidR="00B16EAB" w:rsidRPr="00B02114" w:rsidRDefault="00B16EAB" w:rsidP="00B16EAB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10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B16EAB" w:rsidRPr="00B02114" w14:paraId="33A0C8A3" w14:textId="77777777" w:rsidTr="00EB5F42">
        <w:trPr>
          <w:trHeight w:val="1558"/>
        </w:trPr>
        <w:tc>
          <w:tcPr>
            <w:tcW w:w="5040" w:type="dxa"/>
          </w:tcPr>
          <w:p w14:paraId="3D5E7833" w14:textId="77777777" w:rsidR="00B16EAB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612C4" w14:textId="77777777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717AEC06" w14:textId="77777777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Краснодарстат</w:t>
            </w:r>
          </w:p>
          <w:p w14:paraId="13BDA814" w14:textId="77777777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5D184" w14:textId="556BDFA5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 (</w:t>
            </w:r>
            <w:r w:rsidR="00366A04">
              <w:rPr>
                <w:rFonts w:ascii="Times New Roman" w:hAnsi="Times New Roman" w:cs="Times New Roman"/>
                <w:sz w:val="24"/>
                <w:szCs w:val="24"/>
              </w:rPr>
              <w:t>М.В. Бутко</w:t>
            </w: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A3B562" w14:textId="77777777" w:rsidR="00B16EAB" w:rsidRPr="00C54CAC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4CAC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  <w:tc>
          <w:tcPr>
            <w:tcW w:w="5040" w:type="dxa"/>
          </w:tcPr>
          <w:p w14:paraId="377230F7" w14:textId="77777777" w:rsidR="00B16EAB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D4EB2" w14:textId="77777777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950C9C6" w14:textId="77777777" w:rsidR="00B16EAB" w:rsidRPr="00B02114" w:rsidRDefault="00B16EAB" w:rsidP="00EB5F42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7B5972DD" w14:textId="77777777" w:rsidR="00B16EAB" w:rsidRPr="00B02114" w:rsidRDefault="00B16EAB" w:rsidP="00EB5F42">
            <w:pPr>
              <w:contextualSpacing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  <w:p w14:paraId="3198827F" w14:textId="77777777" w:rsidR="00B16EAB" w:rsidRPr="00B02114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114">
              <w:rPr>
                <w:rFonts w:ascii="Times New Roman" w:hAnsi="Times New Roman" w:cs="Times New Roman"/>
                <w:sz w:val="24"/>
                <w:szCs w:val="24"/>
              </w:rPr>
              <w:t>____________________ (_____________)</w:t>
            </w:r>
          </w:p>
          <w:p w14:paraId="42D2FF81" w14:textId="77777777" w:rsidR="00B16EAB" w:rsidRPr="00C54CAC" w:rsidRDefault="00B16EAB" w:rsidP="00EB5F4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4CAC">
              <w:rPr>
                <w:rFonts w:ascii="Times New Roman" w:hAnsi="Times New Roman" w:cs="Times New Roman"/>
                <w:sz w:val="16"/>
                <w:szCs w:val="16"/>
              </w:rPr>
              <w:t xml:space="preserve">М.П.   </w:t>
            </w:r>
          </w:p>
        </w:tc>
      </w:tr>
    </w:tbl>
    <w:p w14:paraId="1DDFE926" w14:textId="77777777" w:rsidR="00B02114" w:rsidRPr="00B02114" w:rsidRDefault="00B02114" w:rsidP="00B16EAB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02114" w:rsidRPr="00B02114" w:rsidSect="004A6C3D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CA15" w14:textId="77777777" w:rsidR="00A46C03" w:rsidRDefault="00A46C03" w:rsidP="00FF1C50">
      <w:r>
        <w:separator/>
      </w:r>
    </w:p>
  </w:endnote>
  <w:endnote w:type="continuationSeparator" w:id="0">
    <w:p w14:paraId="434B4CC8" w14:textId="77777777" w:rsidR="00A46C03" w:rsidRDefault="00A46C03" w:rsidP="00FF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A5A" w14:textId="7CF168AA" w:rsidR="00507790" w:rsidRPr="00507790" w:rsidRDefault="00507790">
    <w:pPr>
      <w:pStyle w:val="a6"/>
      <w:jc w:val="center"/>
      <w:rPr>
        <w:rFonts w:asciiTheme="majorHAnsi" w:hAnsiTheme="majorHAnsi"/>
      </w:rPr>
    </w:pPr>
  </w:p>
  <w:p w14:paraId="0F69F08E" w14:textId="77777777" w:rsidR="00D4240A" w:rsidRPr="00002CF4" w:rsidRDefault="00D4240A" w:rsidP="00CD0FCF">
    <w:pPr>
      <w:pStyle w:val="a6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635D4" w14:textId="77777777" w:rsidR="00A46C03" w:rsidRDefault="00A46C03" w:rsidP="00FF1C50">
      <w:r>
        <w:separator/>
      </w:r>
    </w:p>
  </w:footnote>
  <w:footnote w:type="continuationSeparator" w:id="0">
    <w:p w14:paraId="5F63787C" w14:textId="77777777" w:rsidR="00A46C03" w:rsidRDefault="00A46C03" w:rsidP="00FF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535033"/>
      <w:docPartObj>
        <w:docPartGallery w:val="Page Numbers (Top of Page)"/>
        <w:docPartUnique/>
      </w:docPartObj>
    </w:sdtPr>
    <w:sdtEndPr/>
    <w:sdtContent>
      <w:p w14:paraId="1F67599B" w14:textId="0877D6D1" w:rsidR="00CA5B32" w:rsidRDefault="00CA5B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A37E8" w14:textId="77777777" w:rsidR="003D0EDB" w:rsidRDefault="003D0E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8282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30AB58DA"/>
    <w:multiLevelType w:val="multilevel"/>
    <w:tmpl w:val="44B2F26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numFmt w:val="decimal"/>
      <w:lvlText w:val="%1.%2."/>
      <w:lvlJc w:val="left"/>
      <w:pPr>
        <w:ind w:left="114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4" w15:restartNumberingAfterBreak="0">
    <w:nsid w:val="376D1D75"/>
    <w:multiLevelType w:val="multilevel"/>
    <w:tmpl w:val="8642F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E24CB8"/>
    <w:multiLevelType w:val="hybridMultilevel"/>
    <w:tmpl w:val="E3165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9501B"/>
    <w:multiLevelType w:val="multilevel"/>
    <w:tmpl w:val="01EE84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4F6847"/>
    <w:multiLevelType w:val="multilevel"/>
    <w:tmpl w:val="39AA9412"/>
    <w:lvl w:ilvl="0">
      <w:start w:val="9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07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0" w:hanging="1440"/>
      </w:pPr>
      <w:rPr>
        <w:rFonts w:hint="default"/>
      </w:rPr>
    </w:lvl>
  </w:abstractNum>
  <w:abstractNum w:abstractNumId="8" w15:restartNumberingAfterBreak="0">
    <w:nsid w:val="6DF06138"/>
    <w:multiLevelType w:val="hybridMultilevel"/>
    <w:tmpl w:val="48101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7A06F4"/>
    <w:multiLevelType w:val="hybridMultilevel"/>
    <w:tmpl w:val="3774C3FA"/>
    <w:lvl w:ilvl="0" w:tplc="47DAEE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65FF0"/>
    <w:multiLevelType w:val="hybridMultilevel"/>
    <w:tmpl w:val="46104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829143">
    <w:abstractNumId w:val="0"/>
  </w:num>
  <w:num w:numId="2" w16cid:durableId="1306348032">
    <w:abstractNumId w:val="1"/>
  </w:num>
  <w:num w:numId="3" w16cid:durableId="831916917">
    <w:abstractNumId w:val="2"/>
  </w:num>
  <w:num w:numId="4" w16cid:durableId="1126657338">
    <w:abstractNumId w:val="6"/>
  </w:num>
  <w:num w:numId="5" w16cid:durableId="203640981">
    <w:abstractNumId w:val="8"/>
  </w:num>
  <w:num w:numId="6" w16cid:durableId="131411850">
    <w:abstractNumId w:val="5"/>
  </w:num>
  <w:num w:numId="7" w16cid:durableId="1831796791">
    <w:abstractNumId w:val="3"/>
  </w:num>
  <w:num w:numId="8" w16cid:durableId="1453597628">
    <w:abstractNumId w:val="7"/>
  </w:num>
  <w:num w:numId="9" w16cid:durableId="376857760">
    <w:abstractNumId w:val="9"/>
  </w:num>
  <w:num w:numId="10" w16cid:durableId="239561982">
    <w:abstractNumId w:val="4"/>
  </w:num>
  <w:num w:numId="11" w16cid:durableId="201052464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48"/>
    <w:rsid w:val="0000093B"/>
    <w:rsid w:val="00002CF4"/>
    <w:rsid w:val="00002EAC"/>
    <w:rsid w:val="00007FB0"/>
    <w:rsid w:val="00010541"/>
    <w:rsid w:val="000177E6"/>
    <w:rsid w:val="00020426"/>
    <w:rsid w:val="000272ED"/>
    <w:rsid w:val="00027C1C"/>
    <w:rsid w:val="00030E67"/>
    <w:rsid w:val="000324D0"/>
    <w:rsid w:val="00032557"/>
    <w:rsid w:val="0003333E"/>
    <w:rsid w:val="00033710"/>
    <w:rsid w:val="00035B13"/>
    <w:rsid w:val="000369F8"/>
    <w:rsid w:val="00041CD3"/>
    <w:rsid w:val="00047235"/>
    <w:rsid w:val="000473A2"/>
    <w:rsid w:val="00050A1F"/>
    <w:rsid w:val="00053B90"/>
    <w:rsid w:val="00053D6B"/>
    <w:rsid w:val="00054FB7"/>
    <w:rsid w:val="00056A68"/>
    <w:rsid w:val="00056FF9"/>
    <w:rsid w:val="00057EA8"/>
    <w:rsid w:val="00061B94"/>
    <w:rsid w:val="00071AB4"/>
    <w:rsid w:val="00080307"/>
    <w:rsid w:val="00080CB4"/>
    <w:rsid w:val="00082DDD"/>
    <w:rsid w:val="0008415E"/>
    <w:rsid w:val="00085C3D"/>
    <w:rsid w:val="000A2F5C"/>
    <w:rsid w:val="000A5D9D"/>
    <w:rsid w:val="000B2E19"/>
    <w:rsid w:val="000B2F71"/>
    <w:rsid w:val="000B3E27"/>
    <w:rsid w:val="000B3ECA"/>
    <w:rsid w:val="000B50C0"/>
    <w:rsid w:val="000C2979"/>
    <w:rsid w:val="000D006F"/>
    <w:rsid w:val="000D2A9C"/>
    <w:rsid w:val="000D304D"/>
    <w:rsid w:val="000D316E"/>
    <w:rsid w:val="000D583B"/>
    <w:rsid w:val="000D773B"/>
    <w:rsid w:val="000E0B89"/>
    <w:rsid w:val="000E5438"/>
    <w:rsid w:val="000F3F7E"/>
    <w:rsid w:val="000F6F1F"/>
    <w:rsid w:val="001002DA"/>
    <w:rsid w:val="0010047F"/>
    <w:rsid w:val="00105FBE"/>
    <w:rsid w:val="001114BD"/>
    <w:rsid w:val="001119BE"/>
    <w:rsid w:val="00115937"/>
    <w:rsid w:val="00117D45"/>
    <w:rsid w:val="001204A3"/>
    <w:rsid w:val="00122AEF"/>
    <w:rsid w:val="00122D79"/>
    <w:rsid w:val="00126D0E"/>
    <w:rsid w:val="001324B5"/>
    <w:rsid w:val="00134B19"/>
    <w:rsid w:val="001442F2"/>
    <w:rsid w:val="0014774B"/>
    <w:rsid w:val="00152853"/>
    <w:rsid w:val="00153FD9"/>
    <w:rsid w:val="0015563C"/>
    <w:rsid w:val="00162318"/>
    <w:rsid w:val="00166AC6"/>
    <w:rsid w:val="00172029"/>
    <w:rsid w:val="00173593"/>
    <w:rsid w:val="00173D2A"/>
    <w:rsid w:val="00173F7F"/>
    <w:rsid w:val="00191CD3"/>
    <w:rsid w:val="00194618"/>
    <w:rsid w:val="001A017C"/>
    <w:rsid w:val="001A07A5"/>
    <w:rsid w:val="001A2D7E"/>
    <w:rsid w:val="001A32E1"/>
    <w:rsid w:val="001A3DAA"/>
    <w:rsid w:val="001A6FB7"/>
    <w:rsid w:val="001A7CD2"/>
    <w:rsid w:val="001B1B6B"/>
    <w:rsid w:val="001B39F8"/>
    <w:rsid w:val="001B712E"/>
    <w:rsid w:val="001C048A"/>
    <w:rsid w:val="001D08BD"/>
    <w:rsid w:val="001D583A"/>
    <w:rsid w:val="001D61FE"/>
    <w:rsid w:val="001E0729"/>
    <w:rsid w:val="001E0B76"/>
    <w:rsid w:val="001E261D"/>
    <w:rsid w:val="001E2AAF"/>
    <w:rsid w:val="001E2C0A"/>
    <w:rsid w:val="001E32DA"/>
    <w:rsid w:val="001E4223"/>
    <w:rsid w:val="001E6585"/>
    <w:rsid w:val="001E6E92"/>
    <w:rsid w:val="001E7E32"/>
    <w:rsid w:val="001F0FE7"/>
    <w:rsid w:val="001F20F2"/>
    <w:rsid w:val="001F49AD"/>
    <w:rsid w:val="001F4BDC"/>
    <w:rsid w:val="001F5F89"/>
    <w:rsid w:val="00200275"/>
    <w:rsid w:val="00202D9D"/>
    <w:rsid w:val="00202FB5"/>
    <w:rsid w:val="00204236"/>
    <w:rsid w:val="002044B6"/>
    <w:rsid w:val="00205862"/>
    <w:rsid w:val="00206DAB"/>
    <w:rsid w:val="002070F1"/>
    <w:rsid w:val="0021002F"/>
    <w:rsid w:val="002137B1"/>
    <w:rsid w:val="00213BDE"/>
    <w:rsid w:val="002144EA"/>
    <w:rsid w:val="00220753"/>
    <w:rsid w:val="002207AA"/>
    <w:rsid w:val="00221554"/>
    <w:rsid w:val="002253A9"/>
    <w:rsid w:val="00226C93"/>
    <w:rsid w:val="00226E3C"/>
    <w:rsid w:val="00230CFD"/>
    <w:rsid w:val="00236E2A"/>
    <w:rsid w:val="002403C8"/>
    <w:rsid w:val="00242F6E"/>
    <w:rsid w:val="002508CC"/>
    <w:rsid w:val="0025210D"/>
    <w:rsid w:val="0025323B"/>
    <w:rsid w:val="002533D2"/>
    <w:rsid w:val="00253B05"/>
    <w:rsid w:val="0025477F"/>
    <w:rsid w:val="0026278A"/>
    <w:rsid w:val="00264293"/>
    <w:rsid w:val="00265453"/>
    <w:rsid w:val="0026583D"/>
    <w:rsid w:val="00272579"/>
    <w:rsid w:val="002763F9"/>
    <w:rsid w:val="0028096B"/>
    <w:rsid w:val="002822C2"/>
    <w:rsid w:val="002837DA"/>
    <w:rsid w:val="00287B94"/>
    <w:rsid w:val="00294FE5"/>
    <w:rsid w:val="002953F6"/>
    <w:rsid w:val="002A3F89"/>
    <w:rsid w:val="002C0311"/>
    <w:rsid w:val="002C0C7B"/>
    <w:rsid w:val="002C177B"/>
    <w:rsid w:val="002C2B9E"/>
    <w:rsid w:val="002C3487"/>
    <w:rsid w:val="002C4E77"/>
    <w:rsid w:val="002C7773"/>
    <w:rsid w:val="002D0BF9"/>
    <w:rsid w:val="002D5221"/>
    <w:rsid w:val="002E2CB8"/>
    <w:rsid w:val="002E564A"/>
    <w:rsid w:val="002E60BC"/>
    <w:rsid w:val="002E7F32"/>
    <w:rsid w:val="002F0071"/>
    <w:rsid w:val="002F1A0E"/>
    <w:rsid w:val="002F1F85"/>
    <w:rsid w:val="002F3AE5"/>
    <w:rsid w:val="002F54AE"/>
    <w:rsid w:val="00307E97"/>
    <w:rsid w:val="003162F7"/>
    <w:rsid w:val="003171F8"/>
    <w:rsid w:val="00317E32"/>
    <w:rsid w:val="00321217"/>
    <w:rsid w:val="00324D12"/>
    <w:rsid w:val="00325431"/>
    <w:rsid w:val="00325E2E"/>
    <w:rsid w:val="003276FC"/>
    <w:rsid w:val="003315BC"/>
    <w:rsid w:val="00332B32"/>
    <w:rsid w:val="00335616"/>
    <w:rsid w:val="0033764D"/>
    <w:rsid w:val="0034051F"/>
    <w:rsid w:val="00341830"/>
    <w:rsid w:val="003437D5"/>
    <w:rsid w:val="00352540"/>
    <w:rsid w:val="00352565"/>
    <w:rsid w:val="00352A77"/>
    <w:rsid w:val="00353041"/>
    <w:rsid w:val="0035355D"/>
    <w:rsid w:val="0035622F"/>
    <w:rsid w:val="003619B5"/>
    <w:rsid w:val="00362195"/>
    <w:rsid w:val="003625AD"/>
    <w:rsid w:val="00362BF0"/>
    <w:rsid w:val="00362EAE"/>
    <w:rsid w:val="00364083"/>
    <w:rsid w:val="00366A04"/>
    <w:rsid w:val="0037513E"/>
    <w:rsid w:val="00375A7D"/>
    <w:rsid w:val="00384234"/>
    <w:rsid w:val="0039035B"/>
    <w:rsid w:val="003904C1"/>
    <w:rsid w:val="003915FE"/>
    <w:rsid w:val="003920BC"/>
    <w:rsid w:val="003938A2"/>
    <w:rsid w:val="00393A02"/>
    <w:rsid w:val="003A2F10"/>
    <w:rsid w:val="003C0AEF"/>
    <w:rsid w:val="003D0EDB"/>
    <w:rsid w:val="003D23C7"/>
    <w:rsid w:val="003D23CE"/>
    <w:rsid w:val="003D409C"/>
    <w:rsid w:val="003D6C0C"/>
    <w:rsid w:val="003E0116"/>
    <w:rsid w:val="003E1DEC"/>
    <w:rsid w:val="003E6D52"/>
    <w:rsid w:val="003F19CB"/>
    <w:rsid w:val="003F2D4A"/>
    <w:rsid w:val="003F4B30"/>
    <w:rsid w:val="003F5878"/>
    <w:rsid w:val="003F5D47"/>
    <w:rsid w:val="003F6D23"/>
    <w:rsid w:val="003F77A6"/>
    <w:rsid w:val="003F7A1A"/>
    <w:rsid w:val="00400566"/>
    <w:rsid w:val="004014BE"/>
    <w:rsid w:val="0040639F"/>
    <w:rsid w:val="004077B5"/>
    <w:rsid w:val="00407E49"/>
    <w:rsid w:val="00412946"/>
    <w:rsid w:val="00412EBA"/>
    <w:rsid w:val="004144F2"/>
    <w:rsid w:val="00416789"/>
    <w:rsid w:val="0042049D"/>
    <w:rsid w:val="0042223F"/>
    <w:rsid w:val="00423245"/>
    <w:rsid w:val="0042374C"/>
    <w:rsid w:val="0042443C"/>
    <w:rsid w:val="00432A10"/>
    <w:rsid w:val="0043513F"/>
    <w:rsid w:val="00435A9C"/>
    <w:rsid w:val="004362E5"/>
    <w:rsid w:val="00437952"/>
    <w:rsid w:val="00437EEF"/>
    <w:rsid w:val="00440304"/>
    <w:rsid w:val="004441CD"/>
    <w:rsid w:val="00447BB4"/>
    <w:rsid w:val="00460885"/>
    <w:rsid w:val="00462AC8"/>
    <w:rsid w:val="00465CEC"/>
    <w:rsid w:val="00471626"/>
    <w:rsid w:val="00473166"/>
    <w:rsid w:val="00476D18"/>
    <w:rsid w:val="004807CC"/>
    <w:rsid w:val="0048080F"/>
    <w:rsid w:val="004839B1"/>
    <w:rsid w:val="00483EDC"/>
    <w:rsid w:val="00486252"/>
    <w:rsid w:val="00487CDD"/>
    <w:rsid w:val="00492A1F"/>
    <w:rsid w:val="00493072"/>
    <w:rsid w:val="00494C2C"/>
    <w:rsid w:val="00496FEA"/>
    <w:rsid w:val="004A0C28"/>
    <w:rsid w:val="004A0CD6"/>
    <w:rsid w:val="004A33AB"/>
    <w:rsid w:val="004A38A2"/>
    <w:rsid w:val="004A6C3D"/>
    <w:rsid w:val="004C20E5"/>
    <w:rsid w:val="004C7000"/>
    <w:rsid w:val="004D474C"/>
    <w:rsid w:val="004D58DD"/>
    <w:rsid w:val="004E3142"/>
    <w:rsid w:val="004E35BD"/>
    <w:rsid w:val="004E4405"/>
    <w:rsid w:val="004F248A"/>
    <w:rsid w:val="004F3241"/>
    <w:rsid w:val="004F7EC3"/>
    <w:rsid w:val="00501E1E"/>
    <w:rsid w:val="0050219B"/>
    <w:rsid w:val="00503BB5"/>
    <w:rsid w:val="005064BB"/>
    <w:rsid w:val="00507790"/>
    <w:rsid w:val="00513CA5"/>
    <w:rsid w:val="00514BC7"/>
    <w:rsid w:val="00520064"/>
    <w:rsid w:val="00525781"/>
    <w:rsid w:val="00527D06"/>
    <w:rsid w:val="00534D39"/>
    <w:rsid w:val="00534E36"/>
    <w:rsid w:val="00541F48"/>
    <w:rsid w:val="00542A61"/>
    <w:rsid w:val="00545EAD"/>
    <w:rsid w:val="00552121"/>
    <w:rsid w:val="00553EB2"/>
    <w:rsid w:val="0055618C"/>
    <w:rsid w:val="00557703"/>
    <w:rsid w:val="00557F81"/>
    <w:rsid w:val="005620A0"/>
    <w:rsid w:val="00563F07"/>
    <w:rsid w:val="005651F8"/>
    <w:rsid w:val="005718FF"/>
    <w:rsid w:val="0057361D"/>
    <w:rsid w:val="00577C9E"/>
    <w:rsid w:val="00580D7A"/>
    <w:rsid w:val="00582326"/>
    <w:rsid w:val="00591F79"/>
    <w:rsid w:val="005959EC"/>
    <w:rsid w:val="00596C76"/>
    <w:rsid w:val="005A0886"/>
    <w:rsid w:val="005A0D64"/>
    <w:rsid w:val="005B0F78"/>
    <w:rsid w:val="005B2759"/>
    <w:rsid w:val="005C087D"/>
    <w:rsid w:val="005C2236"/>
    <w:rsid w:val="005C39BD"/>
    <w:rsid w:val="005C5B3B"/>
    <w:rsid w:val="005D0C4B"/>
    <w:rsid w:val="005D1350"/>
    <w:rsid w:val="005D2C3F"/>
    <w:rsid w:val="005D5780"/>
    <w:rsid w:val="005D66C3"/>
    <w:rsid w:val="005D6B7D"/>
    <w:rsid w:val="005D7B34"/>
    <w:rsid w:val="005E1352"/>
    <w:rsid w:val="005E1C1F"/>
    <w:rsid w:val="005E287C"/>
    <w:rsid w:val="005E2BE3"/>
    <w:rsid w:val="005E3F56"/>
    <w:rsid w:val="005E4448"/>
    <w:rsid w:val="005E4EEF"/>
    <w:rsid w:val="005E5719"/>
    <w:rsid w:val="005E7C32"/>
    <w:rsid w:val="005F0A17"/>
    <w:rsid w:val="006003BC"/>
    <w:rsid w:val="0060140E"/>
    <w:rsid w:val="0061318D"/>
    <w:rsid w:val="00614BE6"/>
    <w:rsid w:val="006179F7"/>
    <w:rsid w:val="00617D6A"/>
    <w:rsid w:val="00620B0B"/>
    <w:rsid w:val="00623C7D"/>
    <w:rsid w:val="006259F5"/>
    <w:rsid w:val="00630512"/>
    <w:rsid w:val="006470C1"/>
    <w:rsid w:val="00653257"/>
    <w:rsid w:val="0065454F"/>
    <w:rsid w:val="00655BB5"/>
    <w:rsid w:val="0066069D"/>
    <w:rsid w:val="00660A43"/>
    <w:rsid w:val="0066271F"/>
    <w:rsid w:val="00662837"/>
    <w:rsid w:val="006730B7"/>
    <w:rsid w:val="006745B1"/>
    <w:rsid w:val="0067659F"/>
    <w:rsid w:val="00677076"/>
    <w:rsid w:val="006806D8"/>
    <w:rsid w:val="00680B40"/>
    <w:rsid w:val="006810D0"/>
    <w:rsid w:val="00681B13"/>
    <w:rsid w:val="00681FF4"/>
    <w:rsid w:val="00683E45"/>
    <w:rsid w:val="0068682E"/>
    <w:rsid w:val="00692365"/>
    <w:rsid w:val="00694819"/>
    <w:rsid w:val="006A159F"/>
    <w:rsid w:val="006B0C12"/>
    <w:rsid w:val="006B19AB"/>
    <w:rsid w:val="006B2C54"/>
    <w:rsid w:val="006B7030"/>
    <w:rsid w:val="006C0C06"/>
    <w:rsid w:val="006C1220"/>
    <w:rsid w:val="006C360D"/>
    <w:rsid w:val="006C4A13"/>
    <w:rsid w:val="006C6EA9"/>
    <w:rsid w:val="006C74D7"/>
    <w:rsid w:val="006D5779"/>
    <w:rsid w:val="006D60FB"/>
    <w:rsid w:val="006D678F"/>
    <w:rsid w:val="006D6E2F"/>
    <w:rsid w:val="006F0AA9"/>
    <w:rsid w:val="006F3D80"/>
    <w:rsid w:val="006F4BB1"/>
    <w:rsid w:val="006F5B66"/>
    <w:rsid w:val="006F6A27"/>
    <w:rsid w:val="006F7D62"/>
    <w:rsid w:val="00700C20"/>
    <w:rsid w:val="0070554C"/>
    <w:rsid w:val="007064EF"/>
    <w:rsid w:val="0070788B"/>
    <w:rsid w:val="007129ED"/>
    <w:rsid w:val="00722362"/>
    <w:rsid w:val="00723DEF"/>
    <w:rsid w:val="00725DE9"/>
    <w:rsid w:val="00733A92"/>
    <w:rsid w:val="00740FB4"/>
    <w:rsid w:val="00742C59"/>
    <w:rsid w:val="00745530"/>
    <w:rsid w:val="007467FB"/>
    <w:rsid w:val="00746D63"/>
    <w:rsid w:val="00750F6F"/>
    <w:rsid w:val="00756C9E"/>
    <w:rsid w:val="00761802"/>
    <w:rsid w:val="007708DE"/>
    <w:rsid w:val="00770EA3"/>
    <w:rsid w:val="00775D3F"/>
    <w:rsid w:val="00777326"/>
    <w:rsid w:val="00777D33"/>
    <w:rsid w:val="00783D5D"/>
    <w:rsid w:val="007864E4"/>
    <w:rsid w:val="00796345"/>
    <w:rsid w:val="007A1021"/>
    <w:rsid w:val="007A17C3"/>
    <w:rsid w:val="007A3FE5"/>
    <w:rsid w:val="007A4F3E"/>
    <w:rsid w:val="007B11C5"/>
    <w:rsid w:val="007B4717"/>
    <w:rsid w:val="007C3D24"/>
    <w:rsid w:val="007C3FE1"/>
    <w:rsid w:val="007D0E43"/>
    <w:rsid w:val="007D1C8E"/>
    <w:rsid w:val="007D463A"/>
    <w:rsid w:val="007E0594"/>
    <w:rsid w:val="007E40AD"/>
    <w:rsid w:val="007E58E4"/>
    <w:rsid w:val="007F36D6"/>
    <w:rsid w:val="007F481D"/>
    <w:rsid w:val="008043D5"/>
    <w:rsid w:val="00804EEA"/>
    <w:rsid w:val="00812E62"/>
    <w:rsid w:val="008151A1"/>
    <w:rsid w:val="008161D9"/>
    <w:rsid w:val="008162EB"/>
    <w:rsid w:val="0081642E"/>
    <w:rsid w:val="008220B3"/>
    <w:rsid w:val="008221B5"/>
    <w:rsid w:val="008252E0"/>
    <w:rsid w:val="0082618E"/>
    <w:rsid w:val="00826DEB"/>
    <w:rsid w:val="00827C27"/>
    <w:rsid w:val="0083514C"/>
    <w:rsid w:val="00836D8B"/>
    <w:rsid w:val="00837056"/>
    <w:rsid w:val="008375AD"/>
    <w:rsid w:val="008415EE"/>
    <w:rsid w:val="00841BE9"/>
    <w:rsid w:val="00843115"/>
    <w:rsid w:val="00843785"/>
    <w:rsid w:val="00844368"/>
    <w:rsid w:val="00851C9C"/>
    <w:rsid w:val="0085696A"/>
    <w:rsid w:val="00861D1D"/>
    <w:rsid w:val="008767AF"/>
    <w:rsid w:val="00877EF5"/>
    <w:rsid w:val="008824FE"/>
    <w:rsid w:val="00882A26"/>
    <w:rsid w:val="0088571F"/>
    <w:rsid w:val="008858C1"/>
    <w:rsid w:val="00887F43"/>
    <w:rsid w:val="0089085E"/>
    <w:rsid w:val="00890EBD"/>
    <w:rsid w:val="00895DE2"/>
    <w:rsid w:val="00897EA6"/>
    <w:rsid w:val="008A01C5"/>
    <w:rsid w:val="008A0785"/>
    <w:rsid w:val="008A4344"/>
    <w:rsid w:val="008A6BAA"/>
    <w:rsid w:val="008A717E"/>
    <w:rsid w:val="008B5F87"/>
    <w:rsid w:val="008B7C61"/>
    <w:rsid w:val="008C0A63"/>
    <w:rsid w:val="008C22E6"/>
    <w:rsid w:val="008C3036"/>
    <w:rsid w:val="008C40BD"/>
    <w:rsid w:val="008C4799"/>
    <w:rsid w:val="008D0664"/>
    <w:rsid w:val="008D0838"/>
    <w:rsid w:val="008D24BC"/>
    <w:rsid w:val="008D26FC"/>
    <w:rsid w:val="008D439B"/>
    <w:rsid w:val="008E7994"/>
    <w:rsid w:val="008F17D8"/>
    <w:rsid w:val="008F2257"/>
    <w:rsid w:val="008F7F61"/>
    <w:rsid w:val="00904FA0"/>
    <w:rsid w:val="00906FEE"/>
    <w:rsid w:val="00916395"/>
    <w:rsid w:val="00916839"/>
    <w:rsid w:val="00917852"/>
    <w:rsid w:val="00920EEC"/>
    <w:rsid w:val="00922C4D"/>
    <w:rsid w:val="00923772"/>
    <w:rsid w:val="00923DD8"/>
    <w:rsid w:val="00924253"/>
    <w:rsid w:val="009309A1"/>
    <w:rsid w:val="00931C2E"/>
    <w:rsid w:val="00941E28"/>
    <w:rsid w:val="00943ED6"/>
    <w:rsid w:val="009443D7"/>
    <w:rsid w:val="0094669E"/>
    <w:rsid w:val="00946D29"/>
    <w:rsid w:val="0094752A"/>
    <w:rsid w:val="00952EFE"/>
    <w:rsid w:val="009547EB"/>
    <w:rsid w:val="00954BEB"/>
    <w:rsid w:val="00960283"/>
    <w:rsid w:val="00962CDB"/>
    <w:rsid w:val="00964308"/>
    <w:rsid w:val="00964D40"/>
    <w:rsid w:val="009657D5"/>
    <w:rsid w:val="009771E7"/>
    <w:rsid w:val="00981172"/>
    <w:rsid w:val="00984E53"/>
    <w:rsid w:val="009909A9"/>
    <w:rsid w:val="009909D2"/>
    <w:rsid w:val="00991D26"/>
    <w:rsid w:val="0099230A"/>
    <w:rsid w:val="009924B8"/>
    <w:rsid w:val="0099264B"/>
    <w:rsid w:val="009961B1"/>
    <w:rsid w:val="0099687D"/>
    <w:rsid w:val="00997549"/>
    <w:rsid w:val="009A0034"/>
    <w:rsid w:val="009A0863"/>
    <w:rsid w:val="009A5BFF"/>
    <w:rsid w:val="009A71CF"/>
    <w:rsid w:val="009B2B91"/>
    <w:rsid w:val="009B2D91"/>
    <w:rsid w:val="009B2DA7"/>
    <w:rsid w:val="009B7604"/>
    <w:rsid w:val="009B7E27"/>
    <w:rsid w:val="009C4E66"/>
    <w:rsid w:val="009C5F80"/>
    <w:rsid w:val="009C7D81"/>
    <w:rsid w:val="009D0250"/>
    <w:rsid w:val="009D12B7"/>
    <w:rsid w:val="009E11CF"/>
    <w:rsid w:val="009E2928"/>
    <w:rsid w:val="009E6CCF"/>
    <w:rsid w:val="009E72A4"/>
    <w:rsid w:val="009F5122"/>
    <w:rsid w:val="00A00215"/>
    <w:rsid w:val="00A11908"/>
    <w:rsid w:val="00A11D22"/>
    <w:rsid w:val="00A23077"/>
    <w:rsid w:val="00A23D21"/>
    <w:rsid w:val="00A24792"/>
    <w:rsid w:val="00A2493D"/>
    <w:rsid w:val="00A27464"/>
    <w:rsid w:val="00A402CE"/>
    <w:rsid w:val="00A46C03"/>
    <w:rsid w:val="00A478C2"/>
    <w:rsid w:val="00A50F46"/>
    <w:rsid w:val="00A510C7"/>
    <w:rsid w:val="00A51691"/>
    <w:rsid w:val="00A52958"/>
    <w:rsid w:val="00A544A0"/>
    <w:rsid w:val="00A56E94"/>
    <w:rsid w:val="00A574D9"/>
    <w:rsid w:val="00A6079F"/>
    <w:rsid w:val="00A6536B"/>
    <w:rsid w:val="00A66AC9"/>
    <w:rsid w:val="00A708EE"/>
    <w:rsid w:val="00A70E31"/>
    <w:rsid w:val="00A91896"/>
    <w:rsid w:val="00A91E72"/>
    <w:rsid w:val="00A95E9C"/>
    <w:rsid w:val="00A9699F"/>
    <w:rsid w:val="00AA2AFE"/>
    <w:rsid w:val="00AA37D8"/>
    <w:rsid w:val="00AB14E8"/>
    <w:rsid w:val="00AB169C"/>
    <w:rsid w:val="00AB32FA"/>
    <w:rsid w:val="00AB3460"/>
    <w:rsid w:val="00AB4161"/>
    <w:rsid w:val="00AB73DE"/>
    <w:rsid w:val="00AC27AB"/>
    <w:rsid w:val="00AC29C4"/>
    <w:rsid w:val="00AC4657"/>
    <w:rsid w:val="00AD2030"/>
    <w:rsid w:val="00AD2441"/>
    <w:rsid w:val="00AD350C"/>
    <w:rsid w:val="00AD4DE4"/>
    <w:rsid w:val="00AD5175"/>
    <w:rsid w:val="00AD517B"/>
    <w:rsid w:val="00AE4463"/>
    <w:rsid w:val="00AE6C01"/>
    <w:rsid w:val="00AE7713"/>
    <w:rsid w:val="00AE7D0F"/>
    <w:rsid w:val="00AF3708"/>
    <w:rsid w:val="00B011A1"/>
    <w:rsid w:val="00B01EBE"/>
    <w:rsid w:val="00B02114"/>
    <w:rsid w:val="00B022BF"/>
    <w:rsid w:val="00B050CF"/>
    <w:rsid w:val="00B057B5"/>
    <w:rsid w:val="00B05C9A"/>
    <w:rsid w:val="00B0689D"/>
    <w:rsid w:val="00B06A9B"/>
    <w:rsid w:val="00B118B3"/>
    <w:rsid w:val="00B143EE"/>
    <w:rsid w:val="00B16252"/>
    <w:rsid w:val="00B16EAB"/>
    <w:rsid w:val="00B20606"/>
    <w:rsid w:val="00B26324"/>
    <w:rsid w:val="00B26F59"/>
    <w:rsid w:val="00B277F2"/>
    <w:rsid w:val="00B27A81"/>
    <w:rsid w:val="00B31F8F"/>
    <w:rsid w:val="00B32DA7"/>
    <w:rsid w:val="00B358E9"/>
    <w:rsid w:val="00B41BC7"/>
    <w:rsid w:val="00B464FF"/>
    <w:rsid w:val="00B50884"/>
    <w:rsid w:val="00B51539"/>
    <w:rsid w:val="00B576B6"/>
    <w:rsid w:val="00B661A5"/>
    <w:rsid w:val="00B71587"/>
    <w:rsid w:val="00B724AE"/>
    <w:rsid w:val="00B7250F"/>
    <w:rsid w:val="00B75D63"/>
    <w:rsid w:val="00B75DDB"/>
    <w:rsid w:val="00B831E9"/>
    <w:rsid w:val="00B83314"/>
    <w:rsid w:val="00B85F7E"/>
    <w:rsid w:val="00B92722"/>
    <w:rsid w:val="00B9471B"/>
    <w:rsid w:val="00B96D1E"/>
    <w:rsid w:val="00B97F7E"/>
    <w:rsid w:val="00BA0F4A"/>
    <w:rsid w:val="00BA2039"/>
    <w:rsid w:val="00BA31E8"/>
    <w:rsid w:val="00BA7B3D"/>
    <w:rsid w:val="00BB5AB7"/>
    <w:rsid w:val="00BC6541"/>
    <w:rsid w:val="00BD1D17"/>
    <w:rsid w:val="00BD2153"/>
    <w:rsid w:val="00BD521A"/>
    <w:rsid w:val="00BD648A"/>
    <w:rsid w:val="00BE5205"/>
    <w:rsid w:val="00BE5C4D"/>
    <w:rsid w:val="00BE6CBE"/>
    <w:rsid w:val="00BF28DE"/>
    <w:rsid w:val="00C04D4D"/>
    <w:rsid w:val="00C05BB5"/>
    <w:rsid w:val="00C115D5"/>
    <w:rsid w:val="00C12DBA"/>
    <w:rsid w:val="00C1403D"/>
    <w:rsid w:val="00C15A4B"/>
    <w:rsid w:val="00C209F7"/>
    <w:rsid w:val="00C213E6"/>
    <w:rsid w:val="00C2142E"/>
    <w:rsid w:val="00C236DC"/>
    <w:rsid w:val="00C2568A"/>
    <w:rsid w:val="00C323BA"/>
    <w:rsid w:val="00C35A03"/>
    <w:rsid w:val="00C36495"/>
    <w:rsid w:val="00C4039C"/>
    <w:rsid w:val="00C41C97"/>
    <w:rsid w:val="00C4542E"/>
    <w:rsid w:val="00C45B3D"/>
    <w:rsid w:val="00C50A58"/>
    <w:rsid w:val="00C514DE"/>
    <w:rsid w:val="00C5176A"/>
    <w:rsid w:val="00C51B0C"/>
    <w:rsid w:val="00C51C2B"/>
    <w:rsid w:val="00C54CAC"/>
    <w:rsid w:val="00C57BA8"/>
    <w:rsid w:val="00C57F38"/>
    <w:rsid w:val="00C60E44"/>
    <w:rsid w:val="00C61C04"/>
    <w:rsid w:val="00C62C53"/>
    <w:rsid w:val="00C65F47"/>
    <w:rsid w:val="00C7278F"/>
    <w:rsid w:val="00C72E61"/>
    <w:rsid w:val="00C73063"/>
    <w:rsid w:val="00C759FB"/>
    <w:rsid w:val="00C80084"/>
    <w:rsid w:val="00C825AE"/>
    <w:rsid w:val="00C94154"/>
    <w:rsid w:val="00C953E9"/>
    <w:rsid w:val="00C95BE9"/>
    <w:rsid w:val="00C96B0E"/>
    <w:rsid w:val="00C97562"/>
    <w:rsid w:val="00CA1AB5"/>
    <w:rsid w:val="00CA3068"/>
    <w:rsid w:val="00CA3DEC"/>
    <w:rsid w:val="00CA5B32"/>
    <w:rsid w:val="00CB01E0"/>
    <w:rsid w:val="00CB0408"/>
    <w:rsid w:val="00CB3115"/>
    <w:rsid w:val="00CC1013"/>
    <w:rsid w:val="00CC4A20"/>
    <w:rsid w:val="00CC5206"/>
    <w:rsid w:val="00CC5730"/>
    <w:rsid w:val="00CC586B"/>
    <w:rsid w:val="00CC72BF"/>
    <w:rsid w:val="00CD0FCF"/>
    <w:rsid w:val="00CD149F"/>
    <w:rsid w:val="00CD338B"/>
    <w:rsid w:val="00CD45DF"/>
    <w:rsid w:val="00CE10DB"/>
    <w:rsid w:val="00CE1B80"/>
    <w:rsid w:val="00CE20FC"/>
    <w:rsid w:val="00CE2645"/>
    <w:rsid w:val="00CE32EA"/>
    <w:rsid w:val="00CE351B"/>
    <w:rsid w:val="00CE402E"/>
    <w:rsid w:val="00CF18AD"/>
    <w:rsid w:val="00CF1B4D"/>
    <w:rsid w:val="00CF289B"/>
    <w:rsid w:val="00CF3558"/>
    <w:rsid w:val="00CF3745"/>
    <w:rsid w:val="00CF5B55"/>
    <w:rsid w:val="00CF7B73"/>
    <w:rsid w:val="00D00539"/>
    <w:rsid w:val="00D24DB8"/>
    <w:rsid w:val="00D3090E"/>
    <w:rsid w:val="00D32BDC"/>
    <w:rsid w:val="00D37676"/>
    <w:rsid w:val="00D37D04"/>
    <w:rsid w:val="00D4240A"/>
    <w:rsid w:val="00D42D32"/>
    <w:rsid w:val="00D541D8"/>
    <w:rsid w:val="00D577F0"/>
    <w:rsid w:val="00D67949"/>
    <w:rsid w:val="00D76ACB"/>
    <w:rsid w:val="00D8336E"/>
    <w:rsid w:val="00D83710"/>
    <w:rsid w:val="00D90186"/>
    <w:rsid w:val="00D90577"/>
    <w:rsid w:val="00D90C1B"/>
    <w:rsid w:val="00D926C9"/>
    <w:rsid w:val="00D93741"/>
    <w:rsid w:val="00D953CD"/>
    <w:rsid w:val="00DA01DA"/>
    <w:rsid w:val="00DA0A75"/>
    <w:rsid w:val="00DA1E95"/>
    <w:rsid w:val="00DA3DDA"/>
    <w:rsid w:val="00DA4DE5"/>
    <w:rsid w:val="00DA62E7"/>
    <w:rsid w:val="00DB13D5"/>
    <w:rsid w:val="00DB2DAB"/>
    <w:rsid w:val="00DB416F"/>
    <w:rsid w:val="00DB427E"/>
    <w:rsid w:val="00DB44DB"/>
    <w:rsid w:val="00DB5DAB"/>
    <w:rsid w:val="00DB7D53"/>
    <w:rsid w:val="00DC003F"/>
    <w:rsid w:val="00DC2543"/>
    <w:rsid w:val="00DC34E3"/>
    <w:rsid w:val="00DC6187"/>
    <w:rsid w:val="00DC686C"/>
    <w:rsid w:val="00DC6F1E"/>
    <w:rsid w:val="00DD58B8"/>
    <w:rsid w:val="00DD6F3A"/>
    <w:rsid w:val="00DE000C"/>
    <w:rsid w:val="00DE20F3"/>
    <w:rsid w:val="00DE257F"/>
    <w:rsid w:val="00DF04F0"/>
    <w:rsid w:val="00DF1696"/>
    <w:rsid w:val="00DF2665"/>
    <w:rsid w:val="00DF282E"/>
    <w:rsid w:val="00DF3B33"/>
    <w:rsid w:val="00DF4E0E"/>
    <w:rsid w:val="00DF7219"/>
    <w:rsid w:val="00DF7C11"/>
    <w:rsid w:val="00E00757"/>
    <w:rsid w:val="00E2129B"/>
    <w:rsid w:val="00E21422"/>
    <w:rsid w:val="00E25183"/>
    <w:rsid w:val="00E270DD"/>
    <w:rsid w:val="00E32E54"/>
    <w:rsid w:val="00E33799"/>
    <w:rsid w:val="00E3471E"/>
    <w:rsid w:val="00E44197"/>
    <w:rsid w:val="00E55164"/>
    <w:rsid w:val="00E554BB"/>
    <w:rsid w:val="00E57852"/>
    <w:rsid w:val="00E57E85"/>
    <w:rsid w:val="00E57EFC"/>
    <w:rsid w:val="00E62722"/>
    <w:rsid w:val="00E63B58"/>
    <w:rsid w:val="00E641E4"/>
    <w:rsid w:val="00E643D3"/>
    <w:rsid w:val="00E724D5"/>
    <w:rsid w:val="00E80359"/>
    <w:rsid w:val="00E811EA"/>
    <w:rsid w:val="00E811F2"/>
    <w:rsid w:val="00E818EF"/>
    <w:rsid w:val="00E83B2A"/>
    <w:rsid w:val="00E8703E"/>
    <w:rsid w:val="00E95ABD"/>
    <w:rsid w:val="00EA22BA"/>
    <w:rsid w:val="00EA42ED"/>
    <w:rsid w:val="00EA50A5"/>
    <w:rsid w:val="00EB12EC"/>
    <w:rsid w:val="00EB35CF"/>
    <w:rsid w:val="00EB628B"/>
    <w:rsid w:val="00EB6379"/>
    <w:rsid w:val="00EB63F4"/>
    <w:rsid w:val="00EC20D1"/>
    <w:rsid w:val="00EC3CEE"/>
    <w:rsid w:val="00EC706B"/>
    <w:rsid w:val="00ED0960"/>
    <w:rsid w:val="00ED0A91"/>
    <w:rsid w:val="00ED0F3E"/>
    <w:rsid w:val="00ED2B2A"/>
    <w:rsid w:val="00ED2C1F"/>
    <w:rsid w:val="00ED6188"/>
    <w:rsid w:val="00EE42FB"/>
    <w:rsid w:val="00EE4F49"/>
    <w:rsid w:val="00EE52EB"/>
    <w:rsid w:val="00EE5372"/>
    <w:rsid w:val="00EF286A"/>
    <w:rsid w:val="00EF3E31"/>
    <w:rsid w:val="00EF5235"/>
    <w:rsid w:val="00EF5A3E"/>
    <w:rsid w:val="00EF7E73"/>
    <w:rsid w:val="00F008F1"/>
    <w:rsid w:val="00F05C59"/>
    <w:rsid w:val="00F134C7"/>
    <w:rsid w:val="00F203A5"/>
    <w:rsid w:val="00F204E9"/>
    <w:rsid w:val="00F21D84"/>
    <w:rsid w:val="00F242C6"/>
    <w:rsid w:val="00F267F3"/>
    <w:rsid w:val="00F2799D"/>
    <w:rsid w:val="00F31BA0"/>
    <w:rsid w:val="00F35AC2"/>
    <w:rsid w:val="00F3615F"/>
    <w:rsid w:val="00F361B8"/>
    <w:rsid w:val="00F424C3"/>
    <w:rsid w:val="00F429EE"/>
    <w:rsid w:val="00F45041"/>
    <w:rsid w:val="00F52AF7"/>
    <w:rsid w:val="00F5783F"/>
    <w:rsid w:val="00F60B74"/>
    <w:rsid w:val="00F610C3"/>
    <w:rsid w:val="00F6268C"/>
    <w:rsid w:val="00F63BE3"/>
    <w:rsid w:val="00F651E1"/>
    <w:rsid w:val="00F670C3"/>
    <w:rsid w:val="00F675D4"/>
    <w:rsid w:val="00F679F8"/>
    <w:rsid w:val="00F705B2"/>
    <w:rsid w:val="00F71CBA"/>
    <w:rsid w:val="00F730C4"/>
    <w:rsid w:val="00F7391B"/>
    <w:rsid w:val="00F752C4"/>
    <w:rsid w:val="00F809D7"/>
    <w:rsid w:val="00F816F3"/>
    <w:rsid w:val="00F90D7A"/>
    <w:rsid w:val="00F97A0D"/>
    <w:rsid w:val="00FA40F3"/>
    <w:rsid w:val="00FA473B"/>
    <w:rsid w:val="00FB0F1F"/>
    <w:rsid w:val="00FB330C"/>
    <w:rsid w:val="00FB35A9"/>
    <w:rsid w:val="00FB5026"/>
    <w:rsid w:val="00FC0DF4"/>
    <w:rsid w:val="00FC656B"/>
    <w:rsid w:val="00FD1018"/>
    <w:rsid w:val="00FD27CC"/>
    <w:rsid w:val="00FD4CF3"/>
    <w:rsid w:val="00FE3CF7"/>
    <w:rsid w:val="00FF1C5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7A272"/>
  <w15:docId w15:val="{41B8E3AB-34EC-4EE0-B5F0-0123E5E1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locked/>
    <w:rsid w:val="006F0AA9"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 w:cs="Times New Roman CYR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0AA9"/>
    <w:rPr>
      <w:rFonts w:ascii="Times New Roman CYR" w:hAnsi="Times New Roman CYR" w:cs="Times New Roman CYR"/>
      <w:b/>
      <w:bCs/>
      <w:sz w:val="24"/>
      <w:szCs w:val="24"/>
    </w:rPr>
  </w:style>
  <w:style w:type="table" w:styleId="a3">
    <w:name w:val="Table Grid"/>
    <w:basedOn w:val="a1"/>
    <w:uiPriority w:val="59"/>
    <w:rsid w:val="00541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F1C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F1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1C50"/>
    <w:rPr>
      <w:rFonts w:ascii="Arial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E0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E000C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9C7D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C7D81"/>
    <w:rPr>
      <w:rFonts w:ascii="Times New Roman" w:hAnsi="Times New Roman" w:cs="Times New Roman"/>
    </w:rPr>
  </w:style>
  <w:style w:type="paragraph" w:styleId="aa">
    <w:name w:val="Normal (Web)"/>
    <w:basedOn w:val="a"/>
    <w:uiPriority w:val="99"/>
    <w:rsid w:val="00E32E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rsid w:val="00E32E54"/>
    <w:rPr>
      <w:rFonts w:cs="Times New Roman"/>
      <w:color w:val="0000FF"/>
      <w:u w:val="single"/>
    </w:rPr>
  </w:style>
  <w:style w:type="character" w:styleId="ac">
    <w:name w:val="Emphasis"/>
    <w:basedOn w:val="a0"/>
    <w:uiPriority w:val="99"/>
    <w:qFormat/>
    <w:rsid w:val="008161D9"/>
    <w:rPr>
      <w:rFonts w:cs="Times New Roman"/>
      <w:i/>
      <w:iCs/>
    </w:rPr>
  </w:style>
  <w:style w:type="paragraph" w:styleId="ad">
    <w:name w:val="No Spacing"/>
    <w:uiPriority w:val="99"/>
    <w:qFormat/>
    <w:rsid w:val="008161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sid w:val="007F36D6"/>
    <w:rPr>
      <w:rFonts w:cs="Times New Roman"/>
    </w:rPr>
  </w:style>
  <w:style w:type="paragraph" w:styleId="ae">
    <w:name w:val="Body Text"/>
    <w:basedOn w:val="a"/>
    <w:link w:val="af"/>
    <w:uiPriority w:val="99"/>
    <w:rsid w:val="001E2C0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1E2C0A"/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C213E6"/>
    <w:rPr>
      <w:rFonts w:ascii="Times New Roman" w:hAnsi="Times New Roman" w:cs="Times New Roman"/>
      <w:sz w:val="22"/>
      <w:szCs w:val="22"/>
    </w:rPr>
  </w:style>
  <w:style w:type="paragraph" w:styleId="af0">
    <w:name w:val="Plain Text"/>
    <w:basedOn w:val="a"/>
    <w:link w:val="af1"/>
    <w:uiPriority w:val="99"/>
    <w:semiHidden/>
    <w:unhideWhenUsed/>
    <w:rsid w:val="006F0AA9"/>
    <w:pPr>
      <w:widowControl/>
      <w:autoSpaceDE/>
      <w:autoSpaceDN/>
      <w:adjustRightInd/>
      <w:spacing w:after="120"/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locked/>
    <w:rsid w:val="006F0AA9"/>
    <w:rPr>
      <w:rFonts w:ascii="Courier New" w:hAnsi="Courier New" w:cs="Courier New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6F0AA9"/>
    <w:pPr>
      <w:spacing w:line="408" w:lineRule="exact"/>
      <w:jc w:val="both"/>
    </w:pPr>
    <w:rPr>
      <w:rFonts w:ascii="Arial Unicode MS" w:hAnsi="Calibri" w:cs="Arial Unicode MS"/>
      <w:sz w:val="24"/>
      <w:szCs w:val="24"/>
    </w:rPr>
  </w:style>
  <w:style w:type="paragraph" w:customStyle="1" w:styleId="Style3">
    <w:name w:val="Style3"/>
    <w:basedOn w:val="a"/>
    <w:uiPriority w:val="99"/>
    <w:rsid w:val="006F0AA9"/>
    <w:pPr>
      <w:spacing w:line="274" w:lineRule="exact"/>
      <w:jc w:val="center"/>
    </w:pPr>
    <w:rPr>
      <w:rFonts w:ascii="Arial Unicode MS" w:hAnsi="Calibri" w:cs="Arial Unicode MS"/>
      <w:sz w:val="24"/>
      <w:szCs w:val="24"/>
    </w:rPr>
  </w:style>
  <w:style w:type="paragraph" w:customStyle="1" w:styleId="Style4">
    <w:name w:val="Style4"/>
    <w:basedOn w:val="a"/>
    <w:uiPriority w:val="99"/>
    <w:rsid w:val="006F0AA9"/>
    <w:pPr>
      <w:spacing w:line="278" w:lineRule="exact"/>
      <w:ind w:firstLine="101"/>
    </w:pPr>
    <w:rPr>
      <w:rFonts w:ascii="Arial Unicode MS" w:hAnsi="Calibri" w:cs="Arial Unicode MS"/>
      <w:sz w:val="24"/>
      <w:szCs w:val="24"/>
    </w:rPr>
  </w:style>
  <w:style w:type="character" w:customStyle="1" w:styleId="FontStyle12">
    <w:name w:val="Font Style12"/>
    <w:basedOn w:val="a0"/>
    <w:uiPriority w:val="99"/>
    <w:rsid w:val="006F0AA9"/>
    <w:rPr>
      <w:rFonts w:ascii="Times New Roman" w:hAnsi="Times New Roman" w:cs="Times New Roman"/>
      <w:b/>
      <w:bCs/>
      <w:sz w:val="22"/>
      <w:szCs w:val="22"/>
    </w:rPr>
  </w:style>
  <w:style w:type="paragraph" w:styleId="af2">
    <w:name w:val="Title"/>
    <w:basedOn w:val="a"/>
    <w:next w:val="af3"/>
    <w:link w:val="af4"/>
    <w:qFormat/>
    <w:locked/>
    <w:rsid w:val="00412EBA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7"/>
      <w:lang w:eastAsia="ar-SA"/>
    </w:rPr>
  </w:style>
  <w:style w:type="character" w:customStyle="1" w:styleId="af4">
    <w:name w:val="Заголовок Знак"/>
    <w:basedOn w:val="a0"/>
    <w:link w:val="af2"/>
    <w:rsid w:val="00412EBA"/>
    <w:rPr>
      <w:rFonts w:ascii="Times New Roman" w:hAnsi="Times New Roman" w:cs="Times New Roman"/>
      <w:b/>
      <w:bCs/>
      <w:sz w:val="24"/>
      <w:szCs w:val="27"/>
      <w:lang w:eastAsia="ar-SA"/>
    </w:rPr>
  </w:style>
  <w:style w:type="paragraph" w:customStyle="1" w:styleId="af5">
    <w:name w:val="Обычный + По ширине"/>
    <w:basedOn w:val="a"/>
    <w:rsid w:val="00412EBA"/>
    <w:pPr>
      <w:widowControl/>
      <w:tabs>
        <w:tab w:val="left" w:pos="-972"/>
      </w:tabs>
      <w:suppressAutoHyphens/>
      <w:autoSpaceDE/>
      <w:autoSpaceDN/>
      <w:adjustRightInd/>
      <w:ind w:left="-252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style13328482120000000867msonormal">
    <w:name w:val="style_13328482120000000867msonormal"/>
    <w:basedOn w:val="a"/>
    <w:rsid w:val="00412EB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Subtitle"/>
    <w:basedOn w:val="a"/>
    <w:next w:val="a"/>
    <w:link w:val="af6"/>
    <w:qFormat/>
    <w:locked/>
    <w:rsid w:val="00412E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3"/>
    <w:rsid w:val="00412E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7">
    <w:name w:val="List Paragraph"/>
    <w:basedOn w:val="a"/>
    <w:uiPriority w:val="34"/>
    <w:qFormat/>
    <w:rsid w:val="00796345"/>
    <w:pPr>
      <w:ind w:left="720"/>
      <w:contextualSpacing/>
    </w:pPr>
  </w:style>
  <w:style w:type="character" w:customStyle="1" w:styleId="display-string">
    <w:name w:val="display-string"/>
    <w:basedOn w:val="a0"/>
    <w:rsid w:val="001324B5"/>
  </w:style>
  <w:style w:type="paragraph" w:customStyle="1" w:styleId="af8">
    <w:name w:val="Нормальный"/>
    <w:link w:val="af9"/>
    <w:rsid w:val="00EA42ED"/>
    <w:pPr>
      <w:widowControl w:val="0"/>
    </w:pPr>
    <w:rPr>
      <w:rFonts w:ascii="Times New Roman" w:hAnsi="Times New Roman" w:cs="Times New Roman"/>
    </w:rPr>
  </w:style>
  <w:style w:type="character" w:customStyle="1" w:styleId="af9">
    <w:name w:val="Нормальный Знак"/>
    <w:link w:val="af8"/>
    <w:rsid w:val="00EA42ED"/>
    <w:rPr>
      <w:rFonts w:ascii="Times New Roman" w:hAnsi="Times New Roman" w:cs="Times New Roman"/>
    </w:rPr>
  </w:style>
  <w:style w:type="paragraph" w:customStyle="1" w:styleId="21">
    <w:name w:val="Основной текст с отступом 21"/>
    <w:basedOn w:val="a"/>
    <w:rsid w:val="00FB0F1F"/>
    <w:pPr>
      <w:suppressAutoHyphens/>
      <w:autoSpaceDE/>
      <w:autoSpaceDN/>
      <w:adjustRightInd/>
      <w:ind w:left="1134"/>
      <w:jc w:val="both"/>
    </w:pPr>
    <w:rPr>
      <w:rFonts w:cs="Times New Roman"/>
      <w:lang w:eastAsia="ar-SA"/>
    </w:rPr>
  </w:style>
  <w:style w:type="table" w:customStyle="1" w:styleId="22">
    <w:name w:val="Сетка таблицы2"/>
    <w:basedOn w:val="a1"/>
    <w:next w:val="a3"/>
    <w:uiPriority w:val="59"/>
    <w:rsid w:val="001E7E32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17D6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F1A0E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B76A-410C-4608-908C-92257834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1487</Words>
  <Characters>11411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Здесенко Людмила Николаевна</cp:lastModifiedBy>
  <cp:revision>168</cp:revision>
  <cp:lastPrinted>2024-04-23T08:32:00Z</cp:lastPrinted>
  <dcterms:created xsi:type="dcterms:W3CDTF">2024-04-23T10:20:00Z</dcterms:created>
  <dcterms:modified xsi:type="dcterms:W3CDTF">2026-06-03T13:21:00Z</dcterms:modified>
</cp:coreProperties>
</file>