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884" w:rsidRPr="00811765" w:rsidRDefault="00E92884" w:rsidP="008B6B67">
      <w:pPr>
        <w:spacing w:line="216" w:lineRule="auto"/>
        <w:jc w:val="center"/>
        <w:rPr>
          <w:b/>
          <w:spacing w:val="-2"/>
          <w:sz w:val="22"/>
          <w:szCs w:val="22"/>
        </w:rPr>
      </w:pPr>
      <w:bookmarkStart w:id="0" w:name="_GoBack"/>
      <w:bookmarkEnd w:id="0"/>
      <w:r w:rsidRPr="00811765">
        <w:rPr>
          <w:b/>
          <w:spacing w:val="-2"/>
          <w:sz w:val="22"/>
          <w:szCs w:val="22"/>
        </w:rPr>
        <w:t>ГО</w:t>
      </w:r>
      <w:r w:rsidR="00F01077">
        <w:rPr>
          <w:b/>
          <w:spacing w:val="-2"/>
          <w:sz w:val="22"/>
          <w:szCs w:val="22"/>
        </w:rPr>
        <w:t xml:space="preserve">СУДАРСТВЕННЫЙ КОНТРАКТ № </w:t>
      </w:r>
      <w:r w:rsidR="00591A08">
        <w:rPr>
          <w:b/>
          <w:spacing w:val="-2"/>
          <w:sz w:val="22"/>
          <w:szCs w:val="22"/>
        </w:rPr>
        <w:t>______</w:t>
      </w:r>
    </w:p>
    <w:p w:rsidR="00FB4D89" w:rsidRPr="00811765" w:rsidRDefault="00FB4D89" w:rsidP="008B6B67">
      <w:pPr>
        <w:pStyle w:val="ConsPlusNonformat"/>
        <w:spacing w:line="216" w:lineRule="auto"/>
        <w:jc w:val="center"/>
        <w:rPr>
          <w:rFonts w:ascii="Times New Roman" w:hAnsi="Times New Roman" w:cs="Times New Roman"/>
          <w:b/>
          <w:sz w:val="22"/>
          <w:szCs w:val="22"/>
        </w:rPr>
      </w:pPr>
      <w:r w:rsidRPr="00811765">
        <w:rPr>
          <w:rFonts w:ascii="Times New Roman" w:hAnsi="Times New Roman" w:cs="Times New Roman"/>
          <w:b/>
          <w:sz w:val="22"/>
          <w:szCs w:val="22"/>
        </w:rPr>
        <w:t xml:space="preserve">на оказание услуг по </w:t>
      </w:r>
      <w:r w:rsidR="0023356B">
        <w:rPr>
          <w:rFonts w:ascii="Times New Roman" w:hAnsi="Times New Roman" w:cs="Times New Roman"/>
          <w:b/>
          <w:sz w:val="22"/>
          <w:szCs w:val="22"/>
        </w:rPr>
        <w:t>_</w:t>
      </w:r>
      <w:r w:rsidR="00591A08">
        <w:rPr>
          <w:rFonts w:ascii="Times New Roman" w:hAnsi="Times New Roman" w:cs="Times New Roman"/>
          <w:b/>
          <w:sz w:val="22"/>
          <w:szCs w:val="22"/>
        </w:rPr>
        <w:t>______________________</w:t>
      </w:r>
    </w:p>
    <w:p w:rsidR="00FE6CEC" w:rsidRPr="00811765" w:rsidRDefault="00FE6CEC" w:rsidP="008B6B67">
      <w:pPr>
        <w:spacing w:line="216" w:lineRule="auto"/>
        <w:jc w:val="both"/>
        <w:rPr>
          <w:sz w:val="22"/>
          <w:szCs w:val="22"/>
        </w:rPr>
      </w:pPr>
    </w:p>
    <w:p w:rsidR="00FE6CEC" w:rsidRPr="00811765" w:rsidRDefault="00FE6CEC" w:rsidP="008B6B67">
      <w:pPr>
        <w:spacing w:line="216" w:lineRule="auto"/>
        <w:jc w:val="both"/>
        <w:rPr>
          <w:sz w:val="22"/>
          <w:szCs w:val="22"/>
        </w:rPr>
      </w:pPr>
      <w:r w:rsidRPr="00811765">
        <w:rPr>
          <w:sz w:val="22"/>
          <w:szCs w:val="22"/>
        </w:rPr>
        <w:t xml:space="preserve">г. </w:t>
      </w:r>
      <w:r w:rsidR="004B3575" w:rsidRPr="00811765">
        <w:rPr>
          <w:sz w:val="22"/>
          <w:szCs w:val="22"/>
        </w:rPr>
        <w:t>Тюмень</w:t>
      </w:r>
      <w:r w:rsidRPr="00811765">
        <w:rPr>
          <w:sz w:val="22"/>
          <w:szCs w:val="22"/>
        </w:rPr>
        <w:t xml:space="preserve">                                                                                                       </w:t>
      </w:r>
      <w:r w:rsidR="00E436BC" w:rsidRPr="00811765">
        <w:rPr>
          <w:sz w:val="22"/>
          <w:szCs w:val="22"/>
        </w:rPr>
        <w:t xml:space="preserve">                  </w:t>
      </w:r>
      <w:r w:rsidR="00811765">
        <w:rPr>
          <w:sz w:val="22"/>
          <w:szCs w:val="22"/>
        </w:rPr>
        <w:t xml:space="preserve"> </w:t>
      </w:r>
      <w:r w:rsidRPr="00811765">
        <w:rPr>
          <w:sz w:val="22"/>
          <w:szCs w:val="22"/>
        </w:rPr>
        <w:t xml:space="preserve"> « ___ » _______ 202</w:t>
      </w:r>
      <w:r w:rsidR="008B3A37">
        <w:rPr>
          <w:sz w:val="22"/>
          <w:szCs w:val="22"/>
        </w:rPr>
        <w:t>_</w:t>
      </w:r>
      <w:r w:rsidRPr="00811765">
        <w:rPr>
          <w:sz w:val="22"/>
          <w:szCs w:val="22"/>
        </w:rPr>
        <w:t xml:space="preserve"> г.</w:t>
      </w:r>
    </w:p>
    <w:p w:rsidR="00FE6CEC" w:rsidRPr="00811765" w:rsidRDefault="00FE6CEC" w:rsidP="008B6B67">
      <w:pPr>
        <w:spacing w:line="216" w:lineRule="auto"/>
        <w:jc w:val="both"/>
        <w:rPr>
          <w:sz w:val="22"/>
          <w:szCs w:val="22"/>
        </w:rPr>
      </w:pPr>
    </w:p>
    <w:p w:rsidR="00E92884" w:rsidRPr="00811765" w:rsidRDefault="00E92884" w:rsidP="008B6B67">
      <w:pPr>
        <w:pBdr>
          <w:left w:val="none" w:sz="4" w:space="2" w:color="000000"/>
        </w:pBdr>
        <w:shd w:val="clear" w:color="auto" w:fill="FFFFFF"/>
        <w:spacing w:line="216" w:lineRule="auto"/>
        <w:ind w:firstLine="522"/>
        <w:jc w:val="both"/>
        <w:rPr>
          <w:spacing w:val="-4"/>
          <w:sz w:val="22"/>
          <w:szCs w:val="22"/>
        </w:rPr>
      </w:pPr>
      <w:r w:rsidRPr="00811765">
        <w:rPr>
          <w:b/>
          <w:spacing w:val="-2"/>
          <w:sz w:val="22"/>
          <w:szCs w:val="22"/>
        </w:rPr>
        <w:t>Управление Федеральной службы государственной регистрации, кадастра и картографии по Тюменской области (Управление Росреестра по Тюменской области),</w:t>
      </w:r>
      <w:r w:rsidRPr="00811765">
        <w:rPr>
          <w:spacing w:val="-2"/>
          <w:sz w:val="22"/>
          <w:szCs w:val="22"/>
        </w:rPr>
        <w:t xml:space="preserve"> именуемое в дальнейшем </w:t>
      </w:r>
      <w:r w:rsidRPr="00811765">
        <w:rPr>
          <w:b/>
          <w:spacing w:val="-2"/>
          <w:sz w:val="22"/>
          <w:szCs w:val="22"/>
        </w:rPr>
        <w:t>«Заказчик»</w:t>
      </w:r>
      <w:r w:rsidRPr="00811765">
        <w:rPr>
          <w:spacing w:val="-2"/>
          <w:sz w:val="22"/>
          <w:szCs w:val="22"/>
        </w:rPr>
        <w:t>, в лице __________________________, действующего на основании _____________, с одной стороны, и</w:t>
      </w:r>
      <w:r w:rsidRPr="00811765">
        <w:rPr>
          <w:b/>
          <w:spacing w:val="-2"/>
          <w:sz w:val="22"/>
          <w:szCs w:val="22"/>
        </w:rPr>
        <w:t xml:space="preserve"> __________________,</w:t>
      </w:r>
      <w:r w:rsidRPr="00811765">
        <w:rPr>
          <w:spacing w:val="-2"/>
          <w:sz w:val="22"/>
          <w:szCs w:val="22"/>
        </w:rPr>
        <w:t xml:space="preserve"> именуемое в дальнейшем </w:t>
      </w:r>
      <w:r w:rsidRPr="00811765">
        <w:rPr>
          <w:b/>
          <w:spacing w:val="-2"/>
          <w:sz w:val="22"/>
          <w:szCs w:val="22"/>
        </w:rPr>
        <w:t xml:space="preserve">«Исполнитель», </w:t>
      </w:r>
      <w:r w:rsidRPr="00811765">
        <w:rPr>
          <w:spacing w:val="-2"/>
          <w:sz w:val="22"/>
          <w:szCs w:val="22"/>
        </w:rPr>
        <w:t xml:space="preserve">в лице ________________, действующего на основании _________, с другой стороны, далее совместно именуемые «Стороны»,  </w:t>
      </w:r>
      <w:r w:rsidRPr="00811765">
        <w:rPr>
          <w:spacing w:val="-4"/>
          <w:sz w:val="22"/>
          <w:szCs w:val="22"/>
        </w:rPr>
        <w:t>на основании п. 4 ч.1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Закон от 05.04.2013 № 44-ФЗ)  заключили настоящий Государственный Контракт (далее – Контракт) о нижеследующем:</w:t>
      </w:r>
    </w:p>
    <w:p w:rsidR="00E92884" w:rsidRPr="00811765" w:rsidRDefault="00E92884" w:rsidP="008B6B67">
      <w:pPr>
        <w:spacing w:line="216" w:lineRule="auto"/>
        <w:jc w:val="center"/>
        <w:rPr>
          <w:b/>
          <w:sz w:val="22"/>
          <w:szCs w:val="22"/>
        </w:rPr>
      </w:pPr>
    </w:p>
    <w:p w:rsidR="00FE6CEC" w:rsidRPr="00811765" w:rsidRDefault="00FE6CEC" w:rsidP="008B6B67">
      <w:pPr>
        <w:spacing w:line="216" w:lineRule="auto"/>
        <w:jc w:val="center"/>
        <w:rPr>
          <w:b/>
          <w:sz w:val="22"/>
          <w:szCs w:val="22"/>
        </w:rPr>
      </w:pPr>
      <w:r w:rsidRPr="00811765">
        <w:rPr>
          <w:b/>
          <w:sz w:val="22"/>
          <w:szCs w:val="22"/>
        </w:rPr>
        <w:t xml:space="preserve">1. </w:t>
      </w:r>
      <w:r w:rsidR="00D604E7" w:rsidRPr="00811765">
        <w:rPr>
          <w:b/>
          <w:sz w:val="22"/>
          <w:szCs w:val="22"/>
        </w:rPr>
        <w:t>Предмет контракта</w:t>
      </w:r>
    </w:p>
    <w:p w:rsidR="00FE6CEC" w:rsidRPr="00811765" w:rsidRDefault="00033292" w:rsidP="008B6B67">
      <w:pPr>
        <w:spacing w:line="216" w:lineRule="auto"/>
        <w:ind w:firstLine="709"/>
        <w:jc w:val="both"/>
        <w:rPr>
          <w:sz w:val="22"/>
          <w:szCs w:val="22"/>
        </w:rPr>
      </w:pPr>
      <w:r w:rsidRPr="00811765">
        <w:rPr>
          <w:sz w:val="22"/>
          <w:szCs w:val="22"/>
        </w:rPr>
        <w:t xml:space="preserve">1.1. </w:t>
      </w:r>
      <w:r w:rsidR="00FE6CEC" w:rsidRPr="00811765">
        <w:rPr>
          <w:sz w:val="22"/>
          <w:szCs w:val="22"/>
        </w:rPr>
        <w:t xml:space="preserve">Исполнитель обязуется оказать </w:t>
      </w:r>
      <w:r w:rsidRPr="00811765">
        <w:rPr>
          <w:sz w:val="22"/>
          <w:szCs w:val="22"/>
        </w:rPr>
        <w:t>З</w:t>
      </w:r>
      <w:r w:rsidR="00FE6CEC" w:rsidRPr="00811765">
        <w:rPr>
          <w:sz w:val="22"/>
          <w:szCs w:val="22"/>
        </w:rPr>
        <w:t xml:space="preserve">аказчику </w:t>
      </w:r>
      <w:r w:rsidR="00FE6CEC" w:rsidRPr="00811765">
        <w:rPr>
          <w:noProof/>
          <w:sz w:val="22"/>
          <w:szCs w:val="22"/>
        </w:rPr>
        <w:t xml:space="preserve">услуги </w:t>
      </w:r>
      <w:r w:rsidR="00227DF9">
        <w:rPr>
          <w:sz w:val="22"/>
          <w:szCs w:val="22"/>
        </w:rPr>
        <w:t>_________</w:t>
      </w:r>
      <w:r w:rsidR="00591A08">
        <w:rPr>
          <w:sz w:val="22"/>
          <w:szCs w:val="22"/>
        </w:rPr>
        <w:t>________________</w:t>
      </w:r>
      <w:r w:rsidR="00FE6CEC" w:rsidRPr="00811765">
        <w:rPr>
          <w:sz w:val="22"/>
          <w:szCs w:val="22"/>
        </w:rPr>
        <w:t xml:space="preserve"> </w:t>
      </w:r>
      <w:r w:rsidR="00FE6CEC" w:rsidRPr="00811765">
        <w:rPr>
          <w:noProof/>
          <w:sz w:val="22"/>
          <w:szCs w:val="22"/>
        </w:rPr>
        <w:t xml:space="preserve">(далее - услуги), в соответствии с требованиями, условиями, в объеме и качестве, предусмотренном </w:t>
      </w:r>
      <w:r w:rsidR="0021170C" w:rsidRPr="00811765">
        <w:rPr>
          <w:noProof/>
          <w:sz w:val="22"/>
          <w:szCs w:val="22"/>
        </w:rPr>
        <w:t xml:space="preserve">техническим заданием (Приложение № 1 к </w:t>
      </w:r>
      <w:r w:rsidR="00E92884" w:rsidRPr="00811765">
        <w:rPr>
          <w:noProof/>
          <w:sz w:val="22"/>
          <w:szCs w:val="22"/>
        </w:rPr>
        <w:t>Контракт</w:t>
      </w:r>
      <w:r w:rsidR="0021170C" w:rsidRPr="00811765">
        <w:rPr>
          <w:noProof/>
          <w:sz w:val="22"/>
          <w:szCs w:val="22"/>
        </w:rPr>
        <w:t>у)</w:t>
      </w:r>
      <w:r w:rsidR="00FE6CEC" w:rsidRPr="00811765">
        <w:rPr>
          <w:noProof/>
          <w:sz w:val="22"/>
          <w:szCs w:val="22"/>
        </w:rPr>
        <w:t xml:space="preserve">, а </w:t>
      </w:r>
      <w:r w:rsidRPr="00811765">
        <w:rPr>
          <w:noProof/>
          <w:sz w:val="22"/>
          <w:szCs w:val="22"/>
        </w:rPr>
        <w:t>З</w:t>
      </w:r>
      <w:r w:rsidR="00FE6CEC" w:rsidRPr="00811765">
        <w:rPr>
          <w:noProof/>
          <w:sz w:val="22"/>
          <w:szCs w:val="22"/>
        </w:rPr>
        <w:t>аказчик обязуется принять и оплатить оказанные услуги.</w:t>
      </w:r>
    </w:p>
    <w:p w:rsidR="00033292" w:rsidRPr="00811765" w:rsidRDefault="00FE6CEC" w:rsidP="008B6B67">
      <w:pPr>
        <w:spacing w:line="216" w:lineRule="auto"/>
        <w:ind w:firstLine="709"/>
        <w:jc w:val="both"/>
        <w:rPr>
          <w:noProof/>
          <w:sz w:val="22"/>
          <w:szCs w:val="22"/>
        </w:rPr>
      </w:pPr>
      <w:r w:rsidRPr="00811765">
        <w:rPr>
          <w:noProof/>
          <w:sz w:val="22"/>
          <w:szCs w:val="22"/>
        </w:rPr>
        <w:t>1.2.</w:t>
      </w:r>
      <w:r w:rsidR="00AA79A5" w:rsidRPr="00811765">
        <w:rPr>
          <w:noProof/>
          <w:sz w:val="22"/>
          <w:szCs w:val="22"/>
        </w:rPr>
        <w:t xml:space="preserve"> Срок</w:t>
      </w:r>
      <w:r w:rsidR="00033292" w:rsidRPr="00811765">
        <w:rPr>
          <w:noProof/>
          <w:sz w:val="22"/>
          <w:szCs w:val="22"/>
        </w:rPr>
        <w:t xml:space="preserve"> оказания услуг</w:t>
      </w:r>
      <w:r w:rsidR="00131060">
        <w:rPr>
          <w:noProof/>
          <w:sz w:val="22"/>
          <w:szCs w:val="22"/>
        </w:rPr>
        <w:t>_____________________</w:t>
      </w:r>
      <w:r w:rsidR="00AA79A5" w:rsidRPr="00811765">
        <w:rPr>
          <w:noProof/>
          <w:sz w:val="22"/>
          <w:szCs w:val="22"/>
        </w:rPr>
        <w:t xml:space="preserve"> с  даты заключения Контракта.  </w:t>
      </w:r>
    </w:p>
    <w:p w:rsidR="00FE6CEC" w:rsidRPr="00811765" w:rsidRDefault="00033292" w:rsidP="008B6B67">
      <w:pPr>
        <w:spacing w:line="216" w:lineRule="auto"/>
        <w:ind w:firstLine="709"/>
        <w:jc w:val="both"/>
        <w:rPr>
          <w:sz w:val="22"/>
          <w:szCs w:val="22"/>
        </w:rPr>
      </w:pPr>
      <w:r w:rsidRPr="00811765">
        <w:rPr>
          <w:sz w:val="22"/>
          <w:szCs w:val="22"/>
        </w:rPr>
        <w:t xml:space="preserve">1.3. </w:t>
      </w:r>
      <w:r w:rsidR="00FE6CEC" w:rsidRPr="00811765">
        <w:rPr>
          <w:sz w:val="22"/>
          <w:szCs w:val="22"/>
        </w:rPr>
        <w:t xml:space="preserve">Место оказания услуг: </w:t>
      </w:r>
      <w:r w:rsidR="00371B39">
        <w:rPr>
          <w:sz w:val="22"/>
          <w:szCs w:val="22"/>
        </w:rPr>
        <w:t>___________________________________________________________</w:t>
      </w:r>
      <w:r w:rsidR="00FE6CEC" w:rsidRPr="00811765">
        <w:rPr>
          <w:sz w:val="22"/>
          <w:szCs w:val="22"/>
        </w:rPr>
        <w:t>.</w:t>
      </w:r>
    </w:p>
    <w:p w:rsidR="00E75B17" w:rsidRPr="00811765" w:rsidRDefault="00E75B17" w:rsidP="008B6B67">
      <w:pPr>
        <w:spacing w:line="216" w:lineRule="auto"/>
        <w:ind w:firstLine="709"/>
        <w:jc w:val="both"/>
        <w:rPr>
          <w:sz w:val="22"/>
          <w:szCs w:val="22"/>
        </w:rPr>
      </w:pPr>
      <w:r>
        <w:rPr>
          <w:sz w:val="22"/>
          <w:szCs w:val="22"/>
        </w:rPr>
        <w:t>1.4. Исполнитель оказывает услуги на основании ________________________________________</w:t>
      </w:r>
      <w:r>
        <w:rPr>
          <w:rStyle w:val="af9"/>
          <w:sz w:val="22"/>
          <w:szCs w:val="22"/>
        </w:rPr>
        <w:footnoteReference w:id="1"/>
      </w:r>
    </w:p>
    <w:p w:rsidR="00E92884" w:rsidRPr="00811765" w:rsidRDefault="00E92884" w:rsidP="008B6B67">
      <w:pPr>
        <w:spacing w:line="216" w:lineRule="auto"/>
        <w:ind w:firstLine="709"/>
        <w:jc w:val="center"/>
        <w:rPr>
          <w:b/>
          <w:noProof/>
          <w:sz w:val="22"/>
          <w:szCs w:val="22"/>
        </w:rPr>
      </w:pPr>
    </w:p>
    <w:p w:rsidR="00E92884" w:rsidRPr="00811765" w:rsidRDefault="00E92884" w:rsidP="008B6B67">
      <w:pPr>
        <w:spacing w:line="216" w:lineRule="auto"/>
        <w:jc w:val="center"/>
        <w:rPr>
          <w:b/>
          <w:bCs/>
          <w:spacing w:val="-2"/>
          <w:sz w:val="22"/>
          <w:szCs w:val="22"/>
        </w:rPr>
      </w:pPr>
      <w:r w:rsidRPr="00811765">
        <w:rPr>
          <w:b/>
          <w:bCs/>
          <w:spacing w:val="-2"/>
          <w:sz w:val="22"/>
          <w:szCs w:val="22"/>
        </w:rPr>
        <w:t>2. Цена контракта, порядок и сроки оплаты</w:t>
      </w:r>
    </w:p>
    <w:p w:rsidR="00E92884" w:rsidRPr="00811765" w:rsidRDefault="00E92884" w:rsidP="008B6B67">
      <w:pPr>
        <w:tabs>
          <w:tab w:val="left" w:pos="3544"/>
        </w:tabs>
        <w:spacing w:line="216" w:lineRule="auto"/>
        <w:ind w:firstLine="567"/>
        <w:jc w:val="both"/>
        <w:rPr>
          <w:spacing w:val="-2"/>
          <w:sz w:val="22"/>
          <w:szCs w:val="22"/>
        </w:rPr>
      </w:pPr>
      <w:r w:rsidRPr="00811765">
        <w:rPr>
          <w:spacing w:val="-2"/>
          <w:sz w:val="22"/>
          <w:szCs w:val="22"/>
        </w:rPr>
        <w:t xml:space="preserve">2.1. Цена Контракта составляет _____________ (___________) рублей ___ копеек (в том числе НДС ___ % / НДС не облагается), является твердой и определяется на весь срок исполнения Контракта и изменению не подлежит за исключением случаев, предусмотренных действующим законодательством Российской Федерации. </w:t>
      </w:r>
    </w:p>
    <w:p w:rsidR="00AA3BCF" w:rsidRPr="00EC78F2" w:rsidRDefault="00E92884" w:rsidP="008B6B67">
      <w:pPr>
        <w:spacing w:line="216" w:lineRule="auto"/>
        <w:ind w:firstLine="567"/>
        <w:jc w:val="both"/>
        <w:rPr>
          <w:spacing w:val="-2"/>
          <w:sz w:val="22"/>
          <w:szCs w:val="22"/>
        </w:rPr>
      </w:pPr>
      <w:r w:rsidRPr="00EC78F2">
        <w:rPr>
          <w:spacing w:val="-2"/>
          <w:sz w:val="22"/>
          <w:szCs w:val="22"/>
        </w:rPr>
        <w:t xml:space="preserve">2.2 Цена включает в себя все затраты Исполнителя, связанные с исполнением Контракта, в том числе </w:t>
      </w:r>
      <w:r w:rsidR="00AA3BCF" w:rsidRPr="00EC78F2">
        <w:rPr>
          <w:spacing w:val="-2"/>
          <w:sz w:val="22"/>
          <w:szCs w:val="22"/>
        </w:rPr>
        <w:t xml:space="preserve">затраты на </w:t>
      </w:r>
      <w:r w:rsidR="00815C98">
        <w:rPr>
          <w:spacing w:val="-2"/>
          <w:sz w:val="22"/>
          <w:szCs w:val="22"/>
        </w:rPr>
        <w:t>_____________________________________</w:t>
      </w:r>
      <w:r w:rsidR="00AA3BCF" w:rsidRPr="00EC78F2">
        <w:rPr>
          <w:spacing w:val="-2"/>
          <w:sz w:val="22"/>
          <w:szCs w:val="22"/>
        </w:rPr>
        <w:t>, а также расходы на уплату налогов, сборов, пошлин и других обязательных платежей, установленных действующим законодательством Российской Федерации.</w:t>
      </w:r>
    </w:p>
    <w:p w:rsidR="00E92884" w:rsidRPr="00811765" w:rsidRDefault="00E92884" w:rsidP="008B6B67">
      <w:pPr>
        <w:tabs>
          <w:tab w:val="left" w:pos="3544"/>
        </w:tabs>
        <w:spacing w:line="216" w:lineRule="auto"/>
        <w:ind w:firstLine="567"/>
        <w:jc w:val="both"/>
        <w:rPr>
          <w:spacing w:val="-2"/>
          <w:sz w:val="22"/>
          <w:szCs w:val="22"/>
        </w:rPr>
      </w:pPr>
      <w:r w:rsidRPr="00811765">
        <w:rPr>
          <w:spacing w:val="-2"/>
          <w:sz w:val="22"/>
          <w:szCs w:val="22"/>
        </w:rPr>
        <w:t>Финансирование осуществляется за счет средств федерального бюджета.</w:t>
      </w:r>
    </w:p>
    <w:p w:rsidR="00E92884" w:rsidRPr="00811765" w:rsidRDefault="00E92884" w:rsidP="008B6B67">
      <w:pPr>
        <w:autoSpaceDE w:val="0"/>
        <w:autoSpaceDN w:val="0"/>
        <w:adjustRightInd w:val="0"/>
        <w:spacing w:line="216" w:lineRule="auto"/>
        <w:ind w:firstLine="567"/>
        <w:jc w:val="both"/>
        <w:rPr>
          <w:spacing w:val="-2"/>
          <w:sz w:val="22"/>
          <w:szCs w:val="22"/>
        </w:rPr>
      </w:pPr>
      <w:r w:rsidRPr="00811765">
        <w:rPr>
          <w:spacing w:val="-2"/>
          <w:sz w:val="22"/>
          <w:szCs w:val="22"/>
        </w:rPr>
        <w:t xml:space="preserve">2.3. Авансовый платеж не выплачивается. </w:t>
      </w:r>
    </w:p>
    <w:p w:rsidR="00E92884" w:rsidRPr="00811765" w:rsidRDefault="00E92884" w:rsidP="008B6B67">
      <w:pPr>
        <w:tabs>
          <w:tab w:val="left" w:pos="3544"/>
        </w:tabs>
        <w:spacing w:line="216" w:lineRule="auto"/>
        <w:ind w:firstLine="567"/>
        <w:jc w:val="both"/>
        <w:rPr>
          <w:spacing w:val="-2"/>
          <w:sz w:val="22"/>
          <w:szCs w:val="22"/>
        </w:rPr>
      </w:pPr>
      <w:r w:rsidRPr="00811765">
        <w:rPr>
          <w:sz w:val="22"/>
          <w:szCs w:val="22"/>
        </w:rPr>
        <w:t xml:space="preserve">2.4. </w:t>
      </w:r>
      <w:r w:rsidRPr="00811765">
        <w:rPr>
          <w:spacing w:val="-2"/>
          <w:sz w:val="22"/>
          <w:szCs w:val="22"/>
        </w:rPr>
        <w:t>Оплата про</w:t>
      </w:r>
      <w:r w:rsidR="007E338B">
        <w:rPr>
          <w:spacing w:val="-2"/>
          <w:sz w:val="22"/>
          <w:szCs w:val="22"/>
        </w:rPr>
        <w:t>изводится Заказчиком</w:t>
      </w:r>
      <w:r w:rsidRPr="00811765">
        <w:rPr>
          <w:spacing w:val="-2"/>
          <w:sz w:val="22"/>
          <w:szCs w:val="22"/>
        </w:rPr>
        <w:t xml:space="preserve"> по факту оказания услуг, путем перечисления денежных средств на расчетный счет Исполнителя, в течение 7 (семи) рабочих дней после </w:t>
      </w:r>
      <w:r w:rsidRPr="00811765">
        <w:rPr>
          <w:sz w:val="22"/>
          <w:szCs w:val="22"/>
        </w:rPr>
        <w:t xml:space="preserve">получения акта оказанных услуг, подписанных сторонами, на основании выставленного счета, </w:t>
      </w:r>
      <w:r w:rsidR="00591A08">
        <w:rPr>
          <w:sz w:val="22"/>
          <w:szCs w:val="22"/>
        </w:rPr>
        <w:t>универсального передаточного документа (УПД)</w:t>
      </w:r>
      <w:r w:rsidRPr="00811765">
        <w:rPr>
          <w:sz w:val="22"/>
          <w:szCs w:val="22"/>
        </w:rPr>
        <w:t>*.</w:t>
      </w:r>
    </w:p>
    <w:p w:rsidR="00E92884" w:rsidRPr="00811765" w:rsidRDefault="00E92884" w:rsidP="008B6B67">
      <w:pPr>
        <w:spacing w:line="216" w:lineRule="auto"/>
        <w:ind w:firstLine="567"/>
        <w:jc w:val="both"/>
        <w:rPr>
          <w:i/>
          <w:sz w:val="22"/>
          <w:szCs w:val="22"/>
        </w:rPr>
      </w:pPr>
      <w:r w:rsidRPr="00811765">
        <w:rPr>
          <w:i/>
          <w:sz w:val="22"/>
          <w:szCs w:val="22"/>
        </w:rPr>
        <w:t>*</w:t>
      </w:r>
      <w:r w:rsidR="00591A08">
        <w:rPr>
          <w:i/>
          <w:sz w:val="22"/>
          <w:szCs w:val="22"/>
        </w:rPr>
        <w:t>УПД</w:t>
      </w:r>
      <w:r w:rsidRPr="00811765">
        <w:rPr>
          <w:i/>
          <w:sz w:val="22"/>
          <w:szCs w:val="22"/>
        </w:rPr>
        <w:t xml:space="preserve"> предоставляется в случае, если Исполнитель является плательщиком НДС.</w:t>
      </w:r>
    </w:p>
    <w:p w:rsidR="00E92884" w:rsidRPr="00811765" w:rsidRDefault="00E92884" w:rsidP="008B6B67">
      <w:pPr>
        <w:autoSpaceDE w:val="0"/>
        <w:autoSpaceDN w:val="0"/>
        <w:adjustRightInd w:val="0"/>
        <w:spacing w:line="216" w:lineRule="auto"/>
        <w:ind w:firstLine="567"/>
        <w:jc w:val="both"/>
        <w:rPr>
          <w:spacing w:val="-2"/>
          <w:sz w:val="22"/>
          <w:szCs w:val="22"/>
        </w:rPr>
      </w:pPr>
      <w:r w:rsidRPr="00811765">
        <w:rPr>
          <w:spacing w:val="-2"/>
          <w:sz w:val="22"/>
          <w:szCs w:val="22"/>
        </w:rPr>
        <w:t xml:space="preserve">2.5.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 </w:t>
      </w:r>
    </w:p>
    <w:p w:rsidR="00E92884" w:rsidRPr="00811765" w:rsidRDefault="00E92884" w:rsidP="008B6B67">
      <w:pPr>
        <w:spacing w:line="216" w:lineRule="auto"/>
        <w:ind w:firstLine="567"/>
        <w:jc w:val="both"/>
        <w:rPr>
          <w:bCs/>
          <w:spacing w:val="-2"/>
          <w:sz w:val="22"/>
          <w:szCs w:val="22"/>
        </w:rPr>
      </w:pPr>
      <w:r w:rsidRPr="00811765">
        <w:rPr>
          <w:spacing w:val="-2"/>
          <w:sz w:val="22"/>
          <w:szCs w:val="22"/>
        </w:rPr>
        <w:t xml:space="preserve">2.6. </w:t>
      </w:r>
      <w:r w:rsidRPr="00811765">
        <w:rPr>
          <w:bCs/>
          <w:spacing w:val="-2"/>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92884" w:rsidRPr="00811765" w:rsidRDefault="00E92884" w:rsidP="008B6B67">
      <w:pPr>
        <w:spacing w:line="216" w:lineRule="auto"/>
        <w:ind w:firstLine="709"/>
        <w:jc w:val="center"/>
        <w:rPr>
          <w:b/>
          <w:noProof/>
          <w:sz w:val="22"/>
          <w:szCs w:val="22"/>
        </w:rPr>
      </w:pPr>
    </w:p>
    <w:p w:rsidR="00E92884" w:rsidRPr="00811765" w:rsidRDefault="00E92884" w:rsidP="008B6B67">
      <w:pPr>
        <w:pStyle w:val="af4"/>
        <w:spacing w:line="216" w:lineRule="auto"/>
        <w:ind w:firstLine="426"/>
        <w:rPr>
          <w:color w:val="000000"/>
          <w:spacing w:val="-2"/>
          <w:sz w:val="22"/>
          <w:szCs w:val="22"/>
        </w:rPr>
      </w:pPr>
      <w:r w:rsidRPr="00811765">
        <w:rPr>
          <w:color w:val="000000"/>
          <w:spacing w:val="-2"/>
          <w:sz w:val="22"/>
          <w:szCs w:val="22"/>
        </w:rPr>
        <w:t>3. Права и обязанности сторон</w:t>
      </w:r>
    </w:p>
    <w:p w:rsidR="00E92884" w:rsidRPr="00811765" w:rsidRDefault="00E92884" w:rsidP="008B6B67">
      <w:pPr>
        <w:widowControl w:val="0"/>
        <w:spacing w:line="216" w:lineRule="auto"/>
        <w:ind w:firstLine="567"/>
        <w:jc w:val="both"/>
        <w:rPr>
          <w:b/>
          <w:spacing w:val="-2"/>
          <w:sz w:val="22"/>
          <w:szCs w:val="22"/>
        </w:rPr>
      </w:pPr>
      <w:r w:rsidRPr="00811765">
        <w:rPr>
          <w:b/>
          <w:spacing w:val="-2"/>
          <w:sz w:val="22"/>
          <w:szCs w:val="22"/>
        </w:rPr>
        <w:t>3.1. Исполнитель вправе:</w:t>
      </w:r>
    </w:p>
    <w:p w:rsidR="00E92884" w:rsidRPr="00811765" w:rsidRDefault="00E92884" w:rsidP="008B6B67">
      <w:pPr>
        <w:widowControl w:val="0"/>
        <w:tabs>
          <w:tab w:val="left" w:pos="0"/>
        </w:tabs>
        <w:spacing w:line="216" w:lineRule="auto"/>
        <w:ind w:firstLine="567"/>
        <w:jc w:val="both"/>
        <w:rPr>
          <w:bCs/>
          <w:spacing w:val="-2"/>
          <w:sz w:val="22"/>
          <w:szCs w:val="22"/>
        </w:rPr>
      </w:pPr>
      <w:r w:rsidRPr="00811765">
        <w:rPr>
          <w:spacing w:val="-2"/>
          <w:sz w:val="22"/>
          <w:szCs w:val="22"/>
        </w:rPr>
        <w:t>3.1.1. З</w:t>
      </w:r>
      <w:r w:rsidRPr="00811765">
        <w:rPr>
          <w:bCs/>
          <w:spacing w:val="-2"/>
          <w:sz w:val="22"/>
          <w:szCs w:val="22"/>
        </w:rPr>
        <w:t>апрашивать и получать от Заказчика всю информацию, необходимую для полного и качественного выполнения обязательств по Контракту.</w:t>
      </w:r>
    </w:p>
    <w:p w:rsidR="00E92884" w:rsidRPr="00811765" w:rsidRDefault="00E92884" w:rsidP="008B6B67">
      <w:pPr>
        <w:widowControl w:val="0"/>
        <w:tabs>
          <w:tab w:val="left" w:pos="0"/>
        </w:tabs>
        <w:spacing w:line="216" w:lineRule="auto"/>
        <w:ind w:firstLine="567"/>
        <w:jc w:val="both"/>
        <w:rPr>
          <w:bCs/>
          <w:spacing w:val="-2"/>
          <w:sz w:val="22"/>
          <w:szCs w:val="22"/>
        </w:rPr>
      </w:pPr>
      <w:r w:rsidRPr="00811765">
        <w:rPr>
          <w:spacing w:val="-2"/>
          <w:sz w:val="22"/>
          <w:szCs w:val="22"/>
        </w:rPr>
        <w:t xml:space="preserve">3.1.2. Требовать </w:t>
      </w:r>
      <w:r w:rsidRPr="00811765">
        <w:rPr>
          <w:bCs/>
          <w:spacing w:val="-2"/>
          <w:sz w:val="22"/>
          <w:szCs w:val="22"/>
        </w:rPr>
        <w:t>своевременного подписания Заказчиком документа о приемке.</w:t>
      </w:r>
    </w:p>
    <w:p w:rsidR="00E92884" w:rsidRPr="00811765" w:rsidRDefault="00E92884" w:rsidP="008B6B67">
      <w:pPr>
        <w:widowControl w:val="0"/>
        <w:spacing w:line="216" w:lineRule="auto"/>
        <w:ind w:firstLine="567"/>
        <w:jc w:val="both"/>
        <w:rPr>
          <w:bCs/>
          <w:spacing w:val="-2"/>
          <w:sz w:val="22"/>
          <w:szCs w:val="22"/>
        </w:rPr>
      </w:pPr>
      <w:r w:rsidRPr="00811765">
        <w:rPr>
          <w:spacing w:val="-2"/>
          <w:sz w:val="22"/>
          <w:szCs w:val="22"/>
        </w:rPr>
        <w:t xml:space="preserve">3.1.3. </w:t>
      </w:r>
      <w:r w:rsidRPr="00811765">
        <w:rPr>
          <w:bCs/>
          <w:spacing w:val="-2"/>
          <w:sz w:val="22"/>
          <w:szCs w:val="22"/>
        </w:rPr>
        <w:t>Требовать своевременной оплаты за услуги, оказанные в соответствии с условиями Контракта.</w:t>
      </w:r>
    </w:p>
    <w:p w:rsidR="00E92884" w:rsidRPr="00811765" w:rsidRDefault="00E92884" w:rsidP="008B6B67">
      <w:pPr>
        <w:spacing w:line="216" w:lineRule="auto"/>
        <w:ind w:firstLine="567"/>
        <w:jc w:val="both"/>
        <w:rPr>
          <w:bCs/>
          <w:spacing w:val="-2"/>
          <w:sz w:val="22"/>
          <w:szCs w:val="22"/>
        </w:rPr>
      </w:pPr>
      <w:r w:rsidRPr="00811765">
        <w:rPr>
          <w:bCs/>
          <w:spacing w:val="-2"/>
          <w:sz w:val="22"/>
          <w:szCs w:val="22"/>
        </w:rPr>
        <w:t>3.1.4.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w:t>
      </w:r>
      <w:r w:rsidRPr="00811765">
        <w:rPr>
          <w:bCs/>
          <w:color w:val="0000CC"/>
          <w:spacing w:val="-2"/>
          <w:sz w:val="22"/>
          <w:szCs w:val="22"/>
        </w:rPr>
        <w:t xml:space="preserve"> с разделом 7</w:t>
      </w:r>
      <w:r w:rsidRPr="00811765">
        <w:rPr>
          <w:bCs/>
          <w:spacing w:val="-2"/>
          <w:sz w:val="22"/>
          <w:szCs w:val="22"/>
        </w:rPr>
        <w:t xml:space="preserve"> Контракта. </w:t>
      </w:r>
    </w:p>
    <w:p w:rsidR="00E92884" w:rsidRPr="00811765" w:rsidRDefault="00E92884" w:rsidP="008B6B67">
      <w:pPr>
        <w:pStyle w:val="a8"/>
        <w:spacing w:after="0" w:line="216" w:lineRule="auto"/>
        <w:ind w:firstLine="567"/>
        <w:jc w:val="both"/>
        <w:rPr>
          <w:rFonts w:ascii="Times New Roman" w:eastAsia="Times New Roman" w:hAnsi="Times New Roman"/>
          <w:bCs/>
          <w:spacing w:val="-2"/>
        </w:rPr>
      </w:pPr>
      <w:r w:rsidRPr="00811765">
        <w:rPr>
          <w:rFonts w:ascii="Times New Roman" w:eastAsia="Times New Roman" w:hAnsi="Times New Roman"/>
          <w:bCs/>
          <w:spacing w:val="-2"/>
        </w:rPr>
        <w:lastRenderedPageBreak/>
        <w:t>3.1.5. Требовать возмещения убытков, уплаты неустоек (ш</w:t>
      </w:r>
      <w:r w:rsidR="00F01077">
        <w:rPr>
          <w:rFonts w:ascii="Times New Roman" w:eastAsia="Times New Roman" w:hAnsi="Times New Roman"/>
          <w:bCs/>
          <w:spacing w:val="-2"/>
        </w:rPr>
        <w:t>трафов, пеней) в соответстви</w:t>
      </w:r>
      <w:r w:rsidR="000A513F">
        <w:rPr>
          <w:rFonts w:ascii="Times New Roman" w:eastAsia="Times New Roman" w:hAnsi="Times New Roman"/>
          <w:bCs/>
          <w:spacing w:val="-2"/>
        </w:rPr>
        <w:t xml:space="preserve">и с </w:t>
      </w:r>
      <w:r w:rsidR="008500D9">
        <w:rPr>
          <w:rFonts w:ascii="Times New Roman" w:eastAsia="Times New Roman" w:hAnsi="Times New Roman"/>
          <w:bCs/>
          <w:spacing w:val="-2"/>
        </w:rPr>
        <w:t xml:space="preserve">Разделом 5 </w:t>
      </w:r>
      <w:r w:rsidRPr="00811765">
        <w:rPr>
          <w:rFonts w:ascii="Times New Roman" w:eastAsia="Times New Roman" w:hAnsi="Times New Roman"/>
          <w:bCs/>
          <w:spacing w:val="-2"/>
        </w:rPr>
        <w:t>Контракта.</w:t>
      </w:r>
    </w:p>
    <w:p w:rsidR="00E92884" w:rsidRPr="00811765" w:rsidRDefault="00E92884" w:rsidP="008B6B67">
      <w:pPr>
        <w:widowControl w:val="0"/>
        <w:tabs>
          <w:tab w:val="left" w:pos="0"/>
        </w:tabs>
        <w:spacing w:line="216" w:lineRule="auto"/>
        <w:ind w:firstLine="567"/>
        <w:jc w:val="both"/>
        <w:rPr>
          <w:spacing w:val="-2"/>
          <w:sz w:val="22"/>
          <w:szCs w:val="22"/>
        </w:rPr>
      </w:pPr>
      <w:r w:rsidRPr="00811765">
        <w:rPr>
          <w:spacing w:val="-2"/>
          <w:sz w:val="22"/>
          <w:szCs w:val="22"/>
        </w:rPr>
        <w:t>3.1.6. Требовать от Заказчика исполнения иных обязательств, предусмотренных Контрактом.</w:t>
      </w:r>
    </w:p>
    <w:p w:rsidR="00E92884" w:rsidRPr="00811765" w:rsidRDefault="00E92884" w:rsidP="008B6B67">
      <w:pPr>
        <w:widowControl w:val="0"/>
        <w:spacing w:line="216" w:lineRule="auto"/>
        <w:ind w:firstLine="567"/>
        <w:jc w:val="both"/>
        <w:rPr>
          <w:bCs/>
          <w:spacing w:val="-2"/>
          <w:sz w:val="22"/>
          <w:szCs w:val="22"/>
        </w:rPr>
      </w:pPr>
      <w:bookmarkStart w:id="1" w:name="P1521"/>
      <w:bookmarkEnd w:id="1"/>
      <w:r w:rsidRPr="00811765">
        <w:rPr>
          <w:bCs/>
          <w:spacing w:val="-2"/>
          <w:sz w:val="22"/>
          <w:szCs w:val="22"/>
        </w:rPr>
        <w:t>3.1.7. Осуществлять иные права, предусмотренные настоящим Контрактом и действующим законодательством Российской Федерации.</w:t>
      </w:r>
    </w:p>
    <w:p w:rsidR="00E92884" w:rsidRPr="00811765" w:rsidRDefault="00E92884" w:rsidP="008B6B67">
      <w:pPr>
        <w:pStyle w:val="ConsPlusNormal"/>
        <w:spacing w:line="216" w:lineRule="auto"/>
        <w:ind w:firstLine="567"/>
        <w:jc w:val="both"/>
        <w:rPr>
          <w:rFonts w:ascii="Times New Roman" w:hAnsi="Times New Roman" w:cs="Times New Roman"/>
          <w:b/>
          <w:spacing w:val="-2"/>
          <w:sz w:val="22"/>
          <w:szCs w:val="22"/>
        </w:rPr>
      </w:pPr>
      <w:r w:rsidRPr="00811765">
        <w:rPr>
          <w:rFonts w:ascii="Times New Roman" w:hAnsi="Times New Roman" w:cs="Times New Roman"/>
          <w:b/>
          <w:spacing w:val="-2"/>
          <w:sz w:val="22"/>
          <w:szCs w:val="22"/>
        </w:rPr>
        <w:t xml:space="preserve">3.2. Исполнитель обязан: </w:t>
      </w:r>
    </w:p>
    <w:p w:rsidR="00A204F0" w:rsidRPr="00A204F0" w:rsidRDefault="00A204F0" w:rsidP="00A204F0">
      <w:pPr>
        <w:pStyle w:val="ConsPlusNormal"/>
        <w:spacing w:line="214" w:lineRule="auto"/>
        <w:ind w:firstLine="567"/>
        <w:jc w:val="both"/>
        <w:rPr>
          <w:rFonts w:ascii="Times New Roman" w:hAnsi="Times New Roman" w:cs="Times New Roman"/>
          <w:bCs/>
          <w:spacing w:val="-2"/>
          <w:kern w:val="2"/>
          <w:sz w:val="22"/>
          <w:szCs w:val="22"/>
          <w:lang w:eastAsia="ar-SA"/>
        </w:rPr>
      </w:pPr>
      <w:r w:rsidRPr="00A204F0">
        <w:rPr>
          <w:rFonts w:ascii="Times New Roman" w:hAnsi="Times New Roman" w:cs="Times New Roman"/>
          <w:bCs/>
          <w:spacing w:val="-2"/>
          <w:kern w:val="2"/>
          <w:sz w:val="22"/>
          <w:szCs w:val="22"/>
          <w:lang w:eastAsia="ar-SA"/>
        </w:rPr>
        <w:t>3.2.1. Оказать услуги в соответствии с условиями Контракта.</w:t>
      </w:r>
    </w:p>
    <w:p w:rsidR="00A204F0" w:rsidRPr="00A204F0" w:rsidRDefault="00A204F0" w:rsidP="00A204F0">
      <w:pPr>
        <w:tabs>
          <w:tab w:val="left" w:pos="2324"/>
        </w:tabs>
        <w:spacing w:line="216" w:lineRule="auto"/>
        <w:ind w:firstLine="567"/>
        <w:jc w:val="both"/>
        <w:rPr>
          <w:bCs/>
          <w:spacing w:val="-2"/>
          <w:kern w:val="2"/>
          <w:sz w:val="22"/>
          <w:szCs w:val="22"/>
          <w:lang w:eastAsia="ar-SA"/>
        </w:rPr>
      </w:pPr>
      <w:r w:rsidRPr="00A204F0">
        <w:rPr>
          <w:bCs/>
          <w:spacing w:val="-2"/>
          <w:kern w:val="2"/>
          <w:sz w:val="22"/>
          <w:szCs w:val="22"/>
          <w:lang w:eastAsia="ar-SA"/>
        </w:rPr>
        <w:t>3.2.2. Качественно оказать услуги в объеме, порядке и в сроки, предусмотренные Контрактом и приложениями к нему.</w:t>
      </w:r>
    </w:p>
    <w:p w:rsidR="00A204F0" w:rsidRPr="00A204F0" w:rsidRDefault="00A204F0" w:rsidP="00A204F0">
      <w:pPr>
        <w:pStyle w:val="ConsPlusNormal"/>
        <w:spacing w:line="214" w:lineRule="auto"/>
        <w:ind w:firstLine="567"/>
        <w:jc w:val="both"/>
        <w:rPr>
          <w:rFonts w:ascii="Times New Roman" w:hAnsi="Times New Roman" w:cs="Times New Roman"/>
          <w:bCs/>
          <w:spacing w:val="-2"/>
          <w:kern w:val="2"/>
          <w:sz w:val="22"/>
          <w:szCs w:val="22"/>
          <w:lang w:eastAsia="ar-SA"/>
        </w:rPr>
      </w:pPr>
      <w:r w:rsidRPr="00A204F0">
        <w:rPr>
          <w:rFonts w:ascii="Times New Roman" w:hAnsi="Times New Roman" w:cs="Times New Roman"/>
          <w:bCs/>
          <w:spacing w:val="-2"/>
          <w:kern w:val="2"/>
          <w:sz w:val="22"/>
          <w:szCs w:val="22"/>
          <w:lang w:eastAsia="ar-SA"/>
        </w:rPr>
        <w:t>3.2.3.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204F0" w:rsidRPr="00A204F0" w:rsidRDefault="00A204F0" w:rsidP="00A204F0">
      <w:pPr>
        <w:pStyle w:val="ConsPlusNormal"/>
        <w:spacing w:line="214" w:lineRule="auto"/>
        <w:ind w:firstLine="567"/>
        <w:jc w:val="both"/>
        <w:rPr>
          <w:rFonts w:ascii="Times New Roman" w:hAnsi="Times New Roman" w:cs="Times New Roman"/>
          <w:bCs/>
          <w:spacing w:val="-2"/>
          <w:kern w:val="2"/>
          <w:sz w:val="22"/>
          <w:szCs w:val="22"/>
          <w:lang w:eastAsia="ar-SA"/>
        </w:rPr>
      </w:pPr>
      <w:r w:rsidRPr="00A204F0">
        <w:rPr>
          <w:rFonts w:ascii="Times New Roman" w:hAnsi="Times New Roman" w:cs="Times New Roman"/>
          <w:bCs/>
          <w:spacing w:val="-2"/>
          <w:kern w:val="2"/>
          <w:sz w:val="22"/>
          <w:szCs w:val="22"/>
          <w:lang w:eastAsia="ar-SA"/>
        </w:rPr>
        <w:t>3.2.4. Обеспечивать соблюдение установленных действующим законодательством Российской Федерации правил, требований и норм (правила техники безопасности, правила безопасности труда, правила противопожарной безопасности, требования санитарно-гигиенических норм и т.д.).</w:t>
      </w:r>
    </w:p>
    <w:p w:rsidR="00A204F0" w:rsidRPr="00A204F0" w:rsidRDefault="00A204F0" w:rsidP="00A204F0">
      <w:pPr>
        <w:pStyle w:val="ConsPlusNormal"/>
        <w:spacing w:line="214" w:lineRule="auto"/>
        <w:ind w:firstLine="567"/>
        <w:jc w:val="both"/>
        <w:rPr>
          <w:rFonts w:ascii="Times New Roman" w:hAnsi="Times New Roman" w:cs="Times New Roman"/>
          <w:bCs/>
          <w:spacing w:val="-2"/>
          <w:kern w:val="2"/>
          <w:sz w:val="22"/>
          <w:szCs w:val="22"/>
          <w:lang w:eastAsia="ar-SA"/>
        </w:rPr>
      </w:pPr>
      <w:bookmarkStart w:id="2" w:name="P816"/>
      <w:bookmarkEnd w:id="2"/>
      <w:r w:rsidRPr="00A204F0">
        <w:rPr>
          <w:rFonts w:ascii="Times New Roman" w:hAnsi="Times New Roman" w:cs="Times New Roman"/>
          <w:bCs/>
          <w:spacing w:val="-2"/>
          <w:kern w:val="2"/>
          <w:sz w:val="22"/>
          <w:szCs w:val="22"/>
          <w:lang w:eastAsia="ar-SA"/>
        </w:rPr>
        <w:t>3.2.5. Устранять за свой счет выявленные в процессе оказания услуг недостатки (дефекты) услуг, возникшие вследствие неоказания и (или) ненадлежащего оказания услуг Исполнителем,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rsidR="00A204F0" w:rsidRPr="00A204F0" w:rsidRDefault="00A204F0" w:rsidP="00A204F0">
      <w:pPr>
        <w:pStyle w:val="ConsPlusNormal"/>
        <w:spacing w:line="214" w:lineRule="auto"/>
        <w:ind w:firstLine="567"/>
        <w:jc w:val="both"/>
        <w:rPr>
          <w:rFonts w:ascii="Times New Roman" w:hAnsi="Times New Roman" w:cs="Times New Roman"/>
          <w:bCs/>
          <w:spacing w:val="-2"/>
          <w:kern w:val="2"/>
          <w:sz w:val="22"/>
          <w:szCs w:val="22"/>
          <w:lang w:eastAsia="ar-SA"/>
        </w:rPr>
      </w:pPr>
      <w:r w:rsidRPr="00A204F0">
        <w:rPr>
          <w:rFonts w:ascii="Times New Roman" w:hAnsi="Times New Roman" w:cs="Times New Roman"/>
          <w:bCs/>
          <w:spacing w:val="-2"/>
          <w:kern w:val="2"/>
          <w:sz w:val="22"/>
          <w:szCs w:val="22"/>
          <w:lang w:eastAsia="ar-SA"/>
        </w:rPr>
        <w:t>3.2.6. В случае, если в ходе оказания услуг Исполнителю передается информация конфиденциального характера, Исполнитель обязуется, не передавать конфиденциальную информацию третьим лицам без письменного согласия Заказчика, кроме случаев, когда это требуется в соответствии с законодательством Российской Федерации.</w:t>
      </w:r>
    </w:p>
    <w:p w:rsidR="00A204F0" w:rsidRPr="00A204F0" w:rsidRDefault="00A204F0" w:rsidP="00A204F0">
      <w:pPr>
        <w:pStyle w:val="ConsPlusNormal"/>
        <w:spacing w:line="214" w:lineRule="auto"/>
        <w:ind w:firstLine="567"/>
        <w:jc w:val="both"/>
        <w:rPr>
          <w:rFonts w:ascii="Times New Roman" w:hAnsi="Times New Roman" w:cs="Times New Roman"/>
          <w:bCs/>
          <w:spacing w:val="-2"/>
          <w:kern w:val="2"/>
          <w:sz w:val="22"/>
          <w:szCs w:val="22"/>
          <w:lang w:eastAsia="ar-SA"/>
        </w:rPr>
      </w:pPr>
      <w:r w:rsidRPr="00A204F0">
        <w:rPr>
          <w:rFonts w:ascii="Times New Roman" w:hAnsi="Times New Roman" w:cs="Times New Roman"/>
          <w:bCs/>
          <w:spacing w:val="-2"/>
          <w:kern w:val="2"/>
          <w:sz w:val="22"/>
          <w:szCs w:val="22"/>
          <w:lang w:eastAsia="ar-SA"/>
        </w:rPr>
        <w:t>3.2.7. В случае принятия решения об одностороннем отказе от исполнения Контракта направить его Заказчику в порядке, предусмотренном действующим законодательством.</w:t>
      </w:r>
    </w:p>
    <w:p w:rsidR="00A204F0" w:rsidRPr="00A204F0" w:rsidRDefault="00A204F0" w:rsidP="00A204F0">
      <w:pPr>
        <w:pStyle w:val="ConsPlusNormal"/>
        <w:spacing w:line="214" w:lineRule="auto"/>
        <w:ind w:firstLine="567"/>
        <w:jc w:val="both"/>
        <w:rPr>
          <w:rFonts w:ascii="Times New Roman" w:hAnsi="Times New Roman" w:cs="Times New Roman"/>
          <w:bCs/>
          <w:spacing w:val="-2"/>
          <w:kern w:val="2"/>
          <w:sz w:val="22"/>
          <w:szCs w:val="22"/>
          <w:lang w:eastAsia="ar-SA"/>
        </w:rPr>
      </w:pPr>
      <w:r w:rsidRPr="00A204F0">
        <w:rPr>
          <w:rFonts w:ascii="Times New Roman" w:hAnsi="Times New Roman" w:cs="Times New Roman"/>
          <w:bCs/>
          <w:spacing w:val="-2"/>
          <w:kern w:val="2"/>
          <w:sz w:val="22"/>
          <w:szCs w:val="22"/>
          <w:lang w:eastAsia="ar-SA"/>
        </w:rPr>
        <w:t>3.2.8.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204F0" w:rsidRPr="00A204F0" w:rsidRDefault="00A204F0" w:rsidP="00A204F0">
      <w:pPr>
        <w:pStyle w:val="ConsPlusNormal"/>
        <w:spacing w:line="214" w:lineRule="auto"/>
        <w:ind w:firstLine="567"/>
        <w:jc w:val="both"/>
        <w:rPr>
          <w:rFonts w:ascii="Times New Roman" w:hAnsi="Times New Roman" w:cs="Times New Roman"/>
          <w:bCs/>
          <w:spacing w:val="-2"/>
          <w:kern w:val="2"/>
          <w:sz w:val="22"/>
          <w:szCs w:val="22"/>
          <w:lang w:eastAsia="ar-SA"/>
        </w:rPr>
      </w:pPr>
      <w:r w:rsidRPr="00A204F0">
        <w:rPr>
          <w:rFonts w:ascii="Times New Roman" w:hAnsi="Times New Roman" w:cs="Times New Roman"/>
          <w:bCs/>
          <w:spacing w:val="-2"/>
          <w:kern w:val="2"/>
          <w:sz w:val="22"/>
          <w:szCs w:val="22"/>
          <w:lang w:eastAsia="ar-SA"/>
        </w:rPr>
        <w:t>3.2.9. Исполнять иные обязательства, предусмотренные настоящим Контрактом.</w:t>
      </w:r>
    </w:p>
    <w:p w:rsidR="00A204F0" w:rsidRDefault="00A204F0" w:rsidP="008B6B67">
      <w:pPr>
        <w:pStyle w:val="ConsPlusNormal"/>
        <w:spacing w:line="216" w:lineRule="auto"/>
        <w:ind w:firstLine="567"/>
        <w:jc w:val="both"/>
        <w:rPr>
          <w:rFonts w:ascii="Times New Roman" w:hAnsi="Times New Roman" w:cs="Times New Roman"/>
          <w:b/>
          <w:spacing w:val="-2"/>
          <w:sz w:val="22"/>
          <w:szCs w:val="22"/>
        </w:rPr>
      </w:pPr>
    </w:p>
    <w:p w:rsidR="00E92884" w:rsidRPr="00811765" w:rsidRDefault="00E92884" w:rsidP="008B6B67">
      <w:pPr>
        <w:pStyle w:val="ConsPlusNormal"/>
        <w:spacing w:line="216" w:lineRule="auto"/>
        <w:ind w:firstLine="567"/>
        <w:jc w:val="both"/>
        <w:rPr>
          <w:rFonts w:ascii="Times New Roman" w:hAnsi="Times New Roman" w:cs="Times New Roman"/>
          <w:b/>
          <w:spacing w:val="-2"/>
          <w:sz w:val="22"/>
          <w:szCs w:val="22"/>
        </w:rPr>
      </w:pPr>
      <w:r w:rsidRPr="00811765">
        <w:rPr>
          <w:rFonts w:ascii="Times New Roman" w:hAnsi="Times New Roman" w:cs="Times New Roman"/>
          <w:b/>
          <w:spacing w:val="-2"/>
          <w:sz w:val="22"/>
          <w:szCs w:val="22"/>
        </w:rPr>
        <w:t>3.3. Заказчик вправе:</w:t>
      </w:r>
    </w:p>
    <w:p w:rsidR="00E92884" w:rsidRPr="00811765" w:rsidRDefault="00E92884" w:rsidP="008B6B67">
      <w:pPr>
        <w:pStyle w:val="ConsPlusNormal"/>
        <w:spacing w:line="216" w:lineRule="auto"/>
        <w:ind w:firstLine="540"/>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3.3.1. Проверять ход и качество выполнения Исполнителем условий Контракта без вмешательства в оперативно-хозяйственную деятельность Исполнителя.</w:t>
      </w:r>
    </w:p>
    <w:p w:rsidR="00E92884" w:rsidRPr="00811765" w:rsidRDefault="00E92884" w:rsidP="008B6B67">
      <w:pPr>
        <w:pStyle w:val="ConsPlusNormal"/>
        <w:spacing w:line="216" w:lineRule="auto"/>
        <w:ind w:firstLine="540"/>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 xml:space="preserve">3.3.2. Требовать от Исполнителя надлежащего оказания услуг в соответствии с условиями настоящего Контракта.  </w:t>
      </w:r>
    </w:p>
    <w:p w:rsidR="00E92884" w:rsidRPr="00811765" w:rsidRDefault="00E92884" w:rsidP="008B6B67">
      <w:pPr>
        <w:pStyle w:val="ConsPlusNormal"/>
        <w:spacing w:line="216" w:lineRule="auto"/>
        <w:ind w:firstLine="540"/>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3.3.3. Требовать от Исполнителя предоставления надлежащим образом оформленной документации, подтверждающей исполнение обязательств по настоящему Контракту.</w:t>
      </w:r>
    </w:p>
    <w:p w:rsidR="00E92884" w:rsidRPr="00811765" w:rsidRDefault="00E92884" w:rsidP="008B6B67">
      <w:pPr>
        <w:pStyle w:val="ConsPlusNormal"/>
        <w:spacing w:line="216" w:lineRule="auto"/>
        <w:ind w:firstLine="540"/>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3.3.4. Получать информацию по вопросам, касающимся оказываемых Исполнителем услуг.</w:t>
      </w:r>
    </w:p>
    <w:p w:rsidR="00E92884" w:rsidRPr="00811765" w:rsidRDefault="00F6564B" w:rsidP="008B6B67">
      <w:pPr>
        <w:pStyle w:val="ConsPlusNormal"/>
        <w:spacing w:line="216" w:lineRule="auto"/>
        <w:ind w:firstLine="540"/>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3.3.5. </w:t>
      </w:r>
      <w:r w:rsidR="00E92884" w:rsidRPr="00811765">
        <w:rPr>
          <w:rFonts w:ascii="Times New Roman" w:hAnsi="Times New Roman" w:cs="Times New Roman"/>
          <w:spacing w:val="-2"/>
          <w:sz w:val="22"/>
          <w:szCs w:val="22"/>
        </w:rPr>
        <w:t>Привлекать независимых экспертов для проверки соответствия качества услуг условиям, установленным настоящим Контрактом.</w:t>
      </w:r>
    </w:p>
    <w:p w:rsidR="00E92884" w:rsidRPr="00811765" w:rsidRDefault="00E92884" w:rsidP="008B6B67">
      <w:pPr>
        <w:pStyle w:val="ConsPlusNormal"/>
        <w:spacing w:line="216" w:lineRule="auto"/>
        <w:ind w:firstLine="540"/>
        <w:jc w:val="both"/>
        <w:rPr>
          <w:rFonts w:ascii="Times New Roman" w:hAnsi="Times New Roman" w:cs="Times New Roman"/>
          <w:spacing w:val="-4"/>
          <w:sz w:val="22"/>
          <w:szCs w:val="22"/>
        </w:rPr>
      </w:pPr>
      <w:r w:rsidRPr="00811765">
        <w:rPr>
          <w:rFonts w:ascii="Times New Roman" w:hAnsi="Times New Roman" w:cs="Times New Roman"/>
          <w:spacing w:val="-4"/>
          <w:sz w:val="22"/>
          <w:szCs w:val="22"/>
        </w:rPr>
        <w:t>3.3.6. Требовать от Исполнителя своевременного устранения недостатков, выявленных ходе приемки.</w:t>
      </w:r>
    </w:p>
    <w:p w:rsidR="00E92884" w:rsidRPr="00811765" w:rsidRDefault="00E92884" w:rsidP="008B6B67">
      <w:pPr>
        <w:pStyle w:val="ConsPlusNormal"/>
        <w:spacing w:line="216" w:lineRule="auto"/>
        <w:ind w:firstLine="540"/>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3.3.7. Направлять Исполнителю уведомление об уплате в добровольном порядке сумм неустойки (пени, штрафов), предусмотренных настоящим Контрактом за неисполнение (ненадлежащее исполнение) Исполнителем своих обязательств по Контракту.</w:t>
      </w:r>
    </w:p>
    <w:p w:rsidR="00E92884" w:rsidRPr="00811765" w:rsidRDefault="00E92884" w:rsidP="008B6B67">
      <w:pPr>
        <w:pStyle w:val="ConsPlusNormal"/>
        <w:spacing w:line="216" w:lineRule="auto"/>
        <w:ind w:firstLine="540"/>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3.3.8.. В случае неуплаты исполнителем в добровольном прядке предусмотренных настоящим Контрактом сумм неустойки (пени, штрафов) взыскивать их в судебном порядке.</w:t>
      </w:r>
    </w:p>
    <w:p w:rsidR="00E92884" w:rsidRPr="00811765" w:rsidRDefault="00E92884" w:rsidP="008B6B67">
      <w:pPr>
        <w:pStyle w:val="ConsPlusNormal"/>
        <w:spacing w:line="216" w:lineRule="auto"/>
        <w:ind w:firstLine="540"/>
        <w:jc w:val="both"/>
        <w:rPr>
          <w:rFonts w:ascii="Times New Roman" w:hAnsi="Times New Roman" w:cs="Times New Roman"/>
          <w:spacing w:val="-2"/>
          <w:sz w:val="22"/>
          <w:szCs w:val="22"/>
        </w:rPr>
      </w:pPr>
      <w:bookmarkStart w:id="3" w:name="P1534"/>
      <w:bookmarkStart w:id="4" w:name="P1536"/>
      <w:bookmarkEnd w:id="3"/>
      <w:bookmarkEnd w:id="4"/>
      <w:r w:rsidRPr="00811765">
        <w:rPr>
          <w:rFonts w:ascii="Times New Roman" w:hAnsi="Times New Roman" w:cs="Times New Roman"/>
          <w:spacing w:val="-2"/>
          <w:sz w:val="22"/>
          <w:szCs w:val="22"/>
        </w:rPr>
        <w:t xml:space="preserve">3.3.9. Требовать возмещения убытков в соответствии с </w:t>
      </w:r>
      <w:hyperlink w:anchor="P1550" w:history="1">
        <w:r w:rsidRPr="00811765">
          <w:rPr>
            <w:rFonts w:ascii="Times New Roman" w:hAnsi="Times New Roman" w:cs="Times New Roman"/>
            <w:color w:val="0000CC"/>
            <w:spacing w:val="-2"/>
            <w:sz w:val="22"/>
            <w:szCs w:val="22"/>
          </w:rPr>
          <w:t>разделом 5</w:t>
        </w:r>
      </w:hyperlink>
      <w:r w:rsidRPr="00811765">
        <w:rPr>
          <w:rFonts w:ascii="Times New Roman" w:hAnsi="Times New Roman" w:cs="Times New Roman"/>
          <w:spacing w:val="-2"/>
          <w:sz w:val="22"/>
          <w:szCs w:val="22"/>
        </w:rPr>
        <w:t xml:space="preserve"> Контракта, причиненных по вине Исполнителя;</w:t>
      </w:r>
    </w:p>
    <w:p w:rsidR="00E92884" w:rsidRPr="00811765" w:rsidRDefault="00E92884" w:rsidP="008B6B67">
      <w:pPr>
        <w:pStyle w:val="ConsPlusNormal"/>
        <w:spacing w:line="216" w:lineRule="auto"/>
        <w:ind w:firstLine="540"/>
        <w:jc w:val="both"/>
        <w:rPr>
          <w:rFonts w:ascii="Times New Roman" w:hAnsi="Times New Roman" w:cs="Times New Roman"/>
          <w:spacing w:val="-2"/>
          <w:sz w:val="22"/>
          <w:szCs w:val="22"/>
        </w:rPr>
      </w:pPr>
      <w:bookmarkStart w:id="5" w:name="P834"/>
      <w:bookmarkStart w:id="6" w:name="P835"/>
      <w:bookmarkEnd w:id="5"/>
      <w:bookmarkEnd w:id="6"/>
      <w:r w:rsidRPr="00811765">
        <w:rPr>
          <w:rFonts w:ascii="Times New Roman" w:hAnsi="Times New Roman" w:cs="Times New Roman"/>
          <w:spacing w:val="-2"/>
          <w:sz w:val="22"/>
          <w:szCs w:val="22"/>
        </w:rPr>
        <w:t>3.3.10 В случае оказания услуг с нарушением условий Контракта - отказаться от оплаты результата оказанных услуг.</w:t>
      </w:r>
    </w:p>
    <w:p w:rsidR="00E92884" w:rsidRPr="00A354A3" w:rsidRDefault="00E92884" w:rsidP="008B6B67">
      <w:pPr>
        <w:pStyle w:val="ConsPlusNormal"/>
        <w:spacing w:line="216" w:lineRule="auto"/>
        <w:ind w:firstLine="540"/>
        <w:jc w:val="both"/>
        <w:rPr>
          <w:rFonts w:ascii="Times New Roman" w:hAnsi="Times New Roman" w:cs="Times New Roman"/>
          <w:spacing w:val="-2"/>
          <w:sz w:val="22"/>
          <w:szCs w:val="22"/>
        </w:rPr>
      </w:pPr>
      <w:r w:rsidRPr="00A354A3">
        <w:rPr>
          <w:rFonts w:ascii="Times New Roman" w:hAnsi="Times New Roman" w:cs="Times New Roman"/>
          <w:spacing w:val="-2"/>
          <w:sz w:val="22"/>
          <w:szCs w:val="22"/>
        </w:rPr>
        <w:t xml:space="preserve">3.3.11. Принять решение об одностороннем отказе от исполнения Контракта </w:t>
      </w:r>
      <w:r w:rsidR="00A354A3" w:rsidRPr="00A354A3">
        <w:rPr>
          <w:rFonts w:ascii="Times New Roman" w:hAnsi="Times New Roman" w:cs="Times New Roman"/>
          <w:bCs/>
          <w:spacing w:val="-2"/>
          <w:sz w:val="22"/>
          <w:szCs w:val="22"/>
        </w:rPr>
        <w:t>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w:t>
      </w:r>
      <w:r w:rsidR="00A354A3" w:rsidRPr="00A354A3">
        <w:rPr>
          <w:rFonts w:ascii="Times New Roman" w:hAnsi="Times New Roman" w:cs="Times New Roman"/>
          <w:bCs/>
          <w:color w:val="0000CC"/>
          <w:spacing w:val="-2"/>
          <w:sz w:val="22"/>
          <w:szCs w:val="22"/>
        </w:rPr>
        <w:t xml:space="preserve"> с разделом 7</w:t>
      </w:r>
      <w:r w:rsidR="00A354A3" w:rsidRPr="00A354A3">
        <w:rPr>
          <w:rFonts w:ascii="Times New Roman" w:hAnsi="Times New Roman" w:cs="Times New Roman"/>
          <w:bCs/>
          <w:spacing w:val="-2"/>
          <w:sz w:val="22"/>
          <w:szCs w:val="22"/>
        </w:rPr>
        <w:t xml:space="preserve"> Контракта.</w:t>
      </w:r>
      <w:r w:rsidRPr="00A354A3">
        <w:rPr>
          <w:rFonts w:ascii="Times New Roman" w:hAnsi="Times New Roman" w:cs="Times New Roman"/>
          <w:spacing w:val="-2"/>
          <w:sz w:val="22"/>
          <w:szCs w:val="22"/>
        </w:rPr>
        <w:t xml:space="preserve"> </w:t>
      </w:r>
    </w:p>
    <w:p w:rsidR="00E92884" w:rsidRPr="00811765" w:rsidRDefault="00E92884" w:rsidP="008B6B67">
      <w:pPr>
        <w:pStyle w:val="ConsPlusNormal"/>
        <w:spacing w:line="216" w:lineRule="auto"/>
        <w:ind w:firstLine="540"/>
        <w:jc w:val="both"/>
        <w:rPr>
          <w:rFonts w:ascii="Times New Roman" w:eastAsia="Calibri" w:hAnsi="Times New Roman" w:cs="Times New Roman"/>
          <w:spacing w:val="-2"/>
          <w:sz w:val="22"/>
          <w:szCs w:val="22"/>
          <w:highlight w:val="yellow"/>
          <w:u w:val="single"/>
        </w:rPr>
      </w:pPr>
      <w:bookmarkStart w:id="7" w:name="P836"/>
      <w:bookmarkEnd w:id="7"/>
      <w:r w:rsidRPr="00811765">
        <w:rPr>
          <w:rFonts w:ascii="Times New Roman" w:hAnsi="Times New Roman" w:cs="Times New Roman"/>
          <w:spacing w:val="-2"/>
          <w:sz w:val="22"/>
          <w:szCs w:val="22"/>
        </w:rPr>
        <w:t xml:space="preserve">3.3.12. </w:t>
      </w:r>
      <w:r w:rsidRPr="00811765">
        <w:rPr>
          <w:rFonts w:ascii="Times New Roman" w:hAnsi="Times New Roman" w:cs="Times New Roman"/>
          <w:bCs/>
          <w:spacing w:val="-2"/>
          <w:sz w:val="22"/>
          <w:szCs w:val="22"/>
        </w:rPr>
        <w:t>Осуществлять иные права, предусмотренные настоящим Контрактом и действующим законодательством Российской Федерации.</w:t>
      </w:r>
    </w:p>
    <w:p w:rsidR="00E92884" w:rsidRPr="00811765" w:rsidRDefault="00E92884" w:rsidP="008B6B67">
      <w:pPr>
        <w:pStyle w:val="ConsPlusNormal"/>
        <w:spacing w:line="216" w:lineRule="auto"/>
        <w:ind w:firstLine="540"/>
        <w:jc w:val="both"/>
        <w:rPr>
          <w:rFonts w:ascii="Times New Roman" w:hAnsi="Times New Roman" w:cs="Times New Roman"/>
          <w:b/>
          <w:spacing w:val="-2"/>
          <w:sz w:val="22"/>
          <w:szCs w:val="22"/>
        </w:rPr>
      </w:pPr>
      <w:r w:rsidRPr="00811765">
        <w:rPr>
          <w:rFonts w:ascii="Times New Roman" w:hAnsi="Times New Roman" w:cs="Times New Roman"/>
          <w:b/>
          <w:spacing w:val="-2"/>
          <w:sz w:val="22"/>
          <w:szCs w:val="22"/>
        </w:rPr>
        <w:t>3.4. Заказчик обязан:</w:t>
      </w:r>
    </w:p>
    <w:p w:rsidR="00E92884" w:rsidRPr="00811765" w:rsidRDefault="00E92884" w:rsidP="008B6B67">
      <w:pPr>
        <w:pStyle w:val="a8"/>
        <w:spacing w:after="0" w:line="216" w:lineRule="auto"/>
        <w:ind w:firstLine="540"/>
        <w:jc w:val="both"/>
        <w:rPr>
          <w:rFonts w:ascii="Times New Roman" w:hAnsi="Times New Roman"/>
          <w:spacing w:val="-2"/>
        </w:rPr>
      </w:pPr>
      <w:r w:rsidRPr="00811765">
        <w:rPr>
          <w:rFonts w:ascii="Times New Roman" w:hAnsi="Times New Roman"/>
          <w:spacing w:val="-2"/>
          <w:lang w:eastAsia="ru-RU"/>
        </w:rPr>
        <w:t>3.4.1. Производить своевременную оплату оказанных услуг</w:t>
      </w:r>
      <w:r w:rsidRPr="00811765">
        <w:rPr>
          <w:rFonts w:ascii="Times New Roman" w:hAnsi="Times New Roman"/>
          <w:spacing w:val="-2"/>
        </w:rPr>
        <w:t xml:space="preserve"> в порядке и в соответствии с разделом 2 настоящего Контракта. </w:t>
      </w:r>
    </w:p>
    <w:p w:rsidR="00E92884" w:rsidRPr="00811765" w:rsidRDefault="00E92884" w:rsidP="008B6B67">
      <w:pPr>
        <w:widowControl w:val="0"/>
        <w:shd w:val="clear" w:color="auto" w:fill="FFFFFF"/>
        <w:autoSpaceDE w:val="0"/>
        <w:autoSpaceDN w:val="0"/>
        <w:spacing w:line="216" w:lineRule="auto"/>
        <w:ind w:firstLine="540"/>
        <w:jc w:val="both"/>
        <w:rPr>
          <w:spacing w:val="-2"/>
          <w:sz w:val="22"/>
          <w:szCs w:val="22"/>
        </w:rPr>
      </w:pPr>
      <w:r w:rsidRPr="00811765">
        <w:rPr>
          <w:spacing w:val="-2"/>
          <w:sz w:val="22"/>
          <w:szCs w:val="22"/>
        </w:rPr>
        <w:t xml:space="preserve">3.4.2. Представлять по запросам Исполнителя информацию, необходимую для исполнения настоящего Контракта.  </w:t>
      </w:r>
    </w:p>
    <w:p w:rsidR="00A204F0" w:rsidRPr="00A204F0" w:rsidRDefault="00E92884" w:rsidP="00A204F0">
      <w:pPr>
        <w:pStyle w:val="ConsPlusNormal"/>
        <w:spacing w:line="214" w:lineRule="auto"/>
        <w:ind w:firstLine="540"/>
        <w:jc w:val="both"/>
        <w:rPr>
          <w:rFonts w:ascii="Times New Roman" w:eastAsiaTheme="minorHAnsi" w:hAnsi="Times New Roman" w:cs="Times New Roman"/>
          <w:spacing w:val="-2"/>
          <w:kern w:val="2"/>
          <w:sz w:val="22"/>
          <w:szCs w:val="22"/>
          <w:lang w:eastAsia="ar-SA"/>
        </w:rPr>
      </w:pPr>
      <w:bookmarkStart w:id="8" w:name="P840"/>
      <w:bookmarkEnd w:id="8"/>
      <w:r w:rsidRPr="00A204F0">
        <w:rPr>
          <w:rFonts w:ascii="Times New Roman" w:eastAsiaTheme="minorHAnsi" w:hAnsi="Times New Roman" w:cs="Times New Roman"/>
          <w:spacing w:val="-2"/>
          <w:kern w:val="2"/>
          <w:sz w:val="22"/>
          <w:szCs w:val="22"/>
          <w:lang w:eastAsia="ar-SA"/>
        </w:rPr>
        <w:t xml:space="preserve">3.4.3. Принять решение об одностороннем отказе от исполнения Контракта в случае, если в ходе исполнения Контракта установлено, что Исполнитель перестал соответствовать установленным извещением об осуществлении закупки требованиям к участникам закупки (за исключением требования, </w:t>
      </w:r>
      <w:r w:rsidRPr="00A204F0">
        <w:rPr>
          <w:rFonts w:ascii="Times New Roman" w:eastAsiaTheme="minorHAnsi" w:hAnsi="Times New Roman" w:cs="Times New Roman"/>
          <w:spacing w:val="-2"/>
          <w:kern w:val="2"/>
          <w:sz w:val="22"/>
          <w:szCs w:val="22"/>
          <w:lang w:eastAsia="ar-SA"/>
        </w:rPr>
        <w:lastRenderedPageBreak/>
        <w:t xml:space="preserve">предусмотренного </w:t>
      </w:r>
      <w:hyperlink r:id="rId8" w:history="1">
        <w:r w:rsidRPr="00A204F0">
          <w:rPr>
            <w:rFonts w:ascii="Times New Roman" w:eastAsiaTheme="minorHAnsi" w:hAnsi="Times New Roman" w:cs="Times New Roman"/>
            <w:spacing w:val="-2"/>
            <w:kern w:val="2"/>
            <w:sz w:val="22"/>
            <w:szCs w:val="22"/>
            <w:lang w:eastAsia="ar-SA"/>
          </w:rPr>
          <w:t>частью 1.1</w:t>
        </w:r>
      </w:hyperlink>
      <w:r w:rsidRPr="00A204F0">
        <w:rPr>
          <w:rFonts w:ascii="Times New Roman" w:eastAsiaTheme="minorHAnsi" w:hAnsi="Times New Roman" w:cs="Times New Roman"/>
          <w:spacing w:val="-2"/>
          <w:kern w:val="2"/>
          <w:sz w:val="22"/>
          <w:szCs w:val="22"/>
          <w:lang w:eastAsia="ar-SA"/>
        </w:rPr>
        <w:t xml:space="preserve"> статьи 31 Закона от 5 апреля 2013 г. № 44-ФЗ) или представил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r w:rsidR="00A204F0" w:rsidRPr="00A204F0">
        <w:rPr>
          <w:rFonts w:ascii="Times New Roman" w:eastAsiaTheme="minorHAnsi" w:hAnsi="Times New Roman" w:cs="Times New Roman"/>
          <w:spacing w:val="-2"/>
          <w:kern w:val="2"/>
          <w:sz w:val="22"/>
          <w:szCs w:val="22"/>
          <w:lang w:eastAsia="ar-SA"/>
        </w:rPr>
        <w:t xml:space="preserve"> а также в случае, предусмотренном пп. «в» п.1 ч.15 ст.95 Закона № 44-ФЗ. </w:t>
      </w:r>
    </w:p>
    <w:p w:rsidR="00E92884" w:rsidRPr="00811765" w:rsidRDefault="00E92884" w:rsidP="008B6B67">
      <w:pPr>
        <w:pStyle w:val="ConsPlusNormal"/>
        <w:spacing w:line="216" w:lineRule="auto"/>
        <w:ind w:firstLine="540"/>
        <w:jc w:val="both"/>
        <w:rPr>
          <w:rFonts w:ascii="Times New Roman" w:hAnsi="Times New Roman" w:cs="Times New Roman"/>
          <w:spacing w:val="-2"/>
          <w:sz w:val="22"/>
          <w:szCs w:val="22"/>
        </w:rPr>
      </w:pPr>
      <w:bookmarkStart w:id="9" w:name="P1539"/>
      <w:bookmarkStart w:id="10" w:name="P812"/>
      <w:bookmarkStart w:id="11" w:name="P813"/>
      <w:bookmarkStart w:id="12" w:name="P819"/>
      <w:bookmarkStart w:id="13" w:name="P820"/>
      <w:bookmarkStart w:id="14" w:name="P821"/>
      <w:bookmarkStart w:id="15" w:name="P824"/>
      <w:bookmarkStart w:id="16" w:name="P825"/>
      <w:bookmarkStart w:id="17" w:name="P841"/>
      <w:bookmarkEnd w:id="9"/>
      <w:bookmarkEnd w:id="10"/>
      <w:bookmarkEnd w:id="11"/>
      <w:bookmarkEnd w:id="12"/>
      <w:bookmarkEnd w:id="13"/>
      <w:bookmarkEnd w:id="14"/>
      <w:bookmarkEnd w:id="15"/>
      <w:bookmarkEnd w:id="16"/>
      <w:bookmarkEnd w:id="17"/>
      <w:r w:rsidRPr="00A204F0">
        <w:rPr>
          <w:rFonts w:ascii="Times New Roman" w:eastAsiaTheme="minorHAnsi" w:hAnsi="Times New Roman" w:cs="Times New Roman"/>
          <w:spacing w:val="-2"/>
          <w:kern w:val="2"/>
          <w:sz w:val="22"/>
          <w:szCs w:val="22"/>
          <w:lang w:eastAsia="ar-SA"/>
        </w:rPr>
        <w:t>3.4.4. Провести экспертизу оказанных услуг для проверки их соответствия условиям Контракта в</w:t>
      </w:r>
      <w:r w:rsidRPr="00811765">
        <w:rPr>
          <w:rFonts w:ascii="Times New Roman" w:hAnsi="Times New Roman" w:cs="Times New Roman"/>
          <w:spacing w:val="-2"/>
          <w:sz w:val="22"/>
          <w:szCs w:val="22"/>
        </w:rPr>
        <w:t xml:space="preserve"> соответствии с Законом от 5 апреля 2013 г. № 44-ФЗ.</w:t>
      </w:r>
    </w:p>
    <w:p w:rsidR="00E92884" w:rsidRPr="00811765" w:rsidRDefault="00E92884" w:rsidP="008B6B67">
      <w:pPr>
        <w:pStyle w:val="11"/>
        <w:spacing w:line="216" w:lineRule="auto"/>
        <w:ind w:firstLine="540"/>
        <w:rPr>
          <w:rFonts w:ascii="Times New Roman" w:eastAsia="Calibri" w:hAnsi="Times New Roman"/>
          <w:spacing w:val="-2"/>
          <w:sz w:val="22"/>
          <w:szCs w:val="22"/>
        </w:rPr>
      </w:pPr>
      <w:r w:rsidRPr="00811765">
        <w:rPr>
          <w:rFonts w:ascii="Times New Roman" w:eastAsia="Calibri" w:hAnsi="Times New Roman"/>
          <w:spacing w:val="-2"/>
          <w:sz w:val="22"/>
          <w:szCs w:val="22"/>
        </w:rPr>
        <w:t xml:space="preserve">3.4.5. Требовать уплаты штрафных санкций в соответствии с </w:t>
      </w:r>
      <w:hyperlink w:anchor="P1550" w:history="1">
        <w:r w:rsidRPr="00811765">
          <w:rPr>
            <w:rFonts w:ascii="Times New Roman" w:eastAsia="Calibri" w:hAnsi="Times New Roman"/>
            <w:spacing w:val="-2"/>
            <w:sz w:val="22"/>
            <w:szCs w:val="22"/>
          </w:rPr>
          <w:t>разделом 5</w:t>
        </w:r>
      </w:hyperlink>
      <w:r w:rsidRPr="00811765">
        <w:rPr>
          <w:rFonts w:ascii="Times New Roman" w:eastAsia="Calibri" w:hAnsi="Times New Roman"/>
          <w:spacing w:val="-2"/>
          <w:sz w:val="22"/>
          <w:szCs w:val="22"/>
        </w:rPr>
        <w:t xml:space="preserve"> настоящего Контракта. </w:t>
      </w:r>
    </w:p>
    <w:p w:rsidR="00E92884" w:rsidRPr="00811765" w:rsidRDefault="00E92884" w:rsidP="008B6B67">
      <w:pPr>
        <w:pStyle w:val="ConsPlusNormal"/>
        <w:spacing w:line="216" w:lineRule="auto"/>
        <w:ind w:firstLine="540"/>
        <w:jc w:val="both"/>
        <w:rPr>
          <w:rFonts w:ascii="Times New Roman" w:hAnsi="Times New Roman" w:cs="Times New Roman"/>
          <w:b/>
          <w:spacing w:val="-2"/>
          <w:sz w:val="22"/>
          <w:szCs w:val="22"/>
        </w:rPr>
      </w:pPr>
      <w:r w:rsidRPr="00811765">
        <w:rPr>
          <w:rFonts w:ascii="Times New Roman" w:hAnsi="Times New Roman" w:cs="Times New Roman"/>
          <w:spacing w:val="-2"/>
          <w:sz w:val="22"/>
          <w:szCs w:val="22"/>
        </w:rPr>
        <w:t>3.4.6. В случае неуплаты Исполнителем в добровольном прядке предусмотренных настоящим Контрактом сумм неустойки (пени, штрафов) взыскивать их в судебном порядке.</w:t>
      </w:r>
    </w:p>
    <w:p w:rsidR="00E92884" w:rsidRDefault="00E92884" w:rsidP="008B6B67">
      <w:pPr>
        <w:pStyle w:val="a8"/>
        <w:spacing w:after="0" w:line="216" w:lineRule="auto"/>
        <w:ind w:firstLine="540"/>
        <w:rPr>
          <w:rFonts w:ascii="Times New Roman" w:hAnsi="Times New Roman"/>
          <w:spacing w:val="-2"/>
        </w:rPr>
      </w:pPr>
      <w:r w:rsidRPr="00811765">
        <w:rPr>
          <w:rFonts w:ascii="Times New Roman" w:hAnsi="Times New Roman"/>
          <w:spacing w:val="-2"/>
        </w:rPr>
        <w:t>3.4.7. В случае принятия решения об одностороннем отказе от исполнения Контракта направить его Исполнителю в порядке, предусмотренном действующим законодательством.</w:t>
      </w:r>
    </w:p>
    <w:p w:rsidR="00A354A3" w:rsidRPr="00A204F0" w:rsidRDefault="00A354A3" w:rsidP="00A354A3">
      <w:pPr>
        <w:pStyle w:val="ConsPlusNormal"/>
        <w:spacing w:line="214" w:lineRule="auto"/>
        <w:ind w:firstLine="567"/>
        <w:jc w:val="both"/>
        <w:rPr>
          <w:rFonts w:ascii="Times New Roman" w:hAnsi="Times New Roman" w:cs="Times New Roman"/>
          <w:bCs/>
          <w:spacing w:val="-2"/>
          <w:kern w:val="2"/>
          <w:sz w:val="22"/>
          <w:szCs w:val="22"/>
          <w:lang w:eastAsia="ar-SA"/>
        </w:rPr>
      </w:pPr>
      <w:r>
        <w:rPr>
          <w:rFonts w:ascii="Times New Roman" w:hAnsi="Times New Roman" w:cs="Times New Roman"/>
          <w:bCs/>
          <w:spacing w:val="-2"/>
          <w:kern w:val="2"/>
          <w:sz w:val="22"/>
          <w:szCs w:val="22"/>
          <w:lang w:eastAsia="ar-SA"/>
        </w:rPr>
        <w:t xml:space="preserve">3.4.8. </w:t>
      </w:r>
      <w:r w:rsidRPr="00A204F0">
        <w:rPr>
          <w:rFonts w:ascii="Times New Roman" w:hAnsi="Times New Roman" w:cs="Times New Roman"/>
          <w:bCs/>
          <w:spacing w:val="-2"/>
          <w:kern w:val="2"/>
          <w:sz w:val="22"/>
          <w:szCs w:val="22"/>
          <w:lang w:eastAsia="ar-SA"/>
        </w:rPr>
        <w:t xml:space="preserve">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rFonts w:ascii="Times New Roman" w:hAnsi="Times New Roman" w:cs="Times New Roman"/>
          <w:bCs/>
          <w:spacing w:val="-2"/>
          <w:kern w:val="2"/>
          <w:sz w:val="22"/>
          <w:szCs w:val="22"/>
          <w:lang w:eastAsia="ar-SA"/>
        </w:rPr>
        <w:t>Исполнителя</w:t>
      </w:r>
      <w:r w:rsidRPr="00A204F0">
        <w:rPr>
          <w:rFonts w:ascii="Times New Roman" w:hAnsi="Times New Roman" w:cs="Times New Roman"/>
          <w:bCs/>
          <w:spacing w:val="-2"/>
          <w:kern w:val="2"/>
          <w:sz w:val="22"/>
          <w:szCs w:val="22"/>
          <w:lang w:eastAsia="ar-SA"/>
        </w:rPr>
        <w:t xml:space="preserve">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92884" w:rsidRPr="00811765" w:rsidRDefault="00E92884" w:rsidP="008B6B67">
      <w:pPr>
        <w:spacing w:line="216" w:lineRule="auto"/>
        <w:ind w:firstLine="540"/>
        <w:jc w:val="both"/>
        <w:rPr>
          <w:spacing w:val="-2"/>
          <w:sz w:val="22"/>
          <w:szCs w:val="22"/>
        </w:rPr>
      </w:pPr>
      <w:r w:rsidRPr="00811765">
        <w:rPr>
          <w:spacing w:val="-2"/>
          <w:sz w:val="22"/>
          <w:szCs w:val="22"/>
        </w:rPr>
        <w:t>3.4.</w:t>
      </w:r>
      <w:r w:rsidR="00A354A3">
        <w:rPr>
          <w:spacing w:val="-2"/>
          <w:sz w:val="22"/>
          <w:szCs w:val="22"/>
        </w:rPr>
        <w:t>9</w:t>
      </w:r>
      <w:r w:rsidRPr="00811765">
        <w:rPr>
          <w:spacing w:val="-2"/>
          <w:sz w:val="22"/>
          <w:szCs w:val="22"/>
        </w:rPr>
        <w:t>. Исполнять иные обязательства, предусмотренные настоящим Контрактом.</w:t>
      </w:r>
    </w:p>
    <w:p w:rsidR="00E92884" w:rsidRPr="00811765" w:rsidRDefault="00E92884" w:rsidP="008B6B67">
      <w:pPr>
        <w:spacing w:line="216" w:lineRule="auto"/>
        <w:ind w:firstLine="709"/>
        <w:jc w:val="center"/>
        <w:rPr>
          <w:b/>
          <w:noProof/>
          <w:sz w:val="22"/>
          <w:szCs w:val="22"/>
        </w:rPr>
      </w:pPr>
    </w:p>
    <w:p w:rsidR="00FE6CEC" w:rsidRPr="00811765" w:rsidRDefault="00AA3BCF" w:rsidP="008B6B67">
      <w:pPr>
        <w:spacing w:line="216" w:lineRule="auto"/>
        <w:jc w:val="center"/>
        <w:rPr>
          <w:b/>
          <w:sz w:val="22"/>
          <w:szCs w:val="22"/>
        </w:rPr>
      </w:pPr>
      <w:r w:rsidRPr="00811765">
        <w:rPr>
          <w:b/>
          <w:sz w:val="22"/>
          <w:szCs w:val="22"/>
        </w:rPr>
        <w:t>4.</w:t>
      </w:r>
      <w:r w:rsidR="00FE6CEC" w:rsidRPr="00811765">
        <w:rPr>
          <w:b/>
          <w:sz w:val="22"/>
          <w:szCs w:val="22"/>
        </w:rPr>
        <w:t xml:space="preserve"> </w:t>
      </w:r>
      <w:r w:rsidR="008B6B67" w:rsidRPr="00811765">
        <w:rPr>
          <w:b/>
          <w:sz w:val="22"/>
          <w:szCs w:val="22"/>
        </w:rPr>
        <w:t>Порядок сдачи-приемки оказанных услуг</w:t>
      </w:r>
    </w:p>
    <w:p w:rsidR="00AA3BCF" w:rsidRPr="00E75B17" w:rsidRDefault="00AA3BCF" w:rsidP="008B6B67">
      <w:pPr>
        <w:widowControl w:val="0"/>
        <w:autoSpaceDE w:val="0"/>
        <w:autoSpaceDN w:val="0"/>
        <w:spacing w:line="216" w:lineRule="auto"/>
        <w:ind w:firstLine="567"/>
        <w:jc w:val="both"/>
        <w:rPr>
          <w:spacing w:val="-2"/>
          <w:sz w:val="22"/>
          <w:szCs w:val="22"/>
        </w:rPr>
      </w:pPr>
      <w:r w:rsidRPr="00811765">
        <w:rPr>
          <w:spacing w:val="-2"/>
          <w:sz w:val="22"/>
          <w:szCs w:val="22"/>
        </w:rPr>
        <w:t>4.</w:t>
      </w:r>
      <w:r w:rsidR="00FE6CEC" w:rsidRPr="00811765">
        <w:rPr>
          <w:spacing w:val="-2"/>
          <w:sz w:val="22"/>
          <w:szCs w:val="22"/>
        </w:rPr>
        <w:t xml:space="preserve">1. </w:t>
      </w:r>
      <w:r w:rsidRPr="00811765">
        <w:rPr>
          <w:spacing w:val="-2"/>
          <w:sz w:val="22"/>
          <w:szCs w:val="22"/>
        </w:rPr>
        <w:t xml:space="preserve">При приемке оказанных услуг Заказчик проверяет соответствие качества оказываемых услуг условиям Контракта. Для проверки представленных Исполнителем результатов, Заказчик проводит экспертизу. Экспертиза результатов может проводиться Заказчиком своими силами или к ее проведению </w:t>
      </w:r>
      <w:r w:rsidRPr="00E75B17">
        <w:rPr>
          <w:spacing w:val="-2"/>
          <w:sz w:val="22"/>
          <w:szCs w:val="22"/>
        </w:rPr>
        <w:t xml:space="preserve">могут привлекаться эксперты, экспертные организации. </w:t>
      </w:r>
    </w:p>
    <w:p w:rsidR="0040756C" w:rsidRPr="00E75B17" w:rsidRDefault="00AA3BCF" w:rsidP="008B6B67">
      <w:pPr>
        <w:widowControl w:val="0"/>
        <w:autoSpaceDE w:val="0"/>
        <w:autoSpaceDN w:val="0"/>
        <w:spacing w:line="216" w:lineRule="auto"/>
        <w:ind w:firstLine="567"/>
        <w:jc w:val="both"/>
        <w:rPr>
          <w:spacing w:val="-2"/>
          <w:sz w:val="22"/>
          <w:szCs w:val="22"/>
        </w:rPr>
      </w:pPr>
      <w:r w:rsidRPr="00E75B17">
        <w:rPr>
          <w:spacing w:val="-2"/>
          <w:sz w:val="22"/>
          <w:szCs w:val="22"/>
        </w:rPr>
        <w:t xml:space="preserve">4.2. </w:t>
      </w:r>
      <w:r w:rsidR="0040756C" w:rsidRPr="00E75B17">
        <w:rPr>
          <w:spacing w:val="-2"/>
          <w:sz w:val="22"/>
          <w:szCs w:val="22"/>
        </w:rPr>
        <w:t xml:space="preserve">По окончании оказания услуг (в течение </w:t>
      </w:r>
      <w:r w:rsidR="00A354A3">
        <w:rPr>
          <w:spacing w:val="-2"/>
          <w:sz w:val="22"/>
          <w:szCs w:val="22"/>
        </w:rPr>
        <w:t>____________________</w:t>
      </w:r>
      <w:r w:rsidR="0040756C" w:rsidRPr="00E75B17">
        <w:rPr>
          <w:spacing w:val="-2"/>
          <w:sz w:val="22"/>
          <w:szCs w:val="22"/>
        </w:rPr>
        <w:t xml:space="preserve">) Исполнитель предоставляет Заказчику </w:t>
      </w:r>
      <w:r w:rsidR="004467B2">
        <w:rPr>
          <w:spacing w:val="-2"/>
          <w:sz w:val="22"/>
          <w:szCs w:val="22"/>
        </w:rPr>
        <w:t>______________________</w:t>
      </w:r>
      <w:r w:rsidR="004467B2" w:rsidRPr="004467B2">
        <w:rPr>
          <w:i/>
          <w:spacing w:val="-2"/>
          <w:sz w:val="22"/>
          <w:szCs w:val="22"/>
        </w:rPr>
        <w:t>(</w:t>
      </w:r>
      <w:r w:rsidR="0040756C" w:rsidRPr="004467B2">
        <w:rPr>
          <w:i/>
          <w:spacing w:val="-2"/>
          <w:sz w:val="22"/>
          <w:szCs w:val="22"/>
        </w:rPr>
        <w:t>акт ока</w:t>
      </w:r>
      <w:r w:rsidR="0037165C" w:rsidRPr="004467B2">
        <w:rPr>
          <w:i/>
          <w:spacing w:val="-2"/>
          <w:sz w:val="22"/>
          <w:szCs w:val="22"/>
        </w:rPr>
        <w:t>занных услуг, счет, УПД</w:t>
      </w:r>
      <w:r w:rsidR="0040756C" w:rsidRPr="004467B2">
        <w:rPr>
          <w:i/>
          <w:spacing w:val="-2"/>
          <w:sz w:val="22"/>
          <w:szCs w:val="22"/>
        </w:rPr>
        <w:t>*</w:t>
      </w:r>
      <w:r w:rsidR="004467B2" w:rsidRPr="004467B2">
        <w:rPr>
          <w:i/>
          <w:spacing w:val="-2"/>
          <w:sz w:val="22"/>
          <w:szCs w:val="22"/>
        </w:rPr>
        <w:t>)</w:t>
      </w:r>
      <w:r w:rsidR="0040756C" w:rsidRPr="004467B2">
        <w:rPr>
          <w:i/>
          <w:spacing w:val="-2"/>
          <w:sz w:val="22"/>
          <w:szCs w:val="22"/>
        </w:rPr>
        <w:t>.</w:t>
      </w:r>
    </w:p>
    <w:p w:rsidR="0040756C" w:rsidRPr="004467B2" w:rsidRDefault="0037165C" w:rsidP="008B6B67">
      <w:pPr>
        <w:widowControl w:val="0"/>
        <w:autoSpaceDE w:val="0"/>
        <w:autoSpaceDN w:val="0"/>
        <w:spacing w:line="216" w:lineRule="auto"/>
        <w:ind w:firstLine="567"/>
        <w:jc w:val="both"/>
        <w:rPr>
          <w:i/>
          <w:spacing w:val="-2"/>
          <w:sz w:val="22"/>
          <w:szCs w:val="22"/>
        </w:rPr>
      </w:pPr>
      <w:r w:rsidRPr="004467B2">
        <w:rPr>
          <w:i/>
          <w:spacing w:val="-2"/>
          <w:sz w:val="22"/>
          <w:szCs w:val="22"/>
        </w:rPr>
        <w:t>*УПД</w:t>
      </w:r>
      <w:r w:rsidR="0040756C" w:rsidRPr="004467B2">
        <w:rPr>
          <w:i/>
          <w:spacing w:val="-2"/>
          <w:sz w:val="22"/>
          <w:szCs w:val="22"/>
        </w:rPr>
        <w:t xml:space="preserve"> предоставляется в случае, если Поставщик является плательщиком НДС.</w:t>
      </w:r>
    </w:p>
    <w:p w:rsidR="0040756C" w:rsidRPr="00811765" w:rsidRDefault="008B6B67" w:rsidP="008B6B67">
      <w:pPr>
        <w:widowControl w:val="0"/>
        <w:autoSpaceDE w:val="0"/>
        <w:autoSpaceDN w:val="0"/>
        <w:spacing w:line="216" w:lineRule="auto"/>
        <w:ind w:firstLine="567"/>
        <w:jc w:val="both"/>
        <w:rPr>
          <w:spacing w:val="-2"/>
          <w:sz w:val="22"/>
          <w:szCs w:val="22"/>
        </w:rPr>
      </w:pPr>
      <w:r w:rsidRPr="00811765">
        <w:rPr>
          <w:spacing w:val="-2"/>
          <w:sz w:val="22"/>
          <w:szCs w:val="22"/>
        </w:rPr>
        <w:t xml:space="preserve">4.3. </w:t>
      </w:r>
      <w:r w:rsidR="0040756C" w:rsidRPr="00811765">
        <w:rPr>
          <w:spacing w:val="-2"/>
          <w:sz w:val="22"/>
          <w:szCs w:val="22"/>
        </w:rPr>
        <w:t xml:space="preserve">Заказчик принимает услуги в порядке и на условиях, предусмотренных </w:t>
      </w:r>
      <w:r w:rsidR="00D604E7" w:rsidRPr="00811765">
        <w:rPr>
          <w:spacing w:val="-2"/>
          <w:sz w:val="22"/>
          <w:szCs w:val="22"/>
        </w:rPr>
        <w:t>К</w:t>
      </w:r>
      <w:r w:rsidR="0040756C" w:rsidRPr="00811765">
        <w:rPr>
          <w:spacing w:val="-2"/>
          <w:sz w:val="22"/>
          <w:szCs w:val="22"/>
        </w:rPr>
        <w:t xml:space="preserve">онтрактом в течение </w:t>
      </w:r>
      <w:r w:rsidR="004467B2">
        <w:rPr>
          <w:spacing w:val="-2"/>
          <w:sz w:val="22"/>
          <w:szCs w:val="22"/>
        </w:rPr>
        <w:t>________________</w:t>
      </w:r>
      <w:r w:rsidR="0040756C" w:rsidRPr="00811765">
        <w:rPr>
          <w:spacing w:val="-2"/>
          <w:sz w:val="22"/>
          <w:szCs w:val="22"/>
        </w:rPr>
        <w:t xml:space="preserve"> дней с </w:t>
      </w:r>
      <w:r w:rsidR="004467B2">
        <w:rPr>
          <w:spacing w:val="-2"/>
          <w:sz w:val="22"/>
          <w:szCs w:val="22"/>
        </w:rPr>
        <w:t>даты_______________________</w:t>
      </w:r>
      <w:r w:rsidR="0040756C" w:rsidRPr="00811765">
        <w:rPr>
          <w:spacing w:val="-2"/>
          <w:sz w:val="22"/>
          <w:szCs w:val="22"/>
        </w:rPr>
        <w:t xml:space="preserve">. Заказчик осуществляет проверку услуг на соответствие их требованиям, установленным техническим заданием и </w:t>
      </w:r>
      <w:r w:rsidR="00D604E7" w:rsidRPr="00811765">
        <w:rPr>
          <w:spacing w:val="-2"/>
          <w:sz w:val="22"/>
          <w:szCs w:val="22"/>
        </w:rPr>
        <w:t>К</w:t>
      </w:r>
      <w:r w:rsidR="0040756C" w:rsidRPr="00811765">
        <w:rPr>
          <w:spacing w:val="-2"/>
          <w:sz w:val="22"/>
          <w:szCs w:val="22"/>
        </w:rPr>
        <w:t xml:space="preserve">онтрактом. </w:t>
      </w:r>
    </w:p>
    <w:p w:rsidR="008B6B67" w:rsidRPr="00811765" w:rsidRDefault="008B6B67" w:rsidP="008B6B67">
      <w:pPr>
        <w:widowControl w:val="0"/>
        <w:autoSpaceDE w:val="0"/>
        <w:autoSpaceDN w:val="0"/>
        <w:spacing w:line="216" w:lineRule="auto"/>
        <w:ind w:firstLine="567"/>
        <w:jc w:val="both"/>
        <w:rPr>
          <w:spacing w:val="-2"/>
          <w:sz w:val="22"/>
          <w:szCs w:val="22"/>
        </w:rPr>
      </w:pPr>
      <w:r w:rsidRPr="00811765">
        <w:rPr>
          <w:spacing w:val="-2"/>
          <w:sz w:val="22"/>
          <w:szCs w:val="22"/>
        </w:rPr>
        <w:t>4.4</w:t>
      </w:r>
      <w:r w:rsidR="00A204F0" w:rsidRPr="00A204F0">
        <w:rPr>
          <w:sz w:val="22"/>
          <w:szCs w:val="22"/>
        </w:rPr>
        <w:t xml:space="preserve"> </w:t>
      </w:r>
      <w:r w:rsidR="00A204F0">
        <w:rPr>
          <w:sz w:val="22"/>
          <w:szCs w:val="22"/>
        </w:rPr>
        <w:t xml:space="preserve">При выявлении несоответствий или недостатков оказанных услуг, препятствующих их приемке в целом, Сторонами незамедлительно оформляется акт, перечисляющий недостатки и устанавливающий сроки их устранения. </w:t>
      </w:r>
      <w:r w:rsidRPr="00811765">
        <w:rPr>
          <w:spacing w:val="-2"/>
          <w:sz w:val="22"/>
          <w:szCs w:val="22"/>
        </w:rPr>
        <w:t>Выявленные недостатки, допущенные Исполнителем при оказании услуг, исправляются им за свой счет в срок, установленный таким актом.</w:t>
      </w:r>
    </w:p>
    <w:p w:rsidR="0040756C" w:rsidRPr="00811765" w:rsidRDefault="0040756C" w:rsidP="008B6B67">
      <w:pPr>
        <w:spacing w:line="216" w:lineRule="auto"/>
        <w:ind w:firstLine="708"/>
        <w:jc w:val="both"/>
        <w:rPr>
          <w:sz w:val="22"/>
          <w:szCs w:val="22"/>
        </w:rPr>
      </w:pPr>
    </w:p>
    <w:p w:rsidR="00AA3BCF" w:rsidRPr="00811765" w:rsidRDefault="00AA3BCF" w:rsidP="008B6B67">
      <w:pPr>
        <w:pStyle w:val="2"/>
        <w:tabs>
          <w:tab w:val="left" w:pos="900"/>
          <w:tab w:val="left" w:pos="1080"/>
        </w:tabs>
        <w:spacing w:after="0" w:line="216" w:lineRule="auto"/>
        <w:ind w:left="0"/>
        <w:jc w:val="center"/>
        <w:rPr>
          <w:b/>
          <w:spacing w:val="-2"/>
          <w:sz w:val="22"/>
          <w:szCs w:val="22"/>
        </w:rPr>
      </w:pPr>
      <w:r w:rsidRPr="00811765">
        <w:rPr>
          <w:b/>
          <w:spacing w:val="-2"/>
          <w:sz w:val="22"/>
          <w:szCs w:val="22"/>
        </w:rPr>
        <w:t>5. Ответственность сторон</w:t>
      </w:r>
    </w:p>
    <w:p w:rsidR="00AA3BCF" w:rsidRPr="00811765" w:rsidRDefault="00AA3BCF" w:rsidP="008B6B67">
      <w:pPr>
        <w:widowControl w:val="0"/>
        <w:autoSpaceDE w:val="0"/>
        <w:autoSpaceDN w:val="0"/>
        <w:spacing w:line="216" w:lineRule="auto"/>
        <w:ind w:firstLine="567"/>
        <w:jc w:val="both"/>
        <w:rPr>
          <w:spacing w:val="-2"/>
          <w:sz w:val="22"/>
          <w:szCs w:val="22"/>
        </w:rPr>
      </w:pPr>
      <w:r w:rsidRPr="00811765">
        <w:rPr>
          <w:spacing w:val="-2"/>
          <w:sz w:val="22"/>
          <w:szCs w:val="22"/>
        </w:rPr>
        <w:t xml:space="preserve">5.1. 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 Законом от 05.04.2013 г. № 44-ФЗ, Постановлением Правительства Российской Федерации от 30.08.2017г.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года № 570 и признании утратившим силу постановления Правительства Российской Федерации от 25 ноября 2013 года № 1063» (далее – Постановление № 1042) и условиями настоящего Контракта. </w:t>
      </w:r>
    </w:p>
    <w:p w:rsidR="00AA3BCF" w:rsidRPr="00811765" w:rsidRDefault="00AA3BCF" w:rsidP="008B6B67">
      <w:pPr>
        <w:tabs>
          <w:tab w:val="left" w:pos="3808"/>
        </w:tabs>
        <w:autoSpaceDE w:val="0"/>
        <w:autoSpaceDN w:val="0"/>
        <w:adjustRightInd w:val="0"/>
        <w:spacing w:line="216" w:lineRule="auto"/>
        <w:ind w:firstLine="567"/>
        <w:jc w:val="both"/>
        <w:rPr>
          <w:spacing w:val="-2"/>
          <w:sz w:val="22"/>
          <w:szCs w:val="22"/>
        </w:rPr>
      </w:pPr>
      <w:r w:rsidRPr="00811765">
        <w:rPr>
          <w:spacing w:val="-2"/>
          <w:sz w:val="22"/>
          <w:szCs w:val="22"/>
        </w:rP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уплату неустоек (штрафов, пеней).</w:t>
      </w:r>
    </w:p>
    <w:p w:rsidR="00AA3BCF" w:rsidRPr="00811765" w:rsidRDefault="00AA3BCF" w:rsidP="008B6B67">
      <w:pPr>
        <w:tabs>
          <w:tab w:val="left" w:pos="3808"/>
        </w:tabs>
        <w:autoSpaceDE w:val="0"/>
        <w:autoSpaceDN w:val="0"/>
        <w:adjustRightInd w:val="0"/>
        <w:spacing w:line="216" w:lineRule="auto"/>
        <w:ind w:firstLine="567"/>
        <w:jc w:val="both"/>
        <w:rPr>
          <w:spacing w:val="-2"/>
          <w:sz w:val="22"/>
          <w:szCs w:val="22"/>
        </w:rPr>
      </w:pPr>
      <w:r w:rsidRPr="00811765">
        <w:rPr>
          <w:spacing w:val="-2"/>
          <w:sz w:val="22"/>
          <w:szCs w:val="22"/>
        </w:rPr>
        <w:t>5.2.1.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AA3BCF" w:rsidRPr="00811765" w:rsidRDefault="00AA3BCF" w:rsidP="008B6B67">
      <w:pPr>
        <w:tabs>
          <w:tab w:val="left" w:pos="3808"/>
        </w:tabs>
        <w:autoSpaceDE w:val="0"/>
        <w:autoSpaceDN w:val="0"/>
        <w:adjustRightInd w:val="0"/>
        <w:spacing w:line="216" w:lineRule="auto"/>
        <w:ind w:firstLine="567"/>
        <w:jc w:val="both"/>
        <w:rPr>
          <w:spacing w:val="-2"/>
          <w:sz w:val="22"/>
          <w:szCs w:val="22"/>
        </w:rPr>
      </w:pPr>
      <w:r w:rsidRPr="00811765">
        <w:rPr>
          <w:spacing w:val="-2"/>
          <w:sz w:val="22"/>
          <w:szCs w:val="22"/>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hyperlink r:id="rId9" w:history="1">
        <w:r w:rsidRPr="00811765">
          <w:rPr>
            <w:spacing w:val="-2"/>
            <w:sz w:val="22"/>
            <w:szCs w:val="22"/>
          </w:rPr>
          <w:t>порядке</w:t>
        </w:r>
      </w:hyperlink>
      <w:r w:rsidRPr="00811765">
        <w:rPr>
          <w:spacing w:val="-2"/>
          <w:sz w:val="22"/>
          <w:szCs w:val="22"/>
        </w:rPr>
        <w:t>, установленном Постановлением № 1042 в размере 1 000,00 руб. (Одна тысяча рублей 00 копеек).</w:t>
      </w:r>
    </w:p>
    <w:p w:rsidR="00AA3BCF" w:rsidRPr="00811765" w:rsidRDefault="00AA3BCF" w:rsidP="008B6B67">
      <w:pPr>
        <w:tabs>
          <w:tab w:val="left" w:pos="3808"/>
        </w:tabs>
        <w:autoSpaceDE w:val="0"/>
        <w:autoSpaceDN w:val="0"/>
        <w:adjustRightInd w:val="0"/>
        <w:spacing w:line="216" w:lineRule="auto"/>
        <w:ind w:firstLine="567"/>
        <w:jc w:val="both"/>
        <w:rPr>
          <w:spacing w:val="-4"/>
          <w:sz w:val="22"/>
          <w:szCs w:val="22"/>
        </w:rPr>
      </w:pPr>
      <w:r w:rsidRPr="00811765">
        <w:rPr>
          <w:spacing w:val="-4"/>
          <w:sz w:val="22"/>
          <w:szCs w:val="22"/>
        </w:rPr>
        <w:t>5.2.2. Порядок определения размера пени для Заказчика установлен частью 5 статьи 34 Закона от 05.04.2013 г. № 44-ФЗ.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срока исполнения обязательства по контракту. Такая пеня устанавливается в размере 1/300 действующей на дату уплаты пени ключевой ставки Центрального банка Российской Федерации от не уплаченной в срок суммы.</w:t>
      </w:r>
    </w:p>
    <w:p w:rsidR="00AA3BCF" w:rsidRPr="00811765" w:rsidRDefault="00AA3BCF" w:rsidP="008B6B67">
      <w:pPr>
        <w:tabs>
          <w:tab w:val="left" w:pos="3808"/>
        </w:tabs>
        <w:autoSpaceDE w:val="0"/>
        <w:autoSpaceDN w:val="0"/>
        <w:adjustRightInd w:val="0"/>
        <w:spacing w:line="216" w:lineRule="auto"/>
        <w:ind w:firstLine="567"/>
        <w:jc w:val="both"/>
        <w:rPr>
          <w:spacing w:val="-2"/>
          <w:sz w:val="22"/>
          <w:szCs w:val="22"/>
        </w:rPr>
      </w:pPr>
      <w:r w:rsidRPr="00811765">
        <w:rPr>
          <w:spacing w:val="-2"/>
          <w:sz w:val="22"/>
          <w:szCs w:val="22"/>
        </w:rPr>
        <w:t>5.3.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A3BCF" w:rsidRPr="00811765" w:rsidRDefault="00AA3BCF" w:rsidP="008B6B67">
      <w:pPr>
        <w:tabs>
          <w:tab w:val="left" w:pos="3808"/>
        </w:tabs>
        <w:autoSpaceDE w:val="0"/>
        <w:autoSpaceDN w:val="0"/>
        <w:adjustRightInd w:val="0"/>
        <w:spacing w:line="216" w:lineRule="auto"/>
        <w:ind w:firstLine="567"/>
        <w:jc w:val="both"/>
        <w:rPr>
          <w:spacing w:val="-2"/>
          <w:sz w:val="22"/>
          <w:szCs w:val="22"/>
        </w:rPr>
      </w:pPr>
      <w:r w:rsidRPr="00811765">
        <w:rPr>
          <w:spacing w:val="-2"/>
          <w:sz w:val="22"/>
          <w:szCs w:val="22"/>
        </w:rPr>
        <w:t xml:space="preserve">5.4.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w:t>
      </w:r>
      <w:r w:rsidRPr="00811765">
        <w:rPr>
          <w:spacing w:val="-2"/>
          <w:sz w:val="22"/>
          <w:szCs w:val="22"/>
        </w:rPr>
        <w:lastRenderedPageBreak/>
        <w:t>предусмотренных Контрактом, Заказчик направляет Исполнителю требование об уплате неустоек (штрафов, пеней).</w:t>
      </w:r>
    </w:p>
    <w:p w:rsidR="00AA3BCF" w:rsidRPr="00811765" w:rsidRDefault="00AA3BCF" w:rsidP="008B6B67">
      <w:pPr>
        <w:tabs>
          <w:tab w:val="left" w:pos="3808"/>
        </w:tabs>
        <w:autoSpaceDE w:val="0"/>
        <w:autoSpaceDN w:val="0"/>
        <w:adjustRightInd w:val="0"/>
        <w:spacing w:line="216" w:lineRule="auto"/>
        <w:ind w:firstLine="567"/>
        <w:jc w:val="both"/>
        <w:rPr>
          <w:spacing w:val="-2"/>
          <w:sz w:val="22"/>
          <w:szCs w:val="22"/>
        </w:rPr>
      </w:pPr>
      <w:r w:rsidRPr="00811765">
        <w:rPr>
          <w:spacing w:val="-2"/>
          <w:sz w:val="22"/>
          <w:szCs w:val="22"/>
        </w:rPr>
        <w:t xml:space="preserve">5.4.1. 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предусмотренного Контрактом, размер штрафа устанавливается в </w:t>
      </w:r>
      <w:hyperlink r:id="rId10" w:history="1">
        <w:r w:rsidRPr="00811765">
          <w:rPr>
            <w:spacing w:val="-2"/>
            <w:sz w:val="22"/>
            <w:szCs w:val="22"/>
          </w:rPr>
          <w:t>порядке</w:t>
        </w:r>
      </w:hyperlink>
      <w:r w:rsidRPr="00811765">
        <w:rPr>
          <w:spacing w:val="-2"/>
          <w:sz w:val="22"/>
          <w:szCs w:val="22"/>
        </w:rPr>
        <w:t xml:space="preserve">, установленном Постановлением № 1042, в размере 10% от цены контракта. </w:t>
      </w:r>
    </w:p>
    <w:p w:rsidR="00AA3BCF" w:rsidRPr="00811765" w:rsidRDefault="00AA3BCF" w:rsidP="008B6B67">
      <w:pPr>
        <w:tabs>
          <w:tab w:val="left" w:pos="3808"/>
        </w:tabs>
        <w:autoSpaceDE w:val="0"/>
        <w:autoSpaceDN w:val="0"/>
        <w:adjustRightInd w:val="0"/>
        <w:spacing w:line="216" w:lineRule="auto"/>
        <w:ind w:firstLine="567"/>
        <w:jc w:val="both"/>
        <w:rPr>
          <w:spacing w:val="-2"/>
          <w:sz w:val="22"/>
          <w:szCs w:val="22"/>
        </w:rPr>
      </w:pPr>
      <w:r w:rsidRPr="00811765">
        <w:rPr>
          <w:spacing w:val="-2"/>
          <w:sz w:val="22"/>
          <w:szCs w:val="22"/>
        </w:rPr>
        <w:t>5.4.2. Порядок определения размера пени для Исполнителя установлен частью 7 статьи 34 Закона от 05.04.2013 г. № 44-ФЗ.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 в размере 1/300 действующей на дату уплаты пени ключевой ставки Центрального банка Российской Федерации от цены не исполненных по Контракту обязательств, т.е.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AA3BCF" w:rsidRPr="00811765" w:rsidRDefault="00AA3BCF" w:rsidP="008B6B67">
      <w:pPr>
        <w:tabs>
          <w:tab w:val="left" w:pos="3808"/>
        </w:tabs>
        <w:autoSpaceDE w:val="0"/>
        <w:autoSpaceDN w:val="0"/>
        <w:adjustRightInd w:val="0"/>
        <w:spacing w:line="216" w:lineRule="auto"/>
        <w:ind w:firstLine="567"/>
        <w:jc w:val="both"/>
        <w:rPr>
          <w:spacing w:val="-2"/>
          <w:sz w:val="22"/>
          <w:szCs w:val="22"/>
        </w:rPr>
      </w:pPr>
      <w:r w:rsidRPr="00811765">
        <w:rPr>
          <w:spacing w:val="-2"/>
          <w:sz w:val="22"/>
          <w:szCs w:val="22"/>
        </w:rPr>
        <w:t xml:space="preserve">5.4.3.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Постановлением № 1042 и составляет 1000,00 (одну тысячу) рублей </w:t>
      </w:r>
    </w:p>
    <w:p w:rsidR="00AA3BCF" w:rsidRPr="00811765" w:rsidRDefault="00AA3BCF" w:rsidP="008B6B67">
      <w:pPr>
        <w:tabs>
          <w:tab w:val="left" w:pos="3808"/>
        </w:tabs>
        <w:autoSpaceDE w:val="0"/>
        <w:autoSpaceDN w:val="0"/>
        <w:adjustRightInd w:val="0"/>
        <w:spacing w:line="216" w:lineRule="auto"/>
        <w:ind w:firstLine="567"/>
        <w:jc w:val="both"/>
        <w:rPr>
          <w:spacing w:val="-2"/>
          <w:sz w:val="22"/>
          <w:szCs w:val="22"/>
        </w:rPr>
      </w:pPr>
      <w:r w:rsidRPr="00811765">
        <w:rPr>
          <w:spacing w:val="-2"/>
          <w:sz w:val="22"/>
          <w:szCs w:val="22"/>
        </w:rPr>
        <w:t>5.5.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A3BCF" w:rsidRPr="00811765" w:rsidRDefault="00AA3BCF" w:rsidP="008B6B67">
      <w:pPr>
        <w:tabs>
          <w:tab w:val="left" w:pos="3808"/>
        </w:tabs>
        <w:autoSpaceDE w:val="0"/>
        <w:autoSpaceDN w:val="0"/>
        <w:adjustRightInd w:val="0"/>
        <w:spacing w:line="216" w:lineRule="auto"/>
        <w:ind w:firstLine="567"/>
        <w:jc w:val="both"/>
        <w:rPr>
          <w:spacing w:val="-2"/>
          <w:sz w:val="22"/>
          <w:szCs w:val="22"/>
        </w:rPr>
      </w:pPr>
      <w:r w:rsidRPr="00811765">
        <w:rPr>
          <w:spacing w:val="-2"/>
          <w:sz w:val="22"/>
          <w:szCs w:val="22"/>
        </w:rPr>
        <w:t>5.6. Уплата неустойки (штрафа, пени)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w:t>
      </w:r>
    </w:p>
    <w:p w:rsidR="00AA3BCF" w:rsidRPr="00811765" w:rsidRDefault="00AA3BCF" w:rsidP="008B6B67">
      <w:pPr>
        <w:autoSpaceDE w:val="0"/>
        <w:autoSpaceDN w:val="0"/>
        <w:adjustRightInd w:val="0"/>
        <w:spacing w:line="216" w:lineRule="auto"/>
        <w:ind w:firstLine="567"/>
        <w:jc w:val="both"/>
        <w:rPr>
          <w:spacing w:val="-2"/>
          <w:sz w:val="22"/>
          <w:szCs w:val="22"/>
        </w:rPr>
      </w:pPr>
      <w:r w:rsidRPr="00811765">
        <w:rPr>
          <w:spacing w:val="-2"/>
          <w:sz w:val="22"/>
          <w:szCs w:val="22"/>
        </w:rPr>
        <w:t>5.7.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A3BCF" w:rsidRPr="00811765" w:rsidRDefault="00AA3BCF" w:rsidP="008B6B67">
      <w:pPr>
        <w:autoSpaceDE w:val="0"/>
        <w:autoSpaceDN w:val="0"/>
        <w:adjustRightInd w:val="0"/>
        <w:spacing w:line="216" w:lineRule="auto"/>
        <w:ind w:firstLine="567"/>
        <w:jc w:val="both"/>
        <w:rPr>
          <w:spacing w:val="-2"/>
          <w:sz w:val="22"/>
          <w:szCs w:val="22"/>
        </w:rPr>
      </w:pPr>
      <w:r w:rsidRPr="00811765">
        <w:rPr>
          <w:spacing w:val="-2"/>
          <w:sz w:val="22"/>
          <w:szCs w:val="22"/>
        </w:rPr>
        <w:t>5.8.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574BE" w:rsidRPr="00811765" w:rsidRDefault="009574BE" w:rsidP="008B6B67">
      <w:pPr>
        <w:shd w:val="clear" w:color="auto" w:fill="FFFFFF"/>
        <w:spacing w:line="216" w:lineRule="auto"/>
        <w:ind w:firstLine="709"/>
        <w:jc w:val="center"/>
        <w:rPr>
          <w:rFonts w:eastAsia="MS Mincho"/>
          <w:b/>
          <w:bCs/>
          <w:sz w:val="22"/>
          <w:szCs w:val="22"/>
          <w:lang w:eastAsia="ja-JP"/>
        </w:rPr>
      </w:pPr>
    </w:p>
    <w:p w:rsidR="00AA3BCF" w:rsidRPr="00811765" w:rsidRDefault="00AA3BCF" w:rsidP="008B6B67">
      <w:pPr>
        <w:spacing w:line="216" w:lineRule="auto"/>
        <w:jc w:val="center"/>
        <w:rPr>
          <w:b/>
          <w:spacing w:val="-2"/>
          <w:sz w:val="22"/>
          <w:szCs w:val="22"/>
        </w:rPr>
      </w:pPr>
      <w:r w:rsidRPr="00811765">
        <w:rPr>
          <w:b/>
          <w:spacing w:val="-2"/>
          <w:sz w:val="22"/>
          <w:szCs w:val="22"/>
        </w:rPr>
        <w:t>6. Срок действия контракта</w:t>
      </w:r>
    </w:p>
    <w:p w:rsidR="00AA3BCF" w:rsidRPr="00811765" w:rsidRDefault="00AA3BCF" w:rsidP="008B6B67">
      <w:pPr>
        <w:widowControl w:val="0"/>
        <w:autoSpaceDE w:val="0"/>
        <w:autoSpaceDN w:val="0"/>
        <w:adjustRightInd w:val="0"/>
        <w:spacing w:line="216" w:lineRule="auto"/>
        <w:ind w:firstLine="567"/>
        <w:jc w:val="both"/>
        <w:rPr>
          <w:spacing w:val="-2"/>
          <w:sz w:val="22"/>
          <w:szCs w:val="22"/>
        </w:rPr>
      </w:pPr>
      <w:r w:rsidRPr="00811765">
        <w:rPr>
          <w:spacing w:val="-2"/>
          <w:sz w:val="22"/>
          <w:szCs w:val="22"/>
        </w:rPr>
        <w:t xml:space="preserve">6.1. Срок действия Контракта с даты подписания Контракта по </w:t>
      </w:r>
      <w:r w:rsidR="00815C98">
        <w:rPr>
          <w:color w:val="0000CC"/>
          <w:spacing w:val="-2"/>
          <w:sz w:val="22"/>
          <w:szCs w:val="22"/>
        </w:rPr>
        <w:t>_________________</w:t>
      </w:r>
      <w:r w:rsidRPr="00811765">
        <w:rPr>
          <w:color w:val="0000CC"/>
          <w:spacing w:val="-2"/>
          <w:sz w:val="22"/>
          <w:szCs w:val="22"/>
        </w:rPr>
        <w:t>,</w:t>
      </w:r>
      <w:r w:rsidRPr="00811765">
        <w:rPr>
          <w:spacing w:val="-2"/>
          <w:sz w:val="22"/>
          <w:szCs w:val="22"/>
        </w:rPr>
        <w:t xml:space="preserve"> в части расчетов – до полного исполнения обязательств.</w:t>
      </w:r>
    </w:p>
    <w:p w:rsidR="00AA3BCF" w:rsidRPr="00811765" w:rsidRDefault="00AA3BCF" w:rsidP="008B6B67">
      <w:pPr>
        <w:widowControl w:val="0"/>
        <w:autoSpaceDE w:val="0"/>
        <w:autoSpaceDN w:val="0"/>
        <w:adjustRightInd w:val="0"/>
        <w:spacing w:line="216" w:lineRule="auto"/>
        <w:ind w:firstLine="567"/>
        <w:jc w:val="both"/>
        <w:rPr>
          <w:spacing w:val="-2"/>
          <w:sz w:val="22"/>
          <w:szCs w:val="22"/>
        </w:rPr>
      </w:pPr>
      <w:r w:rsidRPr="00811765">
        <w:rPr>
          <w:spacing w:val="-2"/>
          <w:sz w:val="22"/>
          <w:szCs w:val="22"/>
        </w:rPr>
        <w:t>6.2. Отношения по Контракту продолжаются между Сторонами и после окончания срока его действия до полного исполнения Сторонами своих обязательств по Контракту.</w:t>
      </w:r>
    </w:p>
    <w:p w:rsidR="00AA3BCF" w:rsidRPr="00811765" w:rsidRDefault="00AA3BCF" w:rsidP="008B6B67">
      <w:pPr>
        <w:widowControl w:val="0"/>
        <w:autoSpaceDE w:val="0"/>
        <w:autoSpaceDN w:val="0"/>
        <w:adjustRightInd w:val="0"/>
        <w:spacing w:line="216" w:lineRule="auto"/>
        <w:ind w:firstLine="567"/>
        <w:jc w:val="both"/>
        <w:rPr>
          <w:spacing w:val="-2"/>
          <w:sz w:val="22"/>
          <w:szCs w:val="22"/>
        </w:rPr>
      </w:pPr>
      <w:r w:rsidRPr="00811765">
        <w:rPr>
          <w:spacing w:val="-2"/>
          <w:sz w:val="22"/>
          <w:szCs w:val="22"/>
        </w:rPr>
        <w:t>6.3. Прекращение (окончание) срока действия Контракта не освобождает Стороны от ответственности за его неисполнение или ненадлежащее исполнение.</w:t>
      </w:r>
    </w:p>
    <w:p w:rsidR="00AA3BCF" w:rsidRPr="00811765" w:rsidRDefault="00AA3BCF" w:rsidP="008B6B67">
      <w:pPr>
        <w:tabs>
          <w:tab w:val="left" w:pos="3808"/>
        </w:tabs>
        <w:autoSpaceDE w:val="0"/>
        <w:autoSpaceDN w:val="0"/>
        <w:adjustRightInd w:val="0"/>
        <w:spacing w:line="216" w:lineRule="auto"/>
        <w:contextualSpacing/>
        <w:jc w:val="center"/>
        <w:rPr>
          <w:b/>
          <w:spacing w:val="-2"/>
          <w:sz w:val="22"/>
          <w:szCs w:val="22"/>
        </w:rPr>
      </w:pPr>
    </w:p>
    <w:p w:rsidR="00AA3BCF" w:rsidRPr="00811765" w:rsidRDefault="00AA3BCF" w:rsidP="008B6B67">
      <w:pPr>
        <w:tabs>
          <w:tab w:val="left" w:pos="709"/>
        </w:tabs>
        <w:spacing w:line="216" w:lineRule="auto"/>
        <w:ind w:firstLine="426"/>
        <w:jc w:val="center"/>
        <w:rPr>
          <w:b/>
          <w:spacing w:val="-2"/>
          <w:sz w:val="22"/>
          <w:szCs w:val="22"/>
        </w:rPr>
      </w:pPr>
      <w:r w:rsidRPr="00811765">
        <w:rPr>
          <w:b/>
          <w:spacing w:val="-2"/>
          <w:sz w:val="22"/>
          <w:szCs w:val="22"/>
        </w:rPr>
        <w:t>7. Основания и порядок расторжения контракта</w:t>
      </w:r>
    </w:p>
    <w:p w:rsidR="00AA3BCF" w:rsidRPr="00811765" w:rsidRDefault="00AA3BCF" w:rsidP="008B6B67">
      <w:pPr>
        <w:pStyle w:val="ConsPlusNonformat"/>
        <w:spacing w:line="216" w:lineRule="auto"/>
        <w:ind w:firstLine="567"/>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 xml:space="preserve">7.1. Расторжение Контракта возможно: по соглашению Сторон, по решению суда, в случае одностороннего отказа от исполнения контракта в соответствии с гражданским законодательством. </w:t>
      </w:r>
    </w:p>
    <w:p w:rsidR="00AA3BCF" w:rsidRPr="00811765" w:rsidRDefault="00AA3BCF" w:rsidP="008B6B67">
      <w:pPr>
        <w:spacing w:line="216" w:lineRule="auto"/>
        <w:ind w:firstLine="567"/>
        <w:jc w:val="both"/>
        <w:rPr>
          <w:spacing w:val="-2"/>
          <w:sz w:val="22"/>
          <w:szCs w:val="22"/>
        </w:rPr>
      </w:pPr>
      <w:r w:rsidRPr="00811765">
        <w:rPr>
          <w:spacing w:val="-2"/>
          <w:sz w:val="22"/>
          <w:szCs w:val="22"/>
        </w:rPr>
        <w:t>При этом Контракт считается расторгнутым:</w:t>
      </w:r>
    </w:p>
    <w:p w:rsidR="00AA3BCF" w:rsidRPr="00811765" w:rsidRDefault="00AA3BCF" w:rsidP="008B6B67">
      <w:pPr>
        <w:spacing w:line="216" w:lineRule="auto"/>
        <w:ind w:firstLine="567"/>
        <w:jc w:val="both"/>
        <w:rPr>
          <w:spacing w:val="-2"/>
          <w:sz w:val="22"/>
          <w:szCs w:val="22"/>
        </w:rPr>
      </w:pPr>
      <w:r w:rsidRPr="00811765">
        <w:rPr>
          <w:spacing w:val="-2"/>
          <w:sz w:val="22"/>
          <w:szCs w:val="22"/>
        </w:rPr>
        <w:t>- с момента подписания Сторонами соглашения о расторжения Контракта;</w:t>
      </w:r>
    </w:p>
    <w:p w:rsidR="00AA3BCF" w:rsidRPr="00811765" w:rsidRDefault="00AA3BCF" w:rsidP="008B6B67">
      <w:pPr>
        <w:spacing w:line="216" w:lineRule="auto"/>
        <w:ind w:firstLine="567"/>
        <w:jc w:val="both"/>
        <w:rPr>
          <w:spacing w:val="-2"/>
          <w:sz w:val="22"/>
          <w:szCs w:val="22"/>
        </w:rPr>
      </w:pPr>
      <w:r w:rsidRPr="00811765">
        <w:rPr>
          <w:spacing w:val="-2"/>
          <w:sz w:val="22"/>
          <w:szCs w:val="22"/>
        </w:rPr>
        <w:t>- с момента вступления в законную силу решения суда.</w:t>
      </w:r>
    </w:p>
    <w:p w:rsidR="00AA3BCF" w:rsidRPr="00811765" w:rsidRDefault="00AA3BCF" w:rsidP="008B6B67">
      <w:pPr>
        <w:spacing w:line="216" w:lineRule="auto"/>
        <w:ind w:firstLine="567"/>
        <w:jc w:val="both"/>
        <w:rPr>
          <w:spacing w:val="-2"/>
          <w:sz w:val="22"/>
          <w:szCs w:val="22"/>
        </w:rPr>
      </w:pPr>
      <w:r w:rsidRPr="00811765">
        <w:rPr>
          <w:spacing w:val="-2"/>
          <w:sz w:val="22"/>
          <w:szCs w:val="22"/>
        </w:rPr>
        <w:t>- с момента вступления в силу решения об одностороннем отказе от исполнения Контракта.</w:t>
      </w:r>
    </w:p>
    <w:p w:rsidR="00AA3BCF" w:rsidRPr="00811765" w:rsidRDefault="00AA3BCF" w:rsidP="008B6B67">
      <w:pPr>
        <w:spacing w:line="216" w:lineRule="auto"/>
        <w:ind w:firstLine="567"/>
        <w:jc w:val="both"/>
        <w:rPr>
          <w:spacing w:val="-2"/>
          <w:sz w:val="22"/>
          <w:szCs w:val="22"/>
        </w:rPr>
      </w:pPr>
      <w:r w:rsidRPr="00811765">
        <w:rPr>
          <w:spacing w:val="-2"/>
          <w:sz w:val="22"/>
          <w:szCs w:val="22"/>
        </w:rPr>
        <w:t>7.2. Заказчик обязан принять решение об одностороннем отказе от исполнения Контракта, если в ходе исполнения Контракта установлено, что:</w:t>
      </w:r>
    </w:p>
    <w:p w:rsidR="00AA3BCF" w:rsidRPr="00811765" w:rsidRDefault="00AA3BCF" w:rsidP="008B6B67">
      <w:pPr>
        <w:spacing w:line="216" w:lineRule="auto"/>
        <w:ind w:firstLine="567"/>
        <w:jc w:val="both"/>
        <w:rPr>
          <w:spacing w:val="-2"/>
          <w:sz w:val="22"/>
          <w:szCs w:val="22"/>
        </w:rPr>
      </w:pPr>
      <w:r w:rsidRPr="00811765">
        <w:rPr>
          <w:spacing w:val="-2"/>
          <w:sz w:val="22"/>
          <w:szCs w:val="22"/>
        </w:rPr>
        <w:t>а) Исполнитель перестал соответствовать установленным извещением об осуществлении закупки и (или) документацией о закупке (если Законом от 05.04.2013 № 44-ФЗ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Закона);</w:t>
      </w:r>
    </w:p>
    <w:p w:rsidR="00AA3BCF" w:rsidRPr="00A204F0" w:rsidRDefault="00AA3BCF" w:rsidP="008B6B67">
      <w:pPr>
        <w:pStyle w:val="ConsPlusNonformat"/>
        <w:spacing w:line="216" w:lineRule="auto"/>
        <w:ind w:firstLine="567"/>
        <w:jc w:val="both"/>
        <w:rPr>
          <w:rFonts w:ascii="Times New Roman" w:hAnsi="Times New Roman" w:cs="Times New Roman"/>
          <w:spacing w:val="-2"/>
          <w:sz w:val="22"/>
          <w:szCs w:val="22"/>
        </w:rPr>
      </w:pPr>
      <w:r w:rsidRPr="00A204F0">
        <w:rPr>
          <w:rFonts w:ascii="Times New Roman" w:hAnsi="Times New Roman" w:cs="Times New Roman"/>
          <w:spacing w:val="-2"/>
          <w:sz w:val="22"/>
          <w:szCs w:val="22"/>
        </w:rPr>
        <w:t>б) при определении Исполнителя, Исполнитель представил недостоверную информацию о своем соответствии и (или) соответствии оказываемых услуг требованиям, указанным в подпункте "а" настоящего пункта, что позволило ему стать победителем определения поставщика (подрядчика, исполнителя).</w:t>
      </w:r>
    </w:p>
    <w:p w:rsidR="00A204F0" w:rsidRPr="00A204F0" w:rsidRDefault="00A204F0" w:rsidP="00A204F0">
      <w:pPr>
        <w:pStyle w:val="ConsPlusNonformat"/>
        <w:spacing w:line="214" w:lineRule="auto"/>
        <w:ind w:firstLine="567"/>
        <w:jc w:val="both"/>
        <w:rPr>
          <w:rFonts w:ascii="Times New Roman" w:hAnsi="Times New Roman" w:cs="Times New Roman"/>
          <w:spacing w:val="-2"/>
          <w:sz w:val="22"/>
          <w:szCs w:val="22"/>
        </w:rPr>
      </w:pPr>
      <w:r w:rsidRPr="00A204F0">
        <w:rPr>
          <w:rFonts w:ascii="Times New Roman" w:hAnsi="Times New Roman" w:cs="Times New Roman"/>
          <w:spacing w:val="-2"/>
          <w:sz w:val="22"/>
          <w:szCs w:val="22"/>
        </w:rPr>
        <w:t xml:space="preserve">в) если вследствие реорганизации юридического лица, являющегося Исполнителем, его права и обязанности по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пп. «а» и «б» п.1 ч.2 ст.14 Закона от 05.04.2013 г. № 44-ФЗ.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Исполнитель являлся российским лицом, либо в соответствии с пп. «в» п.1 ч.2 ст.14 Закона от 05.04.2013 г. № 44-ФЗ. установлено преимущество в отношении работ, услуг, соответственно выполняемых, оказываемых российскими лицами, и Исполнитель являлся российским лицом. </w:t>
      </w:r>
    </w:p>
    <w:p w:rsidR="00AA3BCF" w:rsidRPr="00811765" w:rsidRDefault="00AA3BCF" w:rsidP="008B6B67">
      <w:pPr>
        <w:pStyle w:val="ConsPlusNonformat"/>
        <w:spacing w:line="216" w:lineRule="auto"/>
        <w:ind w:firstLine="567"/>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lastRenderedPageBreak/>
        <w:t>7.3.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A3BCF" w:rsidRPr="00811765" w:rsidRDefault="00AA3BCF" w:rsidP="008B6B67">
      <w:pPr>
        <w:spacing w:line="216" w:lineRule="auto"/>
        <w:ind w:firstLine="567"/>
        <w:jc w:val="both"/>
        <w:rPr>
          <w:spacing w:val="-2"/>
          <w:sz w:val="22"/>
          <w:szCs w:val="22"/>
        </w:rPr>
      </w:pPr>
      <w:r w:rsidRPr="00811765">
        <w:rPr>
          <w:spacing w:val="-2"/>
          <w:sz w:val="22"/>
          <w:szCs w:val="22"/>
        </w:rPr>
        <w:t>- если Исполнитель нарушил конечный срок оказания услуги или иные установленные Контрактом сроки оказания услуг настолько, что заказчик утратил интерес к исполнению Контракта;</w:t>
      </w:r>
    </w:p>
    <w:p w:rsidR="00AA3BCF" w:rsidRPr="00811765" w:rsidRDefault="00AA3BCF" w:rsidP="008B6B67">
      <w:pPr>
        <w:spacing w:line="216" w:lineRule="auto"/>
        <w:ind w:firstLine="567"/>
        <w:jc w:val="both"/>
        <w:rPr>
          <w:spacing w:val="-2"/>
          <w:sz w:val="22"/>
          <w:szCs w:val="22"/>
        </w:rPr>
      </w:pPr>
      <w:r w:rsidRPr="00811765">
        <w:rPr>
          <w:spacing w:val="-2"/>
          <w:sz w:val="22"/>
          <w:szCs w:val="22"/>
        </w:rPr>
        <w:t>- если Исполнитель не приступил своевременно к исполнению Контракта или оказывает услуги настолько медленно, что окончание их к сроку становится невозможным;</w:t>
      </w:r>
    </w:p>
    <w:p w:rsidR="00AA3BCF" w:rsidRPr="00811765" w:rsidRDefault="00AA3BCF" w:rsidP="008B6B67">
      <w:pPr>
        <w:spacing w:line="216" w:lineRule="auto"/>
        <w:ind w:firstLine="567"/>
        <w:jc w:val="both"/>
        <w:rPr>
          <w:spacing w:val="-2"/>
          <w:sz w:val="22"/>
          <w:szCs w:val="22"/>
        </w:rPr>
      </w:pPr>
      <w:r w:rsidRPr="00811765">
        <w:rPr>
          <w:spacing w:val="-2"/>
          <w:sz w:val="22"/>
          <w:szCs w:val="22"/>
        </w:rPr>
        <w:t>- если Исполнитель не устранил недостатки в установленный заказчиком разумный срок;</w:t>
      </w:r>
    </w:p>
    <w:p w:rsidR="00AA3BCF" w:rsidRPr="00811765" w:rsidRDefault="00AA3BCF" w:rsidP="008B6B67">
      <w:pPr>
        <w:spacing w:line="216" w:lineRule="auto"/>
        <w:ind w:firstLine="567"/>
        <w:jc w:val="both"/>
        <w:rPr>
          <w:spacing w:val="-2"/>
          <w:sz w:val="22"/>
          <w:szCs w:val="22"/>
        </w:rPr>
      </w:pPr>
      <w:r w:rsidRPr="00811765">
        <w:rPr>
          <w:spacing w:val="-2"/>
          <w:sz w:val="22"/>
          <w:szCs w:val="22"/>
        </w:rPr>
        <w:t>- если недостатки оказанных услуг являются существенными и неустранимыми;</w:t>
      </w:r>
    </w:p>
    <w:p w:rsidR="00AA3BCF" w:rsidRPr="00811765" w:rsidRDefault="00AA3BCF" w:rsidP="008B6B67">
      <w:pPr>
        <w:pStyle w:val="ConsPlusNonformat"/>
        <w:spacing w:line="216" w:lineRule="auto"/>
        <w:ind w:firstLine="567"/>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 в иных случаях, предусмотренных действующим законодательством Российской Федерации.</w:t>
      </w:r>
    </w:p>
    <w:p w:rsidR="00AA3BCF" w:rsidRPr="00811765" w:rsidRDefault="00AA3BCF" w:rsidP="008B6B67">
      <w:pPr>
        <w:pStyle w:val="ConsPlusNonformat"/>
        <w:spacing w:line="216" w:lineRule="auto"/>
        <w:ind w:firstLine="567"/>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 xml:space="preserve">7.4.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Исполнителя лично под расписку или направляется Исполнителю с соблюдением требований законодательства Российской Федерации о государственной тайне по адресу Исполнителя указанному в Контракте. Выполнение Заказчиком требований настоящего пункта считается надлежащим уведомлением Исполнителя об одностороннем отказе от исполнения контракта. </w:t>
      </w:r>
    </w:p>
    <w:p w:rsidR="00AA3BCF" w:rsidRPr="00811765" w:rsidRDefault="00AA3BCF" w:rsidP="008B6B67">
      <w:pPr>
        <w:pStyle w:val="ConsPlusNonformat"/>
        <w:spacing w:line="216" w:lineRule="auto"/>
        <w:ind w:firstLine="567"/>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7.5. Датой такого надлежащего уведомления считается:</w:t>
      </w:r>
    </w:p>
    <w:p w:rsidR="00AA3BCF" w:rsidRPr="00811765" w:rsidRDefault="00AA3BCF" w:rsidP="008B6B67">
      <w:pPr>
        <w:spacing w:line="216" w:lineRule="auto"/>
        <w:ind w:firstLine="567"/>
        <w:jc w:val="both"/>
        <w:rPr>
          <w:spacing w:val="-2"/>
          <w:sz w:val="22"/>
          <w:szCs w:val="22"/>
        </w:rPr>
      </w:pPr>
      <w:r w:rsidRPr="00811765">
        <w:rPr>
          <w:spacing w:val="-2"/>
          <w:sz w:val="22"/>
          <w:szCs w:val="22"/>
        </w:rPr>
        <w:t>- дата, указанная лицом, имеющим право действовать от имени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Исполнителя лично под расписку);</w:t>
      </w:r>
    </w:p>
    <w:p w:rsidR="00AA3BCF" w:rsidRPr="00811765" w:rsidRDefault="00AA3BCF" w:rsidP="008B6B67">
      <w:pPr>
        <w:spacing w:line="216" w:lineRule="auto"/>
        <w:ind w:firstLine="567"/>
        <w:jc w:val="both"/>
        <w:rPr>
          <w:spacing w:val="-2"/>
          <w:sz w:val="22"/>
          <w:szCs w:val="22"/>
        </w:rPr>
      </w:pPr>
      <w:r w:rsidRPr="00811765">
        <w:rPr>
          <w:spacing w:val="-2"/>
          <w:sz w:val="22"/>
          <w:szCs w:val="22"/>
        </w:rPr>
        <w:t xml:space="preserve">- дата получения Заказчиком подтверждения о вручении Исполнителю заказного письма, либо дата получения Заказчиком информации об отсутствии Исполнителя по адресу, указанному в контракте, информации о возврате такого письма по истечении срока хранения (в случае направления решения об </w:t>
      </w:r>
    </w:p>
    <w:p w:rsidR="00AA3BCF" w:rsidRPr="00811765" w:rsidRDefault="00AA3BCF" w:rsidP="008B6B67">
      <w:pPr>
        <w:pStyle w:val="ConsPlusNonformat"/>
        <w:spacing w:line="216" w:lineRule="auto"/>
        <w:ind w:firstLine="567"/>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AA3BCF" w:rsidRPr="00811765" w:rsidRDefault="00AA3BCF" w:rsidP="008B6B67">
      <w:pPr>
        <w:pStyle w:val="ConsPlusNonformat"/>
        <w:spacing w:line="216" w:lineRule="auto"/>
        <w:ind w:firstLine="567"/>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7.6.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Исполнителя об одностороннем отказе от исполнения Контракта.</w:t>
      </w:r>
    </w:p>
    <w:p w:rsidR="00AA3BCF" w:rsidRPr="00811765" w:rsidRDefault="00AA3BCF" w:rsidP="008B6B67">
      <w:pPr>
        <w:pStyle w:val="ConsPlusNonformat"/>
        <w:spacing w:line="216" w:lineRule="auto"/>
        <w:ind w:firstLine="567"/>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7.7.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(при  их наличии) на проведение экспертизы выполненной работы, с привлечением экспертов, экспертных организаций до принятия решения об одностороннем отказе от исполнения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A3BCF" w:rsidRPr="00811765" w:rsidRDefault="00AA3BCF" w:rsidP="008B6B67">
      <w:pPr>
        <w:pStyle w:val="ConsPlusNonformat"/>
        <w:spacing w:line="216" w:lineRule="auto"/>
        <w:ind w:firstLine="567"/>
        <w:jc w:val="both"/>
        <w:rPr>
          <w:rFonts w:ascii="Times New Roman" w:eastAsia="Calibri" w:hAnsi="Times New Roman" w:cs="Times New Roman"/>
          <w:sz w:val="22"/>
          <w:szCs w:val="22"/>
          <w:lang w:eastAsia="en-US"/>
        </w:rPr>
      </w:pPr>
      <w:r w:rsidRPr="00811765">
        <w:rPr>
          <w:rFonts w:ascii="Times New Roman" w:hAnsi="Times New Roman" w:cs="Times New Roman"/>
          <w:spacing w:val="-2"/>
          <w:sz w:val="22"/>
          <w:szCs w:val="22"/>
        </w:rPr>
        <w:t>7.8. В случае отмены заказчиком не вступившего в силу решения об одностороннем отказе от исполнения контракта, заказчик не позднее трех рабочих дней, следующих за днем такой отмены, передает лицу, имеющему право действовать от имени Исполнителя лично под расписку или направляет Исполнителю с соблюдением требований законодательства Российской Федерации о государственной тайне по адресу Исполнителя, указанному в контракт</w:t>
      </w:r>
      <w:r w:rsidRPr="00811765">
        <w:rPr>
          <w:rFonts w:ascii="Times New Roman" w:eastAsia="Calibri" w:hAnsi="Times New Roman" w:cs="Times New Roman"/>
          <w:sz w:val="22"/>
          <w:szCs w:val="22"/>
          <w:lang w:eastAsia="en-US"/>
        </w:rPr>
        <w:t>е, уведомление об отмене решения об одностороннем отказе от исполнения контракта.</w:t>
      </w:r>
    </w:p>
    <w:p w:rsidR="00AA3BCF" w:rsidRPr="00811765" w:rsidRDefault="00AA3BCF" w:rsidP="008B6B67">
      <w:pPr>
        <w:pStyle w:val="ConsPlusNonformat"/>
        <w:spacing w:line="216" w:lineRule="auto"/>
        <w:ind w:firstLine="567"/>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7.9.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A3BCF" w:rsidRPr="00811765" w:rsidRDefault="00AA3BCF" w:rsidP="008B6B67">
      <w:pPr>
        <w:pStyle w:val="ConsPlusNonformat"/>
        <w:spacing w:line="216" w:lineRule="auto"/>
        <w:ind w:firstLine="567"/>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 xml:space="preserve">7.10. В случае принятия Исполнителем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Исполнителем требований настоящего пункта считается надлежащим уведомлением Заказчика об одностороннем отказе от исполнения контракта. </w:t>
      </w:r>
    </w:p>
    <w:p w:rsidR="00AA3BCF" w:rsidRPr="00811765" w:rsidRDefault="00AA3BCF" w:rsidP="008B6B67">
      <w:pPr>
        <w:pStyle w:val="ConsPlusNonformat"/>
        <w:spacing w:line="216" w:lineRule="auto"/>
        <w:ind w:firstLine="567"/>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7.11. Датой такого надлежащего уведомления считается:</w:t>
      </w:r>
    </w:p>
    <w:p w:rsidR="00AA3BCF" w:rsidRPr="00811765" w:rsidRDefault="00AA3BCF" w:rsidP="008B6B67">
      <w:pPr>
        <w:pStyle w:val="ConsPlusNonformat"/>
        <w:spacing w:line="216" w:lineRule="auto"/>
        <w:ind w:firstLine="567"/>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AA3BCF" w:rsidRPr="00811765" w:rsidRDefault="00AA3BCF" w:rsidP="008B6B67">
      <w:pPr>
        <w:pStyle w:val="ConsPlusNonformat"/>
        <w:spacing w:line="216" w:lineRule="auto"/>
        <w:ind w:firstLine="567"/>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 дата получения Исполнителем подтверждения о вручении Заказчику заказного письма, либо дата получения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AA3BCF" w:rsidRPr="00811765" w:rsidRDefault="00AA3BCF" w:rsidP="008B6B67">
      <w:pPr>
        <w:pStyle w:val="ConsPlusNonformat"/>
        <w:spacing w:line="216" w:lineRule="auto"/>
        <w:ind w:firstLine="567"/>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7.12.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AA3BCF" w:rsidRPr="00811765" w:rsidRDefault="00AA3BCF" w:rsidP="008B6B67">
      <w:pPr>
        <w:pStyle w:val="ConsPlusNonformat"/>
        <w:spacing w:line="216" w:lineRule="auto"/>
        <w:ind w:firstLine="567"/>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lastRenderedPageBreak/>
        <w:t>7.13.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A3BCF" w:rsidRPr="00811765" w:rsidRDefault="00AA3BCF" w:rsidP="008B6B67">
      <w:pPr>
        <w:pStyle w:val="ConsPlusNonformat"/>
        <w:spacing w:line="216" w:lineRule="auto"/>
        <w:ind w:firstLine="567"/>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7.14.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A3BCF" w:rsidRPr="00811765" w:rsidRDefault="00AA3BCF" w:rsidP="008B6B67">
      <w:pPr>
        <w:pStyle w:val="ConsPlusNonformat"/>
        <w:spacing w:line="216" w:lineRule="auto"/>
        <w:ind w:firstLine="567"/>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7.15. Заказчик вправе обратиться в суд в установленном законодательством Российской Федерации порядке с требованием о расторжении настоящего Контракта, в следующих случаях:</w:t>
      </w:r>
    </w:p>
    <w:p w:rsidR="00AA3BCF" w:rsidRPr="00811765" w:rsidRDefault="00AA3BCF" w:rsidP="008B6B67">
      <w:pPr>
        <w:pStyle w:val="ConsPlusNonformat"/>
        <w:spacing w:line="216" w:lineRule="auto"/>
        <w:ind w:firstLine="567"/>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 полного прекращения финансирования из федерального бюджета;</w:t>
      </w:r>
    </w:p>
    <w:p w:rsidR="00AA3BCF" w:rsidRPr="00811765" w:rsidRDefault="00AA3BCF" w:rsidP="008B6B67">
      <w:pPr>
        <w:pStyle w:val="ConsPlusNonformat"/>
        <w:spacing w:line="216" w:lineRule="auto"/>
        <w:ind w:firstLine="567"/>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 нарушения Исполнителем требований по качеству работ в соответствии с условиями  Контракта.</w:t>
      </w:r>
    </w:p>
    <w:p w:rsidR="00AA3BCF" w:rsidRPr="00811765" w:rsidRDefault="00AA3BCF" w:rsidP="008B6B67">
      <w:pPr>
        <w:pStyle w:val="ConsPlusNonformat"/>
        <w:spacing w:line="216" w:lineRule="auto"/>
        <w:ind w:firstLine="567"/>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AA3BCF" w:rsidRPr="00811765" w:rsidRDefault="00AA3BCF" w:rsidP="008B6B67">
      <w:pPr>
        <w:pStyle w:val="ConsPlusNonformat"/>
        <w:spacing w:line="216" w:lineRule="auto"/>
        <w:ind w:firstLine="567"/>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7.16. При расторжении Контракта Заказчик обязан принять фактически выполненные работы надлежащего качества на момент расторжения Контракта и оплатить их.</w:t>
      </w:r>
    </w:p>
    <w:p w:rsidR="00AA3BCF" w:rsidRPr="00811765" w:rsidRDefault="00AA3BCF" w:rsidP="008B6B67">
      <w:pPr>
        <w:pStyle w:val="ConsPlusNonformat"/>
        <w:spacing w:line="216" w:lineRule="auto"/>
        <w:ind w:firstLine="567"/>
        <w:jc w:val="both"/>
        <w:rPr>
          <w:rFonts w:ascii="Times New Roman" w:hAnsi="Times New Roman" w:cs="Times New Roman"/>
          <w:spacing w:val="-2"/>
          <w:sz w:val="22"/>
          <w:szCs w:val="22"/>
        </w:rPr>
      </w:pPr>
      <w:r w:rsidRPr="00811765">
        <w:rPr>
          <w:rFonts w:ascii="Times New Roman" w:hAnsi="Times New Roman" w:cs="Times New Roman"/>
          <w:spacing w:val="-2"/>
          <w:sz w:val="22"/>
          <w:szCs w:val="22"/>
        </w:rPr>
        <w:t>7.17. Расторжение настоящего Контракта не освобождает Стороны от возникших ранее обязательств, в том числе по оплате.</w:t>
      </w:r>
    </w:p>
    <w:p w:rsidR="00AA3BCF" w:rsidRPr="00811765" w:rsidRDefault="00AA3BCF" w:rsidP="008B6B67">
      <w:pPr>
        <w:spacing w:line="216" w:lineRule="auto"/>
        <w:ind w:firstLine="426"/>
        <w:jc w:val="both"/>
        <w:rPr>
          <w:spacing w:val="-2"/>
          <w:sz w:val="22"/>
          <w:szCs w:val="22"/>
          <w:highlight w:val="yellow"/>
        </w:rPr>
      </w:pPr>
    </w:p>
    <w:p w:rsidR="00AA3BCF" w:rsidRPr="00811765" w:rsidRDefault="00AA3BCF" w:rsidP="008B6B67">
      <w:pPr>
        <w:tabs>
          <w:tab w:val="left" w:pos="3808"/>
        </w:tabs>
        <w:autoSpaceDE w:val="0"/>
        <w:autoSpaceDN w:val="0"/>
        <w:adjustRightInd w:val="0"/>
        <w:spacing w:line="216" w:lineRule="auto"/>
        <w:contextualSpacing/>
        <w:jc w:val="center"/>
        <w:rPr>
          <w:b/>
          <w:spacing w:val="-2"/>
          <w:sz w:val="22"/>
          <w:szCs w:val="22"/>
        </w:rPr>
      </w:pPr>
      <w:r w:rsidRPr="00811765">
        <w:rPr>
          <w:b/>
          <w:spacing w:val="-2"/>
          <w:sz w:val="22"/>
          <w:szCs w:val="22"/>
        </w:rPr>
        <w:t>8. Форс-мажор</w:t>
      </w:r>
    </w:p>
    <w:p w:rsidR="00AA3BCF" w:rsidRPr="00811765" w:rsidRDefault="00AA3BCF" w:rsidP="008B6B67">
      <w:pPr>
        <w:widowControl w:val="0"/>
        <w:autoSpaceDE w:val="0"/>
        <w:autoSpaceDN w:val="0"/>
        <w:adjustRightInd w:val="0"/>
        <w:spacing w:line="216" w:lineRule="auto"/>
        <w:ind w:firstLine="567"/>
        <w:jc w:val="both"/>
        <w:rPr>
          <w:spacing w:val="-2"/>
          <w:sz w:val="22"/>
          <w:szCs w:val="22"/>
        </w:rPr>
      </w:pPr>
      <w:r w:rsidRPr="00811765">
        <w:rPr>
          <w:spacing w:val="-2"/>
          <w:sz w:val="22"/>
          <w:szCs w:val="22"/>
        </w:rPr>
        <w:t>8.1. В случае наступления обстоятельств непреодолимой силы, Стороны не несут ответственности за неисполнение, либо ненадлежащее исполнение обязательства по настоящему Контракту. Обстоятельства непреодолимой силы должны быть письменно подтверждены соответствующими органами.</w:t>
      </w:r>
    </w:p>
    <w:p w:rsidR="00AA3BCF" w:rsidRPr="00811765" w:rsidRDefault="00AA3BCF" w:rsidP="008B6B67">
      <w:pPr>
        <w:widowControl w:val="0"/>
        <w:autoSpaceDE w:val="0"/>
        <w:autoSpaceDN w:val="0"/>
        <w:adjustRightInd w:val="0"/>
        <w:spacing w:line="216" w:lineRule="auto"/>
        <w:ind w:firstLine="567"/>
        <w:jc w:val="both"/>
        <w:rPr>
          <w:spacing w:val="-2"/>
          <w:sz w:val="22"/>
          <w:szCs w:val="22"/>
        </w:rPr>
      </w:pPr>
      <w:r w:rsidRPr="00811765">
        <w:rPr>
          <w:spacing w:val="-2"/>
          <w:sz w:val="22"/>
          <w:szCs w:val="22"/>
        </w:rPr>
        <w:t xml:space="preserve">8.2. Сторона, которая не исполняет свои обязательства вследствие действия обстоятельств непреодолимой силы, должна не позднее, чем в 6 (шесть) календарных дней известить другую Сторону о наступлении таких обстоятельств и их влиянии на исполнение обязательств по данному Контракту. </w:t>
      </w:r>
    </w:p>
    <w:p w:rsidR="00AA3BCF" w:rsidRPr="00811765" w:rsidRDefault="00AA3BCF" w:rsidP="008B6B67">
      <w:pPr>
        <w:widowControl w:val="0"/>
        <w:autoSpaceDE w:val="0"/>
        <w:autoSpaceDN w:val="0"/>
        <w:adjustRightInd w:val="0"/>
        <w:spacing w:line="216" w:lineRule="auto"/>
        <w:ind w:firstLine="567"/>
        <w:jc w:val="both"/>
        <w:rPr>
          <w:spacing w:val="-2"/>
          <w:sz w:val="22"/>
          <w:szCs w:val="22"/>
        </w:rPr>
      </w:pPr>
      <w:r w:rsidRPr="00811765">
        <w:rPr>
          <w:spacing w:val="-2"/>
          <w:sz w:val="22"/>
          <w:szCs w:val="22"/>
        </w:rPr>
        <w:t>8.3. Доказательствами наличия форс-мажорных обстоятельств и их продолжительности будут служить акты, принятые компетентными органами государственной власти Российской Федерации и субъектов Российской Федерации и официальные публикации.</w:t>
      </w:r>
    </w:p>
    <w:p w:rsidR="009574BE" w:rsidRPr="00811765" w:rsidRDefault="009574BE" w:rsidP="008B6B67">
      <w:pPr>
        <w:spacing w:line="216" w:lineRule="auto"/>
        <w:ind w:right="48"/>
        <w:jc w:val="center"/>
        <w:rPr>
          <w:b/>
          <w:noProof/>
          <w:sz w:val="22"/>
          <w:szCs w:val="22"/>
        </w:rPr>
      </w:pPr>
    </w:p>
    <w:p w:rsidR="00AA3BCF" w:rsidRPr="00811765" w:rsidRDefault="00AA3BCF" w:rsidP="008B6B67">
      <w:pPr>
        <w:tabs>
          <w:tab w:val="left" w:pos="900"/>
          <w:tab w:val="left" w:pos="1080"/>
          <w:tab w:val="left" w:pos="3808"/>
        </w:tabs>
        <w:spacing w:line="216" w:lineRule="auto"/>
        <w:jc w:val="center"/>
        <w:rPr>
          <w:b/>
          <w:spacing w:val="-2"/>
          <w:sz w:val="22"/>
          <w:szCs w:val="22"/>
        </w:rPr>
      </w:pPr>
      <w:r w:rsidRPr="00811765">
        <w:rPr>
          <w:b/>
          <w:spacing w:val="-2"/>
          <w:sz w:val="22"/>
          <w:szCs w:val="22"/>
        </w:rPr>
        <w:t>9. Порядок урегулирования споров</w:t>
      </w:r>
    </w:p>
    <w:p w:rsidR="00AA3BCF" w:rsidRPr="00811765" w:rsidRDefault="00AA3BCF" w:rsidP="008B6B67">
      <w:pPr>
        <w:widowControl w:val="0"/>
        <w:autoSpaceDE w:val="0"/>
        <w:autoSpaceDN w:val="0"/>
        <w:adjustRightInd w:val="0"/>
        <w:spacing w:line="216" w:lineRule="auto"/>
        <w:ind w:firstLine="567"/>
        <w:jc w:val="both"/>
        <w:rPr>
          <w:spacing w:val="-2"/>
          <w:sz w:val="22"/>
          <w:szCs w:val="22"/>
        </w:rPr>
      </w:pPr>
      <w:r w:rsidRPr="00811765">
        <w:rPr>
          <w:spacing w:val="-2"/>
          <w:sz w:val="22"/>
          <w:szCs w:val="22"/>
        </w:rPr>
        <w:t>9.1. В случае возникновения споров, требований или разногласий, которые могут возникнуть между Сторонами по применению или толкованию настоящего Контракта, Стороны примут меры к разрешению их путем переговоров в духе сотрудничества и взаимопонимания или в претензионном порядке. Все возможные предложения Сторон рассматриваются в 3-дневный срок с даты их получения.</w:t>
      </w:r>
    </w:p>
    <w:p w:rsidR="00AA3BCF" w:rsidRPr="00811765" w:rsidRDefault="00AA3BCF" w:rsidP="008B6B67">
      <w:pPr>
        <w:widowControl w:val="0"/>
        <w:autoSpaceDE w:val="0"/>
        <w:autoSpaceDN w:val="0"/>
        <w:adjustRightInd w:val="0"/>
        <w:spacing w:line="216" w:lineRule="auto"/>
        <w:ind w:firstLine="567"/>
        <w:jc w:val="both"/>
        <w:rPr>
          <w:spacing w:val="-2"/>
          <w:sz w:val="22"/>
          <w:szCs w:val="22"/>
        </w:rPr>
      </w:pPr>
      <w:r w:rsidRPr="00811765">
        <w:rPr>
          <w:spacing w:val="-2"/>
          <w:sz w:val="22"/>
          <w:szCs w:val="22"/>
        </w:rPr>
        <w:t xml:space="preserve">9.2. В случае наличия претензий, споров, разногласий относительно исполнения одной из Сторон обязательств, другая Сторона может направить претензию. Претензия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а также действия, которые должны быть произведены Стороной для устранения нарушений. </w:t>
      </w:r>
    </w:p>
    <w:p w:rsidR="00AA3BCF" w:rsidRPr="00811765" w:rsidRDefault="00AA3BCF" w:rsidP="008B6B67">
      <w:pPr>
        <w:widowControl w:val="0"/>
        <w:autoSpaceDE w:val="0"/>
        <w:autoSpaceDN w:val="0"/>
        <w:adjustRightInd w:val="0"/>
        <w:spacing w:line="216" w:lineRule="auto"/>
        <w:ind w:firstLine="567"/>
        <w:jc w:val="both"/>
        <w:rPr>
          <w:spacing w:val="-2"/>
          <w:sz w:val="22"/>
          <w:szCs w:val="22"/>
        </w:rPr>
      </w:pPr>
      <w:r w:rsidRPr="00811765">
        <w:rPr>
          <w:spacing w:val="-2"/>
          <w:sz w:val="22"/>
          <w:szCs w:val="22"/>
        </w:rPr>
        <w:t>9.3. В отношении всех претензий, направляемых по Контракту, Сторона, которой адресована данная претензия, должна предоставить письменный ответ по существу претензии в срок не позднее 10 (десяти) календарных дней с даты ее получения.</w:t>
      </w:r>
    </w:p>
    <w:p w:rsidR="00AA3BCF" w:rsidRPr="00811765" w:rsidRDefault="00AA3BCF" w:rsidP="008B6B67">
      <w:pPr>
        <w:tabs>
          <w:tab w:val="left" w:pos="900"/>
          <w:tab w:val="left" w:pos="1080"/>
          <w:tab w:val="left" w:pos="3808"/>
        </w:tabs>
        <w:spacing w:line="216" w:lineRule="auto"/>
        <w:ind w:firstLine="567"/>
        <w:jc w:val="both"/>
        <w:rPr>
          <w:spacing w:val="-2"/>
          <w:sz w:val="22"/>
          <w:szCs w:val="22"/>
        </w:rPr>
      </w:pPr>
      <w:r w:rsidRPr="00811765">
        <w:rPr>
          <w:spacing w:val="-2"/>
          <w:sz w:val="22"/>
          <w:szCs w:val="22"/>
        </w:rPr>
        <w:t xml:space="preserve">9.4. В случае неудовлетворения претензии и/или невозможности урегулировать спор иными способами, спор передаётся на рассмотрение Арбитражного суда Тюменской области.  </w:t>
      </w:r>
    </w:p>
    <w:p w:rsidR="00AA3BCF" w:rsidRPr="00811765" w:rsidRDefault="00AA3BCF" w:rsidP="008B6B67">
      <w:pPr>
        <w:widowControl w:val="0"/>
        <w:tabs>
          <w:tab w:val="left" w:pos="3808"/>
        </w:tabs>
        <w:spacing w:line="216" w:lineRule="auto"/>
        <w:jc w:val="center"/>
        <w:rPr>
          <w:b/>
          <w:spacing w:val="-2"/>
          <w:sz w:val="22"/>
          <w:szCs w:val="22"/>
        </w:rPr>
      </w:pPr>
    </w:p>
    <w:p w:rsidR="00AA3BCF" w:rsidRPr="00811765" w:rsidRDefault="00AA3BCF" w:rsidP="008B6B67">
      <w:pPr>
        <w:widowControl w:val="0"/>
        <w:tabs>
          <w:tab w:val="left" w:pos="3808"/>
        </w:tabs>
        <w:spacing w:line="216" w:lineRule="auto"/>
        <w:jc w:val="center"/>
        <w:rPr>
          <w:b/>
          <w:spacing w:val="-2"/>
          <w:sz w:val="22"/>
          <w:szCs w:val="22"/>
        </w:rPr>
      </w:pPr>
      <w:r w:rsidRPr="00811765">
        <w:rPr>
          <w:b/>
          <w:spacing w:val="-2"/>
          <w:sz w:val="22"/>
          <w:szCs w:val="22"/>
        </w:rPr>
        <w:t>10. Заключительные положения</w:t>
      </w:r>
    </w:p>
    <w:p w:rsidR="00AA3BCF" w:rsidRPr="00811765" w:rsidRDefault="00AA3BCF" w:rsidP="008B6B67">
      <w:pPr>
        <w:spacing w:line="216" w:lineRule="auto"/>
        <w:ind w:firstLine="567"/>
        <w:jc w:val="both"/>
        <w:rPr>
          <w:spacing w:val="-2"/>
          <w:sz w:val="22"/>
          <w:szCs w:val="22"/>
        </w:rPr>
      </w:pPr>
      <w:r w:rsidRPr="00811765">
        <w:rPr>
          <w:spacing w:val="-2"/>
          <w:sz w:val="22"/>
          <w:szCs w:val="22"/>
        </w:rPr>
        <w:t>10.1.Изменение существенных условий Контракта при его заключении и исполнении не допускается, за исключением случаев, предусмотренных Законом от 05.04.2013 № 44-ФЗ. Изменения либо дополнения к Контракту оформляются допол</w:t>
      </w:r>
      <w:r w:rsidR="0017597F">
        <w:rPr>
          <w:spacing w:val="-2"/>
          <w:sz w:val="22"/>
          <w:szCs w:val="22"/>
        </w:rPr>
        <w:t xml:space="preserve">нительным(и) соглашением(ями), </w:t>
      </w:r>
      <w:r w:rsidRPr="00811765">
        <w:rPr>
          <w:spacing w:val="-2"/>
          <w:sz w:val="22"/>
          <w:szCs w:val="22"/>
        </w:rPr>
        <w:t xml:space="preserve">являющимся неотъемлемой частью Контракта и </w:t>
      </w:r>
      <w:r w:rsidRPr="00811765">
        <w:rPr>
          <w:sz w:val="22"/>
          <w:szCs w:val="22"/>
        </w:rPr>
        <w:t xml:space="preserve">действительны лишь при условии, что подписаны уполномоченными на то представителями Сторон и не противоречат действующему законодательству </w:t>
      </w:r>
      <w:r w:rsidRPr="00811765">
        <w:rPr>
          <w:spacing w:val="-2"/>
          <w:sz w:val="22"/>
          <w:szCs w:val="22"/>
        </w:rPr>
        <w:t>Российской Федерации</w:t>
      </w:r>
    </w:p>
    <w:p w:rsidR="00AA3BCF" w:rsidRPr="00811765" w:rsidRDefault="00AA3BCF" w:rsidP="008B6B67">
      <w:pPr>
        <w:widowControl w:val="0"/>
        <w:autoSpaceDE w:val="0"/>
        <w:autoSpaceDN w:val="0"/>
        <w:adjustRightInd w:val="0"/>
        <w:spacing w:line="216" w:lineRule="auto"/>
        <w:ind w:firstLine="567"/>
        <w:jc w:val="both"/>
        <w:rPr>
          <w:sz w:val="22"/>
          <w:szCs w:val="22"/>
        </w:rPr>
      </w:pPr>
      <w:r w:rsidRPr="00811765">
        <w:rPr>
          <w:spacing w:val="-2"/>
          <w:sz w:val="22"/>
          <w:szCs w:val="22"/>
        </w:rPr>
        <w:t xml:space="preserve">10.2. Стороны обязуются незамедлительно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Соответствующее подписывается полномочным представителем уведомляющей стороны. Сторона, не известившая или несвоевременно известившая другую Сторону, о вышеуказанных изменениях несет </w:t>
      </w:r>
      <w:r w:rsidRPr="00811765">
        <w:rPr>
          <w:sz w:val="22"/>
          <w:szCs w:val="22"/>
        </w:rPr>
        <w:t>ответственность за все связанные с этим неблагоприятные последствия.</w:t>
      </w:r>
    </w:p>
    <w:p w:rsidR="00AA3BCF" w:rsidRPr="00811765" w:rsidRDefault="00AA3BCF" w:rsidP="008B6B67">
      <w:pPr>
        <w:widowControl w:val="0"/>
        <w:tabs>
          <w:tab w:val="left" w:pos="3808"/>
        </w:tabs>
        <w:spacing w:line="216" w:lineRule="auto"/>
        <w:ind w:firstLine="426"/>
        <w:jc w:val="both"/>
        <w:rPr>
          <w:spacing w:val="-2"/>
          <w:sz w:val="22"/>
          <w:szCs w:val="22"/>
        </w:rPr>
      </w:pPr>
      <w:r w:rsidRPr="00811765">
        <w:rPr>
          <w:spacing w:val="-2"/>
          <w:sz w:val="22"/>
          <w:szCs w:val="22"/>
        </w:rPr>
        <w:t>10.3. Уведомления, извещения или другие сообщения, имеющие значение для отношения Сторон должны вручаться лично либо нап</w:t>
      </w:r>
      <w:r w:rsidR="000A0304">
        <w:rPr>
          <w:spacing w:val="-2"/>
          <w:sz w:val="22"/>
          <w:szCs w:val="22"/>
        </w:rPr>
        <w:t xml:space="preserve">равляться Сторонами друг другу </w:t>
      </w:r>
      <w:r w:rsidRPr="00811765">
        <w:rPr>
          <w:spacing w:val="-2"/>
          <w:sz w:val="22"/>
          <w:szCs w:val="22"/>
        </w:rPr>
        <w:t xml:space="preserve">письмами по адресам, указанным в Контракте в качестве юридических и почтовых адресов Сторон. При этом возможно направлять уведомления, извещения и другие сообщения другой стороне по электронной почте и/или с помощью </w:t>
      </w:r>
      <w:r w:rsidRPr="00811765">
        <w:rPr>
          <w:spacing w:val="-2"/>
          <w:sz w:val="22"/>
          <w:szCs w:val="22"/>
        </w:rPr>
        <w:lastRenderedPageBreak/>
        <w:t>факсимильной связи при условии, что в течение 1 (одного) рабочего дня оригинал документа будет направлен другой Стороне заказным письмом с уведомлением, либо в течение 5 (пяти) дней вручен лично.</w:t>
      </w:r>
    </w:p>
    <w:p w:rsidR="00AA3BCF" w:rsidRPr="00811765" w:rsidRDefault="00AA3BCF" w:rsidP="008B6B67">
      <w:pPr>
        <w:widowControl w:val="0"/>
        <w:autoSpaceDE w:val="0"/>
        <w:autoSpaceDN w:val="0"/>
        <w:adjustRightInd w:val="0"/>
        <w:spacing w:line="216" w:lineRule="auto"/>
        <w:ind w:firstLine="567"/>
        <w:jc w:val="both"/>
        <w:rPr>
          <w:spacing w:val="-2"/>
          <w:sz w:val="22"/>
          <w:szCs w:val="22"/>
        </w:rPr>
      </w:pPr>
      <w:r w:rsidRPr="00811765">
        <w:rPr>
          <w:spacing w:val="-2"/>
          <w:sz w:val="22"/>
          <w:szCs w:val="22"/>
        </w:rPr>
        <w:t>10.4. Все документы, исходящие от Стороны по Контракту и отправляемые в рамках исполнения Контракта, должны быть подписаны уполномоченным лицом Стороны-отправителя.</w:t>
      </w:r>
    </w:p>
    <w:p w:rsidR="00AA3BCF" w:rsidRPr="00811765" w:rsidRDefault="00AA3BCF" w:rsidP="008B6B67">
      <w:pPr>
        <w:widowControl w:val="0"/>
        <w:autoSpaceDE w:val="0"/>
        <w:autoSpaceDN w:val="0"/>
        <w:adjustRightInd w:val="0"/>
        <w:spacing w:line="216" w:lineRule="auto"/>
        <w:ind w:firstLine="567"/>
        <w:jc w:val="both"/>
        <w:rPr>
          <w:spacing w:val="-2"/>
          <w:sz w:val="22"/>
          <w:szCs w:val="22"/>
        </w:rPr>
      </w:pPr>
      <w:r w:rsidRPr="00811765">
        <w:rPr>
          <w:spacing w:val="-2"/>
          <w:sz w:val="22"/>
          <w:szCs w:val="22"/>
        </w:rPr>
        <w:t>10.5. При исполнении Контракта не</w:t>
      </w:r>
      <w:r w:rsidR="0056346B" w:rsidRPr="00811765">
        <w:rPr>
          <w:spacing w:val="-2"/>
          <w:sz w:val="22"/>
          <w:szCs w:val="22"/>
        </w:rPr>
        <w:t xml:space="preserve"> допускается перемена Исполнителя</w:t>
      </w:r>
      <w:r w:rsidRPr="00811765">
        <w:rPr>
          <w:spacing w:val="-2"/>
          <w:sz w:val="22"/>
          <w:szCs w:val="22"/>
        </w:rPr>
        <w:t>, за исключен</w:t>
      </w:r>
      <w:r w:rsidR="0056346B" w:rsidRPr="00811765">
        <w:rPr>
          <w:spacing w:val="-2"/>
          <w:sz w:val="22"/>
          <w:szCs w:val="22"/>
        </w:rPr>
        <w:t xml:space="preserve">ием случая, если новый Исполнитель </w:t>
      </w:r>
      <w:r w:rsidRPr="00811765">
        <w:rPr>
          <w:spacing w:val="-2"/>
          <w:sz w:val="22"/>
          <w:szCs w:val="22"/>
        </w:rPr>
        <w:t>явл</w:t>
      </w:r>
      <w:r w:rsidR="0056346B" w:rsidRPr="00811765">
        <w:rPr>
          <w:spacing w:val="-2"/>
          <w:sz w:val="22"/>
          <w:szCs w:val="22"/>
        </w:rPr>
        <w:t>яется правопреемником Исполнителя</w:t>
      </w:r>
      <w:r w:rsidRPr="00811765">
        <w:rPr>
          <w:spacing w:val="-2"/>
          <w:sz w:val="22"/>
          <w:szCs w:val="22"/>
        </w:rPr>
        <w:t xml:space="preserve"> вследствие реорганизации юридического лица в форме преобразования, слияния или присоединения.</w:t>
      </w:r>
    </w:p>
    <w:p w:rsidR="00AA3BCF" w:rsidRPr="00811765" w:rsidRDefault="00AA3BCF" w:rsidP="008B6B67">
      <w:pPr>
        <w:widowControl w:val="0"/>
        <w:autoSpaceDE w:val="0"/>
        <w:autoSpaceDN w:val="0"/>
        <w:adjustRightInd w:val="0"/>
        <w:spacing w:line="216" w:lineRule="auto"/>
        <w:ind w:firstLine="567"/>
        <w:jc w:val="both"/>
        <w:rPr>
          <w:spacing w:val="-2"/>
          <w:sz w:val="22"/>
          <w:szCs w:val="22"/>
        </w:rPr>
      </w:pPr>
      <w:r w:rsidRPr="00811765">
        <w:rPr>
          <w:spacing w:val="-2"/>
          <w:sz w:val="22"/>
          <w:szCs w:val="22"/>
        </w:rPr>
        <w:t>10.6. Применимым правом, то есть правом, регулирующим правоотношения Сторон, вытекающие из Контракта, является право Российской Федерации.</w:t>
      </w:r>
    </w:p>
    <w:p w:rsidR="00AA3BCF" w:rsidRPr="00811765" w:rsidRDefault="00AA3BCF" w:rsidP="008B6B67">
      <w:pPr>
        <w:widowControl w:val="0"/>
        <w:autoSpaceDE w:val="0"/>
        <w:autoSpaceDN w:val="0"/>
        <w:adjustRightInd w:val="0"/>
        <w:spacing w:line="216" w:lineRule="auto"/>
        <w:ind w:firstLine="567"/>
        <w:jc w:val="both"/>
        <w:rPr>
          <w:spacing w:val="-2"/>
          <w:sz w:val="22"/>
          <w:szCs w:val="22"/>
        </w:rPr>
      </w:pPr>
      <w:r w:rsidRPr="00811765">
        <w:rPr>
          <w:spacing w:val="-2"/>
          <w:sz w:val="22"/>
          <w:szCs w:val="22"/>
        </w:rPr>
        <w:t>10.</w:t>
      </w:r>
      <w:r w:rsidR="006F2078" w:rsidRPr="00811765">
        <w:rPr>
          <w:spacing w:val="-2"/>
          <w:sz w:val="22"/>
          <w:szCs w:val="22"/>
        </w:rPr>
        <w:t>7</w:t>
      </w:r>
      <w:r w:rsidRPr="00811765">
        <w:rPr>
          <w:spacing w:val="-2"/>
          <w:sz w:val="22"/>
          <w:szCs w:val="22"/>
        </w:rPr>
        <w:t>. Приложения, указанные в настоящем контракте, являются его неотъемлемой частью:</w:t>
      </w:r>
    </w:p>
    <w:p w:rsidR="00AA3BCF" w:rsidRDefault="00AA3BCF" w:rsidP="008B6B67">
      <w:pPr>
        <w:widowControl w:val="0"/>
        <w:autoSpaceDE w:val="0"/>
        <w:autoSpaceDN w:val="0"/>
        <w:adjustRightInd w:val="0"/>
        <w:spacing w:line="216" w:lineRule="auto"/>
        <w:ind w:firstLine="567"/>
        <w:jc w:val="both"/>
        <w:rPr>
          <w:spacing w:val="-2"/>
          <w:sz w:val="22"/>
          <w:szCs w:val="22"/>
        </w:rPr>
      </w:pPr>
      <w:r w:rsidRPr="00811765">
        <w:rPr>
          <w:spacing w:val="-2"/>
          <w:sz w:val="22"/>
          <w:szCs w:val="22"/>
        </w:rPr>
        <w:t>-Приложение № 1</w:t>
      </w:r>
      <w:r w:rsidR="009C573D">
        <w:rPr>
          <w:spacing w:val="-2"/>
          <w:sz w:val="22"/>
          <w:szCs w:val="22"/>
        </w:rPr>
        <w:t xml:space="preserve"> к Контракту </w:t>
      </w:r>
      <w:r w:rsidRPr="00811765">
        <w:rPr>
          <w:spacing w:val="-2"/>
          <w:sz w:val="22"/>
          <w:szCs w:val="22"/>
        </w:rPr>
        <w:t>- Техническое задание.</w:t>
      </w:r>
    </w:p>
    <w:p w:rsidR="001164BD" w:rsidRPr="00811765" w:rsidRDefault="001164BD" w:rsidP="001164BD">
      <w:pPr>
        <w:widowControl w:val="0"/>
        <w:autoSpaceDE w:val="0"/>
        <w:autoSpaceDN w:val="0"/>
        <w:adjustRightInd w:val="0"/>
        <w:spacing w:line="216" w:lineRule="auto"/>
        <w:ind w:firstLine="567"/>
        <w:jc w:val="both"/>
        <w:rPr>
          <w:spacing w:val="-2"/>
          <w:sz w:val="22"/>
          <w:szCs w:val="22"/>
        </w:rPr>
      </w:pPr>
      <w:r w:rsidRPr="00811765">
        <w:rPr>
          <w:spacing w:val="-2"/>
          <w:sz w:val="22"/>
          <w:szCs w:val="22"/>
        </w:rPr>
        <w:t xml:space="preserve">-Приложение № </w:t>
      </w:r>
      <w:r>
        <w:rPr>
          <w:spacing w:val="-2"/>
          <w:sz w:val="22"/>
          <w:szCs w:val="22"/>
        </w:rPr>
        <w:t>2 к Контракту –</w:t>
      </w:r>
      <w:r w:rsidRPr="00811765">
        <w:rPr>
          <w:spacing w:val="-2"/>
          <w:sz w:val="22"/>
          <w:szCs w:val="22"/>
        </w:rPr>
        <w:t xml:space="preserve"> </w:t>
      </w:r>
      <w:r>
        <w:rPr>
          <w:spacing w:val="-2"/>
          <w:sz w:val="22"/>
          <w:szCs w:val="22"/>
        </w:rPr>
        <w:t>Расчет стоимости услуг</w:t>
      </w:r>
      <w:r w:rsidRPr="00811765">
        <w:rPr>
          <w:spacing w:val="-2"/>
          <w:sz w:val="22"/>
          <w:szCs w:val="22"/>
        </w:rPr>
        <w:t>.</w:t>
      </w:r>
    </w:p>
    <w:p w:rsidR="001164BD" w:rsidRPr="00811765" w:rsidRDefault="001164BD" w:rsidP="008B6B67">
      <w:pPr>
        <w:widowControl w:val="0"/>
        <w:autoSpaceDE w:val="0"/>
        <w:autoSpaceDN w:val="0"/>
        <w:adjustRightInd w:val="0"/>
        <w:spacing w:line="216" w:lineRule="auto"/>
        <w:ind w:firstLine="567"/>
        <w:jc w:val="both"/>
        <w:rPr>
          <w:spacing w:val="-2"/>
          <w:sz w:val="22"/>
          <w:szCs w:val="22"/>
        </w:rPr>
      </w:pPr>
    </w:p>
    <w:p w:rsidR="00AA3BCF" w:rsidRPr="00811765" w:rsidRDefault="00AA3BCF" w:rsidP="008B6B67">
      <w:pPr>
        <w:widowControl w:val="0"/>
        <w:autoSpaceDE w:val="0"/>
        <w:autoSpaceDN w:val="0"/>
        <w:adjustRightInd w:val="0"/>
        <w:spacing w:line="216" w:lineRule="auto"/>
        <w:ind w:firstLine="567"/>
        <w:jc w:val="both"/>
        <w:rPr>
          <w:spacing w:val="-2"/>
          <w:sz w:val="22"/>
          <w:szCs w:val="22"/>
        </w:rPr>
      </w:pPr>
    </w:p>
    <w:p w:rsidR="00FE6CEC" w:rsidRPr="00811765" w:rsidRDefault="00AA3BCF" w:rsidP="008B6B67">
      <w:pPr>
        <w:spacing w:line="216" w:lineRule="auto"/>
        <w:jc w:val="center"/>
        <w:rPr>
          <w:b/>
          <w:sz w:val="22"/>
          <w:szCs w:val="22"/>
        </w:rPr>
      </w:pPr>
      <w:r w:rsidRPr="00811765">
        <w:rPr>
          <w:b/>
          <w:sz w:val="22"/>
          <w:szCs w:val="22"/>
        </w:rPr>
        <w:t>12. Реквизиты и подписи сторон</w:t>
      </w:r>
      <w:r w:rsidR="009574BE" w:rsidRPr="00811765">
        <w:rPr>
          <w:b/>
          <w:sz w:val="22"/>
          <w:szCs w:val="22"/>
        </w:rPr>
        <w:t xml:space="preserve"> </w:t>
      </w:r>
    </w:p>
    <w:p w:rsidR="00AA3BCF" w:rsidRPr="00811765" w:rsidRDefault="00AA3BCF" w:rsidP="008B6B67">
      <w:pPr>
        <w:spacing w:line="216" w:lineRule="auto"/>
        <w:jc w:val="center"/>
        <w:rPr>
          <w:b/>
          <w:sz w:val="22"/>
          <w:szCs w:val="22"/>
        </w:rPr>
      </w:pPr>
    </w:p>
    <w:tbl>
      <w:tblPr>
        <w:tblW w:w="9784" w:type="dxa"/>
        <w:tblInd w:w="108" w:type="dxa"/>
        <w:tblLayout w:type="fixed"/>
        <w:tblLook w:val="04A0" w:firstRow="1" w:lastRow="0" w:firstColumn="1" w:lastColumn="0" w:noHBand="0" w:noVBand="1"/>
      </w:tblPr>
      <w:tblGrid>
        <w:gridCol w:w="5103"/>
        <w:gridCol w:w="4681"/>
      </w:tblGrid>
      <w:tr w:rsidR="00AA3BCF" w:rsidRPr="00811765" w:rsidTr="00863DD0">
        <w:trPr>
          <w:trHeight w:val="70"/>
        </w:trPr>
        <w:tc>
          <w:tcPr>
            <w:tcW w:w="5103" w:type="dxa"/>
          </w:tcPr>
          <w:p w:rsidR="00AA3BCF" w:rsidRPr="00811765" w:rsidRDefault="00AA3BCF" w:rsidP="008B6B67">
            <w:pPr>
              <w:spacing w:line="216" w:lineRule="auto"/>
              <w:rPr>
                <w:b/>
                <w:bCs/>
                <w:spacing w:val="-2"/>
              </w:rPr>
            </w:pPr>
            <w:r w:rsidRPr="00811765">
              <w:rPr>
                <w:b/>
                <w:bCs/>
                <w:spacing w:val="-2"/>
                <w:sz w:val="22"/>
                <w:szCs w:val="22"/>
              </w:rPr>
              <w:t>ЗАКАЗЧИК:</w:t>
            </w:r>
          </w:p>
          <w:p w:rsidR="00AA3BCF" w:rsidRPr="00811765" w:rsidRDefault="00AA3BCF" w:rsidP="008B6B67">
            <w:pPr>
              <w:spacing w:line="216" w:lineRule="auto"/>
              <w:rPr>
                <w:b/>
                <w:bCs/>
                <w:spacing w:val="-2"/>
              </w:rPr>
            </w:pPr>
            <w:r w:rsidRPr="00811765">
              <w:rPr>
                <w:b/>
                <w:bCs/>
                <w:spacing w:val="-2"/>
                <w:sz w:val="22"/>
                <w:szCs w:val="22"/>
              </w:rPr>
              <w:t>Управление Федеральной службы государственной регистрации, кадастра</w:t>
            </w:r>
          </w:p>
          <w:p w:rsidR="00AA3BCF" w:rsidRPr="00811765" w:rsidRDefault="00AA3BCF" w:rsidP="008B6B67">
            <w:pPr>
              <w:spacing w:line="216" w:lineRule="auto"/>
              <w:rPr>
                <w:b/>
                <w:bCs/>
                <w:spacing w:val="-2"/>
              </w:rPr>
            </w:pPr>
            <w:r w:rsidRPr="00811765">
              <w:rPr>
                <w:b/>
                <w:bCs/>
                <w:spacing w:val="-2"/>
                <w:sz w:val="22"/>
                <w:szCs w:val="22"/>
              </w:rPr>
              <w:t xml:space="preserve"> и картографии по Тюменской области (Управление Росреестра по Тюменской области)</w:t>
            </w:r>
          </w:p>
          <w:p w:rsidR="00AA3BCF" w:rsidRPr="00811765" w:rsidRDefault="00AA3BCF" w:rsidP="008B6B67">
            <w:pPr>
              <w:spacing w:line="216" w:lineRule="auto"/>
              <w:rPr>
                <w:bCs/>
                <w:spacing w:val="-2"/>
              </w:rPr>
            </w:pPr>
            <w:r w:rsidRPr="00811765">
              <w:rPr>
                <w:bCs/>
                <w:spacing w:val="-2"/>
                <w:sz w:val="22"/>
                <w:szCs w:val="22"/>
              </w:rPr>
              <w:t>625001, г. Тюмень, ул. Луначарского,42</w:t>
            </w:r>
          </w:p>
          <w:p w:rsidR="00AA3BCF" w:rsidRPr="00DB6F6B" w:rsidRDefault="00AA3BCF" w:rsidP="008B6B67">
            <w:pPr>
              <w:spacing w:line="216" w:lineRule="auto"/>
              <w:ind w:firstLine="34"/>
              <w:rPr>
                <w:bCs/>
                <w:spacing w:val="-2"/>
              </w:rPr>
            </w:pPr>
            <w:r w:rsidRPr="00811765">
              <w:rPr>
                <w:bCs/>
                <w:spacing w:val="-2"/>
                <w:sz w:val="22"/>
                <w:szCs w:val="22"/>
              </w:rPr>
              <w:t>т</w:t>
            </w:r>
            <w:r w:rsidRPr="00DB6F6B">
              <w:rPr>
                <w:bCs/>
                <w:spacing w:val="-2"/>
                <w:sz w:val="22"/>
                <w:szCs w:val="22"/>
              </w:rPr>
              <w:t>/</w:t>
            </w:r>
            <w:r w:rsidRPr="00811765">
              <w:rPr>
                <w:bCs/>
                <w:spacing w:val="-2"/>
                <w:sz w:val="22"/>
                <w:szCs w:val="22"/>
              </w:rPr>
              <w:t>факс</w:t>
            </w:r>
            <w:r w:rsidR="00DB6F6B">
              <w:rPr>
                <w:bCs/>
                <w:spacing w:val="-2"/>
                <w:sz w:val="22"/>
                <w:szCs w:val="22"/>
              </w:rPr>
              <w:t xml:space="preserve"> (3452) </w:t>
            </w:r>
            <w:r w:rsidR="00DB6F6B" w:rsidRPr="00D82D08">
              <w:rPr>
                <w:bCs/>
                <w:spacing w:val="-4"/>
              </w:rPr>
              <w:t xml:space="preserve">) </w:t>
            </w:r>
            <w:r w:rsidR="00DB6F6B" w:rsidRPr="00DB6F6B">
              <w:rPr>
                <w:bCs/>
                <w:spacing w:val="-2"/>
                <w:sz w:val="22"/>
                <w:szCs w:val="22"/>
              </w:rPr>
              <w:t>43-42-42; 43-99-90</w:t>
            </w:r>
          </w:p>
          <w:p w:rsidR="00AA3BCF" w:rsidRPr="00A354A3" w:rsidRDefault="00AA3BCF" w:rsidP="008B6B67">
            <w:pPr>
              <w:spacing w:line="216" w:lineRule="auto"/>
              <w:ind w:firstLine="34"/>
              <w:rPr>
                <w:spacing w:val="-2"/>
              </w:rPr>
            </w:pPr>
            <w:r w:rsidRPr="00811765">
              <w:rPr>
                <w:spacing w:val="-2"/>
                <w:sz w:val="22"/>
                <w:szCs w:val="22"/>
                <w:lang w:val="en-US"/>
              </w:rPr>
              <w:t>E</w:t>
            </w:r>
            <w:r w:rsidRPr="00A354A3">
              <w:rPr>
                <w:spacing w:val="-2"/>
                <w:sz w:val="22"/>
                <w:szCs w:val="22"/>
              </w:rPr>
              <w:t>-</w:t>
            </w:r>
            <w:r w:rsidRPr="00811765">
              <w:rPr>
                <w:spacing w:val="-2"/>
                <w:sz w:val="22"/>
                <w:szCs w:val="22"/>
                <w:lang w:val="en-US"/>
              </w:rPr>
              <w:t>mail</w:t>
            </w:r>
            <w:r w:rsidRPr="00A354A3">
              <w:rPr>
                <w:spacing w:val="-2"/>
                <w:sz w:val="22"/>
                <w:szCs w:val="22"/>
              </w:rPr>
              <w:t xml:space="preserve">: </w:t>
            </w:r>
            <w:hyperlink r:id="rId11" w:history="1">
              <w:r w:rsidRPr="00A354A3">
                <w:rPr>
                  <w:spacing w:val="-2"/>
                  <w:sz w:val="22"/>
                  <w:szCs w:val="22"/>
                </w:rPr>
                <w:t>72_</w:t>
              </w:r>
              <w:r w:rsidRPr="00811765">
                <w:rPr>
                  <w:spacing w:val="-2"/>
                  <w:sz w:val="22"/>
                  <w:szCs w:val="22"/>
                  <w:lang w:val="en-US"/>
                </w:rPr>
                <w:t>upr</w:t>
              </w:r>
              <w:r w:rsidRPr="00A354A3">
                <w:rPr>
                  <w:spacing w:val="-2"/>
                  <w:sz w:val="22"/>
                  <w:szCs w:val="22"/>
                </w:rPr>
                <w:t>@</w:t>
              </w:r>
              <w:r w:rsidRPr="00811765">
                <w:rPr>
                  <w:spacing w:val="-2"/>
                  <w:sz w:val="22"/>
                  <w:szCs w:val="22"/>
                  <w:lang w:val="en-US"/>
                </w:rPr>
                <w:t>rosreestr</w:t>
              </w:r>
              <w:r w:rsidRPr="00A354A3">
                <w:rPr>
                  <w:spacing w:val="-2"/>
                  <w:sz w:val="22"/>
                  <w:szCs w:val="22"/>
                </w:rPr>
                <w:t>.</w:t>
              </w:r>
              <w:r w:rsidRPr="00811765">
                <w:rPr>
                  <w:spacing w:val="-2"/>
                  <w:sz w:val="22"/>
                  <w:szCs w:val="22"/>
                  <w:lang w:val="en-US"/>
                </w:rPr>
                <w:t>ru</w:t>
              </w:r>
            </w:hyperlink>
          </w:p>
          <w:p w:rsidR="00AA3BCF" w:rsidRPr="00811765" w:rsidRDefault="00AA3BCF" w:rsidP="008B6B67">
            <w:pPr>
              <w:spacing w:line="216" w:lineRule="auto"/>
              <w:rPr>
                <w:bCs/>
                <w:spacing w:val="-2"/>
              </w:rPr>
            </w:pPr>
            <w:r w:rsidRPr="00811765">
              <w:rPr>
                <w:bCs/>
                <w:spacing w:val="-2"/>
                <w:sz w:val="22"/>
                <w:szCs w:val="22"/>
              </w:rPr>
              <w:t>ИНН 7202131175, КПП 720301001</w:t>
            </w:r>
          </w:p>
          <w:p w:rsidR="00AA3BCF" w:rsidRPr="00811765" w:rsidRDefault="00AA3BCF" w:rsidP="008B6B67">
            <w:pPr>
              <w:spacing w:line="216" w:lineRule="auto"/>
              <w:rPr>
                <w:b/>
                <w:bCs/>
                <w:spacing w:val="-2"/>
              </w:rPr>
            </w:pPr>
          </w:p>
          <w:p w:rsidR="00AA3BCF" w:rsidRPr="00811765" w:rsidRDefault="00AA3BCF" w:rsidP="008B6B67">
            <w:pPr>
              <w:spacing w:line="216" w:lineRule="auto"/>
              <w:rPr>
                <w:b/>
                <w:bCs/>
                <w:spacing w:val="-2"/>
              </w:rPr>
            </w:pPr>
          </w:p>
          <w:p w:rsidR="00AA3BCF" w:rsidRPr="001C49CF" w:rsidRDefault="00AA3BCF" w:rsidP="008B6B67">
            <w:pPr>
              <w:spacing w:line="216" w:lineRule="auto"/>
              <w:rPr>
                <w:b/>
                <w:bCs/>
                <w:spacing w:val="-2"/>
                <w:sz w:val="14"/>
              </w:rPr>
            </w:pPr>
          </w:p>
          <w:p w:rsidR="00AA3BCF" w:rsidRPr="00811765" w:rsidRDefault="00AA3BCF" w:rsidP="008B6B67">
            <w:pPr>
              <w:spacing w:line="216" w:lineRule="auto"/>
              <w:rPr>
                <w:b/>
                <w:bCs/>
                <w:spacing w:val="-2"/>
              </w:rPr>
            </w:pPr>
            <w:r w:rsidRPr="00811765">
              <w:rPr>
                <w:b/>
                <w:bCs/>
                <w:spacing w:val="-2"/>
                <w:sz w:val="22"/>
                <w:szCs w:val="22"/>
              </w:rPr>
              <w:t>Банковские реквизиты:</w:t>
            </w:r>
          </w:p>
          <w:p w:rsidR="00AA3BCF" w:rsidRDefault="00AA3BCF" w:rsidP="008B6B67">
            <w:pPr>
              <w:spacing w:line="216" w:lineRule="auto"/>
              <w:rPr>
                <w:bCs/>
                <w:spacing w:val="-2"/>
              </w:rPr>
            </w:pPr>
          </w:p>
          <w:p w:rsidR="00815C98" w:rsidRDefault="00815C98" w:rsidP="008B6B67">
            <w:pPr>
              <w:spacing w:line="216" w:lineRule="auto"/>
              <w:rPr>
                <w:bCs/>
                <w:spacing w:val="-2"/>
              </w:rPr>
            </w:pPr>
          </w:p>
          <w:p w:rsidR="00815C98" w:rsidRDefault="00815C98" w:rsidP="008B6B67">
            <w:pPr>
              <w:spacing w:line="216" w:lineRule="auto"/>
              <w:rPr>
                <w:bCs/>
                <w:spacing w:val="-2"/>
              </w:rPr>
            </w:pPr>
          </w:p>
          <w:p w:rsidR="00815C98" w:rsidRDefault="00815C98" w:rsidP="008B6B67">
            <w:pPr>
              <w:spacing w:line="216" w:lineRule="auto"/>
              <w:rPr>
                <w:bCs/>
                <w:spacing w:val="-2"/>
              </w:rPr>
            </w:pPr>
          </w:p>
          <w:p w:rsidR="00815C98" w:rsidRPr="00811765" w:rsidRDefault="00815C98" w:rsidP="008B6B67">
            <w:pPr>
              <w:spacing w:line="216" w:lineRule="auto"/>
              <w:rPr>
                <w:bCs/>
                <w:spacing w:val="-2"/>
              </w:rPr>
            </w:pPr>
          </w:p>
          <w:p w:rsidR="00AA3BCF" w:rsidRPr="00811765" w:rsidRDefault="00AA3BCF" w:rsidP="008B6B67">
            <w:pPr>
              <w:spacing w:line="216" w:lineRule="auto"/>
              <w:rPr>
                <w:bCs/>
                <w:spacing w:val="-2"/>
              </w:rPr>
            </w:pPr>
            <w:r w:rsidRPr="00811765">
              <w:rPr>
                <w:bCs/>
                <w:spacing w:val="-2"/>
                <w:sz w:val="22"/>
                <w:szCs w:val="22"/>
              </w:rPr>
              <w:t>Уполномоченное лицо</w:t>
            </w:r>
          </w:p>
          <w:p w:rsidR="00AA3BCF" w:rsidRPr="00811765" w:rsidRDefault="00AA3BCF" w:rsidP="008B6B67">
            <w:pPr>
              <w:spacing w:line="216" w:lineRule="auto"/>
              <w:rPr>
                <w:b/>
                <w:bCs/>
                <w:spacing w:val="-2"/>
              </w:rPr>
            </w:pPr>
            <w:r w:rsidRPr="00811765">
              <w:rPr>
                <w:bCs/>
                <w:spacing w:val="-2"/>
                <w:sz w:val="22"/>
                <w:szCs w:val="22"/>
              </w:rPr>
              <w:t>___________________ / _______________/</w:t>
            </w:r>
          </w:p>
        </w:tc>
        <w:tc>
          <w:tcPr>
            <w:tcW w:w="4681" w:type="dxa"/>
          </w:tcPr>
          <w:p w:rsidR="00AA3BCF" w:rsidRPr="00811765" w:rsidRDefault="00AA3BCF" w:rsidP="008B6B67">
            <w:pPr>
              <w:spacing w:line="216" w:lineRule="auto"/>
              <w:ind w:firstLine="284"/>
              <w:rPr>
                <w:b/>
                <w:spacing w:val="-2"/>
              </w:rPr>
            </w:pPr>
            <w:r w:rsidRPr="00811765">
              <w:rPr>
                <w:b/>
                <w:spacing w:val="-2"/>
                <w:sz w:val="22"/>
                <w:szCs w:val="22"/>
              </w:rPr>
              <w:t>ИСПОЛНИТЕЛЬ:</w:t>
            </w:r>
          </w:p>
          <w:p w:rsidR="00AA3BCF" w:rsidRPr="00811765" w:rsidRDefault="000A0304" w:rsidP="008B6B67">
            <w:pPr>
              <w:pStyle w:val="ConsPlusNormal"/>
              <w:spacing w:line="216" w:lineRule="auto"/>
              <w:rPr>
                <w:rFonts w:ascii="Times New Roman" w:eastAsia="Calibri" w:hAnsi="Times New Roman" w:cs="Times New Roman"/>
                <w:b/>
                <w:spacing w:val="-2"/>
                <w:sz w:val="22"/>
                <w:szCs w:val="22"/>
                <w:lang w:eastAsia="en-US"/>
              </w:rPr>
            </w:pPr>
            <w:r>
              <w:rPr>
                <w:rFonts w:ascii="Times New Roman" w:eastAsia="Calibri" w:hAnsi="Times New Roman" w:cs="Times New Roman"/>
                <w:b/>
                <w:spacing w:val="-2"/>
                <w:sz w:val="22"/>
                <w:szCs w:val="22"/>
                <w:lang w:eastAsia="en-US"/>
              </w:rPr>
              <w:t>П</w:t>
            </w:r>
            <w:r w:rsidR="00AA3BCF" w:rsidRPr="00811765">
              <w:rPr>
                <w:rFonts w:ascii="Times New Roman" w:eastAsia="Calibri" w:hAnsi="Times New Roman" w:cs="Times New Roman"/>
                <w:b/>
                <w:spacing w:val="-2"/>
                <w:sz w:val="22"/>
                <w:szCs w:val="22"/>
                <w:lang w:eastAsia="en-US"/>
              </w:rPr>
              <w:t>олное наименование организации - Исполнителя (с указанием ее организационно-правовой формы) или фамилия, имя и отчество (при наличии) Исполнителя - физического лица, в том числе зарегистрированного в качестве индивидуального предпринимателя</w:t>
            </w:r>
          </w:p>
          <w:p w:rsidR="00AA3BCF" w:rsidRPr="00811765" w:rsidRDefault="00AA3BCF" w:rsidP="008B6B67">
            <w:pPr>
              <w:spacing w:line="216" w:lineRule="auto"/>
              <w:rPr>
                <w:bCs/>
                <w:spacing w:val="-2"/>
              </w:rPr>
            </w:pPr>
            <w:r w:rsidRPr="00811765">
              <w:rPr>
                <w:bCs/>
                <w:spacing w:val="-2"/>
                <w:sz w:val="22"/>
                <w:szCs w:val="22"/>
              </w:rPr>
              <w:t>адрес:</w:t>
            </w:r>
          </w:p>
          <w:p w:rsidR="00AA3BCF" w:rsidRPr="00811765" w:rsidRDefault="00AA3BCF" w:rsidP="008B6B67">
            <w:pPr>
              <w:spacing w:line="216" w:lineRule="auto"/>
              <w:rPr>
                <w:bCs/>
                <w:spacing w:val="-2"/>
              </w:rPr>
            </w:pPr>
            <w:r w:rsidRPr="00811765">
              <w:rPr>
                <w:bCs/>
                <w:spacing w:val="-2"/>
                <w:sz w:val="22"/>
                <w:szCs w:val="22"/>
              </w:rPr>
              <w:t xml:space="preserve">т/факс </w:t>
            </w:r>
          </w:p>
          <w:p w:rsidR="00AA3BCF" w:rsidRPr="00811765" w:rsidRDefault="00AA3BCF" w:rsidP="008B6B67">
            <w:pPr>
              <w:spacing w:line="216" w:lineRule="auto"/>
              <w:rPr>
                <w:bCs/>
                <w:spacing w:val="-2"/>
              </w:rPr>
            </w:pPr>
            <w:r w:rsidRPr="00811765">
              <w:rPr>
                <w:bCs/>
                <w:spacing w:val="-2"/>
                <w:sz w:val="22"/>
                <w:szCs w:val="22"/>
              </w:rPr>
              <w:t>адрес электронной почты:</w:t>
            </w:r>
          </w:p>
          <w:p w:rsidR="00AA3BCF" w:rsidRPr="00811765" w:rsidRDefault="00AA3BCF" w:rsidP="008B6B67">
            <w:pPr>
              <w:spacing w:line="216" w:lineRule="auto"/>
              <w:rPr>
                <w:bCs/>
                <w:spacing w:val="-2"/>
              </w:rPr>
            </w:pPr>
            <w:r w:rsidRPr="00811765">
              <w:rPr>
                <w:bCs/>
                <w:spacing w:val="-2"/>
                <w:sz w:val="22"/>
                <w:szCs w:val="22"/>
              </w:rPr>
              <w:t>ИНН /КПП</w:t>
            </w:r>
          </w:p>
          <w:p w:rsidR="00AA3BCF" w:rsidRPr="00811765" w:rsidRDefault="00AA3BCF" w:rsidP="008B6B67">
            <w:pPr>
              <w:spacing w:line="216" w:lineRule="auto"/>
              <w:rPr>
                <w:b/>
                <w:bCs/>
                <w:spacing w:val="-2"/>
              </w:rPr>
            </w:pPr>
            <w:r w:rsidRPr="00811765">
              <w:rPr>
                <w:b/>
                <w:bCs/>
                <w:spacing w:val="-2"/>
                <w:sz w:val="22"/>
                <w:szCs w:val="22"/>
              </w:rPr>
              <w:t>Банковские реквизиты:</w:t>
            </w:r>
          </w:p>
          <w:p w:rsidR="00AA3BCF" w:rsidRPr="00811765" w:rsidRDefault="00AA3BCF" w:rsidP="008B6B67">
            <w:pPr>
              <w:spacing w:line="216" w:lineRule="auto"/>
              <w:rPr>
                <w:bCs/>
                <w:spacing w:val="-2"/>
              </w:rPr>
            </w:pPr>
            <w:r w:rsidRPr="00811765">
              <w:rPr>
                <w:bCs/>
                <w:spacing w:val="-2"/>
                <w:sz w:val="22"/>
                <w:szCs w:val="22"/>
              </w:rPr>
              <w:t xml:space="preserve">р/с </w:t>
            </w:r>
          </w:p>
          <w:p w:rsidR="00AA3BCF" w:rsidRPr="00811765" w:rsidRDefault="00AA3BCF" w:rsidP="008B6B67">
            <w:pPr>
              <w:spacing w:line="216" w:lineRule="auto"/>
              <w:rPr>
                <w:bCs/>
                <w:spacing w:val="-2"/>
              </w:rPr>
            </w:pPr>
            <w:r w:rsidRPr="00811765">
              <w:rPr>
                <w:bCs/>
                <w:spacing w:val="-2"/>
                <w:sz w:val="22"/>
                <w:szCs w:val="22"/>
              </w:rPr>
              <w:t>БИК</w:t>
            </w:r>
          </w:p>
          <w:p w:rsidR="00AA3BCF" w:rsidRPr="00811765" w:rsidRDefault="00AA3BCF" w:rsidP="008B6B67">
            <w:pPr>
              <w:spacing w:line="216" w:lineRule="auto"/>
              <w:rPr>
                <w:bCs/>
                <w:spacing w:val="-2"/>
              </w:rPr>
            </w:pPr>
            <w:r w:rsidRPr="00811765">
              <w:rPr>
                <w:bCs/>
                <w:spacing w:val="-2"/>
                <w:sz w:val="22"/>
                <w:szCs w:val="22"/>
              </w:rPr>
              <w:t xml:space="preserve">к/с  </w:t>
            </w:r>
          </w:p>
          <w:p w:rsidR="00AA3BCF" w:rsidRPr="00811765" w:rsidRDefault="00AA3BCF" w:rsidP="008B6B67">
            <w:pPr>
              <w:spacing w:line="216" w:lineRule="auto"/>
              <w:rPr>
                <w:spacing w:val="-2"/>
              </w:rPr>
            </w:pPr>
            <w:r w:rsidRPr="00811765">
              <w:rPr>
                <w:bCs/>
                <w:spacing w:val="-2"/>
                <w:sz w:val="22"/>
                <w:szCs w:val="22"/>
              </w:rPr>
              <w:t xml:space="preserve">ОКПО / </w:t>
            </w:r>
            <w:r w:rsidRPr="00811765">
              <w:rPr>
                <w:spacing w:val="-2"/>
                <w:sz w:val="22"/>
                <w:szCs w:val="22"/>
              </w:rPr>
              <w:t xml:space="preserve">ОКТМО </w:t>
            </w:r>
          </w:p>
          <w:p w:rsidR="00AA3BCF" w:rsidRPr="00811765" w:rsidRDefault="00AA3BCF" w:rsidP="008B6B67">
            <w:pPr>
              <w:spacing w:line="216" w:lineRule="auto"/>
              <w:rPr>
                <w:spacing w:val="-2"/>
              </w:rPr>
            </w:pPr>
          </w:p>
          <w:p w:rsidR="00AA3BCF" w:rsidRPr="00811765" w:rsidRDefault="00AA3BCF" w:rsidP="008B6B67">
            <w:pPr>
              <w:spacing w:line="216" w:lineRule="auto"/>
              <w:rPr>
                <w:bCs/>
                <w:spacing w:val="-2"/>
              </w:rPr>
            </w:pPr>
            <w:r w:rsidRPr="00811765">
              <w:rPr>
                <w:bCs/>
                <w:spacing w:val="-2"/>
                <w:sz w:val="22"/>
                <w:szCs w:val="22"/>
              </w:rPr>
              <w:t>Уполномоченное лицо</w:t>
            </w:r>
          </w:p>
          <w:p w:rsidR="00AA3BCF" w:rsidRPr="00811765" w:rsidRDefault="00AA3BCF" w:rsidP="008B6B67">
            <w:pPr>
              <w:spacing w:line="216" w:lineRule="auto"/>
              <w:ind w:firstLine="34"/>
              <w:rPr>
                <w:b/>
                <w:spacing w:val="-2"/>
              </w:rPr>
            </w:pPr>
            <w:r w:rsidRPr="00811765">
              <w:rPr>
                <w:bCs/>
                <w:spacing w:val="-2"/>
                <w:sz w:val="22"/>
                <w:szCs w:val="22"/>
              </w:rPr>
              <w:t>________________/_________________/</w:t>
            </w:r>
          </w:p>
        </w:tc>
      </w:tr>
    </w:tbl>
    <w:p w:rsidR="001C49CF" w:rsidRDefault="001C49CF" w:rsidP="008B6B67">
      <w:pPr>
        <w:spacing w:line="216" w:lineRule="auto"/>
        <w:ind w:firstLine="284"/>
        <w:jc w:val="right"/>
        <w:rPr>
          <w:color w:val="000000"/>
          <w:spacing w:val="-2"/>
          <w:sz w:val="22"/>
          <w:szCs w:val="22"/>
        </w:rPr>
      </w:pPr>
    </w:p>
    <w:p w:rsidR="00AE245F" w:rsidRDefault="00AE245F" w:rsidP="008B6B67">
      <w:pPr>
        <w:spacing w:line="216" w:lineRule="auto"/>
        <w:ind w:firstLine="284"/>
        <w:jc w:val="right"/>
        <w:rPr>
          <w:color w:val="000000"/>
          <w:spacing w:val="-2"/>
          <w:sz w:val="22"/>
          <w:szCs w:val="22"/>
        </w:rPr>
      </w:pPr>
    </w:p>
    <w:p w:rsidR="00AE245F" w:rsidRDefault="00AE245F" w:rsidP="008B6B67">
      <w:pPr>
        <w:spacing w:line="216" w:lineRule="auto"/>
        <w:ind w:firstLine="284"/>
        <w:jc w:val="right"/>
        <w:rPr>
          <w:color w:val="000000"/>
          <w:spacing w:val="-2"/>
          <w:sz w:val="22"/>
          <w:szCs w:val="22"/>
        </w:rPr>
      </w:pPr>
    </w:p>
    <w:p w:rsidR="00AA3BCF" w:rsidRPr="00811765" w:rsidRDefault="00AA3BCF" w:rsidP="008B6B67">
      <w:pPr>
        <w:spacing w:line="216" w:lineRule="auto"/>
        <w:ind w:firstLine="284"/>
        <w:jc w:val="right"/>
        <w:rPr>
          <w:b/>
          <w:color w:val="000000"/>
          <w:spacing w:val="-2"/>
          <w:sz w:val="22"/>
          <w:szCs w:val="22"/>
        </w:rPr>
      </w:pPr>
      <w:r w:rsidRPr="00811765">
        <w:rPr>
          <w:color w:val="000000"/>
          <w:spacing w:val="-2"/>
          <w:sz w:val="22"/>
          <w:szCs w:val="22"/>
        </w:rPr>
        <w:t>Приложение № 1</w:t>
      </w:r>
    </w:p>
    <w:p w:rsidR="00AA3BCF" w:rsidRPr="00811765" w:rsidRDefault="00AA3BCF" w:rsidP="008B6B67">
      <w:pPr>
        <w:keepNext/>
        <w:tabs>
          <w:tab w:val="left" w:pos="3030"/>
          <w:tab w:val="left" w:pos="5400"/>
          <w:tab w:val="left" w:pos="5670"/>
          <w:tab w:val="left" w:pos="5865"/>
          <w:tab w:val="left" w:pos="5954"/>
          <w:tab w:val="left" w:pos="6237"/>
        </w:tabs>
        <w:spacing w:line="216" w:lineRule="auto"/>
        <w:ind w:firstLine="426"/>
        <w:jc w:val="right"/>
        <w:outlineLvl w:val="1"/>
        <w:rPr>
          <w:b/>
          <w:color w:val="000000"/>
          <w:spacing w:val="-2"/>
          <w:sz w:val="22"/>
          <w:szCs w:val="22"/>
        </w:rPr>
      </w:pPr>
      <w:r w:rsidRPr="00811765">
        <w:rPr>
          <w:color w:val="000000"/>
          <w:spacing w:val="-2"/>
          <w:sz w:val="22"/>
          <w:szCs w:val="22"/>
        </w:rPr>
        <w:t xml:space="preserve">                                                                                          к государственному контракту</w:t>
      </w:r>
    </w:p>
    <w:p w:rsidR="00AA3BCF" w:rsidRPr="00811765" w:rsidRDefault="00AA3BCF" w:rsidP="008B6B67">
      <w:pPr>
        <w:keepNext/>
        <w:tabs>
          <w:tab w:val="left" w:pos="3030"/>
          <w:tab w:val="left" w:pos="5400"/>
          <w:tab w:val="left" w:pos="5670"/>
          <w:tab w:val="left" w:pos="5954"/>
          <w:tab w:val="left" w:pos="6237"/>
          <w:tab w:val="left" w:pos="6660"/>
        </w:tabs>
        <w:spacing w:line="216" w:lineRule="auto"/>
        <w:ind w:firstLine="426"/>
        <w:jc w:val="right"/>
        <w:outlineLvl w:val="1"/>
        <w:rPr>
          <w:color w:val="000000"/>
          <w:spacing w:val="-2"/>
          <w:sz w:val="22"/>
          <w:szCs w:val="22"/>
        </w:rPr>
      </w:pPr>
      <w:r w:rsidRPr="00811765">
        <w:rPr>
          <w:color w:val="000000"/>
          <w:spacing w:val="-2"/>
          <w:sz w:val="22"/>
          <w:szCs w:val="22"/>
        </w:rPr>
        <w:tab/>
      </w:r>
      <w:r w:rsidRPr="00811765">
        <w:rPr>
          <w:color w:val="000000"/>
          <w:spacing w:val="-2"/>
          <w:sz w:val="22"/>
          <w:szCs w:val="22"/>
        </w:rPr>
        <w:tab/>
        <w:t xml:space="preserve">  от</w:t>
      </w:r>
      <w:r w:rsidR="008B3A37">
        <w:rPr>
          <w:color w:val="000000"/>
          <w:spacing w:val="-2"/>
          <w:sz w:val="22"/>
          <w:szCs w:val="22"/>
        </w:rPr>
        <w:t xml:space="preserve"> «__» ________ 202_</w:t>
      </w:r>
      <w:r w:rsidRPr="00811765">
        <w:rPr>
          <w:color w:val="000000"/>
          <w:spacing w:val="-2"/>
          <w:sz w:val="22"/>
          <w:szCs w:val="22"/>
        </w:rPr>
        <w:t xml:space="preserve"> г. № _____</w:t>
      </w:r>
    </w:p>
    <w:p w:rsidR="00FD6F0C" w:rsidRPr="00811765" w:rsidRDefault="00FD6F0C" w:rsidP="008B6B67">
      <w:pPr>
        <w:spacing w:line="216" w:lineRule="auto"/>
        <w:jc w:val="center"/>
        <w:rPr>
          <w:b/>
          <w:sz w:val="22"/>
          <w:szCs w:val="22"/>
        </w:rPr>
      </w:pPr>
    </w:p>
    <w:p w:rsidR="0039196B" w:rsidRPr="00811765" w:rsidRDefault="0039196B" w:rsidP="008B6B67">
      <w:pPr>
        <w:spacing w:line="216" w:lineRule="auto"/>
        <w:jc w:val="center"/>
        <w:rPr>
          <w:b/>
          <w:sz w:val="22"/>
          <w:szCs w:val="22"/>
        </w:rPr>
      </w:pPr>
      <w:r w:rsidRPr="00811765">
        <w:rPr>
          <w:b/>
          <w:sz w:val="22"/>
          <w:szCs w:val="22"/>
        </w:rPr>
        <w:t>ТЕХНИЧЕСКОЕ ЗАДАНИЕ</w:t>
      </w:r>
    </w:p>
    <w:p w:rsidR="008B6B67" w:rsidRDefault="00591A08" w:rsidP="008B6B67">
      <w:pPr>
        <w:spacing w:line="216" w:lineRule="auto"/>
        <w:ind w:firstLine="567"/>
        <w:jc w:val="both"/>
        <w:rPr>
          <w:sz w:val="22"/>
          <w:szCs w:val="22"/>
        </w:rPr>
      </w:pPr>
      <w:r>
        <w:rPr>
          <w:sz w:val="22"/>
          <w:szCs w:val="22"/>
        </w:rPr>
        <w:t>_______________________________________________________________________________________________________________________________________________________________________________</w:t>
      </w:r>
    </w:p>
    <w:p w:rsidR="00591A08" w:rsidRDefault="00591A08" w:rsidP="008B6B67">
      <w:pPr>
        <w:spacing w:line="216" w:lineRule="auto"/>
        <w:ind w:firstLine="567"/>
        <w:jc w:val="both"/>
        <w:rPr>
          <w:sz w:val="22"/>
          <w:szCs w:val="22"/>
        </w:rPr>
      </w:pPr>
      <w:r>
        <w:rPr>
          <w:sz w:val="22"/>
          <w:szCs w:val="22"/>
        </w:rPr>
        <w:t>____________________________________________________________________________________</w:t>
      </w:r>
    </w:p>
    <w:tbl>
      <w:tblPr>
        <w:tblW w:w="9235" w:type="dxa"/>
        <w:tblInd w:w="387" w:type="dxa"/>
        <w:tblLayout w:type="fixed"/>
        <w:tblLook w:val="00A0" w:firstRow="1" w:lastRow="0" w:firstColumn="1" w:lastColumn="0" w:noHBand="0" w:noVBand="0"/>
      </w:tblPr>
      <w:tblGrid>
        <w:gridCol w:w="5029"/>
        <w:gridCol w:w="4206"/>
      </w:tblGrid>
      <w:tr w:rsidR="00124ED6" w:rsidRPr="00811765" w:rsidTr="00B839B8">
        <w:trPr>
          <w:trHeight w:val="416"/>
        </w:trPr>
        <w:tc>
          <w:tcPr>
            <w:tcW w:w="5029" w:type="dxa"/>
          </w:tcPr>
          <w:p w:rsidR="004467B2" w:rsidRDefault="004467B2" w:rsidP="00F673C0">
            <w:pPr>
              <w:spacing w:line="216" w:lineRule="auto"/>
              <w:ind w:firstLine="709"/>
              <w:contextualSpacing/>
              <w:jc w:val="center"/>
              <w:rPr>
                <w:b/>
                <w:color w:val="000000"/>
                <w:sz w:val="22"/>
                <w:szCs w:val="22"/>
              </w:rPr>
            </w:pPr>
          </w:p>
          <w:p w:rsidR="00124ED6" w:rsidRPr="00811765" w:rsidRDefault="00124ED6" w:rsidP="00F673C0">
            <w:pPr>
              <w:spacing w:line="216" w:lineRule="auto"/>
              <w:ind w:firstLine="709"/>
              <w:contextualSpacing/>
              <w:jc w:val="center"/>
              <w:rPr>
                <w:b/>
                <w:color w:val="000000"/>
              </w:rPr>
            </w:pPr>
            <w:r w:rsidRPr="00811765">
              <w:rPr>
                <w:b/>
                <w:color w:val="000000"/>
                <w:sz w:val="22"/>
                <w:szCs w:val="22"/>
              </w:rPr>
              <w:t>«ЗАКАЗЧИК»:</w:t>
            </w:r>
          </w:p>
          <w:p w:rsidR="00124ED6" w:rsidRPr="00811765" w:rsidRDefault="00124ED6" w:rsidP="00F673C0">
            <w:pPr>
              <w:spacing w:line="216" w:lineRule="auto"/>
              <w:rPr>
                <w:b/>
                <w:bCs/>
                <w:spacing w:val="-2"/>
              </w:rPr>
            </w:pPr>
            <w:r w:rsidRPr="00811765">
              <w:rPr>
                <w:b/>
                <w:bCs/>
                <w:spacing w:val="-2"/>
                <w:sz w:val="22"/>
                <w:szCs w:val="22"/>
              </w:rPr>
              <w:t>Управление Федеральной службы государственной регистрации, кадастра</w:t>
            </w:r>
          </w:p>
          <w:p w:rsidR="00124ED6" w:rsidRPr="00811765" w:rsidRDefault="00124ED6" w:rsidP="00F673C0">
            <w:pPr>
              <w:spacing w:line="216" w:lineRule="auto"/>
              <w:rPr>
                <w:b/>
                <w:bCs/>
                <w:spacing w:val="-2"/>
              </w:rPr>
            </w:pPr>
            <w:r w:rsidRPr="00811765">
              <w:rPr>
                <w:b/>
                <w:bCs/>
                <w:spacing w:val="-2"/>
                <w:sz w:val="22"/>
                <w:szCs w:val="22"/>
              </w:rPr>
              <w:t xml:space="preserve"> и картографии по Тюменской области (Управление Росреестра по Тюменской области)</w:t>
            </w:r>
          </w:p>
          <w:p w:rsidR="00124ED6" w:rsidRPr="00811765" w:rsidRDefault="00124ED6" w:rsidP="00F673C0">
            <w:pPr>
              <w:spacing w:line="216" w:lineRule="auto"/>
              <w:contextualSpacing/>
              <w:rPr>
                <w:color w:val="000000"/>
              </w:rPr>
            </w:pPr>
            <w:r w:rsidRPr="00811765">
              <w:rPr>
                <w:color w:val="000000"/>
                <w:sz w:val="22"/>
                <w:szCs w:val="22"/>
              </w:rPr>
              <w:t>625001,  г. Тюмень, ул. Луначарского, 42</w:t>
            </w:r>
          </w:p>
          <w:p w:rsidR="00124ED6" w:rsidRPr="00811765" w:rsidRDefault="00124ED6" w:rsidP="00F673C0">
            <w:pPr>
              <w:spacing w:line="216" w:lineRule="auto"/>
              <w:contextualSpacing/>
            </w:pPr>
            <w:r w:rsidRPr="00811765">
              <w:rPr>
                <w:color w:val="000000"/>
                <w:sz w:val="22"/>
                <w:szCs w:val="22"/>
              </w:rPr>
              <w:t>тел.  (3452) 43-42-42, 43-99-90</w:t>
            </w:r>
          </w:p>
        </w:tc>
        <w:tc>
          <w:tcPr>
            <w:tcW w:w="4206" w:type="dxa"/>
          </w:tcPr>
          <w:p w:rsidR="004467B2" w:rsidRDefault="004467B2" w:rsidP="00F673C0">
            <w:pPr>
              <w:spacing w:line="216" w:lineRule="auto"/>
              <w:ind w:left="319"/>
              <w:contextualSpacing/>
              <w:jc w:val="center"/>
              <w:rPr>
                <w:b/>
                <w:color w:val="000000"/>
                <w:sz w:val="22"/>
                <w:szCs w:val="22"/>
              </w:rPr>
            </w:pPr>
          </w:p>
          <w:p w:rsidR="00124ED6" w:rsidRPr="00811765" w:rsidRDefault="00124ED6" w:rsidP="00F673C0">
            <w:pPr>
              <w:spacing w:line="216" w:lineRule="auto"/>
              <w:ind w:left="319"/>
              <w:contextualSpacing/>
              <w:jc w:val="center"/>
              <w:rPr>
                <w:b/>
                <w:color w:val="000000"/>
              </w:rPr>
            </w:pPr>
            <w:r w:rsidRPr="00811765">
              <w:rPr>
                <w:b/>
                <w:color w:val="000000"/>
                <w:sz w:val="22"/>
                <w:szCs w:val="22"/>
              </w:rPr>
              <w:t>«ИСПОЛНИТЕЛЬ»:</w:t>
            </w:r>
          </w:p>
          <w:p w:rsidR="00124ED6" w:rsidRPr="00811765" w:rsidRDefault="00124ED6" w:rsidP="00F673C0">
            <w:pPr>
              <w:spacing w:line="216" w:lineRule="auto"/>
              <w:ind w:left="319"/>
              <w:contextualSpacing/>
              <w:rPr>
                <w:b/>
                <w:color w:val="000000"/>
              </w:rPr>
            </w:pPr>
          </w:p>
          <w:p w:rsidR="00124ED6" w:rsidRPr="00811765" w:rsidRDefault="00124ED6" w:rsidP="00F673C0">
            <w:pPr>
              <w:spacing w:line="216" w:lineRule="auto"/>
              <w:ind w:left="319"/>
              <w:contextualSpacing/>
              <w:rPr>
                <w:b/>
                <w:color w:val="000000"/>
              </w:rPr>
            </w:pPr>
          </w:p>
          <w:p w:rsidR="00124ED6" w:rsidRPr="00811765" w:rsidRDefault="00124ED6" w:rsidP="00F673C0">
            <w:pPr>
              <w:spacing w:line="216" w:lineRule="auto"/>
              <w:ind w:left="319"/>
              <w:contextualSpacing/>
              <w:rPr>
                <w:color w:val="000000"/>
              </w:rPr>
            </w:pPr>
          </w:p>
          <w:p w:rsidR="00124ED6" w:rsidRPr="00811765" w:rsidRDefault="00124ED6" w:rsidP="00F673C0">
            <w:pPr>
              <w:spacing w:line="216" w:lineRule="auto"/>
              <w:ind w:left="35"/>
              <w:contextualSpacing/>
              <w:rPr>
                <w:color w:val="000000"/>
              </w:rPr>
            </w:pPr>
            <w:r w:rsidRPr="00811765">
              <w:rPr>
                <w:color w:val="000000"/>
                <w:sz w:val="22"/>
                <w:szCs w:val="22"/>
              </w:rPr>
              <w:t>Адрес:</w:t>
            </w:r>
          </w:p>
          <w:p w:rsidR="00124ED6" w:rsidRPr="00811765" w:rsidRDefault="00124ED6" w:rsidP="00F673C0">
            <w:pPr>
              <w:spacing w:line="216" w:lineRule="auto"/>
              <w:ind w:left="35"/>
              <w:contextualSpacing/>
              <w:rPr>
                <w:color w:val="000000"/>
              </w:rPr>
            </w:pPr>
            <w:r w:rsidRPr="00811765">
              <w:rPr>
                <w:color w:val="000000"/>
                <w:sz w:val="22"/>
                <w:szCs w:val="22"/>
              </w:rPr>
              <w:t xml:space="preserve">Тел: </w:t>
            </w:r>
          </w:p>
          <w:p w:rsidR="00124ED6" w:rsidRPr="00811765" w:rsidRDefault="00124ED6" w:rsidP="00F673C0">
            <w:pPr>
              <w:spacing w:line="216" w:lineRule="auto"/>
              <w:ind w:left="35"/>
              <w:contextualSpacing/>
              <w:rPr>
                <w:color w:val="000000"/>
              </w:rPr>
            </w:pPr>
          </w:p>
        </w:tc>
      </w:tr>
      <w:tr w:rsidR="00124ED6" w:rsidRPr="00811765" w:rsidTr="00B839B8">
        <w:tc>
          <w:tcPr>
            <w:tcW w:w="5029" w:type="dxa"/>
          </w:tcPr>
          <w:p w:rsidR="00124ED6" w:rsidRPr="00811765" w:rsidRDefault="00124ED6" w:rsidP="00F673C0">
            <w:pPr>
              <w:pStyle w:val="af2"/>
              <w:spacing w:line="216" w:lineRule="auto"/>
              <w:ind w:left="0"/>
              <w:rPr>
                <w:rFonts w:ascii="Times New Roman" w:hAnsi="Times New Roman" w:cs="Times New Roman"/>
                <w:color w:val="000000"/>
              </w:rPr>
            </w:pPr>
          </w:p>
        </w:tc>
        <w:tc>
          <w:tcPr>
            <w:tcW w:w="4206" w:type="dxa"/>
          </w:tcPr>
          <w:p w:rsidR="00124ED6" w:rsidRPr="00811765" w:rsidRDefault="00124ED6" w:rsidP="00F673C0">
            <w:pPr>
              <w:spacing w:line="216" w:lineRule="auto"/>
              <w:rPr>
                <w:color w:val="000000"/>
              </w:rPr>
            </w:pPr>
            <w:r w:rsidRPr="00811765">
              <w:rPr>
                <w:color w:val="000000"/>
                <w:sz w:val="22"/>
                <w:szCs w:val="22"/>
              </w:rPr>
              <w:t xml:space="preserve"> </w:t>
            </w:r>
          </w:p>
        </w:tc>
      </w:tr>
      <w:tr w:rsidR="00124ED6" w:rsidRPr="00811765" w:rsidTr="00B839B8">
        <w:tc>
          <w:tcPr>
            <w:tcW w:w="5029" w:type="dxa"/>
            <w:hideMark/>
          </w:tcPr>
          <w:p w:rsidR="00124ED6" w:rsidRPr="00811765" w:rsidRDefault="00124ED6" w:rsidP="00F673C0">
            <w:pPr>
              <w:spacing w:line="216" w:lineRule="auto"/>
              <w:jc w:val="both"/>
              <w:rPr>
                <w:bCs/>
                <w:color w:val="000000"/>
              </w:rPr>
            </w:pPr>
            <w:r w:rsidRPr="00811765">
              <w:rPr>
                <w:bCs/>
                <w:color w:val="000000"/>
                <w:sz w:val="22"/>
                <w:szCs w:val="22"/>
              </w:rPr>
              <w:t>Заместитель руководителя</w:t>
            </w:r>
          </w:p>
          <w:p w:rsidR="00124ED6" w:rsidRPr="00811765" w:rsidRDefault="00124ED6" w:rsidP="00F673C0">
            <w:pPr>
              <w:spacing w:line="216" w:lineRule="auto"/>
              <w:ind w:firstLine="34"/>
              <w:jc w:val="both"/>
              <w:rPr>
                <w:bCs/>
                <w:color w:val="000000"/>
              </w:rPr>
            </w:pPr>
          </w:p>
          <w:p w:rsidR="00124ED6" w:rsidRPr="00811765" w:rsidRDefault="00124ED6" w:rsidP="00F673C0">
            <w:pPr>
              <w:spacing w:line="216" w:lineRule="auto"/>
              <w:ind w:firstLine="34"/>
              <w:jc w:val="both"/>
              <w:rPr>
                <w:color w:val="000000"/>
              </w:rPr>
            </w:pPr>
            <w:r w:rsidRPr="00811765">
              <w:rPr>
                <w:bCs/>
                <w:color w:val="000000"/>
                <w:sz w:val="22"/>
                <w:szCs w:val="22"/>
              </w:rPr>
              <w:t>___________________/_______________/</w:t>
            </w:r>
          </w:p>
        </w:tc>
        <w:tc>
          <w:tcPr>
            <w:tcW w:w="4206" w:type="dxa"/>
          </w:tcPr>
          <w:p w:rsidR="00124ED6" w:rsidRPr="00811765" w:rsidRDefault="00124ED6" w:rsidP="00F673C0">
            <w:pPr>
              <w:spacing w:line="216" w:lineRule="auto"/>
              <w:jc w:val="both"/>
              <w:rPr>
                <w:bCs/>
                <w:color w:val="000000"/>
              </w:rPr>
            </w:pPr>
            <w:r w:rsidRPr="00811765">
              <w:rPr>
                <w:bCs/>
                <w:color w:val="000000"/>
                <w:sz w:val="22"/>
                <w:szCs w:val="22"/>
              </w:rPr>
              <w:t>Уполномоченное лицо</w:t>
            </w:r>
          </w:p>
          <w:p w:rsidR="00124ED6" w:rsidRPr="00811765" w:rsidRDefault="00124ED6" w:rsidP="00F673C0">
            <w:pPr>
              <w:spacing w:line="216" w:lineRule="auto"/>
              <w:ind w:left="319"/>
              <w:jc w:val="both"/>
              <w:rPr>
                <w:bCs/>
                <w:color w:val="000000"/>
              </w:rPr>
            </w:pPr>
          </w:p>
          <w:p w:rsidR="00124ED6" w:rsidRPr="00811765" w:rsidRDefault="00124ED6" w:rsidP="00F673C0">
            <w:pPr>
              <w:spacing w:line="216" w:lineRule="auto"/>
              <w:jc w:val="both"/>
              <w:rPr>
                <w:color w:val="000000"/>
              </w:rPr>
            </w:pPr>
            <w:r w:rsidRPr="00811765">
              <w:rPr>
                <w:bCs/>
                <w:color w:val="000000"/>
                <w:sz w:val="22"/>
                <w:szCs w:val="22"/>
              </w:rPr>
              <w:t>__________________/_______________/</w:t>
            </w:r>
          </w:p>
        </w:tc>
      </w:tr>
    </w:tbl>
    <w:p w:rsidR="00591A08" w:rsidRPr="00811765" w:rsidRDefault="00591A08" w:rsidP="008B6B67">
      <w:pPr>
        <w:spacing w:line="216" w:lineRule="auto"/>
        <w:ind w:firstLine="567"/>
        <w:jc w:val="both"/>
        <w:rPr>
          <w:sz w:val="22"/>
          <w:szCs w:val="22"/>
        </w:rPr>
      </w:pPr>
    </w:p>
    <w:p w:rsidR="00AE245F" w:rsidRDefault="00AE245F" w:rsidP="00124ED6">
      <w:pPr>
        <w:spacing w:line="216" w:lineRule="auto"/>
        <w:ind w:firstLine="284"/>
        <w:jc w:val="right"/>
        <w:rPr>
          <w:color w:val="000000"/>
          <w:spacing w:val="-2"/>
          <w:sz w:val="22"/>
          <w:szCs w:val="22"/>
        </w:rPr>
      </w:pPr>
    </w:p>
    <w:p w:rsidR="00AE245F" w:rsidRDefault="00AE245F" w:rsidP="00124ED6">
      <w:pPr>
        <w:spacing w:line="216" w:lineRule="auto"/>
        <w:ind w:firstLine="284"/>
        <w:jc w:val="right"/>
        <w:rPr>
          <w:color w:val="000000"/>
          <w:spacing w:val="-2"/>
          <w:sz w:val="22"/>
          <w:szCs w:val="22"/>
        </w:rPr>
      </w:pPr>
    </w:p>
    <w:p w:rsidR="00AE245F" w:rsidRDefault="00AE245F" w:rsidP="00124ED6">
      <w:pPr>
        <w:spacing w:line="216" w:lineRule="auto"/>
        <w:ind w:firstLine="284"/>
        <w:jc w:val="right"/>
        <w:rPr>
          <w:color w:val="000000"/>
          <w:spacing w:val="-2"/>
          <w:sz w:val="22"/>
          <w:szCs w:val="22"/>
        </w:rPr>
      </w:pPr>
    </w:p>
    <w:p w:rsidR="00124ED6" w:rsidRPr="00811765" w:rsidRDefault="00124ED6" w:rsidP="00124ED6">
      <w:pPr>
        <w:spacing w:line="216" w:lineRule="auto"/>
        <w:ind w:firstLine="284"/>
        <w:jc w:val="right"/>
        <w:rPr>
          <w:b/>
          <w:color w:val="000000"/>
          <w:spacing w:val="-2"/>
          <w:sz w:val="22"/>
          <w:szCs w:val="22"/>
        </w:rPr>
      </w:pPr>
      <w:r>
        <w:rPr>
          <w:color w:val="000000"/>
          <w:spacing w:val="-2"/>
          <w:sz w:val="22"/>
          <w:szCs w:val="22"/>
        </w:rPr>
        <w:lastRenderedPageBreak/>
        <w:t>Приложение № 2</w:t>
      </w:r>
    </w:p>
    <w:p w:rsidR="00124ED6" w:rsidRPr="00811765" w:rsidRDefault="00124ED6" w:rsidP="00124ED6">
      <w:pPr>
        <w:keepNext/>
        <w:tabs>
          <w:tab w:val="left" w:pos="3030"/>
          <w:tab w:val="left" w:pos="5400"/>
          <w:tab w:val="left" w:pos="5670"/>
          <w:tab w:val="left" w:pos="5865"/>
          <w:tab w:val="left" w:pos="5954"/>
          <w:tab w:val="left" w:pos="6237"/>
        </w:tabs>
        <w:spacing w:line="216" w:lineRule="auto"/>
        <w:ind w:firstLine="426"/>
        <w:jc w:val="right"/>
        <w:outlineLvl w:val="1"/>
        <w:rPr>
          <w:b/>
          <w:color w:val="000000"/>
          <w:spacing w:val="-2"/>
          <w:sz w:val="22"/>
          <w:szCs w:val="22"/>
        </w:rPr>
      </w:pPr>
      <w:r w:rsidRPr="00811765">
        <w:rPr>
          <w:color w:val="000000"/>
          <w:spacing w:val="-2"/>
          <w:sz w:val="22"/>
          <w:szCs w:val="22"/>
        </w:rPr>
        <w:t xml:space="preserve">                                                                                          к государственному контракту</w:t>
      </w:r>
    </w:p>
    <w:p w:rsidR="00124ED6" w:rsidRPr="00811765" w:rsidRDefault="00124ED6" w:rsidP="00124ED6">
      <w:pPr>
        <w:keepNext/>
        <w:tabs>
          <w:tab w:val="left" w:pos="3030"/>
          <w:tab w:val="left" w:pos="5400"/>
          <w:tab w:val="left" w:pos="5670"/>
          <w:tab w:val="left" w:pos="5954"/>
          <w:tab w:val="left" w:pos="6237"/>
          <w:tab w:val="left" w:pos="6660"/>
        </w:tabs>
        <w:spacing w:line="216" w:lineRule="auto"/>
        <w:ind w:firstLine="426"/>
        <w:jc w:val="right"/>
        <w:outlineLvl w:val="1"/>
        <w:rPr>
          <w:color w:val="000000"/>
          <w:spacing w:val="-2"/>
          <w:sz w:val="22"/>
          <w:szCs w:val="22"/>
        </w:rPr>
      </w:pPr>
      <w:r w:rsidRPr="00811765">
        <w:rPr>
          <w:color w:val="000000"/>
          <w:spacing w:val="-2"/>
          <w:sz w:val="22"/>
          <w:szCs w:val="22"/>
        </w:rPr>
        <w:tab/>
      </w:r>
      <w:r w:rsidRPr="00811765">
        <w:rPr>
          <w:color w:val="000000"/>
          <w:spacing w:val="-2"/>
          <w:sz w:val="22"/>
          <w:szCs w:val="22"/>
        </w:rPr>
        <w:tab/>
        <w:t xml:space="preserve">  от</w:t>
      </w:r>
      <w:r>
        <w:rPr>
          <w:color w:val="000000"/>
          <w:spacing w:val="-2"/>
          <w:sz w:val="22"/>
          <w:szCs w:val="22"/>
        </w:rPr>
        <w:t xml:space="preserve"> «__» ________ 202_</w:t>
      </w:r>
      <w:r w:rsidRPr="00811765">
        <w:rPr>
          <w:color w:val="000000"/>
          <w:spacing w:val="-2"/>
          <w:sz w:val="22"/>
          <w:szCs w:val="22"/>
        </w:rPr>
        <w:t xml:space="preserve"> г. № _____</w:t>
      </w:r>
    </w:p>
    <w:p w:rsidR="00124ED6" w:rsidRDefault="00124ED6" w:rsidP="008B6B67">
      <w:pPr>
        <w:spacing w:line="216" w:lineRule="auto"/>
        <w:ind w:firstLine="567"/>
        <w:jc w:val="both"/>
        <w:rPr>
          <w:b/>
          <w:sz w:val="22"/>
          <w:szCs w:val="22"/>
        </w:rPr>
      </w:pPr>
    </w:p>
    <w:p w:rsidR="008B6B67" w:rsidRDefault="00DB79F0" w:rsidP="00124ED6">
      <w:pPr>
        <w:spacing w:line="216" w:lineRule="auto"/>
        <w:ind w:firstLine="567"/>
        <w:jc w:val="center"/>
        <w:rPr>
          <w:b/>
        </w:rPr>
      </w:pPr>
      <w:r w:rsidRPr="007B608E">
        <w:rPr>
          <w:b/>
        </w:rPr>
        <w:t>Расчет стоимости услуг</w:t>
      </w:r>
    </w:p>
    <w:p w:rsidR="00DB79F0" w:rsidRPr="00811765" w:rsidRDefault="00DB79F0" w:rsidP="00124ED6">
      <w:pPr>
        <w:spacing w:line="216" w:lineRule="auto"/>
        <w:ind w:firstLine="567"/>
        <w:jc w:val="center"/>
        <w:rPr>
          <w:b/>
          <w:sz w:val="22"/>
          <w:szCs w:val="22"/>
        </w:rPr>
      </w:pPr>
    </w:p>
    <w:tbl>
      <w:tblPr>
        <w:tblW w:w="9781" w:type="dxa"/>
        <w:tblInd w:w="392" w:type="dxa"/>
        <w:tblLayout w:type="fixed"/>
        <w:tblLook w:val="04A0" w:firstRow="1" w:lastRow="0" w:firstColumn="1" w:lastColumn="0" w:noHBand="0" w:noVBand="1"/>
      </w:tblPr>
      <w:tblGrid>
        <w:gridCol w:w="513"/>
        <w:gridCol w:w="3456"/>
        <w:gridCol w:w="850"/>
        <w:gridCol w:w="2410"/>
        <w:gridCol w:w="2552"/>
      </w:tblGrid>
      <w:tr w:rsidR="008B6B67" w:rsidRPr="00811765" w:rsidTr="00D604E7">
        <w:trPr>
          <w:trHeight w:val="264"/>
        </w:trPr>
        <w:tc>
          <w:tcPr>
            <w:tcW w:w="513" w:type="dxa"/>
            <w:tcBorders>
              <w:top w:val="single" w:sz="4" w:space="0" w:color="auto"/>
              <w:left w:val="single" w:sz="4" w:space="0" w:color="auto"/>
              <w:bottom w:val="single" w:sz="4" w:space="0" w:color="auto"/>
              <w:right w:val="single" w:sz="4" w:space="0" w:color="auto"/>
            </w:tcBorders>
            <w:shd w:val="clear" w:color="000000" w:fill="FFFFFF"/>
            <w:noWrap/>
            <w:hideMark/>
          </w:tcPr>
          <w:p w:rsidR="008B6B67" w:rsidRPr="00811765" w:rsidRDefault="008B6B67" w:rsidP="00D604E7">
            <w:pPr>
              <w:ind w:left="-108" w:right="-162"/>
              <w:jc w:val="center"/>
              <w:rPr>
                <w:b/>
                <w:color w:val="000000"/>
              </w:rPr>
            </w:pPr>
            <w:r w:rsidRPr="00811765">
              <w:rPr>
                <w:b/>
                <w:color w:val="000000"/>
                <w:sz w:val="22"/>
                <w:szCs w:val="22"/>
              </w:rPr>
              <w:t>№ п/п</w:t>
            </w:r>
          </w:p>
        </w:tc>
        <w:tc>
          <w:tcPr>
            <w:tcW w:w="3456" w:type="dxa"/>
            <w:tcBorders>
              <w:top w:val="single" w:sz="4" w:space="0" w:color="auto"/>
              <w:left w:val="nil"/>
              <w:bottom w:val="single" w:sz="4" w:space="0" w:color="auto"/>
              <w:right w:val="single" w:sz="4" w:space="0" w:color="auto"/>
            </w:tcBorders>
            <w:shd w:val="clear" w:color="000000" w:fill="FFFFFF"/>
            <w:hideMark/>
          </w:tcPr>
          <w:p w:rsidR="008B6B67" w:rsidRPr="00811765" w:rsidRDefault="008B6B67" w:rsidP="00863DD0">
            <w:pPr>
              <w:jc w:val="center"/>
              <w:rPr>
                <w:b/>
              </w:rPr>
            </w:pPr>
            <w:r w:rsidRPr="00811765">
              <w:rPr>
                <w:b/>
                <w:sz w:val="22"/>
                <w:szCs w:val="22"/>
              </w:rPr>
              <w:t>Наименование услуги</w:t>
            </w:r>
          </w:p>
        </w:tc>
        <w:tc>
          <w:tcPr>
            <w:tcW w:w="850" w:type="dxa"/>
            <w:tcBorders>
              <w:top w:val="single" w:sz="4" w:space="0" w:color="auto"/>
              <w:left w:val="nil"/>
              <w:bottom w:val="single" w:sz="4" w:space="0" w:color="auto"/>
              <w:right w:val="single" w:sz="4" w:space="0" w:color="auto"/>
            </w:tcBorders>
            <w:shd w:val="clear" w:color="000000" w:fill="FFFFFF"/>
            <w:noWrap/>
            <w:hideMark/>
          </w:tcPr>
          <w:p w:rsidR="008B6B67" w:rsidRPr="00811765" w:rsidRDefault="008B6B67" w:rsidP="00D604E7">
            <w:pPr>
              <w:ind w:left="-108" w:right="-108"/>
              <w:jc w:val="center"/>
            </w:pPr>
            <w:r w:rsidRPr="00811765">
              <w:rPr>
                <w:b/>
                <w:sz w:val="22"/>
                <w:szCs w:val="22"/>
              </w:rPr>
              <w:t>Кол-во</w:t>
            </w:r>
            <w:r w:rsidRPr="00811765">
              <w:rPr>
                <w:sz w:val="22"/>
                <w:szCs w:val="22"/>
              </w:rPr>
              <w:t xml:space="preserve"> (шт.)</w:t>
            </w:r>
          </w:p>
        </w:tc>
        <w:tc>
          <w:tcPr>
            <w:tcW w:w="2410" w:type="dxa"/>
            <w:tcBorders>
              <w:top w:val="single" w:sz="4" w:space="0" w:color="auto"/>
              <w:left w:val="nil"/>
              <w:bottom w:val="single" w:sz="4" w:space="0" w:color="auto"/>
              <w:right w:val="single" w:sz="4" w:space="0" w:color="auto"/>
            </w:tcBorders>
            <w:shd w:val="clear" w:color="000000" w:fill="FFFFFF"/>
          </w:tcPr>
          <w:p w:rsidR="00D604E7" w:rsidRPr="00811765" w:rsidRDefault="008B6B67" w:rsidP="00863DD0">
            <w:pPr>
              <w:jc w:val="center"/>
            </w:pPr>
            <w:r w:rsidRPr="00811765">
              <w:rPr>
                <w:b/>
                <w:sz w:val="22"/>
                <w:szCs w:val="22"/>
              </w:rPr>
              <w:t xml:space="preserve">Цена за </w:t>
            </w:r>
            <w:r w:rsidR="00591A08">
              <w:rPr>
                <w:b/>
                <w:sz w:val="22"/>
                <w:szCs w:val="22"/>
              </w:rPr>
              <w:t>ед</w:t>
            </w:r>
            <w:r w:rsidRPr="00811765">
              <w:rPr>
                <w:b/>
                <w:sz w:val="22"/>
                <w:szCs w:val="22"/>
              </w:rPr>
              <w:t>.</w:t>
            </w:r>
            <w:r w:rsidRPr="00811765">
              <w:rPr>
                <w:sz w:val="22"/>
                <w:szCs w:val="22"/>
              </w:rPr>
              <w:t xml:space="preserve"> </w:t>
            </w:r>
            <w:r w:rsidRPr="00811765">
              <w:rPr>
                <w:b/>
                <w:sz w:val="22"/>
                <w:szCs w:val="22"/>
              </w:rPr>
              <w:t>(руб.)</w:t>
            </w:r>
            <w:r w:rsidRPr="00811765">
              <w:rPr>
                <w:sz w:val="22"/>
                <w:szCs w:val="22"/>
              </w:rPr>
              <w:t xml:space="preserve"> </w:t>
            </w:r>
          </w:p>
          <w:p w:rsidR="008B6B67" w:rsidRPr="00811765" w:rsidRDefault="008B6B67" w:rsidP="00863DD0">
            <w:pPr>
              <w:jc w:val="center"/>
            </w:pPr>
            <w:r w:rsidRPr="00811765">
              <w:rPr>
                <w:sz w:val="22"/>
                <w:szCs w:val="22"/>
              </w:rPr>
              <w:t>(в т.ч. НДС___%/НДС не облагается)</w:t>
            </w:r>
          </w:p>
        </w:tc>
        <w:tc>
          <w:tcPr>
            <w:tcW w:w="2552" w:type="dxa"/>
            <w:tcBorders>
              <w:top w:val="single" w:sz="4" w:space="0" w:color="auto"/>
              <w:left w:val="nil"/>
              <w:bottom w:val="single" w:sz="4" w:space="0" w:color="auto"/>
              <w:right w:val="single" w:sz="4" w:space="0" w:color="auto"/>
            </w:tcBorders>
            <w:shd w:val="clear" w:color="000000" w:fill="FFFFFF"/>
          </w:tcPr>
          <w:p w:rsidR="008B6B67" w:rsidRPr="00811765" w:rsidRDefault="008B6B67" w:rsidP="00D604E7">
            <w:pPr>
              <w:ind w:left="-108"/>
              <w:jc w:val="center"/>
            </w:pPr>
            <w:r w:rsidRPr="00811765">
              <w:rPr>
                <w:b/>
                <w:sz w:val="22"/>
                <w:szCs w:val="22"/>
              </w:rPr>
              <w:t>Общая стоимость (руб.)</w:t>
            </w:r>
            <w:r w:rsidRPr="00811765">
              <w:rPr>
                <w:sz w:val="22"/>
                <w:szCs w:val="22"/>
              </w:rPr>
              <w:t xml:space="preserve"> (в т.ч. НДС___%/НДС не облагается)</w:t>
            </w:r>
          </w:p>
        </w:tc>
      </w:tr>
      <w:tr w:rsidR="008B6B67" w:rsidRPr="00811765" w:rsidTr="00D604E7">
        <w:trPr>
          <w:trHeight w:val="264"/>
        </w:trPr>
        <w:tc>
          <w:tcPr>
            <w:tcW w:w="513" w:type="dxa"/>
            <w:tcBorders>
              <w:top w:val="nil"/>
              <w:left w:val="single" w:sz="4" w:space="0" w:color="auto"/>
              <w:bottom w:val="single" w:sz="4" w:space="0" w:color="auto"/>
              <w:right w:val="single" w:sz="4" w:space="0" w:color="auto"/>
            </w:tcBorders>
            <w:shd w:val="clear" w:color="auto" w:fill="auto"/>
            <w:noWrap/>
            <w:hideMark/>
          </w:tcPr>
          <w:p w:rsidR="008B6B67" w:rsidRPr="00811765" w:rsidRDefault="008B6B67" w:rsidP="00D604E7">
            <w:pPr>
              <w:ind w:left="-108"/>
              <w:jc w:val="center"/>
              <w:rPr>
                <w:color w:val="000000"/>
              </w:rPr>
            </w:pPr>
            <w:r w:rsidRPr="00811765">
              <w:rPr>
                <w:color w:val="000000"/>
                <w:sz w:val="22"/>
                <w:szCs w:val="22"/>
              </w:rPr>
              <w:t>1</w:t>
            </w:r>
          </w:p>
        </w:tc>
        <w:tc>
          <w:tcPr>
            <w:tcW w:w="3456" w:type="dxa"/>
            <w:tcBorders>
              <w:top w:val="nil"/>
              <w:left w:val="nil"/>
              <w:bottom w:val="single" w:sz="4" w:space="0" w:color="auto"/>
              <w:right w:val="single" w:sz="4" w:space="0" w:color="auto"/>
            </w:tcBorders>
            <w:shd w:val="clear" w:color="auto" w:fill="auto"/>
          </w:tcPr>
          <w:p w:rsidR="008B6B67" w:rsidRPr="00811765" w:rsidRDefault="008B6B67" w:rsidP="00863DD0">
            <w:pPr>
              <w:rPr>
                <w:color w:val="000000"/>
              </w:rPr>
            </w:pPr>
          </w:p>
        </w:tc>
        <w:tc>
          <w:tcPr>
            <w:tcW w:w="850" w:type="dxa"/>
            <w:tcBorders>
              <w:top w:val="nil"/>
              <w:left w:val="nil"/>
              <w:bottom w:val="single" w:sz="4" w:space="0" w:color="auto"/>
              <w:right w:val="single" w:sz="4" w:space="0" w:color="auto"/>
            </w:tcBorders>
            <w:shd w:val="clear" w:color="auto" w:fill="auto"/>
            <w:noWrap/>
            <w:hideMark/>
          </w:tcPr>
          <w:p w:rsidR="008B6B67" w:rsidRPr="00811765" w:rsidRDefault="008B6B67" w:rsidP="00863DD0">
            <w:pPr>
              <w:jc w:val="center"/>
              <w:rPr>
                <w:color w:val="000000"/>
              </w:rPr>
            </w:pPr>
          </w:p>
        </w:tc>
        <w:tc>
          <w:tcPr>
            <w:tcW w:w="2410" w:type="dxa"/>
            <w:tcBorders>
              <w:top w:val="nil"/>
              <w:left w:val="nil"/>
              <w:bottom w:val="single" w:sz="4" w:space="0" w:color="auto"/>
              <w:right w:val="single" w:sz="4" w:space="0" w:color="auto"/>
            </w:tcBorders>
            <w:shd w:val="clear" w:color="auto" w:fill="auto"/>
          </w:tcPr>
          <w:p w:rsidR="008B6B67" w:rsidRPr="00811765" w:rsidRDefault="008B6B67" w:rsidP="00863DD0">
            <w:pPr>
              <w:jc w:val="center"/>
              <w:rPr>
                <w:color w:val="000000"/>
              </w:rPr>
            </w:pPr>
          </w:p>
        </w:tc>
        <w:tc>
          <w:tcPr>
            <w:tcW w:w="2552" w:type="dxa"/>
            <w:tcBorders>
              <w:top w:val="nil"/>
              <w:left w:val="nil"/>
              <w:bottom w:val="single" w:sz="4" w:space="0" w:color="auto"/>
              <w:right w:val="single" w:sz="4" w:space="0" w:color="auto"/>
            </w:tcBorders>
            <w:shd w:val="clear" w:color="auto" w:fill="auto"/>
          </w:tcPr>
          <w:p w:rsidR="008B6B67" w:rsidRPr="00811765" w:rsidRDefault="008B6B67" w:rsidP="00863DD0">
            <w:pPr>
              <w:jc w:val="center"/>
              <w:rPr>
                <w:color w:val="000000"/>
              </w:rPr>
            </w:pPr>
          </w:p>
        </w:tc>
      </w:tr>
      <w:tr w:rsidR="00D604E7" w:rsidRPr="00811765" w:rsidTr="00594486">
        <w:trPr>
          <w:trHeight w:val="264"/>
        </w:trPr>
        <w:tc>
          <w:tcPr>
            <w:tcW w:w="7229" w:type="dxa"/>
            <w:gridSpan w:val="4"/>
            <w:tcBorders>
              <w:top w:val="nil"/>
              <w:left w:val="single" w:sz="4" w:space="0" w:color="auto"/>
              <w:bottom w:val="single" w:sz="4" w:space="0" w:color="auto"/>
              <w:right w:val="single" w:sz="4" w:space="0" w:color="auto"/>
            </w:tcBorders>
            <w:shd w:val="clear" w:color="auto" w:fill="auto"/>
            <w:noWrap/>
            <w:hideMark/>
          </w:tcPr>
          <w:p w:rsidR="00D604E7" w:rsidRPr="00811765" w:rsidRDefault="001164BD" w:rsidP="008B6B67">
            <w:pPr>
              <w:rPr>
                <w:b/>
                <w:color w:val="000000"/>
              </w:rPr>
            </w:pPr>
            <w:r>
              <w:rPr>
                <w:b/>
                <w:color w:val="000000"/>
                <w:sz w:val="22"/>
                <w:szCs w:val="22"/>
              </w:rPr>
              <w:t>ИТОГО</w:t>
            </w:r>
          </w:p>
        </w:tc>
        <w:tc>
          <w:tcPr>
            <w:tcW w:w="2552" w:type="dxa"/>
            <w:tcBorders>
              <w:top w:val="nil"/>
              <w:left w:val="nil"/>
              <w:bottom w:val="single" w:sz="4" w:space="0" w:color="auto"/>
              <w:right w:val="single" w:sz="4" w:space="0" w:color="auto"/>
            </w:tcBorders>
            <w:shd w:val="clear" w:color="auto" w:fill="auto"/>
          </w:tcPr>
          <w:p w:rsidR="00D604E7" w:rsidRPr="00811765" w:rsidRDefault="00D604E7" w:rsidP="00863DD0">
            <w:pPr>
              <w:jc w:val="center"/>
              <w:rPr>
                <w:b/>
                <w:color w:val="000000"/>
              </w:rPr>
            </w:pPr>
          </w:p>
        </w:tc>
      </w:tr>
    </w:tbl>
    <w:p w:rsidR="008B6B67" w:rsidRPr="00811765" w:rsidRDefault="008B6B67" w:rsidP="008B6B67">
      <w:pPr>
        <w:spacing w:line="216" w:lineRule="auto"/>
        <w:ind w:firstLine="567"/>
        <w:jc w:val="both"/>
        <w:rPr>
          <w:b/>
          <w:sz w:val="22"/>
          <w:szCs w:val="22"/>
        </w:rPr>
      </w:pPr>
    </w:p>
    <w:tbl>
      <w:tblPr>
        <w:tblW w:w="9640" w:type="dxa"/>
        <w:tblInd w:w="-34" w:type="dxa"/>
        <w:tblLayout w:type="fixed"/>
        <w:tblLook w:val="00A0" w:firstRow="1" w:lastRow="0" w:firstColumn="1" w:lastColumn="0" w:noHBand="0" w:noVBand="0"/>
      </w:tblPr>
      <w:tblGrid>
        <w:gridCol w:w="5245"/>
        <w:gridCol w:w="4395"/>
      </w:tblGrid>
      <w:tr w:rsidR="00E436BC" w:rsidRPr="00811765" w:rsidTr="008B6B67">
        <w:trPr>
          <w:trHeight w:val="416"/>
        </w:trPr>
        <w:tc>
          <w:tcPr>
            <w:tcW w:w="5245" w:type="dxa"/>
          </w:tcPr>
          <w:p w:rsidR="00E436BC" w:rsidRPr="00811765" w:rsidRDefault="00E436BC" w:rsidP="008B6B67">
            <w:pPr>
              <w:spacing w:line="216" w:lineRule="auto"/>
              <w:ind w:firstLine="709"/>
              <w:contextualSpacing/>
              <w:jc w:val="center"/>
              <w:rPr>
                <w:b/>
                <w:color w:val="000000"/>
              </w:rPr>
            </w:pPr>
            <w:r w:rsidRPr="00811765">
              <w:rPr>
                <w:b/>
                <w:color w:val="000000"/>
                <w:sz w:val="22"/>
                <w:szCs w:val="22"/>
              </w:rPr>
              <w:t>«ЗАКАЗЧИК»:</w:t>
            </w:r>
          </w:p>
          <w:p w:rsidR="008B6B67" w:rsidRPr="00811765" w:rsidRDefault="008B6B67" w:rsidP="008B6B67">
            <w:pPr>
              <w:spacing w:line="216" w:lineRule="auto"/>
              <w:rPr>
                <w:b/>
                <w:bCs/>
                <w:spacing w:val="-2"/>
              </w:rPr>
            </w:pPr>
            <w:r w:rsidRPr="00811765">
              <w:rPr>
                <w:b/>
                <w:bCs/>
                <w:spacing w:val="-2"/>
                <w:sz w:val="22"/>
                <w:szCs w:val="22"/>
              </w:rPr>
              <w:t>Управление Федеральной службы государственной регистрации, кадастра</w:t>
            </w:r>
          </w:p>
          <w:p w:rsidR="008B6B67" w:rsidRPr="00811765" w:rsidRDefault="008B6B67" w:rsidP="008B6B67">
            <w:pPr>
              <w:spacing w:line="216" w:lineRule="auto"/>
              <w:rPr>
                <w:b/>
                <w:bCs/>
                <w:spacing w:val="-2"/>
              </w:rPr>
            </w:pPr>
            <w:r w:rsidRPr="00811765">
              <w:rPr>
                <w:b/>
                <w:bCs/>
                <w:spacing w:val="-2"/>
                <w:sz w:val="22"/>
                <w:szCs w:val="22"/>
              </w:rPr>
              <w:t xml:space="preserve"> и картографии по Тюменской области (Управление Росреестра по Тюменской области)</w:t>
            </w:r>
          </w:p>
          <w:p w:rsidR="00E436BC" w:rsidRPr="00811765" w:rsidRDefault="00E436BC" w:rsidP="008B6B67">
            <w:pPr>
              <w:spacing w:line="216" w:lineRule="auto"/>
              <w:contextualSpacing/>
              <w:rPr>
                <w:color w:val="000000"/>
              </w:rPr>
            </w:pPr>
            <w:r w:rsidRPr="00811765">
              <w:rPr>
                <w:color w:val="000000"/>
                <w:sz w:val="22"/>
                <w:szCs w:val="22"/>
              </w:rPr>
              <w:t>625001,  г. Тюмень, ул. Луначарского, 42</w:t>
            </w:r>
          </w:p>
          <w:p w:rsidR="00E436BC" w:rsidRPr="00811765" w:rsidRDefault="00E436BC" w:rsidP="008B6B67">
            <w:pPr>
              <w:spacing w:line="216" w:lineRule="auto"/>
              <w:contextualSpacing/>
            </w:pPr>
            <w:r w:rsidRPr="00811765">
              <w:rPr>
                <w:color w:val="000000"/>
                <w:sz w:val="22"/>
                <w:szCs w:val="22"/>
              </w:rPr>
              <w:t xml:space="preserve">тел.  (3452) </w:t>
            </w:r>
            <w:r w:rsidR="00012794" w:rsidRPr="00811765">
              <w:rPr>
                <w:color w:val="000000"/>
                <w:sz w:val="22"/>
                <w:szCs w:val="22"/>
              </w:rPr>
              <w:t>43-42-42, 43-99-90</w:t>
            </w:r>
          </w:p>
        </w:tc>
        <w:tc>
          <w:tcPr>
            <w:tcW w:w="4395" w:type="dxa"/>
          </w:tcPr>
          <w:p w:rsidR="00E436BC" w:rsidRPr="00811765" w:rsidRDefault="00E436BC" w:rsidP="008B6B67">
            <w:pPr>
              <w:spacing w:line="216" w:lineRule="auto"/>
              <w:ind w:left="319"/>
              <w:contextualSpacing/>
              <w:jc w:val="center"/>
              <w:rPr>
                <w:b/>
                <w:color w:val="000000"/>
              </w:rPr>
            </w:pPr>
            <w:r w:rsidRPr="00811765">
              <w:rPr>
                <w:b/>
                <w:color w:val="000000"/>
                <w:sz w:val="22"/>
                <w:szCs w:val="22"/>
              </w:rPr>
              <w:t>«ИСПОЛНИТЕЛЬ»:</w:t>
            </w:r>
          </w:p>
          <w:p w:rsidR="00E436BC" w:rsidRPr="00811765" w:rsidRDefault="00E436BC" w:rsidP="008B6B67">
            <w:pPr>
              <w:spacing w:line="216" w:lineRule="auto"/>
              <w:ind w:left="319"/>
              <w:contextualSpacing/>
              <w:rPr>
                <w:b/>
                <w:color w:val="000000"/>
              </w:rPr>
            </w:pPr>
          </w:p>
          <w:p w:rsidR="00E436BC" w:rsidRPr="00811765" w:rsidRDefault="00E436BC" w:rsidP="008B6B67">
            <w:pPr>
              <w:spacing w:line="216" w:lineRule="auto"/>
              <w:ind w:left="319"/>
              <w:contextualSpacing/>
              <w:rPr>
                <w:b/>
                <w:color w:val="000000"/>
              </w:rPr>
            </w:pPr>
          </w:p>
          <w:p w:rsidR="00E436BC" w:rsidRPr="00811765" w:rsidRDefault="00E436BC" w:rsidP="008B6B67">
            <w:pPr>
              <w:spacing w:line="216" w:lineRule="auto"/>
              <w:ind w:left="319"/>
              <w:contextualSpacing/>
              <w:rPr>
                <w:color w:val="000000"/>
              </w:rPr>
            </w:pPr>
          </w:p>
          <w:p w:rsidR="00E436BC" w:rsidRPr="00811765" w:rsidRDefault="00E436BC" w:rsidP="008B6B67">
            <w:pPr>
              <w:spacing w:line="216" w:lineRule="auto"/>
              <w:ind w:left="35"/>
              <w:contextualSpacing/>
              <w:rPr>
                <w:color w:val="000000"/>
              </w:rPr>
            </w:pPr>
            <w:r w:rsidRPr="00811765">
              <w:rPr>
                <w:color w:val="000000"/>
                <w:sz w:val="22"/>
                <w:szCs w:val="22"/>
              </w:rPr>
              <w:t>Адрес:</w:t>
            </w:r>
          </w:p>
          <w:p w:rsidR="00E436BC" w:rsidRPr="00811765" w:rsidRDefault="00E436BC" w:rsidP="008B6B67">
            <w:pPr>
              <w:spacing w:line="216" w:lineRule="auto"/>
              <w:ind w:left="35"/>
              <w:contextualSpacing/>
              <w:rPr>
                <w:color w:val="000000"/>
              </w:rPr>
            </w:pPr>
            <w:r w:rsidRPr="00811765">
              <w:rPr>
                <w:color w:val="000000"/>
                <w:sz w:val="22"/>
                <w:szCs w:val="22"/>
              </w:rPr>
              <w:t xml:space="preserve">Тел: </w:t>
            </w:r>
          </w:p>
          <w:p w:rsidR="00E436BC" w:rsidRPr="00811765" w:rsidRDefault="00E436BC" w:rsidP="008B6B67">
            <w:pPr>
              <w:spacing w:line="216" w:lineRule="auto"/>
              <w:ind w:left="35"/>
              <w:contextualSpacing/>
              <w:rPr>
                <w:color w:val="000000"/>
              </w:rPr>
            </w:pPr>
          </w:p>
        </w:tc>
      </w:tr>
      <w:tr w:rsidR="00E436BC" w:rsidRPr="00811765" w:rsidTr="008B6B67">
        <w:tc>
          <w:tcPr>
            <w:tcW w:w="5245" w:type="dxa"/>
          </w:tcPr>
          <w:p w:rsidR="00E436BC" w:rsidRPr="00811765" w:rsidRDefault="00E436BC" w:rsidP="008B6B67">
            <w:pPr>
              <w:pStyle w:val="af2"/>
              <w:spacing w:line="216" w:lineRule="auto"/>
              <w:ind w:left="0"/>
              <w:rPr>
                <w:rFonts w:ascii="Times New Roman" w:hAnsi="Times New Roman" w:cs="Times New Roman"/>
                <w:color w:val="000000"/>
              </w:rPr>
            </w:pPr>
          </w:p>
        </w:tc>
        <w:tc>
          <w:tcPr>
            <w:tcW w:w="4395" w:type="dxa"/>
          </w:tcPr>
          <w:p w:rsidR="00E436BC" w:rsidRPr="00811765" w:rsidRDefault="00E436BC" w:rsidP="008B6B67">
            <w:pPr>
              <w:spacing w:line="216" w:lineRule="auto"/>
              <w:rPr>
                <w:color w:val="000000"/>
              </w:rPr>
            </w:pPr>
            <w:r w:rsidRPr="00811765">
              <w:rPr>
                <w:color w:val="000000"/>
                <w:sz w:val="22"/>
                <w:szCs w:val="22"/>
              </w:rPr>
              <w:t xml:space="preserve"> </w:t>
            </w:r>
          </w:p>
        </w:tc>
      </w:tr>
      <w:tr w:rsidR="00E436BC" w:rsidRPr="00811765" w:rsidTr="008B6B67">
        <w:tc>
          <w:tcPr>
            <w:tcW w:w="5245" w:type="dxa"/>
            <w:hideMark/>
          </w:tcPr>
          <w:p w:rsidR="00E436BC" w:rsidRPr="00811765" w:rsidRDefault="00E436BC" w:rsidP="008B6B67">
            <w:pPr>
              <w:spacing w:line="216" w:lineRule="auto"/>
              <w:jc w:val="both"/>
              <w:rPr>
                <w:bCs/>
                <w:color w:val="000000"/>
              </w:rPr>
            </w:pPr>
            <w:r w:rsidRPr="00811765">
              <w:rPr>
                <w:bCs/>
                <w:color w:val="000000"/>
                <w:sz w:val="22"/>
                <w:szCs w:val="22"/>
              </w:rPr>
              <w:t>Заместитель руководителя</w:t>
            </w:r>
          </w:p>
          <w:p w:rsidR="00E436BC" w:rsidRPr="00811765" w:rsidRDefault="00E436BC" w:rsidP="008B6B67">
            <w:pPr>
              <w:spacing w:line="216" w:lineRule="auto"/>
              <w:ind w:firstLine="34"/>
              <w:jc w:val="both"/>
              <w:rPr>
                <w:bCs/>
                <w:color w:val="000000"/>
              </w:rPr>
            </w:pPr>
          </w:p>
          <w:p w:rsidR="00E436BC" w:rsidRPr="00811765" w:rsidRDefault="00E436BC" w:rsidP="00D604E7">
            <w:pPr>
              <w:spacing w:line="216" w:lineRule="auto"/>
              <w:ind w:firstLine="34"/>
              <w:jc w:val="both"/>
              <w:rPr>
                <w:color w:val="000000"/>
              </w:rPr>
            </w:pPr>
            <w:r w:rsidRPr="00811765">
              <w:rPr>
                <w:bCs/>
                <w:color w:val="000000"/>
                <w:sz w:val="22"/>
                <w:szCs w:val="22"/>
              </w:rPr>
              <w:t>___________________/_______________/</w:t>
            </w:r>
          </w:p>
        </w:tc>
        <w:tc>
          <w:tcPr>
            <w:tcW w:w="4395" w:type="dxa"/>
          </w:tcPr>
          <w:p w:rsidR="00E436BC" w:rsidRPr="00811765" w:rsidRDefault="00E436BC" w:rsidP="008B6B67">
            <w:pPr>
              <w:spacing w:line="216" w:lineRule="auto"/>
              <w:jc w:val="both"/>
              <w:rPr>
                <w:bCs/>
                <w:color w:val="000000"/>
              </w:rPr>
            </w:pPr>
            <w:r w:rsidRPr="00811765">
              <w:rPr>
                <w:bCs/>
                <w:color w:val="000000"/>
                <w:sz w:val="22"/>
                <w:szCs w:val="22"/>
              </w:rPr>
              <w:t>Уполномоченное лицо</w:t>
            </w:r>
          </w:p>
          <w:p w:rsidR="00E436BC" w:rsidRPr="00811765" w:rsidRDefault="00E436BC" w:rsidP="008B6B67">
            <w:pPr>
              <w:spacing w:line="216" w:lineRule="auto"/>
              <w:ind w:left="319"/>
              <w:jc w:val="both"/>
              <w:rPr>
                <w:bCs/>
                <w:color w:val="000000"/>
              </w:rPr>
            </w:pPr>
          </w:p>
          <w:p w:rsidR="00E436BC" w:rsidRPr="00811765" w:rsidRDefault="00E436BC" w:rsidP="008B6B67">
            <w:pPr>
              <w:spacing w:line="216" w:lineRule="auto"/>
              <w:jc w:val="both"/>
              <w:rPr>
                <w:color w:val="000000"/>
              </w:rPr>
            </w:pPr>
            <w:r w:rsidRPr="00811765">
              <w:rPr>
                <w:bCs/>
                <w:color w:val="000000"/>
                <w:sz w:val="22"/>
                <w:szCs w:val="22"/>
              </w:rPr>
              <w:t>__________________/_______________/</w:t>
            </w:r>
          </w:p>
        </w:tc>
      </w:tr>
    </w:tbl>
    <w:p w:rsidR="0073447B" w:rsidRPr="00811765" w:rsidRDefault="0073447B" w:rsidP="008B6B67">
      <w:pPr>
        <w:spacing w:line="216" w:lineRule="auto"/>
        <w:rPr>
          <w:sz w:val="22"/>
          <w:szCs w:val="22"/>
        </w:rPr>
      </w:pPr>
    </w:p>
    <w:sectPr w:rsidR="0073447B" w:rsidRPr="00811765" w:rsidSect="00D604E7">
      <w:headerReference w:type="default" r:id="rId12"/>
      <w:pgSz w:w="11906" w:h="16838"/>
      <w:pgMar w:top="1134" w:right="851" w:bottom="1134" w:left="1134"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032" w:rsidRDefault="00BF6032" w:rsidP="006D4052">
      <w:r>
        <w:separator/>
      </w:r>
    </w:p>
  </w:endnote>
  <w:endnote w:type="continuationSeparator" w:id="0">
    <w:p w:rsidR="00BF6032" w:rsidRDefault="00BF6032" w:rsidP="006D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00000003"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ET">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032" w:rsidRDefault="00BF6032" w:rsidP="006D4052">
      <w:r>
        <w:separator/>
      </w:r>
    </w:p>
  </w:footnote>
  <w:footnote w:type="continuationSeparator" w:id="0">
    <w:p w:rsidR="00BF6032" w:rsidRDefault="00BF6032" w:rsidP="006D4052">
      <w:r>
        <w:continuationSeparator/>
      </w:r>
    </w:p>
  </w:footnote>
  <w:footnote w:id="1">
    <w:p w:rsidR="00E75B17" w:rsidRPr="00A354A3" w:rsidRDefault="00E75B17">
      <w:pPr>
        <w:pStyle w:val="af7"/>
        <w:rPr>
          <w:i/>
        </w:rPr>
      </w:pPr>
      <w:r w:rsidRPr="00A354A3">
        <w:rPr>
          <w:rStyle w:val="af9"/>
          <w:i/>
        </w:rPr>
        <w:footnoteRef/>
      </w:r>
      <w:r w:rsidRPr="00A354A3">
        <w:rPr>
          <w:i/>
        </w:rPr>
        <w:t xml:space="preserve"> </w:t>
      </w:r>
      <w:r w:rsidR="0023356B" w:rsidRPr="00A354A3">
        <w:rPr>
          <w:i/>
        </w:rPr>
        <w:t>При необходимости - у</w:t>
      </w:r>
      <w:r w:rsidRPr="00A354A3">
        <w:rPr>
          <w:i/>
        </w:rPr>
        <w:t>казываются реквизиты лицензии Исполнителя на данный вид услуг</w:t>
      </w:r>
      <w:r w:rsidR="0023356B" w:rsidRPr="00A354A3">
        <w:rPr>
          <w:i/>
        </w:rPr>
        <w:t>. В случае, если вид услуг не лицензируется, данный пункт удаляется из условий контракта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49851"/>
      <w:docPartObj>
        <w:docPartGallery w:val="Page Numbers (Top of Page)"/>
        <w:docPartUnique/>
      </w:docPartObj>
    </w:sdtPr>
    <w:sdtEndPr>
      <w:rPr>
        <w:sz w:val="18"/>
        <w:szCs w:val="18"/>
      </w:rPr>
    </w:sdtEndPr>
    <w:sdtContent>
      <w:p w:rsidR="009574BE" w:rsidRPr="009574BE" w:rsidRDefault="00BB1D7A">
        <w:pPr>
          <w:pStyle w:val="ae"/>
          <w:jc w:val="center"/>
          <w:rPr>
            <w:sz w:val="18"/>
            <w:szCs w:val="18"/>
          </w:rPr>
        </w:pPr>
        <w:r w:rsidRPr="009574BE">
          <w:rPr>
            <w:sz w:val="18"/>
            <w:szCs w:val="18"/>
          </w:rPr>
          <w:fldChar w:fldCharType="begin"/>
        </w:r>
        <w:r w:rsidR="009574BE" w:rsidRPr="009574BE">
          <w:rPr>
            <w:sz w:val="18"/>
            <w:szCs w:val="18"/>
          </w:rPr>
          <w:instrText xml:space="preserve"> PAGE   \* MERGEFORMAT </w:instrText>
        </w:r>
        <w:r w:rsidRPr="009574BE">
          <w:rPr>
            <w:sz w:val="18"/>
            <w:szCs w:val="18"/>
          </w:rPr>
          <w:fldChar w:fldCharType="separate"/>
        </w:r>
        <w:r w:rsidR="00925275">
          <w:rPr>
            <w:noProof/>
            <w:sz w:val="18"/>
            <w:szCs w:val="18"/>
          </w:rPr>
          <w:t>8</w:t>
        </w:r>
        <w:r w:rsidRPr="009574BE">
          <w:rPr>
            <w:sz w:val="18"/>
            <w:szCs w:val="1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491E9786"/>
    <w:lvl w:ilvl="0">
      <w:start w:val="1"/>
      <w:numFmt w:val="bullet"/>
      <w:pStyle w:val="a"/>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113B6A"/>
    <w:multiLevelType w:val="hybridMultilevel"/>
    <w:tmpl w:val="24E6FBAA"/>
    <w:lvl w:ilvl="0" w:tplc="5898373A">
      <w:start w:val="1"/>
      <w:numFmt w:val="decimal"/>
      <w:lvlText w:val="%1)"/>
      <w:lvlJc w:val="left"/>
      <w:pPr>
        <w:ind w:left="1069" w:hanging="360"/>
      </w:pPr>
      <w:rPr>
        <w:rFonts w:ascii="Times New Roman" w:eastAsia="Calibri" w:hAnsi="Times New Roman" w:cs="Times New Roman"/>
        <w:b w:val="0"/>
        <w:color w:val="00000A"/>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01E25E6"/>
    <w:multiLevelType w:val="multilevel"/>
    <w:tmpl w:val="339080DE"/>
    <w:lvl w:ilvl="0">
      <w:start w:val="5"/>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582A1C91"/>
    <w:multiLevelType w:val="hybridMultilevel"/>
    <w:tmpl w:val="BE3CB970"/>
    <w:lvl w:ilvl="0" w:tplc="D124E6AA">
      <w:start w:val="1"/>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CEC"/>
    <w:rsid w:val="00012794"/>
    <w:rsid w:val="000127D4"/>
    <w:rsid w:val="00031543"/>
    <w:rsid w:val="00033292"/>
    <w:rsid w:val="000A0304"/>
    <w:rsid w:val="000A513F"/>
    <w:rsid w:val="000A6682"/>
    <w:rsid w:val="000B0C07"/>
    <w:rsid w:val="001164BD"/>
    <w:rsid w:val="00124ED6"/>
    <w:rsid w:val="00131060"/>
    <w:rsid w:val="00136EC9"/>
    <w:rsid w:val="001542BF"/>
    <w:rsid w:val="00156D9C"/>
    <w:rsid w:val="00162704"/>
    <w:rsid w:val="001650BF"/>
    <w:rsid w:val="00166D1E"/>
    <w:rsid w:val="0017597F"/>
    <w:rsid w:val="001C49CF"/>
    <w:rsid w:val="001D12A8"/>
    <w:rsid w:val="00200053"/>
    <w:rsid w:val="0021170C"/>
    <w:rsid w:val="00227DF9"/>
    <w:rsid w:val="0023356B"/>
    <w:rsid w:val="00244725"/>
    <w:rsid w:val="00250612"/>
    <w:rsid w:val="002C2F01"/>
    <w:rsid w:val="002D0AAF"/>
    <w:rsid w:val="00300FA1"/>
    <w:rsid w:val="00317C05"/>
    <w:rsid w:val="0037165C"/>
    <w:rsid w:val="00371B39"/>
    <w:rsid w:val="0039196B"/>
    <w:rsid w:val="003A34E6"/>
    <w:rsid w:val="003A7575"/>
    <w:rsid w:val="003D581C"/>
    <w:rsid w:val="003D65E5"/>
    <w:rsid w:val="003F17A6"/>
    <w:rsid w:val="00402D3B"/>
    <w:rsid w:val="0040756C"/>
    <w:rsid w:val="004467B2"/>
    <w:rsid w:val="00490232"/>
    <w:rsid w:val="0049642A"/>
    <w:rsid w:val="004A0BF6"/>
    <w:rsid w:val="004B3575"/>
    <w:rsid w:val="004B3FE3"/>
    <w:rsid w:val="004D20A7"/>
    <w:rsid w:val="004E7430"/>
    <w:rsid w:val="00505056"/>
    <w:rsid w:val="00513885"/>
    <w:rsid w:val="00546B6A"/>
    <w:rsid w:val="0056298A"/>
    <w:rsid w:val="0056346B"/>
    <w:rsid w:val="00576B8E"/>
    <w:rsid w:val="00591A08"/>
    <w:rsid w:val="00644E2A"/>
    <w:rsid w:val="00654235"/>
    <w:rsid w:val="006821B5"/>
    <w:rsid w:val="006A620A"/>
    <w:rsid w:val="006A768F"/>
    <w:rsid w:val="006D4052"/>
    <w:rsid w:val="006F2078"/>
    <w:rsid w:val="0073447B"/>
    <w:rsid w:val="007B1DF2"/>
    <w:rsid w:val="007E338B"/>
    <w:rsid w:val="007F6E99"/>
    <w:rsid w:val="00811427"/>
    <w:rsid w:val="00811765"/>
    <w:rsid w:val="00815C98"/>
    <w:rsid w:val="00822E3B"/>
    <w:rsid w:val="008500D9"/>
    <w:rsid w:val="008739A6"/>
    <w:rsid w:val="008A7229"/>
    <w:rsid w:val="008B3A37"/>
    <w:rsid w:val="008B57BD"/>
    <w:rsid w:val="008B6B67"/>
    <w:rsid w:val="008C4FCA"/>
    <w:rsid w:val="008D2F31"/>
    <w:rsid w:val="008E2881"/>
    <w:rsid w:val="008F5D01"/>
    <w:rsid w:val="009211F0"/>
    <w:rsid w:val="00925275"/>
    <w:rsid w:val="009276B8"/>
    <w:rsid w:val="009374AE"/>
    <w:rsid w:val="009574BE"/>
    <w:rsid w:val="009706F1"/>
    <w:rsid w:val="0099228C"/>
    <w:rsid w:val="009C1CC3"/>
    <w:rsid w:val="009C573D"/>
    <w:rsid w:val="009D5D80"/>
    <w:rsid w:val="009E4829"/>
    <w:rsid w:val="00A029CF"/>
    <w:rsid w:val="00A03351"/>
    <w:rsid w:val="00A204F0"/>
    <w:rsid w:val="00A354A3"/>
    <w:rsid w:val="00A55C66"/>
    <w:rsid w:val="00A61A74"/>
    <w:rsid w:val="00AA3BCF"/>
    <w:rsid w:val="00AA6D1B"/>
    <w:rsid w:val="00AA79A5"/>
    <w:rsid w:val="00AB72A8"/>
    <w:rsid w:val="00AE11CB"/>
    <w:rsid w:val="00AE245F"/>
    <w:rsid w:val="00AF40E1"/>
    <w:rsid w:val="00AF773D"/>
    <w:rsid w:val="00B1377A"/>
    <w:rsid w:val="00B839B8"/>
    <w:rsid w:val="00B90F4F"/>
    <w:rsid w:val="00BA6931"/>
    <w:rsid w:val="00BB1D7A"/>
    <w:rsid w:val="00BB7D95"/>
    <w:rsid w:val="00BF6032"/>
    <w:rsid w:val="00C232B1"/>
    <w:rsid w:val="00C764A5"/>
    <w:rsid w:val="00C921A6"/>
    <w:rsid w:val="00CD3149"/>
    <w:rsid w:val="00CF26C5"/>
    <w:rsid w:val="00D46E32"/>
    <w:rsid w:val="00D604E7"/>
    <w:rsid w:val="00D92C2F"/>
    <w:rsid w:val="00DB6F6B"/>
    <w:rsid w:val="00DB7129"/>
    <w:rsid w:val="00DB79F0"/>
    <w:rsid w:val="00DD2938"/>
    <w:rsid w:val="00E436BC"/>
    <w:rsid w:val="00E75B17"/>
    <w:rsid w:val="00E7794B"/>
    <w:rsid w:val="00E818EC"/>
    <w:rsid w:val="00E818F3"/>
    <w:rsid w:val="00E92884"/>
    <w:rsid w:val="00EA4A60"/>
    <w:rsid w:val="00EC2720"/>
    <w:rsid w:val="00EC78F2"/>
    <w:rsid w:val="00EE221C"/>
    <w:rsid w:val="00F01077"/>
    <w:rsid w:val="00F44492"/>
    <w:rsid w:val="00F54997"/>
    <w:rsid w:val="00F55716"/>
    <w:rsid w:val="00F63257"/>
    <w:rsid w:val="00F6564B"/>
    <w:rsid w:val="00F93BCC"/>
    <w:rsid w:val="00FB4D89"/>
    <w:rsid w:val="00FD6F0C"/>
    <w:rsid w:val="00FE3E86"/>
    <w:rsid w:val="00FE6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4FFEC5-7B5E-4EBA-8035-A5B8E27D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qFormat="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E6CEC"/>
    <w:pPr>
      <w:spacing w:after="0" w:line="240" w:lineRule="auto"/>
    </w:pPr>
    <w:rPr>
      <w:rFonts w:eastAsia="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FE6CEC"/>
    <w:rPr>
      <w:color w:val="0000FF"/>
      <w:u w:val="single"/>
    </w:rPr>
  </w:style>
  <w:style w:type="paragraph" w:customStyle="1" w:styleId="ConsPlusNormal">
    <w:name w:val="ConsPlusNormal"/>
    <w:link w:val="ConsPlusNormal0"/>
    <w:qFormat/>
    <w:rsid w:val="00FE6CE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5">
    <w:name w:val="Текст Знак"/>
    <w:link w:val="a6"/>
    <w:locked/>
    <w:rsid w:val="00FE6CEC"/>
    <w:rPr>
      <w:rFonts w:ascii="Courier New" w:hAnsi="Courier New" w:cs="Courier New"/>
      <w:lang w:eastAsia="ru-RU"/>
    </w:rPr>
  </w:style>
  <w:style w:type="paragraph" w:styleId="a6">
    <w:name w:val="Plain Text"/>
    <w:basedOn w:val="a0"/>
    <w:link w:val="a5"/>
    <w:rsid w:val="00FE6CEC"/>
    <w:rPr>
      <w:rFonts w:ascii="Courier New" w:eastAsiaTheme="minorHAnsi" w:hAnsi="Courier New" w:cs="Courier New"/>
      <w:sz w:val="22"/>
      <w:szCs w:val="22"/>
    </w:rPr>
  </w:style>
  <w:style w:type="character" w:customStyle="1" w:styleId="1">
    <w:name w:val="Текст Знак1"/>
    <w:basedOn w:val="a1"/>
    <w:uiPriority w:val="99"/>
    <w:semiHidden/>
    <w:rsid w:val="00FE6CEC"/>
    <w:rPr>
      <w:rFonts w:ascii="Consolas" w:eastAsia="Times New Roman" w:hAnsi="Consolas" w:cs="Consolas"/>
      <w:sz w:val="21"/>
      <w:szCs w:val="21"/>
      <w:lang w:eastAsia="ru-RU"/>
    </w:rPr>
  </w:style>
  <w:style w:type="paragraph" w:customStyle="1" w:styleId="ConsNonformat">
    <w:name w:val="ConsNonformat"/>
    <w:rsid w:val="00FE6CE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7">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link w:val="a8"/>
    <w:locked/>
    <w:rsid w:val="00FE6CEC"/>
    <w:rPr>
      <w:rFonts w:ascii="Calibri" w:hAnsi="Calibri"/>
      <w:kern w:val="2"/>
      <w:lang w:eastAsia="ar-SA"/>
    </w:rPr>
  </w:style>
  <w:style w:type="paragraph" w:styleId="a8">
    <w:name w:val="Body Text"/>
    <w:aliases w:val="body text,body text Знак,body text Знак Знак,bt,ändrad,body text1,bt1,body text2,bt2,body text11,bt11,body text3,bt3,paragraph 2,paragraph 21,EHPT,Body Text2,b,Body Text level 2, ändrad"/>
    <w:basedOn w:val="a0"/>
    <w:link w:val="a7"/>
    <w:rsid w:val="00FE6CEC"/>
    <w:pPr>
      <w:suppressAutoHyphens/>
      <w:spacing w:after="120" w:line="276" w:lineRule="auto"/>
    </w:pPr>
    <w:rPr>
      <w:rFonts w:ascii="Calibri" w:eastAsiaTheme="minorHAnsi" w:hAnsi="Calibri"/>
      <w:kern w:val="2"/>
      <w:sz w:val="22"/>
      <w:szCs w:val="22"/>
      <w:lang w:eastAsia="ar-SA"/>
    </w:rPr>
  </w:style>
  <w:style w:type="character" w:customStyle="1" w:styleId="10">
    <w:name w:val="Основной текст Знак1"/>
    <w:basedOn w:val="a1"/>
    <w:uiPriority w:val="99"/>
    <w:semiHidden/>
    <w:rsid w:val="00FE6CEC"/>
    <w:rPr>
      <w:rFonts w:eastAsia="Times New Roman"/>
      <w:sz w:val="24"/>
      <w:szCs w:val="24"/>
      <w:lang w:eastAsia="ru-RU"/>
    </w:rPr>
  </w:style>
  <w:style w:type="paragraph" w:styleId="3">
    <w:name w:val="Body Text Indent 3"/>
    <w:basedOn w:val="a0"/>
    <w:link w:val="30"/>
    <w:rsid w:val="00FE6CEC"/>
    <w:pPr>
      <w:spacing w:after="120"/>
      <w:ind w:left="283"/>
    </w:pPr>
    <w:rPr>
      <w:sz w:val="16"/>
      <w:szCs w:val="16"/>
    </w:rPr>
  </w:style>
  <w:style w:type="character" w:customStyle="1" w:styleId="30">
    <w:name w:val="Основной текст с отступом 3 Знак"/>
    <w:basedOn w:val="a1"/>
    <w:link w:val="3"/>
    <w:rsid w:val="00FE6CEC"/>
    <w:rPr>
      <w:rFonts w:eastAsia="Times New Roman"/>
      <w:sz w:val="16"/>
      <w:szCs w:val="16"/>
      <w:lang w:eastAsia="ru-RU"/>
    </w:rPr>
  </w:style>
  <w:style w:type="paragraph" w:customStyle="1" w:styleId="11">
    <w:name w:val="Обычный1"/>
    <w:qFormat/>
    <w:rsid w:val="00FE6CEC"/>
    <w:pPr>
      <w:spacing w:after="0" w:line="240" w:lineRule="auto"/>
      <w:jc w:val="both"/>
    </w:pPr>
    <w:rPr>
      <w:rFonts w:ascii="TimesET" w:eastAsia="Times New Roman" w:hAnsi="TimesET"/>
      <w:sz w:val="24"/>
      <w:szCs w:val="20"/>
      <w:lang w:eastAsia="ru-RU"/>
    </w:rPr>
  </w:style>
  <w:style w:type="character" w:customStyle="1" w:styleId="a9">
    <w:name w:val="Гипертекстовая ссылка"/>
    <w:rsid w:val="00FE6CEC"/>
    <w:rPr>
      <w:color w:val="auto"/>
    </w:rPr>
  </w:style>
  <w:style w:type="character" w:customStyle="1" w:styleId="ConsPlusNormal0">
    <w:name w:val="ConsPlusNormal Знак"/>
    <w:link w:val="ConsPlusNormal"/>
    <w:qFormat/>
    <w:locked/>
    <w:rsid w:val="00FE6CEC"/>
    <w:rPr>
      <w:rFonts w:ascii="Arial" w:eastAsia="Times New Roman" w:hAnsi="Arial" w:cs="Arial"/>
      <w:sz w:val="20"/>
      <w:szCs w:val="20"/>
      <w:lang w:eastAsia="ru-RU"/>
    </w:rPr>
  </w:style>
  <w:style w:type="character" w:customStyle="1" w:styleId="FontStyle12">
    <w:name w:val="Font Style12"/>
    <w:rsid w:val="00FE6CEC"/>
    <w:rPr>
      <w:rFonts w:ascii="Times New Roman" w:hAnsi="Times New Roman" w:cs="Times New Roman"/>
      <w:sz w:val="28"/>
      <w:szCs w:val="28"/>
    </w:rPr>
  </w:style>
  <w:style w:type="paragraph" w:customStyle="1" w:styleId="s1">
    <w:name w:val="s_1"/>
    <w:basedOn w:val="a0"/>
    <w:rsid w:val="00FE6CEC"/>
    <w:pPr>
      <w:spacing w:before="100" w:beforeAutospacing="1" w:after="100" w:afterAutospacing="1"/>
    </w:pPr>
  </w:style>
  <w:style w:type="paragraph" w:styleId="a">
    <w:name w:val="footer"/>
    <w:basedOn w:val="a0"/>
    <w:link w:val="aa"/>
    <w:uiPriority w:val="99"/>
    <w:rsid w:val="00FE6CEC"/>
    <w:pPr>
      <w:widowControl w:val="0"/>
      <w:numPr>
        <w:numId w:val="1"/>
      </w:numPr>
      <w:tabs>
        <w:tab w:val="clear" w:pos="643"/>
        <w:tab w:val="center" w:pos="4677"/>
        <w:tab w:val="right" w:pos="9355"/>
      </w:tabs>
      <w:autoSpaceDE w:val="0"/>
      <w:autoSpaceDN w:val="0"/>
      <w:adjustRightInd w:val="0"/>
      <w:ind w:left="0" w:firstLine="0"/>
    </w:pPr>
    <w:rPr>
      <w:sz w:val="20"/>
      <w:szCs w:val="20"/>
    </w:rPr>
  </w:style>
  <w:style w:type="character" w:customStyle="1" w:styleId="aa">
    <w:name w:val="Нижний колонтитул Знак"/>
    <w:basedOn w:val="a1"/>
    <w:link w:val="a"/>
    <w:uiPriority w:val="99"/>
    <w:rsid w:val="00FE6CEC"/>
    <w:rPr>
      <w:rFonts w:eastAsia="Times New Roman"/>
      <w:sz w:val="20"/>
      <w:szCs w:val="20"/>
      <w:lang w:eastAsia="ru-RU"/>
    </w:rPr>
  </w:style>
  <w:style w:type="character" w:customStyle="1" w:styleId="sectioninfo2">
    <w:name w:val="section__info2"/>
    <w:rsid w:val="00FE6CEC"/>
    <w:rPr>
      <w:vanish w:val="0"/>
      <w:webHidden w:val="0"/>
      <w:specVanish w:val="0"/>
    </w:rPr>
  </w:style>
  <w:style w:type="character" w:customStyle="1" w:styleId="FontStyle11">
    <w:name w:val="Font Style11"/>
    <w:rsid w:val="006A620A"/>
    <w:rPr>
      <w:rFonts w:ascii="Times New Roman" w:hAnsi="Times New Roman" w:cs="Times New Roman"/>
      <w:sz w:val="18"/>
      <w:szCs w:val="18"/>
    </w:rPr>
  </w:style>
  <w:style w:type="paragraph" w:styleId="31">
    <w:name w:val="Body Text 3"/>
    <w:basedOn w:val="a0"/>
    <w:link w:val="32"/>
    <w:rsid w:val="006A620A"/>
    <w:pPr>
      <w:spacing w:after="120" w:line="276" w:lineRule="auto"/>
      <w:jc w:val="both"/>
    </w:pPr>
    <w:rPr>
      <w:rFonts w:ascii="Calibri" w:hAnsi="Calibri"/>
      <w:sz w:val="16"/>
      <w:szCs w:val="16"/>
    </w:rPr>
  </w:style>
  <w:style w:type="character" w:customStyle="1" w:styleId="32">
    <w:name w:val="Основной текст 3 Знак"/>
    <w:basedOn w:val="a1"/>
    <w:link w:val="31"/>
    <w:rsid w:val="006A620A"/>
    <w:rPr>
      <w:rFonts w:ascii="Calibri" w:eastAsia="Times New Roman" w:hAnsi="Calibri"/>
      <w:sz w:val="16"/>
      <w:szCs w:val="16"/>
      <w:lang w:eastAsia="ru-RU"/>
    </w:rPr>
  </w:style>
  <w:style w:type="paragraph" w:customStyle="1" w:styleId="ConsPlusNonformat">
    <w:name w:val="ConsPlusNonformat"/>
    <w:qFormat/>
    <w:rsid w:val="006A620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ody Text Indent"/>
    <w:basedOn w:val="a0"/>
    <w:link w:val="ac"/>
    <w:rsid w:val="006A620A"/>
    <w:pPr>
      <w:spacing w:after="120" w:line="276" w:lineRule="auto"/>
      <w:ind w:left="283"/>
      <w:jc w:val="both"/>
    </w:pPr>
    <w:rPr>
      <w:rFonts w:ascii="Calibri" w:hAnsi="Calibri"/>
      <w:sz w:val="22"/>
      <w:szCs w:val="22"/>
    </w:rPr>
  </w:style>
  <w:style w:type="character" w:customStyle="1" w:styleId="ac">
    <w:name w:val="Основной текст с отступом Знак"/>
    <w:basedOn w:val="a1"/>
    <w:link w:val="ab"/>
    <w:rsid w:val="006A620A"/>
    <w:rPr>
      <w:rFonts w:ascii="Calibri" w:eastAsia="Times New Roman" w:hAnsi="Calibri"/>
      <w:lang w:eastAsia="ru-RU"/>
    </w:rPr>
  </w:style>
  <w:style w:type="paragraph" w:customStyle="1" w:styleId="Style1">
    <w:name w:val="Style1"/>
    <w:basedOn w:val="a0"/>
    <w:rsid w:val="009574BE"/>
    <w:pPr>
      <w:widowControl w:val="0"/>
      <w:autoSpaceDE w:val="0"/>
      <w:autoSpaceDN w:val="0"/>
      <w:adjustRightInd w:val="0"/>
      <w:spacing w:line="307" w:lineRule="exact"/>
      <w:jc w:val="center"/>
    </w:pPr>
  </w:style>
  <w:style w:type="table" w:styleId="ad">
    <w:name w:val="Table Grid"/>
    <w:basedOn w:val="a2"/>
    <w:uiPriority w:val="39"/>
    <w:rsid w:val="009574BE"/>
    <w:pPr>
      <w:spacing w:after="0" w:line="240" w:lineRule="auto"/>
    </w:pPr>
    <w:rPr>
      <w:rFonts w:ascii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header"/>
    <w:basedOn w:val="a0"/>
    <w:link w:val="af"/>
    <w:uiPriority w:val="99"/>
    <w:unhideWhenUsed/>
    <w:rsid w:val="009574BE"/>
    <w:pPr>
      <w:tabs>
        <w:tab w:val="center" w:pos="4677"/>
        <w:tab w:val="right" w:pos="9355"/>
      </w:tabs>
    </w:pPr>
  </w:style>
  <w:style w:type="character" w:customStyle="1" w:styleId="af">
    <w:name w:val="Верхний колонтитул Знак"/>
    <w:basedOn w:val="a1"/>
    <w:link w:val="ae"/>
    <w:uiPriority w:val="99"/>
    <w:rsid w:val="009574BE"/>
    <w:rPr>
      <w:rFonts w:eastAsia="Times New Roman"/>
      <w:sz w:val="24"/>
      <w:szCs w:val="24"/>
      <w:lang w:eastAsia="ru-RU"/>
    </w:rPr>
  </w:style>
  <w:style w:type="paragraph" w:styleId="af0">
    <w:name w:val="List Paragraph"/>
    <w:basedOn w:val="a0"/>
    <w:link w:val="af1"/>
    <w:uiPriority w:val="99"/>
    <w:qFormat/>
    <w:rsid w:val="0039196B"/>
    <w:pPr>
      <w:ind w:left="720"/>
      <w:contextualSpacing/>
    </w:pPr>
  </w:style>
  <w:style w:type="character" w:customStyle="1" w:styleId="af1">
    <w:name w:val="Абзац списка Знак"/>
    <w:link w:val="af0"/>
    <w:uiPriority w:val="99"/>
    <w:locked/>
    <w:rsid w:val="0039196B"/>
    <w:rPr>
      <w:rFonts w:eastAsia="Times New Roman"/>
      <w:sz w:val="24"/>
      <w:szCs w:val="24"/>
      <w:lang w:eastAsia="ru-RU"/>
    </w:rPr>
  </w:style>
  <w:style w:type="paragraph" w:styleId="af2">
    <w:name w:val="Normal (Web)"/>
    <w:aliases w:val="Обычный (веб) Знак Знак,Обычный (Web) Знак Знак Знак"/>
    <w:basedOn w:val="a0"/>
    <w:uiPriority w:val="99"/>
    <w:unhideWhenUsed/>
    <w:qFormat/>
    <w:rsid w:val="00E436BC"/>
    <w:pPr>
      <w:tabs>
        <w:tab w:val="left" w:pos="708"/>
      </w:tabs>
      <w:ind w:left="720"/>
    </w:pPr>
    <w:rPr>
      <w:rFonts w:ascii="Calibri" w:eastAsia="Calibri" w:hAnsi="Calibri" w:cs="Calibri"/>
      <w:sz w:val="22"/>
      <w:szCs w:val="22"/>
    </w:rPr>
  </w:style>
  <w:style w:type="character" w:customStyle="1" w:styleId="af3">
    <w:name w:val="Название Знак"/>
    <w:aliases w:val="Знак Знак,Заголовок Знак"/>
    <w:basedOn w:val="a1"/>
    <w:link w:val="af4"/>
    <w:uiPriority w:val="99"/>
    <w:locked/>
    <w:rsid w:val="00E92884"/>
    <w:rPr>
      <w:rFonts w:eastAsia="Times New Roman"/>
      <w:b/>
      <w:bCs/>
      <w:sz w:val="24"/>
      <w:szCs w:val="24"/>
      <w:lang w:eastAsia="ru-RU"/>
    </w:rPr>
  </w:style>
  <w:style w:type="paragraph" w:styleId="af4">
    <w:name w:val="Title"/>
    <w:aliases w:val="Знак,Заголовок"/>
    <w:basedOn w:val="a0"/>
    <w:link w:val="af3"/>
    <w:uiPriority w:val="99"/>
    <w:qFormat/>
    <w:rsid w:val="00E92884"/>
    <w:pPr>
      <w:tabs>
        <w:tab w:val="left" w:pos="708"/>
      </w:tabs>
      <w:jc w:val="center"/>
    </w:pPr>
    <w:rPr>
      <w:b/>
      <w:bCs/>
    </w:rPr>
  </w:style>
  <w:style w:type="character" w:customStyle="1" w:styleId="12">
    <w:name w:val="Название Знак1"/>
    <w:basedOn w:val="a1"/>
    <w:uiPriority w:val="10"/>
    <w:rsid w:val="00E92884"/>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21">
    <w:name w:val="Основной текст с отступом 2 Знак1"/>
    <w:aliases w:val="Body Text Indent 2 Char Знак Знак"/>
    <w:basedOn w:val="a1"/>
    <w:link w:val="2"/>
    <w:uiPriority w:val="99"/>
    <w:locked/>
    <w:rsid w:val="00AA3BCF"/>
    <w:rPr>
      <w:spacing w:val="2"/>
      <w:sz w:val="28"/>
      <w:szCs w:val="28"/>
    </w:rPr>
  </w:style>
  <w:style w:type="paragraph" w:styleId="2">
    <w:name w:val="Body Text Indent 2"/>
    <w:aliases w:val="Body Text Indent 2 Char Знак"/>
    <w:basedOn w:val="a0"/>
    <w:link w:val="21"/>
    <w:uiPriority w:val="99"/>
    <w:unhideWhenUsed/>
    <w:qFormat/>
    <w:rsid w:val="00AA3BCF"/>
    <w:pPr>
      <w:tabs>
        <w:tab w:val="left" w:pos="708"/>
      </w:tabs>
      <w:spacing w:after="120" w:line="480" w:lineRule="auto"/>
      <w:ind w:left="283"/>
    </w:pPr>
    <w:rPr>
      <w:rFonts w:eastAsiaTheme="minorHAnsi"/>
      <w:spacing w:val="2"/>
      <w:sz w:val="28"/>
      <w:szCs w:val="28"/>
      <w:lang w:eastAsia="en-US"/>
    </w:rPr>
  </w:style>
  <w:style w:type="character" w:customStyle="1" w:styleId="20">
    <w:name w:val="Основной текст с отступом 2 Знак"/>
    <w:basedOn w:val="a1"/>
    <w:uiPriority w:val="99"/>
    <w:semiHidden/>
    <w:rsid w:val="00AA3BCF"/>
    <w:rPr>
      <w:rFonts w:eastAsia="Times New Roman"/>
      <w:sz w:val="24"/>
      <w:szCs w:val="24"/>
      <w:lang w:eastAsia="ru-RU"/>
    </w:rPr>
  </w:style>
  <w:style w:type="paragraph" w:styleId="af5">
    <w:name w:val="Balloon Text"/>
    <w:basedOn w:val="a0"/>
    <w:link w:val="af6"/>
    <w:uiPriority w:val="99"/>
    <w:semiHidden/>
    <w:unhideWhenUsed/>
    <w:rsid w:val="00F44492"/>
    <w:rPr>
      <w:rFonts w:ascii="Segoe UI" w:hAnsi="Segoe UI" w:cs="Segoe UI"/>
      <w:sz w:val="18"/>
      <w:szCs w:val="18"/>
    </w:rPr>
  </w:style>
  <w:style w:type="character" w:customStyle="1" w:styleId="af6">
    <w:name w:val="Текст выноски Знак"/>
    <w:basedOn w:val="a1"/>
    <w:link w:val="af5"/>
    <w:uiPriority w:val="99"/>
    <w:semiHidden/>
    <w:rsid w:val="00F44492"/>
    <w:rPr>
      <w:rFonts w:ascii="Segoe UI" w:eastAsia="Times New Roman" w:hAnsi="Segoe UI" w:cs="Segoe UI"/>
      <w:sz w:val="18"/>
      <w:szCs w:val="18"/>
      <w:lang w:eastAsia="ru-RU"/>
    </w:rPr>
  </w:style>
  <w:style w:type="paragraph" w:styleId="af7">
    <w:name w:val="footnote text"/>
    <w:basedOn w:val="a0"/>
    <w:link w:val="af8"/>
    <w:uiPriority w:val="99"/>
    <w:semiHidden/>
    <w:unhideWhenUsed/>
    <w:rsid w:val="00E75B17"/>
    <w:rPr>
      <w:sz w:val="20"/>
      <w:szCs w:val="20"/>
    </w:rPr>
  </w:style>
  <w:style w:type="character" w:customStyle="1" w:styleId="af8">
    <w:name w:val="Текст сноски Знак"/>
    <w:basedOn w:val="a1"/>
    <w:link w:val="af7"/>
    <w:uiPriority w:val="99"/>
    <w:semiHidden/>
    <w:rsid w:val="00E75B17"/>
    <w:rPr>
      <w:rFonts w:eastAsia="Times New Roman"/>
      <w:sz w:val="20"/>
      <w:szCs w:val="20"/>
      <w:lang w:eastAsia="ru-RU"/>
    </w:rPr>
  </w:style>
  <w:style w:type="character" w:styleId="af9">
    <w:name w:val="footnote reference"/>
    <w:basedOn w:val="a1"/>
    <w:uiPriority w:val="99"/>
    <w:semiHidden/>
    <w:unhideWhenUsed/>
    <w:rsid w:val="00E75B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7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B4E719BF83FCE32D7E029AF6011CC4EAE68639087B550CC2B1BBED75B1214C015AAE9076AEC33DED369376DF06470143A3C5B046CCnAP4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72_upr@rosreestr.ru" TargetMode="External"/><Relationship Id="rId5" Type="http://schemas.openxmlformats.org/officeDocument/2006/relationships/webSettings" Target="webSettings.xml"/><Relationship Id="rId10" Type="http://schemas.openxmlformats.org/officeDocument/2006/relationships/hyperlink" Target="consultantplus://offline/ref=E455263B146AAFDBC572EA8F73BFCD4D8211A14B3526AF6AC18827E59B4BC0843AA443BE581C173EX6D2G" TargetMode="External"/><Relationship Id="rId4" Type="http://schemas.openxmlformats.org/officeDocument/2006/relationships/settings" Target="settings.xml"/><Relationship Id="rId9" Type="http://schemas.openxmlformats.org/officeDocument/2006/relationships/hyperlink" Target="consultantplus://offline/ref=E455263B146AAFDBC572EA8F73BFCD4D8211A14B3526AF6AC18827E59B4BC0843AA443BE581C173EX6D2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427FD-72B5-4712-91C6-67380A640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4919</Words>
  <Characters>28040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ТатауроваТВ</dc:creator>
  <cp:lastModifiedBy>Коробейникова Татьяна Павловна</cp:lastModifiedBy>
  <cp:revision>2</cp:revision>
  <cp:lastPrinted>2025-08-25T09:30:00Z</cp:lastPrinted>
  <dcterms:created xsi:type="dcterms:W3CDTF">2026-06-30T09:44:00Z</dcterms:created>
  <dcterms:modified xsi:type="dcterms:W3CDTF">2026-06-30T09:44:00Z</dcterms:modified>
</cp:coreProperties>
</file>