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E3" w:rsidRDefault="0002624C">
      <w:pPr>
        <w:rPr>
          <w:rFonts w:ascii="Times New Roman" w:hAnsi="Times New Roman" w:cs="Times New Roman"/>
          <w:b/>
          <w:sz w:val="28"/>
          <w:szCs w:val="28"/>
        </w:rPr>
      </w:pPr>
      <w:r w:rsidRPr="0002624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pPr w:leftFromText="180" w:rightFromText="180" w:vertAnchor="text" w:horzAnchor="margin" w:tblpX="-164" w:tblpY="91"/>
        <w:tblOverlap w:val="never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6946"/>
        <w:gridCol w:w="981"/>
      </w:tblGrid>
      <w:tr w:rsidR="0002624C" w:rsidRPr="00B33404" w:rsidTr="00B33404">
        <w:trPr>
          <w:trHeight w:val="699"/>
        </w:trPr>
        <w:tc>
          <w:tcPr>
            <w:tcW w:w="1809" w:type="dxa"/>
            <w:vAlign w:val="center"/>
          </w:tcPr>
          <w:p w:rsidR="0002624C" w:rsidRPr="00B33404" w:rsidRDefault="0002624C" w:rsidP="00C513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6946" w:type="dxa"/>
          </w:tcPr>
          <w:p w:rsidR="0002624C" w:rsidRPr="00B33404" w:rsidRDefault="0002624C" w:rsidP="00C513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характеристики</w:t>
            </w:r>
          </w:p>
        </w:tc>
        <w:tc>
          <w:tcPr>
            <w:tcW w:w="981" w:type="dxa"/>
          </w:tcPr>
          <w:p w:rsidR="0002624C" w:rsidRPr="00B33404" w:rsidRDefault="0002624C" w:rsidP="00C513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  <w:p w:rsidR="0002624C" w:rsidRPr="00B33404" w:rsidRDefault="0002624C" w:rsidP="00C513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02624C" w:rsidRPr="00B33404" w:rsidTr="00B33404">
        <w:trPr>
          <w:trHeight w:val="1157"/>
        </w:trPr>
        <w:tc>
          <w:tcPr>
            <w:tcW w:w="1809" w:type="dxa"/>
            <w:vAlign w:val="center"/>
          </w:tcPr>
          <w:p w:rsidR="0002624C" w:rsidRPr="00B33404" w:rsidRDefault="0002624C" w:rsidP="000262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перфоратор</w:t>
            </w:r>
          </w:p>
        </w:tc>
        <w:tc>
          <w:tcPr>
            <w:tcW w:w="6946" w:type="dxa"/>
            <w:shd w:val="clear" w:color="auto" w:fill="FFFFFF" w:themeFill="background1"/>
          </w:tcPr>
          <w:p w:rsidR="0002624C" w:rsidRPr="00B33404" w:rsidRDefault="0002624C" w:rsidP="0002624C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bCs/>
                <w:sz w:val="24"/>
                <w:szCs w:val="24"/>
              </w:rPr>
              <w:t>ОКПД 2: 28.24.11.000</w:t>
            </w:r>
          </w:p>
          <w:p w:rsidR="0002624C" w:rsidRPr="00B33404" w:rsidRDefault="0002624C" w:rsidP="0002624C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 расположения двигателя: </w:t>
            </w:r>
            <w:proofErr w:type="gramStart"/>
            <w:r w:rsidRPr="00B33404">
              <w:rPr>
                <w:rFonts w:ascii="Times New Roman" w:hAnsi="Times New Roman" w:cs="Times New Roman"/>
                <w:bCs/>
                <w:sz w:val="24"/>
                <w:szCs w:val="24"/>
              </w:rPr>
              <w:t>вертикальное</w:t>
            </w:r>
            <w:proofErr w:type="gramEnd"/>
          </w:p>
          <w:p w:rsidR="0002624C" w:rsidRPr="00B33404" w:rsidRDefault="0002624C" w:rsidP="0002624C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bCs/>
                <w:sz w:val="24"/>
                <w:szCs w:val="24"/>
              </w:rPr>
              <w:t>Режимы работы: долбление, сверление, сверление с ударом;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Мощность:  ≥ 1500 Вт;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режимов работы :  ≥ 3 </w:t>
            </w:r>
            <w:proofErr w:type="spellStart"/>
            <w:proofErr w:type="gram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Сила удара:  ≥  6  Дж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Виброзащита</w:t>
            </w:r>
            <w:proofErr w:type="spellEnd"/>
            <w:proofErr w:type="gram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  Да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Длина кабеля:  ≥ 3 м.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Тип кабеля</w:t>
            </w:r>
            <w:proofErr w:type="gram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 морозоустойчивый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 нетто: </w:t>
            </w: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5.2 кг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диаметр сверления буром в бетоне:  ≥ </w:t>
            </w: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Максимальный диаметр сверления коронкой в бетоне</w:t>
            </w:r>
            <w:proofErr w:type="gram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  ≥ 65 мм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Максимальное число ударов в минуту:  ≥ 4500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Максимальное число оборотов в минуту:  ≥ 900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Регулировка частоты вращения: да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Реверсивный - Нет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Предохранительная  муфта – Да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Тип патрона: SDS-</w:t>
            </w:r>
            <w:r w:rsidRPr="00B33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Плавная регулировка оборотов </w:t>
            </w:r>
            <w:proofErr w:type="gram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2624C" w:rsidRPr="00B33404" w:rsidRDefault="0002624C" w:rsidP="00C5130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B33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Комплектация:  перфоратор, ручка дополнительная, зубило, пика, смазка для хвостовиков инструмента, пылеулавливатель, ключ для отвинчивания крышки редуктора, комплект дополнительных щёток, кейс.</w:t>
            </w:r>
            <w:proofErr w:type="gramEnd"/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34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3545" cy="1892300"/>
                  <wp:effectExtent l="19050" t="0" r="1905" b="0"/>
                  <wp:docPr id="1" name="Рисунок 1" descr="перфора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фора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:rsidR="0002624C" w:rsidRPr="00B33404" w:rsidRDefault="0002624C" w:rsidP="0002624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2624C" w:rsidRPr="00B33404" w:rsidTr="00B33404">
        <w:trPr>
          <w:trHeight w:val="1157"/>
        </w:trPr>
        <w:tc>
          <w:tcPr>
            <w:tcW w:w="1809" w:type="dxa"/>
            <w:vAlign w:val="center"/>
          </w:tcPr>
          <w:p w:rsidR="0002624C" w:rsidRPr="00B33404" w:rsidRDefault="0002624C" w:rsidP="000262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перфоратор</w:t>
            </w:r>
          </w:p>
        </w:tc>
        <w:tc>
          <w:tcPr>
            <w:tcW w:w="6946" w:type="dxa"/>
            <w:shd w:val="clear" w:color="auto" w:fill="FFFFFF" w:themeFill="background1"/>
          </w:tcPr>
          <w:p w:rsidR="0002624C" w:rsidRPr="00B33404" w:rsidRDefault="0002624C" w:rsidP="0002624C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bCs/>
                <w:sz w:val="24"/>
                <w:szCs w:val="24"/>
              </w:rPr>
              <w:t>ОКПД 2: 28.24.11.000</w:t>
            </w:r>
          </w:p>
          <w:p w:rsidR="0002624C" w:rsidRPr="00B33404" w:rsidRDefault="0002624C" w:rsidP="0002624C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Расположения двигателя: </w:t>
            </w:r>
            <w:proofErr w:type="gramStart"/>
            <w:r w:rsidRPr="00B33404">
              <w:rPr>
                <w:rFonts w:ascii="Times New Roman" w:hAnsi="Times New Roman" w:cs="Times New Roman"/>
                <w:bCs/>
                <w:sz w:val="24"/>
                <w:szCs w:val="24"/>
              </w:rPr>
              <w:t>вертикальное</w:t>
            </w:r>
            <w:proofErr w:type="gramEnd"/>
          </w:p>
          <w:p w:rsidR="0002624C" w:rsidRPr="00B33404" w:rsidRDefault="0002624C" w:rsidP="0002624C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bCs/>
                <w:sz w:val="24"/>
                <w:szCs w:val="24"/>
              </w:rPr>
              <w:t>Режимы работы: долбление,  сверление с ударом;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Мощность:  ≥ 1600 Вт;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режимов работы :  ≥ 2 </w:t>
            </w:r>
            <w:proofErr w:type="spellStart"/>
            <w:proofErr w:type="gram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Сила удара:  ≥  9 Дж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Виброзащита</w:t>
            </w:r>
            <w:proofErr w:type="spellEnd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:  Да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Длина кабеля:  ≥ 3 м.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Тип кабеля: морозоустойчивый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Вес нетто:  </w:t>
            </w: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7.2 кг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диаметр сверления буром в бетоне:  ≥ </w:t>
            </w: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Максимальный диаметр сверления коронкой в бетоне:  ≥ 120 мм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Максимальное число ударов в минуту:  ≥ 3800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Максимальное число оборотов в минуту:  ≥ 630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Регулировка частоты вращения: да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Реверсивный - нет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Предохранительная  муфта – да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33404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Плавный пуск</w:t>
              </w:r>
            </w:hyperlink>
            <w:r w:rsidRPr="00B33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 да</w:t>
            </w:r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Тип патрона: SDS </w:t>
            </w:r>
            <w:proofErr w:type="spell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  <w:p w:rsidR="0002624C" w:rsidRPr="00B33404" w:rsidRDefault="0002624C" w:rsidP="0002624C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t xml:space="preserve">Плавная регулировка оборотов </w:t>
            </w:r>
            <w:proofErr w:type="gramStart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B334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2624C" w:rsidRPr="00B33404" w:rsidRDefault="0002624C" w:rsidP="00C5130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Комплектация:  перфоратор, ручка дополнительная; </w:t>
            </w:r>
            <w:r w:rsidRPr="00B33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ограничитель глубины сверления; зубило; тюбик со смазочным материалом; ключ; щётки графитовые – не менее 2шт; руководство по эксплуатации кейс.</w:t>
            </w:r>
          </w:p>
          <w:p w:rsidR="0002624C" w:rsidRPr="00B33404" w:rsidRDefault="0002624C" w:rsidP="0002624C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sz w:val="24"/>
                <w:szCs w:val="24"/>
              </w:rPr>
              <w:object w:dxaOrig="17655" w:dyaOrig="10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42.9pt;height:137.1pt" o:ole="">
                  <v:imagedata r:id="rId6" o:title=""/>
                </v:shape>
                <o:OLEObject Type="Embed" ProgID="PBrush" ShapeID="_x0000_i1026" DrawAspect="Content" ObjectID="_1849673831" r:id="rId7"/>
              </w:object>
            </w:r>
          </w:p>
          <w:p w:rsidR="0002624C" w:rsidRPr="00B33404" w:rsidRDefault="0002624C" w:rsidP="0002624C">
            <w:pPr>
              <w:shd w:val="clear" w:color="auto" w:fill="FFFFFF"/>
              <w:tabs>
                <w:tab w:val="left" w:pos="5610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:rsidR="0002624C" w:rsidRPr="00B33404" w:rsidRDefault="0002624C" w:rsidP="0002624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</w:tr>
    </w:tbl>
    <w:p w:rsidR="0002624C" w:rsidRPr="00B33404" w:rsidRDefault="0002624C" w:rsidP="000262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24C" w:rsidRPr="0002624C" w:rsidRDefault="0002624C">
      <w:pPr>
        <w:rPr>
          <w:rFonts w:ascii="Times New Roman" w:hAnsi="Times New Roman" w:cs="Times New Roman"/>
          <w:b/>
          <w:sz w:val="28"/>
          <w:szCs w:val="28"/>
        </w:rPr>
      </w:pPr>
    </w:p>
    <w:sectPr w:rsidR="0002624C" w:rsidRPr="0002624C" w:rsidSect="00BE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624C"/>
    <w:rsid w:val="00000A6A"/>
    <w:rsid w:val="0002624C"/>
    <w:rsid w:val="00171F61"/>
    <w:rsid w:val="0017432A"/>
    <w:rsid w:val="001810D9"/>
    <w:rsid w:val="002E3AE0"/>
    <w:rsid w:val="00317A55"/>
    <w:rsid w:val="004A1225"/>
    <w:rsid w:val="004D58CD"/>
    <w:rsid w:val="00564E21"/>
    <w:rsid w:val="005A2A17"/>
    <w:rsid w:val="005B5AE8"/>
    <w:rsid w:val="006027A3"/>
    <w:rsid w:val="00684B75"/>
    <w:rsid w:val="006F456A"/>
    <w:rsid w:val="00753487"/>
    <w:rsid w:val="007A4F1B"/>
    <w:rsid w:val="00873493"/>
    <w:rsid w:val="00887283"/>
    <w:rsid w:val="008A3CFF"/>
    <w:rsid w:val="00964F35"/>
    <w:rsid w:val="009B56DB"/>
    <w:rsid w:val="009F7B76"/>
    <w:rsid w:val="00A050E0"/>
    <w:rsid w:val="00B33404"/>
    <w:rsid w:val="00BE1AE3"/>
    <w:rsid w:val="00C23F58"/>
    <w:rsid w:val="00D33B4A"/>
    <w:rsid w:val="00D47F72"/>
    <w:rsid w:val="00D84D42"/>
    <w:rsid w:val="00DD4BFA"/>
    <w:rsid w:val="00F07465"/>
    <w:rsid w:val="00F142B1"/>
    <w:rsid w:val="00F87B1F"/>
    <w:rsid w:val="00F90CC3"/>
    <w:rsid w:val="00FB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17"/>
    <w:pPr>
      <w:spacing w:after="160" w:line="259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nhideWhenUsed/>
    <w:qFormat/>
    <w:locked/>
    <w:rsid w:val="0002624C"/>
    <w:pPr>
      <w:keepNext/>
      <w:keepLines/>
      <w:spacing w:before="200" w:after="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5A2A17"/>
    <w:rPr>
      <w:rFonts w:cs="Times New Roman"/>
      <w:i/>
      <w:iCs/>
      <w:color w:val="5B9BD5"/>
    </w:rPr>
  </w:style>
  <w:style w:type="character" w:styleId="a4">
    <w:name w:val="Strong"/>
    <w:basedOn w:val="a0"/>
    <w:qFormat/>
    <w:locked/>
    <w:rsid w:val="005A2A17"/>
    <w:rPr>
      <w:b/>
      <w:bCs/>
    </w:rPr>
  </w:style>
  <w:style w:type="character" w:styleId="a5">
    <w:name w:val="Emphasis"/>
    <w:basedOn w:val="a0"/>
    <w:qFormat/>
    <w:locked/>
    <w:rsid w:val="005A2A17"/>
    <w:rPr>
      <w:i/>
      <w:iCs/>
    </w:rPr>
  </w:style>
  <w:style w:type="character" w:customStyle="1" w:styleId="30">
    <w:name w:val="Заголовок 3 Знак"/>
    <w:basedOn w:val="a0"/>
    <w:link w:val="3"/>
    <w:rsid w:val="0002624C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styleId="a6">
    <w:name w:val="Hyperlink"/>
    <w:basedOn w:val="a0"/>
    <w:uiPriority w:val="99"/>
    <w:semiHidden/>
    <w:rsid w:val="0002624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24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ozon.ru/category/perforator-s-plavnym-puskom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2026-08-31T04:29:00Z</dcterms:created>
  <dcterms:modified xsi:type="dcterms:W3CDTF">2026-08-31T04:31:00Z</dcterms:modified>
</cp:coreProperties>
</file>