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AD" w:rsidRDefault="009E3F67">
      <w:pPr>
        <w:pStyle w:val="20"/>
        <w:framePr w:w="10746" w:h="297" w:hRule="exact" w:wrap="none" w:vAnchor="page" w:hAnchor="page" w:x="714" w:y="1404"/>
        <w:shd w:val="clear" w:color="auto" w:fill="auto"/>
        <w:spacing w:after="0" w:line="240" w:lineRule="exact"/>
        <w:ind w:right="340"/>
      </w:pPr>
      <w:r>
        <w:t>Приложение</w:t>
      </w:r>
    </w:p>
    <w:p w:rsidR="00B177AD" w:rsidRDefault="009E3F67">
      <w:pPr>
        <w:pStyle w:val="10"/>
        <w:framePr w:wrap="none" w:vAnchor="page" w:hAnchor="page" w:x="714" w:y="1960"/>
        <w:shd w:val="clear" w:color="auto" w:fill="auto"/>
        <w:spacing w:before="0" w:line="260" w:lineRule="exact"/>
        <w:ind w:left="4500"/>
      </w:pPr>
      <w:bookmarkStart w:id="0" w:name="bookmark0"/>
      <w:r>
        <w:t>Техническое задание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14"/>
        <w:gridCol w:w="1548"/>
        <w:gridCol w:w="2390"/>
        <w:gridCol w:w="1699"/>
        <w:gridCol w:w="1422"/>
        <w:gridCol w:w="1850"/>
      </w:tblGrid>
      <w:tr w:rsidR="00B177AD">
        <w:tblPrEx>
          <w:tblCellMar>
            <w:top w:w="0" w:type="dxa"/>
            <w:bottom w:w="0" w:type="dxa"/>
          </w:tblCellMar>
        </w:tblPrEx>
        <w:trPr>
          <w:trHeight w:hRule="exact" w:val="103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120" w:line="190" w:lineRule="exact"/>
              <w:ind w:left="240"/>
              <w:jc w:val="left"/>
            </w:pPr>
            <w:r>
              <w:rPr>
                <w:rStyle w:val="295pt"/>
              </w:rPr>
              <w:t>Наименование</w:t>
            </w:r>
          </w:p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before="120" w:after="0" w:line="190" w:lineRule="exact"/>
              <w:jc w:val="center"/>
            </w:pPr>
            <w:r>
              <w:rPr>
                <w:rStyle w:val="295pt"/>
              </w:rPr>
              <w:t>товаров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190" w:lineRule="exact"/>
              <w:ind w:left="160"/>
              <w:jc w:val="left"/>
            </w:pPr>
            <w:r>
              <w:rPr>
                <w:rStyle w:val="295pt"/>
              </w:rPr>
              <w:t>Код ОКПД 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52" w:lineRule="exact"/>
              <w:jc w:val="center"/>
            </w:pPr>
            <w:r>
              <w:rPr>
                <w:rStyle w:val="295pt"/>
              </w:rPr>
              <w:t>Характеристика товара/</w:t>
            </w:r>
            <w:r>
              <w:rPr>
                <w:rStyle w:val="295pt"/>
              </w:rPr>
              <w:br/>
              <w:t>Условия поставки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52" w:lineRule="exact"/>
              <w:jc w:val="center"/>
            </w:pPr>
            <w:r>
              <w:rPr>
                <w:rStyle w:val="295pt"/>
              </w:rPr>
              <w:t>Максимальная</w:t>
            </w:r>
            <w:r>
              <w:rPr>
                <w:rStyle w:val="295pt"/>
              </w:rPr>
              <w:br/>
              <w:t>цена за единицу</w:t>
            </w:r>
            <w:r>
              <w:rPr>
                <w:rStyle w:val="295pt"/>
              </w:rPr>
              <w:br/>
              <w:t>(рублей)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120" w:line="190" w:lineRule="exact"/>
              <w:jc w:val="center"/>
            </w:pPr>
            <w:r>
              <w:rPr>
                <w:rStyle w:val="295pt"/>
              </w:rPr>
              <w:t>Общая</w:t>
            </w:r>
          </w:p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before="120" w:after="0" w:line="190" w:lineRule="exact"/>
              <w:jc w:val="center"/>
            </w:pPr>
            <w:r>
              <w:rPr>
                <w:rStyle w:val="295pt"/>
              </w:rPr>
              <w:t>стоимость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52" w:lineRule="exact"/>
              <w:jc w:val="center"/>
            </w:pPr>
            <w:r>
              <w:rPr>
                <w:rStyle w:val="295pt"/>
              </w:rPr>
              <w:t>Номер записи в</w:t>
            </w:r>
            <w:r>
              <w:rPr>
                <w:rStyle w:val="295pt"/>
              </w:rPr>
              <w:br/>
              <w:t>реестре</w:t>
            </w:r>
            <w:r>
              <w:rPr>
                <w:rStyle w:val="295pt"/>
              </w:rPr>
              <w:br/>
              <w:t>российской</w:t>
            </w:r>
            <w:r>
              <w:rPr>
                <w:rStyle w:val="295pt"/>
              </w:rPr>
              <w:br/>
              <w:t>промышленности</w:t>
            </w:r>
          </w:p>
        </w:tc>
      </w:tr>
      <w:tr w:rsidR="00B177AD">
        <w:tblPrEx>
          <w:tblCellMar>
            <w:top w:w="0" w:type="dxa"/>
            <w:bottom w:w="0" w:type="dxa"/>
          </w:tblCellMar>
        </w:tblPrEx>
        <w:trPr>
          <w:trHeight w:hRule="exact" w:val="582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41" w:lineRule="exact"/>
              <w:jc w:val="left"/>
            </w:pPr>
            <w:r>
              <w:rPr>
                <w:rStyle w:val="295pt"/>
              </w:rPr>
              <w:t>Матрац с</w:t>
            </w:r>
            <w:r>
              <w:rPr>
                <w:rStyle w:val="295pt"/>
              </w:rPr>
              <w:br/>
              <w:t>синтетическим</w:t>
            </w:r>
            <w:r>
              <w:rPr>
                <w:rStyle w:val="295pt"/>
              </w:rPr>
              <w:br/>
              <w:t>наполнителем</w:t>
            </w:r>
            <w:r>
              <w:rPr>
                <w:rStyle w:val="295pt"/>
              </w:rPr>
              <w:br/>
              <w:t>тип А</w:t>
            </w:r>
          </w:p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41" w:lineRule="exact"/>
              <w:jc w:val="both"/>
            </w:pPr>
            <w:r>
              <w:rPr>
                <w:rStyle w:val="295pt"/>
              </w:rPr>
              <w:t xml:space="preserve">ТУ </w:t>
            </w:r>
            <w:r>
              <w:rPr>
                <w:rStyle w:val="295pt"/>
              </w:rPr>
              <w:t>13.92.24-213-</w:t>
            </w:r>
            <w:r>
              <w:rPr>
                <w:rStyle w:val="295pt"/>
              </w:rPr>
              <w:br/>
              <w:t>08946314-2020 с</w:t>
            </w:r>
            <w:r>
              <w:rPr>
                <w:rStyle w:val="295pt"/>
              </w:rPr>
              <w:br/>
              <w:t>Изменением №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190" w:lineRule="exact"/>
              <w:ind w:left="160"/>
              <w:jc w:val="left"/>
            </w:pPr>
            <w:r>
              <w:rPr>
                <w:rStyle w:val="295pt"/>
              </w:rPr>
              <w:t>13.92.24.190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41" w:lineRule="exact"/>
              <w:jc w:val="left"/>
            </w:pPr>
            <w:r>
              <w:rPr>
                <w:rStyle w:val="295pt"/>
              </w:rPr>
              <w:t>Матрац с</w:t>
            </w:r>
            <w:r>
              <w:rPr>
                <w:rStyle w:val="295pt"/>
              </w:rPr>
              <w:br/>
              <w:t>синтетическим</w:t>
            </w:r>
            <w:r>
              <w:rPr>
                <w:rStyle w:val="295pt"/>
              </w:rPr>
              <w:br/>
              <w:t>наполнителем</w:t>
            </w:r>
            <w:r>
              <w:rPr>
                <w:rStyle w:val="295pt"/>
              </w:rPr>
              <w:br/>
              <w:t>представляет собой</w:t>
            </w:r>
            <w:r>
              <w:rPr>
                <w:rStyle w:val="295pt"/>
              </w:rPr>
              <w:br/>
              <w:t>наволочку из</w:t>
            </w:r>
            <w:r>
              <w:rPr>
                <w:rStyle w:val="295pt"/>
              </w:rPr>
              <w:br/>
              <w:t>гладкошерстной ткани</w:t>
            </w:r>
            <w:r>
              <w:rPr>
                <w:rStyle w:val="295pt"/>
              </w:rPr>
              <w:br/>
              <w:t>темных тонов, надетую</w:t>
            </w:r>
            <w:r>
              <w:rPr>
                <w:rStyle w:val="295pt"/>
              </w:rPr>
              <w:br/>
              <w:t>на полотно из</w:t>
            </w:r>
            <w:r>
              <w:rPr>
                <w:rStyle w:val="295pt"/>
              </w:rPr>
              <w:br/>
              <w:t>синтетических</w:t>
            </w:r>
            <w:r>
              <w:rPr>
                <w:rStyle w:val="295pt"/>
              </w:rPr>
              <w:br/>
              <w:t>материалов. Наволочка</w:t>
            </w:r>
            <w:r>
              <w:rPr>
                <w:rStyle w:val="295pt"/>
              </w:rPr>
              <w:br/>
              <w:t>с застежкой и ручкой</w:t>
            </w:r>
            <w:r>
              <w:rPr>
                <w:rStyle w:val="295pt"/>
              </w:rPr>
              <w:br/>
              <w:t xml:space="preserve">для </w:t>
            </w:r>
            <w:r>
              <w:rPr>
                <w:rStyle w:val="295pt"/>
              </w:rPr>
              <w:t>транспортировки</w:t>
            </w:r>
            <w:r>
              <w:rPr>
                <w:rStyle w:val="295pt"/>
              </w:rPr>
              <w:br/>
              <w:t>матраца.</w:t>
            </w:r>
          </w:p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41" w:lineRule="exact"/>
              <w:jc w:val="left"/>
            </w:pPr>
            <w:r>
              <w:rPr>
                <w:rStyle w:val="295pt"/>
              </w:rPr>
              <w:t>Размер матраца -</w:t>
            </w:r>
            <w:r>
              <w:rPr>
                <w:rStyle w:val="295pt"/>
              </w:rPr>
              <w:br/>
              <w:t>186 см х 70 см х 8,5 см</w:t>
            </w:r>
            <w:r>
              <w:rPr>
                <w:rStyle w:val="295pt"/>
              </w:rPr>
              <w:br/>
            </w:r>
            <w:r>
              <w:rPr>
                <w:rStyle w:val="295pt0"/>
              </w:rPr>
              <w:t>Количество 80 штук</w:t>
            </w:r>
            <w:r>
              <w:rPr>
                <w:rStyle w:val="295pt0"/>
              </w:rPr>
              <w:br/>
              <w:t>Место поставки:</w:t>
            </w:r>
            <w:r>
              <w:rPr>
                <w:rStyle w:val="295pt0"/>
              </w:rPr>
              <w:br/>
            </w:r>
            <w:r>
              <w:rPr>
                <w:rStyle w:val="295pt"/>
              </w:rPr>
              <w:t>г. Магадан, ул.</w:t>
            </w:r>
            <w:r>
              <w:rPr>
                <w:rStyle w:val="295pt"/>
              </w:rPr>
              <w:br/>
              <w:t>Колымская, 5.</w:t>
            </w:r>
          </w:p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241" w:lineRule="exact"/>
              <w:jc w:val="left"/>
            </w:pPr>
            <w:r>
              <w:rPr>
                <w:rStyle w:val="295pt0"/>
              </w:rPr>
              <w:t>Сроки поставки:</w:t>
            </w:r>
            <w:r>
              <w:rPr>
                <w:rStyle w:val="295pt0"/>
              </w:rPr>
              <w:br/>
            </w:r>
            <w:r>
              <w:rPr>
                <w:rStyle w:val="295pt"/>
              </w:rPr>
              <w:t>с даты заключения</w:t>
            </w:r>
            <w:r>
              <w:rPr>
                <w:rStyle w:val="295pt"/>
              </w:rPr>
              <w:br/>
              <w:t>государственного</w:t>
            </w:r>
            <w:r>
              <w:rPr>
                <w:rStyle w:val="295pt"/>
              </w:rPr>
              <w:br/>
              <w:t>контракта по</w:t>
            </w:r>
            <w:r>
              <w:rPr>
                <w:rStyle w:val="295pt"/>
              </w:rPr>
              <w:br/>
            </w:r>
            <w:r>
              <w:rPr>
                <w:rStyle w:val="295pt0"/>
              </w:rPr>
              <w:t>30.09.2026.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7 070,00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7AD" w:rsidRDefault="009E3F67">
            <w:pPr>
              <w:pStyle w:val="20"/>
              <w:framePr w:w="10724" w:h="6858" w:wrap="none" w:vAnchor="page" w:hAnchor="page" w:x="735" w:y="2535"/>
              <w:shd w:val="clear" w:color="auto" w:fill="auto"/>
              <w:spacing w:after="0" w:line="190" w:lineRule="exact"/>
              <w:ind w:left="260"/>
              <w:jc w:val="left"/>
            </w:pPr>
            <w:r>
              <w:rPr>
                <w:rStyle w:val="295pt"/>
              </w:rPr>
              <w:t>565 600,00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7AD" w:rsidRDefault="00B177AD">
            <w:pPr>
              <w:framePr w:w="10724" w:h="6858" w:wrap="none" w:vAnchor="page" w:hAnchor="page" w:x="735" w:y="2535"/>
              <w:rPr>
                <w:sz w:val="10"/>
                <w:szCs w:val="10"/>
              </w:rPr>
            </w:pPr>
          </w:p>
        </w:tc>
      </w:tr>
    </w:tbl>
    <w:p w:rsidR="00B177AD" w:rsidRDefault="009E3F67">
      <w:pPr>
        <w:pStyle w:val="20"/>
        <w:framePr w:w="10746" w:h="608" w:hRule="exact" w:wrap="none" w:vAnchor="page" w:hAnchor="page" w:x="714" w:y="9617"/>
        <w:shd w:val="clear" w:color="auto" w:fill="auto"/>
        <w:spacing w:after="0" w:line="277" w:lineRule="exact"/>
        <w:ind w:right="340"/>
      </w:pPr>
      <w:r>
        <w:t xml:space="preserve">Цена Контракта (цена </w:t>
      </w:r>
      <w:r>
        <w:t>единицы Товара) включает в себя: расходы Поставщика по оплате</w:t>
      </w:r>
      <w:r>
        <w:br/>
        <w:t>необходимых налогов, пошлин и сборов, а также расходы на упаковку, маркировку, доставку Товара.</w:t>
      </w:r>
    </w:p>
    <w:p w:rsidR="00B177AD" w:rsidRDefault="00B177AD">
      <w:pPr>
        <w:rPr>
          <w:sz w:val="2"/>
          <w:szCs w:val="2"/>
        </w:rPr>
      </w:pPr>
    </w:p>
    <w:sectPr w:rsidR="00B177AD" w:rsidSect="00B177A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F67" w:rsidRDefault="009E3F67" w:rsidP="00B177AD">
      <w:r>
        <w:separator/>
      </w:r>
    </w:p>
  </w:endnote>
  <w:endnote w:type="continuationSeparator" w:id="1">
    <w:p w:rsidR="009E3F67" w:rsidRDefault="009E3F67" w:rsidP="00B17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F67" w:rsidRDefault="009E3F67"/>
  </w:footnote>
  <w:footnote w:type="continuationSeparator" w:id="1">
    <w:p w:rsidR="009E3F67" w:rsidRDefault="009E3F6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B177AD"/>
    <w:rsid w:val="009E3F67"/>
    <w:rsid w:val="00B177AD"/>
    <w:rsid w:val="00E6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7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77A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17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17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"/>
    <w:basedOn w:val="2"/>
    <w:rsid w:val="00B177AD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B177AD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77AD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B177AD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2026-08-27T03:15:00Z</dcterms:created>
  <dcterms:modified xsi:type="dcterms:W3CDTF">2026-08-27T03:23:00Z</dcterms:modified>
</cp:coreProperties>
</file>