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1EC1" w:rsidRDefault="002C1EC1">
      <w:pPr>
        <w:pStyle w:val="6"/>
        <w:spacing w:before="0" w:after="0"/>
        <w:ind w:left="4320"/>
        <w:jc w:val="both"/>
        <w:rPr>
          <w:rFonts w:ascii="XO Thames" w:hAnsi="XO Thames" w:cs="XO Thames"/>
          <w:sz w:val="24"/>
        </w:rPr>
      </w:pPr>
      <w:r>
        <w:rPr>
          <w:sz w:val="24"/>
          <w:szCs w:val="24"/>
        </w:rPr>
        <w:t xml:space="preserve">                                                                                                                </w:t>
      </w:r>
    </w:p>
    <w:p w:rsidR="002C1EC1" w:rsidRDefault="002C1EC1">
      <w:pPr>
        <w:pStyle w:val="a9"/>
        <w:spacing w:line="240" w:lineRule="exact"/>
        <w:rPr>
          <w:rFonts w:ascii="XO Thames" w:hAnsi="XO Thames" w:cs="XO Thames"/>
        </w:rPr>
      </w:pPr>
      <w:r>
        <w:rPr>
          <w:rFonts w:ascii="XO Thames" w:hAnsi="XO Thames" w:cs="XO Thames"/>
          <w:sz w:val="24"/>
        </w:rPr>
        <w:t>Государственный контракт №  __</w:t>
      </w:r>
    </w:p>
    <w:p w:rsidR="002C1EC1" w:rsidRDefault="002C1EC1">
      <w:pPr>
        <w:spacing w:line="240" w:lineRule="exact"/>
        <w:jc w:val="center"/>
        <w:rPr>
          <w:rFonts w:ascii="XO Thames" w:hAnsi="XO Thames" w:cs="XO Thames"/>
          <w:b/>
          <w:bCs/>
        </w:rPr>
      </w:pPr>
      <w:r>
        <w:rPr>
          <w:rFonts w:ascii="XO Thames" w:hAnsi="XO Thames" w:cs="XO Thames"/>
          <w:b/>
          <w:bCs/>
        </w:rPr>
        <w:t>на оказание услуг</w:t>
      </w:r>
    </w:p>
    <w:p w:rsidR="002C1EC1" w:rsidRDefault="002C1EC1">
      <w:pPr>
        <w:spacing w:line="240" w:lineRule="exact"/>
        <w:jc w:val="center"/>
        <w:rPr>
          <w:rFonts w:ascii="XO Thames" w:hAnsi="XO Thames" w:cs="XO Thames"/>
          <w:b/>
          <w:bCs/>
        </w:rPr>
      </w:pPr>
    </w:p>
    <w:tbl>
      <w:tblPr>
        <w:tblW w:w="0" w:type="auto"/>
        <w:tblLayout w:type="fixed"/>
        <w:tblLook w:val="0000"/>
      </w:tblPr>
      <w:tblGrid>
        <w:gridCol w:w="5037"/>
        <w:gridCol w:w="5045"/>
      </w:tblGrid>
      <w:tr w:rsidR="002C1EC1">
        <w:trPr>
          <w:trHeight w:val="343"/>
        </w:trPr>
        <w:tc>
          <w:tcPr>
            <w:tcW w:w="5037" w:type="dxa"/>
            <w:shd w:val="clear" w:color="auto" w:fill="auto"/>
          </w:tcPr>
          <w:p w:rsidR="002C1EC1" w:rsidRDefault="002C1EC1">
            <w:pPr>
              <w:spacing w:line="240" w:lineRule="exact"/>
              <w:jc w:val="both"/>
            </w:pPr>
            <w:r>
              <w:rPr>
                <w:rFonts w:ascii="XO Thames" w:hAnsi="XO Thames" w:cs="XO Thames"/>
                <w:bCs/>
              </w:rPr>
              <w:t xml:space="preserve">г. Киров                                                       </w:t>
            </w:r>
          </w:p>
        </w:tc>
        <w:tc>
          <w:tcPr>
            <w:tcW w:w="5045" w:type="dxa"/>
            <w:shd w:val="clear" w:color="auto" w:fill="auto"/>
          </w:tcPr>
          <w:p w:rsidR="002C1EC1" w:rsidRDefault="002C1EC1">
            <w:pPr>
              <w:spacing w:line="240" w:lineRule="exact"/>
              <w:jc w:val="both"/>
            </w:pPr>
            <w:r>
              <w:rPr>
                <w:rFonts w:ascii="XO Thames" w:eastAsia="XO Thames" w:hAnsi="XO Thames" w:cs="XO Thames"/>
                <w:bCs/>
              </w:rPr>
              <w:t xml:space="preserve">                                           </w:t>
            </w:r>
            <w:r>
              <w:rPr>
                <w:rFonts w:ascii="XO Thames" w:hAnsi="XO Thames" w:cs="XO Thames"/>
                <w:bCs/>
              </w:rPr>
              <w:t>«__ » _______ 2026 г.</w:t>
            </w:r>
          </w:p>
        </w:tc>
      </w:tr>
      <w:tr w:rsidR="002C1EC1">
        <w:trPr>
          <w:trHeight w:val="343"/>
        </w:trPr>
        <w:tc>
          <w:tcPr>
            <w:tcW w:w="5037" w:type="dxa"/>
            <w:shd w:val="clear" w:color="auto" w:fill="auto"/>
          </w:tcPr>
          <w:p w:rsidR="002C1EC1" w:rsidRDefault="002C1EC1">
            <w:pPr>
              <w:snapToGrid w:val="0"/>
              <w:spacing w:line="240" w:lineRule="exact"/>
              <w:rPr>
                <w:rFonts w:ascii="XO Thames" w:hAnsi="XO Thames" w:cs="XO Thames"/>
                <w:bCs/>
              </w:rPr>
            </w:pPr>
          </w:p>
        </w:tc>
        <w:tc>
          <w:tcPr>
            <w:tcW w:w="5045" w:type="dxa"/>
            <w:shd w:val="clear" w:color="auto" w:fill="auto"/>
          </w:tcPr>
          <w:p w:rsidR="002C1EC1" w:rsidRDefault="002C1EC1">
            <w:pPr>
              <w:snapToGrid w:val="0"/>
              <w:spacing w:line="240" w:lineRule="exact"/>
              <w:jc w:val="right"/>
              <w:rPr>
                <w:rFonts w:ascii="XO Thames" w:hAnsi="XO Thames" w:cs="XO Thames"/>
                <w:bCs/>
              </w:rPr>
            </w:pPr>
          </w:p>
        </w:tc>
      </w:tr>
    </w:tbl>
    <w:p w:rsidR="002C1EC1" w:rsidRDefault="002C1EC1">
      <w:pPr>
        <w:ind w:firstLine="708"/>
        <w:jc w:val="both"/>
        <w:rPr>
          <w:rFonts w:ascii="XO Thames" w:hAnsi="XO Thames" w:cs="XO Thames"/>
          <w:bCs/>
        </w:rPr>
      </w:pPr>
      <w:proofErr w:type="gramStart"/>
      <w:r>
        <w:rPr>
          <w:rFonts w:ascii="XO Thames" w:hAnsi="XO Thames" w:cs="XO Thames"/>
        </w:rPr>
        <w:t xml:space="preserve">Федеральное казенное учреждение «Следственный изолятор №1 Управления Федеральной службы исполнения наказаний по Кировской области» (далее – ФКУ СИЗО-1 УФСИН России по Кировской области), выступающее от имени Российской Федерации, в целях обеспечения государственных нужд на 2026 год, именуемое в дальнейшем Государственный заказчик, в лице начальника </w:t>
      </w:r>
      <w:r w:rsidR="00C4767A">
        <w:rPr>
          <w:rFonts w:ascii="XO Thames" w:hAnsi="XO Thames" w:cs="XO Thames"/>
        </w:rPr>
        <w:t>Шевелева Максима Владимировича</w:t>
      </w:r>
      <w:r>
        <w:rPr>
          <w:rFonts w:ascii="XO Thames" w:hAnsi="XO Thames" w:cs="XO Thames"/>
        </w:rPr>
        <w:t>, действующего на основании Устава, и</w:t>
      </w:r>
      <w:proofErr w:type="gramEnd"/>
    </w:p>
    <w:p w:rsidR="002C1EC1" w:rsidRDefault="002C1EC1">
      <w:pPr>
        <w:shd w:val="clear" w:color="auto" w:fill="FFFFFF"/>
        <w:ind w:firstLine="851"/>
        <w:jc w:val="both"/>
        <w:rPr>
          <w:rFonts w:ascii="XO Thames" w:eastAsia="XO Thames" w:hAnsi="XO Thames" w:cs="XO Thames"/>
        </w:rPr>
      </w:pPr>
      <w:proofErr w:type="gramStart"/>
      <w:r>
        <w:rPr>
          <w:rFonts w:ascii="XO Thames" w:hAnsi="XO Thames" w:cs="XO Thames"/>
          <w:bCs/>
        </w:rPr>
        <w:t>____________________________________</w:t>
      </w:r>
      <w:r>
        <w:rPr>
          <w:rFonts w:ascii="XO Thames" w:hAnsi="XO Thames" w:cs="XO Thames"/>
        </w:rPr>
        <w:t xml:space="preserve">, именуемый в дальнейшем «Поставщик», в лице ___________________________, действующий на основании </w:t>
      </w:r>
      <w:r>
        <w:rPr>
          <w:rFonts w:ascii="XO Thames" w:hAnsi="XO Thames" w:cs="XO Thames"/>
          <w:color w:val="000000"/>
          <w:spacing w:val="1"/>
        </w:rPr>
        <w:t>____________________</w:t>
      </w:r>
      <w:r>
        <w:rPr>
          <w:rFonts w:ascii="XO Thames" w:hAnsi="XO Thames" w:cs="XO Thames"/>
        </w:rPr>
        <w:t>, с другой стороны, вместе именуемые в дальнейшем Стороны, руководствуясь, пунктом 4 части 1 статьи 93 Федерального закона от 05.04.2013 г. № 44-ФЗ «О контрактной системе в сфере закупок товаров, работ, услуг для</w:t>
      </w:r>
      <w:r>
        <w:rPr>
          <w:rFonts w:ascii="XO Thames" w:hAnsi="XO Thames" w:cs="XO Thames"/>
          <w:bCs/>
        </w:rPr>
        <w:t xml:space="preserve">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proofErr w:type="gramEnd"/>
    </w:p>
    <w:p w:rsidR="002C1EC1" w:rsidRDefault="002C1EC1">
      <w:pPr>
        <w:shd w:val="clear" w:color="auto" w:fill="FFFFFF"/>
        <w:ind w:firstLine="708"/>
        <w:jc w:val="both"/>
        <w:rPr>
          <w:rFonts w:ascii="XO Thames" w:hAnsi="XO Thames" w:cs="XO Thames"/>
          <w:b/>
        </w:rPr>
      </w:pPr>
      <w:r>
        <w:rPr>
          <w:rFonts w:ascii="XO Thames" w:eastAsia="XO Thames" w:hAnsi="XO Thames" w:cs="XO Thames"/>
        </w:rPr>
        <w:t xml:space="preserve">                               </w:t>
      </w:r>
    </w:p>
    <w:p w:rsidR="002C1EC1" w:rsidRDefault="002C1EC1">
      <w:pPr>
        <w:widowControl w:val="0"/>
        <w:overflowPunct w:val="0"/>
        <w:autoSpaceDE w:val="0"/>
        <w:jc w:val="center"/>
        <w:textAlignment w:val="baseline"/>
        <w:rPr>
          <w:rFonts w:ascii="XO Thames" w:hAnsi="XO Thames" w:cs="XO Thames"/>
          <w:spacing w:val="-3"/>
        </w:rPr>
      </w:pPr>
      <w:r>
        <w:rPr>
          <w:rFonts w:ascii="XO Thames" w:hAnsi="XO Thames" w:cs="XO Thames"/>
          <w:b/>
        </w:rPr>
        <w:t>1. Предмет государственного контракта</w:t>
      </w:r>
    </w:p>
    <w:p w:rsidR="002C1EC1" w:rsidRDefault="002C1EC1">
      <w:pPr>
        <w:shd w:val="clear" w:color="auto" w:fill="FFFFFF"/>
        <w:ind w:firstLine="851"/>
        <w:jc w:val="both"/>
        <w:rPr>
          <w:rFonts w:ascii="XO Thames" w:hAnsi="XO Thames" w:cs="XO Thames"/>
        </w:rPr>
      </w:pPr>
      <w:r>
        <w:rPr>
          <w:rFonts w:ascii="XO Thames" w:hAnsi="XO Thames" w:cs="XO Thames"/>
          <w:spacing w:val="-3"/>
        </w:rPr>
        <w:t xml:space="preserve">1.1. </w:t>
      </w:r>
      <w:r>
        <w:rPr>
          <w:rFonts w:ascii="XO Thames" w:hAnsi="XO Thames" w:cs="XO Thames"/>
          <w:bCs/>
        </w:rPr>
        <w:t>«Исполнитель» обязуется оказать «Государственному заказчику» услуги по ремонту холодильного оборудования в количестве, и по цене, указанной в п. 1.2.</w:t>
      </w:r>
    </w:p>
    <w:p w:rsidR="002C1EC1" w:rsidRDefault="002C1EC1">
      <w:pPr>
        <w:shd w:val="clear" w:color="auto" w:fill="FFFFFF"/>
        <w:ind w:firstLine="851"/>
        <w:jc w:val="both"/>
        <w:rPr>
          <w:bCs/>
        </w:rPr>
      </w:pPr>
      <w:r>
        <w:rPr>
          <w:rFonts w:ascii="XO Thames" w:hAnsi="XO Thames" w:cs="XO Thames"/>
        </w:rPr>
        <w:t>1.2.</w:t>
      </w:r>
    </w:p>
    <w:tbl>
      <w:tblPr>
        <w:tblW w:w="0" w:type="auto"/>
        <w:tblInd w:w="108" w:type="dxa"/>
        <w:tblLayout w:type="fixed"/>
        <w:tblLook w:val="0000"/>
      </w:tblPr>
      <w:tblGrid>
        <w:gridCol w:w="426"/>
        <w:gridCol w:w="3969"/>
        <w:gridCol w:w="992"/>
        <w:gridCol w:w="992"/>
        <w:gridCol w:w="1418"/>
        <w:gridCol w:w="2103"/>
      </w:tblGrid>
      <w:tr w:rsidR="002C1EC1">
        <w:trPr>
          <w:cantSplit/>
          <w:trHeight w:val="981"/>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65" w:right="-101"/>
              <w:jc w:val="center"/>
            </w:pPr>
            <w:r>
              <w:rPr>
                <w:bCs/>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jc w:val="center"/>
              <w:rPr>
                <w:bCs/>
              </w:rPr>
            </w:pPr>
            <w:r>
              <w:rPr>
                <w:bCs/>
              </w:rPr>
              <w:t>Товары (работы, услуги)</w:t>
            </w:r>
          </w:p>
          <w:p w:rsidR="002C1EC1" w:rsidRDefault="002C1EC1">
            <w:pPr>
              <w:jc w:val="center"/>
            </w:pPr>
            <w:r>
              <w:rPr>
                <w:bCs/>
              </w:rPr>
              <w:t>и характеристики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108" w:right="-108"/>
              <w:jc w:val="center"/>
            </w:pPr>
            <w:r>
              <w:rPr>
                <w:bCs/>
              </w:rPr>
              <w:t>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108"/>
              <w:jc w:val="center"/>
            </w:pPr>
            <w:r>
              <w:rPr>
                <w:bCs/>
              </w:rPr>
              <w:t>Кол-во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108"/>
              <w:jc w:val="center"/>
            </w:pPr>
            <w:r>
              <w:rPr>
                <w:bCs/>
              </w:rPr>
              <w:t>Цена за ед., руб.</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ind w:left="-108"/>
              <w:jc w:val="center"/>
            </w:pPr>
            <w:r>
              <w:rPr>
                <w:bCs/>
              </w:rPr>
              <w:t>Сумма, руб.</w:t>
            </w:r>
          </w:p>
        </w:tc>
      </w:tr>
      <w:tr w:rsidR="002C1EC1">
        <w:trPr>
          <w:cantSplit/>
          <w:trHeight w:val="37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r>
              <w:rPr>
                <w:rFonts w:ascii="XO Thames" w:hAnsi="XO Thames" w:cs="XO Thames"/>
                <w:color w:val="000000"/>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C1EC1" w:rsidRDefault="00C4767A" w:rsidP="00FA357D">
            <w:pPr>
              <w:pStyle w:val="af3"/>
              <w:snapToGrid w:val="0"/>
              <w:ind w:right="-85"/>
              <w:rPr>
                <w:rFonts w:ascii="XO Thames" w:hAnsi="XO Thames"/>
                <w:sz w:val="24"/>
                <w:szCs w:val="24"/>
              </w:rPr>
            </w:pPr>
            <w:r w:rsidRPr="00C4767A">
              <w:rPr>
                <w:rFonts w:ascii="XO Thames" w:hAnsi="XO Thames"/>
                <w:sz w:val="24"/>
                <w:szCs w:val="24"/>
              </w:rPr>
              <w:t xml:space="preserve">Диагностика </w:t>
            </w:r>
            <w:r w:rsidR="00FA357D">
              <w:rPr>
                <w:rFonts w:ascii="XO Thames" w:hAnsi="XO Thames"/>
                <w:sz w:val="24"/>
                <w:szCs w:val="24"/>
              </w:rPr>
              <w:t>неисправности морозильного ларя</w:t>
            </w:r>
          </w:p>
          <w:p w:rsidR="006750D3" w:rsidRDefault="00FA357D" w:rsidP="00FA357D">
            <w:pPr>
              <w:pStyle w:val="af3"/>
              <w:snapToGrid w:val="0"/>
              <w:ind w:right="-85"/>
              <w:rPr>
                <w:rFonts w:ascii="XO Thames" w:hAnsi="XO Thames"/>
                <w:sz w:val="24"/>
                <w:szCs w:val="24"/>
              </w:rPr>
            </w:pPr>
            <w:r>
              <w:rPr>
                <w:rFonts w:ascii="XO Thames" w:hAnsi="XO Thames"/>
                <w:sz w:val="24"/>
                <w:szCs w:val="24"/>
              </w:rPr>
              <w:t xml:space="preserve">- распайка холодильного контура, </w:t>
            </w:r>
          </w:p>
          <w:p w:rsidR="006750D3" w:rsidRDefault="006750D3" w:rsidP="00FA357D">
            <w:pPr>
              <w:pStyle w:val="af3"/>
              <w:snapToGrid w:val="0"/>
              <w:ind w:right="-85"/>
              <w:rPr>
                <w:rFonts w:ascii="XO Thames" w:hAnsi="XO Thames"/>
                <w:sz w:val="24"/>
                <w:szCs w:val="24"/>
              </w:rPr>
            </w:pPr>
            <w:r>
              <w:rPr>
                <w:rFonts w:ascii="XO Thames" w:hAnsi="XO Thames"/>
                <w:sz w:val="24"/>
                <w:szCs w:val="24"/>
              </w:rPr>
              <w:t xml:space="preserve">- </w:t>
            </w:r>
            <w:r w:rsidR="00FA357D">
              <w:rPr>
                <w:rFonts w:ascii="XO Thames" w:hAnsi="XO Thames"/>
                <w:sz w:val="24"/>
                <w:szCs w:val="24"/>
              </w:rPr>
              <w:t>опрессовка испарителя и конденсатора,</w:t>
            </w:r>
          </w:p>
          <w:p w:rsidR="00FA357D" w:rsidRDefault="006750D3" w:rsidP="00FA357D">
            <w:pPr>
              <w:pStyle w:val="af3"/>
              <w:snapToGrid w:val="0"/>
              <w:ind w:right="-85"/>
              <w:rPr>
                <w:rFonts w:ascii="XO Thames" w:hAnsi="XO Thames"/>
                <w:sz w:val="24"/>
                <w:szCs w:val="24"/>
              </w:rPr>
            </w:pPr>
            <w:r>
              <w:rPr>
                <w:rFonts w:ascii="XO Thames" w:hAnsi="XO Thames"/>
                <w:sz w:val="24"/>
                <w:szCs w:val="24"/>
              </w:rPr>
              <w:t>-</w:t>
            </w:r>
            <w:r w:rsidR="00FA357D">
              <w:rPr>
                <w:rFonts w:ascii="XO Thames" w:hAnsi="XO Thames"/>
                <w:sz w:val="24"/>
                <w:szCs w:val="24"/>
              </w:rPr>
              <w:t xml:space="preserve"> проверка компрессора на стенде</w:t>
            </w:r>
          </w:p>
          <w:p w:rsidR="008E117C" w:rsidRPr="00C4767A" w:rsidRDefault="008E117C" w:rsidP="00FA357D">
            <w:pPr>
              <w:pStyle w:val="af3"/>
              <w:snapToGrid w:val="0"/>
              <w:ind w:right="-85"/>
              <w:rPr>
                <w:rFonts w:ascii="XO Thames" w:hAnsi="XO Thames"/>
                <w:sz w:val="24"/>
                <w:szCs w:val="24"/>
              </w:rPr>
            </w:pPr>
            <w:r w:rsidRPr="00501603">
              <w:rPr>
                <w:rFonts w:ascii="XO Thames" w:hAnsi="XO Thames"/>
                <w:sz w:val="24"/>
                <w:szCs w:val="24"/>
              </w:rPr>
              <w:t xml:space="preserve">(*все запасные части и расходные </w:t>
            </w:r>
            <w:proofErr w:type="gramStart"/>
            <w:r w:rsidRPr="00501603">
              <w:rPr>
                <w:rFonts w:ascii="XO Thames" w:hAnsi="XO Thames"/>
                <w:sz w:val="24"/>
                <w:szCs w:val="24"/>
              </w:rPr>
              <w:t>материалы</w:t>
            </w:r>
            <w:proofErr w:type="gramEnd"/>
            <w:r w:rsidRPr="00501603">
              <w:rPr>
                <w:rFonts w:ascii="XO Thames" w:hAnsi="XO Thames"/>
                <w:sz w:val="24"/>
                <w:szCs w:val="24"/>
              </w:rPr>
              <w:t xml:space="preserve"> необходимые для работу предоставляются исполнителем)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jc w:val="center"/>
            </w:pPr>
            <w:r>
              <w:rPr>
                <w:bCs/>
                <w:color w:val="000000"/>
                <w:shd w:val="clear" w:color="auto" w:fill="FFFFFF"/>
              </w:rPr>
              <w:t>усл. 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jc w:val="center"/>
            </w:pPr>
            <w:r>
              <w:rPr>
                <w:bCs/>
                <w:color w:val="000000"/>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C1EC1" w:rsidRDefault="002C1EC1">
            <w:pPr>
              <w:snapToGrid w:val="0"/>
              <w:jc w:val="center"/>
              <w:rPr>
                <w:rFonts w:ascii="XO Thames" w:hAnsi="XO Thames" w:cs="XO Thames"/>
                <w:bCs/>
                <w:color w:val="000000"/>
                <w:shd w:val="clear" w:color="auto" w:fill="FFFFFF"/>
              </w:rPr>
            </w:pP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snapToGrid w:val="0"/>
              <w:jc w:val="center"/>
              <w:rPr>
                <w:rFonts w:ascii="XO Thames" w:hAnsi="XO Thames" w:cs="XO Thames"/>
                <w:bCs/>
                <w:color w:val="000000"/>
                <w:shd w:val="clear" w:color="auto" w:fill="FFFFFF"/>
              </w:rPr>
            </w:pPr>
          </w:p>
        </w:tc>
      </w:tr>
      <w:tr w:rsidR="002C1EC1">
        <w:trPr>
          <w:cantSplit/>
          <w:trHeight w:val="274"/>
        </w:trPr>
        <w:tc>
          <w:tcPr>
            <w:tcW w:w="77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pPr>
              <w:shd w:val="clear" w:color="auto" w:fill="FFFFFF"/>
            </w:pPr>
            <w:r>
              <w:rPr>
                <w:rFonts w:ascii="XO Thames" w:hAnsi="XO Thames" w:cs="XO Thames"/>
                <w:b/>
                <w:color w:val="000000"/>
              </w:rPr>
              <w:t>ИТОГО:</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rsidR="002C1EC1" w:rsidRDefault="002C1EC1">
            <w:pPr>
              <w:shd w:val="clear" w:color="auto" w:fill="FFFFFF"/>
              <w:snapToGrid w:val="0"/>
              <w:jc w:val="center"/>
              <w:rPr>
                <w:rFonts w:ascii="XO Thames" w:hAnsi="XO Thames" w:cs="XO Thames"/>
                <w:b/>
              </w:rPr>
            </w:pPr>
          </w:p>
        </w:tc>
      </w:tr>
      <w:tr w:rsidR="002C1EC1">
        <w:trPr>
          <w:cantSplit/>
          <w:trHeight w:val="274"/>
        </w:trPr>
        <w:tc>
          <w:tcPr>
            <w:tcW w:w="77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C1EC1" w:rsidRDefault="002C1EC1" w:rsidP="00FA357D">
            <w:pPr>
              <w:shd w:val="clear" w:color="auto" w:fill="FFFFFF"/>
            </w:pPr>
            <w:r>
              <w:rPr>
                <w:rFonts w:ascii="XO Thames" w:hAnsi="XO Thames" w:cs="XO Thames"/>
                <w:b/>
              </w:rPr>
              <w:t xml:space="preserve">В том числе НДС </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rsidR="002C1EC1" w:rsidRDefault="002C1EC1">
            <w:pPr>
              <w:shd w:val="clear" w:color="auto" w:fill="FFFFFF"/>
              <w:snapToGrid w:val="0"/>
              <w:jc w:val="center"/>
              <w:rPr>
                <w:rFonts w:ascii="XO Thames" w:hAnsi="XO Thames" w:cs="XO Thames"/>
                <w:b/>
              </w:rPr>
            </w:pPr>
          </w:p>
        </w:tc>
      </w:tr>
    </w:tbl>
    <w:p w:rsidR="002C1EC1" w:rsidRDefault="002C1EC1">
      <w:pPr>
        <w:ind w:firstLine="851"/>
        <w:jc w:val="both"/>
        <w:rPr>
          <w:rFonts w:ascii="XO Thames" w:hAnsi="XO Thames" w:cs="XO Thames"/>
          <w:spacing w:val="-5"/>
        </w:rPr>
      </w:pPr>
      <w:r>
        <w:rPr>
          <w:rFonts w:ascii="XO Thames" w:hAnsi="XO Thames" w:cs="XO Thames"/>
          <w:spacing w:val="-5"/>
        </w:rPr>
        <w:t>1.3.</w:t>
      </w:r>
      <w:r>
        <w:rPr>
          <w:rFonts w:ascii="XO Thames" w:hAnsi="XO Thames" w:cs="XO Thames"/>
          <w:color w:val="000000"/>
        </w:rPr>
        <w:t xml:space="preserve">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настоящего </w:t>
      </w:r>
      <w:r>
        <w:rPr>
          <w:rFonts w:ascii="XO Thames" w:hAnsi="XO Thames" w:cs="XO Thames"/>
        </w:rPr>
        <w:t>Контракта</w:t>
      </w:r>
      <w:r>
        <w:rPr>
          <w:rFonts w:ascii="XO Thames" w:hAnsi="XO Thames" w:cs="XO Thames"/>
          <w:color w:val="000000"/>
        </w:rPr>
        <w:t>.</w:t>
      </w:r>
    </w:p>
    <w:p w:rsidR="002C1EC1" w:rsidRDefault="002C1EC1">
      <w:pPr>
        <w:ind w:firstLine="851"/>
        <w:jc w:val="both"/>
        <w:rPr>
          <w:rFonts w:ascii="XO Thames" w:hAnsi="XO Thames" w:cs="XO Thames"/>
          <w:spacing w:val="-5"/>
        </w:rPr>
      </w:pPr>
      <w:r>
        <w:rPr>
          <w:rFonts w:ascii="XO Thames" w:hAnsi="XO Thames" w:cs="XO Thames"/>
          <w:spacing w:val="-5"/>
        </w:rPr>
        <w:t>1.4.</w:t>
      </w:r>
      <w:r>
        <w:rPr>
          <w:rFonts w:ascii="XO Thames" w:hAnsi="XO Thames" w:cs="XO Thames"/>
        </w:rPr>
        <w:t xml:space="preserve"> Услуги по настоящему контракту должны быть оказаны по адресу: </w:t>
      </w:r>
      <w:proofErr w:type="gramStart"/>
      <w:r>
        <w:rPr>
          <w:rFonts w:ascii="XO Thames" w:hAnsi="XO Thames" w:cs="XO Thames"/>
        </w:rPr>
        <w:t>г</w:t>
      </w:r>
      <w:proofErr w:type="gramEnd"/>
      <w:r>
        <w:rPr>
          <w:rFonts w:ascii="XO Thames" w:hAnsi="XO Thames" w:cs="XO Thames"/>
        </w:rPr>
        <w:t xml:space="preserve">. Киров,        ул. Мопра, 1, </w:t>
      </w:r>
      <w:r>
        <w:rPr>
          <w:rFonts w:ascii="XO Thames" w:hAnsi="XO Thames" w:cs="XO Thames"/>
          <w:lang w:val="ru-RU" w:eastAsia="ru-RU"/>
        </w:rPr>
        <w:t xml:space="preserve">с момента заключения Контракта </w:t>
      </w:r>
      <w:r>
        <w:rPr>
          <w:rFonts w:ascii="XO Thames" w:hAnsi="XO Thames" w:cs="XO Thames"/>
          <w:b/>
        </w:rPr>
        <w:t xml:space="preserve">до </w:t>
      </w:r>
      <w:r w:rsidR="00ED557C">
        <w:rPr>
          <w:rFonts w:ascii="XO Thames" w:hAnsi="XO Thames" w:cs="XO Thames"/>
          <w:b/>
        </w:rPr>
        <w:t>20</w:t>
      </w:r>
      <w:r>
        <w:rPr>
          <w:rFonts w:ascii="XO Thames" w:hAnsi="XO Thames" w:cs="XO Thames"/>
          <w:b/>
        </w:rPr>
        <w:t>.0</w:t>
      </w:r>
      <w:r w:rsidR="00C4767A">
        <w:rPr>
          <w:rFonts w:ascii="XO Thames" w:hAnsi="XO Thames" w:cs="XO Thames"/>
          <w:b/>
        </w:rPr>
        <w:t>6</w:t>
      </w:r>
      <w:r>
        <w:rPr>
          <w:rFonts w:ascii="XO Thames" w:hAnsi="XO Thames" w:cs="XO Thames"/>
          <w:b/>
        </w:rPr>
        <w:t>.2026</w:t>
      </w:r>
      <w:r>
        <w:rPr>
          <w:rFonts w:ascii="XO Thames" w:hAnsi="XO Thames" w:cs="XO Thames"/>
        </w:rPr>
        <w:t xml:space="preserve"> года. </w:t>
      </w:r>
    </w:p>
    <w:p w:rsidR="002C1EC1" w:rsidRDefault="002C1EC1">
      <w:pPr>
        <w:shd w:val="clear" w:color="auto" w:fill="FFFFFF"/>
        <w:ind w:firstLine="851"/>
        <w:jc w:val="both"/>
        <w:rPr>
          <w:rFonts w:ascii="XO Thames" w:hAnsi="XO Thames" w:cs="XO Thames"/>
          <w:spacing w:val="-5"/>
        </w:rPr>
      </w:pPr>
      <w:r>
        <w:rPr>
          <w:rFonts w:ascii="XO Thames" w:hAnsi="XO Thames" w:cs="XO Thames"/>
          <w:spacing w:val="-5"/>
        </w:rPr>
        <w:t xml:space="preserve">1.5. Идентификационный код закупки: </w:t>
      </w:r>
      <w:r>
        <w:rPr>
          <w:rFonts w:ascii="XO Thames" w:hAnsi="XO Thames" w:cs="XO Thames"/>
          <w:lang w:val="ru-RU" w:eastAsia="ru-RU"/>
        </w:rPr>
        <w:t>26 1 4348010090 434501001 000</w:t>
      </w:r>
      <w:r w:rsidR="00D70546">
        <w:rPr>
          <w:rFonts w:ascii="XO Thames" w:hAnsi="XO Thames" w:cs="XO Thames"/>
          <w:lang w:eastAsia="ru-RU"/>
        </w:rPr>
        <w:t>8</w:t>
      </w:r>
      <w:r>
        <w:rPr>
          <w:rFonts w:ascii="XO Thames" w:hAnsi="XO Thames" w:cs="XO Thames"/>
          <w:lang w:val="ru-RU" w:eastAsia="ru-RU"/>
        </w:rPr>
        <w:t xml:space="preserve"> 00</w:t>
      </w:r>
      <w:r w:rsidR="000E20FB">
        <w:rPr>
          <w:rFonts w:ascii="XO Thames" w:hAnsi="XO Thames" w:cs="XO Thames"/>
          <w:lang w:eastAsia="ru-RU"/>
        </w:rPr>
        <w:t>2</w:t>
      </w:r>
      <w:r>
        <w:rPr>
          <w:rFonts w:ascii="XO Thames" w:hAnsi="XO Thames" w:cs="XO Thames"/>
          <w:lang w:val="ru-RU" w:eastAsia="ru-RU"/>
        </w:rPr>
        <w:t xml:space="preserve"> 3312 244</w:t>
      </w:r>
    </w:p>
    <w:p w:rsidR="002C1EC1" w:rsidRDefault="002C1EC1">
      <w:pPr>
        <w:shd w:val="clear" w:color="auto" w:fill="FFFFFF"/>
        <w:jc w:val="both"/>
        <w:rPr>
          <w:rFonts w:ascii="XO Thames" w:hAnsi="XO Thames" w:cs="XO Thames"/>
          <w:spacing w:val="-5"/>
        </w:rPr>
      </w:pPr>
    </w:p>
    <w:p w:rsidR="002C1EC1" w:rsidRDefault="002C1EC1">
      <w:pPr>
        <w:pStyle w:val="ListParagraph"/>
        <w:ind w:left="360"/>
        <w:jc w:val="center"/>
        <w:rPr>
          <w:rFonts w:ascii="XO Thames" w:hAnsi="XO Thames" w:cs="XO Thames"/>
          <w:lang w:val="ru-RU" w:eastAsia="ru-RU"/>
        </w:rPr>
      </w:pPr>
      <w:r>
        <w:rPr>
          <w:rFonts w:ascii="XO Thames" w:hAnsi="XO Thames" w:cs="XO Thames"/>
          <w:b/>
          <w:bCs/>
          <w:sz w:val="24"/>
          <w:szCs w:val="24"/>
        </w:rPr>
        <w:t>2. Права и обязанности Сторон:</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2.1. Государственный заказчик обязуется:</w:t>
      </w:r>
    </w:p>
    <w:p w:rsidR="002C1EC1" w:rsidRDefault="002C1EC1">
      <w:pPr>
        <w:pStyle w:val="NoSpacing"/>
        <w:ind w:left="34" w:right="-71" w:firstLine="817"/>
        <w:jc w:val="both"/>
        <w:rPr>
          <w:rFonts w:ascii="XO Thames" w:hAnsi="XO Thames" w:cs="XO Thames"/>
          <w:lang w:val="ru-RU" w:eastAsia="ru-RU"/>
        </w:rPr>
      </w:pPr>
      <w:r>
        <w:rPr>
          <w:rFonts w:ascii="XO Thames" w:hAnsi="XO Thames" w:cs="XO Thames"/>
          <w:sz w:val="24"/>
          <w:szCs w:val="24"/>
          <w:lang w:val="ru-RU" w:eastAsia="ru-RU"/>
        </w:rPr>
        <w:t>2.1.1. </w:t>
      </w:r>
      <w:r>
        <w:rPr>
          <w:rFonts w:ascii="XO Thames" w:hAnsi="XO Thames" w:cs="XO Thames"/>
          <w:sz w:val="24"/>
          <w:szCs w:val="24"/>
        </w:rPr>
        <w:t>Обеспечить приемку оказанных Исполнителем услуг по Контракту;</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2.1.2. </w:t>
      </w:r>
      <w:r>
        <w:rPr>
          <w:rFonts w:ascii="XO Thames" w:hAnsi="XO Thames" w:cs="XO Thames"/>
        </w:rPr>
        <w:t>Оплатить оказанные услуги в порядке, предусмотренном настоящим Контрактом.</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 xml:space="preserve">2.1.3.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w:t>
      </w:r>
    </w:p>
    <w:p w:rsidR="002C1EC1" w:rsidRDefault="002C1EC1">
      <w:pPr>
        <w:pStyle w:val="NoSpacing"/>
        <w:ind w:left="34" w:right="-71" w:firstLine="817"/>
        <w:jc w:val="both"/>
        <w:rPr>
          <w:rFonts w:ascii="XO Thames" w:hAnsi="XO Thames" w:cs="XO Thames"/>
          <w:lang w:val="ru-RU" w:eastAsia="ru-RU"/>
        </w:rPr>
      </w:pPr>
      <w:r>
        <w:rPr>
          <w:rFonts w:ascii="XO Thames" w:hAnsi="XO Thames" w:cs="XO Thames"/>
          <w:sz w:val="24"/>
          <w:szCs w:val="24"/>
          <w:lang w:val="ru-RU" w:eastAsia="ru-RU"/>
        </w:rPr>
        <w:t>2.2. Государственный заказчик имеет право:</w:t>
      </w:r>
    </w:p>
    <w:p w:rsidR="002C1EC1" w:rsidRDefault="002C1EC1">
      <w:pPr>
        <w:tabs>
          <w:tab w:val="left" w:pos="0"/>
        </w:tabs>
        <w:ind w:left="34" w:right="-71" w:firstLine="817"/>
        <w:jc w:val="both"/>
        <w:rPr>
          <w:rFonts w:ascii="XO Thames" w:hAnsi="XO Thames" w:cs="XO Thames"/>
          <w:lang w:val="ru-RU" w:eastAsia="ru-RU"/>
        </w:rPr>
      </w:pPr>
      <w:r>
        <w:rPr>
          <w:rFonts w:ascii="XO Thames" w:hAnsi="XO Thames" w:cs="XO Thames"/>
          <w:lang w:val="ru-RU" w:eastAsia="ru-RU"/>
        </w:rPr>
        <w:lastRenderedPageBreak/>
        <w:t>2.2.1. </w:t>
      </w:r>
      <w:r>
        <w:rPr>
          <w:rFonts w:ascii="XO Thames" w:hAnsi="XO Thames" w:cs="XO Thames"/>
        </w:rPr>
        <w:t>Определять лиц, непосредственно участвующих в приемке оказанных услуг по количеству и качеству.</w:t>
      </w:r>
    </w:p>
    <w:p w:rsidR="002C1EC1" w:rsidRDefault="002C1EC1">
      <w:pPr>
        <w:pStyle w:val="NoSpacing"/>
        <w:ind w:left="34" w:right="-71" w:firstLine="817"/>
        <w:jc w:val="both"/>
        <w:rPr>
          <w:rFonts w:ascii="XO Thames" w:hAnsi="XO Thames" w:cs="XO Thames"/>
          <w:sz w:val="24"/>
          <w:szCs w:val="24"/>
          <w:lang w:val="ru-RU" w:eastAsia="ru-RU"/>
        </w:rPr>
      </w:pPr>
      <w:r>
        <w:rPr>
          <w:rFonts w:ascii="XO Thames" w:hAnsi="XO Thames" w:cs="XO Thames"/>
          <w:sz w:val="24"/>
          <w:szCs w:val="24"/>
          <w:lang w:val="ru-RU" w:eastAsia="ru-RU"/>
        </w:rPr>
        <w:t xml:space="preserve">2.2.2. </w:t>
      </w:r>
      <w:r>
        <w:rPr>
          <w:rFonts w:ascii="XO Thames" w:hAnsi="XO Thames" w:cs="XO Thames"/>
          <w:sz w:val="24"/>
          <w:szCs w:val="24"/>
        </w:rPr>
        <w:t>В ходе приемки оказанных услуг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соответствия показателей качества и безопасности оказанных услуг требованиям, установленным в</w:t>
      </w:r>
      <w:r>
        <w:rPr>
          <w:rFonts w:ascii="XO Thames" w:hAnsi="XO Thames" w:cs="XO Thames"/>
          <w:sz w:val="24"/>
          <w:szCs w:val="24"/>
          <w:lang w:val="ru-RU" w:eastAsia="ru-RU"/>
        </w:rPr>
        <w:t xml:space="preserve"> нормативных и технических документах</w:t>
      </w:r>
      <w:r>
        <w:rPr>
          <w:rFonts w:ascii="XO Thames" w:hAnsi="XO Thames" w:cs="XO Thames"/>
          <w:sz w:val="24"/>
          <w:szCs w:val="24"/>
        </w:rPr>
        <w:t xml:space="preserve"> и в настоящем Контракте.</w:t>
      </w:r>
    </w:p>
    <w:p w:rsidR="002C1EC1" w:rsidRDefault="002C1EC1">
      <w:pPr>
        <w:pStyle w:val="NoSpacing"/>
        <w:ind w:left="34" w:right="-71" w:firstLine="817"/>
        <w:jc w:val="both"/>
        <w:rPr>
          <w:rFonts w:ascii="XO Thames" w:hAnsi="XO Thames" w:cs="XO Thames"/>
          <w:lang w:val="ru-RU" w:eastAsia="ru-RU"/>
        </w:rPr>
      </w:pPr>
      <w:r>
        <w:rPr>
          <w:rFonts w:ascii="XO Thames" w:hAnsi="XO Thames" w:cs="XO Thames"/>
          <w:sz w:val="24"/>
          <w:szCs w:val="24"/>
          <w:lang w:val="ru-RU" w:eastAsia="ru-RU"/>
        </w:rPr>
        <w:t>2.2.3. Требовать надлежащего исполнения оказанных услуг, в случаях выявления их несоответствия по качеству и безопасности показателям, содержащимся в нормативных и технических документах и настоящем Контракте.</w:t>
      </w:r>
    </w:p>
    <w:p w:rsidR="002C1EC1" w:rsidRDefault="002C1EC1">
      <w:pPr>
        <w:autoSpaceDE w:val="0"/>
        <w:ind w:left="34" w:right="-71" w:firstLine="817"/>
        <w:jc w:val="both"/>
        <w:rPr>
          <w:rFonts w:ascii="XO Thames" w:hAnsi="XO Thames" w:cs="XO Thames"/>
          <w:lang w:val="ru-RU" w:eastAsia="ru-RU"/>
        </w:rPr>
      </w:pPr>
      <w:r>
        <w:rPr>
          <w:rFonts w:ascii="XO Thames" w:hAnsi="XO Thames" w:cs="XO Thames"/>
          <w:lang w:val="ru-RU" w:eastAsia="ru-RU"/>
        </w:rPr>
        <w:t xml:space="preserve">2.2.4. В одностороннем порядке отказаться от исполнения Контракта, в порядке, предусмотренном частями 8 </w:t>
      </w:r>
      <w:r>
        <w:rPr>
          <w:rFonts w:ascii="XO Thames" w:hAnsi="XO Thames" w:cs="XO Thames"/>
          <w:lang w:eastAsia="en-US"/>
        </w:rPr>
        <w:t>- 26 статьи 95 Закона о закупках.</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2.2.5. Взыскивать пени и штраф в соответствии с условиями настоящего контракта</w:t>
      </w:r>
      <w:r>
        <w:rPr>
          <w:rFonts w:ascii="XO Thames" w:hAnsi="XO Thames" w:cs="XO Thames"/>
          <w:lang w:val="ru-RU" w:eastAsia="ru-RU"/>
        </w:rPr>
        <w:br/>
        <w:t>за неисполнение или ненадлежащее исполнение Исполнителем обязательств, предусмотренных Контрактом.</w:t>
      </w:r>
    </w:p>
    <w:p w:rsidR="002C1EC1" w:rsidRDefault="002C1EC1">
      <w:pPr>
        <w:autoSpaceDE w:val="0"/>
        <w:ind w:left="34" w:right="-71" w:firstLine="817"/>
        <w:jc w:val="both"/>
        <w:rPr>
          <w:rFonts w:ascii="XO Thames" w:hAnsi="XO Thames" w:cs="XO Thames"/>
          <w:lang w:val="ru-RU" w:eastAsia="ru-RU"/>
        </w:rPr>
      </w:pPr>
      <w:r>
        <w:rPr>
          <w:rFonts w:ascii="XO Thames" w:hAnsi="XO Thames" w:cs="XO Thames"/>
          <w:lang w:val="ru-RU" w:eastAsia="ru-RU"/>
        </w:rPr>
        <w:t xml:space="preserve">2.2.6. </w:t>
      </w:r>
      <w:proofErr w:type="gramStart"/>
      <w:r>
        <w:rPr>
          <w:rFonts w:ascii="XO Thames" w:hAnsi="XO Thames" w:cs="XO Thames"/>
          <w:lang w:eastAsia="en-US"/>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w:t>
      </w:r>
      <w:r>
        <w:rPr>
          <w:rFonts w:ascii="XO Thames" w:hAnsi="XO Thames" w:cs="XO Thames"/>
          <w:lang w:eastAsia="en-US"/>
        </w:rPr>
        <w:br/>
        <w:t>от исполнения Контракта в связи с существенным нарушением Поставщиком условий Контракта.</w:t>
      </w:r>
      <w:proofErr w:type="gramEnd"/>
    </w:p>
    <w:p w:rsidR="002C1EC1" w:rsidRDefault="002C1EC1">
      <w:pPr>
        <w:pStyle w:val="12"/>
        <w:spacing w:line="240" w:lineRule="auto"/>
        <w:ind w:right="-71" w:firstLine="817"/>
        <w:rPr>
          <w:rFonts w:ascii="XO Thames" w:hAnsi="XO Thames" w:cs="XO Thames"/>
          <w:lang w:eastAsia="en-US"/>
        </w:rPr>
      </w:pPr>
      <w:r>
        <w:rPr>
          <w:rFonts w:ascii="XO Thames" w:hAnsi="XO Thames" w:cs="XO Thames"/>
          <w:lang w:val="ru-RU" w:eastAsia="ru-RU"/>
        </w:rPr>
        <w:t>2.3. Исполнитель обязуется:</w:t>
      </w:r>
    </w:p>
    <w:p w:rsidR="002C1EC1" w:rsidRDefault="002C1EC1">
      <w:pPr>
        <w:autoSpaceDE w:val="0"/>
        <w:ind w:left="34" w:right="-71" w:firstLine="817"/>
        <w:jc w:val="both"/>
        <w:rPr>
          <w:rFonts w:ascii="XO Thames" w:hAnsi="XO Thames" w:cs="XO Thames"/>
          <w:lang w:val="ru-RU" w:eastAsia="ru-RU"/>
        </w:rPr>
      </w:pPr>
      <w:r>
        <w:rPr>
          <w:rFonts w:ascii="XO Thames" w:hAnsi="XO Thames" w:cs="XO Thames"/>
          <w:lang w:eastAsia="en-US"/>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оказания услуг.</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2.3.2. В письменной форме известить Государственного заказчика о готовности товара и о дате оказания услуг порядке, предусмотренном  Контрактом.</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2.3.3. Обеспечить соответствие оказанных услуг требованиям законодательства, нормативных и технических документов и условиям Контракта.</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2.3.4. Оказать услуги,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 xml:space="preserve">2.3.5. Оказать услуги в порядке и в сроки, указанные в разделе 4 Контракта. </w:t>
      </w:r>
    </w:p>
    <w:p w:rsidR="002C1EC1" w:rsidRDefault="002C1EC1">
      <w:pPr>
        <w:pStyle w:val="12"/>
        <w:spacing w:line="240" w:lineRule="auto"/>
        <w:ind w:right="-71" w:firstLine="817"/>
        <w:rPr>
          <w:rFonts w:ascii="XO Thames" w:hAnsi="XO Thames" w:cs="XO Thames"/>
          <w:lang w:val="ru-RU" w:eastAsia="ru-RU"/>
        </w:rPr>
      </w:pPr>
      <w:r>
        <w:rPr>
          <w:rFonts w:ascii="XO Thames" w:hAnsi="XO Thames" w:cs="XO Thames"/>
          <w:lang w:val="ru-RU" w:eastAsia="ru-RU"/>
        </w:rPr>
        <w:t xml:space="preserve">2.3.6. Оказать Государственному заказчику услуги в комплекте с относящейся к ним документацией. </w:t>
      </w:r>
    </w:p>
    <w:p w:rsidR="002C1EC1" w:rsidRDefault="002C1EC1">
      <w:pPr>
        <w:pStyle w:val="32"/>
        <w:spacing w:after="0" w:line="240" w:lineRule="auto"/>
        <w:ind w:left="0" w:right="-71" w:firstLine="817"/>
        <w:jc w:val="both"/>
        <w:rPr>
          <w:rFonts w:ascii="XO Thames" w:hAnsi="XO Thames" w:cs="XO Thames"/>
          <w:sz w:val="24"/>
          <w:szCs w:val="24"/>
          <w:lang w:val="ru-RU" w:eastAsia="ru-RU"/>
        </w:rPr>
      </w:pPr>
      <w:r>
        <w:rPr>
          <w:rFonts w:ascii="XO Thames" w:hAnsi="XO Thames" w:cs="XO Thames"/>
          <w:sz w:val="24"/>
          <w:szCs w:val="24"/>
          <w:lang w:val="ru-RU" w:eastAsia="ru-RU"/>
        </w:rPr>
        <w:t>2.3.7. </w:t>
      </w:r>
      <w:r>
        <w:rPr>
          <w:rFonts w:ascii="XO Thames" w:hAnsi="XO Thames" w:cs="XO Thames"/>
          <w:color w:val="FF0000"/>
          <w:sz w:val="24"/>
          <w:szCs w:val="24"/>
          <w:lang w:val="ru-RU" w:eastAsia="ru-RU"/>
        </w:rPr>
        <w:t xml:space="preserve"> </w:t>
      </w:r>
      <w:r>
        <w:rPr>
          <w:rFonts w:ascii="XO Thames" w:hAnsi="XO Thames" w:cs="XO Thames"/>
          <w:sz w:val="24"/>
          <w:szCs w:val="24"/>
          <w:lang w:val="ru-RU" w:eastAsia="ru-RU"/>
        </w:rPr>
        <w:t>Передать Государственному заказчику платежные и иные документы в порядке и на условиях, установленных разделом 4 Контракта.</w:t>
      </w:r>
    </w:p>
    <w:p w:rsidR="002C1EC1" w:rsidRDefault="002C1EC1">
      <w:pPr>
        <w:pStyle w:val="32"/>
        <w:spacing w:after="0" w:line="240" w:lineRule="auto"/>
        <w:ind w:left="0" w:right="-71" w:firstLine="817"/>
        <w:jc w:val="both"/>
        <w:rPr>
          <w:rFonts w:ascii="XO Thames" w:hAnsi="XO Thames" w:cs="XO Thames"/>
          <w:sz w:val="24"/>
          <w:szCs w:val="24"/>
          <w:lang w:val="ru-RU" w:eastAsia="ru-RU"/>
        </w:rPr>
      </w:pPr>
      <w:r>
        <w:rPr>
          <w:rFonts w:ascii="XO Thames" w:hAnsi="XO Thames" w:cs="XO Thames"/>
          <w:sz w:val="24"/>
          <w:szCs w:val="24"/>
          <w:lang w:val="ru-RU" w:eastAsia="ru-RU"/>
        </w:rPr>
        <w:t>2.3.8.</w:t>
      </w:r>
      <w:r>
        <w:rPr>
          <w:rFonts w:ascii="XO Thames" w:hAnsi="XO Thames" w:cs="XO Thames"/>
          <w:sz w:val="24"/>
          <w:szCs w:val="24"/>
        </w:rPr>
        <w:t xml:space="preserve"> Исполнитель обязуется по заявке Заказчика </w:t>
      </w:r>
      <w:r>
        <w:rPr>
          <w:rFonts w:ascii="XO Thames" w:hAnsi="XO Thames" w:cs="XO Thames"/>
          <w:bCs/>
          <w:sz w:val="24"/>
          <w:szCs w:val="24"/>
        </w:rPr>
        <w:t xml:space="preserve">проведение </w:t>
      </w:r>
      <w:r>
        <w:rPr>
          <w:rFonts w:ascii="XO Thames" w:hAnsi="XO Thames" w:cs="XO Thames"/>
          <w:sz w:val="24"/>
          <w:szCs w:val="24"/>
        </w:rPr>
        <w:t>дезинсекционных</w:t>
      </w:r>
      <w:r>
        <w:rPr>
          <w:rFonts w:ascii="XO Thames" w:hAnsi="XO Thames" w:cs="XO Thames"/>
          <w:bCs/>
          <w:sz w:val="24"/>
          <w:szCs w:val="24"/>
        </w:rPr>
        <w:t xml:space="preserve"> </w:t>
      </w:r>
      <w:r>
        <w:rPr>
          <w:rFonts w:ascii="XO Thames" w:hAnsi="XO Thames" w:cs="XO Thames"/>
          <w:bCs/>
          <w:sz w:val="24"/>
          <w:szCs w:val="24"/>
        </w:rPr>
        <w:br/>
        <w:t>и дератизационных работ</w:t>
      </w:r>
      <w:r>
        <w:rPr>
          <w:rFonts w:ascii="XO Thames" w:hAnsi="XO Thames" w:cs="XO Thames"/>
          <w:sz w:val="24"/>
          <w:szCs w:val="24"/>
        </w:rPr>
        <w:t>.</w:t>
      </w:r>
    </w:p>
    <w:p w:rsidR="002C1EC1" w:rsidRDefault="002C1EC1">
      <w:pPr>
        <w:pStyle w:val="13"/>
        <w:ind w:right="-71" w:firstLine="817"/>
        <w:jc w:val="both"/>
        <w:rPr>
          <w:rFonts w:ascii="XO Thames" w:hAnsi="XO Thames" w:cs="XO Thames"/>
          <w:sz w:val="24"/>
          <w:szCs w:val="24"/>
          <w:lang w:val="ru-RU" w:eastAsia="ru-RU"/>
        </w:rPr>
      </w:pPr>
      <w:r>
        <w:rPr>
          <w:rFonts w:ascii="XO Thames" w:hAnsi="XO Thames" w:cs="XO Thames"/>
          <w:sz w:val="24"/>
          <w:szCs w:val="24"/>
          <w:lang w:val="ru-RU" w:eastAsia="ru-RU"/>
        </w:rPr>
        <w:t>2.4. Исполнитель вправе:</w:t>
      </w:r>
    </w:p>
    <w:p w:rsidR="002C1EC1" w:rsidRDefault="002C1EC1">
      <w:pPr>
        <w:pStyle w:val="13"/>
        <w:ind w:right="-71" w:firstLine="817"/>
        <w:jc w:val="both"/>
        <w:rPr>
          <w:rFonts w:ascii="XO Thames" w:hAnsi="XO Thames" w:cs="XO Thames"/>
          <w:sz w:val="24"/>
          <w:szCs w:val="24"/>
          <w:lang w:val="ru-RU" w:eastAsia="ru-RU"/>
        </w:rPr>
      </w:pPr>
      <w:r>
        <w:rPr>
          <w:rFonts w:ascii="XO Thames" w:hAnsi="XO Thames" w:cs="XO Thames"/>
          <w:sz w:val="24"/>
          <w:szCs w:val="24"/>
          <w:lang w:val="ru-RU" w:eastAsia="ru-RU"/>
        </w:rPr>
        <w:t>2.4.1. Требовать оплату за оказанные услуги в соответствии с условиями Контракта.</w:t>
      </w:r>
    </w:p>
    <w:p w:rsidR="002C1EC1" w:rsidRDefault="002C1EC1">
      <w:pPr>
        <w:pStyle w:val="13"/>
        <w:ind w:firstLine="817"/>
        <w:jc w:val="both"/>
        <w:rPr>
          <w:rFonts w:ascii="XO Thames" w:hAnsi="XO Thames" w:cs="XO Thames"/>
          <w:sz w:val="24"/>
          <w:szCs w:val="24"/>
        </w:rPr>
      </w:pPr>
      <w:r>
        <w:rPr>
          <w:rFonts w:ascii="XO Thames" w:hAnsi="XO Thames" w:cs="XO Thames"/>
          <w:sz w:val="24"/>
          <w:szCs w:val="24"/>
          <w:lang w:val="ru-RU" w:eastAsia="ru-RU"/>
        </w:rPr>
        <w:t>2.4.2. Требовать уплату пеней, штрафов а также возмещения убытков, согласно разделу 6 настоящего Контракта.</w:t>
      </w:r>
      <w:r>
        <w:rPr>
          <w:rFonts w:ascii="XO Thames" w:hAnsi="XO Thames" w:cs="XO Thames"/>
          <w:sz w:val="24"/>
          <w:szCs w:val="24"/>
        </w:rPr>
        <w:t xml:space="preserve"> </w:t>
      </w:r>
    </w:p>
    <w:p w:rsidR="002C1EC1" w:rsidRDefault="002C1EC1">
      <w:pPr>
        <w:pStyle w:val="13"/>
        <w:ind w:firstLine="817"/>
        <w:jc w:val="both"/>
        <w:rPr>
          <w:rFonts w:ascii="XO Thames" w:hAnsi="XO Thames" w:cs="XO Thames"/>
          <w:sz w:val="24"/>
          <w:szCs w:val="24"/>
        </w:rPr>
      </w:pPr>
    </w:p>
    <w:p w:rsidR="002C1EC1" w:rsidRDefault="002C1EC1">
      <w:pPr>
        <w:pStyle w:val="13"/>
        <w:ind w:firstLine="709"/>
        <w:jc w:val="center"/>
        <w:rPr>
          <w:rFonts w:ascii="XO Thames" w:hAnsi="XO Thames" w:cs="XO Thames"/>
          <w:sz w:val="24"/>
          <w:szCs w:val="24"/>
        </w:rPr>
      </w:pPr>
      <w:r>
        <w:rPr>
          <w:rFonts w:ascii="XO Thames" w:hAnsi="XO Thames" w:cs="XO Thames"/>
          <w:b/>
          <w:sz w:val="24"/>
          <w:szCs w:val="24"/>
        </w:rPr>
        <w:t>3. Цена Контракта и порядок расчетов.</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3.1. Цена Контракта</w:t>
      </w:r>
      <w:r>
        <w:rPr>
          <w:rFonts w:ascii="XO Thames" w:hAnsi="XO Thames" w:cs="XO Thames"/>
          <w:b/>
          <w:sz w:val="24"/>
          <w:szCs w:val="24"/>
        </w:rPr>
        <w:t xml:space="preserve"> _________________________________________________________</w:t>
      </w:r>
    </w:p>
    <w:p w:rsidR="002C1EC1" w:rsidRDefault="002C1EC1">
      <w:pPr>
        <w:pStyle w:val="13"/>
        <w:ind w:firstLine="851"/>
        <w:jc w:val="both"/>
        <w:rPr>
          <w:rFonts w:ascii="XO Thames" w:hAnsi="XO Thames" w:cs="XO Thames"/>
        </w:rPr>
      </w:pPr>
      <w:r>
        <w:rPr>
          <w:rFonts w:ascii="XO Thames" w:hAnsi="XO Thames" w:cs="XO Thames"/>
          <w:sz w:val="24"/>
          <w:szCs w:val="24"/>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w:t>
      </w:r>
      <w:proofErr w:type="gramStart"/>
      <w:r>
        <w:rPr>
          <w:rFonts w:ascii="XO Thames" w:hAnsi="XO Thames" w:cs="XO Thames"/>
          <w:sz w:val="24"/>
          <w:szCs w:val="24"/>
        </w:rPr>
        <w:t>изменения</w:t>
      </w:r>
      <w:proofErr w:type="gramEnd"/>
      <w:r>
        <w:rPr>
          <w:rFonts w:ascii="XO Thames" w:hAnsi="XO Thames" w:cs="XO Thames"/>
          <w:sz w:val="24"/>
          <w:szCs w:val="24"/>
        </w:rPr>
        <w:t xml:space="preserve"> предусмотренного Контрактом количества товара и иных условий исполнения Контракта.</w:t>
      </w:r>
    </w:p>
    <w:p w:rsidR="002C1EC1" w:rsidRDefault="002C1EC1">
      <w:pPr>
        <w:autoSpaceDE w:val="0"/>
        <w:ind w:firstLine="851"/>
        <w:jc w:val="both"/>
        <w:rPr>
          <w:rFonts w:ascii="XO Thames" w:hAnsi="XO Thames" w:cs="XO Thames"/>
        </w:rPr>
      </w:pPr>
      <w:r>
        <w:rPr>
          <w:rFonts w:ascii="XO Thames" w:hAnsi="XO Thames" w:cs="XO Thames"/>
        </w:rPr>
        <w:t>3.3. Источник финансирования Контракта – средства федерального бюджета.</w:t>
      </w:r>
    </w:p>
    <w:p w:rsidR="002C1EC1" w:rsidRDefault="002C1EC1">
      <w:pPr>
        <w:autoSpaceDE w:val="0"/>
        <w:ind w:firstLine="851"/>
        <w:jc w:val="both"/>
        <w:rPr>
          <w:rFonts w:ascii="XO Thames" w:hAnsi="XO Thames" w:cs="XO Thames"/>
        </w:rPr>
      </w:pPr>
      <w:r>
        <w:rPr>
          <w:rFonts w:ascii="XO Thames" w:hAnsi="XO Thames" w:cs="XO Thames"/>
        </w:rPr>
        <w:t xml:space="preserve">3.4. </w:t>
      </w:r>
      <w:proofErr w:type="gramStart"/>
      <w:r>
        <w:rPr>
          <w:rFonts w:ascii="XO Thames" w:hAnsi="XO Thames" w:cs="XO Thames"/>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федерального бюджетного финансирования на 2026 год, в пределах доведенных лимитов бюджетных обязательств, по коду бюджетной классификации </w:t>
      </w:r>
      <w:r>
        <w:rPr>
          <w:rFonts w:ascii="XO Thames" w:hAnsi="XO Thames" w:cs="XO Thames"/>
          <w:b/>
          <w:color w:val="FF0000"/>
        </w:rPr>
        <w:t>320 0305 424069 0049 244</w:t>
      </w:r>
      <w:r>
        <w:rPr>
          <w:rFonts w:ascii="XO Thames" w:hAnsi="XO Thames" w:cs="XO Thames"/>
        </w:rPr>
        <w:t xml:space="preserve">, на расчетный счет Исполнителя, указанный в разделе 12 Контракта, </w:t>
      </w:r>
      <w:r>
        <w:rPr>
          <w:rFonts w:ascii="XO Thames" w:hAnsi="XO Thames" w:cs="XO Thames"/>
        </w:rPr>
        <w:lastRenderedPageBreak/>
        <w:t xml:space="preserve">услуги оплачиваются в течение </w:t>
      </w:r>
      <w:r>
        <w:rPr>
          <w:rFonts w:ascii="XO Thames" w:hAnsi="XO Thames" w:cs="XO Thames"/>
          <w:color w:val="FF0000"/>
        </w:rPr>
        <w:t>7 рабочих дней с даты</w:t>
      </w:r>
      <w:proofErr w:type="gramEnd"/>
      <w:r>
        <w:rPr>
          <w:rFonts w:ascii="XO Thames" w:hAnsi="XO Thames" w:cs="XO Thames"/>
          <w:color w:val="FF0000"/>
        </w:rPr>
        <w:t xml:space="preserve"> подписания </w:t>
      </w:r>
      <w:r>
        <w:rPr>
          <w:rFonts w:ascii="XO Thames" w:hAnsi="XO Thames" w:cs="XO Thames"/>
        </w:rPr>
        <w:t>Государственным заказчиком документа о приемке.</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2C1EC1" w:rsidRDefault="002C1EC1">
      <w:pPr>
        <w:pStyle w:val="13"/>
        <w:ind w:firstLine="851"/>
        <w:jc w:val="both"/>
        <w:rPr>
          <w:rFonts w:ascii="XO Thames" w:hAnsi="XO Thames" w:cs="XO Thames"/>
          <w:sz w:val="24"/>
          <w:szCs w:val="24"/>
        </w:rPr>
      </w:pPr>
    </w:p>
    <w:p w:rsidR="002C1EC1" w:rsidRDefault="002C1EC1">
      <w:pPr>
        <w:autoSpaceDE w:val="0"/>
        <w:ind w:firstLine="709"/>
        <w:jc w:val="center"/>
        <w:rPr>
          <w:rFonts w:ascii="XO Thames" w:hAnsi="XO Thames" w:cs="XO Thames"/>
        </w:rPr>
      </w:pPr>
      <w:r>
        <w:rPr>
          <w:rFonts w:ascii="XO Thames" w:hAnsi="XO Thames" w:cs="XO Thames"/>
          <w:b/>
          <w:lang w:val="ru-RU" w:eastAsia="ru-RU"/>
        </w:rPr>
        <w:t>4. Порядок и сроки приемки оказанных услуг.</w:t>
      </w:r>
    </w:p>
    <w:p w:rsidR="002C1EC1" w:rsidRDefault="002C1EC1">
      <w:pPr>
        <w:pStyle w:val="ConsPlusNormal0"/>
        <w:ind w:right="-71" w:firstLine="851"/>
        <w:jc w:val="both"/>
        <w:rPr>
          <w:rFonts w:ascii="XO Thames" w:hAnsi="XO Thames" w:cs="XO Thames"/>
        </w:rPr>
      </w:pPr>
      <w:r>
        <w:rPr>
          <w:rFonts w:ascii="XO Thames" w:hAnsi="XO Thames" w:cs="XO Thames"/>
        </w:rPr>
        <w:t xml:space="preserve">4.1. Государственный заказчик проводит экспертизу результата оказанных услуг по Контракту, в части их соответствия условиям Контракта с привлечением экспертов, экспертных организаций на основании контрактов, заключенных в соответствии с </w:t>
      </w:r>
      <w:r>
        <w:rPr>
          <w:rFonts w:ascii="XO Thames" w:hAnsi="XO Thames" w:cs="XO Thames"/>
          <w:bCs/>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rFonts w:ascii="XO Thames" w:hAnsi="XO Thames" w:cs="XO Thames"/>
        </w:rPr>
        <w:t xml:space="preserve">. </w:t>
      </w:r>
      <w:r>
        <w:rPr>
          <w:rFonts w:ascii="XO Thames" w:eastAsia="Calibri" w:hAnsi="XO Thames" w:cs="XO Thames"/>
        </w:rPr>
        <w:t>Учитывает при принятии решения о приемке или об отказе в приемке оказанных услуг отраженные в заключении по результатам указанной экспертизы предложения экспертов, привлеченных для ее проведения. Государственный заказчик вправе провести указанную экспертизу собственными силами и средствами.</w:t>
      </w:r>
    </w:p>
    <w:p w:rsidR="002C1EC1" w:rsidRDefault="002C1EC1">
      <w:pPr>
        <w:ind w:right="-71" w:firstLine="851"/>
        <w:jc w:val="both"/>
        <w:rPr>
          <w:rFonts w:ascii="XO Thames" w:hAnsi="XO Thames" w:cs="XO Thames"/>
        </w:rPr>
      </w:pPr>
      <w:r>
        <w:rPr>
          <w:rFonts w:ascii="XO Thames" w:hAnsi="XO Thames" w:cs="XO Thames"/>
        </w:rPr>
        <w:t>4.2. Приемка услуг Государственным заказчиком производится с подписанием акта оказанных услуг, и проведением экспертизы результата оказанных услуг на их соответствие условиям Контракта.</w:t>
      </w:r>
    </w:p>
    <w:p w:rsidR="002C1EC1" w:rsidRDefault="002C1EC1">
      <w:pPr>
        <w:tabs>
          <w:tab w:val="left" w:pos="900"/>
          <w:tab w:val="left" w:pos="1440"/>
        </w:tabs>
        <w:autoSpaceDE w:val="0"/>
        <w:ind w:right="-71" w:firstLine="851"/>
        <w:jc w:val="both"/>
        <w:rPr>
          <w:rFonts w:ascii="XO Thames" w:hAnsi="XO Thames" w:cs="XO Thames"/>
        </w:rPr>
      </w:pPr>
      <w:r>
        <w:rPr>
          <w:rFonts w:ascii="XO Thames" w:hAnsi="XO Thames" w:cs="XO Thames"/>
        </w:rPr>
        <w:t xml:space="preserve">4.3. При приемке оказанных услуг Государственный заказчик проверяет сведения, включенные Исполнителем в акт оказания услуг, на соответствие их составу и объему оказываемых услуг. </w:t>
      </w:r>
    </w:p>
    <w:p w:rsidR="002C1EC1" w:rsidRDefault="002C1EC1">
      <w:pPr>
        <w:tabs>
          <w:tab w:val="left" w:pos="900"/>
          <w:tab w:val="left" w:pos="1440"/>
        </w:tabs>
        <w:autoSpaceDE w:val="0"/>
        <w:ind w:right="-71" w:firstLine="851"/>
        <w:jc w:val="both"/>
        <w:rPr>
          <w:rFonts w:ascii="XO Thames" w:hAnsi="XO Thames" w:cs="XO Thames"/>
        </w:rPr>
      </w:pPr>
      <w:r>
        <w:rPr>
          <w:rFonts w:ascii="XO Thames" w:hAnsi="XO Thames" w:cs="XO Thames"/>
        </w:rPr>
        <w:t>4.4. Услуги считаются оказанными и принятыми с момента подписания Государственным заказчиком акта оказанных услуг и получения счета (счета-фактуры или УПД) от Исполнителя.</w:t>
      </w:r>
    </w:p>
    <w:p w:rsidR="002C1EC1" w:rsidRDefault="002C1EC1">
      <w:pPr>
        <w:tabs>
          <w:tab w:val="left" w:pos="900"/>
        </w:tabs>
        <w:autoSpaceDE w:val="0"/>
        <w:ind w:right="-71" w:firstLine="851"/>
        <w:jc w:val="both"/>
        <w:rPr>
          <w:rFonts w:ascii="XO Thames" w:hAnsi="XO Thames" w:cs="XO Thames"/>
        </w:rPr>
      </w:pPr>
      <w:r>
        <w:rPr>
          <w:rFonts w:ascii="XO Thames" w:hAnsi="XO Thames" w:cs="XO Thames"/>
        </w:rPr>
        <w:t>4.5. Основанием для оплаты является проверенный и подписанный Государственным заказчиком акт оказанных услуг.</w:t>
      </w:r>
    </w:p>
    <w:p w:rsidR="002C1EC1" w:rsidRDefault="002C1EC1">
      <w:pPr>
        <w:tabs>
          <w:tab w:val="left" w:pos="900"/>
        </w:tabs>
        <w:autoSpaceDE w:val="0"/>
        <w:ind w:right="-71" w:firstLine="851"/>
        <w:jc w:val="both"/>
        <w:rPr>
          <w:rFonts w:ascii="XO Thames" w:hAnsi="XO Thames" w:cs="XO Thames"/>
        </w:rPr>
      </w:pPr>
      <w:r>
        <w:rPr>
          <w:rFonts w:ascii="XO Thames" w:hAnsi="XO Thames" w:cs="XO Thames"/>
        </w:rPr>
        <w:t>4.6. В случае наличия претензий к оказанным услугам Государственный заказчик совместно с представителем Исполнителя составляет акт с перечнем выявленных недостатков и (или) нарушений условий настоящего Контракта. В случае несогласия Исполнителя с содержанием акта, Исполнитель подписывает акт с указанием причины разногласий.</w:t>
      </w:r>
    </w:p>
    <w:p w:rsidR="002C1EC1" w:rsidRDefault="002C1EC1">
      <w:pPr>
        <w:tabs>
          <w:tab w:val="left" w:pos="900"/>
        </w:tabs>
        <w:autoSpaceDE w:val="0"/>
        <w:ind w:right="-71" w:firstLine="851"/>
        <w:jc w:val="both"/>
        <w:rPr>
          <w:rFonts w:ascii="XO Thames" w:hAnsi="XO Thames" w:cs="XO Thames"/>
        </w:rPr>
      </w:pPr>
      <w:r>
        <w:rPr>
          <w:rFonts w:ascii="XO Thames" w:hAnsi="XO Thames" w:cs="XO Thames"/>
        </w:rPr>
        <w:t>4.7. В случае отказа Государственного заказчика принять результат оказанных услуг в связи с необходимостью устранения недостатков Исполнитель обязуется в течение 3 (трех) рабочих дней, устранить выявленные недостатки за свой счет.</w:t>
      </w:r>
    </w:p>
    <w:p w:rsidR="002C1EC1" w:rsidRDefault="002C1EC1">
      <w:pPr>
        <w:tabs>
          <w:tab w:val="left" w:pos="900"/>
        </w:tabs>
        <w:autoSpaceDE w:val="0"/>
        <w:ind w:right="-71" w:firstLine="851"/>
        <w:jc w:val="both"/>
        <w:rPr>
          <w:rFonts w:ascii="XO Thames" w:hAnsi="XO Thames" w:cs="XO Thames"/>
        </w:rPr>
      </w:pPr>
      <w:r>
        <w:rPr>
          <w:rFonts w:ascii="XO Thames" w:hAnsi="XO Thames" w:cs="XO Thames"/>
        </w:rPr>
        <w:t>4.8. В случае неявки представителя Исполнителя Государственный заказчик составляет односторонний акт с перечнем выявленных недостатков и (или) нарушений условий настоящего Государственного контракта.</w:t>
      </w:r>
    </w:p>
    <w:p w:rsidR="002C1EC1" w:rsidRDefault="002C1EC1">
      <w:pPr>
        <w:pStyle w:val="ConsPlusNormal0"/>
        <w:ind w:firstLine="0"/>
        <w:jc w:val="both"/>
        <w:rPr>
          <w:rFonts w:ascii="XO Thames" w:hAnsi="XO Thames" w:cs="XO Thames"/>
        </w:rPr>
      </w:pPr>
    </w:p>
    <w:p w:rsidR="002C1EC1" w:rsidRDefault="002C1EC1">
      <w:pPr>
        <w:pStyle w:val="12"/>
        <w:spacing w:line="14" w:lineRule="atLeast"/>
        <w:ind w:left="360" w:right="-74" w:firstLine="0"/>
        <w:contextualSpacing/>
        <w:jc w:val="center"/>
        <w:rPr>
          <w:rFonts w:ascii="XO Thames" w:hAnsi="XO Thames" w:cs="XO Thames"/>
        </w:rPr>
      </w:pPr>
      <w:r>
        <w:rPr>
          <w:rFonts w:ascii="XO Thames" w:hAnsi="XO Thames" w:cs="XO Thames"/>
          <w:b/>
        </w:rPr>
        <w:t>5. Гарантийные обязательства, объем гарантий.</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5.1. Все расходы, связанные с исправлением недостатков</w:t>
      </w:r>
      <w:r>
        <w:rPr>
          <w:rFonts w:ascii="XO Thames" w:hAnsi="XO Thames" w:cs="XO Thames"/>
          <w:i/>
          <w:color w:val="FF0000"/>
          <w:sz w:val="24"/>
          <w:szCs w:val="24"/>
        </w:rPr>
        <w:t xml:space="preserve"> </w:t>
      </w:r>
      <w:r>
        <w:rPr>
          <w:rFonts w:ascii="XO Thames" w:hAnsi="XO Thames" w:cs="XO Thames"/>
          <w:sz w:val="24"/>
          <w:szCs w:val="24"/>
        </w:rPr>
        <w:t>оплачиваются за счет Исполнителя.</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5.2. Гарантийный срок на оказанные услуги исчисляется с момента подписания Государственным заказчиком акта сдачи-приемки оказанных услуг и составляет не менее 10 (десяти) месяцев.</w:t>
      </w:r>
    </w:p>
    <w:p w:rsidR="002C1EC1" w:rsidRDefault="002C1EC1">
      <w:pPr>
        <w:pStyle w:val="13"/>
        <w:ind w:firstLine="851"/>
        <w:jc w:val="both"/>
        <w:rPr>
          <w:rFonts w:ascii="XO Thames" w:hAnsi="XO Thames" w:cs="XO Thames"/>
          <w:sz w:val="24"/>
          <w:szCs w:val="24"/>
        </w:rPr>
      </w:pPr>
    </w:p>
    <w:p w:rsidR="002C1EC1" w:rsidRDefault="002C1EC1">
      <w:pPr>
        <w:pStyle w:val="12"/>
        <w:tabs>
          <w:tab w:val="center" w:pos="5262"/>
          <w:tab w:val="left" w:pos="8771"/>
        </w:tabs>
        <w:spacing w:line="240" w:lineRule="auto"/>
        <w:ind w:left="360" w:right="-74" w:firstLine="0"/>
        <w:contextualSpacing/>
        <w:jc w:val="center"/>
        <w:rPr>
          <w:rFonts w:ascii="XO Thames" w:hAnsi="XO Thames" w:cs="XO Thames"/>
        </w:rPr>
      </w:pPr>
      <w:r>
        <w:rPr>
          <w:rFonts w:ascii="XO Thames" w:hAnsi="XO Thames" w:cs="XO Thames"/>
          <w:b/>
        </w:rPr>
        <w:t>6. Ответственность Сторон</w:t>
      </w:r>
    </w:p>
    <w:p w:rsidR="002C1EC1" w:rsidRDefault="002C1EC1">
      <w:pPr>
        <w:ind w:firstLine="851"/>
        <w:jc w:val="both"/>
        <w:rPr>
          <w:rFonts w:ascii="XO Thames" w:hAnsi="XO Thames" w:cs="XO Thames"/>
        </w:rPr>
      </w:pPr>
      <w:r>
        <w:rPr>
          <w:rFonts w:ascii="XO Thames" w:hAnsi="XO Thames" w:cs="XO Thames"/>
        </w:rPr>
        <w:t>6.1. В случае неисполнения или ненадлежащего исполнения обязательств, предусмотренных Контрактом, Государственный заказчик и Исполнитель несут ответственность, установленную действующим законодательством Российской Федерации и Контрактом.</w:t>
      </w:r>
    </w:p>
    <w:p w:rsidR="002C1EC1" w:rsidRDefault="002C1EC1">
      <w:pPr>
        <w:ind w:firstLine="851"/>
        <w:jc w:val="both"/>
        <w:rPr>
          <w:rFonts w:ascii="XO Thames" w:hAnsi="XO Thames" w:cs="XO Thames"/>
        </w:rPr>
      </w:pPr>
      <w:r>
        <w:rPr>
          <w:rFonts w:ascii="XO Thames" w:hAnsi="XO Thames" w:cs="XO Thames"/>
        </w:rPr>
        <w:t>6.1.1. Государственный заказчик освобождается от ответственности, предусмотренной п.6.2, п. 6.3 настоящего Контракта, в случае непредставления Исполнителем вместе с товаром сопроводительных документов, предусмотренных разделом 5 настоящего Контракта.</w:t>
      </w:r>
    </w:p>
    <w:p w:rsidR="002C1EC1" w:rsidRDefault="002C1EC1">
      <w:pPr>
        <w:ind w:firstLine="851"/>
        <w:jc w:val="both"/>
        <w:rPr>
          <w:rFonts w:ascii="XO Thames" w:hAnsi="XO Thames" w:cs="XO Thames"/>
        </w:rPr>
      </w:pPr>
      <w:r>
        <w:rPr>
          <w:rFonts w:ascii="XO Thames" w:hAnsi="XO Thames" w:cs="XO Thames"/>
        </w:rPr>
        <w:lastRenderedPageBreak/>
        <w:t xml:space="preserve">6.2. В случае просрочки исполнения Государственным заказчиком обязательств, предусмотренных контрактом (в том числе по оплате товара),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C1EC1" w:rsidRDefault="002C1EC1">
      <w:pPr>
        <w:ind w:firstLine="851"/>
        <w:jc w:val="both"/>
        <w:rPr>
          <w:rFonts w:ascii="XO Thames" w:hAnsi="XO Thames" w:cs="XO Thames"/>
        </w:rPr>
      </w:pPr>
      <w:r>
        <w:rPr>
          <w:rFonts w:ascii="XO Thames" w:hAnsi="XO Thames" w:cs="XO Thames"/>
        </w:rPr>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размере</w:t>
      </w:r>
      <w:r>
        <w:rPr>
          <w:rFonts w:ascii="XO Thames" w:hAnsi="XO Thames" w:cs="XO Thames"/>
          <w:i/>
          <w:color w:val="FF0000"/>
        </w:rPr>
        <w:t xml:space="preserve"> 1 000 рублей.</w:t>
      </w:r>
    </w:p>
    <w:p w:rsidR="002C1EC1" w:rsidRDefault="002C1EC1">
      <w:pPr>
        <w:ind w:firstLine="851"/>
        <w:jc w:val="both"/>
        <w:rPr>
          <w:rFonts w:ascii="XO Thames" w:hAnsi="XO Thames" w:cs="XO Thames"/>
        </w:rPr>
      </w:pPr>
      <w:r>
        <w:rPr>
          <w:rFonts w:ascii="XO Thames" w:hAnsi="XO Thames" w:cs="XO Thames"/>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2C1EC1" w:rsidRDefault="002C1EC1">
      <w:pPr>
        <w:ind w:firstLine="851"/>
        <w:jc w:val="both"/>
        <w:rPr>
          <w:rFonts w:ascii="XO Thames" w:hAnsi="XO Thames" w:cs="XO Thames"/>
        </w:rPr>
      </w:pPr>
      <w:r>
        <w:rPr>
          <w:rFonts w:ascii="XO Thames" w:hAnsi="XO Thames" w:cs="XO Thames"/>
        </w:rPr>
        <w:t>6.5. В случае просрочки исполнения Исполнителем обязательств, предусмотренных контрактом, просрочки исполнения иных обязательств, предусмотренных Контрактом, Исполнитель уплачивает Государственному заказчику пени.</w:t>
      </w:r>
    </w:p>
    <w:p w:rsidR="002C1EC1" w:rsidRDefault="002C1EC1">
      <w:pPr>
        <w:autoSpaceDE w:val="0"/>
        <w:ind w:firstLine="851"/>
        <w:jc w:val="both"/>
        <w:rPr>
          <w:rFonts w:ascii="XO Thames" w:hAnsi="XO Thames" w:cs="XO Thames"/>
        </w:rPr>
      </w:pPr>
      <w:proofErr w:type="gramStart"/>
      <w:r>
        <w:rPr>
          <w:rFonts w:ascii="XO Thames" w:hAnsi="XO Thames" w:cs="XO Thame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ascii="XO Thames" w:hAnsi="XO Thames" w:cs="XO Thames"/>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C1EC1" w:rsidRDefault="002C1EC1">
      <w:pPr>
        <w:autoSpaceDE w:val="0"/>
        <w:ind w:firstLine="851"/>
        <w:jc w:val="both"/>
        <w:rPr>
          <w:rFonts w:ascii="XO Thames" w:hAnsi="XO Thames" w:cs="XO Thames"/>
        </w:rPr>
      </w:pPr>
      <w:r>
        <w:rPr>
          <w:rFonts w:ascii="XO Thames" w:hAnsi="XO Thames" w:cs="XO Thames"/>
        </w:rPr>
        <w:t xml:space="preserve">6.6.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составляет </w:t>
      </w:r>
      <w:r>
        <w:rPr>
          <w:rFonts w:ascii="XO Thames" w:hAnsi="XO Thames" w:cs="XO Thames"/>
          <w:i/>
          <w:color w:val="FF0000"/>
        </w:rPr>
        <w:t>10% от цены контракта (этапа)</w:t>
      </w:r>
      <w:r>
        <w:rPr>
          <w:rFonts w:ascii="XO Thames" w:hAnsi="XO Thames" w:cs="XO Thames"/>
          <w:i/>
        </w:rPr>
        <w:t>.</w:t>
      </w:r>
    </w:p>
    <w:p w:rsidR="002C1EC1" w:rsidRDefault="002C1EC1">
      <w:pPr>
        <w:autoSpaceDE w:val="0"/>
        <w:ind w:firstLine="851"/>
        <w:jc w:val="both"/>
        <w:rPr>
          <w:rFonts w:ascii="XO Thames" w:hAnsi="XO Thames" w:cs="XO Thames"/>
        </w:rPr>
      </w:pPr>
      <w:r>
        <w:rPr>
          <w:rFonts w:ascii="XO Thames" w:hAnsi="XO Thames" w:cs="XO Thames"/>
        </w:rPr>
        <w:t xml:space="preserve">6.7. За каждый факт неисполнения или ненадлежащего исполнения Исполнителем обязательства, предусмотренного контрактом, которое не </w:t>
      </w:r>
      <w:proofErr w:type="gramStart"/>
      <w:r>
        <w:rPr>
          <w:rFonts w:ascii="XO Thames" w:hAnsi="XO Thames" w:cs="XO Thames"/>
        </w:rPr>
        <w:t>имеет стоимостного выражения Исполнитель уплачивает</w:t>
      </w:r>
      <w:proofErr w:type="gramEnd"/>
      <w:r>
        <w:rPr>
          <w:rFonts w:ascii="XO Thames" w:hAnsi="XO Thames" w:cs="XO Thames"/>
        </w:rPr>
        <w:t xml:space="preserve"> Государственному Заказчику штраф, размер штрафа устанавливается в размере </w:t>
      </w:r>
      <w:r>
        <w:rPr>
          <w:rFonts w:ascii="XO Thames" w:hAnsi="XO Thames" w:cs="XO Thames"/>
          <w:i/>
          <w:color w:val="FF0000"/>
        </w:rPr>
        <w:t>1 000 рублей.</w:t>
      </w:r>
    </w:p>
    <w:p w:rsidR="002C1EC1" w:rsidRDefault="002C1EC1">
      <w:pPr>
        <w:autoSpaceDE w:val="0"/>
        <w:ind w:firstLine="851"/>
        <w:jc w:val="both"/>
        <w:rPr>
          <w:rFonts w:ascii="XO Thames" w:hAnsi="XO Thames" w:cs="XO Thames"/>
        </w:rPr>
      </w:pPr>
      <w:r>
        <w:rPr>
          <w:rFonts w:ascii="XO Thames" w:hAnsi="XO Thames" w:cs="XO Thames"/>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rsidR="002C1EC1" w:rsidRDefault="002C1EC1">
      <w:pPr>
        <w:autoSpaceDE w:val="0"/>
        <w:ind w:firstLine="851"/>
        <w:jc w:val="both"/>
        <w:rPr>
          <w:rFonts w:ascii="XO Thames" w:hAnsi="XO Thames" w:cs="XO Thames"/>
        </w:rPr>
      </w:pPr>
      <w:r>
        <w:rPr>
          <w:rFonts w:ascii="XO Thames" w:hAnsi="XO Thames" w:cs="XO Thames"/>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rsidR="002C1EC1" w:rsidRDefault="002C1EC1">
      <w:pPr>
        <w:autoSpaceDE w:val="0"/>
        <w:ind w:firstLine="851"/>
        <w:jc w:val="both"/>
        <w:rPr>
          <w:rFonts w:ascii="XO Thames" w:hAnsi="XO Thames" w:cs="XO Thames"/>
        </w:rPr>
      </w:pPr>
      <w:r>
        <w:rPr>
          <w:rFonts w:ascii="XO Thames" w:hAnsi="XO Thames" w:cs="XO Thames"/>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C1EC1" w:rsidRDefault="002C1EC1">
      <w:pPr>
        <w:ind w:firstLine="851"/>
        <w:jc w:val="both"/>
        <w:rPr>
          <w:rFonts w:ascii="XO Thames" w:hAnsi="XO Thames" w:cs="XO Thames"/>
        </w:rPr>
      </w:pPr>
      <w:r>
        <w:rPr>
          <w:rFonts w:ascii="XO Thames" w:hAnsi="XO Thames" w:cs="XO Thames"/>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1EC1" w:rsidRDefault="002C1EC1">
      <w:pPr>
        <w:ind w:firstLine="851"/>
        <w:jc w:val="both"/>
        <w:rPr>
          <w:rFonts w:ascii="XO Thames" w:hAnsi="XO Thames" w:cs="XO Thames"/>
        </w:rPr>
      </w:pPr>
      <w:r>
        <w:rPr>
          <w:rFonts w:ascii="XO Thames" w:hAnsi="XO Thames" w:cs="XO Thames"/>
        </w:rPr>
        <w:t>6.12. Уплата Исполнителем неустойки или применение иной формы ответственности не освобождает его от исполнения обязательств по контракту.</w:t>
      </w:r>
    </w:p>
    <w:p w:rsidR="002C1EC1" w:rsidRDefault="002C1EC1">
      <w:pPr>
        <w:ind w:firstLine="851"/>
        <w:jc w:val="both"/>
        <w:rPr>
          <w:rFonts w:ascii="XO Thames" w:hAnsi="XO Thames" w:cs="XO Thames"/>
        </w:rPr>
      </w:pPr>
      <w:r>
        <w:rPr>
          <w:rFonts w:ascii="XO Thames" w:hAnsi="XO Thames" w:cs="XO Thames"/>
        </w:rPr>
        <w:t xml:space="preserve">6.13. В случае нецелевого использования финансовых средств, выплачиваемых Государственным заказчиком Исполнителю, Исполнитель несет ответственность, </w:t>
      </w:r>
      <w:r>
        <w:rPr>
          <w:rFonts w:ascii="XO Thames" w:hAnsi="XO Thames" w:cs="XO Thames"/>
        </w:rPr>
        <w:lastRenderedPageBreak/>
        <w:t>предусмотренную действующим законодательством Российской Федерации и условиями Контракта.</w:t>
      </w:r>
    </w:p>
    <w:p w:rsidR="002C1EC1" w:rsidRDefault="002C1EC1">
      <w:pPr>
        <w:ind w:firstLine="851"/>
        <w:jc w:val="both"/>
        <w:rPr>
          <w:rFonts w:ascii="XO Thames" w:hAnsi="XO Thames" w:cs="XO Thames"/>
          <w:b/>
        </w:rPr>
      </w:pPr>
      <w:r>
        <w:rPr>
          <w:rFonts w:ascii="XO Thames" w:hAnsi="XO Thames" w:cs="XO Thames"/>
        </w:rPr>
        <w:t>6.14. В случаях неправомерного удержания Исполнителем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за пользование чужими денежными средствами взымаются по день уплаты суммы этих средств Государственному заказчику.</w:t>
      </w:r>
    </w:p>
    <w:p w:rsidR="002C1EC1" w:rsidRDefault="002C1EC1">
      <w:pPr>
        <w:ind w:firstLine="851"/>
        <w:jc w:val="both"/>
        <w:rPr>
          <w:rFonts w:ascii="XO Thames" w:hAnsi="XO Thames" w:cs="XO Thames"/>
          <w:b/>
        </w:rPr>
      </w:pPr>
    </w:p>
    <w:p w:rsidR="002C1EC1" w:rsidRDefault="002C1EC1">
      <w:pPr>
        <w:pStyle w:val="13"/>
        <w:jc w:val="center"/>
        <w:rPr>
          <w:rFonts w:ascii="XO Thames" w:hAnsi="XO Thames" w:cs="XO Thames"/>
          <w:sz w:val="24"/>
          <w:szCs w:val="24"/>
        </w:rPr>
      </w:pPr>
      <w:r>
        <w:rPr>
          <w:rFonts w:ascii="XO Thames" w:hAnsi="XO Thames" w:cs="XO Thames"/>
          <w:b/>
          <w:sz w:val="24"/>
          <w:szCs w:val="24"/>
        </w:rPr>
        <w:t>7. Форс-мажорные обстоятельства</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 xml:space="preserve">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Pr>
          <w:rFonts w:ascii="XO Thames" w:hAnsi="XO Thames" w:cs="XO Thames"/>
          <w:sz w:val="24"/>
          <w:szCs w:val="24"/>
        </w:rPr>
        <w:t>в</w:t>
      </w:r>
      <w:proofErr w:type="gramEnd"/>
      <w:r>
        <w:rPr>
          <w:rFonts w:ascii="XO Thames" w:hAnsi="XO Thames" w:cs="XO Thames"/>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7.3. По прекращении указанных обстоятель</w:t>
      </w:r>
      <w:proofErr w:type="gramStart"/>
      <w:r>
        <w:rPr>
          <w:rFonts w:ascii="XO Thames" w:hAnsi="XO Thames" w:cs="XO Thames"/>
          <w:sz w:val="24"/>
          <w:szCs w:val="24"/>
        </w:rPr>
        <w:t>ств Ст</w:t>
      </w:r>
      <w:proofErr w:type="gramEnd"/>
      <w:r>
        <w:rPr>
          <w:rFonts w:ascii="XO Thames" w:hAnsi="XO Thames" w:cs="XO Thames"/>
          <w:sz w:val="24"/>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7.5. В случае наступления форс-мажорных обстоятель</w:t>
      </w:r>
      <w:proofErr w:type="gramStart"/>
      <w:r>
        <w:rPr>
          <w:rFonts w:ascii="XO Thames" w:hAnsi="XO Thames" w:cs="XO Thames"/>
          <w:sz w:val="24"/>
          <w:szCs w:val="24"/>
        </w:rPr>
        <w:t>ств ср</w:t>
      </w:r>
      <w:proofErr w:type="gramEnd"/>
      <w:r>
        <w:rPr>
          <w:rFonts w:ascii="XO Thames" w:hAnsi="XO Thames" w:cs="XO Thames"/>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1EC1" w:rsidRDefault="002C1EC1">
      <w:pPr>
        <w:pStyle w:val="13"/>
        <w:tabs>
          <w:tab w:val="left" w:pos="851"/>
        </w:tabs>
        <w:ind w:firstLine="851"/>
        <w:jc w:val="both"/>
        <w:rPr>
          <w:rFonts w:ascii="XO Thames" w:hAnsi="XO Thames" w:cs="XO Thames"/>
          <w:sz w:val="24"/>
          <w:szCs w:val="24"/>
        </w:rPr>
      </w:pPr>
      <w:r>
        <w:rPr>
          <w:rFonts w:ascii="XO Thames" w:hAnsi="XO Thames" w:cs="XO Thames"/>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1EC1" w:rsidRDefault="002C1EC1">
      <w:pPr>
        <w:pStyle w:val="13"/>
        <w:tabs>
          <w:tab w:val="left" w:pos="851"/>
        </w:tabs>
        <w:ind w:firstLine="851"/>
        <w:jc w:val="both"/>
        <w:rPr>
          <w:rFonts w:ascii="XO Thames" w:hAnsi="XO Thames" w:cs="XO Thames"/>
          <w:sz w:val="24"/>
          <w:szCs w:val="24"/>
        </w:rPr>
      </w:pPr>
    </w:p>
    <w:p w:rsidR="002C1EC1" w:rsidRDefault="002C1EC1">
      <w:pPr>
        <w:jc w:val="center"/>
        <w:rPr>
          <w:rFonts w:ascii="XO Thames" w:hAnsi="XO Thames" w:cs="XO Thames"/>
        </w:rPr>
      </w:pPr>
      <w:r>
        <w:rPr>
          <w:rFonts w:ascii="XO Thames" w:hAnsi="XO Thames" w:cs="XO Thames"/>
          <w:b/>
        </w:rPr>
        <w:t>8. Изменение, расторжение Контракта.</w:t>
      </w:r>
    </w:p>
    <w:p w:rsidR="002C1EC1" w:rsidRDefault="002C1EC1">
      <w:pPr>
        <w:pStyle w:val="13"/>
        <w:ind w:firstLine="851"/>
        <w:jc w:val="both"/>
        <w:rPr>
          <w:rFonts w:ascii="XO Thames" w:hAnsi="XO Thames" w:cs="XO Thames"/>
          <w:sz w:val="24"/>
          <w:szCs w:val="24"/>
          <w:lang w:eastAsia="en-US"/>
        </w:rPr>
      </w:pPr>
      <w:r>
        <w:rPr>
          <w:rFonts w:ascii="XO Thames" w:hAnsi="XO Thames" w:cs="XO Thames"/>
          <w:sz w:val="24"/>
          <w:szCs w:val="24"/>
        </w:rPr>
        <w:t xml:space="preserve">8.1. Контракт может быть изменен по соглашению Сторон в случаях, предусмотренных Гражданским кодексом Российской Федерации и </w:t>
      </w:r>
      <w:r>
        <w:rPr>
          <w:rFonts w:ascii="XO Thames" w:hAnsi="XO Thames" w:cs="XO Thames"/>
          <w:bCs/>
          <w:sz w:val="24"/>
          <w:szCs w:val="24"/>
        </w:rPr>
        <w:t>Федеральным законом от 05.04.2013 № 44-ФЗ</w:t>
      </w:r>
      <w:r>
        <w:rPr>
          <w:rFonts w:ascii="XO Thames" w:hAnsi="XO Thames" w:cs="XO Thames"/>
          <w:sz w:val="24"/>
          <w:szCs w:val="24"/>
        </w:rPr>
        <w:t>.</w:t>
      </w:r>
    </w:p>
    <w:p w:rsidR="002C1EC1" w:rsidRDefault="002C1EC1">
      <w:pPr>
        <w:pStyle w:val="13"/>
        <w:ind w:firstLine="851"/>
        <w:jc w:val="both"/>
        <w:rPr>
          <w:rFonts w:ascii="XO Thames" w:hAnsi="XO Thames" w:cs="XO Thames"/>
          <w:bCs/>
          <w:sz w:val="24"/>
          <w:szCs w:val="24"/>
          <w:lang w:eastAsia="en-US"/>
        </w:rPr>
      </w:pPr>
      <w:r>
        <w:rPr>
          <w:rFonts w:ascii="XO Thames" w:hAnsi="XO Thames" w:cs="XO Thames"/>
          <w:sz w:val="24"/>
          <w:szCs w:val="24"/>
          <w:lang w:eastAsia="en-US"/>
        </w:rPr>
        <w:t>8.2.  Все изменения к контракту действительны, если они оформлены в виде дополнения или изменения к контракту и подписаны Сторонами при следующих случаях:</w:t>
      </w:r>
    </w:p>
    <w:p w:rsidR="002C1EC1" w:rsidRDefault="002C1EC1">
      <w:pPr>
        <w:pStyle w:val="13"/>
        <w:ind w:firstLine="851"/>
        <w:jc w:val="both"/>
        <w:rPr>
          <w:rFonts w:ascii="XO Thames" w:hAnsi="XO Thames" w:cs="XO Thames"/>
          <w:bCs/>
          <w:sz w:val="24"/>
          <w:szCs w:val="24"/>
          <w:lang w:eastAsia="en-US"/>
        </w:rPr>
      </w:pPr>
      <w:r>
        <w:rPr>
          <w:rFonts w:ascii="XO Thames" w:hAnsi="XO Thames" w:cs="XO Thames"/>
          <w:bCs/>
          <w:sz w:val="24"/>
          <w:szCs w:val="24"/>
          <w:lang w:eastAsia="en-US"/>
        </w:rPr>
        <w:t xml:space="preserve">8.2.1. </w:t>
      </w:r>
      <w:r>
        <w:rPr>
          <w:rFonts w:ascii="XO Thames" w:hAnsi="XO Thames" w:cs="XO Thames"/>
          <w:sz w:val="24"/>
          <w:szCs w:val="24"/>
          <w:lang w:eastAsia="en-US"/>
        </w:rPr>
        <w:t>Снижения цены контракта без изменения предусмотренных контрактом количества оказания услуг и иных условий контракта</w:t>
      </w:r>
      <w:r>
        <w:rPr>
          <w:rFonts w:ascii="XO Thames" w:hAnsi="XO Thames" w:cs="XO Thames"/>
          <w:bCs/>
          <w:sz w:val="24"/>
          <w:szCs w:val="24"/>
          <w:lang w:eastAsia="en-US"/>
        </w:rPr>
        <w:t>;</w:t>
      </w:r>
    </w:p>
    <w:p w:rsidR="002C1EC1" w:rsidRDefault="002C1EC1">
      <w:pPr>
        <w:pStyle w:val="13"/>
        <w:ind w:firstLine="851"/>
        <w:jc w:val="both"/>
        <w:rPr>
          <w:rFonts w:ascii="XO Thames" w:hAnsi="XO Thames" w:cs="XO Thames"/>
          <w:bCs/>
          <w:sz w:val="24"/>
          <w:szCs w:val="24"/>
          <w:lang w:eastAsia="en-US"/>
        </w:rPr>
      </w:pPr>
      <w:r>
        <w:rPr>
          <w:rFonts w:ascii="XO Thames" w:hAnsi="XO Thames" w:cs="XO Thames"/>
          <w:bCs/>
          <w:sz w:val="24"/>
          <w:szCs w:val="24"/>
          <w:lang w:eastAsia="en-US"/>
        </w:rPr>
        <w:t xml:space="preserve">8.2.2. </w:t>
      </w:r>
      <w:r>
        <w:rPr>
          <w:rFonts w:ascii="XO Thames" w:hAnsi="XO Thames" w:cs="XO Thames"/>
          <w:sz w:val="24"/>
          <w:szCs w:val="24"/>
          <w:lang w:eastAsia="en-US"/>
        </w:rPr>
        <w:t xml:space="preserve">Предусмотренных </w:t>
      </w:r>
      <w:hyperlink r:id="rId7" w:history="1">
        <w:r>
          <w:rPr>
            <w:rStyle w:val="a5"/>
            <w:rFonts w:ascii="XO Thames" w:hAnsi="XO Thames" w:cs="XO Thames"/>
            <w:sz w:val="24"/>
            <w:szCs w:val="24"/>
            <w:lang w:eastAsia="en-US"/>
          </w:rPr>
          <w:t>п. 6 ст. 161</w:t>
        </w:r>
      </w:hyperlink>
      <w:r>
        <w:rPr>
          <w:rFonts w:ascii="XO Thames" w:hAnsi="XO Thames" w:cs="XO Thames"/>
          <w:sz w:val="24"/>
          <w:szCs w:val="24"/>
          <w:lang w:eastAsia="en-US"/>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Pr>
            <w:rStyle w:val="a5"/>
            <w:rFonts w:ascii="XO Thames" w:hAnsi="XO Thames" w:cs="XO Thames"/>
            <w:sz w:val="24"/>
            <w:szCs w:val="24"/>
            <w:lang w:eastAsia="en-US"/>
          </w:rPr>
          <w:t>обеспечивает согласование</w:t>
        </w:r>
      </w:hyperlink>
      <w:r>
        <w:rPr>
          <w:rFonts w:ascii="XO Thames" w:hAnsi="XO Thames" w:cs="XO Thames"/>
          <w:sz w:val="24"/>
          <w:szCs w:val="24"/>
          <w:lang w:eastAsia="en-US"/>
        </w:rPr>
        <w:t xml:space="preserve"> новых условий контракта, в том числе цены и (или) сроков исполнения контракта и (или) количества оказания услуг, предусмотренных контрактом</w:t>
      </w:r>
      <w:r>
        <w:rPr>
          <w:rFonts w:ascii="XO Thames" w:hAnsi="XO Thames" w:cs="XO Thames"/>
          <w:bCs/>
          <w:sz w:val="24"/>
          <w:szCs w:val="24"/>
          <w:lang w:eastAsia="en-US"/>
        </w:rPr>
        <w:t>.</w:t>
      </w:r>
    </w:p>
    <w:p w:rsidR="002C1EC1" w:rsidRDefault="002C1EC1">
      <w:pPr>
        <w:pStyle w:val="13"/>
        <w:ind w:firstLine="851"/>
        <w:jc w:val="both"/>
        <w:rPr>
          <w:rFonts w:ascii="XO Thames" w:hAnsi="XO Thames" w:cs="XO Thames"/>
          <w:sz w:val="24"/>
          <w:szCs w:val="24"/>
          <w:lang w:eastAsia="en-US"/>
        </w:rPr>
      </w:pPr>
      <w:r>
        <w:rPr>
          <w:rFonts w:ascii="XO Thames" w:hAnsi="XO Thames" w:cs="XO Thames"/>
          <w:bCs/>
          <w:sz w:val="24"/>
          <w:szCs w:val="24"/>
          <w:lang w:eastAsia="en-US"/>
        </w:rPr>
        <w:t>8.2.</w:t>
      </w:r>
      <w:r>
        <w:rPr>
          <w:rFonts w:ascii="XO Thames" w:hAnsi="XO Thames" w:cs="XO Thames"/>
          <w:sz w:val="24"/>
          <w:szCs w:val="24"/>
          <w:lang w:eastAsia="en-US"/>
        </w:rPr>
        <w:t xml:space="preserve">3. Предусмотренных </w:t>
      </w:r>
      <w:hyperlink r:id="rId9" w:history="1">
        <w:r>
          <w:rPr>
            <w:rStyle w:val="a5"/>
            <w:rFonts w:ascii="XO Thames" w:hAnsi="XO Thames" w:cs="XO Thames"/>
            <w:sz w:val="24"/>
            <w:szCs w:val="24"/>
            <w:lang w:eastAsia="en-US"/>
          </w:rPr>
          <w:t>п. 6 ст. 161</w:t>
        </w:r>
      </w:hyperlink>
      <w:r>
        <w:rPr>
          <w:rFonts w:ascii="XO Thames" w:hAnsi="XO Thames" w:cs="XO Thames"/>
          <w:sz w:val="24"/>
          <w:szCs w:val="24"/>
          <w:lang w:eastAsia="en-US"/>
        </w:rPr>
        <w:t xml:space="preserve"> Бюджетного кодекса Российской Федерации, при уменьшении ранее доведенных до </w:t>
      </w:r>
      <w:r>
        <w:rPr>
          <w:rFonts w:ascii="XO Thames" w:hAnsi="XO Thames" w:cs="XO Thames"/>
          <w:bCs/>
          <w:sz w:val="24"/>
          <w:szCs w:val="24"/>
          <w:lang w:eastAsia="en-US"/>
        </w:rPr>
        <w:t>Государственного заказчика</w:t>
      </w:r>
      <w:r>
        <w:rPr>
          <w:rFonts w:ascii="XO Thames" w:hAnsi="XO Thames" w:cs="XO Thames"/>
          <w:sz w:val="24"/>
          <w:szCs w:val="24"/>
          <w:lang w:eastAsia="en-US"/>
        </w:rPr>
        <w:t xml:space="preserve"> как получателя бюджетных </w:t>
      </w:r>
      <w:r>
        <w:rPr>
          <w:rFonts w:ascii="XO Thames" w:hAnsi="XO Thames" w:cs="XO Thames"/>
          <w:sz w:val="24"/>
          <w:szCs w:val="24"/>
          <w:lang w:eastAsia="en-US"/>
        </w:rPr>
        <w:lastRenderedPageBreak/>
        <w:t xml:space="preserve">средств лимитов бюджетных обязательств. При этом </w:t>
      </w:r>
      <w:r>
        <w:rPr>
          <w:rFonts w:ascii="XO Thames" w:hAnsi="XO Thames" w:cs="XO Thames"/>
          <w:bCs/>
          <w:sz w:val="24"/>
          <w:szCs w:val="24"/>
          <w:lang w:eastAsia="en-US"/>
        </w:rPr>
        <w:t xml:space="preserve">Государственный заказчик в </w:t>
      </w:r>
      <w:r>
        <w:rPr>
          <w:rFonts w:ascii="XO Thames" w:hAnsi="XO Thames" w:cs="XO Thames"/>
          <w:sz w:val="24"/>
          <w:szCs w:val="24"/>
          <w:lang w:eastAsia="en-US"/>
        </w:rPr>
        <w:t xml:space="preserve">ходе исполнения контракта </w:t>
      </w:r>
      <w:hyperlink r:id="rId10" w:history="1">
        <w:r>
          <w:rPr>
            <w:rStyle w:val="a5"/>
            <w:rFonts w:ascii="XO Thames" w:hAnsi="XO Thames" w:cs="XO Thames"/>
            <w:sz w:val="24"/>
            <w:szCs w:val="24"/>
            <w:lang w:eastAsia="en-US"/>
          </w:rPr>
          <w:t>обеспечивает согласование</w:t>
        </w:r>
      </w:hyperlink>
      <w:r>
        <w:rPr>
          <w:rFonts w:ascii="XO Thames" w:hAnsi="XO Thames" w:cs="XO Thames"/>
          <w:sz w:val="24"/>
          <w:szCs w:val="24"/>
          <w:lang w:eastAsia="en-US"/>
        </w:rPr>
        <w:t xml:space="preserve"> новых условий контракта, в том числе цены и (или) сроков исполнения контракта и (или) количества услуг, предусмотренных контрактом.</w:t>
      </w:r>
    </w:p>
    <w:p w:rsidR="002C1EC1" w:rsidRDefault="002C1EC1">
      <w:pPr>
        <w:pStyle w:val="13"/>
        <w:ind w:firstLine="851"/>
        <w:jc w:val="both"/>
        <w:rPr>
          <w:rFonts w:ascii="XO Thames" w:hAnsi="XO Thames" w:cs="XO Thames"/>
          <w:sz w:val="24"/>
          <w:szCs w:val="24"/>
        </w:rPr>
      </w:pPr>
      <w:r>
        <w:rPr>
          <w:rFonts w:ascii="XO Thames" w:hAnsi="XO Thames" w:cs="XO Thames"/>
          <w:sz w:val="24"/>
          <w:szCs w:val="24"/>
          <w:lang w:eastAsia="en-US"/>
        </w:rPr>
        <w:t>8.2.4. При исполнении контракта допускается поставка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 xml:space="preserve">8.3. </w:t>
      </w:r>
      <w:proofErr w:type="gramStart"/>
      <w:r>
        <w:rPr>
          <w:rFonts w:ascii="XO Thames" w:hAnsi="XO Thames" w:cs="XO Thames"/>
          <w:sz w:val="24"/>
          <w:szCs w:val="24"/>
        </w:rPr>
        <w:t>Контракт</w:t>
      </w:r>
      <w:proofErr w:type="gramEnd"/>
      <w:r>
        <w:rPr>
          <w:rFonts w:ascii="XO Thames" w:hAnsi="XO Thames" w:cs="XO Thames"/>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8.3.1. по соглашению Сторон;</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8.3.2.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C1EC1" w:rsidRDefault="002C1EC1">
      <w:pPr>
        <w:pStyle w:val="13"/>
        <w:ind w:firstLine="851"/>
        <w:jc w:val="both"/>
        <w:rPr>
          <w:rFonts w:ascii="XO Thames" w:hAnsi="XO Thames" w:cs="XO Thames"/>
          <w:sz w:val="24"/>
          <w:szCs w:val="24"/>
          <w:lang w:eastAsia="en-US"/>
        </w:rPr>
      </w:pPr>
      <w:r>
        <w:rPr>
          <w:rFonts w:ascii="XO Thames" w:hAnsi="XO Thames" w:cs="XO Thames"/>
          <w:sz w:val="24"/>
          <w:szCs w:val="24"/>
        </w:rPr>
        <w:t>8.4.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1EC1" w:rsidRDefault="002C1EC1">
      <w:pPr>
        <w:pStyle w:val="13"/>
        <w:ind w:firstLine="851"/>
        <w:jc w:val="both"/>
        <w:rPr>
          <w:rFonts w:ascii="XO Thames" w:hAnsi="XO Thames" w:cs="XO Thames"/>
          <w:sz w:val="24"/>
          <w:szCs w:val="24"/>
        </w:rPr>
      </w:pPr>
      <w:r>
        <w:rPr>
          <w:rFonts w:ascii="XO Thames" w:hAnsi="XO Thames" w:cs="XO Thames"/>
          <w:sz w:val="24"/>
          <w:szCs w:val="24"/>
          <w:lang w:eastAsia="en-US"/>
        </w:rPr>
        <w:t xml:space="preserve">8.5. Государственный заказчик вправе принять решение </w:t>
      </w:r>
      <w:proofErr w:type="gramStart"/>
      <w:r>
        <w:rPr>
          <w:rFonts w:ascii="XO Thames" w:hAnsi="XO Thames" w:cs="XO Thames"/>
          <w:sz w:val="24"/>
          <w:szCs w:val="24"/>
          <w:lang w:eastAsia="en-US"/>
        </w:rPr>
        <w:t>об одностороннем отказе от исполнения Контракта в соответствии с гражданским законодательством в случае</w:t>
      </w:r>
      <w:proofErr w:type="gramEnd"/>
      <w:r>
        <w:rPr>
          <w:rFonts w:ascii="XO Thames" w:hAnsi="XO Thames" w:cs="XO Thames"/>
          <w:sz w:val="24"/>
          <w:szCs w:val="24"/>
          <w:lang w:eastAsia="en-US"/>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контрактом, в том числе:</w:t>
      </w:r>
    </w:p>
    <w:p w:rsidR="002C1EC1" w:rsidRDefault="002C1EC1">
      <w:pPr>
        <w:pStyle w:val="13"/>
        <w:ind w:firstLine="851"/>
        <w:jc w:val="both"/>
        <w:rPr>
          <w:rFonts w:ascii="XO Thames" w:hAnsi="XO Thames" w:cs="XO Thames"/>
          <w:sz w:val="24"/>
          <w:szCs w:val="24"/>
          <w:lang w:eastAsia="en-US"/>
        </w:rPr>
      </w:pPr>
      <w:r>
        <w:rPr>
          <w:rFonts w:ascii="XO Thames" w:hAnsi="XO Thames" w:cs="XO Thames"/>
          <w:sz w:val="24"/>
          <w:szCs w:val="24"/>
        </w:rPr>
        <w:t>существенное нарушение Исполнителем оказания услуг,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ст.475 ГК РФ);</w:t>
      </w:r>
    </w:p>
    <w:p w:rsidR="002C1EC1" w:rsidRDefault="002C1EC1">
      <w:pPr>
        <w:pStyle w:val="13"/>
        <w:ind w:firstLine="851"/>
        <w:jc w:val="both"/>
        <w:rPr>
          <w:rFonts w:ascii="XO Thames" w:hAnsi="XO Thames" w:cs="XO Thames"/>
          <w:sz w:val="24"/>
          <w:szCs w:val="24"/>
        </w:rPr>
      </w:pPr>
      <w:r>
        <w:rPr>
          <w:rFonts w:ascii="XO Thames" w:hAnsi="XO Thames" w:cs="XO Thames"/>
          <w:sz w:val="24"/>
          <w:szCs w:val="24"/>
          <w:lang w:eastAsia="en-US"/>
        </w:rPr>
        <w:t xml:space="preserve">8.6. Исполнитель вправе принять решение </w:t>
      </w:r>
      <w:proofErr w:type="gramStart"/>
      <w:r>
        <w:rPr>
          <w:rFonts w:ascii="XO Thames" w:hAnsi="XO Thames" w:cs="XO Thames"/>
          <w:sz w:val="24"/>
          <w:szCs w:val="24"/>
          <w:lang w:eastAsia="en-US"/>
        </w:rPr>
        <w:t>об одностороннем отказе от исполнения Контракта в соответствии с гражданским законодательством в случае</w:t>
      </w:r>
      <w:proofErr w:type="gramEnd"/>
      <w:r>
        <w:rPr>
          <w:rFonts w:ascii="XO Thames" w:hAnsi="XO Thames" w:cs="XO Thames"/>
          <w:sz w:val="24"/>
          <w:szCs w:val="24"/>
          <w:lang w:eastAsia="en-US"/>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C1EC1" w:rsidRDefault="002C1EC1">
      <w:pPr>
        <w:pStyle w:val="13"/>
        <w:ind w:firstLine="851"/>
        <w:jc w:val="both"/>
        <w:rPr>
          <w:rFonts w:ascii="XO Thames" w:hAnsi="XO Thames" w:cs="XO Thames"/>
          <w:b/>
          <w:sz w:val="24"/>
          <w:szCs w:val="24"/>
        </w:rPr>
      </w:pPr>
      <w:r>
        <w:rPr>
          <w:rFonts w:ascii="XO Thames" w:hAnsi="XO Thames" w:cs="XO Thames"/>
          <w:sz w:val="24"/>
          <w:szCs w:val="24"/>
        </w:rPr>
        <w:t xml:space="preserve">8.7. Если в результате </w:t>
      </w:r>
      <w:proofErr w:type="gramStart"/>
      <w:r>
        <w:rPr>
          <w:rFonts w:ascii="XO Thames" w:hAnsi="XO Thames" w:cs="XO Thames"/>
          <w:sz w:val="24"/>
          <w:szCs w:val="24"/>
        </w:rPr>
        <w:t>издания акта органа государственной власти Российской Федерации</w:t>
      </w:r>
      <w:proofErr w:type="gramEnd"/>
      <w:r>
        <w:rPr>
          <w:rFonts w:ascii="XO Thames" w:hAnsi="XO Thames" w:cs="XO Thames"/>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1EC1" w:rsidRDefault="002C1EC1">
      <w:pPr>
        <w:pStyle w:val="13"/>
        <w:ind w:firstLine="284"/>
        <w:jc w:val="center"/>
        <w:rPr>
          <w:rFonts w:ascii="XO Thames" w:hAnsi="XO Thames" w:cs="XO Thames"/>
          <w:b/>
          <w:sz w:val="24"/>
          <w:szCs w:val="24"/>
        </w:rPr>
      </w:pPr>
    </w:p>
    <w:p w:rsidR="002C1EC1" w:rsidRDefault="002C1EC1">
      <w:pPr>
        <w:pStyle w:val="13"/>
        <w:ind w:firstLine="284"/>
        <w:jc w:val="center"/>
        <w:rPr>
          <w:rFonts w:ascii="XO Thames" w:hAnsi="XO Thames" w:cs="XO Thames"/>
        </w:rPr>
      </w:pPr>
      <w:r>
        <w:rPr>
          <w:rFonts w:ascii="XO Thames" w:hAnsi="XO Thames" w:cs="XO Thames"/>
          <w:b/>
          <w:sz w:val="24"/>
          <w:szCs w:val="24"/>
        </w:rPr>
        <w:t>9. Порядок разрешения споров.</w:t>
      </w:r>
    </w:p>
    <w:p w:rsidR="002C1EC1" w:rsidRDefault="002C1EC1">
      <w:pPr>
        <w:pStyle w:val="ConsPlusNormal0"/>
        <w:ind w:firstLine="851"/>
        <w:jc w:val="both"/>
        <w:rPr>
          <w:rFonts w:ascii="XO Thames" w:hAnsi="XO Thames" w:cs="XO Thames"/>
        </w:rPr>
      </w:pPr>
      <w:r>
        <w:rPr>
          <w:rFonts w:ascii="XO Thames" w:hAnsi="XO Thames" w:cs="XO Thames"/>
        </w:rPr>
        <w:t>9.1.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C1EC1" w:rsidRDefault="002C1EC1">
      <w:pPr>
        <w:pStyle w:val="ConsPlusNormal0"/>
        <w:ind w:firstLine="851"/>
        <w:jc w:val="both"/>
        <w:rPr>
          <w:rFonts w:ascii="XO Thames" w:hAnsi="XO Thames" w:cs="XO Thames"/>
        </w:rPr>
      </w:pPr>
      <w:r>
        <w:rPr>
          <w:rFonts w:ascii="XO Thames" w:hAnsi="XO Thames" w:cs="XO Thame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C1EC1" w:rsidRDefault="002C1EC1">
      <w:pPr>
        <w:pStyle w:val="ConsPlusNormal0"/>
        <w:ind w:firstLine="851"/>
        <w:jc w:val="both"/>
        <w:rPr>
          <w:rFonts w:ascii="XO Thames" w:hAnsi="XO Thames" w:cs="XO Thames"/>
        </w:rPr>
      </w:pPr>
      <w:r>
        <w:rPr>
          <w:rFonts w:ascii="XO Thames" w:hAnsi="XO Thames" w:cs="XO Thames"/>
        </w:rPr>
        <w:t>9.3. Срок рассмотрения претензии не может превышать 7 дней. Переписка Сторон может осуществляться в виде писем или телеграмм, электронного сообщения - с последующим предоставлением оригинала документа.</w:t>
      </w:r>
    </w:p>
    <w:p w:rsidR="002C1EC1" w:rsidRDefault="002C1EC1">
      <w:pPr>
        <w:pStyle w:val="ConsPlusNormal0"/>
        <w:ind w:firstLine="851"/>
        <w:jc w:val="both"/>
        <w:rPr>
          <w:rFonts w:ascii="XO Thames" w:hAnsi="XO Thames" w:cs="XO Thames"/>
          <w:b/>
        </w:rPr>
      </w:pPr>
      <w:r>
        <w:rPr>
          <w:rFonts w:ascii="XO Thames" w:hAnsi="XO Thames" w:cs="XO Thames"/>
        </w:rPr>
        <w:t>9.4. При не урегулировании Сторонами спора в досудебном порядке, спор разрешается в судебном порядке в арбитражном суде Кировской области.</w:t>
      </w:r>
    </w:p>
    <w:p w:rsidR="002C1EC1" w:rsidRDefault="002C1EC1">
      <w:pPr>
        <w:rPr>
          <w:rFonts w:ascii="XO Thames" w:hAnsi="XO Thames" w:cs="XO Thames"/>
          <w:b/>
        </w:rPr>
      </w:pPr>
    </w:p>
    <w:p w:rsidR="002C1EC1" w:rsidRDefault="002C1EC1">
      <w:pPr>
        <w:jc w:val="center"/>
        <w:rPr>
          <w:rFonts w:ascii="XO Thames" w:hAnsi="XO Thames" w:cs="XO Thames"/>
        </w:rPr>
      </w:pPr>
      <w:r>
        <w:rPr>
          <w:rFonts w:ascii="XO Thames" w:hAnsi="XO Thames" w:cs="XO Thames"/>
          <w:b/>
        </w:rPr>
        <w:t>10. Прочие условия.</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10.1.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 xml:space="preserve">10.2. При исполнении Контракта не допускается перемена Исполнитель, а исключением случаев, когда новый Исполнитель является правопреемником Исполнитель по </w:t>
      </w:r>
      <w:r>
        <w:rPr>
          <w:rFonts w:ascii="XO Thames" w:hAnsi="XO Thames" w:cs="XO Thames"/>
          <w:sz w:val="24"/>
          <w:szCs w:val="24"/>
        </w:rPr>
        <w:lastRenderedPageBreak/>
        <w:t>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1EC1" w:rsidRDefault="002C1EC1">
      <w:pPr>
        <w:pStyle w:val="13"/>
        <w:ind w:firstLine="851"/>
        <w:jc w:val="both"/>
        <w:rPr>
          <w:rFonts w:ascii="XO Thames" w:hAnsi="XO Thames" w:cs="XO Thames"/>
          <w:b/>
          <w:sz w:val="24"/>
          <w:szCs w:val="24"/>
        </w:rPr>
      </w:pPr>
      <w:r>
        <w:rPr>
          <w:rFonts w:ascii="XO Thames" w:hAnsi="XO Thames" w:cs="XO Thames"/>
          <w:sz w:val="24"/>
          <w:szCs w:val="24"/>
        </w:rPr>
        <w:t>10.3. Во всем остальном, что не предусмотрено Контрактом, Стороны руководствуются законодательством Российской Федерации.</w:t>
      </w:r>
    </w:p>
    <w:p w:rsidR="002C1EC1" w:rsidRDefault="002C1EC1">
      <w:pPr>
        <w:pStyle w:val="13"/>
        <w:ind w:firstLine="284"/>
        <w:jc w:val="center"/>
        <w:rPr>
          <w:rFonts w:ascii="XO Thames" w:hAnsi="XO Thames" w:cs="XO Thames"/>
          <w:b/>
          <w:sz w:val="24"/>
          <w:szCs w:val="24"/>
        </w:rPr>
      </w:pPr>
    </w:p>
    <w:p w:rsidR="002C1EC1" w:rsidRDefault="002C1EC1">
      <w:pPr>
        <w:pStyle w:val="13"/>
        <w:ind w:firstLine="284"/>
        <w:jc w:val="center"/>
        <w:rPr>
          <w:rFonts w:ascii="XO Thames" w:hAnsi="XO Thames" w:cs="XO Thames"/>
          <w:sz w:val="24"/>
          <w:szCs w:val="24"/>
        </w:rPr>
      </w:pPr>
      <w:r>
        <w:rPr>
          <w:rFonts w:ascii="XO Thames" w:hAnsi="XO Thames" w:cs="XO Thames"/>
          <w:b/>
          <w:sz w:val="24"/>
          <w:szCs w:val="24"/>
        </w:rPr>
        <w:t>11. Срок действия Контракта</w:t>
      </w:r>
    </w:p>
    <w:p w:rsidR="002C1EC1" w:rsidRDefault="002C1EC1">
      <w:pPr>
        <w:pStyle w:val="13"/>
        <w:ind w:firstLine="851"/>
        <w:jc w:val="both"/>
        <w:rPr>
          <w:rFonts w:ascii="XO Thames" w:hAnsi="XO Thames" w:cs="XO Thames"/>
          <w:sz w:val="24"/>
          <w:szCs w:val="24"/>
        </w:rPr>
      </w:pPr>
      <w:r>
        <w:rPr>
          <w:rFonts w:ascii="XO Thames" w:hAnsi="XO Thames" w:cs="XO Thames"/>
          <w:sz w:val="24"/>
          <w:szCs w:val="24"/>
        </w:rPr>
        <w:t>11.1. Контра</w:t>
      </w:r>
      <w:proofErr w:type="gramStart"/>
      <w:r>
        <w:rPr>
          <w:rFonts w:ascii="XO Thames" w:hAnsi="XO Thames" w:cs="XO Thames"/>
          <w:sz w:val="24"/>
          <w:szCs w:val="24"/>
        </w:rPr>
        <w:t>кт вст</w:t>
      </w:r>
      <w:proofErr w:type="gramEnd"/>
      <w:r>
        <w:rPr>
          <w:rFonts w:ascii="XO Thames" w:hAnsi="XO Thames" w:cs="XO Thames"/>
          <w:sz w:val="24"/>
          <w:szCs w:val="24"/>
        </w:rPr>
        <w:t xml:space="preserve">упает в силу с момента его подписания Сторонами и действует до </w:t>
      </w:r>
      <w:r w:rsidR="00ED557C">
        <w:rPr>
          <w:rFonts w:ascii="XO Thames" w:hAnsi="XO Thames" w:cs="XO Thames"/>
          <w:sz w:val="24"/>
          <w:szCs w:val="24"/>
        </w:rPr>
        <w:t>20</w:t>
      </w:r>
      <w:r>
        <w:rPr>
          <w:rFonts w:ascii="XO Thames" w:hAnsi="XO Thames" w:cs="XO Thames"/>
          <w:sz w:val="24"/>
          <w:szCs w:val="24"/>
        </w:rPr>
        <w:t>.0</w:t>
      </w:r>
      <w:r w:rsidR="006613D6">
        <w:rPr>
          <w:rFonts w:ascii="XO Thames" w:hAnsi="XO Thames" w:cs="XO Thames"/>
          <w:sz w:val="24"/>
          <w:szCs w:val="24"/>
        </w:rPr>
        <w:t>7</w:t>
      </w:r>
      <w:r>
        <w:rPr>
          <w:rFonts w:ascii="XO Thames" w:hAnsi="XO Thames" w:cs="XO Thames"/>
          <w:sz w:val="24"/>
          <w:szCs w:val="24"/>
        </w:rPr>
        <w:t>.2026 года, а в части осуществления оплаты и гарантийных обязательств – до их полного исполнения.</w:t>
      </w:r>
    </w:p>
    <w:p w:rsidR="002C1EC1" w:rsidRDefault="002C1EC1">
      <w:pPr>
        <w:pStyle w:val="13"/>
        <w:jc w:val="both"/>
        <w:rPr>
          <w:rFonts w:ascii="XO Thames" w:hAnsi="XO Thames" w:cs="XO Thames"/>
          <w:sz w:val="24"/>
          <w:szCs w:val="24"/>
        </w:rPr>
      </w:pPr>
    </w:p>
    <w:p w:rsidR="002C1EC1" w:rsidRDefault="002C1EC1">
      <w:pPr>
        <w:pStyle w:val="12"/>
        <w:spacing w:line="240" w:lineRule="auto"/>
        <w:ind w:right="-71" w:firstLine="0"/>
        <w:jc w:val="center"/>
        <w:rPr>
          <w:rFonts w:ascii="XO Thames" w:hAnsi="XO Thames" w:cs="XO Thames"/>
          <w:b/>
          <w:bCs/>
          <w:sz w:val="23"/>
          <w:szCs w:val="23"/>
        </w:rPr>
      </w:pPr>
      <w:r>
        <w:rPr>
          <w:rFonts w:ascii="XO Thames" w:hAnsi="XO Thames" w:cs="XO Thames"/>
          <w:b/>
          <w:bCs/>
        </w:rPr>
        <w:t>12. Юридические адреса и банковские реквизиты Сторон:</w:t>
      </w:r>
    </w:p>
    <w:p w:rsidR="002C1EC1" w:rsidRDefault="002C1EC1">
      <w:pPr>
        <w:pStyle w:val="13"/>
        <w:ind w:firstLine="284"/>
        <w:jc w:val="center"/>
        <w:rPr>
          <w:rFonts w:ascii="XO Thames" w:hAnsi="XO Thames" w:cs="XO Thames"/>
          <w:b/>
          <w:bCs/>
          <w:sz w:val="23"/>
          <w:szCs w:val="23"/>
        </w:rPr>
      </w:pPr>
    </w:p>
    <w:tbl>
      <w:tblPr>
        <w:tblW w:w="0" w:type="auto"/>
        <w:jc w:val="center"/>
        <w:tblLayout w:type="fixed"/>
        <w:tblLook w:val="0000"/>
      </w:tblPr>
      <w:tblGrid>
        <w:gridCol w:w="4857"/>
        <w:gridCol w:w="4872"/>
      </w:tblGrid>
      <w:tr w:rsidR="002C1EC1">
        <w:trPr>
          <w:trHeight w:val="5675"/>
          <w:jc w:val="center"/>
        </w:trPr>
        <w:tc>
          <w:tcPr>
            <w:tcW w:w="4857" w:type="dxa"/>
            <w:shd w:val="clear" w:color="auto" w:fill="auto"/>
          </w:tcPr>
          <w:p w:rsidR="002C1EC1" w:rsidRDefault="002C1EC1">
            <w:pPr>
              <w:rPr>
                <w:rFonts w:ascii="XO Thames" w:hAnsi="XO Thames" w:cs="XO Thames"/>
              </w:rPr>
            </w:pPr>
            <w:r>
              <w:rPr>
                <w:rFonts w:ascii="XO Thames" w:hAnsi="XO Thames" w:cs="XO Thames"/>
                <w:b/>
                <w:sz w:val="23"/>
                <w:szCs w:val="23"/>
              </w:rPr>
              <w:t>"Государственный заказчик"</w:t>
            </w:r>
          </w:p>
          <w:p w:rsidR="002C1EC1" w:rsidRDefault="002C1EC1">
            <w:pPr>
              <w:rPr>
                <w:rFonts w:ascii="XO Thames" w:hAnsi="XO Thames" w:cs="XO Thames"/>
              </w:rPr>
            </w:pPr>
            <w:r>
              <w:rPr>
                <w:rFonts w:ascii="XO Thames" w:hAnsi="XO Thames" w:cs="XO Thames"/>
              </w:rPr>
              <w:t>ФКУ СИЗО-1 УФСИН России по Кировской области</w:t>
            </w:r>
          </w:p>
          <w:p w:rsidR="002C1EC1" w:rsidRDefault="002C1EC1">
            <w:pPr>
              <w:rPr>
                <w:rFonts w:ascii="XO Thames" w:hAnsi="XO Thames" w:cs="XO Thames"/>
              </w:rPr>
            </w:pPr>
            <w:r>
              <w:rPr>
                <w:rFonts w:ascii="XO Thames" w:hAnsi="XO Thames" w:cs="XO Thames"/>
              </w:rPr>
              <w:t>Юр. адрес: 610004, г. Киров, ул. Мопра, д.1</w:t>
            </w:r>
          </w:p>
          <w:p w:rsidR="002C1EC1" w:rsidRDefault="002C1EC1">
            <w:pPr>
              <w:rPr>
                <w:rFonts w:ascii="XO Thames" w:hAnsi="XO Thames" w:cs="XO Thames"/>
              </w:rPr>
            </w:pPr>
            <w:proofErr w:type="gramStart"/>
            <w:r>
              <w:rPr>
                <w:rFonts w:ascii="XO Thames" w:hAnsi="XO Thames" w:cs="XO Thames"/>
              </w:rPr>
              <w:t>УФК по Нижегородской области</w:t>
            </w:r>
            <w:r>
              <w:rPr>
                <w:rFonts w:ascii="XO Thames" w:hAnsi="XO Thames" w:cs="XO Thames"/>
              </w:rPr>
              <w:br/>
              <w:t>(ФКУ СИЗО-1 УФСИН России по Кировской области), л/с 03401310520)</w:t>
            </w:r>
            <w:proofErr w:type="gramEnd"/>
          </w:p>
          <w:p w:rsidR="002C1EC1" w:rsidRDefault="002C1EC1">
            <w:pPr>
              <w:rPr>
                <w:rFonts w:ascii="XO Thames" w:hAnsi="XO Thames" w:cs="XO Thames"/>
              </w:rPr>
            </w:pPr>
            <w:r>
              <w:rPr>
                <w:rFonts w:ascii="XO Thames" w:hAnsi="XO Thames" w:cs="XO Thames"/>
              </w:rPr>
              <w:t>ИНН 4348010090 КПП 434501001</w:t>
            </w:r>
          </w:p>
          <w:p w:rsidR="002C1EC1" w:rsidRDefault="002C1EC1">
            <w:pPr>
              <w:rPr>
                <w:rFonts w:ascii="XO Thames" w:hAnsi="XO Thames" w:cs="XO Thames"/>
              </w:rPr>
            </w:pPr>
            <w:r>
              <w:rPr>
                <w:rFonts w:ascii="XO Thames" w:hAnsi="XO Thames" w:cs="XO Thames"/>
              </w:rPr>
              <w:t>ОКТМО 33701000</w:t>
            </w:r>
          </w:p>
          <w:p w:rsidR="002C1EC1" w:rsidRDefault="002C1EC1">
            <w:pPr>
              <w:rPr>
                <w:rFonts w:ascii="XO Thames" w:hAnsi="XO Thames" w:cs="XO Thames"/>
              </w:rPr>
            </w:pPr>
            <w:r>
              <w:rPr>
                <w:rFonts w:ascii="XO Thames" w:hAnsi="XO Thames" w:cs="XO Thames"/>
              </w:rPr>
              <w:t>ЕКС: 40102810745370000024</w:t>
            </w:r>
          </w:p>
          <w:p w:rsidR="002C1EC1" w:rsidRDefault="002C1EC1">
            <w:pPr>
              <w:rPr>
                <w:rFonts w:ascii="XO Thames" w:hAnsi="XO Thames" w:cs="XO Thames"/>
              </w:rPr>
            </w:pPr>
            <w:r>
              <w:rPr>
                <w:rFonts w:ascii="XO Thames" w:hAnsi="XO Thames" w:cs="XO Thames"/>
              </w:rPr>
              <w:t>Код нормативно-правового акта: 0002</w:t>
            </w:r>
          </w:p>
          <w:p w:rsidR="00AC6001" w:rsidRDefault="002C1EC1">
            <w:pPr>
              <w:rPr>
                <w:rFonts w:ascii="XO Thames" w:hAnsi="XO Thames" w:cs="XO Thames"/>
              </w:rPr>
            </w:pPr>
            <w:r>
              <w:rPr>
                <w:rFonts w:ascii="XO Thames" w:hAnsi="XO Thames" w:cs="XO Thames"/>
              </w:rPr>
              <w:t xml:space="preserve">Номер казначейского счета: </w:t>
            </w:r>
            <w:r w:rsidR="00AC6001" w:rsidRPr="00AC6001">
              <w:rPr>
                <w:rFonts w:ascii="XO Thames" w:hAnsi="XO Thames" w:cs="XO Thames"/>
              </w:rPr>
              <w:t>03212643000000013246</w:t>
            </w:r>
          </w:p>
          <w:p w:rsidR="002C1EC1" w:rsidRDefault="002C1EC1">
            <w:pPr>
              <w:rPr>
                <w:rFonts w:ascii="XO Thames" w:hAnsi="XO Thames" w:cs="XO Thames"/>
              </w:rPr>
            </w:pPr>
            <w:r>
              <w:rPr>
                <w:rFonts w:ascii="XO Thames" w:hAnsi="XO Thames" w:cs="XO Thames"/>
              </w:rPr>
              <w:t>БИК ТОФК: 012202102</w:t>
            </w:r>
          </w:p>
          <w:p w:rsidR="002C1EC1" w:rsidRDefault="002C1EC1">
            <w:pPr>
              <w:rPr>
                <w:rFonts w:ascii="XO Thames" w:hAnsi="XO Thames" w:cs="XO Thames"/>
              </w:rPr>
            </w:pPr>
            <w:r>
              <w:rPr>
                <w:rFonts w:ascii="XO Thames" w:hAnsi="XO Thames" w:cs="XO Thames"/>
              </w:rPr>
              <w:t xml:space="preserve">Наименование банка: ОКЦ № 1 ВВГУ Банка России//УФК по Нижегородской области, </w:t>
            </w:r>
            <w:proofErr w:type="gramStart"/>
            <w:r>
              <w:rPr>
                <w:rFonts w:ascii="XO Thames" w:hAnsi="XO Thames" w:cs="XO Thames"/>
              </w:rPr>
              <w:t>г</w:t>
            </w:r>
            <w:proofErr w:type="gramEnd"/>
            <w:r>
              <w:rPr>
                <w:rFonts w:ascii="XO Thames" w:hAnsi="XO Thames" w:cs="XO Thames"/>
              </w:rPr>
              <w:t>. Нижний Новгород</w:t>
            </w:r>
          </w:p>
          <w:p w:rsidR="002C1EC1" w:rsidRDefault="002C1EC1">
            <w:pPr>
              <w:rPr>
                <w:rFonts w:ascii="XO Thames" w:hAnsi="XO Thames" w:cs="XO Thames"/>
              </w:rPr>
            </w:pPr>
            <w:r>
              <w:rPr>
                <w:rFonts w:ascii="XO Thames" w:hAnsi="XO Thames" w:cs="XO Thames"/>
              </w:rPr>
              <w:t>Эл</w:t>
            </w:r>
            <w:proofErr w:type="gramStart"/>
            <w:r>
              <w:rPr>
                <w:rFonts w:ascii="XO Thames" w:hAnsi="XO Thames" w:cs="XO Thames"/>
              </w:rPr>
              <w:t>.</w:t>
            </w:r>
            <w:proofErr w:type="gramEnd"/>
            <w:r>
              <w:rPr>
                <w:rFonts w:ascii="XO Thames" w:hAnsi="XO Thames" w:cs="XO Thames"/>
              </w:rPr>
              <w:t xml:space="preserve"> </w:t>
            </w:r>
            <w:proofErr w:type="gramStart"/>
            <w:r>
              <w:rPr>
                <w:rFonts w:ascii="XO Thames" w:hAnsi="XO Thames" w:cs="XO Thames"/>
              </w:rPr>
              <w:t>п</w:t>
            </w:r>
            <w:proofErr w:type="gramEnd"/>
            <w:r>
              <w:rPr>
                <w:rFonts w:ascii="XO Thames" w:hAnsi="XO Thames" w:cs="XO Thames"/>
              </w:rPr>
              <w:t>очта: sizo-1_tyl@43.fsin.gov.ru</w:t>
            </w:r>
          </w:p>
          <w:p w:rsidR="002C1EC1" w:rsidRDefault="002C1EC1">
            <w:pPr>
              <w:rPr>
                <w:rFonts w:ascii="XO Thames" w:hAnsi="XO Thames" w:cs="XO Thames"/>
                <w:sz w:val="23"/>
                <w:szCs w:val="23"/>
              </w:rPr>
            </w:pPr>
            <w:r>
              <w:rPr>
                <w:rFonts w:ascii="XO Thames" w:hAnsi="XO Thames" w:cs="XO Thames"/>
              </w:rPr>
              <w:t>Тел. 65-18-44</w:t>
            </w:r>
          </w:p>
          <w:p w:rsidR="002C1EC1" w:rsidRDefault="002C1EC1">
            <w:pPr>
              <w:rPr>
                <w:rFonts w:ascii="XO Thames" w:hAnsi="XO Thames" w:cs="XO Thames"/>
                <w:sz w:val="23"/>
                <w:szCs w:val="23"/>
              </w:rPr>
            </w:pPr>
          </w:p>
          <w:p w:rsidR="002C1EC1" w:rsidRDefault="002C1EC1">
            <w:pPr>
              <w:rPr>
                <w:rFonts w:ascii="XO Thames" w:hAnsi="XO Thames" w:cs="XO Thames"/>
                <w:sz w:val="23"/>
                <w:szCs w:val="23"/>
              </w:rPr>
            </w:pPr>
          </w:p>
          <w:p w:rsidR="002C1EC1" w:rsidRDefault="006613D6">
            <w:pPr>
              <w:rPr>
                <w:rFonts w:ascii="XO Thames" w:eastAsia="XO Thames" w:hAnsi="XO Thames" w:cs="XO Thames"/>
                <w:sz w:val="23"/>
                <w:szCs w:val="23"/>
              </w:rPr>
            </w:pPr>
            <w:r>
              <w:rPr>
                <w:rFonts w:ascii="XO Thames" w:hAnsi="XO Thames" w:cs="XO Thames"/>
                <w:sz w:val="23"/>
                <w:szCs w:val="23"/>
              </w:rPr>
              <w:t>Начальник</w:t>
            </w:r>
          </w:p>
          <w:p w:rsidR="002C1EC1" w:rsidRDefault="002C1EC1">
            <w:pPr>
              <w:rPr>
                <w:rFonts w:ascii="XO Thames" w:hAnsi="XO Thames" w:cs="XO Thames"/>
                <w:sz w:val="23"/>
                <w:szCs w:val="23"/>
              </w:rPr>
            </w:pPr>
            <w:r>
              <w:rPr>
                <w:rFonts w:ascii="XO Thames" w:eastAsia="XO Thames" w:hAnsi="XO Thames" w:cs="XO Thames"/>
                <w:sz w:val="23"/>
                <w:szCs w:val="23"/>
              </w:rPr>
              <w:t xml:space="preserve">             </w:t>
            </w:r>
          </w:p>
          <w:p w:rsidR="002C1EC1" w:rsidRDefault="006613D6">
            <w:pPr>
              <w:rPr>
                <w:rFonts w:ascii="XO Thames" w:hAnsi="XO Thames" w:cs="XO Thames"/>
                <w:sz w:val="23"/>
                <w:szCs w:val="23"/>
              </w:rPr>
            </w:pPr>
            <w:r>
              <w:rPr>
                <w:rFonts w:ascii="XO Thames" w:hAnsi="XO Thames" w:cs="XO Thames"/>
                <w:sz w:val="23"/>
                <w:szCs w:val="23"/>
              </w:rPr>
              <w:t xml:space="preserve">_________________________/М.В. Шевелев </w:t>
            </w:r>
            <w:r w:rsidR="002C1EC1">
              <w:rPr>
                <w:rFonts w:ascii="XO Thames" w:hAnsi="XO Thames" w:cs="XO Thames"/>
                <w:sz w:val="23"/>
                <w:szCs w:val="23"/>
              </w:rPr>
              <w:t>/</w:t>
            </w:r>
          </w:p>
          <w:p w:rsidR="002C1EC1" w:rsidRDefault="002C1EC1">
            <w:r>
              <w:rPr>
                <w:rFonts w:ascii="XO Thames" w:hAnsi="XO Thames" w:cs="XO Thames"/>
                <w:sz w:val="23"/>
                <w:szCs w:val="23"/>
              </w:rPr>
              <w:t>М.П.</w:t>
            </w:r>
          </w:p>
        </w:tc>
        <w:tc>
          <w:tcPr>
            <w:tcW w:w="4872" w:type="dxa"/>
            <w:tcBorders>
              <w:left w:val="single" w:sz="4" w:space="0" w:color="000000"/>
            </w:tcBorders>
            <w:shd w:val="clear" w:color="auto" w:fill="auto"/>
          </w:tcPr>
          <w:p w:rsidR="002C1EC1" w:rsidRDefault="002C1EC1">
            <w:pPr>
              <w:rPr>
                <w:rFonts w:ascii="XO Thames" w:hAnsi="XO Thames" w:cs="XO Thames"/>
                <w:b/>
                <w:color w:val="000000"/>
                <w:sz w:val="22"/>
                <w:szCs w:val="22"/>
              </w:rPr>
            </w:pPr>
            <w:r>
              <w:rPr>
                <w:rFonts w:ascii="XO Thames" w:eastAsia="XO Thames" w:hAnsi="XO Thames" w:cs="XO Thames"/>
                <w:sz w:val="23"/>
                <w:szCs w:val="23"/>
              </w:rPr>
              <w:t xml:space="preserve"> </w:t>
            </w:r>
            <w:r>
              <w:rPr>
                <w:rFonts w:ascii="XO Thames" w:hAnsi="XO Thames" w:cs="XO Thames"/>
                <w:b/>
                <w:sz w:val="23"/>
                <w:szCs w:val="23"/>
              </w:rPr>
              <w:t>"Поставщик"</w:t>
            </w:r>
          </w:p>
          <w:p w:rsidR="002C1EC1" w:rsidRDefault="002C1EC1">
            <w:pPr>
              <w:pStyle w:val="Default"/>
              <w:rPr>
                <w:rFonts w:ascii="XO Thames" w:hAnsi="XO Thames" w:cs="XO Thames"/>
                <w:b/>
                <w:sz w:val="22"/>
                <w:szCs w:val="22"/>
              </w:rPr>
            </w:pPr>
          </w:p>
          <w:p w:rsidR="002C1EC1" w:rsidRDefault="002C1EC1">
            <w:pPr>
              <w:pStyle w:val="Default"/>
              <w:rPr>
                <w:rFonts w:ascii="XO Thames" w:hAnsi="XO Thames" w:cs="XO Thames"/>
                <w:b/>
                <w:sz w:val="22"/>
                <w:szCs w:val="22"/>
              </w:rPr>
            </w:pPr>
          </w:p>
          <w:p w:rsidR="002C1EC1" w:rsidRDefault="002C1EC1">
            <w:pPr>
              <w:pStyle w:val="Default"/>
              <w:rPr>
                <w:rFonts w:ascii="XO Thames" w:hAnsi="XO Thames" w:cs="XO Thames"/>
                <w:b/>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pStyle w:val="Default"/>
              <w:rPr>
                <w:rFonts w:ascii="XO Thames" w:hAnsi="XO Thames" w:cs="XO Thames"/>
                <w:sz w:val="22"/>
                <w:szCs w:val="22"/>
              </w:rPr>
            </w:pPr>
          </w:p>
          <w:p w:rsidR="002C1EC1" w:rsidRDefault="002C1EC1">
            <w:pPr>
              <w:widowControl w:val="0"/>
              <w:jc w:val="both"/>
              <w:rPr>
                <w:rFonts w:ascii="XO Thames" w:hAnsi="XO Thames" w:cs="XO Thames"/>
                <w:color w:val="000000"/>
                <w:sz w:val="22"/>
                <w:szCs w:val="22"/>
              </w:rPr>
            </w:pPr>
          </w:p>
          <w:p w:rsidR="002C1EC1" w:rsidRDefault="002C1EC1">
            <w:pPr>
              <w:rPr>
                <w:rFonts w:ascii="XO Thames" w:hAnsi="XO Thames" w:cs="XO Thames"/>
                <w:sz w:val="23"/>
                <w:szCs w:val="23"/>
              </w:rPr>
            </w:pPr>
            <w:r>
              <w:rPr>
                <w:rFonts w:ascii="XO Thames" w:hAnsi="XO Thames" w:cs="XO Thames"/>
              </w:rPr>
              <w:t>_____________________/_____________/</w:t>
            </w:r>
          </w:p>
          <w:p w:rsidR="002C1EC1" w:rsidRDefault="002C1EC1">
            <w:r>
              <w:rPr>
                <w:rFonts w:ascii="XO Thames" w:hAnsi="XO Thames" w:cs="XO Thames"/>
                <w:sz w:val="23"/>
                <w:szCs w:val="23"/>
              </w:rPr>
              <w:t>М.П.</w:t>
            </w:r>
          </w:p>
        </w:tc>
      </w:tr>
    </w:tbl>
    <w:p w:rsidR="002C1EC1" w:rsidRDefault="002C1EC1">
      <w:pPr>
        <w:jc w:val="both"/>
      </w:pPr>
    </w:p>
    <w:sectPr w:rsidR="002C1EC1">
      <w:headerReference w:type="default" r:id="rId11"/>
      <w:headerReference w:type="first" r:id="rId12"/>
      <w:pgSz w:w="11906" w:h="16838"/>
      <w:pgMar w:top="765" w:right="720" w:bottom="426" w:left="1320"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C13" w:rsidRDefault="00BB6C13">
      <w:r>
        <w:separator/>
      </w:r>
    </w:p>
  </w:endnote>
  <w:endnote w:type="continuationSeparator" w:id="1">
    <w:p w:rsidR="00BB6C13" w:rsidRDefault="00BB6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w:altName w:val="Times New Roman"/>
    <w:charset w:val="01"/>
    <w:family w:val="auto"/>
    <w:pitch w:val="variable"/>
    <w:sig w:usb0="00000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C13" w:rsidRDefault="00BB6C13">
      <w:r>
        <w:separator/>
      </w:r>
    </w:p>
  </w:footnote>
  <w:footnote w:type="continuationSeparator" w:id="1">
    <w:p w:rsidR="00BB6C13" w:rsidRDefault="00BB6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D3" w:rsidRDefault="006750D3">
    <w:pPr>
      <w:pStyle w:val="ae"/>
      <w:jc w:val="cent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D3" w:rsidRDefault="006750D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4013DC"/>
    <w:rsid w:val="000E20FB"/>
    <w:rsid w:val="002C1EC1"/>
    <w:rsid w:val="004013DC"/>
    <w:rsid w:val="00654912"/>
    <w:rsid w:val="006613D6"/>
    <w:rsid w:val="006750D3"/>
    <w:rsid w:val="007C7260"/>
    <w:rsid w:val="008E117C"/>
    <w:rsid w:val="009D0721"/>
    <w:rsid w:val="00AC5524"/>
    <w:rsid w:val="00AC6001"/>
    <w:rsid w:val="00BB6C13"/>
    <w:rsid w:val="00C4767A"/>
    <w:rsid w:val="00CA1277"/>
    <w:rsid w:val="00D70546"/>
    <w:rsid w:val="00EC1F1E"/>
    <w:rsid w:val="00ED557C"/>
    <w:rsid w:val="00EE066B"/>
    <w:rsid w:val="00FA3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4">
    <w:name w:val="heading 4"/>
    <w:basedOn w:val="a"/>
    <w:next w:val="a"/>
    <w:qFormat/>
    <w:pPr>
      <w:keepNext/>
      <w:numPr>
        <w:ilvl w:val="3"/>
        <w:numId w:val="1"/>
      </w:numPr>
      <w:spacing w:before="240" w:after="60"/>
      <w:outlineLvl w:val="3"/>
    </w:pPr>
    <w:rPr>
      <w:rFonts w:ascii="Calibri" w:hAnsi="Calibri" w:cs="Calibri"/>
      <w:b/>
      <w:bCs/>
      <w:sz w:val="28"/>
      <w:szCs w:val="28"/>
      <w:lang/>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sz w:val="20"/>
    </w:rPr>
  </w:style>
  <w:style w:type="character" w:customStyle="1" w:styleId="WW8Num3z1">
    <w:name w:val="WW8Num3z1"/>
    <w:rPr>
      <w:rFonts w:hint="default"/>
      <w:sz w:val="23"/>
      <w:szCs w:val="23"/>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1">
    <w:name w:val="Основной шрифт абзаца1"/>
  </w:style>
  <w:style w:type="character" w:styleId="a3">
    <w:name w:val="page number"/>
    <w:basedOn w:val="1"/>
  </w:style>
  <w:style w:type="character" w:customStyle="1" w:styleId="3">
    <w:name w:val="Основной текст 3 Знак"/>
    <w:rPr>
      <w:sz w:val="16"/>
      <w:szCs w:val="16"/>
      <w:lang w:val="ru-RU" w:bidi="ar-SA"/>
    </w:rPr>
  </w:style>
  <w:style w:type="character" w:customStyle="1" w:styleId="a4">
    <w:name w:val="Название Знак"/>
    <w:rPr>
      <w:rFonts w:eastAsia="Calibri"/>
      <w:b/>
      <w:bCs/>
      <w:sz w:val="28"/>
      <w:szCs w:val="24"/>
      <w:lang w:val="ru-RU" w:bidi="ar-SA"/>
    </w:rPr>
  </w:style>
  <w:style w:type="character" w:styleId="a5">
    <w:name w:val="Hyperlink"/>
    <w:rPr>
      <w:rFonts w:ascii="Arial" w:hAnsi="Arial" w:cs="Arial" w:hint="default"/>
      <w:color w:val="1E0FBE"/>
      <w:u w:val="single"/>
    </w:rPr>
  </w:style>
  <w:style w:type="character" w:customStyle="1" w:styleId="apple-converted-space">
    <w:name w:val="apple-converted-space"/>
    <w:basedOn w:val="1"/>
  </w:style>
  <w:style w:type="character" w:customStyle="1" w:styleId="40">
    <w:name w:val="Заголовок 4 Знак"/>
    <w:rPr>
      <w:rFonts w:ascii="Calibri" w:eastAsia="Times New Roman" w:hAnsi="Calibri" w:cs="Times New Roman"/>
      <w:b/>
      <w:bCs/>
      <w:sz w:val="28"/>
      <w:szCs w:val="28"/>
    </w:rPr>
  </w:style>
  <w:style w:type="character" w:customStyle="1" w:styleId="a6">
    <w:name w:val="Основной текст Знак"/>
    <w:rPr>
      <w:sz w:val="24"/>
      <w:szCs w:val="24"/>
    </w:rPr>
  </w:style>
  <w:style w:type="character" w:customStyle="1" w:styleId="a7">
    <w:name w:val="Текст выноски Знак"/>
    <w:rPr>
      <w:rFonts w:ascii="Tahoma" w:hAnsi="Tahoma" w:cs="Tahoma"/>
      <w:sz w:val="16"/>
      <w:szCs w:val="16"/>
    </w:rPr>
  </w:style>
  <w:style w:type="character" w:customStyle="1" w:styleId="20">
    <w:name w:val="Основной текст с отступом 2 Знак"/>
    <w:rPr>
      <w:sz w:val="24"/>
      <w:szCs w:val="24"/>
    </w:rPr>
  </w:style>
  <w:style w:type="character" w:customStyle="1" w:styleId="ConsPlusNormal">
    <w:name w:val="ConsPlusNormal Знак"/>
    <w:rPr>
      <w:rFonts w:ascii="Arial" w:hAnsi="Arial" w:cs="Arial"/>
      <w:sz w:val="24"/>
      <w:szCs w:val="24"/>
      <w:lang w:bidi="ar-SA"/>
    </w:rPr>
  </w:style>
  <w:style w:type="character" w:customStyle="1" w:styleId="a8">
    <w:name w:val="Без интервала Знак"/>
    <w:rPr>
      <w:rFonts w:ascii="Calibri" w:eastAsia="Calibri" w:hAnsi="Calibri" w:cs="Calibri"/>
      <w:sz w:val="22"/>
      <w:szCs w:val="22"/>
      <w:lang w:bidi="ar-SA"/>
    </w:rPr>
  </w:style>
  <w:style w:type="paragraph" w:customStyle="1" w:styleId="a9">
    <w:name w:val="Заголовок"/>
    <w:basedOn w:val="a"/>
    <w:next w:val="aa"/>
    <w:pPr>
      <w:jc w:val="center"/>
    </w:pPr>
    <w:rPr>
      <w:rFonts w:eastAsia="Calibri"/>
      <w:b/>
      <w:bCs/>
      <w:sz w:val="28"/>
    </w:rPr>
  </w:style>
  <w:style w:type="paragraph" w:styleId="aa">
    <w:name w:val="Body Text"/>
    <w:basedOn w:val="a"/>
    <w:pPr>
      <w:spacing w:after="120"/>
    </w:pPr>
    <w:rPr>
      <w:lang/>
    </w:rPr>
  </w:style>
  <w:style w:type="paragraph" w:styleId="ab">
    <w:name w:val="List"/>
    <w:basedOn w:val="aa"/>
    <w:rPr>
      <w:rFonts w:cs="Droid Sans"/>
    </w:rPr>
  </w:style>
  <w:style w:type="paragraph" w:styleId="ac">
    <w:name w:val="caption"/>
    <w:basedOn w:val="a"/>
    <w:qFormat/>
    <w:pPr>
      <w:suppressLineNumbers/>
      <w:spacing w:before="120" w:after="120"/>
    </w:pPr>
    <w:rPr>
      <w:rFonts w:cs="Droid Sans"/>
      <w:i/>
      <w:iCs/>
    </w:rPr>
  </w:style>
  <w:style w:type="paragraph" w:customStyle="1" w:styleId="21">
    <w:name w:val="Указатель2"/>
    <w:basedOn w:val="a"/>
    <w:pPr>
      <w:suppressLineNumbers/>
    </w:pPr>
    <w:rPr>
      <w:rFonts w:cs="Droid Sans"/>
    </w:rPr>
  </w:style>
  <w:style w:type="paragraph" w:customStyle="1" w:styleId="caption1">
    <w:name w:val="caption1"/>
    <w:basedOn w:val="a"/>
    <w:pPr>
      <w:suppressLineNumbers/>
      <w:spacing w:before="120" w:after="120"/>
    </w:pPr>
    <w:rPr>
      <w:rFonts w:cs="Droid Sans"/>
      <w:i/>
      <w:iCs/>
    </w:rPr>
  </w:style>
  <w:style w:type="paragraph" w:customStyle="1" w:styleId="10">
    <w:name w:val="Название объекта1"/>
    <w:basedOn w:val="a"/>
    <w:pPr>
      <w:suppressLineNumbers/>
      <w:spacing w:before="120" w:after="120"/>
    </w:pPr>
    <w:rPr>
      <w:rFonts w:cs="Droid Sans"/>
      <w:i/>
      <w:iCs/>
    </w:rPr>
  </w:style>
  <w:style w:type="paragraph" w:customStyle="1" w:styleId="11">
    <w:name w:val="Указатель1"/>
    <w:basedOn w:val="a"/>
    <w:pPr>
      <w:suppressLineNumbers/>
    </w:pPr>
    <w:rPr>
      <w:rFonts w:cs="Droid Sans"/>
    </w:rPr>
  </w:style>
  <w:style w:type="paragraph" w:customStyle="1" w:styleId="ad">
    <w:name w:val="Колонтитулы"/>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styleId="af">
    <w:name w:val="footer"/>
    <w:basedOn w:val="a"/>
    <w:pPr>
      <w:tabs>
        <w:tab w:val="center" w:pos="4677"/>
        <w:tab w:val="right" w:pos="9355"/>
      </w:tabs>
    </w:pPr>
  </w:style>
  <w:style w:type="paragraph" w:customStyle="1" w:styleId="ConsPlusNormal0">
    <w:name w:val="ConsPlusNormal"/>
    <w:pPr>
      <w:suppressAutoHyphens/>
      <w:autoSpaceDE w:val="0"/>
      <w:ind w:firstLine="720"/>
    </w:pPr>
    <w:rPr>
      <w:rFonts w:ascii="Arial" w:hAnsi="Arial" w:cs="Arial"/>
      <w:sz w:val="24"/>
      <w:szCs w:val="24"/>
      <w:lang w:eastAsia="zh-CN"/>
    </w:rPr>
  </w:style>
  <w:style w:type="paragraph" w:styleId="af0">
    <w:name w:val="Body Text Indent"/>
    <w:basedOn w:val="a"/>
    <w:pPr>
      <w:spacing w:after="120"/>
      <w:ind w:left="283"/>
    </w:pPr>
  </w:style>
  <w:style w:type="paragraph" w:customStyle="1" w:styleId="31">
    <w:name w:val="Основной текст с отступом 31"/>
    <w:basedOn w:val="a"/>
    <w:pPr>
      <w:spacing w:after="120"/>
      <w:ind w:left="283"/>
    </w:pPr>
    <w:rPr>
      <w:sz w:val="16"/>
      <w:szCs w:val="16"/>
    </w:rPr>
  </w:style>
  <w:style w:type="paragraph" w:customStyle="1" w:styleId="310">
    <w:name w:val="Основной текст 31"/>
    <w:basedOn w:val="a"/>
    <w:pPr>
      <w:spacing w:after="120"/>
    </w:pPr>
    <w:rPr>
      <w:sz w:val="16"/>
      <w:szCs w:val="16"/>
    </w:rPr>
  </w:style>
  <w:style w:type="paragraph" w:customStyle="1" w:styleId="FR1">
    <w:name w:val="FR1"/>
    <w:pPr>
      <w:widowControl w:val="0"/>
      <w:suppressAutoHyphens/>
      <w:autoSpaceDE w:val="0"/>
      <w:spacing w:line="360" w:lineRule="auto"/>
      <w:ind w:left="920" w:right="600"/>
      <w:jc w:val="center"/>
    </w:pPr>
    <w:rPr>
      <w:b/>
      <w:bCs/>
      <w:sz w:val="24"/>
      <w:szCs w:val="24"/>
      <w:lang w:eastAsia="zh-CN"/>
    </w:rPr>
  </w:style>
  <w:style w:type="paragraph" w:customStyle="1" w:styleId="12">
    <w:name w:val="Обычный1"/>
    <w:basedOn w:val="a"/>
    <w:pPr>
      <w:widowControl w:val="0"/>
      <w:snapToGrid w:val="0"/>
      <w:spacing w:line="300" w:lineRule="auto"/>
      <w:ind w:left="34" w:firstLine="720"/>
      <w:jc w:val="both"/>
    </w:pPr>
    <w:rPr>
      <w:rFonts w:eastAsia="Calibri"/>
    </w:rPr>
  </w:style>
  <w:style w:type="paragraph" w:customStyle="1" w:styleId="ListParagraph">
    <w:name w:val="List Paragraph"/>
    <w:basedOn w:val="a"/>
    <w:pPr>
      <w:widowControl w:val="0"/>
      <w:shd w:val="clear" w:color="auto" w:fill="FFFFFF"/>
      <w:ind w:left="720" w:firstLine="709"/>
      <w:jc w:val="both"/>
    </w:pPr>
    <w:rPr>
      <w:rFonts w:eastAsia="Calibri"/>
      <w:sz w:val="22"/>
      <w:szCs w:val="22"/>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af1">
    <w:name w:val="Таблица"/>
    <w:basedOn w:val="a"/>
    <w:pPr>
      <w:jc w:val="both"/>
    </w:pPr>
    <w:rPr>
      <w:sz w:val="26"/>
      <w:szCs w:val="20"/>
    </w:rPr>
  </w:style>
  <w:style w:type="paragraph" w:customStyle="1" w:styleId="22">
    <w:name w:val="Обычный2"/>
    <w:pPr>
      <w:widowControl w:val="0"/>
      <w:suppressAutoHyphens/>
      <w:spacing w:line="300" w:lineRule="auto"/>
      <w:ind w:firstLine="720"/>
      <w:jc w:val="both"/>
    </w:pPr>
    <w:rPr>
      <w:rFonts w:eastAsia="Calibri"/>
      <w:sz w:val="24"/>
      <w:lang w:eastAsia="zh-CN"/>
    </w:rPr>
  </w:style>
  <w:style w:type="paragraph" w:customStyle="1" w:styleId="13">
    <w:name w:val="Без интервала1"/>
    <w:pPr>
      <w:suppressAutoHyphens/>
    </w:pPr>
    <w:rPr>
      <w:rFonts w:ascii="Calibri" w:eastAsia="Calibri" w:hAnsi="Calibri" w:cs="Calibri"/>
      <w:sz w:val="22"/>
      <w:szCs w:val="22"/>
      <w:lang w:eastAsia="zh-CN"/>
    </w:rPr>
  </w:style>
  <w:style w:type="paragraph" w:customStyle="1" w:styleId="Style7">
    <w:name w:val="Style7"/>
    <w:basedOn w:val="a"/>
    <w:pPr>
      <w:widowControl w:val="0"/>
      <w:autoSpaceDE w:val="0"/>
      <w:spacing w:line="226" w:lineRule="exact"/>
    </w:pPr>
  </w:style>
  <w:style w:type="paragraph" w:styleId="af2">
    <w:name w:val="Balloon Text"/>
    <w:basedOn w:val="a"/>
    <w:rPr>
      <w:rFonts w:ascii="Tahoma" w:hAnsi="Tahoma" w:cs="Tahoma"/>
      <w:sz w:val="16"/>
      <w:szCs w:val="16"/>
      <w:lang/>
    </w:rPr>
  </w:style>
  <w:style w:type="paragraph" w:styleId="af3">
    <w:name w:val="No Spacing"/>
    <w:qFormat/>
    <w:pPr>
      <w:suppressAutoHyphens/>
    </w:pPr>
    <w:rPr>
      <w:rFonts w:ascii="Calibri" w:eastAsia="Calibri" w:hAnsi="Calibri" w:cs="Calibri"/>
      <w:sz w:val="22"/>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210">
    <w:name w:val="Основной текст с отступом 21"/>
    <w:basedOn w:val="a"/>
    <w:pPr>
      <w:spacing w:after="120" w:line="480" w:lineRule="auto"/>
      <w:ind w:left="283"/>
    </w:pPr>
    <w:rPr>
      <w:lang/>
    </w:rPr>
  </w:style>
  <w:style w:type="paragraph" w:customStyle="1" w:styleId="32">
    <w:name w:val="Основной текст с отступом 32"/>
    <w:basedOn w:val="a"/>
    <w:pPr>
      <w:spacing w:after="120" w:line="276" w:lineRule="auto"/>
      <w:ind w:left="283"/>
    </w:pPr>
    <w:rPr>
      <w:sz w:val="16"/>
      <w:szCs w:val="16"/>
    </w:rPr>
  </w:style>
  <w:style w:type="paragraph" w:customStyle="1" w:styleId="af4">
    <w:name w:val="Содержимое таблицы"/>
    <w:basedOn w:val="a"/>
    <w:pPr>
      <w:widowControl w:val="0"/>
      <w:suppressLineNumbers/>
    </w:pPr>
  </w:style>
  <w:style w:type="paragraph" w:customStyle="1" w:styleId="af5">
    <w:name w:val="Заголовок таблицы"/>
    <w:basedOn w:val="af4"/>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357EA03BC0EE0B940387AEEA54ACCF2D29D6F2E6F96DCDA5F5DBB72605102A48D10E8C1907E3AAN004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7357EA03BC0EE0B940387AEEA54ACCF2D28DBFBEAF66DCDA5F5DBB72605102A48D10E8E1800NE0A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7357EA03BC0EE0B940387AEEA54ACCF2D29D6F2E6F96DCDA5F5DBB72605102A48D10E8C1907E3AAN004L" TargetMode="External"/><Relationship Id="rId4" Type="http://schemas.openxmlformats.org/officeDocument/2006/relationships/webSettings" Target="webSettings.xml"/><Relationship Id="rId9" Type="http://schemas.openxmlformats.org/officeDocument/2006/relationships/hyperlink" Target="consultantplus://offline/ref=D7357EA03BC0EE0B940387AEEA54ACCF2D28DBFBEAF66DCDA5F5DBB72605102A48D10E8E1800NE0A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3489</Words>
  <Characters>19890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23333</CharactersWithSpaces>
  <SharedDoc>false</SharedDoc>
  <HLinks>
    <vt:vector size="24" baseType="variant">
      <vt:variant>
        <vt:i4>7929952</vt:i4>
      </vt:variant>
      <vt:variant>
        <vt:i4>9</vt:i4>
      </vt:variant>
      <vt:variant>
        <vt:i4>0</vt:i4>
      </vt:variant>
      <vt:variant>
        <vt:i4>5</vt:i4>
      </vt:variant>
      <vt:variant>
        <vt:lpwstr>consultantplus://offline/ref=D7357EA03BC0EE0B940387AEEA54ACCF2D29D6F2E6F96DCDA5F5DBB72605102A48D10E8C1907E3AAN004L</vt:lpwstr>
      </vt:variant>
      <vt:variant>
        <vt:lpwstr/>
      </vt:variant>
      <vt:variant>
        <vt:i4>8192111</vt:i4>
      </vt:variant>
      <vt:variant>
        <vt:i4>6</vt:i4>
      </vt:variant>
      <vt:variant>
        <vt:i4>0</vt:i4>
      </vt:variant>
      <vt:variant>
        <vt:i4>5</vt:i4>
      </vt:variant>
      <vt:variant>
        <vt:lpwstr>consultantplus://offline/ref=D7357EA03BC0EE0B940387AEEA54ACCF2D28DBFBEAF66DCDA5F5DBB72605102A48D10E8E1800NE0AL</vt:lpwstr>
      </vt:variant>
      <vt:variant>
        <vt:lpwstr/>
      </vt:variant>
      <vt:variant>
        <vt:i4>7929952</vt:i4>
      </vt:variant>
      <vt:variant>
        <vt:i4>3</vt:i4>
      </vt:variant>
      <vt:variant>
        <vt:i4>0</vt:i4>
      </vt:variant>
      <vt:variant>
        <vt:i4>5</vt:i4>
      </vt:variant>
      <vt:variant>
        <vt:lpwstr>consultantplus://offline/ref=D7357EA03BC0EE0B940387AEEA54ACCF2D29D6F2E6F96DCDA5F5DBB72605102A48D10E8C1907E3AAN004L</vt:lpwstr>
      </vt:variant>
      <vt:variant>
        <vt:lpwstr/>
      </vt:variant>
      <vt:variant>
        <vt:i4>8192111</vt:i4>
      </vt:variant>
      <vt:variant>
        <vt:i4>0</vt:i4>
      </vt:variant>
      <vt:variant>
        <vt:i4>0</vt:i4>
      </vt:variant>
      <vt:variant>
        <vt:i4>5</vt:i4>
      </vt:variant>
      <vt:variant>
        <vt:lpwstr>consultantplus://offline/ref=D7357EA03BC0EE0B940387AEEA54ACCF2D28DBFBEAF66DCDA5F5DBB72605102A48D10E8E1800NE0AL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Данилов</cp:lastModifiedBy>
  <cp:revision>2</cp:revision>
  <cp:lastPrinted>2023-01-23T07:57:00Z</cp:lastPrinted>
  <dcterms:created xsi:type="dcterms:W3CDTF">2026-06-04T09:11:00Z</dcterms:created>
  <dcterms:modified xsi:type="dcterms:W3CDTF">2026-06-04T09:11:00Z</dcterms:modified>
</cp:coreProperties>
</file>