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C3A66" w14:textId="77777777" w:rsidR="00F029D9" w:rsidRPr="007B3996" w:rsidRDefault="00005143" w:rsidP="007B3996">
      <w:pPr>
        <w:spacing w:after="0"/>
        <w:jc w:val="center"/>
        <w:rPr>
          <w:color w:val="000000" w:themeColor="text1"/>
          <w:sz w:val="22"/>
          <w:szCs w:val="22"/>
        </w:rPr>
      </w:pPr>
      <w:r w:rsidRPr="007B3996">
        <w:rPr>
          <w:b/>
          <w:color w:val="000000" w:themeColor="text1"/>
          <w:sz w:val="22"/>
          <w:szCs w:val="22"/>
        </w:rPr>
        <w:t>Описание объекта закупки</w:t>
      </w:r>
    </w:p>
    <w:p w14:paraId="13295950" w14:textId="77777777" w:rsidR="00005143" w:rsidRPr="007B3996" w:rsidRDefault="00005143" w:rsidP="007B3996">
      <w:pPr>
        <w:spacing w:after="0"/>
        <w:rPr>
          <w:color w:val="000000" w:themeColor="text1"/>
          <w:sz w:val="22"/>
          <w:szCs w:val="22"/>
        </w:rPr>
      </w:pPr>
    </w:p>
    <w:tbl>
      <w:tblPr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9237"/>
        <w:gridCol w:w="656"/>
        <w:gridCol w:w="615"/>
      </w:tblGrid>
      <w:tr w:rsidR="007B3996" w:rsidRPr="007B3996" w14:paraId="6EC3F50E" w14:textId="77777777" w:rsidTr="007B3996">
        <w:tc>
          <w:tcPr>
            <w:tcW w:w="567" w:type="dxa"/>
            <w:shd w:val="clear" w:color="auto" w:fill="auto"/>
            <w:vAlign w:val="center"/>
          </w:tcPr>
          <w:p w14:paraId="34540816" w14:textId="77777777" w:rsidR="00F57B65" w:rsidRPr="007B3996" w:rsidRDefault="00F57B65" w:rsidP="007B3996">
            <w:pPr>
              <w:spacing w:after="0" w:line="24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eastAsia="ru-RU"/>
              </w:rPr>
            </w:pPr>
            <w:r w:rsidRPr="007B3996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9596" w:type="dxa"/>
            <w:shd w:val="clear" w:color="auto" w:fill="auto"/>
            <w:vAlign w:val="center"/>
          </w:tcPr>
          <w:p w14:paraId="16C70C69" w14:textId="77777777" w:rsidR="00F57B65" w:rsidRPr="007B3996" w:rsidRDefault="00F57B65" w:rsidP="007B3996">
            <w:pPr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eastAsia="ru-RU"/>
              </w:rPr>
            </w:pPr>
            <w:r w:rsidRPr="007B3996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D33D881" w14:textId="77777777" w:rsidR="00F57B65" w:rsidRPr="007B3996" w:rsidRDefault="00F57B65" w:rsidP="007B3996">
            <w:pPr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eastAsia="ru-RU"/>
              </w:rPr>
            </w:pPr>
            <w:r w:rsidRPr="007B3996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2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05CE30" w14:textId="77777777" w:rsidR="00F57B65" w:rsidRPr="007B3996" w:rsidRDefault="00F57B65" w:rsidP="007B3996">
            <w:pPr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eastAsia="ru-RU"/>
              </w:rPr>
            </w:pPr>
            <w:r w:rsidRPr="007B3996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Ед. изм.</w:t>
            </w:r>
          </w:p>
        </w:tc>
      </w:tr>
      <w:tr w:rsidR="007B3996" w:rsidRPr="007B3996" w14:paraId="5F6E6B9B" w14:textId="77777777" w:rsidTr="007B3996">
        <w:trPr>
          <w:trHeight w:val="965"/>
        </w:trPr>
        <w:tc>
          <w:tcPr>
            <w:tcW w:w="567" w:type="dxa"/>
            <w:shd w:val="clear" w:color="auto" w:fill="auto"/>
            <w:vAlign w:val="center"/>
          </w:tcPr>
          <w:p w14:paraId="6E9D1065" w14:textId="77777777" w:rsidR="00F57B65" w:rsidRPr="007B3996" w:rsidRDefault="00F57B65" w:rsidP="007B3996">
            <w:pPr>
              <w:spacing w:after="0" w:line="24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eastAsia="ru-RU"/>
              </w:rPr>
            </w:pPr>
            <w:r w:rsidRPr="007B3996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9596" w:type="dxa"/>
            <w:shd w:val="clear" w:color="auto" w:fill="auto"/>
          </w:tcPr>
          <w:tbl>
            <w:tblPr>
              <w:tblW w:w="8295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28"/>
              <w:gridCol w:w="4967"/>
            </w:tblGrid>
            <w:tr w:rsidR="007B3996" w:rsidRPr="007B3996" w14:paraId="5CACA09F" w14:textId="77777777" w:rsidTr="007B3996">
              <w:trPr>
                <w:tblCellSpacing w:w="15" w:type="dxa"/>
              </w:trPr>
              <w:tc>
                <w:tcPr>
                  <w:tcW w:w="3289" w:type="dxa"/>
                  <w:tcBorders>
                    <w:bottom w:val="dotted" w:sz="12" w:space="0" w:color="CDD3DB"/>
                  </w:tcBorders>
                  <w:shd w:val="clear" w:color="auto" w:fill="FFFFFF"/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542BC1E4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Тип изделия</w:t>
                  </w:r>
                </w:p>
              </w:tc>
              <w:tc>
                <w:tcPr>
                  <w:tcW w:w="4934" w:type="dxa"/>
                  <w:tcBorders>
                    <w:bottom w:val="dotted" w:sz="12" w:space="0" w:color="CDD3DB"/>
                  </w:tcBorders>
                  <w:shd w:val="clear" w:color="auto" w:fill="FFFFFF"/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2DBA3C6B" w14:textId="77777777" w:rsidR="007B3996" w:rsidRPr="007B3996" w:rsidRDefault="00DA6A3A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hyperlink r:id="rId5" w:history="1">
                    <w:r w:rsidR="007B3996" w:rsidRPr="007B3996">
                      <w:rPr>
                        <w:rFonts w:eastAsia="Times New Roman"/>
                        <w:color w:val="000000" w:themeColor="text1"/>
                        <w:sz w:val="22"/>
                        <w:szCs w:val="22"/>
                        <w:u w:val="single"/>
                        <w:lang w:eastAsia="ru-RU"/>
                      </w:rPr>
                      <w:t>Предохранитель высоковольтный</w:t>
                    </w:r>
                  </w:hyperlink>
                </w:p>
              </w:tc>
            </w:tr>
            <w:tr w:rsidR="007B3996" w:rsidRPr="007B3996" w14:paraId="3088CC0D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20C81364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Серия</w:t>
                  </w:r>
                </w:p>
              </w:tc>
              <w:tc>
                <w:tcPr>
                  <w:tcW w:w="4921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369C983A" w14:textId="77777777" w:rsidR="007B3996" w:rsidRPr="007B3996" w:rsidRDefault="00DA6A3A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hyperlink r:id="rId6" w:history="1">
                    <w:r w:rsidR="007B3996" w:rsidRPr="007B3996">
                      <w:rPr>
                        <w:rFonts w:eastAsia="Times New Roman"/>
                        <w:color w:val="000000" w:themeColor="text1"/>
                        <w:sz w:val="22"/>
                        <w:szCs w:val="22"/>
                        <w:u w:val="single"/>
                        <w:lang w:eastAsia="ru-RU"/>
                      </w:rPr>
                      <w:t>ПКТ</w:t>
                    </w:r>
                  </w:hyperlink>
                </w:p>
              </w:tc>
            </w:tr>
            <w:tr w:rsidR="007B3996" w:rsidRPr="007B3996" w14:paraId="45884AE3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0B08E68B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 xml:space="preserve">Номинальное напряжение, </w:t>
                  </w:r>
                  <w:proofErr w:type="spellStart"/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кВ</w:t>
                  </w:r>
                  <w:proofErr w:type="spellEnd"/>
                </w:p>
              </w:tc>
              <w:tc>
                <w:tcPr>
                  <w:tcW w:w="4921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6F811179" w14:textId="77777777" w:rsidR="007B3996" w:rsidRPr="007B3996" w:rsidRDefault="00DA6A3A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hyperlink r:id="rId7" w:history="1">
                    <w:r w:rsidR="007B3996" w:rsidRPr="007B3996">
                      <w:rPr>
                        <w:rFonts w:eastAsia="Times New Roman"/>
                        <w:color w:val="000000" w:themeColor="text1"/>
                        <w:sz w:val="22"/>
                        <w:szCs w:val="22"/>
                        <w:u w:val="single"/>
                        <w:lang w:eastAsia="ru-RU"/>
                      </w:rPr>
                      <w:t>10</w:t>
                    </w:r>
                  </w:hyperlink>
                </w:p>
              </w:tc>
            </w:tr>
            <w:tr w:rsidR="007B3996" w:rsidRPr="007B3996" w14:paraId="7B08C79F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18ADD117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 xml:space="preserve">Номинальный ток, </w:t>
                  </w:r>
                  <w:proofErr w:type="gramStart"/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А</w:t>
                  </w:r>
                  <w:proofErr w:type="gramEnd"/>
                </w:p>
              </w:tc>
              <w:tc>
                <w:tcPr>
                  <w:tcW w:w="4921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5F3B250A" w14:textId="77777777" w:rsidR="007B3996" w:rsidRPr="007B3996" w:rsidRDefault="00DA6A3A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hyperlink r:id="rId8" w:history="1">
                    <w:r w:rsidR="007B3996" w:rsidRPr="007B3996">
                      <w:rPr>
                        <w:rFonts w:eastAsia="Times New Roman"/>
                        <w:color w:val="000000" w:themeColor="text1"/>
                        <w:sz w:val="22"/>
                        <w:szCs w:val="22"/>
                        <w:u w:val="single"/>
                        <w:lang w:eastAsia="ru-RU"/>
                      </w:rPr>
                      <w:t>50</w:t>
                    </w:r>
                  </w:hyperlink>
                </w:p>
              </w:tc>
            </w:tr>
            <w:tr w:rsidR="007B3996" w:rsidRPr="007B3996" w14:paraId="2BEED043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1ADF1A8C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Степень защиты</w:t>
                  </w:r>
                </w:p>
              </w:tc>
              <w:tc>
                <w:tcPr>
                  <w:tcW w:w="4921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7C0A2307" w14:textId="77777777" w:rsidR="007B3996" w:rsidRPr="007B3996" w:rsidRDefault="00DA6A3A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hyperlink r:id="rId9" w:history="1">
                    <w:r w:rsidR="007B3996" w:rsidRPr="007B3996">
                      <w:rPr>
                        <w:rFonts w:eastAsia="Times New Roman"/>
                        <w:color w:val="000000" w:themeColor="text1"/>
                        <w:sz w:val="22"/>
                        <w:szCs w:val="22"/>
                        <w:u w:val="single"/>
                        <w:lang w:eastAsia="ru-RU"/>
                      </w:rPr>
                      <w:t>IP00</w:t>
                    </w:r>
                  </w:hyperlink>
                </w:p>
              </w:tc>
            </w:tr>
            <w:tr w:rsidR="007B3996" w:rsidRPr="007B3996" w14:paraId="08866BFA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03B8529D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Высота, мм</w:t>
                  </w:r>
                </w:p>
              </w:tc>
              <w:tc>
                <w:tcPr>
                  <w:tcW w:w="4921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51461452" w14:textId="77777777" w:rsidR="007B3996" w:rsidRPr="007B3996" w:rsidRDefault="00DA6A3A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hyperlink r:id="rId10" w:history="1">
                    <w:r w:rsidR="007B3996" w:rsidRPr="007B3996">
                      <w:rPr>
                        <w:rFonts w:eastAsia="Times New Roman"/>
                        <w:color w:val="000000" w:themeColor="text1"/>
                        <w:sz w:val="22"/>
                        <w:szCs w:val="22"/>
                        <w:u w:val="single"/>
                        <w:lang w:eastAsia="ru-RU"/>
                      </w:rPr>
                      <w:t>205</w:t>
                    </w:r>
                  </w:hyperlink>
                </w:p>
              </w:tc>
            </w:tr>
            <w:tr w:rsidR="007B3996" w:rsidRPr="007B3996" w14:paraId="36C03582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27E915A9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Климатическое исполнение</w:t>
                  </w:r>
                </w:p>
              </w:tc>
              <w:tc>
                <w:tcPr>
                  <w:tcW w:w="4921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33F0C4F2" w14:textId="77777777" w:rsidR="007B3996" w:rsidRPr="007B3996" w:rsidRDefault="00DA6A3A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hyperlink r:id="rId11" w:history="1">
                    <w:r w:rsidR="007B3996" w:rsidRPr="007B3996">
                      <w:rPr>
                        <w:rFonts w:eastAsia="Times New Roman"/>
                        <w:color w:val="000000" w:themeColor="text1"/>
                        <w:sz w:val="22"/>
                        <w:szCs w:val="22"/>
                        <w:u w:val="single"/>
                        <w:lang w:eastAsia="ru-RU"/>
                      </w:rPr>
                      <w:t>У3</w:t>
                    </w:r>
                  </w:hyperlink>
                </w:p>
              </w:tc>
            </w:tr>
            <w:tr w:rsidR="007B3996" w:rsidRPr="007B3996" w14:paraId="3A7E7FED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9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06D17B8B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Род тока</w:t>
                  </w:r>
                </w:p>
              </w:tc>
              <w:tc>
                <w:tcPr>
                  <w:tcW w:w="493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2D7D49A1" w14:textId="77777777" w:rsidR="007B3996" w:rsidRPr="007B3996" w:rsidRDefault="00DA6A3A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hyperlink r:id="rId12" w:history="1">
                    <w:r w:rsidR="007B3996" w:rsidRPr="007B3996">
                      <w:rPr>
                        <w:rFonts w:eastAsia="Times New Roman"/>
                        <w:color w:val="000000" w:themeColor="text1"/>
                        <w:sz w:val="22"/>
                        <w:szCs w:val="22"/>
                        <w:u w:val="single"/>
                        <w:lang w:eastAsia="ru-RU"/>
                      </w:rPr>
                      <w:t>Переменный (AC)</w:t>
                    </w:r>
                  </w:hyperlink>
                </w:p>
              </w:tc>
            </w:tr>
            <w:tr w:rsidR="007B3996" w:rsidRPr="007B3996" w14:paraId="4ABDD9DD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9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21FE8A28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Масса, кг</w:t>
                  </w:r>
                </w:p>
              </w:tc>
              <w:tc>
                <w:tcPr>
                  <w:tcW w:w="493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3D06D8F4" w14:textId="77777777" w:rsidR="007B3996" w:rsidRPr="007B3996" w:rsidRDefault="00DA6A3A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hyperlink r:id="rId13" w:history="1">
                    <w:r w:rsidR="007B3996" w:rsidRPr="007B3996">
                      <w:rPr>
                        <w:rFonts w:eastAsia="Times New Roman"/>
                        <w:color w:val="000000" w:themeColor="text1"/>
                        <w:sz w:val="22"/>
                        <w:szCs w:val="22"/>
                        <w:u w:val="single"/>
                        <w:lang w:eastAsia="ru-RU"/>
                      </w:rPr>
                      <w:t>7.25</w:t>
                    </w:r>
                  </w:hyperlink>
                </w:p>
              </w:tc>
            </w:tr>
            <w:tr w:rsidR="007B3996" w:rsidRPr="007B3996" w14:paraId="18EBB8D6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9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705BC93A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Количество силовых полюсов</w:t>
                  </w:r>
                </w:p>
              </w:tc>
              <w:tc>
                <w:tcPr>
                  <w:tcW w:w="493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0C439D06" w14:textId="77777777" w:rsidR="007B3996" w:rsidRPr="007B3996" w:rsidRDefault="00DA6A3A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hyperlink r:id="rId14" w:history="1">
                    <w:r w:rsidR="007B3996" w:rsidRPr="007B3996">
                      <w:rPr>
                        <w:rFonts w:eastAsia="Times New Roman"/>
                        <w:color w:val="000000" w:themeColor="text1"/>
                        <w:sz w:val="22"/>
                        <w:szCs w:val="22"/>
                        <w:u w:val="single"/>
                        <w:lang w:eastAsia="ru-RU"/>
                      </w:rPr>
                      <w:t>1</w:t>
                    </w:r>
                  </w:hyperlink>
                </w:p>
              </w:tc>
            </w:tr>
            <w:tr w:rsidR="007B3996" w:rsidRPr="007B3996" w14:paraId="2A8F64E7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9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261EB26D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Способ монтажа</w:t>
                  </w:r>
                </w:p>
              </w:tc>
              <w:tc>
                <w:tcPr>
                  <w:tcW w:w="493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02AFBA6C" w14:textId="77777777" w:rsidR="007B3996" w:rsidRPr="007B3996" w:rsidRDefault="00DA6A3A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hyperlink r:id="rId15" w:history="1">
                    <w:r w:rsidR="007B3996" w:rsidRPr="007B3996">
                      <w:rPr>
                        <w:rFonts w:eastAsia="Times New Roman"/>
                        <w:color w:val="000000" w:themeColor="text1"/>
                        <w:sz w:val="22"/>
                        <w:szCs w:val="22"/>
                        <w:u w:val="single"/>
                        <w:lang w:eastAsia="ru-RU"/>
                      </w:rPr>
                      <w:t>На аппарат</w:t>
                    </w:r>
                  </w:hyperlink>
                </w:p>
              </w:tc>
            </w:tr>
            <w:tr w:rsidR="007B3996" w:rsidRPr="007B3996" w14:paraId="43B710AB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9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5A1EB714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Нормативный документ</w:t>
                  </w:r>
                </w:p>
              </w:tc>
              <w:tc>
                <w:tcPr>
                  <w:tcW w:w="493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67625DD8" w14:textId="77777777" w:rsidR="007B3996" w:rsidRPr="007B3996" w:rsidRDefault="00DA6A3A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hyperlink r:id="rId16" w:history="1">
                    <w:r w:rsidR="007B3996" w:rsidRPr="007B3996">
                      <w:rPr>
                        <w:rFonts w:eastAsia="Times New Roman"/>
                        <w:color w:val="000000" w:themeColor="text1"/>
                        <w:sz w:val="22"/>
                        <w:szCs w:val="22"/>
                        <w:u w:val="single"/>
                        <w:lang w:eastAsia="ru-RU"/>
                      </w:rPr>
                      <w:t>ГОСТ 2213-79, ТУ3414-016-05755766-2006</w:t>
                    </w:r>
                  </w:hyperlink>
                </w:p>
              </w:tc>
            </w:tr>
            <w:tr w:rsidR="007B3996" w:rsidRPr="007B3996" w14:paraId="0DFF33B7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9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61074ADC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Диапазон рабочих температур</w:t>
                  </w:r>
                </w:p>
              </w:tc>
              <w:tc>
                <w:tcPr>
                  <w:tcW w:w="493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6FCFB27C" w14:textId="77777777" w:rsidR="007B3996" w:rsidRPr="007B3996" w:rsidRDefault="00DA6A3A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hyperlink r:id="rId17" w:history="1">
                    <w:r w:rsidR="007B3996" w:rsidRPr="007B3996">
                      <w:rPr>
                        <w:rFonts w:eastAsia="Times New Roman"/>
                        <w:color w:val="000000" w:themeColor="text1"/>
                        <w:sz w:val="22"/>
                        <w:szCs w:val="22"/>
                        <w:u w:val="single"/>
                        <w:lang w:eastAsia="ru-RU"/>
                      </w:rPr>
                      <w:t>от -45 до +40</w:t>
                    </w:r>
                  </w:hyperlink>
                </w:p>
              </w:tc>
            </w:tr>
            <w:tr w:rsidR="007B3996" w:rsidRPr="007B3996" w14:paraId="19B1A284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9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126F9FEB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Глубина, мм</w:t>
                  </w:r>
                </w:p>
              </w:tc>
              <w:tc>
                <w:tcPr>
                  <w:tcW w:w="493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5F56A2D5" w14:textId="77777777" w:rsidR="007B3996" w:rsidRPr="007B3996" w:rsidRDefault="00DA6A3A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hyperlink r:id="rId18" w:history="1">
                    <w:r w:rsidR="007B3996" w:rsidRPr="007B3996">
                      <w:rPr>
                        <w:rFonts w:eastAsia="Times New Roman"/>
                        <w:color w:val="000000" w:themeColor="text1"/>
                        <w:sz w:val="22"/>
                        <w:szCs w:val="22"/>
                        <w:u w:val="single"/>
                        <w:lang w:eastAsia="ru-RU"/>
                      </w:rPr>
                      <w:t>105</w:t>
                    </w:r>
                  </w:hyperlink>
                </w:p>
              </w:tc>
            </w:tr>
            <w:tr w:rsidR="007B3996" w:rsidRPr="007B3996" w14:paraId="074EE09F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9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4EB47353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Ширина, мм</w:t>
                  </w:r>
                </w:p>
              </w:tc>
              <w:tc>
                <w:tcPr>
                  <w:tcW w:w="493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7BB91B07" w14:textId="77777777" w:rsidR="007B3996" w:rsidRPr="007B3996" w:rsidRDefault="00DA6A3A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hyperlink r:id="rId19" w:history="1">
                    <w:r w:rsidR="007B3996" w:rsidRPr="007B3996">
                      <w:rPr>
                        <w:rFonts w:eastAsia="Times New Roman"/>
                        <w:color w:val="000000" w:themeColor="text1"/>
                        <w:sz w:val="22"/>
                        <w:szCs w:val="22"/>
                        <w:u w:val="single"/>
                        <w:lang w:eastAsia="ru-RU"/>
                      </w:rPr>
                      <w:t>550</w:t>
                    </w:r>
                  </w:hyperlink>
                </w:p>
              </w:tc>
            </w:tr>
            <w:tr w:rsidR="007B3996" w:rsidRPr="007B3996" w14:paraId="7F321BA8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9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780BD7A6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Частота, Гц</w:t>
                  </w:r>
                </w:p>
              </w:tc>
              <w:tc>
                <w:tcPr>
                  <w:tcW w:w="493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795CFBBB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50/60</w:t>
                  </w:r>
                </w:p>
              </w:tc>
            </w:tr>
            <w:tr w:rsidR="007B3996" w:rsidRPr="007B3996" w14:paraId="0873621C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9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405BFD6F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 xml:space="preserve">Предельная отключающая способность, </w:t>
                  </w:r>
                  <w:proofErr w:type="spellStart"/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кA</w:t>
                  </w:r>
                  <w:proofErr w:type="spellEnd"/>
                </w:p>
              </w:tc>
              <w:tc>
                <w:tcPr>
                  <w:tcW w:w="493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2416597A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12.5</w:t>
                  </w:r>
                </w:p>
              </w:tc>
            </w:tr>
            <w:tr w:rsidR="007B3996" w:rsidRPr="007B3996" w14:paraId="398D8E6D" w14:textId="77777777" w:rsidTr="007B3996">
              <w:tblPrEx>
                <w:shd w:val="clear" w:color="auto" w:fill="auto"/>
              </w:tblPrEx>
              <w:trPr>
                <w:tblCellSpacing w:w="15" w:type="dxa"/>
              </w:trPr>
              <w:tc>
                <w:tcPr>
                  <w:tcW w:w="3289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4D8775E8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Код ТНВЭД</w:t>
                  </w:r>
                </w:p>
              </w:tc>
              <w:tc>
                <w:tcPr>
                  <w:tcW w:w="4934" w:type="dxa"/>
                  <w:tcBorders>
                    <w:bottom w:val="dotted" w:sz="12" w:space="0" w:color="CDD3DB"/>
                  </w:tcBorders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p w14:paraId="60C325CA" w14:textId="77777777" w:rsidR="007B3996" w:rsidRPr="007B3996" w:rsidRDefault="007B3996" w:rsidP="007B3996">
                  <w:pPr>
                    <w:spacing w:after="0" w:line="240" w:lineRule="auto"/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</w:pPr>
                  <w:r w:rsidRPr="007B3996">
                    <w:rPr>
                      <w:rFonts w:eastAsia="Times New Roman"/>
                      <w:color w:val="000000" w:themeColor="text1"/>
                      <w:sz w:val="22"/>
                      <w:szCs w:val="22"/>
                      <w:lang w:eastAsia="ru-RU"/>
                    </w:rPr>
                    <w:t>8535100000</w:t>
                  </w:r>
                </w:p>
              </w:tc>
            </w:tr>
          </w:tbl>
          <w:p w14:paraId="5CFEB83A" w14:textId="05ACE076" w:rsidR="00F57B65" w:rsidRPr="007B3996" w:rsidRDefault="00F57B65" w:rsidP="007B3996">
            <w:pPr>
              <w:spacing w:after="0" w:line="24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32EE7B0A" w14:textId="078828A1" w:rsidR="00F57B65" w:rsidRPr="007B3996" w:rsidRDefault="007B3996" w:rsidP="007B3996">
            <w:pPr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F2ECAD" w14:textId="336448F9" w:rsidR="00F57B65" w:rsidRPr="007B3996" w:rsidRDefault="007B3996" w:rsidP="007B3996">
            <w:pPr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шт</w:t>
            </w:r>
            <w:proofErr w:type="spellEnd"/>
          </w:p>
        </w:tc>
      </w:tr>
    </w:tbl>
    <w:p w14:paraId="2A231372" w14:textId="77777777" w:rsidR="00005143" w:rsidRPr="007B3996" w:rsidRDefault="00005143" w:rsidP="007B3996">
      <w:pPr>
        <w:jc w:val="center"/>
        <w:rPr>
          <w:color w:val="000000" w:themeColor="text1"/>
          <w:sz w:val="22"/>
          <w:szCs w:val="22"/>
        </w:rPr>
      </w:pPr>
    </w:p>
    <w:p w14:paraId="1EADC9BE" w14:textId="77777777" w:rsidR="00EF672F" w:rsidRPr="007B3996" w:rsidRDefault="00EF672F" w:rsidP="007B3996">
      <w:pPr>
        <w:jc w:val="center"/>
        <w:rPr>
          <w:b/>
          <w:color w:val="000000" w:themeColor="text1"/>
          <w:sz w:val="24"/>
          <w:szCs w:val="24"/>
        </w:rPr>
      </w:pPr>
      <w:r w:rsidRPr="007B3996">
        <w:rPr>
          <w:b/>
          <w:color w:val="000000" w:themeColor="text1"/>
          <w:sz w:val="24"/>
          <w:szCs w:val="24"/>
        </w:rPr>
        <w:t xml:space="preserve">Поставка товара </w:t>
      </w:r>
    </w:p>
    <w:p w14:paraId="0C2142E3" w14:textId="48820FE3" w:rsidR="00EF672F" w:rsidRPr="007B3996" w:rsidRDefault="00EF672F" w:rsidP="007B3996">
      <w:pPr>
        <w:spacing w:after="0"/>
        <w:jc w:val="both"/>
        <w:rPr>
          <w:color w:val="000000" w:themeColor="text1"/>
          <w:sz w:val="24"/>
          <w:szCs w:val="24"/>
        </w:rPr>
      </w:pPr>
      <w:r w:rsidRPr="007B3996">
        <w:rPr>
          <w:color w:val="000000" w:themeColor="text1"/>
          <w:sz w:val="24"/>
          <w:szCs w:val="24"/>
        </w:rPr>
        <w:t xml:space="preserve">Поставка товара </w:t>
      </w:r>
      <w:r w:rsidR="00DA6A3A">
        <w:rPr>
          <w:color w:val="000000" w:themeColor="text1"/>
          <w:sz w:val="24"/>
          <w:szCs w:val="24"/>
        </w:rPr>
        <w:t>в течении 7 календарных дней после заключения Государственного контракта</w:t>
      </w:r>
      <w:r w:rsidR="007B3996">
        <w:rPr>
          <w:color w:val="000000" w:themeColor="text1"/>
          <w:sz w:val="24"/>
          <w:szCs w:val="24"/>
        </w:rPr>
        <w:t xml:space="preserve">. </w:t>
      </w:r>
      <w:r w:rsidR="00DA6A3A">
        <w:rPr>
          <w:color w:val="000000" w:themeColor="text1"/>
          <w:sz w:val="24"/>
          <w:szCs w:val="24"/>
        </w:rPr>
        <w:t xml:space="preserve">Поставка </w:t>
      </w:r>
      <w:r w:rsidR="007B3996">
        <w:rPr>
          <w:color w:val="000000" w:themeColor="text1"/>
          <w:sz w:val="24"/>
          <w:szCs w:val="24"/>
        </w:rPr>
        <w:t>осуществляется</w:t>
      </w:r>
      <w:r w:rsidRPr="007B3996">
        <w:rPr>
          <w:color w:val="000000" w:themeColor="text1"/>
          <w:sz w:val="24"/>
          <w:szCs w:val="24"/>
        </w:rPr>
        <w:t xml:space="preserve"> Головным исполнителем его силами и за его счет путем отгрузки Грузополучателю. Головной исполнитель обязуется передать Грузополучателю товар в количестве, адресу: 124575, г. </w:t>
      </w:r>
      <w:r w:rsidR="0045633B" w:rsidRPr="007B3996">
        <w:rPr>
          <w:color w:val="000000" w:themeColor="text1"/>
          <w:sz w:val="24"/>
          <w:szCs w:val="24"/>
        </w:rPr>
        <w:t xml:space="preserve">Москва, </w:t>
      </w:r>
      <w:proofErr w:type="spellStart"/>
      <w:proofErr w:type="gramStart"/>
      <w:r w:rsidR="0045633B" w:rsidRPr="007B3996">
        <w:rPr>
          <w:color w:val="000000" w:themeColor="text1"/>
          <w:sz w:val="24"/>
          <w:szCs w:val="24"/>
        </w:rPr>
        <w:t>Зеленоград,</w:t>
      </w:r>
      <w:r w:rsidRPr="007B3996">
        <w:rPr>
          <w:color w:val="000000" w:themeColor="text1"/>
          <w:sz w:val="24"/>
          <w:szCs w:val="24"/>
        </w:rPr>
        <w:t>ул</w:t>
      </w:r>
      <w:proofErr w:type="spellEnd"/>
      <w:r w:rsidRPr="007B3996">
        <w:rPr>
          <w:color w:val="000000" w:themeColor="text1"/>
          <w:sz w:val="24"/>
          <w:szCs w:val="24"/>
        </w:rPr>
        <w:t>.</w:t>
      </w:r>
      <w:proofErr w:type="gramEnd"/>
      <w:r w:rsidRPr="007B3996">
        <w:rPr>
          <w:color w:val="000000" w:themeColor="text1"/>
          <w:sz w:val="24"/>
          <w:szCs w:val="24"/>
        </w:rPr>
        <w:t xml:space="preserve"> Панфилова, д.21.</w:t>
      </w:r>
    </w:p>
    <w:p w14:paraId="730FAF2A" w14:textId="77777777" w:rsidR="00005143" w:rsidRPr="007B3996" w:rsidRDefault="00005143" w:rsidP="007B3996">
      <w:pPr>
        <w:jc w:val="center"/>
        <w:rPr>
          <w:color w:val="000000" w:themeColor="text1"/>
          <w:sz w:val="22"/>
          <w:szCs w:val="22"/>
        </w:rPr>
      </w:pPr>
    </w:p>
    <w:sectPr w:rsidR="00005143" w:rsidRPr="007B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655"/>
    <w:rsid w:val="00005143"/>
    <w:rsid w:val="000F444C"/>
    <w:rsid w:val="0045633B"/>
    <w:rsid w:val="00617045"/>
    <w:rsid w:val="0067624A"/>
    <w:rsid w:val="007813C3"/>
    <w:rsid w:val="007B3996"/>
    <w:rsid w:val="008D6957"/>
    <w:rsid w:val="009E01F2"/>
    <w:rsid w:val="00B34F11"/>
    <w:rsid w:val="00DA6A3A"/>
    <w:rsid w:val="00E161E6"/>
    <w:rsid w:val="00E36655"/>
    <w:rsid w:val="00EF672F"/>
    <w:rsid w:val="00F029D9"/>
    <w:rsid w:val="00F5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E237"/>
  <w15:chartTrackingRefBased/>
  <w15:docId w15:val="{F3E12926-EFB5-4DAB-9B5D-18A702D0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18"/>
        <w:szCs w:val="1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39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0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m.ru/catalog/803035_predohraniteli?conf=0%241989%7C" TargetMode="External"/><Relationship Id="rId13" Type="http://schemas.openxmlformats.org/officeDocument/2006/relationships/hyperlink" Target="https://www.etm.ru/catalog/803035_predohraniteli?conf=168%2499668%7C" TargetMode="External"/><Relationship Id="rId18" Type="http://schemas.openxmlformats.org/officeDocument/2006/relationships/hyperlink" Target="https://www.etm.ru/catalog/803035_predohraniteli?conf=104%242952%7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etm.ru/catalog/803035_predohraniteli?conf=1012%2487287%7C" TargetMode="External"/><Relationship Id="rId12" Type="http://schemas.openxmlformats.org/officeDocument/2006/relationships/hyperlink" Target="https://www.etm.ru/catalog/803035_predohraniteli?conf=68%2458602%7C" TargetMode="External"/><Relationship Id="rId17" Type="http://schemas.openxmlformats.org/officeDocument/2006/relationships/hyperlink" Target="https://www.etm.ru/catalog/803035_predohraniteli?conf=96%2433742%7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tm.ru/catalog/803035_predohraniteli?conf=240%2474866%7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etm.ru/catalog/803035_predohraniteli?conf=989%2465920%7C" TargetMode="External"/><Relationship Id="rId11" Type="http://schemas.openxmlformats.org/officeDocument/2006/relationships/hyperlink" Target="https://www.etm.ru/catalog/803035_predohraniteli?conf=46%24191843%7C" TargetMode="External"/><Relationship Id="rId5" Type="http://schemas.openxmlformats.org/officeDocument/2006/relationships/hyperlink" Target="https://www.etm.ru/catalog/803035_predohraniteli?conf=55%2455584%7C" TargetMode="External"/><Relationship Id="rId15" Type="http://schemas.openxmlformats.org/officeDocument/2006/relationships/hyperlink" Target="https://www.etm.ru/catalog/803035_predohraniteli?conf=14%2481180%7C" TargetMode="External"/><Relationship Id="rId10" Type="http://schemas.openxmlformats.org/officeDocument/2006/relationships/hyperlink" Target="https://www.etm.ru/catalog/803035_predohraniteli?conf=32%245419%7C" TargetMode="External"/><Relationship Id="rId19" Type="http://schemas.openxmlformats.org/officeDocument/2006/relationships/hyperlink" Target="https://www.etm.ru/catalog/803035_predohraniteli?conf=34%243495%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tm.ru/catalog/803035_predohraniteli?conf=21%2452%7C" TargetMode="External"/><Relationship Id="rId14" Type="http://schemas.openxmlformats.org/officeDocument/2006/relationships/hyperlink" Target="https://www.etm.ru/catalog/803035_predohraniteli?conf=5%242956%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4127D-A796-4C92-91DC-EDC58D8CD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ИГОооОООООРЬ</dc:creator>
  <cp:keywords/>
  <dc:description/>
  <cp:lastModifiedBy>User</cp:lastModifiedBy>
  <cp:revision>3</cp:revision>
  <dcterms:created xsi:type="dcterms:W3CDTF">2026-02-11T13:14:00Z</dcterms:created>
  <dcterms:modified xsi:type="dcterms:W3CDTF">2026-07-26T07:10:00Z</dcterms:modified>
</cp:coreProperties>
</file>