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9F10F0D" w14:textId="77777777" w:rsidR="00470F1C" w:rsidRPr="00470F1C" w:rsidRDefault="00470F1C" w:rsidP="00470F1C">
      <w:pPr>
        <w:rPr>
          <w:b/>
          <w:bCs/>
        </w:rPr>
      </w:pPr>
      <w:r w:rsidRPr="00470F1C">
        <w:rPr>
          <w:b/>
          <w:bCs/>
        </w:rPr>
        <w:t>1. Наименование и описание объекта закупки</w:t>
      </w:r>
    </w:p>
    <w:p w14:paraId="7FDB2149" w14:textId="77777777" w:rsidR="00470F1C" w:rsidRPr="00470F1C" w:rsidRDefault="00470F1C" w:rsidP="00470F1C">
      <w:bookmarkStart w:id="0" w:name="_GoBack"/>
      <w:r w:rsidRPr="00470F1C">
        <w:t xml:space="preserve">Поставка цифрового стереомикроскопа </w:t>
      </w:r>
      <w:proofErr w:type="spellStart"/>
      <w:r w:rsidRPr="00470F1C">
        <w:t>тринокулярного</w:t>
      </w:r>
      <w:proofErr w:type="spellEnd"/>
      <w:r w:rsidRPr="00470F1C">
        <w:t xml:space="preserve"> типа со встроенной светодиодной подсветкой и цифровой камерой высокого разрешения (</w:t>
      </w:r>
      <w:proofErr w:type="spellStart"/>
      <w:r w:rsidRPr="00470F1C">
        <w:t>видеоокуляром</w:t>
      </w:r>
      <w:proofErr w:type="spellEnd"/>
      <w:r w:rsidRPr="00470F1C">
        <w:t>).</w:t>
      </w:r>
    </w:p>
    <w:bookmarkEnd w:id="0"/>
    <w:p w14:paraId="1498FD3C" w14:textId="77777777" w:rsidR="00470F1C" w:rsidRPr="00470F1C" w:rsidRDefault="00470F1C" w:rsidP="00470F1C">
      <w:pPr>
        <w:numPr>
          <w:ilvl w:val="0"/>
          <w:numId w:val="1"/>
        </w:numPr>
      </w:pPr>
      <w:r w:rsidRPr="00470F1C">
        <w:rPr>
          <w:b/>
          <w:bCs/>
        </w:rPr>
        <w:t>Ориентировочная модель к поставке</w:t>
      </w:r>
      <w:r w:rsidRPr="00470F1C">
        <w:t xml:space="preserve">: Стереомикроскоп </w:t>
      </w:r>
      <w:proofErr w:type="spellStart"/>
      <w:r w:rsidRPr="00470F1C">
        <w:rPr>
          <w:b/>
          <w:bCs/>
        </w:rPr>
        <w:t>Микромед</w:t>
      </w:r>
      <w:proofErr w:type="spellEnd"/>
      <w:r w:rsidRPr="00470F1C">
        <w:rPr>
          <w:b/>
          <w:bCs/>
        </w:rPr>
        <w:t xml:space="preserve"> МС-5-ZOOM LED</w:t>
      </w:r>
      <w:r w:rsidRPr="00470F1C">
        <w:t xml:space="preserve"> и </w:t>
      </w:r>
      <w:proofErr w:type="spellStart"/>
      <w:r w:rsidRPr="00470F1C">
        <w:t>видеоокуляр</w:t>
      </w:r>
      <w:proofErr w:type="spellEnd"/>
      <w:r w:rsidRPr="00470F1C">
        <w:t xml:space="preserve"> </w:t>
      </w:r>
      <w:proofErr w:type="spellStart"/>
      <w:r w:rsidRPr="00470F1C">
        <w:rPr>
          <w:b/>
          <w:bCs/>
        </w:rPr>
        <w:t>ToupCam</w:t>
      </w:r>
      <w:proofErr w:type="spellEnd"/>
      <w:r w:rsidRPr="00470F1C">
        <w:rPr>
          <w:b/>
          <w:bCs/>
        </w:rPr>
        <w:t xml:space="preserve"> U3ISPM20000KPA USB3.0</w:t>
      </w:r>
      <w:r w:rsidRPr="00470F1C">
        <w:t xml:space="preserve"> или </w:t>
      </w:r>
      <w:r w:rsidRPr="00470F1C">
        <w:rPr>
          <w:b/>
          <w:bCs/>
        </w:rPr>
        <w:t>эквивалент</w:t>
      </w:r>
      <w:r w:rsidRPr="00470F1C">
        <w:t>.</w:t>
      </w:r>
    </w:p>
    <w:p w14:paraId="4C37A942" w14:textId="77777777" w:rsidR="00470F1C" w:rsidRPr="00470F1C" w:rsidRDefault="00470F1C" w:rsidP="00470F1C">
      <w:pPr>
        <w:numPr>
          <w:ilvl w:val="0"/>
          <w:numId w:val="1"/>
        </w:numPr>
      </w:pPr>
      <w:r w:rsidRPr="00470F1C">
        <w:rPr>
          <w:b/>
          <w:bCs/>
        </w:rPr>
        <w:t>Назначение</w:t>
      </w:r>
      <w:r w:rsidRPr="00470F1C">
        <w:t>: Проведение прецизионных работ, дефектоскопии, контроля качества и линейно-угловых измерений.</w:t>
      </w:r>
    </w:p>
    <w:p w14:paraId="0E65273D" w14:textId="77777777" w:rsidR="00470F1C" w:rsidRPr="00470F1C" w:rsidRDefault="00470F1C" w:rsidP="00470F1C">
      <w:pPr>
        <w:rPr>
          <w:b/>
          <w:bCs/>
        </w:rPr>
      </w:pPr>
      <w:r w:rsidRPr="00470F1C">
        <w:rPr>
          <w:b/>
          <w:bCs/>
        </w:rPr>
        <w:t>2. Технические требования к поставляемому товару (и его эквивалентам)</w:t>
      </w:r>
    </w:p>
    <w:p w14:paraId="599F15F7" w14:textId="77777777" w:rsidR="00470F1C" w:rsidRPr="00470F1C" w:rsidRDefault="00470F1C" w:rsidP="00470F1C">
      <w:pPr>
        <w:rPr>
          <w:b/>
          <w:bCs/>
        </w:rPr>
      </w:pPr>
      <w:r w:rsidRPr="00470F1C">
        <w:rPr>
          <w:b/>
          <w:bCs/>
        </w:rPr>
        <w:t xml:space="preserve">Блок 1. Стереомикроскоп </w:t>
      </w:r>
      <w:proofErr w:type="spellStart"/>
      <w:r w:rsidRPr="00470F1C">
        <w:rPr>
          <w:b/>
          <w:bCs/>
        </w:rPr>
        <w:t>тринокулярный</w:t>
      </w:r>
      <w:proofErr w:type="spellEnd"/>
      <w:r w:rsidRPr="00470F1C">
        <w:rPr>
          <w:b/>
          <w:bCs/>
        </w:rPr>
        <w:t xml:space="preserve"> (</w:t>
      </w:r>
      <w:proofErr w:type="spellStart"/>
      <w:r w:rsidRPr="00470F1C">
        <w:rPr>
          <w:b/>
          <w:bCs/>
        </w:rPr>
        <w:t>Микромед</w:t>
      </w:r>
      <w:proofErr w:type="spellEnd"/>
      <w:r w:rsidRPr="00470F1C">
        <w:rPr>
          <w:b/>
          <w:bCs/>
        </w:rPr>
        <w:t xml:space="preserve"> МС-5-ZOOM LED или эквивалент)</w:t>
      </w:r>
    </w:p>
    <w:p w14:paraId="471A9785" w14:textId="77777777" w:rsidR="00470F1C" w:rsidRPr="00470F1C" w:rsidRDefault="00470F1C" w:rsidP="00470F1C">
      <w:pPr>
        <w:numPr>
          <w:ilvl w:val="0"/>
          <w:numId w:val="2"/>
        </w:numPr>
      </w:pPr>
      <w:r w:rsidRPr="00470F1C">
        <w:rPr>
          <w:b/>
          <w:bCs/>
        </w:rPr>
        <w:t>Тип оптической системы</w:t>
      </w:r>
      <w:r w:rsidRPr="00470F1C">
        <w:t>: Гринго (</w:t>
      </w:r>
      <w:proofErr w:type="spellStart"/>
      <w:r w:rsidRPr="00470F1C">
        <w:t>Greenough</w:t>
      </w:r>
      <w:proofErr w:type="spellEnd"/>
      <w:r w:rsidRPr="00470F1C">
        <w:t>) для обеспечения высокой глубины резкости и объемного стереоизображения или эквивалент.</w:t>
      </w:r>
    </w:p>
    <w:p w14:paraId="6233ADA5" w14:textId="77777777" w:rsidR="00470F1C" w:rsidRPr="00470F1C" w:rsidRDefault="00470F1C" w:rsidP="00470F1C">
      <w:pPr>
        <w:numPr>
          <w:ilvl w:val="0"/>
          <w:numId w:val="2"/>
        </w:numPr>
      </w:pPr>
      <w:r w:rsidRPr="00470F1C">
        <w:rPr>
          <w:b/>
          <w:bCs/>
        </w:rPr>
        <w:t>Визуальная насадка</w:t>
      </w:r>
      <w:r w:rsidRPr="00470F1C">
        <w:t xml:space="preserve">: </w:t>
      </w:r>
      <w:proofErr w:type="spellStart"/>
      <w:r w:rsidRPr="00470F1C">
        <w:t>Тринокулярная</w:t>
      </w:r>
      <w:proofErr w:type="spellEnd"/>
      <w:r w:rsidRPr="00470F1C">
        <w:t>, с возможностью одновременного наблюдения через окуляры и трансляции изображения на камеру.</w:t>
      </w:r>
    </w:p>
    <w:p w14:paraId="73997518" w14:textId="77777777" w:rsidR="00470F1C" w:rsidRPr="00470F1C" w:rsidRDefault="00470F1C" w:rsidP="00470F1C">
      <w:pPr>
        <w:numPr>
          <w:ilvl w:val="0"/>
          <w:numId w:val="2"/>
        </w:numPr>
      </w:pPr>
      <w:r w:rsidRPr="00470F1C">
        <w:rPr>
          <w:b/>
          <w:bCs/>
        </w:rPr>
        <w:t>Угол наклона окулярных тубусов</w:t>
      </w:r>
      <w:r w:rsidRPr="00470F1C">
        <w:t>: Не менее 45°.</w:t>
      </w:r>
    </w:p>
    <w:p w14:paraId="612E17F9" w14:textId="77777777" w:rsidR="00470F1C" w:rsidRPr="00470F1C" w:rsidRDefault="00470F1C" w:rsidP="00470F1C">
      <w:pPr>
        <w:numPr>
          <w:ilvl w:val="0"/>
          <w:numId w:val="2"/>
        </w:numPr>
      </w:pPr>
      <w:r w:rsidRPr="00470F1C">
        <w:rPr>
          <w:b/>
          <w:bCs/>
        </w:rPr>
        <w:t>Регулировка межзрачкового расстояния</w:t>
      </w:r>
      <w:r w:rsidRPr="00470F1C">
        <w:t>: В диапазоне не менее чем от 52 до 75 мм.</w:t>
      </w:r>
    </w:p>
    <w:p w14:paraId="405A87D8" w14:textId="77777777" w:rsidR="00470F1C" w:rsidRPr="00470F1C" w:rsidRDefault="00470F1C" w:rsidP="00470F1C">
      <w:pPr>
        <w:numPr>
          <w:ilvl w:val="0"/>
          <w:numId w:val="2"/>
        </w:numPr>
      </w:pPr>
      <w:r w:rsidRPr="00470F1C">
        <w:rPr>
          <w:b/>
          <w:bCs/>
        </w:rPr>
        <w:t>Диоптрийная настройка</w:t>
      </w:r>
      <w:r w:rsidRPr="00470F1C">
        <w:t>: Наличие индивидуальной настройки на обоих окулярных тубусах, в диапазоне не менее ±5 диоптрий.</w:t>
      </w:r>
    </w:p>
    <w:p w14:paraId="6C1A41E2" w14:textId="77777777" w:rsidR="00470F1C" w:rsidRPr="00470F1C" w:rsidRDefault="00470F1C" w:rsidP="00470F1C">
      <w:pPr>
        <w:numPr>
          <w:ilvl w:val="0"/>
          <w:numId w:val="2"/>
        </w:numPr>
      </w:pPr>
      <w:r w:rsidRPr="00470F1C">
        <w:rPr>
          <w:b/>
          <w:bCs/>
        </w:rPr>
        <w:t>Система смены увеличения</w:t>
      </w:r>
      <w:r w:rsidRPr="00470F1C">
        <w:t xml:space="preserve">: </w:t>
      </w:r>
      <w:proofErr w:type="spellStart"/>
      <w:r w:rsidRPr="00470F1C">
        <w:t>Панкратическая</w:t>
      </w:r>
      <w:proofErr w:type="spellEnd"/>
      <w:r w:rsidRPr="00470F1C">
        <w:t xml:space="preserve"> (зум-объектив) с возможностью непрерывного плавного изменения масштаба без потери фокусировки.</w:t>
      </w:r>
    </w:p>
    <w:p w14:paraId="465E61D4" w14:textId="77777777" w:rsidR="00470F1C" w:rsidRPr="00470F1C" w:rsidRDefault="00470F1C" w:rsidP="00470F1C">
      <w:pPr>
        <w:numPr>
          <w:ilvl w:val="0"/>
          <w:numId w:val="2"/>
        </w:numPr>
      </w:pPr>
      <w:r w:rsidRPr="00470F1C">
        <w:rPr>
          <w:b/>
          <w:bCs/>
        </w:rPr>
        <w:t>Коэффициент масштабирования (</w:t>
      </w:r>
      <w:proofErr w:type="spellStart"/>
      <w:r w:rsidRPr="00470F1C">
        <w:rPr>
          <w:b/>
          <w:bCs/>
        </w:rPr>
        <w:t>Zoom</w:t>
      </w:r>
      <w:proofErr w:type="spellEnd"/>
      <w:r w:rsidRPr="00470F1C">
        <w:rPr>
          <w:b/>
          <w:bCs/>
        </w:rPr>
        <w:t>)</w:t>
      </w:r>
      <w:r w:rsidRPr="00470F1C">
        <w:t>: Не менее 6.2:1.</w:t>
      </w:r>
    </w:p>
    <w:p w14:paraId="2DDBDD0E" w14:textId="77777777" w:rsidR="00470F1C" w:rsidRPr="00470F1C" w:rsidRDefault="00470F1C" w:rsidP="00470F1C">
      <w:pPr>
        <w:numPr>
          <w:ilvl w:val="0"/>
          <w:numId w:val="2"/>
        </w:numPr>
      </w:pPr>
      <w:r w:rsidRPr="00470F1C">
        <w:rPr>
          <w:b/>
          <w:bCs/>
        </w:rPr>
        <w:t>Диапазон увеличения объектива</w:t>
      </w:r>
      <w:r w:rsidRPr="00470F1C">
        <w:t>: От 0,8х до 5,0х.</w:t>
      </w:r>
    </w:p>
    <w:p w14:paraId="66BC3029" w14:textId="77777777" w:rsidR="00470F1C" w:rsidRPr="00470F1C" w:rsidRDefault="00470F1C" w:rsidP="00470F1C">
      <w:pPr>
        <w:numPr>
          <w:ilvl w:val="0"/>
          <w:numId w:val="2"/>
        </w:numPr>
      </w:pPr>
      <w:r w:rsidRPr="00470F1C">
        <w:rPr>
          <w:b/>
          <w:bCs/>
        </w:rPr>
        <w:t>Рабочее расстояние</w:t>
      </w:r>
      <w:r w:rsidRPr="00470F1C">
        <w:t xml:space="preserve">: </w:t>
      </w:r>
      <w:proofErr w:type="gramStart"/>
      <w:r w:rsidRPr="00470F1C">
        <w:t>Фиксированное</w:t>
      </w:r>
      <w:proofErr w:type="gramEnd"/>
      <w:r w:rsidRPr="00470F1C">
        <w:t xml:space="preserve">, не менее 115 мм (в базовой комплектации без использования дополнительных линз </w:t>
      </w:r>
      <w:proofErr w:type="spellStart"/>
      <w:r w:rsidRPr="00470F1C">
        <w:t>Барлоу</w:t>
      </w:r>
      <w:proofErr w:type="spellEnd"/>
      <w:r w:rsidRPr="00470F1C">
        <w:t>) для обеспечения свободного пространства при работе с инструментами.</w:t>
      </w:r>
    </w:p>
    <w:p w14:paraId="5C907912" w14:textId="77777777" w:rsidR="00470F1C" w:rsidRPr="00470F1C" w:rsidRDefault="00470F1C" w:rsidP="00470F1C">
      <w:pPr>
        <w:numPr>
          <w:ilvl w:val="0"/>
          <w:numId w:val="2"/>
        </w:numPr>
      </w:pPr>
      <w:r w:rsidRPr="00470F1C">
        <w:rPr>
          <w:b/>
          <w:bCs/>
        </w:rPr>
        <w:t>Окуляры в комплекте</w:t>
      </w:r>
      <w:r w:rsidRPr="00470F1C">
        <w:t>: Широкопольные, увеличение не менее 10х, поле зрения не менее 22 мм.</w:t>
      </w:r>
    </w:p>
    <w:p w14:paraId="2D81A220" w14:textId="77777777" w:rsidR="00470F1C" w:rsidRPr="00470F1C" w:rsidRDefault="00470F1C" w:rsidP="00470F1C">
      <w:pPr>
        <w:numPr>
          <w:ilvl w:val="0"/>
          <w:numId w:val="2"/>
        </w:numPr>
      </w:pPr>
      <w:r w:rsidRPr="00470F1C">
        <w:rPr>
          <w:b/>
          <w:bCs/>
        </w:rPr>
        <w:t>Общее увеличение системы (в базовой комплектации)</w:t>
      </w:r>
      <w:r w:rsidRPr="00470F1C">
        <w:t>: В диапазоне не менее чем от 8х до 50х.</w:t>
      </w:r>
    </w:p>
    <w:p w14:paraId="61355F65" w14:textId="77777777" w:rsidR="00470F1C" w:rsidRPr="00470F1C" w:rsidRDefault="00470F1C" w:rsidP="00470F1C">
      <w:pPr>
        <w:numPr>
          <w:ilvl w:val="0"/>
          <w:numId w:val="2"/>
        </w:numPr>
      </w:pPr>
      <w:r w:rsidRPr="00470F1C">
        <w:rPr>
          <w:b/>
          <w:bCs/>
        </w:rPr>
        <w:t>Система освещения</w:t>
      </w:r>
      <w:r w:rsidRPr="00470F1C">
        <w:t>:</w:t>
      </w:r>
    </w:p>
    <w:p w14:paraId="57998141" w14:textId="77777777" w:rsidR="00470F1C" w:rsidRPr="00470F1C" w:rsidRDefault="00470F1C" w:rsidP="00470F1C">
      <w:pPr>
        <w:numPr>
          <w:ilvl w:val="1"/>
          <w:numId w:val="2"/>
        </w:numPr>
      </w:pPr>
      <w:r w:rsidRPr="00470F1C">
        <w:t>Встроенный светодиодный (LED) осветитель отраженного падающего (косого) света.</w:t>
      </w:r>
    </w:p>
    <w:p w14:paraId="3700731B" w14:textId="77777777" w:rsidR="00470F1C" w:rsidRPr="00470F1C" w:rsidRDefault="00470F1C" w:rsidP="00470F1C">
      <w:pPr>
        <w:numPr>
          <w:ilvl w:val="1"/>
          <w:numId w:val="2"/>
        </w:numPr>
      </w:pPr>
      <w:r w:rsidRPr="00470F1C">
        <w:lastRenderedPageBreak/>
        <w:t>Встроенный светодиодный (LED) осветитель проходящего света.</w:t>
      </w:r>
    </w:p>
    <w:p w14:paraId="274C9A24" w14:textId="77777777" w:rsidR="00470F1C" w:rsidRPr="00470F1C" w:rsidRDefault="00470F1C" w:rsidP="00470F1C">
      <w:pPr>
        <w:numPr>
          <w:ilvl w:val="1"/>
          <w:numId w:val="2"/>
        </w:numPr>
      </w:pPr>
      <w:r w:rsidRPr="00470F1C">
        <w:t>Наличие независимой регулировки яркости для каждого источника света.</w:t>
      </w:r>
    </w:p>
    <w:p w14:paraId="40C22DEC" w14:textId="77777777" w:rsidR="00470F1C" w:rsidRPr="00470F1C" w:rsidRDefault="00470F1C" w:rsidP="00470F1C">
      <w:pPr>
        <w:numPr>
          <w:ilvl w:val="0"/>
          <w:numId w:val="2"/>
        </w:numPr>
      </w:pPr>
      <w:proofErr w:type="spellStart"/>
      <w:r w:rsidRPr="00470F1C">
        <w:rPr>
          <w:b/>
          <w:bCs/>
        </w:rPr>
        <w:t>Фокусировочный</w:t>
      </w:r>
      <w:proofErr w:type="spellEnd"/>
      <w:r w:rsidRPr="00470F1C">
        <w:rPr>
          <w:b/>
          <w:bCs/>
        </w:rPr>
        <w:t xml:space="preserve"> механизм</w:t>
      </w:r>
      <w:r w:rsidRPr="00470F1C">
        <w:t>: Ручки грубой фокусировки с регулировкой усилия хода, расположенные на штативе.</w:t>
      </w:r>
    </w:p>
    <w:p w14:paraId="74687E37" w14:textId="77777777" w:rsidR="00470F1C" w:rsidRPr="00470F1C" w:rsidRDefault="00470F1C" w:rsidP="00470F1C">
      <w:pPr>
        <w:numPr>
          <w:ilvl w:val="0"/>
          <w:numId w:val="2"/>
        </w:numPr>
      </w:pPr>
      <w:r w:rsidRPr="00470F1C">
        <w:rPr>
          <w:b/>
          <w:bCs/>
        </w:rPr>
        <w:t>Предметный стол</w:t>
      </w:r>
      <w:r w:rsidRPr="00470F1C">
        <w:t>: Наличие матовой стеклянной платы и двухсторонней черно-белой платы для контрастирования объектов.</w:t>
      </w:r>
    </w:p>
    <w:p w14:paraId="67BEE8C2" w14:textId="77777777" w:rsidR="00470F1C" w:rsidRPr="00470F1C" w:rsidRDefault="00470F1C" w:rsidP="00470F1C">
      <w:pPr>
        <w:rPr>
          <w:b/>
          <w:bCs/>
        </w:rPr>
      </w:pPr>
      <w:r w:rsidRPr="00470F1C">
        <w:rPr>
          <w:b/>
          <w:bCs/>
        </w:rPr>
        <w:t xml:space="preserve">Блок 2. Цифровая камера / </w:t>
      </w:r>
      <w:proofErr w:type="spellStart"/>
      <w:r w:rsidRPr="00470F1C">
        <w:rPr>
          <w:b/>
          <w:bCs/>
        </w:rPr>
        <w:t>Видеоокуляр</w:t>
      </w:r>
      <w:proofErr w:type="spellEnd"/>
      <w:r w:rsidRPr="00470F1C">
        <w:rPr>
          <w:b/>
          <w:bCs/>
        </w:rPr>
        <w:t xml:space="preserve"> (</w:t>
      </w:r>
      <w:proofErr w:type="spellStart"/>
      <w:r w:rsidRPr="00470F1C">
        <w:rPr>
          <w:b/>
          <w:bCs/>
        </w:rPr>
        <w:t>ToupCam</w:t>
      </w:r>
      <w:proofErr w:type="spellEnd"/>
      <w:r w:rsidRPr="00470F1C">
        <w:rPr>
          <w:b/>
          <w:bCs/>
        </w:rPr>
        <w:t xml:space="preserve"> U3ISPM20000KPA USB3.0 или эквивалент)</w:t>
      </w:r>
    </w:p>
    <w:p w14:paraId="21F44028" w14:textId="77777777" w:rsidR="00470F1C" w:rsidRPr="00470F1C" w:rsidRDefault="00470F1C" w:rsidP="00470F1C">
      <w:pPr>
        <w:numPr>
          <w:ilvl w:val="0"/>
          <w:numId w:val="3"/>
        </w:numPr>
      </w:pPr>
      <w:r w:rsidRPr="00470F1C">
        <w:rPr>
          <w:b/>
          <w:bCs/>
        </w:rPr>
        <w:t>Тип крепления к микроскопу</w:t>
      </w:r>
      <w:r w:rsidRPr="00470F1C">
        <w:t>: Резьбовое соединение стандарта C-</w:t>
      </w:r>
      <w:proofErr w:type="spellStart"/>
      <w:r w:rsidRPr="00470F1C">
        <w:t>Mount</w:t>
      </w:r>
      <w:proofErr w:type="spellEnd"/>
      <w:r w:rsidRPr="00470F1C">
        <w:t>.</w:t>
      </w:r>
    </w:p>
    <w:p w14:paraId="324E04AA" w14:textId="77777777" w:rsidR="00470F1C" w:rsidRPr="00470F1C" w:rsidRDefault="00470F1C" w:rsidP="00470F1C">
      <w:pPr>
        <w:numPr>
          <w:ilvl w:val="0"/>
          <w:numId w:val="3"/>
        </w:numPr>
      </w:pPr>
      <w:r w:rsidRPr="00470F1C">
        <w:rPr>
          <w:b/>
          <w:bCs/>
        </w:rPr>
        <w:t>Тип светочувствительного сенсора</w:t>
      </w:r>
      <w:r w:rsidRPr="00470F1C">
        <w:t>: CMOS (КМОП) или эквивалент.</w:t>
      </w:r>
    </w:p>
    <w:p w14:paraId="7615C831" w14:textId="77777777" w:rsidR="00470F1C" w:rsidRPr="00470F1C" w:rsidRDefault="00470F1C" w:rsidP="00470F1C">
      <w:pPr>
        <w:numPr>
          <w:ilvl w:val="0"/>
          <w:numId w:val="3"/>
        </w:numPr>
      </w:pPr>
      <w:r w:rsidRPr="00470F1C">
        <w:rPr>
          <w:b/>
          <w:bCs/>
        </w:rPr>
        <w:t>Физический размер сенсора</w:t>
      </w:r>
      <w:r w:rsidRPr="00470F1C">
        <w:t>: Не менее 1/2.3".</w:t>
      </w:r>
    </w:p>
    <w:p w14:paraId="3CAE0938" w14:textId="77777777" w:rsidR="00470F1C" w:rsidRPr="00470F1C" w:rsidRDefault="00470F1C" w:rsidP="00470F1C">
      <w:pPr>
        <w:numPr>
          <w:ilvl w:val="0"/>
          <w:numId w:val="3"/>
        </w:numPr>
      </w:pPr>
      <w:r w:rsidRPr="00470F1C">
        <w:rPr>
          <w:b/>
          <w:bCs/>
        </w:rPr>
        <w:t>Разрешение матрицы</w:t>
      </w:r>
      <w:r w:rsidRPr="00470F1C">
        <w:t>: Не менее 20 Мегапикселей (эффективное разрешение получаемых снимков не менее 5120 × 3840 пикселей).</w:t>
      </w:r>
    </w:p>
    <w:p w14:paraId="7BA48846" w14:textId="77777777" w:rsidR="00470F1C" w:rsidRPr="00470F1C" w:rsidRDefault="00470F1C" w:rsidP="00470F1C">
      <w:pPr>
        <w:numPr>
          <w:ilvl w:val="0"/>
          <w:numId w:val="3"/>
        </w:numPr>
      </w:pPr>
      <w:r w:rsidRPr="00470F1C">
        <w:rPr>
          <w:b/>
          <w:bCs/>
        </w:rPr>
        <w:t>Интерфейс подключения и передачи данных</w:t>
      </w:r>
      <w:r w:rsidRPr="00470F1C">
        <w:t>: Высокоскоростной интерфейс USB 3.0 или эквивалент.</w:t>
      </w:r>
    </w:p>
    <w:p w14:paraId="720CEAF3" w14:textId="77777777" w:rsidR="00470F1C" w:rsidRPr="00470F1C" w:rsidRDefault="00470F1C" w:rsidP="00470F1C">
      <w:pPr>
        <w:numPr>
          <w:ilvl w:val="0"/>
          <w:numId w:val="3"/>
        </w:numPr>
      </w:pPr>
      <w:r w:rsidRPr="00470F1C">
        <w:rPr>
          <w:b/>
          <w:bCs/>
        </w:rPr>
        <w:t>Аппаратная обработка изображения</w:t>
      </w:r>
      <w:r w:rsidRPr="00470F1C">
        <w:t>: Наличие встроенного ISP-процессора на борту камеры (аппаратная регулировка баланса белого, экспозиции и шумоподавления без привлечения ресурсов центрального процессора ПК).</w:t>
      </w:r>
    </w:p>
    <w:p w14:paraId="749E607D" w14:textId="77777777" w:rsidR="00470F1C" w:rsidRPr="00470F1C" w:rsidRDefault="00470F1C" w:rsidP="00470F1C">
      <w:pPr>
        <w:numPr>
          <w:ilvl w:val="0"/>
          <w:numId w:val="3"/>
        </w:numPr>
      </w:pPr>
      <w:r w:rsidRPr="00470F1C">
        <w:rPr>
          <w:b/>
          <w:bCs/>
        </w:rPr>
        <w:t>Частота кадров (</w:t>
      </w:r>
      <w:proofErr w:type="spellStart"/>
      <w:r w:rsidRPr="00470F1C">
        <w:rPr>
          <w:b/>
          <w:bCs/>
        </w:rPr>
        <w:t>Frame</w:t>
      </w:r>
      <w:proofErr w:type="spellEnd"/>
      <w:r w:rsidRPr="00470F1C">
        <w:rPr>
          <w:b/>
          <w:bCs/>
        </w:rPr>
        <w:t xml:space="preserve"> </w:t>
      </w:r>
      <w:proofErr w:type="spellStart"/>
      <w:r w:rsidRPr="00470F1C">
        <w:rPr>
          <w:b/>
          <w:bCs/>
        </w:rPr>
        <w:t>Rate</w:t>
      </w:r>
      <w:proofErr w:type="spellEnd"/>
      <w:r w:rsidRPr="00470F1C">
        <w:rPr>
          <w:b/>
          <w:bCs/>
        </w:rPr>
        <w:t>)</w:t>
      </w:r>
      <w:r w:rsidRPr="00470F1C">
        <w:t>:</w:t>
      </w:r>
    </w:p>
    <w:p w14:paraId="7AE8911F" w14:textId="77777777" w:rsidR="00470F1C" w:rsidRPr="00470F1C" w:rsidRDefault="00470F1C" w:rsidP="00470F1C">
      <w:pPr>
        <w:numPr>
          <w:ilvl w:val="1"/>
          <w:numId w:val="3"/>
        </w:numPr>
      </w:pPr>
      <w:r w:rsidRPr="00470F1C">
        <w:t xml:space="preserve">При максимальном разрешении (не менее 20 </w:t>
      </w:r>
      <w:proofErr w:type="spellStart"/>
      <w:r w:rsidRPr="00470F1C">
        <w:t>Мп</w:t>
      </w:r>
      <w:proofErr w:type="spellEnd"/>
      <w:r w:rsidRPr="00470F1C">
        <w:t>): Не менее 15 кадров/сек.</w:t>
      </w:r>
    </w:p>
    <w:p w14:paraId="471439E3" w14:textId="77777777" w:rsidR="00470F1C" w:rsidRPr="00470F1C" w:rsidRDefault="00470F1C" w:rsidP="00470F1C">
      <w:pPr>
        <w:numPr>
          <w:ilvl w:val="1"/>
          <w:numId w:val="3"/>
        </w:numPr>
      </w:pPr>
      <w:r w:rsidRPr="00470F1C">
        <w:t xml:space="preserve">При разрешении </w:t>
      </w:r>
      <w:proofErr w:type="spellStart"/>
      <w:r w:rsidRPr="00470F1C">
        <w:t>Full</w:t>
      </w:r>
      <w:proofErr w:type="spellEnd"/>
      <w:r w:rsidRPr="00470F1C">
        <w:t xml:space="preserve"> HD (1920x1080) и ниже: Не менее 30 кадров/сек.</w:t>
      </w:r>
    </w:p>
    <w:p w14:paraId="6DFD9B65" w14:textId="77777777" w:rsidR="00470F1C" w:rsidRPr="00470F1C" w:rsidRDefault="00470F1C" w:rsidP="00470F1C">
      <w:pPr>
        <w:numPr>
          <w:ilvl w:val="0"/>
          <w:numId w:val="3"/>
        </w:numPr>
      </w:pPr>
      <w:r w:rsidRPr="00470F1C">
        <w:rPr>
          <w:b/>
          <w:bCs/>
        </w:rPr>
        <w:t>Динамический диапазон</w:t>
      </w:r>
      <w:r w:rsidRPr="00470F1C">
        <w:t>: Не менее 60 дБ.</w:t>
      </w:r>
    </w:p>
    <w:p w14:paraId="353F5B0B" w14:textId="77777777" w:rsidR="00470F1C" w:rsidRPr="00470F1C" w:rsidRDefault="00470F1C" w:rsidP="00470F1C">
      <w:pPr>
        <w:rPr>
          <w:b/>
          <w:bCs/>
        </w:rPr>
      </w:pPr>
      <w:r w:rsidRPr="00470F1C">
        <w:rPr>
          <w:b/>
          <w:bCs/>
        </w:rPr>
        <w:t>Блок 3. Программное обеспечение (ПО) и Совместимость</w:t>
      </w:r>
    </w:p>
    <w:p w14:paraId="5A947775" w14:textId="77777777" w:rsidR="00470F1C" w:rsidRPr="00470F1C" w:rsidRDefault="00470F1C" w:rsidP="00470F1C">
      <w:pPr>
        <w:numPr>
          <w:ilvl w:val="0"/>
          <w:numId w:val="4"/>
        </w:numPr>
      </w:pPr>
      <w:r w:rsidRPr="00470F1C">
        <w:rPr>
          <w:b/>
          <w:bCs/>
        </w:rPr>
        <w:t>Совместимость с ОС</w:t>
      </w:r>
      <w:r w:rsidRPr="00470F1C">
        <w:t xml:space="preserve">: Полная поддержка операционных систем семейства MS </w:t>
      </w:r>
      <w:proofErr w:type="spellStart"/>
      <w:r w:rsidRPr="00470F1C">
        <w:t>Windows</w:t>
      </w:r>
      <w:proofErr w:type="spellEnd"/>
      <w:r w:rsidRPr="00470F1C">
        <w:t xml:space="preserve"> (7 / 8 / 10 / 11), а также отечественных дистрибутивов на базе </w:t>
      </w:r>
      <w:proofErr w:type="spellStart"/>
      <w:r w:rsidRPr="00470F1C">
        <w:t>Linux</w:t>
      </w:r>
      <w:proofErr w:type="spellEnd"/>
      <w:r w:rsidRPr="00470F1C">
        <w:t xml:space="preserve"> (</w:t>
      </w:r>
      <w:proofErr w:type="spellStart"/>
      <w:r w:rsidRPr="00470F1C">
        <w:t>Astra</w:t>
      </w:r>
      <w:proofErr w:type="spellEnd"/>
      <w:r w:rsidRPr="00470F1C">
        <w:t xml:space="preserve"> </w:t>
      </w:r>
      <w:proofErr w:type="spellStart"/>
      <w:r w:rsidRPr="00470F1C">
        <w:t>Linux</w:t>
      </w:r>
      <w:proofErr w:type="spellEnd"/>
      <w:r w:rsidRPr="00470F1C">
        <w:t xml:space="preserve">, </w:t>
      </w:r>
      <w:proofErr w:type="gramStart"/>
      <w:r w:rsidRPr="00470F1C">
        <w:t>РЕД</w:t>
      </w:r>
      <w:proofErr w:type="gramEnd"/>
      <w:r w:rsidRPr="00470F1C">
        <w:t xml:space="preserve"> ОС, Альт </w:t>
      </w:r>
      <w:proofErr w:type="spellStart"/>
      <w:r w:rsidRPr="00470F1C">
        <w:t>Линукс</w:t>
      </w:r>
      <w:proofErr w:type="spellEnd"/>
      <w:r w:rsidRPr="00470F1C">
        <w:t>) или эквивалент.</w:t>
      </w:r>
    </w:p>
    <w:p w14:paraId="0CB7A1C4" w14:textId="77777777" w:rsidR="00470F1C" w:rsidRPr="00470F1C" w:rsidRDefault="00470F1C" w:rsidP="00470F1C">
      <w:pPr>
        <w:numPr>
          <w:ilvl w:val="0"/>
          <w:numId w:val="4"/>
        </w:numPr>
      </w:pPr>
      <w:r w:rsidRPr="00470F1C">
        <w:rPr>
          <w:b/>
          <w:bCs/>
        </w:rPr>
        <w:t xml:space="preserve">Функционал </w:t>
      </w:r>
      <w:proofErr w:type="gramStart"/>
      <w:r w:rsidRPr="00470F1C">
        <w:rPr>
          <w:b/>
          <w:bCs/>
        </w:rPr>
        <w:t>поставляемого</w:t>
      </w:r>
      <w:proofErr w:type="gramEnd"/>
      <w:r w:rsidRPr="00470F1C">
        <w:rPr>
          <w:b/>
          <w:bCs/>
        </w:rPr>
        <w:t xml:space="preserve"> ПО</w:t>
      </w:r>
      <w:r w:rsidRPr="00470F1C">
        <w:t>:</w:t>
      </w:r>
    </w:p>
    <w:p w14:paraId="7BC5A302" w14:textId="77777777" w:rsidR="00470F1C" w:rsidRPr="00470F1C" w:rsidRDefault="00470F1C" w:rsidP="00470F1C">
      <w:pPr>
        <w:numPr>
          <w:ilvl w:val="1"/>
          <w:numId w:val="4"/>
        </w:numPr>
      </w:pPr>
      <w:r w:rsidRPr="00470F1C">
        <w:t>Вывод «живого» видео на экран монитора ПК в реальном времени.</w:t>
      </w:r>
    </w:p>
    <w:p w14:paraId="680B7684" w14:textId="77777777" w:rsidR="00470F1C" w:rsidRPr="00470F1C" w:rsidRDefault="00470F1C" w:rsidP="00470F1C">
      <w:pPr>
        <w:numPr>
          <w:ilvl w:val="1"/>
          <w:numId w:val="4"/>
        </w:numPr>
      </w:pPr>
      <w:proofErr w:type="gramStart"/>
      <w:r w:rsidRPr="00470F1C">
        <w:t>Сохранение фотоснимков (в форматах не менее:</w:t>
      </w:r>
      <w:proofErr w:type="gramEnd"/>
      <w:r w:rsidRPr="00470F1C">
        <w:t xml:space="preserve"> </w:t>
      </w:r>
      <w:proofErr w:type="gramStart"/>
      <w:r w:rsidRPr="00470F1C">
        <w:t>TIFF, JPEG, PNG) и видеозаписи процессов.</w:t>
      </w:r>
      <w:proofErr w:type="gramEnd"/>
    </w:p>
    <w:p w14:paraId="1ACE8A49" w14:textId="77777777" w:rsidR="00470F1C" w:rsidRPr="00470F1C" w:rsidRDefault="00470F1C" w:rsidP="00470F1C">
      <w:pPr>
        <w:numPr>
          <w:ilvl w:val="1"/>
          <w:numId w:val="4"/>
        </w:numPr>
      </w:pPr>
      <w:r w:rsidRPr="00470F1C">
        <w:t>Инструменты для проведения прецизионных линейных и угловых измерений (расстояние, радиус, угол, периметр, площадь).</w:t>
      </w:r>
    </w:p>
    <w:p w14:paraId="009BCE51" w14:textId="77777777" w:rsidR="00470F1C" w:rsidRPr="00470F1C" w:rsidRDefault="00470F1C" w:rsidP="00470F1C">
      <w:pPr>
        <w:numPr>
          <w:ilvl w:val="1"/>
          <w:numId w:val="4"/>
        </w:numPr>
      </w:pPr>
      <w:r w:rsidRPr="00470F1C">
        <w:lastRenderedPageBreak/>
        <w:t>Возможность калибровки измерительной сетки программного обеспечения с помощью эталонного калибровочного слайда.</w:t>
      </w:r>
    </w:p>
    <w:p w14:paraId="7446AAF3" w14:textId="77777777" w:rsidR="00470F1C" w:rsidRPr="00470F1C" w:rsidRDefault="00470F1C" w:rsidP="00470F1C">
      <w:pPr>
        <w:numPr>
          <w:ilvl w:val="1"/>
          <w:numId w:val="4"/>
        </w:numPr>
      </w:pPr>
      <w:r w:rsidRPr="00470F1C">
        <w:t>Функции расширения глубины резкости (EDF) и автоматического сшивания панорамных изображений.</w:t>
      </w:r>
    </w:p>
    <w:p w14:paraId="56192EF4" w14:textId="77777777" w:rsidR="00470F1C" w:rsidRPr="00470F1C" w:rsidRDefault="00470F1C" w:rsidP="00470F1C">
      <w:pPr>
        <w:rPr>
          <w:b/>
          <w:bCs/>
        </w:rPr>
      </w:pPr>
      <w:r w:rsidRPr="00470F1C">
        <w:rPr>
          <w:b/>
          <w:bCs/>
        </w:rPr>
        <w:t>3. Комплект поставки (или эквивалентного комплекта)</w:t>
      </w:r>
    </w:p>
    <w:p w14:paraId="1F2B23A1" w14:textId="77777777" w:rsidR="00470F1C" w:rsidRPr="00470F1C" w:rsidRDefault="00470F1C" w:rsidP="00470F1C">
      <w:pPr>
        <w:numPr>
          <w:ilvl w:val="0"/>
          <w:numId w:val="5"/>
        </w:numPr>
      </w:pPr>
      <w:r w:rsidRPr="00470F1C">
        <w:t xml:space="preserve">Оптическая головка микроскопа </w:t>
      </w:r>
      <w:proofErr w:type="spellStart"/>
      <w:r w:rsidRPr="00470F1C">
        <w:t>Микромед</w:t>
      </w:r>
      <w:proofErr w:type="spellEnd"/>
      <w:r w:rsidRPr="00470F1C">
        <w:t xml:space="preserve"> МС-5-ZOOM LED (или эквивалент) — 1 шт.</w:t>
      </w:r>
    </w:p>
    <w:p w14:paraId="55029AEC" w14:textId="77777777" w:rsidR="00470F1C" w:rsidRPr="00470F1C" w:rsidRDefault="00470F1C" w:rsidP="00470F1C">
      <w:pPr>
        <w:numPr>
          <w:ilvl w:val="0"/>
          <w:numId w:val="5"/>
        </w:numPr>
      </w:pPr>
      <w:proofErr w:type="spellStart"/>
      <w:r w:rsidRPr="00470F1C">
        <w:t>Фокусировочный</w:t>
      </w:r>
      <w:proofErr w:type="spellEnd"/>
      <w:r w:rsidRPr="00470F1C">
        <w:t xml:space="preserve"> механизм на штативе со </w:t>
      </w:r>
      <w:proofErr w:type="gramStart"/>
      <w:r w:rsidRPr="00470F1C">
        <w:t>встроенными</w:t>
      </w:r>
      <w:proofErr w:type="gramEnd"/>
      <w:r w:rsidRPr="00470F1C">
        <w:t xml:space="preserve"> LED-осветителями — 1 шт.</w:t>
      </w:r>
    </w:p>
    <w:p w14:paraId="5FFE3BDB" w14:textId="77777777" w:rsidR="00470F1C" w:rsidRPr="00470F1C" w:rsidRDefault="00470F1C" w:rsidP="00470F1C">
      <w:pPr>
        <w:numPr>
          <w:ilvl w:val="0"/>
          <w:numId w:val="5"/>
        </w:numPr>
      </w:pPr>
      <w:r w:rsidRPr="00470F1C">
        <w:t>Окуляры широкопольные 10х/22 — 2 шт.</w:t>
      </w:r>
    </w:p>
    <w:p w14:paraId="374B1E85" w14:textId="77777777" w:rsidR="00470F1C" w:rsidRPr="00470F1C" w:rsidRDefault="00470F1C" w:rsidP="00470F1C">
      <w:pPr>
        <w:numPr>
          <w:ilvl w:val="0"/>
          <w:numId w:val="5"/>
        </w:numPr>
      </w:pPr>
      <w:r w:rsidRPr="00470F1C">
        <w:t>Оптический адаптер C-</w:t>
      </w:r>
      <w:proofErr w:type="spellStart"/>
      <w:r w:rsidRPr="00470F1C">
        <w:t>Mount</w:t>
      </w:r>
      <w:proofErr w:type="spellEnd"/>
      <w:r w:rsidRPr="00470F1C">
        <w:t xml:space="preserve"> для подключения камеры к </w:t>
      </w:r>
      <w:proofErr w:type="spellStart"/>
      <w:r w:rsidRPr="00470F1C">
        <w:t>тринокулярному</w:t>
      </w:r>
      <w:proofErr w:type="spellEnd"/>
      <w:r w:rsidRPr="00470F1C">
        <w:t xml:space="preserve"> порту — 1 шт.</w:t>
      </w:r>
    </w:p>
    <w:p w14:paraId="57DEA59D" w14:textId="77777777" w:rsidR="00470F1C" w:rsidRPr="00470F1C" w:rsidRDefault="00470F1C" w:rsidP="00470F1C">
      <w:pPr>
        <w:numPr>
          <w:ilvl w:val="0"/>
          <w:numId w:val="5"/>
        </w:numPr>
      </w:pPr>
      <w:r w:rsidRPr="00470F1C">
        <w:t>Цифровая камера (</w:t>
      </w:r>
      <w:proofErr w:type="spellStart"/>
      <w:r w:rsidRPr="00470F1C">
        <w:t>видеоокуляр</w:t>
      </w:r>
      <w:proofErr w:type="spellEnd"/>
      <w:r w:rsidRPr="00470F1C">
        <w:t xml:space="preserve">) </w:t>
      </w:r>
      <w:proofErr w:type="spellStart"/>
      <w:r w:rsidRPr="00470F1C">
        <w:t>ToupCam</w:t>
      </w:r>
      <w:proofErr w:type="spellEnd"/>
      <w:r w:rsidRPr="00470F1C">
        <w:t xml:space="preserve"> U3ISPM20000KPA USB3.0 (или эквивалент) — 1 шт.</w:t>
      </w:r>
    </w:p>
    <w:p w14:paraId="138454F3" w14:textId="77777777" w:rsidR="00470F1C" w:rsidRPr="00470F1C" w:rsidRDefault="00470F1C" w:rsidP="00470F1C">
      <w:pPr>
        <w:numPr>
          <w:ilvl w:val="0"/>
          <w:numId w:val="5"/>
        </w:numPr>
      </w:pPr>
      <w:r w:rsidRPr="00470F1C">
        <w:t>Соединительный кабель интерфейса USB 3.0 — 1 шт.</w:t>
      </w:r>
    </w:p>
    <w:p w14:paraId="56BBAABE" w14:textId="77777777" w:rsidR="00470F1C" w:rsidRPr="00470F1C" w:rsidRDefault="00470F1C" w:rsidP="00470F1C">
      <w:pPr>
        <w:numPr>
          <w:ilvl w:val="0"/>
          <w:numId w:val="5"/>
        </w:numPr>
      </w:pPr>
      <w:r w:rsidRPr="00470F1C">
        <w:t>Калибровочный диск/слайд (объект-микрометр с ценой деления 0,01 мм) — 1 шт.</w:t>
      </w:r>
    </w:p>
    <w:p w14:paraId="78922B43" w14:textId="77777777" w:rsidR="00470F1C" w:rsidRPr="00470F1C" w:rsidRDefault="00470F1C" w:rsidP="00470F1C">
      <w:pPr>
        <w:numPr>
          <w:ilvl w:val="0"/>
          <w:numId w:val="5"/>
        </w:numPr>
      </w:pPr>
      <w:r w:rsidRPr="00470F1C">
        <w:t>Программное обеспечение для работы с изображениями и проведения измерений — 1 шт.</w:t>
      </w:r>
    </w:p>
    <w:p w14:paraId="1A92AD4B" w14:textId="77777777" w:rsidR="00470F1C" w:rsidRPr="00470F1C" w:rsidRDefault="00470F1C" w:rsidP="00470F1C">
      <w:pPr>
        <w:numPr>
          <w:ilvl w:val="0"/>
          <w:numId w:val="5"/>
        </w:numPr>
      </w:pPr>
      <w:r w:rsidRPr="00470F1C">
        <w:t>Плата стеклянная матовая — 1 шт.</w:t>
      </w:r>
    </w:p>
    <w:p w14:paraId="080EC4C8" w14:textId="77777777" w:rsidR="00470F1C" w:rsidRPr="00470F1C" w:rsidRDefault="00470F1C" w:rsidP="00470F1C">
      <w:pPr>
        <w:numPr>
          <w:ilvl w:val="0"/>
          <w:numId w:val="5"/>
        </w:numPr>
      </w:pPr>
      <w:r w:rsidRPr="00470F1C">
        <w:t>Плата черно-белая двухсторонняя — 1 шт.</w:t>
      </w:r>
    </w:p>
    <w:p w14:paraId="399FD86A" w14:textId="77777777" w:rsidR="00470F1C" w:rsidRPr="00470F1C" w:rsidRDefault="00470F1C" w:rsidP="00470F1C">
      <w:pPr>
        <w:numPr>
          <w:ilvl w:val="0"/>
          <w:numId w:val="5"/>
        </w:numPr>
      </w:pPr>
      <w:r w:rsidRPr="00470F1C">
        <w:t>Пылезащитный чехол — 1 шт.</w:t>
      </w:r>
    </w:p>
    <w:p w14:paraId="443E3758" w14:textId="77777777" w:rsidR="00470F1C" w:rsidRPr="00470F1C" w:rsidRDefault="00470F1C" w:rsidP="00470F1C">
      <w:pPr>
        <w:numPr>
          <w:ilvl w:val="0"/>
          <w:numId w:val="5"/>
        </w:numPr>
      </w:pPr>
      <w:r w:rsidRPr="00470F1C">
        <w:t>Паспорт и руководство по эксплуатации на русском языке — 1 шт.</w:t>
      </w:r>
    </w:p>
    <w:p w14:paraId="21DE06D5" w14:textId="77777777" w:rsidR="00470F1C" w:rsidRPr="00493AB4" w:rsidRDefault="00470F1C" w:rsidP="00470F1C">
      <w:pPr>
        <w:rPr>
          <w:b/>
          <w:bCs/>
          <w:color w:val="FF0000"/>
        </w:rPr>
      </w:pPr>
      <w:r w:rsidRPr="00470F1C">
        <w:rPr>
          <w:b/>
          <w:bCs/>
        </w:rPr>
        <w:t xml:space="preserve">4. </w:t>
      </w:r>
      <w:r w:rsidRPr="00493AB4">
        <w:rPr>
          <w:b/>
          <w:bCs/>
          <w:color w:val="FF0000"/>
        </w:rPr>
        <w:t xml:space="preserve">Требования к национальному режиму и </w:t>
      </w:r>
      <w:proofErr w:type="spellStart"/>
      <w:r w:rsidRPr="00493AB4">
        <w:rPr>
          <w:b/>
          <w:bCs/>
          <w:color w:val="FF0000"/>
        </w:rPr>
        <w:t>импортозамещению</w:t>
      </w:r>
      <w:proofErr w:type="spellEnd"/>
    </w:p>
    <w:p w14:paraId="5DB8E761" w14:textId="77777777" w:rsidR="00470F1C" w:rsidRPr="00493AB4" w:rsidRDefault="00470F1C" w:rsidP="00470F1C">
      <w:pPr>
        <w:numPr>
          <w:ilvl w:val="0"/>
          <w:numId w:val="6"/>
        </w:numPr>
        <w:rPr>
          <w:color w:val="FF0000"/>
        </w:rPr>
      </w:pPr>
      <w:r w:rsidRPr="00493AB4">
        <w:rPr>
          <w:b/>
          <w:bCs/>
          <w:color w:val="FF0000"/>
        </w:rPr>
        <w:t>Регулирование закупок</w:t>
      </w:r>
      <w:r w:rsidRPr="00493AB4">
        <w:rPr>
          <w:color w:val="FF0000"/>
        </w:rPr>
        <w:t>: Закупка осуществляется в соответствии с требованиями национального режима РФ в сфере закупок радиоэлектронной продукции (ПП РФ № 878 / ПП РФ № 616) и программного обеспечения.</w:t>
      </w:r>
    </w:p>
    <w:p w14:paraId="19915174" w14:textId="77777777" w:rsidR="00470F1C" w:rsidRPr="00493AB4" w:rsidRDefault="00470F1C" w:rsidP="00470F1C">
      <w:pPr>
        <w:numPr>
          <w:ilvl w:val="0"/>
          <w:numId w:val="6"/>
        </w:numPr>
        <w:rPr>
          <w:color w:val="FF0000"/>
        </w:rPr>
      </w:pPr>
      <w:r w:rsidRPr="00493AB4">
        <w:rPr>
          <w:b/>
          <w:bCs/>
          <w:color w:val="FF0000"/>
        </w:rPr>
        <w:t>Реестры</w:t>
      </w:r>
      <w:r w:rsidRPr="00493AB4">
        <w:rPr>
          <w:color w:val="FF0000"/>
        </w:rPr>
        <w:t>: При предложении эквивалента, товар должен быть включен в Единый реестр российской радиоэлектронной продукции (</w:t>
      </w:r>
      <w:proofErr w:type="spellStart"/>
      <w:r w:rsidRPr="00493AB4">
        <w:rPr>
          <w:color w:val="FF0000"/>
        </w:rPr>
        <w:t>Минпромторг</w:t>
      </w:r>
      <w:proofErr w:type="spellEnd"/>
      <w:r w:rsidRPr="00493AB4">
        <w:rPr>
          <w:color w:val="FF0000"/>
        </w:rPr>
        <w:t xml:space="preserve"> России) либо в Евразийский реестр промышленных товаров. Участник обязан предоставить номер реестровой записи в составе заявки. </w:t>
      </w:r>
      <w:proofErr w:type="gramStart"/>
      <w:r w:rsidRPr="00493AB4">
        <w:rPr>
          <w:color w:val="FF0000"/>
        </w:rPr>
        <w:t>Поставляемое ПО должно быть включено в Единый реестр российского ПО либо обеспечивать гарантированную стабильную работу в среде отечественных ОС из данного реестра.</w:t>
      </w:r>
      <w:proofErr w:type="gramEnd"/>
    </w:p>
    <w:p w14:paraId="76EE811D" w14:textId="77777777" w:rsidR="00470F1C" w:rsidRPr="00470F1C" w:rsidRDefault="00470F1C" w:rsidP="00470F1C">
      <w:pPr>
        <w:numPr>
          <w:ilvl w:val="0"/>
          <w:numId w:val="6"/>
        </w:numPr>
      </w:pPr>
    </w:p>
    <w:p w14:paraId="0AFAA673" w14:textId="77777777" w:rsidR="00470F1C" w:rsidRDefault="00470F1C"/>
    <w:sectPr w:rsidR="00470F1C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356EAF"/>
    <w:multiLevelType w:val="multilevel"/>
    <w:tmpl w:val="00C046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CFB21AD"/>
    <w:multiLevelType w:val="multilevel"/>
    <w:tmpl w:val="1F8201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5480EAD"/>
    <w:multiLevelType w:val="multilevel"/>
    <w:tmpl w:val="6346D7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01B41A8"/>
    <w:multiLevelType w:val="multilevel"/>
    <w:tmpl w:val="142EAC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16E6932"/>
    <w:multiLevelType w:val="multilevel"/>
    <w:tmpl w:val="C6AADE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863F0E"/>
    <w:multiLevelType w:val="multilevel"/>
    <w:tmpl w:val="7E68E3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5"/>
  </w:num>
  <w:num w:numId="3">
    <w:abstractNumId w:val="2"/>
  </w:num>
  <w:num w:numId="4">
    <w:abstractNumId w:val="3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0F1C"/>
    <w:rsid w:val="00470F1C"/>
    <w:rsid w:val="00493AB4"/>
    <w:rsid w:val="00A64820"/>
    <w:rsid w:val="00B04CC5"/>
    <w:rsid w:val="00D33E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F183B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470F1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70F1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70F1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70F1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70F1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70F1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70F1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70F1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70F1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70F1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470F1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470F1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470F1C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470F1C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470F1C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470F1C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470F1C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470F1C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470F1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470F1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70F1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470F1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470F1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470F1C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470F1C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470F1C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470F1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470F1C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470F1C"/>
    <w:rPr>
      <w:b/>
      <w:bCs/>
      <w:smallCaps/>
      <w:color w:val="0F4761" w:themeColor="accent1" w:themeShade="BF"/>
      <w:spacing w:val="5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470F1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70F1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70F1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70F1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70F1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70F1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70F1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70F1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70F1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70F1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470F1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470F1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470F1C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470F1C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470F1C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470F1C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470F1C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470F1C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470F1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470F1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70F1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470F1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470F1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470F1C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470F1C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470F1C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470F1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470F1C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470F1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xmlns="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1</Pages>
  <Words>779</Words>
  <Characters>4441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5210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 Сутырина</dc:creator>
  <cp:lastModifiedBy>K_Kostileva</cp:lastModifiedBy>
  <cp:revision>4</cp:revision>
  <dcterms:created xsi:type="dcterms:W3CDTF">2026-06-24T23:29:00Z</dcterms:created>
  <dcterms:modified xsi:type="dcterms:W3CDTF">2026-06-25T00:36:00Z</dcterms:modified>
</cp:coreProperties>
</file>