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691" w:rsidRPr="006B700F" w:rsidRDefault="002C7691" w:rsidP="002C7691">
      <w:pPr>
        <w:spacing w:after="0"/>
        <w:rPr>
          <w:vanish/>
          <w:sz w:val="20"/>
          <w:szCs w:val="20"/>
        </w:rPr>
      </w:pPr>
    </w:p>
    <w:p w:rsidR="002C7691" w:rsidRPr="006B700F" w:rsidRDefault="002C7691" w:rsidP="002C7691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20"/>
          <w:szCs w:val="20"/>
        </w:rPr>
      </w:pPr>
      <w:r w:rsidRPr="006B700F">
        <w:rPr>
          <w:b/>
          <w:sz w:val="20"/>
          <w:szCs w:val="20"/>
        </w:rPr>
        <w:t>ТЕХНИЧЕСКИЕ ХАРАКТЕРИСТИКИ</w:t>
      </w:r>
      <w:r w:rsidRPr="006B700F">
        <w:rPr>
          <w:b/>
          <w:sz w:val="20"/>
          <w:szCs w:val="20"/>
          <w:vertAlign w:val="superscript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3884"/>
        <w:gridCol w:w="4921"/>
      </w:tblGrid>
      <w:tr w:rsidR="002C7691" w:rsidRPr="000C4B82" w:rsidTr="00543CA9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Параметр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Требуемое значение</w:t>
            </w:r>
          </w:p>
        </w:tc>
      </w:tr>
      <w:tr w:rsidR="002C7691" w:rsidRPr="000C4B82" w:rsidTr="00543CA9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0C4B82">
              <w:rPr>
                <w:sz w:val="20"/>
                <w:szCs w:val="20"/>
              </w:rPr>
              <w:t>Международное непатентованное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691" w:rsidRPr="009E5CE3" w:rsidRDefault="002C7691" w:rsidP="00543CA9">
            <w:pPr>
              <w:rPr>
                <w:sz w:val="22"/>
                <w:szCs w:val="22"/>
              </w:rPr>
            </w:pPr>
            <w:proofErr w:type="spellStart"/>
            <w:r w:rsidRPr="009E5CE3">
              <w:rPr>
                <w:sz w:val="20"/>
                <w:szCs w:val="20"/>
              </w:rPr>
              <w:t>Экулизумаб</w:t>
            </w:r>
            <w:proofErr w:type="spellEnd"/>
            <w:r w:rsidRPr="009E5CE3">
              <w:rPr>
                <w:sz w:val="20"/>
                <w:szCs w:val="20"/>
              </w:rPr>
              <w:tab/>
            </w:r>
          </w:p>
        </w:tc>
      </w:tr>
      <w:tr w:rsidR="002C7691" w:rsidRPr="000C4B82" w:rsidTr="00543CA9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</w:rPr>
            </w:pPr>
            <w:r w:rsidRPr="000C4B82">
              <w:rPr>
                <w:sz w:val="20"/>
                <w:szCs w:val="20"/>
              </w:rPr>
              <w:t>Торговое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691" w:rsidRPr="009E5CE3" w:rsidRDefault="002C7691" w:rsidP="00543CA9">
            <w:pPr>
              <w:rPr>
                <w:sz w:val="20"/>
                <w:szCs w:val="20"/>
              </w:rPr>
            </w:pPr>
            <w:proofErr w:type="spellStart"/>
            <w:r w:rsidRPr="009E5CE3">
              <w:rPr>
                <w:sz w:val="20"/>
                <w:szCs w:val="20"/>
              </w:rPr>
              <w:t>Элизария</w:t>
            </w:r>
            <w:proofErr w:type="spellEnd"/>
            <w:r w:rsidRPr="009E5CE3">
              <w:rPr>
                <w:sz w:val="20"/>
                <w:szCs w:val="20"/>
              </w:rPr>
              <w:t>®</w:t>
            </w:r>
          </w:p>
        </w:tc>
      </w:tr>
      <w:tr w:rsidR="002C7691" w:rsidRPr="000C4B82" w:rsidTr="00543CA9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Наименование держателя или владельца регистрационного удостоверения лекарственного препарата /</w:t>
            </w:r>
          </w:p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наименование производителя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691" w:rsidRPr="009E5CE3" w:rsidRDefault="002C7691" w:rsidP="00543CA9">
            <w:pPr>
              <w:rPr>
                <w:color w:val="000000"/>
                <w:sz w:val="20"/>
                <w:szCs w:val="20"/>
              </w:rPr>
            </w:pPr>
            <w:proofErr w:type="spellStart"/>
            <w:r w:rsidRPr="009E5CE3">
              <w:rPr>
                <w:color w:val="000000"/>
                <w:sz w:val="20"/>
                <w:szCs w:val="20"/>
              </w:rPr>
              <w:t>Генериум-Некст</w:t>
            </w:r>
            <w:proofErr w:type="spellEnd"/>
            <w:r w:rsidRPr="009E5CE3">
              <w:rPr>
                <w:color w:val="000000"/>
                <w:sz w:val="20"/>
                <w:szCs w:val="20"/>
              </w:rPr>
              <w:t xml:space="preserve"> ООО,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E5CE3">
              <w:rPr>
                <w:color w:val="000000"/>
                <w:sz w:val="20"/>
                <w:szCs w:val="20"/>
                <w:highlight w:val="yellow"/>
              </w:rPr>
              <w:t>Россия</w:t>
            </w:r>
            <w:r>
              <w:rPr>
                <w:color w:val="000000"/>
                <w:sz w:val="20"/>
                <w:szCs w:val="20"/>
              </w:rPr>
              <w:t xml:space="preserve"> /</w:t>
            </w:r>
            <w:r w:rsidRPr="009E5CE3">
              <w:rPr>
                <w:color w:val="000000"/>
                <w:sz w:val="20"/>
                <w:szCs w:val="20"/>
              </w:rPr>
              <w:t xml:space="preserve"> ГЕНЕРИУМ АО, </w:t>
            </w:r>
            <w:proofErr w:type="gramStart"/>
            <w:r w:rsidRPr="009E5CE3">
              <w:rPr>
                <w:color w:val="000000"/>
                <w:sz w:val="20"/>
                <w:szCs w:val="20"/>
              </w:rPr>
              <w:t>Россия;</w:t>
            </w:r>
            <w:r w:rsidRPr="009E5CE3">
              <w:rPr>
                <w:color w:val="000000"/>
                <w:sz w:val="20"/>
                <w:szCs w:val="20"/>
              </w:rPr>
              <w:tab/>
            </w:r>
            <w:proofErr w:type="gramEnd"/>
            <w:r w:rsidRPr="009E5CE3">
              <w:rPr>
                <w:color w:val="000000"/>
                <w:sz w:val="20"/>
                <w:szCs w:val="20"/>
              </w:rPr>
              <w:tab/>
            </w:r>
          </w:p>
        </w:tc>
      </w:tr>
      <w:tr w:rsidR="002C7691" w:rsidRPr="000C4B82" w:rsidTr="00543CA9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691" w:rsidRPr="009E5CE3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9E5CE3">
              <w:rPr>
                <w:sz w:val="20"/>
                <w:szCs w:val="20"/>
                <w:lang w:eastAsia="en-US"/>
              </w:rPr>
              <w:t>ЛП-№(</w:t>
            </w:r>
            <w:proofErr w:type="gramStart"/>
            <w:r w:rsidRPr="009E5CE3">
              <w:rPr>
                <w:sz w:val="20"/>
                <w:szCs w:val="20"/>
                <w:lang w:eastAsia="en-US"/>
              </w:rPr>
              <w:t>000140)-</w:t>
            </w:r>
            <w:proofErr w:type="gramEnd"/>
            <w:r w:rsidRPr="009E5CE3">
              <w:rPr>
                <w:sz w:val="20"/>
                <w:szCs w:val="20"/>
                <w:lang w:eastAsia="en-US"/>
              </w:rPr>
              <w:t>(РГ-RU) от 18.02.2021</w:t>
            </w:r>
          </w:p>
        </w:tc>
      </w:tr>
      <w:tr w:rsidR="002C7691" w:rsidRPr="000C4B82" w:rsidTr="00543CA9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20"/>
              </w:rPr>
            </w:pPr>
            <w:r w:rsidRPr="000C4B82">
              <w:rPr>
                <w:color w:val="000000"/>
                <w:sz w:val="20"/>
                <w:szCs w:val="20"/>
              </w:rPr>
              <w:t xml:space="preserve">Код в соответствии с Общероссийским </w:t>
            </w:r>
            <w:hyperlink r:id="rId6" w:history="1">
              <w:r w:rsidRPr="000C4B82">
                <w:rPr>
                  <w:color w:val="000000"/>
                  <w:sz w:val="20"/>
                  <w:szCs w:val="20"/>
                </w:rPr>
                <w:t>классификатором</w:t>
              </w:r>
            </w:hyperlink>
            <w:r w:rsidRPr="000C4B82">
              <w:rPr>
                <w:color w:val="000000"/>
                <w:sz w:val="20"/>
                <w:szCs w:val="20"/>
              </w:rPr>
              <w:t xml:space="preserve"> продукции по видам экономической деятельности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691" w:rsidRPr="009E5CE3" w:rsidRDefault="002C7691" w:rsidP="00543CA9">
            <w:pPr>
              <w:rPr>
                <w:color w:val="000000"/>
                <w:sz w:val="20"/>
                <w:szCs w:val="20"/>
              </w:rPr>
            </w:pPr>
            <w:r w:rsidRPr="009E5CE3">
              <w:rPr>
                <w:color w:val="000000"/>
                <w:sz w:val="20"/>
                <w:szCs w:val="20"/>
              </w:rPr>
              <w:t>21.20.10.214</w:t>
            </w:r>
          </w:p>
          <w:p w:rsidR="002C7691" w:rsidRPr="009E5CE3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2C7691" w:rsidRPr="000C4B82" w:rsidTr="00543CA9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Единица измерения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691" w:rsidRPr="009E5CE3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highlight w:val="yellow"/>
                <w:lang w:eastAsia="en-US"/>
              </w:rPr>
            </w:pPr>
            <w:proofErr w:type="spellStart"/>
            <w:r w:rsidRPr="009E5CE3">
              <w:rPr>
                <w:sz w:val="20"/>
                <w:szCs w:val="20"/>
                <w:highlight w:val="yellow"/>
                <w:lang w:eastAsia="en-US"/>
              </w:rPr>
              <w:t>Уп</w:t>
            </w:r>
            <w:proofErr w:type="spellEnd"/>
            <w:r w:rsidRPr="009E5CE3">
              <w:rPr>
                <w:sz w:val="20"/>
                <w:szCs w:val="20"/>
                <w:highlight w:val="yellow"/>
                <w:lang w:eastAsia="en-US"/>
              </w:rPr>
              <w:t>/мл</w:t>
            </w:r>
          </w:p>
        </w:tc>
      </w:tr>
      <w:tr w:rsidR="002C7691" w:rsidRPr="000C4B82" w:rsidTr="00543CA9">
        <w:trPr>
          <w:trHeight w:val="63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Количество Товара в единицах измерения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691" w:rsidRPr="009E5CE3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highlight w:val="yellow"/>
                <w:lang w:eastAsia="en-US"/>
              </w:rPr>
            </w:pPr>
            <w:r w:rsidRPr="009E5CE3">
              <w:rPr>
                <w:sz w:val="20"/>
                <w:szCs w:val="20"/>
                <w:highlight w:val="yellow"/>
                <w:lang w:eastAsia="en-US"/>
              </w:rPr>
              <w:t>11/330</w:t>
            </w:r>
          </w:p>
        </w:tc>
      </w:tr>
      <w:tr w:rsidR="002C7691" w:rsidRPr="000C4B82" w:rsidTr="00543CA9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691" w:rsidRPr="009E5CE3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9E5CE3">
              <w:rPr>
                <w:sz w:val="20"/>
                <w:szCs w:val="20"/>
                <w:lang w:eastAsia="en-US"/>
              </w:rPr>
              <w:t xml:space="preserve">концентрат для приготовления раствора для </w:t>
            </w:r>
            <w:proofErr w:type="spellStart"/>
            <w:r w:rsidRPr="009E5CE3">
              <w:rPr>
                <w:sz w:val="20"/>
                <w:szCs w:val="20"/>
                <w:lang w:eastAsia="en-US"/>
              </w:rPr>
              <w:t>инфузий</w:t>
            </w:r>
            <w:proofErr w:type="spellEnd"/>
            <w:r w:rsidRPr="009E5CE3">
              <w:rPr>
                <w:sz w:val="20"/>
                <w:szCs w:val="20"/>
                <w:lang w:eastAsia="en-US"/>
              </w:rPr>
              <w:t>, 10 мг</w:t>
            </w:r>
            <w:r>
              <w:rPr>
                <w:sz w:val="20"/>
                <w:szCs w:val="20"/>
                <w:lang w:eastAsia="en-US"/>
              </w:rPr>
              <w:t xml:space="preserve">/мл, </w:t>
            </w:r>
            <w:r w:rsidRPr="009E5CE3">
              <w:rPr>
                <w:sz w:val="20"/>
                <w:szCs w:val="20"/>
                <w:highlight w:val="yellow"/>
                <w:lang w:eastAsia="en-US"/>
              </w:rPr>
              <w:t>30 мл</w:t>
            </w:r>
          </w:p>
        </w:tc>
      </w:tr>
      <w:tr w:rsidR="002C7691" w:rsidRPr="000C4B82" w:rsidTr="00543CA9">
        <w:trPr>
          <w:trHeight w:val="14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91" w:rsidRPr="009E5CE3" w:rsidRDefault="002C7691" w:rsidP="00543CA9">
            <w:pPr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E5CE3">
              <w:rPr>
                <w:color w:val="000000"/>
                <w:sz w:val="20"/>
                <w:szCs w:val="20"/>
                <w:shd w:val="clear" w:color="auto" w:fill="FFFFFF"/>
              </w:rPr>
              <w:t>Россия</w:t>
            </w:r>
            <w:r w:rsidRPr="009E5CE3">
              <w:rPr>
                <w:color w:val="000000"/>
                <w:sz w:val="20"/>
                <w:szCs w:val="20"/>
                <w:shd w:val="clear" w:color="auto" w:fill="FFFFFF"/>
              </w:rPr>
              <w:tab/>
            </w:r>
          </w:p>
        </w:tc>
      </w:tr>
      <w:tr w:rsidR="002C7691" w:rsidRPr="006B700F" w:rsidTr="00543CA9">
        <w:trPr>
          <w:trHeight w:val="49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91" w:rsidRPr="000C4B82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20"/>
                <w:lang w:eastAsia="en-US"/>
              </w:rPr>
            </w:pPr>
            <w:r w:rsidRPr="000C4B82">
              <w:rPr>
                <w:sz w:val="20"/>
                <w:szCs w:val="20"/>
                <w:lang w:eastAsia="en-US"/>
              </w:rPr>
              <w:t>Остаточный срок годности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691" w:rsidRPr="009E5CE3" w:rsidRDefault="002C7691" w:rsidP="00543C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sz w:val="20"/>
                <w:szCs w:val="20"/>
                <w:lang w:eastAsia="en-US"/>
              </w:rPr>
            </w:pPr>
            <w:r w:rsidRPr="009E5CE3">
              <w:rPr>
                <w:sz w:val="20"/>
                <w:szCs w:val="20"/>
                <w:lang w:eastAsia="en-US"/>
              </w:rPr>
              <w:t>Не менее 12 месяцев</w:t>
            </w:r>
          </w:p>
        </w:tc>
      </w:tr>
    </w:tbl>
    <w:p w:rsidR="004678A0" w:rsidRDefault="004678A0">
      <w:bookmarkStart w:id="0" w:name="_GoBack"/>
      <w:bookmarkEnd w:id="0"/>
    </w:p>
    <w:sectPr w:rsidR="00467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37B" w:rsidRDefault="001C437B" w:rsidP="002C7691">
      <w:pPr>
        <w:spacing w:after="0"/>
      </w:pPr>
      <w:r>
        <w:separator/>
      </w:r>
    </w:p>
  </w:endnote>
  <w:endnote w:type="continuationSeparator" w:id="0">
    <w:p w:rsidR="001C437B" w:rsidRDefault="001C437B" w:rsidP="002C76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37B" w:rsidRDefault="001C437B" w:rsidP="002C7691">
      <w:pPr>
        <w:spacing w:after="0"/>
      </w:pPr>
      <w:r>
        <w:separator/>
      </w:r>
    </w:p>
  </w:footnote>
  <w:footnote w:type="continuationSeparator" w:id="0">
    <w:p w:rsidR="001C437B" w:rsidRDefault="001C437B" w:rsidP="002C7691">
      <w:pPr>
        <w:spacing w:after="0"/>
      </w:pPr>
      <w:r>
        <w:continuationSeparator/>
      </w:r>
    </w:p>
  </w:footnote>
  <w:footnote w:id="1">
    <w:p w:rsidR="002C7691" w:rsidRDefault="002C7691" w:rsidP="002C7691">
      <w:pPr>
        <w:pStyle w:val="a3"/>
      </w:pPr>
      <w:r>
        <w:rPr>
          <w:rStyle w:val="a5"/>
        </w:rPr>
        <w:footnoteRef/>
      </w:r>
      <w:r>
        <w:t xml:space="preserve"> </w:t>
      </w:r>
      <w:r w:rsidRPr="00671760">
        <w:rPr>
          <w:sz w:val="16"/>
          <w:szCs w:val="16"/>
        </w:rPr>
        <w:t xml:space="preserve">Заполняется для каждого </w:t>
      </w:r>
      <w:r>
        <w:rPr>
          <w:sz w:val="16"/>
          <w:szCs w:val="16"/>
          <w:lang w:eastAsia="en-US"/>
        </w:rPr>
        <w:t>Международного</w:t>
      </w:r>
      <w:r w:rsidRPr="00671760">
        <w:rPr>
          <w:sz w:val="16"/>
          <w:szCs w:val="16"/>
          <w:lang w:eastAsia="en-US"/>
        </w:rPr>
        <w:t xml:space="preserve"> непатентованно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и/или Торгово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лекарственного препарата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691"/>
    <w:rsid w:val="001C437B"/>
    <w:rsid w:val="002C7691"/>
    <w:rsid w:val="0046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FFF56-FF90-4B77-A756-052AF65E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691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C7691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2C7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C76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0D1FA37BFC4FD4827B2CAE18F51AB067D52FBF5782D23CD86DBA7EC147C5A1C440530E0F77D5CD6587B6415BG0d1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2026-08-10T06:46:00Z</dcterms:created>
  <dcterms:modified xsi:type="dcterms:W3CDTF">2026-08-10T06:47:00Z</dcterms:modified>
</cp:coreProperties>
</file>