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D2CC" w14:textId="40225EB8" w:rsidR="00A63824" w:rsidRPr="007B7C6A" w:rsidRDefault="00A63824" w:rsidP="00193DF3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7B7C6A">
        <w:rPr>
          <w:b/>
        </w:rPr>
        <w:t xml:space="preserve">ОПИСАНИЕ ОБЪЕКТА ЗАКУПКИ </w:t>
      </w:r>
    </w:p>
    <w:p w14:paraId="4336F36B" w14:textId="00BBC37E" w:rsidR="00065C6F" w:rsidRDefault="00065C6F" w:rsidP="00065C6F">
      <w:pPr>
        <w:jc w:val="center"/>
        <w:rPr>
          <w:b/>
          <w:bCs/>
        </w:rPr>
      </w:pPr>
      <w:r w:rsidRPr="00AE11A2">
        <w:rPr>
          <w:b/>
          <w:bCs/>
        </w:rPr>
        <w:t xml:space="preserve">на поставку </w:t>
      </w:r>
      <w:proofErr w:type="spellStart"/>
      <w:r w:rsidR="00A010FF">
        <w:rPr>
          <w:b/>
          <w:bCs/>
        </w:rPr>
        <w:t>электроперфоратор</w:t>
      </w:r>
      <w:r w:rsidR="00946F6E">
        <w:rPr>
          <w:b/>
          <w:bCs/>
        </w:rPr>
        <w:t>ов</w:t>
      </w:r>
      <w:proofErr w:type="spellEnd"/>
    </w:p>
    <w:p w14:paraId="0CE0E51B" w14:textId="2AC1F0CF" w:rsidR="00A63824" w:rsidRDefault="00A63824" w:rsidP="00193DF3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14:paraId="44389C11" w14:textId="1776B5AB" w:rsidR="00A63824" w:rsidRDefault="00A63824" w:rsidP="00193DF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7D28E8">
        <w:rPr>
          <w:bCs/>
        </w:rPr>
        <w:t>1.</w:t>
      </w:r>
      <w:r w:rsidRPr="007D28E8">
        <w:rPr>
          <w:bCs/>
          <w:color w:val="FF0000"/>
        </w:rPr>
        <w:t xml:space="preserve"> </w:t>
      </w:r>
      <w:r w:rsidRPr="00441210">
        <w:rPr>
          <w:bCs/>
        </w:rPr>
        <w:t xml:space="preserve">Требования к техническим, функциональным, качественным характеристикам и эксплуатационным (при необходимости) характеристикам (потребительским свойствам) товара (таблица </w:t>
      </w:r>
      <w:r w:rsidR="0034486D">
        <w:rPr>
          <w:bCs/>
        </w:rPr>
        <w:t>№</w:t>
      </w:r>
      <w:r w:rsidRPr="00441210">
        <w:rPr>
          <w:bCs/>
        </w:rPr>
        <w:t>1):</w:t>
      </w:r>
    </w:p>
    <w:p w14:paraId="67B2D8A7" w14:textId="5A6B81C9" w:rsidR="00A63824" w:rsidRPr="00A523A6" w:rsidRDefault="0034486D" w:rsidP="00193DF3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bCs/>
          <w:i/>
          <w:iCs/>
          <w:sz w:val="20"/>
          <w:szCs w:val="20"/>
        </w:rPr>
      </w:pPr>
      <w:r w:rsidRPr="00A523A6">
        <w:rPr>
          <w:bCs/>
          <w:i/>
          <w:iCs/>
          <w:sz w:val="20"/>
          <w:szCs w:val="20"/>
        </w:rPr>
        <w:t>Таблица №1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1"/>
        <w:gridCol w:w="1418"/>
        <w:gridCol w:w="1417"/>
        <w:gridCol w:w="1843"/>
        <w:gridCol w:w="1984"/>
        <w:gridCol w:w="1701"/>
        <w:gridCol w:w="2410"/>
        <w:gridCol w:w="992"/>
        <w:gridCol w:w="1134"/>
      </w:tblGrid>
      <w:tr w:rsidR="00623314" w:rsidRPr="00A523A6" w14:paraId="2432BA08" w14:textId="77777777" w:rsidTr="001E3F5B">
        <w:trPr>
          <w:trHeight w:val="337"/>
          <w:jc w:val="center"/>
        </w:trPr>
        <w:tc>
          <w:tcPr>
            <w:tcW w:w="567" w:type="dxa"/>
            <w:vMerge w:val="restart"/>
            <w:vAlign w:val="center"/>
            <w:hideMark/>
          </w:tcPr>
          <w:p w14:paraId="01380DF5" w14:textId="77777777" w:rsidR="00623314" w:rsidRPr="00BF2B92" w:rsidRDefault="00623314" w:rsidP="00193DF3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BF2B92">
              <w:rPr>
                <w:b/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271" w:type="dxa"/>
            <w:vMerge w:val="restart"/>
            <w:vAlign w:val="center"/>
            <w:hideMark/>
          </w:tcPr>
          <w:p w14:paraId="5E7C268D" w14:textId="05CE2832" w:rsidR="00623314" w:rsidRPr="00BF2B92" w:rsidRDefault="00623314" w:rsidP="00193DF3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BF2B92">
              <w:rPr>
                <w:b/>
                <w:color w:val="000000"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5BDFD20E" w14:textId="77777777" w:rsidR="00623314" w:rsidRPr="00BF2B92" w:rsidRDefault="00623314" w:rsidP="00193DF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F2B92">
              <w:rPr>
                <w:b/>
                <w:sz w:val="20"/>
                <w:szCs w:val="20"/>
                <w:lang w:eastAsia="en-US"/>
              </w:rPr>
              <w:t>Товарный знак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35A3A988" w14:textId="00E19D80" w:rsidR="00623314" w:rsidRPr="00BF2B92" w:rsidRDefault="001033CA" w:rsidP="00193DF3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BF2B92">
              <w:rPr>
                <w:b/>
                <w:color w:val="000000"/>
                <w:sz w:val="20"/>
                <w:szCs w:val="20"/>
                <w:lang w:eastAsia="en-US"/>
              </w:rPr>
              <w:t>ОКПД2/ Код позиции по КТРУ</w:t>
            </w:r>
          </w:p>
        </w:tc>
        <w:tc>
          <w:tcPr>
            <w:tcW w:w="7938" w:type="dxa"/>
            <w:gridSpan w:val="4"/>
            <w:vAlign w:val="center"/>
            <w:hideMark/>
          </w:tcPr>
          <w:p w14:paraId="19DAC2A0" w14:textId="77777777" w:rsidR="00623314" w:rsidRPr="00BF2B92" w:rsidRDefault="00623314" w:rsidP="00193DF3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BF2B92">
              <w:rPr>
                <w:b/>
                <w:color w:val="000000"/>
                <w:sz w:val="20"/>
                <w:szCs w:val="20"/>
                <w:lang w:eastAsia="en-US"/>
              </w:rPr>
              <w:t>Характеристики товара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9EDC810" w14:textId="0E382D0A" w:rsidR="00623314" w:rsidRPr="00BF2B92" w:rsidRDefault="009A2D33" w:rsidP="00193DF3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BF2B92">
              <w:rPr>
                <w:b/>
                <w:color w:val="000000"/>
                <w:sz w:val="20"/>
                <w:szCs w:val="20"/>
                <w:lang w:eastAsia="en-US"/>
              </w:rPr>
              <w:t>Кол-</w:t>
            </w:r>
            <w:r w:rsidR="00623314" w:rsidRPr="00BF2B92">
              <w:rPr>
                <w:b/>
                <w:color w:val="000000"/>
                <w:sz w:val="20"/>
                <w:szCs w:val="20"/>
                <w:lang w:eastAsia="en-US"/>
              </w:rPr>
              <w:t>во товара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220ED0B" w14:textId="77777777" w:rsidR="00623314" w:rsidRPr="00BF2B92" w:rsidRDefault="00623314" w:rsidP="00193DF3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BF2B92">
              <w:rPr>
                <w:b/>
                <w:color w:val="000000"/>
                <w:sz w:val="20"/>
                <w:szCs w:val="20"/>
                <w:lang w:eastAsia="en-US"/>
              </w:rPr>
              <w:t>Единица измерения</w:t>
            </w:r>
          </w:p>
        </w:tc>
      </w:tr>
      <w:tr w:rsidR="0006440E" w:rsidRPr="00A523A6" w14:paraId="1EA54027" w14:textId="77777777" w:rsidTr="00F6355E">
        <w:trPr>
          <w:trHeight w:val="337"/>
          <w:jc w:val="center"/>
        </w:trPr>
        <w:tc>
          <w:tcPr>
            <w:tcW w:w="567" w:type="dxa"/>
            <w:vMerge/>
            <w:vAlign w:val="center"/>
            <w:hideMark/>
          </w:tcPr>
          <w:p w14:paraId="4917821F" w14:textId="77777777" w:rsidR="00623314" w:rsidRPr="00A523A6" w:rsidRDefault="00623314" w:rsidP="00193DF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5E7C877" w14:textId="77777777" w:rsidR="00623314" w:rsidRPr="00A523A6" w:rsidRDefault="00623314" w:rsidP="00193DF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802319B" w14:textId="77777777" w:rsidR="00623314" w:rsidRPr="00A523A6" w:rsidRDefault="00623314" w:rsidP="00193DF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8DA62AE" w14:textId="77777777" w:rsidR="00623314" w:rsidRPr="00A523A6" w:rsidRDefault="00623314" w:rsidP="00193DF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  <w:hideMark/>
          </w:tcPr>
          <w:p w14:paraId="3D085992" w14:textId="77777777" w:rsidR="00623314" w:rsidRPr="00BF2B92" w:rsidRDefault="00623314" w:rsidP="00193DF3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BF2B92">
              <w:rPr>
                <w:b/>
                <w:color w:val="000000"/>
                <w:sz w:val="20"/>
                <w:szCs w:val="20"/>
                <w:lang w:eastAsia="en-US"/>
              </w:rPr>
              <w:t>Наименование характеристики</w:t>
            </w:r>
          </w:p>
        </w:tc>
        <w:tc>
          <w:tcPr>
            <w:tcW w:w="1984" w:type="dxa"/>
            <w:vAlign w:val="center"/>
            <w:hideMark/>
          </w:tcPr>
          <w:p w14:paraId="0460FDE6" w14:textId="77777777" w:rsidR="00623314" w:rsidRPr="00BF2B92" w:rsidRDefault="00623314" w:rsidP="00193DF3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BF2B92">
              <w:rPr>
                <w:b/>
                <w:color w:val="000000"/>
                <w:sz w:val="20"/>
                <w:szCs w:val="20"/>
                <w:lang w:eastAsia="en-US"/>
              </w:rPr>
              <w:t>Значение характеристики</w:t>
            </w:r>
          </w:p>
        </w:tc>
        <w:tc>
          <w:tcPr>
            <w:tcW w:w="1701" w:type="dxa"/>
            <w:vAlign w:val="center"/>
            <w:hideMark/>
          </w:tcPr>
          <w:p w14:paraId="17F91B73" w14:textId="77777777" w:rsidR="00623314" w:rsidRPr="00BF2B92" w:rsidRDefault="00623314" w:rsidP="00193DF3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BF2B92">
              <w:rPr>
                <w:b/>
                <w:color w:val="000000"/>
                <w:sz w:val="20"/>
                <w:szCs w:val="20"/>
                <w:lang w:eastAsia="en-US"/>
              </w:rPr>
              <w:t>Единица измерения характеристики</w:t>
            </w:r>
          </w:p>
        </w:tc>
        <w:tc>
          <w:tcPr>
            <w:tcW w:w="2410" w:type="dxa"/>
            <w:vAlign w:val="center"/>
            <w:hideMark/>
          </w:tcPr>
          <w:p w14:paraId="4A9EDBC6" w14:textId="77777777" w:rsidR="00623314" w:rsidRPr="00BF2B92" w:rsidRDefault="00623314" w:rsidP="00193DF3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BF2B92">
              <w:rPr>
                <w:b/>
                <w:color w:val="000000"/>
                <w:sz w:val="20"/>
                <w:szCs w:val="20"/>
                <w:lang w:eastAsia="en-US"/>
              </w:rPr>
              <w:t>Инструкция по заполнению характеристик в заявке</w:t>
            </w:r>
          </w:p>
        </w:tc>
        <w:tc>
          <w:tcPr>
            <w:tcW w:w="992" w:type="dxa"/>
            <w:vMerge/>
            <w:vAlign w:val="center"/>
            <w:hideMark/>
          </w:tcPr>
          <w:p w14:paraId="0ECBE3D5" w14:textId="77777777" w:rsidR="00623314" w:rsidRPr="00A523A6" w:rsidRDefault="00623314" w:rsidP="00193DF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EF02AC3" w14:textId="77777777" w:rsidR="00623314" w:rsidRPr="00A523A6" w:rsidRDefault="00623314" w:rsidP="00193DF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1033CA" w:rsidRPr="00A523A6" w14:paraId="5BE472FF" w14:textId="77777777" w:rsidTr="00F6355E">
        <w:trPr>
          <w:trHeight w:val="167"/>
          <w:jc w:val="center"/>
        </w:trPr>
        <w:tc>
          <w:tcPr>
            <w:tcW w:w="567" w:type="dxa"/>
            <w:vAlign w:val="center"/>
          </w:tcPr>
          <w:p w14:paraId="0336A9F4" w14:textId="661C7740" w:rsidR="001033CA" w:rsidRPr="00A523A6" w:rsidRDefault="001033CA" w:rsidP="00193DF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1" w:type="dxa"/>
            <w:vAlign w:val="center"/>
          </w:tcPr>
          <w:p w14:paraId="6322B780" w14:textId="6D17D18D" w:rsidR="001033CA" w:rsidRPr="00A523A6" w:rsidRDefault="001033CA" w:rsidP="00193DF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vAlign w:val="center"/>
          </w:tcPr>
          <w:p w14:paraId="45E69CBE" w14:textId="45CEFF5D" w:rsidR="001033CA" w:rsidRPr="00A523A6" w:rsidRDefault="001033CA" w:rsidP="00193DF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vAlign w:val="center"/>
          </w:tcPr>
          <w:p w14:paraId="3B17FD70" w14:textId="3127776A" w:rsidR="001033CA" w:rsidRPr="00A523A6" w:rsidRDefault="001033CA" w:rsidP="00193DF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vAlign w:val="center"/>
          </w:tcPr>
          <w:p w14:paraId="2262986B" w14:textId="521CF52C" w:rsidR="001033CA" w:rsidRPr="00A523A6" w:rsidRDefault="001033CA" w:rsidP="00193DF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4" w:type="dxa"/>
            <w:vAlign w:val="center"/>
          </w:tcPr>
          <w:p w14:paraId="3B7DF579" w14:textId="3BF686C1" w:rsidR="001033CA" w:rsidRPr="00A523A6" w:rsidRDefault="001033CA" w:rsidP="00193DF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  <w:vAlign w:val="center"/>
          </w:tcPr>
          <w:p w14:paraId="6A3EEA10" w14:textId="7B9C77EC" w:rsidR="001033CA" w:rsidRPr="00A523A6" w:rsidRDefault="001033CA" w:rsidP="00193DF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10" w:type="dxa"/>
            <w:vAlign w:val="center"/>
          </w:tcPr>
          <w:p w14:paraId="0AA6501E" w14:textId="2BBD99FC" w:rsidR="001033CA" w:rsidRPr="00A523A6" w:rsidRDefault="001033CA" w:rsidP="00193DF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vAlign w:val="center"/>
          </w:tcPr>
          <w:p w14:paraId="295C3C62" w14:textId="23C9255A" w:rsidR="001033CA" w:rsidRPr="00A523A6" w:rsidRDefault="001033CA" w:rsidP="00193DF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vAlign w:val="center"/>
          </w:tcPr>
          <w:p w14:paraId="528538E4" w14:textId="0DBA76C8" w:rsidR="001033CA" w:rsidRPr="00A523A6" w:rsidRDefault="001033CA" w:rsidP="00193DF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CD2B51" w:rsidRPr="00162C35" w14:paraId="628EED87" w14:textId="77777777" w:rsidTr="00152ED1">
        <w:trPr>
          <w:trHeight w:val="1064"/>
          <w:jc w:val="center"/>
        </w:trPr>
        <w:tc>
          <w:tcPr>
            <w:tcW w:w="567" w:type="dxa"/>
            <w:vMerge w:val="restart"/>
            <w:vAlign w:val="center"/>
          </w:tcPr>
          <w:p w14:paraId="53CAE4A7" w14:textId="4DC2AFAB" w:rsidR="00CD2B51" w:rsidRPr="00A523A6" w:rsidRDefault="00CD2B51" w:rsidP="00193DF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A523A6">
              <w:rPr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1" w:type="dxa"/>
            <w:vMerge w:val="restart"/>
            <w:vAlign w:val="center"/>
          </w:tcPr>
          <w:p w14:paraId="29B2B050" w14:textId="3953367B" w:rsidR="00CD2B51" w:rsidRPr="001A0A08" w:rsidRDefault="00A021F1" w:rsidP="00193DF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Электроп</w:t>
            </w:r>
            <w:r w:rsidR="001A0A08">
              <w:rPr>
                <w:color w:val="000000"/>
                <w:sz w:val="20"/>
                <w:szCs w:val="20"/>
              </w:rPr>
              <w:t>ерфоратор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765A8CF9" w14:textId="39B75B8E" w:rsidR="00CD2B51" w:rsidRPr="001E3F5B" w:rsidRDefault="001A0A08" w:rsidP="003A0301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1A0A08">
              <w:rPr>
                <w:bCs/>
                <w:color w:val="000000"/>
                <w:sz w:val="20"/>
                <w:szCs w:val="20"/>
                <w:lang w:val="en-US" w:eastAsia="en-US"/>
              </w:rPr>
              <w:t>Bosch</w:t>
            </w:r>
            <w:r w:rsidRPr="001E3F5B">
              <w:rPr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0A08">
              <w:rPr>
                <w:bCs/>
                <w:color w:val="000000"/>
                <w:sz w:val="20"/>
                <w:szCs w:val="20"/>
                <w:lang w:val="en-US" w:eastAsia="en-US"/>
              </w:rPr>
              <w:t>GBH</w:t>
            </w:r>
            <w:r w:rsidRPr="001E3F5B">
              <w:rPr>
                <w:bCs/>
                <w:color w:val="000000"/>
                <w:sz w:val="20"/>
                <w:szCs w:val="20"/>
                <w:lang w:eastAsia="en-US"/>
              </w:rPr>
              <w:t xml:space="preserve"> 240 </w:t>
            </w:r>
            <w:r w:rsidR="0006123A" w:rsidRPr="0006123A">
              <w:rPr>
                <w:bCs/>
                <w:color w:val="000000"/>
                <w:sz w:val="20"/>
                <w:szCs w:val="20"/>
                <w:lang w:eastAsia="en-US"/>
              </w:rPr>
              <w:t>(</w:t>
            </w:r>
            <w:r w:rsidRPr="0006123A">
              <w:rPr>
                <w:bCs/>
                <w:color w:val="000000"/>
                <w:sz w:val="20"/>
                <w:szCs w:val="20"/>
                <w:lang w:eastAsia="en-US"/>
              </w:rPr>
              <w:t>0611272100</w:t>
            </w:r>
            <w:r w:rsidR="0006123A" w:rsidRPr="0006123A">
              <w:rPr>
                <w:bCs/>
                <w:color w:val="000000"/>
                <w:sz w:val="20"/>
                <w:szCs w:val="20"/>
                <w:lang w:eastAsia="en-US"/>
              </w:rPr>
              <w:t>)</w:t>
            </w:r>
          </w:p>
          <w:p w14:paraId="71677B21" w14:textId="77777777" w:rsidR="001A0A08" w:rsidRPr="002F45A6" w:rsidRDefault="001A0A08" w:rsidP="003A0301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  <w:p w14:paraId="4722B824" w14:textId="4D9F4428" w:rsidR="00CD2B51" w:rsidRPr="001033CA" w:rsidRDefault="00CD2B51" w:rsidP="00193DF3">
            <w:pPr>
              <w:jc w:val="center"/>
              <w:rPr>
                <w:i/>
                <w:color w:val="000000"/>
                <w:sz w:val="20"/>
                <w:szCs w:val="20"/>
                <w:lang w:eastAsia="en-US"/>
              </w:rPr>
            </w:pPr>
            <w:r w:rsidRPr="001033CA">
              <w:rPr>
                <w:i/>
                <w:color w:val="000000"/>
                <w:sz w:val="20"/>
                <w:szCs w:val="20"/>
                <w:shd w:val="clear" w:color="auto" w:fill="FFFFFF"/>
              </w:rPr>
              <w:t>Допускается поставка эквивалента</w:t>
            </w:r>
          </w:p>
        </w:tc>
        <w:tc>
          <w:tcPr>
            <w:tcW w:w="1417" w:type="dxa"/>
            <w:vMerge w:val="restart"/>
            <w:vAlign w:val="center"/>
          </w:tcPr>
          <w:p w14:paraId="19FF1712" w14:textId="08F77678" w:rsidR="00CD2B51" w:rsidRPr="009A2D33" w:rsidRDefault="001A0A08" w:rsidP="00193DF3">
            <w:pPr>
              <w:jc w:val="center"/>
              <w:rPr>
                <w:color w:val="000000"/>
                <w:sz w:val="20"/>
                <w:szCs w:val="20"/>
              </w:rPr>
            </w:pPr>
            <w:r w:rsidRPr="001A0A08">
              <w:rPr>
                <w:color w:val="000000"/>
                <w:sz w:val="20"/>
                <w:szCs w:val="20"/>
              </w:rPr>
              <w:t>28.24.11.000</w:t>
            </w:r>
          </w:p>
        </w:tc>
        <w:tc>
          <w:tcPr>
            <w:tcW w:w="1843" w:type="dxa"/>
            <w:vAlign w:val="center"/>
          </w:tcPr>
          <w:p w14:paraId="6A24C6C8" w14:textId="4BAE3359" w:rsidR="00CD2B51" w:rsidRPr="001A0A08" w:rsidRDefault="001A0A08" w:rsidP="00193DF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A0A08">
              <w:rPr>
                <w:color w:val="000000"/>
                <w:sz w:val="20"/>
                <w:szCs w:val="20"/>
                <w:lang w:val="en-US"/>
              </w:rPr>
              <w:t>Тип</w:t>
            </w:r>
            <w:proofErr w:type="spellEnd"/>
            <w:r w:rsidRPr="001A0A0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0A08">
              <w:rPr>
                <w:color w:val="000000"/>
                <w:sz w:val="20"/>
                <w:szCs w:val="20"/>
                <w:lang w:val="en-US"/>
              </w:rPr>
              <w:t>питания</w:t>
            </w:r>
            <w:proofErr w:type="spellEnd"/>
          </w:p>
        </w:tc>
        <w:tc>
          <w:tcPr>
            <w:tcW w:w="1984" w:type="dxa"/>
            <w:vAlign w:val="center"/>
          </w:tcPr>
          <w:p w14:paraId="1FEADE2B" w14:textId="47819F58" w:rsidR="00CD2B51" w:rsidRPr="001A0A08" w:rsidRDefault="001A0A08" w:rsidP="004E2F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</w:t>
            </w:r>
            <w:r w:rsidR="001E3F5B">
              <w:rPr>
                <w:color w:val="000000"/>
                <w:sz w:val="20"/>
                <w:szCs w:val="20"/>
              </w:rPr>
              <w:t xml:space="preserve"> электрической</w:t>
            </w:r>
            <w:r>
              <w:rPr>
                <w:color w:val="000000"/>
                <w:sz w:val="20"/>
                <w:szCs w:val="20"/>
              </w:rPr>
              <w:t xml:space="preserve"> сети</w:t>
            </w:r>
          </w:p>
        </w:tc>
        <w:tc>
          <w:tcPr>
            <w:tcW w:w="1701" w:type="dxa"/>
            <w:vAlign w:val="center"/>
          </w:tcPr>
          <w:p w14:paraId="1059E699" w14:textId="40FE58F3" w:rsidR="00CD2B51" w:rsidRPr="00A523A6" w:rsidRDefault="00CD2B51" w:rsidP="00193D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3F0404A" w14:textId="495649A7" w:rsidR="00CD2B51" w:rsidRPr="00A523A6" w:rsidRDefault="00CD2B51" w:rsidP="00193DF3">
            <w:pPr>
              <w:jc w:val="center"/>
              <w:rPr>
                <w:color w:val="000000"/>
                <w:sz w:val="20"/>
                <w:szCs w:val="20"/>
              </w:rPr>
            </w:pPr>
            <w:r w:rsidRPr="006421AF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92" w:type="dxa"/>
            <w:vMerge w:val="restart"/>
            <w:vAlign w:val="center"/>
          </w:tcPr>
          <w:p w14:paraId="12DF4661" w14:textId="33E17531" w:rsidR="00CD2B51" w:rsidRPr="001E3F5B" w:rsidRDefault="001E3F5B" w:rsidP="00193DF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1A9BB582" w14:textId="4850AC8D" w:rsidR="001E3F5B" w:rsidRPr="001E3F5B" w:rsidRDefault="001E3F5B" w:rsidP="001E3F5B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Штука</w:t>
            </w:r>
          </w:p>
        </w:tc>
      </w:tr>
      <w:tr w:rsidR="001E3F5B" w:rsidRPr="00162C35" w14:paraId="267203AC" w14:textId="77777777" w:rsidTr="00152ED1">
        <w:trPr>
          <w:trHeight w:val="1121"/>
          <w:jc w:val="center"/>
        </w:trPr>
        <w:tc>
          <w:tcPr>
            <w:tcW w:w="567" w:type="dxa"/>
            <w:vMerge/>
            <w:vAlign w:val="center"/>
          </w:tcPr>
          <w:p w14:paraId="059633B9" w14:textId="77777777" w:rsidR="001E3F5B" w:rsidRPr="00A523A6" w:rsidRDefault="001E3F5B" w:rsidP="001E3F5B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vMerge/>
            <w:vAlign w:val="center"/>
          </w:tcPr>
          <w:p w14:paraId="6E4AE106" w14:textId="77777777" w:rsidR="001E3F5B" w:rsidRDefault="001E3F5B" w:rsidP="001E3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9A79273" w14:textId="77777777" w:rsidR="001E3F5B" w:rsidRDefault="001E3F5B" w:rsidP="001E3F5B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CAA1594" w14:textId="77777777" w:rsidR="001E3F5B" w:rsidRPr="00A523A6" w:rsidRDefault="001E3F5B" w:rsidP="001E3F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0A9366" w14:textId="0229B1BD" w:rsidR="001E3F5B" w:rsidRPr="001803E4" w:rsidRDefault="001E3F5B" w:rsidP="001E3F5B">
            <w:pPr>
              <w:jc w:val="center"/>
              <w:rPr>
                <w:color w:val="000000"/>
                <w:sz w:val="20"/>
                <w:szCs w:val="20"/>
              </w:rPr>
            </w:pPr>
            <w:r w:rsidRPr="001A0A08">
              <w:rPr>
                <w:color w:val="000000"/>
                <w:sz w:val="20"/>
                <w:szCs w:val="20"/>
              </w:rPr>
              <w:t>Тип патрона</w:t>
            </w:r>
          </w:p>
        </w:tc>
        <w:tc>
          <w:tcPr>
            <w:tcW w:w="1984" w:type="dxa"/>
            <w:vAlign w:val="center"/>
          </w:tcPr>
          <w:p w14:paraId="04C59895" w14:textId="43A06AD4" w:rsidR="001E3F5B" w:rsidRPr="00D357D0" w:rsidRDefault="001E3F5B" w:rsidP="001E3F5B">
            <w:pPr>
              <w:jc w:val="center"/>
              <w:rPr>
                <w:sz w:val="20"/>
              </w:rPr>
            </w:pPr>
            <w:r w:rsidRPr="001A0A08">
              <w:rPr>
                <w:sz w:val="20"/>
              </w:rPr>
              <w:t>SDS-Plus</w:t>
            </w:r>
          </w:p>
        </w:tc>
        <w:tc>
          <w:tcPr>
            <w:tcW w:w="1701" w:type="dxa"/>
            <w:vAlign w:val="center"/>
          </w:tcPr>
          <w:p w14:paraId="2B7B4E84" w14:textId="39C659C8" w:rsidR="001E3F5B" w:rsidRPr="00A523A6" w:rsidRDefault="001E3F5B" w:rsidP="001E3F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47FF53F" w14:textId="10D806F0" w:rsidR="001E3F5B" w:rsidRPr="00A523A6" w:rsidRDefault="001E3F5B" w:rsidP="001E3F5B">
            <w:pPr>
              <w:jc w:val="center"/>
              <w:rPr>
                <w:color w:val="000000"/>
                <w:sz w:val="20"/>
                <w:szCs w:val="20"/>
              </w:rPr>
            </w:pPr>
            <w:r w:rsidRPr="006421AF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92" w:type="dxa"/>
            <w:vMerge/>
            <w:vAlign w:val="center"/>
          </w:tcPr>
          <w:p w14:paraId="2BF03CD1" w14:textId="77777777" w:rsidR="001E3F5B" w:rsidRPr="00A0774B" w:rsidRDefault="001E3F5B" w:rsidP="001E3F5B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A59E9FB" w14:textId="77777777" w:rsidR="001E3F5B" w:rsidRPr="00A0774B" w:rsidRDefault="001E3F5B" w:rsidP="001E3F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E3F5B" w:rsidRPr="00162C35" w14:paraId="061142A9" w14:textId="77777777" w:rsidTr="00152ED1">
        <w:trPr>
          <w:trHeight w:val="1266"/>
          <w:jc w:val="center"/>
        </w:trPr>
        <w:tc>
          <w:tcPr>
            <w:tcW w:w="567" w:type="dxa"/>
            <w:vMerge/>
            <w:vAlign w:val="center"/>
          </w:tcPr>
          <w:p w14:paraId="7B22F4F8" w14:textId="77777777" w:rsidR="001E3F5B" w:rsidRPr="00A523A6" w:rsidRDefault="001E3F5B" w:rsidP="001E3F5B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vMerge/>
            <w:vAlign w:val="center"/>
          </w:tcPr>
          <w:p w14:paraId="071CB516" w14:textId="77777777" w:rsidR="001E3F5B" w:rsidRDefault="001E3F5B" w:rsidP="001E3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35BC6E9" w14:textId="77777777" w:rsidR="001E3F5B" w:rsidRDefault="001E3F5B" w:rsidP="001E3F5B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2EAC225" w14:textId="77777777" w:rsidR="001E3F5B" w:rsidRPr="00A523A6" w:rsidRDefault="001E3F5B" w:rsidP="001E3F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26D5B1" w14:textId="25D5F235" w:rsidR="001E3F5B" w:rsidRDefault="001E3F5B" w:rsidP="001E3F5B">
            <w:pPr>
              <w:jc w:val="center"/>
              <w:rPr>
                <w:color w:val="000000"/>
                <w:sz w:val="20"/>
                <w:szCs w:val="20"/>
              </w:rPr>
            </w:pPr>
            <w:r w:rsidRPr="001A0A08">
              <w:rPr>
                <w:color w:val="000000"/>
                <w:sz w:val="20"/>
                <w:szCs w:val="20"/>
              </w:rPr>
              <w:t>Мощность</w:t>
            </w:r>
          </w:p>
        </w:tc>
        <w:tc>
          <w:tcPr>
            <w:tcW w:w="1984" w:type="dxa"/>
            <w:vAlign w:val="center"/>
          </w:tcPr>
          <w:p w14:paraId="23E0AF62" w14:textId="3A5C355F" w:rsidR="001E3F5B" w:rsidRDefault="001E3F5B" w:rsidP="001E3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790</w:t>
            </w:r>
          </w:p>
        </w:tc>
        <w:tc>
          <w:tcPr>
            <w:tcW w:w="1701" w:type="dxa"/>
            <w:vAlign w:val="center"/>
          </w:tcPr>
          <w:p w14:paraId="7DB51266" w14:textId="7E7BC620" w:rsidR="001E3F5B" w:rsidRPr="00A523A6" w:rsidRDefault="001E3F5B" w:rsidP="001E3F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Ватт</w:t>
            </w:r>
          </w:p>
        </w:tc>
        <w:tc>
          <w:tcPr>
            <w:tcW w:w="2410" w:type="dxa"/>
            <w:vAlign w:val="center"/>
          </w:tcPr>
          <w:p w14:paraId="268FBE0E" w14:textId="287BF7A7" w:rsidR="001E3F5B" w:rsidRPr="001D1DEB" w:rsidRDefault="00F6355E" w:rsidP="001E3F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992" w:type="dxa"/>
            <w:vMerge/>
            <w:vAlign w:val="center"/>
          </w:tcPr>
          <w:p w14:paraId="737AE13F" w14:textId="77777777" w:rsidR="001E3F5B" w:rsidRPr="00A0774B" w:rsidRDefault="001E3F5B" w:rsidP="001E3F5B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C2016A3" w14:textId="77777777" w:rsidR="001E3F5B" w:rsidRPr="00A0774B" w:rsidRDefault="001E3F5B" w:rsidP="001E3F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E3F5B" w:rsidRPr="00162C35" w14:paraId="0FD88DF7" w14:textId="77777777" w:rsidTr="00152ED1">
        <w:trPr>
          <w:trHeight w:val="1128"/>
          <w:jc w:val="center"/>
        </w:trPr>
        <w:tc>
          <w:tcPr>
            <w:tcW w:w="567" w:type="dxa"/>
            <w:vMerge/>
            <w:vAlign w:val="center"/>
          </w:tcPr>
          <w:p w14:paraId="5F36FFE5" w14:textId="77777777" w:rsidR="001E3F5B" w:rsidRPr="00A523A6" w:rsidRDefault="001E3F5B" w:rsidP="001E3F5B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vMerge/>
            <w:vAlign w:val="center"/>
          </w:tcPr>
          <w:p w14:paraId="5C03DE5D" w14:textId="77777777" w:rsidR="001E3F5B" w:rsidRDefault="001E3F5B" w:rsidP="001E3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B767E63" w14:textId="77777777" w:rsidR="001E3F5B" w:rsidRDefault="001E3F5B" w:rsidP="001E3F5B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BDB6552" w14:textId="77777777" w:rsidR="001E3F5B" w:rsidRPr="00A523A6" w:rsidRDefault="001E3F5B" w:rsidP="001E3F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CACDF6" w14:textId="15BBC1A7" w:rsidR="001E3F5B" w:rsidRDefault="00152ED1" w:rsidP="001E3F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режимов </w:t>
            </w:r>
          </w:p>
        </w:tc>
        <w:tc>
          <w:tcPr>
            <w:tcW w:w="1984" w:type="dxa"/>
            <w:vAlign w:val="center"/>
          </w:tcPr>
          <w:p w14:paraId="714C21AB" w14:textId="3F86A9E3" w:rsidR="001E3F5B" w:rsidRDefault="00152ED1" w:rsidP="001E3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10B48C05" w14:textId="357B250D" w:rsidR="001E3F5B" w:rsidRPr="00A523A6" w:rsidRDefault="001E3F5B" w:rsidP="001E3F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96C48B2" w14:textId="44EF78B6" w:rsidR="001E3F5B" w:rsidRPr="001D1DEB" w:rsidRDefault="001E3F5B" w:rsidP="001E3F5B">
            <w:pPr>
              <w:jc w:val="center"/>
              <w:rPr>
                <w:color w:val="000000"/>
                <w:sz w:val="20"/>
                <w:szCs w:val="20"/>
              </w:rPr>
            </w:pPr>
            <w:r w:rsidRPr="000D2291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92" w:type="dxa"/>
            <w:vMerge/>
            <w:vAlign w:val="center"/>
          </w:tcPr>
          <w:p w14:paraId="4A2DCD4C" w14:textId="77777777" w:rsidR="001E3F5B" w:rsidRPr="00A0774B" w:rsidRDefault="001E3F5B" w:rsidP="001E3F5B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A29C788" w14:textId="77777777" w:rsidR="001E3F5B" w:rsidRPr="00A0774B" w:rsidRDefault="001E3F5B" w:rsidP="001E3F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E3F5B" w:rsidRPr="001C061E" w14:paraId="47DCBE16" w14:textId="77777777" w:rsidTr="00152ED1">
        <w:trPr>
          <w:trHeight w:val="1542"/>
          <w:jc w:val="center"/>
        </w:trPr>
        <w:tc>
          <w:tcPr>
            <w:tcW w:w="567" w:type="dxa"/>
            <w:vMerge/>
            <w:vAlign w:val="center"/>
          </w:tcPr>
          <w:p w14:paraId="36407BFA" w14:textId="77777777" w:rsidR="001E3F5B" w:rsidRPr="00A523A6" w:rsidRDefault="001E3F5B" w:rsidP="001E3F5B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vMerge/>
            <w:vAlign w:val="center"/>
          </w:tcPr>
          <w:p w14:paraId="62E1068D" w14:textId="77777777" w:rsidR="001E3F5B" w:rsidRDefault="001E3F5B" w:rsidP="001E3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DC53C2A" w14:textId="77777777" w:rsidR="001E3F5B" w:rsidRDefault="001E3F5B" w:rsidP="001E3F5B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2A21B82" w14:textId="77777777" w:rsidR="001E3F5B" w:rsidRPr="00A523A6" w:rsidRDefault="001E3F5B" w:rsidP="001E3F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0614A1" w14:textId="405FD355" w:rsidR="001E3F5B" w:rsidRDefault="001E3F5B" w:rsidP="001E3F5B">
            <w:pPr>
              <w:jc w:val="center"/>
              <w:rPr>
                <w:color w:val="000000"/>
                <w:sz w:val="20"/>
                <w:szCs w:val="20"/>
              </w:rPr>
            </w:pPr>
            <w:r w:rsidRPr="001A0A08">
              <w:rPr>
                <w:color w:val="000000"/>
                <w:sz w:val="20"/>
                <w:szCs w:val="20"/>
              </w:rPr>
              <w:t>Максимальная</w:t>
            </w:r>
            <w:r>
              <w:rPr>
                <w:color w:val="000000"/>
                <w:sz w:val="20"/>
                <w:szCs w:val="20"/>
              </w:rPr>
              <w:t xml:space="preserve"> энергия удара</w:t>
            </w:r>
          </w:p>
        </w:tc>
        <w:tc>
          <w:tcPr>
            <w:tcW w:w="1984" w:type="dxa"/>
            <w:vAlign w:val="center"/>
          </w:tcPr>
          <w:p w14:paraId="64524C7D" w14:textId="5964E2C6" w:rsidR="001E3F5B" w:rsidRPr="001A0A08" w:rsidRDefault="001E3F5B" w:rsidP="001E3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2.7</w:t>
            </w:r>
          </w:p>
        </w:tc>
        <w:tc>
          <w:tcPr>
            <w:tcW w:w="1701" w:type="dxa"/>
            <w:vAlign w:val="center"/>
          </w:tcPr>
          <w:p w14:paraId="444D35BF" w14:textId="1777BB74" w:rsidR="001E3F5B" w:rsidRPr="001A0A08" w:rsidRDefault="005F2C9F" w:rsidP="001E3F5B">
            <w:pPr>
              <w:jc w:val="center"/>
              <w:rPr>
                <w:color w:val="000000"/>
                <w:sz w:val="20"/>
                <w:szCs w:val="20"/>
              </w:rPr>
            </w:pPr>
            <w:r w:rsidRPr="00F15DB8">
              <w:rPr>
                <w:color w:val="000000"/>
                <w:sz w:val="20"/>
                <w:szCs w:val="20"/>
              </w:rPr>
              <w:t>Дж</w:t>
            </w:r>
            <w:r>
              <w:rPr>
                <w:color w:val="000000"/>
                <w:sz w:val="20"/>
                <w:szCs w:val="20"/>
              </w:rPr>
              <w:t>оуль</w:t>
            </w:r>
          </w:p>
        </w:tc>
        <w:tc>
          <w:tcPr>
            <w:tcW w:w="2410" w:type="dxa"/>
            <w:vAlign w:val="center"/>
          </w:tcPr>
          <w:p w14:paraId="6113AE29" w14:textId="19EC649E" w:rsidR="001E3F5B" w:rsidRPr="001D1DEB" w:rsidRDefault="00F6355E" w:rsidP="001E3F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992" w:type="dxa"/>
            <w:vMerge/>
            <w:vAlign w:val="center"/>
          </w:tcPr>
          <w:p w14:paraId="4B0D4990" w14:textId="77777777" w:rsidR="001E3F5B" w:rsidRPr="0006440E" w:rsidRDefault="001E3F5B" w:rsidP="001E3F5B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7CBFE04" w14:textId="77777777" w:rsidR="001E3F5B" w:rsidRPr="0006440E" w:rsidRDefault="001E3F5B" w:rsidP="001E3F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E3F5B" w:rsidRPr="00162C35" w14:paraId="45CEC134" w14:textId="77777777" w:rsidTr="00F6355E">
        <w:trPr>
          <w:trHeight w:val="172"/>
          <w:jc w:val="center"/>
        </w:trPr>
        <w:tc>
          <w:tcPr>
            <w:tcW w:w="567" w:type="dxa"/>
            <w:vMerge/>
            <w:vAlign w:val="center"/>
          </w:tcPr>
          <w:p w14:paraId="2E9AC9E5" w14:textId="77777777" w:rsidR="001E3F5B" w:rsidRPr="0006440E" w:rsidRDefault="001E3F5B" w:rsidP="001E3F5B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vMerge/>
            <w:vAlign w:val="center"/>
          </w:tcPr>
          <w:p w14:paraId="03401CDA" w14:textId="77777777" w:rsidR="001E3F5B" w:rsidRPr="0006440E" w:rsidRDefault="001E3F5B" w:rsidP="001E3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D9F95AF" w14:textId="77777777" w:rsidR="001E3F5B" w:rsidRPr="0006440E" w:rsidRDefault="001E3F5B" w:rsidP="001E3F5B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E3E4725" w14:textId="77777777" w:rsidR="001E3F5B" w:rsidRPr="0006440E" w:rsidRDefault="001E3F5B" w:rsidP="001E3F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3C4EDA" w14:textId="4CDA7ADD" w:rsidR="001E3F5B" w:rsidRDefault="001E3F5B" w:rsidP="001E3F5B">
            <w:pPr>
              <w:jc w:val="center"/>
              <w:rPr>
                <w:color w:val="000000"/>
                <w:sz w:val="20"/>
                <w:szCs w:val="20"/>
              </w:rPr>
            </w:pPr>
            <w:r w:rsidRPr="001A0A08">
              <w:rPr>
                <w:color w:val="000000"/>
                <w:sz w:val="20"/>
                <w:szCs w:val="20"/>
              </w:rPr>
              <w:t>Реверс</w:t>
            </w:r>
          </w:p>
        </w:tc>
        <w:tc>
          <w:tcPr>
            <w:tcW w:w="1984" w:type="dxa"/>
            <w:vAlign w:val="center"/>
          </w:tcPr>
          <w:p w14:paraId="42A9D723" w14:textId="1D825A42" w:rsidR="001E3F5B" w:rsidRDefault="001E3F5B" w:rsidP="001E3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</w:t>
            </w:r>
          </w:p>
        </w:tc>
        <w:tc>
          <w:tcPr>
            <w:tcW w:w="1701" w:type="dxa"/>
            <w:vAlign w:val="center"/>
          </w:tcPr>
          <w:p w14:paraId="08AF40AC" w14:textId="06FCC35C" w:rsidR="001E3F5B" w:rsidRPr="00A523A6" w:rsidRDefault="001E3F5B" w:rsidP="001E3F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650A9A0" w14:textId="481971A8" w:rsidR="001E3F5B" w:rsidRPr="001D1DEB" w:rsidRDefault="001E3F5B" w:rsidP="001E3F5B">
            <w:pPr>
              <w:jc w:val="center"/>
              <w:rPr>
                <w:color w:val="000000"/>
                <w:sz w:val="20"/>
                <w:szCs w:val="20"/>
              </w:rPr>
            </w:pPr>
            <w:r w:rsidRPr="005D3D69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92" w:type="dxa"/>
            <w:vMerge/>
            <w:vAlign w:val="center"/>
          </w:tcPr>
          <w:p w14:paraId="1F88403C" w14:textId="77777777" w:rsidR="001E3F5B" w:rsidRPr="00A0774B" w:rsidRDefault="001E3F5B" w:rsidP="001E3F5B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91500DC" w14:textId="77777777" w:rsidR="001E3F5B" w:rsidRPr="00A0774B" w:rsidRDefault="001E3F5B" w:rsidP="001E3F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E3F5B" w:rsidRPr="00162C35" w14:paraId="533B2DEA" w14:textId="77777777" w:rsidTr="00F6355E">
        <w:trPr>
          <w:trHeight w:val="1162"/>
          <w:jc w:val="center"/>
        </w:trPr>
        <w:tc>
          <w:tcPr>
            <w:tcW w:w="567" w:type="dxa"/>
            <w:vMerge/>
            <w:vAlign w:val="center"/>
          </w:tcPr>
          <w:p w14:paraId="35B33D0E" w14:textId="77777777" w:rsidR="001E3F5B" w:rsidRPr="00A523A6" w:rsidRDefault="001E3F5B" w:rsidP="001E3F5B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vMerge/>
            <w:vAlign w:val="center"/>
          </w:tcPr>
          <w:p w14:paraId="383A249E" w14:textId="77777777" w:rsidR="001E3F5B" w:rsidRDefault="001E3F5B" w:rsidP="001E3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99B95C5" w14:textId="77777777" w:rsidR="001E3F5B" w:rsidRDefault="001E3F5B" w:rsidP="001E3F5B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0CD6E46" w14:textId="77777777" w:rsidR="001E3F5B" w:rsidRPr="00A523A6" w:rsidRDefault="001E3F5B" w:rsidP="001E3F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40C46BF" w14:textId="641536ED" w:rsidR="001E3F5B" w:rsidRDefault="001E3F5B" w:rsidP="001E3F5B">
            <w:pPr>
              <w:jc w:val="center"/>
              <w:rPr>
                <w:sz w:val="20"/>
                <w:szCs w:val="20"/>
              </w:rPr>
            </w:pPr>
            <w:r w:rsidRPr="001A0A08">
              <w:rPr>
                <w:sz w:val="20"/>
                <w:szCs w:val="20"/>
              </w:rPr>
              <w:t>Кейс пластиковый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030CFE" w14:textId="317EE7C7" w:rsidR="001E3F5B" w:rsidRPr="000253DC" w:rsidRDefault="001E3F5B" w:rsidP="001E3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162CA4" w14:textId="77777777" w:rsidR="001E3F5B" w:rsidRPr="001033CA" w:rsidRDefault="001E3F5B" w:rsidP="001E3F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3BB442F" w14:textId="27176928" w:rsidR="001E3F5B" w:rsidRPr="00CD2B51" w:rsidRDefault="00F6355E" w:rsidP="001E3F5B">
            <w:pPr>
              <w:jc w:val="center"/>
              <w:rPr>
                <w:color w:val="000000"/>
                <w:sz w:val="20"/>
                <w:szCs w:val="20"/>
              </w:rPr>
            </w:pPr>
            <w:r w:rsidRPr="00CD2B51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92" w:type="dxa"/>
            <w:vMerge/>
            <w:vAlign w:val="center"/>
          </w:tcPr>
          <w:p w14:paraId="42335FD1" w14:textId="77777777" w:rsidR="001E3F5B" w:rsidRPr="00A0774B" w:rsidRDefault="001E3F5B" w:rsidP="001E3F5B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7EFBD3A" w14:textId="77777777" w:rsidR="001E3F5B" w:rsidRPr="00A0774B" w:rsidRDefault="001E3F5B" w:rsidP="001E3F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E3F5B" w:rsidRPr="00162C35" w14:paraId="6DAAA002" w14:textId="77777777" w:rsidTr="00F6355E">
        <w:trPr>
          <w:trHeight w:val="1265"/>
          <w:jc w:val="center"/>
        </w:trPr>
        <w:tc>
          <w:tcPr>
            <w:tcW w:w="567" w:type="dxa"/>
            <w:vMerge/>
            <w:vAlign w:val="center"/>
          </w:tcPr>
          <w:p w14:paraId="48E7BDDE" w14:textId="77777777" w:rsidR="001E3F5B" w:rsidRPr="00A523A6" w:rsidRDefault="001E3F5B" w:rsidP="001E3F5B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7D6BC7DC" w14:textId="77777777" w:rsidR="001E3F5B" w:rsidRDefault="001E3F5B" w:rsidP="001E3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ADF3770" w14:textId="77777777" w:rsidR="001E3F5B" w:rsidRDefault="001E3F5B" w:rsidP="001E3F5B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05E888C" w14:textId="77777777" w:rsidR="001E3F5B" w:rsidRPr="00A523A6" w:rsidRDefault="001E3F5B" w:rsidP="001E3F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5A939ED" w14:textId="1811BDEB" w:rsidR="001E3F5B" w:rsidRPr="00F6355E" w:rsidRDefault="001E3F5B" w:rsidP="001E3F5B">
            <w:pPr>
              <w:jc w:val="center"/>
              <w:rPr>
                <w:sz w:val="20"/>
                <w:szCs w:val="20"/>
              </w:rPr>
            </w:pPr>
            <w:r w:rsidRPr="00F6355E">
              <w:rPr>
                <w:sz w:val="20"/>
                <w:szCs w:val="20"/>
              </w:rPr>
              <w:t>Комплектация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20157C" w14:textId="7BAF9FE8" w:rsidR="001E3F5B" w:rsidRPr="00F6355E" w:rsidRDefault="001E3F5B" w:rsidP="001E3F5B">
            <w:pPr>
              <w:jc w:val="center"/>
              <w:rPr>
                <w:color w:val="000000"/>
                <w:sz w:val="20"/>
                <w:szCs w:val="20"/>
              </w:rPr>
            </w:pPr>
            <w:r w:rsidRPr="00F6355E">
              <w:rPr>
                <w:sz w:val="20"/>
                <w:szCs w:val="20"/>
              </w:rPr>
              <w:t xml:space="preserve">Перфоратор - 1 </w:t>
            </w:r>
            <w:proofErr w:type="spellStart"/>
            <w:r w:rsidRPr="00F6355E">
              <w:rPr>
                <w:sz w:val="20"/>
                <w:szCs w:val="20"/>
              </w:rPr>
              <w:t>шт</w:t>
            </w:r>
            <w:proofErr w:type="spellEnd"/>
            <w:r w:rsidRPr="00F6355E">
              <w:rPr>
                <w:sz w:val="20"/>
                <w:szCs w:val="20"/>
              </w:rPr>
              <w:t xml:space="preserve">, рукоять  </w:t>
            </w:r>
            <w:proofErr w:type="spellStart"/>
            <w:r w:rsidRPr="00F6355E">
              <w:rPr>
                <w:sz w:val="20"/>
                <w:szCs w:val="20"/>
              </w:rPr>
              <w:t>дополн</w:t>
            </w:r>
            <w:proofErr w:type="spellEnd"/>
            <w:r w:rsidRPr="00F6355E">
              <w:rPr>
                <w:sz w:val="20"/>
                <w:szCs w:val="20"/>
              </w:rPr>
              <w:t xml:space="preserve">.- 1 </w:t>
            </w:r>
            <w:proofErr w:type="spellStart"/>
            <w:r w:rsidRPr="00F6355E">
              <w:rPr>
                <w:sz w:val="20"/>
                <w:szCs w:val="20"/>
              </w:rPr>
              <w:t>шт</w:t>
            </w:r>
            <w:proofErr w:type="spellEnd"/>
            <w:r w:rsidRPr="00F6355E">
              <w:rPr>
                <w:sz w:val="20"/>
                <w:szCs w:val="20"/>
              </w:rPr>
              <w:t xml:space="preserve">, кейс - 1 </w:t>
            </w:r>
            <w:proofErr w:type="spellStart"/>
            <w:r w:rsidRPr="00F6355E">
              <w:rPr>
                <w:sz w:val="20"/>
                <w:szCs w:val="20"/>
              </w:rPr>
              <w:t>шт</w:t>
            </w:r>
            <w:proofErr w:type="spellEnd"/>
            <w:r w:rsidRPr="00F6355E">
              <w:rPr>
                <w:sz w:val="20"/>
                <w:szCs w:val="20"/>
              </w:rPr>
              <w:t xml:space="preserve">, </w:t>
            </w:r>
            <w:proofErr w:type="spellStart"/>
            <w:r w:rsidRPr="00F6355E">
              <w:rPr>
                <w:sz w:val="20"/>
                <w:szCs w:val="20"/>
              </w:rPr>
              <w:t>инструкц</w:t>
            </w:r>
            <w:proofErr w:type="spellEnd"/>
            <w:r w:rsidRPr="00F6355E">
              <w:rPr>
                <w:sz w:val="20"/>
                <w:szCs w:val="20"/>
              </w:rPr>
              <w:t xml:space="preserve">. по </w:t>
            </w:r>
            <w:proofErr w:type="spellStart"/>
            <w:r w:rsidRPr="00F6355E">
              <w:rPr>
                <w:sz w:val="20"/>
                <w:szCs w:val="20"/>
              </w:rPr>
              <w:t>экспл</w:t>
            </w:r>
            <w:proofErr w:type="spellEnd"/>
            <w:r w:rsidRPr="00F6355E">
              <w:rPr>
                <w:sz w:val="20"/>
                <w:szCs w:val="20"/>
              </w:rPr>
              <w:t xml:space="preserve">. - 1 </w:t>
            </w:r>
            <w:proofErr w:type="spellStart"/>
            <w:r w:rsidRPr="00F6355E">
              <w:rPr>
                <w:sz w:val="20"/>
                <w:szCs w:val="20"/>
              </w:rPr>
              <w:t>шт</w:t>
            </w:r>
            <w:proofErr w:type="spellEnd"/>
            <w:r w:rsidRPr="00F6355E">
              <w:rPr>
                <w:sz w:val="20"/>
                <w:szCs w:val="20"/>
              </w:rPr>
              <w:t>, талон гарантий. - 1 шт.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E50E76" w14:textId="77777777" w:rsidR="001E3F5B" w:rsidRPr="004179CE" w:rsidRDefault="001E3F5B" w:rsidP="001E3F5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B68AB98" w14:textId="4829F9EC" w:rsidR="001E3F5B" w:rsidRPr="00F6355E" w:rsidRDefault="00F6355E" w:rsidP="001E3F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2B51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992" w:type="dxa"/>
            <w:vMerge/>
            <w:vAlign w:val="center"/>
          </w:tcPr>
          <w:p w14:paraId="698BC12E" w14:textId="77777777" w:rsidR="001E3F5B" w:rsidRPr="00A0774B" w:rsidRDefault="001E3F5B" w:rsidP="001E3F5B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17EEF2F" w14:textId="77777777" w:rsidR="001E3F5B" w:rsidRPr="00A0774B" w:rsidRDefault="001E3F5B" w:rsidP="001E3F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FFC8002" w14:textId="238020E2" w:rsidR="00A36D87" w:rsidRDefault="00A36D87" w:rsidP="0006440E">
      <w:pPr>
        <w:widowControl w:val="0"/>
        <w:autoSpaceDE w:val="0"/>
        <w:autoSpaceDN w:val="0"/>
        <w:adjustRightInd w:val="0"/>
        <w:ind w:firstLine="709"/>
        <w:outlineLvl w:val="0"/>
        <w:rPr>
          <w:b/>
          <w:sz w:val="20"/>
          <w:szCs w:val="20"/>
        </w:rPr>
      </w:pPr>
      <w:bookmarkStart w:id="0" w:name="_Hlk209700948"/>
    </w:p>
    <w:p w14:paraId="057A46A3" w14:textId="3EF48819" w:rsidR="0006123A" w:rsidRDefault="0006123A" w:rsidP="0006440E">
      <w:pPr>
        <w:widowControl w:val="0"/>
        <w:autoSpaceDE w:val="0"/>
        <w:autoSpaceDN w:val="0"/>
        <w:adjustRightInd w:val="0"/>
        <w:ind w:firstLine="709"/>
        <w:outlineLvl w:val="0"/>
        <w:rPr>
          <w:b/>
          <w:sz w:val="20"/>
          <w:szCs w:val="20"/>
        </w:rPr>
      </w:pPr>
    </w:p>
    <w:p w14:paraId="10B23349" w14:textId="77777777" w:rsidR="00496A2E" w:rsidRDefault="00496A2E" w:rsidP="00496A2E">
      <w:pPr>
        <w:widowControl w:val="0"/>
        <w:tabs>
          <w:tab w:val="left" w:pos="180"/>
          <w:tab w:val="left" w:pos="284"/>
          <w:tab w:val="left" w:pos="8104"/>
        </w:tabs>
        <w:autoSpaceDE w:val="0"/>
        <w:ind w:firstLine="709"/>
        <w:jc w:val="both"/>
        <w:rPr>
          <w:b/>
        </w:rPr>
      </w:pPr>
      <w:r w:rsidRPr="00B95E57">
        <w:rPr>
          <w:b/>
        </w:rPr>
        <w:t>2. Требования к качеству и безопасности товара:</w:t>
      </w:r>
    </w:p>
    <w:p w14:paraId="1F661FFC" w14:textId="77777777" w:rsidR="00496A2E" w:rsidRPr="00B95E57" w:rsidRDefault="00496A2E" w:rsidP="00496A2E">
      <w:pPr>
        <w:widowControl w:val="0"/>
        <w:tabs>
          <w:tab w:val="left" w:pos="180"/>
          <w:tab w:val="left" w:pos="284"/>
          <w:tab w:val="left" w:pos="8104"/>
        </w:tabs>
        <w:autoSpaceDE w:val="0"/>
        <w:ind w:firstLine="709"/>
        <w:jc w:val="both"/>
        <w:rPr>
          <w:bCs/>
        </w:rPr>
      </w:pPr>
      <w:r w:rsidRPr="00B95E57">
        <w:rPr>
          <w:bCs/>
        </w:rPr>
        <w:t xml:space="preserve">2.1. Товар должен быть новым, не находившемся в эксплуатации у поставщика или третьих лиц, не подвергавшемуся ранее ремонту, модернизации или восстановлению, не должен находится в залоге, под арестом или под иным обременением. Поставщик поставляет товар свободный от любых прав третьих лиц, в противном случае он обязан возместить заказчику все убытки, причиненные изъятием товара. </w:t>
      </w:r>
    </w:p>
    <w:p w14:paraId="2BE5BD52" w14:textId="77777777" w:rsidR="00496A2E" w:rsidRPr="00B95E57" w:rsidRDefault="00496A2E" w:rsidP="00496A2E">
      <w:pPr>
        <w:widowControl w:val="0"/>
        <w:tabs>
          <w:tab w:val="left" w:pos="180"/>
          <w:tab w:val="left" w:pos="284"/>
          <w:tab w:val="left" w:pos="8104"/>
        </w:tabs>
        <w:autoSpaceDE w:val="0"/>
        <w:ind w:firstLine="709"/>
        <w:jc w:val="both"/>
        <w:rPr>
          <w:bCs/>
        </w:rPr>
      </w:pPr>
      <w:r w:rsidRPr="00B95E57">
        <w:rPr>
          <w:bCs/>
        </w:rPr>
        <w:t>2.2. Товар должен быть упакован и замаркирован в соответствии с действующими стандартами, должен быть поставлен в упаковке завода-изготовителя, позволяющей обеспечивать сохранность товара от механических и иных повреждений, атмосферных осадков при транспортировке, погрузке, выгрузке и хранении. При несоблюдении данных условий весь товар разгрузке по месту поставки не подлежит.</w:t>
      </w:r>
    </w:p>
    <w:p w14:paraId="279CC42A" w14:textId="77777777" w:rsidR="00496A2E" w:rsidRPr="00B95E57" w:rsidRDefault="00496A2E" w:rsidP="00496A2E">
      <w:pPr>
        <w:widowControl w:val="0"/>
        <w:tabs>
          <w:tab w:val="left" w:pos="180"/>
          <w:tab w:val="left" w:pos="284"/>
          <w:tab w:val="left" w:pos="8104"/>
        </w:tabs>
        <w:autoSpaceDE w:val="0"/>
        <w:ind w:firstLine="709"/>
        <w:jc w:val="both"/>
        <w:rPr>
          <w:bCs/>
        </w:rPr>
      </w:pPr>
      <w:r w:rsidRPr="00B95E57">
        <w:rPr>
          <w:bCs/>
        </w:rPr>
        <w:t xml:space="preserve">2.3. Вся сопроводительная информация о поставляемом товаре должна иметь информацию на русском языке, перевод на русский язык. </w:t>
      </w:r>
    </w:p>
    <w:p w14:paraId="441E3CC6" w14:textId="77777777" w:rsidR="00496A2E" w:rsidRPr="00B95E57" w:rsidRDefault="00496A2E" w:rsidP="00496A2E">
      <w:pPr>
        <w:widowControl w:val="0"/>
        <w:tabs>
          <w:tab w:val="left" w:pos="180"/>
          <w:tab w:val="left" w:pos="284"/>
          <w:tab w:val="left" w:pos="8104"/>
        </w:tabs>
        <w:autoSpaceDE w:val="0"/>
        <w:ind w:firstLine="709"/>
        <w:jc w:val="both"/>
        <w:rPr>
          <w:bCs/>
        </w:rPr>
      </w:pPr>
      <w:r w:rsidRPr="00B95E57">
        <w:rPr>
          <w:bCs/>
        </w:rPr>
        <w:t xml:space="preserve">2.4. Товар должен быть поставлен в упаковке, пригодной для данного вида товара, обеспечивающей сохранность товара от внешних воздействий и любого вида повреждений при транспортировке, погрузочно-разгрузочных работах и хранении. Упаковка товара возврату поставщику не подлежит, за исключением случаев, когда по завершении приемки товара упаковка не требуется заказчику и подлежит уборке и вывозу поставщиком. </w:t>
      </w:r>
    </w:p>
    <w:p w14:paraId="570E56A3" w14:textId="77777777" w:rsidR="00496A2E" w:rsidRPr="00B95E57" w:rsidRDefault="00496A2E" w:rsidP="00496A2E">
      <w:pPr>
        <w:widowControl w:val="0"/>
        <w:tabs>
          <w:tab w:val="left" w:pos="180"/>
          <w:tab w:val="left" w:pos="284"/>
          <w:tab w:val="left" w:pos="8104"/>
        </w:tabs>
        <w:autoSpaceDE w:val="0"/>
        <w:ind w:firstLine="709"/>
        <w:jc w:val="both"/>
        <w:rPr>
          <w:bCs/>
        </w:rPr>
      </w:pPr>
      <w:r w:rsidRPr="00B95E57">
        <w:rPr>
          <w:bCs/>
        </w:rPr>
        <w:t>2.5. Поставщик самостоятельно осуществляет погрузочно-разгрузочные работы, включая выгрузку товара в месте поставки товара, указанном заказчиком, в присутствии представителя заказчика.</w:t>
      </w:r>
    </w:p>
    <w:p w14:paraId="5C1E9BD5" w14:textId="77777777" w:rsidR="00496A2E" w:rsidRPr="00B95E57" w:rsidRDefault="00496A2E" w:rsidP="00496A2E">
      <w:pPr>
        <w:widowControl w:val="0"/>
        <w:tabs>
          <w:tab w:val="left" w:pos="180"/>
          <w:tab w:val="left" w:pos="284"/>
          <w:tab w:val="left" w:pos="8104"/>
        </w:tabs>
        <w:autoSpaceDE w:val="0"/>
        <w:ind w:firstLine="709"/>
        <w:jc w:val="both"/>
        <w:rPr>
          <w:bCs/>
        </w:rPr>
      </w:pPr>
      <w:r w:rsidRPr="00B95E57">
        <w:rPr>
          <w:bCs/>
        </w:rPr>
        <w:t>2.6. Качество и безопасность товара должны соответствовать обязательным требованиям, установленным нормативными документами для соответствующего вида товара, в том числе техническими регламентами. Поставщик обязан передать заказчику документы, предусмотренные законом или иным правовым актом, а также документы, относящиеся к товару и подтверждающие его соответствие требованиям контракта, государственным стандартам Российской Федерации, техническим условиям, регламентам и иным нормативным правовым актам, которые устанавливают требования к товару или условиям его производства.</w:t>
      </w:r>
    </w:p>
    <w:p w14:paraId="1D4D1472" w14:textId="77777777" w:rsidR="00496A2E" w:rsidRPr="00B95E57" w:rsidRDefault="00496A2E" w:rsidP="00496A2E">
      <w:pPr>
        <w:widowControl w:val="0"/>
        <w:tabs>
          <w:tab w:val="left" w:pos="180"/>
          <w:tab w:val="left" w:pos="284"/>
          <w:tab w:val="left" w:pos="8104"/>
        </w:tabs>
        <w:autoSpaceDE w:val="0"/>
        <w:ind w:firstLine="709"/>
        <w:jc w:val="both"/>
        <w:rPr>
          <w:bCs/>
        </w:rPr>
      </w:pPr>
      <w:r w:rsidRPr="00B95E57">
        <w:rPr>
          <w:bCs/>
        </w:rPr>
        <w:t xml:space="preserve">2.7. Товар должен быть доставлен до места поставки товара транспортом, обеспечивающим сохранность товара от загрязнения, сохранность от влияния низких и высоких температур, обеспечивающих его дальнейшее качественное и безопасное применение, при </w:t>
      </w:r>
      <w:r w:rsidRPr="00B95E57">
        <w:rPr>
          <w:bCs/>
        </w:rPr>
        <w:lastRenderedPageBreak/>
        <w:t>несоблюдении данных условий весь товар разгрузке по адресу заказчика не подлежит. При транспортировке товара должны соблюдаться температурные условия хранения.</w:t>
      </w:r>
    </w:p>
    <w:p w14:paraId="311619A1" w14:textId="77777777" w:rsidR="00496A2E" w:rsidRPr="00B95E57" w:rsidRDefault="00496A2E" w:rsidP="00496A2E">
      <w:pPr>
        <w:widowControl w:val="0"/>
        <w:tabs>
          <w:tab w:val="left" w:pos="180"/>
          <w:tab w:val="left" w:pos="284"/>
          <w:tab w:val="left" w:pos="8104"/>
        </w:tabs>
        <w:autoSpaceDE w:val="0"/>
        <w:ind w:firstLine="709"/>
        <w:jc w:val="both"/>
        <w:rPr>
          <w:bCs/>
        </w:rPr>
      </w:pPr>
      <w:r w:rsidRPr="00B95E57">
        <w:rPr>
          <w:bCs/>
        </w:rPr>
        <w:t xml:space="preserve">2.8. При возникновении сомнений в качестве, эффективности и безопасности товара, заказчик может провести его дополнительную (внешнюю) экспертизу. При получении заключения экспертизы о несоответствии товара качеству эффективности и безопасности принятому для данного вида товара, расходы, связанные с её проведением, возмещаются Поставщиком в бесспорном порядке в полном объеме. При получении заключения экспертизы о несоответствии товара качеству эффективности и безопасности принятому для данного вида товара, расходы, связанные с её проведением, возмещаются поставщиком в бесспорном порядке в полном объеме. </w:t>
      </w:r>
    </w:p>
    <w:p w14:paraId="37E20284" w14:textId="77777777" w:rsidR="00496A2E" w:rsidRPr="00B95E57" w:rsidRDefault="00496A2E" w:rsidP="00496A2E">
      <w:pPr>
        <w:widowControl w:val="0"/>
        <w:tabs>
          <w:tab w:val="left" w:pos="180"/>
          <w:tab w:val="left" w:pos="284"/>
          <w:tab w:val="left" w:pos="8104"/>
        </w:tabs>
        <w:autoSpaceDE w:val="0"/>
        <w:ind w:firstLine="709"/>
        <w:jc w:val="both"/>
        <w:rPr>
          <w:bCs/>
        </w:rPr>
      </w:pPr>
      <w:r w:rsidRPr="00B95E57">
        <w:rPr>
          <w:bCs/>
        </w:rPr>
        <w:t>2.9. Поставщик своими силами и за свой счет должен осуществить замену некачественной продукции на качественную (в том числе в случае несоответствия поставленного товара условиям контракта и описанию объекта закупки) в течение 10 (десяти) рабочих дней с момента поступления претензии от заказчика, переданной посредством факсимильного или электронного сообщения.</w:t>
      </w:r>
    </w:p>
    <w:p w14:paraId="7487514D" w14:textId="77777777" w:rsidR="00496A2E" w:rsidRDefault="00496A2E" w:rsidP="00496A2E">
      <w:pPr>
        <w:widowControl w:val="0"/>
        <w:tabs>
          <w:tab w:val="left" w:pos="180"/>
          <w:tab w:val="left" w:pos="284"/>
          <w:tab w:val="left" w:pos="8104"/>
        </w:tabs>
        <w:autoSpaceDE w:val="0"/>
        <w:ind w:firstLine="709"/>
        <w:jc w:val="both"/>
        <w:rPr>
          <w:bCs/>
        </w:rPr>
      </w:pPr>
      <w:r w:rsidRPr="00B95E57">
        <w:rPr>
          <w:bCs/>
        </w:rPr>
        <w:t>2.10. Товар, который поставщик обязан передать заказчику, в момент передачи и в пределах разумного срока должен быть пригодным для целей, для которых товары такого рода обычно используются. Гарантийный срок на поставленные товары составляет 1 (один) год или не менее срока, установленного заводом-изготовителем, с даты приемки заказчиком товара в полном объеме.</w:t>
      </w:r>
    </w:p>
    <w:p w14:paraId="4615F95A" w14:textId="6ABBFBBA" w:rsidR="0006123A" w:rsidRDefault="0006123A" w:rsidP="0006440E">
      <w:pPr>
        <w:widowControl w:val="0"/>
        <w:autoSpaceDE w:val="0"/>
        <w:autoSpaceDN w:val="0"/>
        <w:adjustRightInd w:val="0"/>
        <w:ind w:firstLine="709"/>
        <w:outlineLvl w:val="0"/>
        <w:rPr>
          <w:b/>
          <w:sz w:val="20"/>
          <w:szCs w:val="20"/>
        </w:rPr>
      </w:pPr>
    </w:p>
    <w:p w14:paraId="4FC46ECC" w14:textId="77777777" w:rsidR="0006123A" w:rsidRDefault="0006123A" w:rsidP="0006123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6549"/>
        <w:gridCol w:w="2746"/>
        <w:gridCol w:w="224"/>
        <w:gridCol w:w="6"/>
        <w:gridCol w:w="804"/>
        <w:gridCol w:w="1153"/>
        <w:gridCol w:w="3119"/>
      </w:tblGrid>
      <w:tr w:rsidR="0006123A" w:rsidRPr="00C501A2" w14:paraId="4304AEF9" w14:textId="77777777" w:rsidTr="0006123A">
        <w:tc>
          <w:tcPr>
            <w:tcW w:w="6549" w:type="dxa"/>
            <w:shd w:val="clear" w:color="auto" w:fill="auto"/>
          </w:tcPr>
          <w:p w14:paraId="3DDB7462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  <w:r w:rsidRPr="00C501A2">
              <w:rPr>
                <w:bCs/>
              </w:rPr>
              <w:t>РАЗРАБОТАНО:</w:t>
            </w:r>
          </w:p>
        </w:tc>
        <w:tc>
          <w:tcPr>
            <w:tcW w:w="2746" w:type="dxa"/>
            <w:shd w:val="clear" w:color="auto" w:fill="auto"/>
          </w:tcPr>
          <w:p w14:paraId="270C9923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230" w:type="dxa"/>
            <w:gridSpan w:val="2"/>
            <w:shd w:val="clear" w:color="auto" w:fill="auto"/>
          </w:tcPr>
          <w:p w14:paraId="295B9CC6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804" w:type="dxa"/>
            <w:shd w:val="clear" w:color="auto" w:fill="auto"/>
          </w:tcPr>
          <w:p w14:paraId="3A9A0F3A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1153" w:type="dxa"/>
            <w:shd w:val="clear" w:color="auto" w:fill="auto"/>
          </w:tcPr>
          <w:p w14:paraId="4346FFDC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15D261F5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</w:p>
        </w:tc>
      </w:tr>
      <w:tr w:rsidR="0006123A" w:rsidRPr="00C501A2" w14:paraId="0237A805" w14:textId="77777777" w:rsidTr="0006123A">
        <w:trPr>
          <w:trHeight w:val="603"/>
        </w:trPr>
        <w:tc>
          <w:tcPr>
            <w:tcW w:w="9519" w:type="dxa"/>
            <w:gridSpan w:val="3"/>
            <w:shd w:val="clear" w:color="auto" w:fill="auto"/>
          </w:tcPr>
          <w:p w14:paraId="25B95E6D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Главный специалист-эксперт отдела организации мобилизационной подготовки и мобилизации Главного управления</w:t>
            </w:r>
          </w:p>
        </w:tc>
        <w:tc>
          <w:tcPr>
            <w:tcW w:w="1963" w:type="dxa"/>
            <w:gridSpan w:val="3"/>
            <w:shd w:val="clear" w:color="auto" w:fill="auto"/>
          </w:tcPr>
          <w:p w14:paraId="53683883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04CED47" w14:textId="77777777" w:rsidR="0006123A" w:rsidRPr="00C501A2" w:rsidRDefault="0006123A" w:rsidP="0006123A">
            <w:pPr>
              <w:tabs>
                <w:tab w:val="left" w:pos="0"/>
              </w:tabs>
              <w:snapToGrid w:val="0"/>
              <w:jc w:val="right"/>
              <w:rPr>
                <w:bCs/>
              </w:rPr>
            </w:pPr>
            <w:r w:rsidRPr="00C501A2">
              <w:rPr>
                <w:bCs/>
              </w:rPr>
              <w:t>А.В. Ионов</w:t>
            </w:r>
          </w:p>
        </w:tc>
      </w:tr>
      <w:tr w:rsidR="0006123A" w:rsidRPr="00C501A2" w14:paraId="6720B026" w14:textId="77777777" w:rsidTr="0006123A">
        <w:trPr>
          <w:trHeight w:val="340"/>
        </w:trPr>
        <w:tc>
          <w:tcPr>
            <w:tcW w:w="9295" w:type="dxa"/>
            <w:gridSpan w:val="2"/>
            <w:shd w:val="clear" w:color="auto" w:fill="auto"/>
          </w:tcPr>
          <w:p w14:paraId="2C357885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  <w:r w:rsidRPr="00C501A2">
              <w:rPr>
                <w:bCs/>
              </w:rPr>
              <w:t>« ___ » ___________ 2026 г.</w:t>
            </w:r>
          </w:p>
        </w:tc>
        <w:tc>
          <w:tcPr>
            <w:tcW w:w="230" w:type="dxa"/>
            <w:gridSpan w:val="2"/>
            <w:shd w:val="clear" w:color="auto" w:fill="auto"/>
          </w:tcPr>
          <w:p w14:paraId="1A5D62B5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804" w:type="dxa"/>
            <w:shd w:val="clear" w:color="auto" w:fill="auto"/>
          </w:tcPr>
          <w:p w14:paraId="0BA082D0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1153" w:type="dxa"/>
            <w:shd w:val="clear" w:color="auto" w:fill="auto"/>
          </w:tcPr>
          <w:p w14:paraId="27C71CDD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1CAAFFB6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</w:p>
        </w:tc>
      </w:tr>
      <w:tr w:rsidR="0006123A" w:rsidRPr="00C501A2" w14:paraId="182CE98C" w14:textId="77777777" w:rsidTr="0006123A">
        <w:trPr>
          <w:trHeight w:val="227"/>
        </w:trPr>
        <w:tc>
          <w:tcPr>
            <w:tcW w:w="6549" w:type="dxa"/>
            <w:shd w:val="clear" w:color="auto" w:fill="auto"/>
          </w:tcPr>
          <w:p w14:paraId="6C128322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2746" w:type="dxa"/>
            <w:shd w:val="clear" w:color="auto" w:fill="auto"/>
          </w:tcPr>
          <w:p w14:paraId="1D3DADAF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230" w:type="dxa"/>
            <w:gridSpan w:val="2"/>
            <w:shd w:val="clear" w:color="auto" w:fill="auto"/>
          </w:tcPr>
          <w:p w14:paraId="623CCFA4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804" w:type="dxa"/>
            <w:shd w:val="clear" w:color="auto" w:fill="auto"/>
          </w:tcPr>
          <w:p w14:paraId="51F6A1D7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1153" w:type="dxa"/>
            <w:shd w:val="clear" w:color="auto" w:fill="auto"/>
          </w:tcPr>
          <w:p w14:paraId="7DAB9815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3AF65BCF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</w:p>
        </w:tc>
      </w:tr>
      <w:tr w:rsidR="0006123A" w:rsidRPr="00C501A2" w14:paraId="3A6842D7" w14:textId="77777777" w:rsidTr="0006123A">
        <w:trPr>
          <w:trHeight w:val="227"/>
        </w:trPr>
        <w:tc>
          <w:tcPr>
            <w:tcW w:w="6549" w:type="dxa"/>
            <w:shd w:val="clear" w:color="auto" w:fill="auto"/>
          </w:tcPr>
          <w:p w14:paraId="0E084F11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  <w:r w:rsidRPr="00C501A2">
              <w:rPr>
                <w:bCs/>
              </w:rPr>
              <w:t>СОГЛАСОВАНО:</w:t>
            </w:r>
          </w:p>
        </w:tc>
        <w:tc>
          <w:tcPr>
            <w:tcW w:w="2746" w:type="dxa"/>
            <w:shd w:val="clear" w:color="auto" w:fill="auto"/>
          </w:tcPr>
          <w:p w14:paraId="6FCE0348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230" w:type="dxa"/>
            <w:gridSpan w:val="2"/>
            <w:shd w:val="clear" w:color="auto" w:fill="auto"/>
          </w:tcPr>
          <w:p w14:paraId="4D60E5A1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804" w:type="dxa"/>
            <w:shd w:val="clear" w:color="auto" w:fill="auto"/>
          </w:tcPr>
          <w:p w14:paraId="195630BA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1153" w:type="dxa"/>
            <w:shd w:val="clear" w:color="auto" w:fill="auto"/>
          </w:tcPr>
          <w:p w14:paraId="1A97FDE1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53F35DF4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</w:p>
        </w:tc>
      </w:tr>
      <w:tr w:rsidR="0006123A" w:rsidRPr="00C501A2" w14:paraId="5C58DEEB" w14:textId="77777777" w:rsidTr="0006123A">
        <w:trPr>
          <w:trHeight w:val="227"/>
        </w:trPr>
        <w:tc>
          <w:tcPr>
            <w:tcW w:w="9519" w:type="dxa"/>
            <w:gridSpan w:val="3"/>
            <w:shd w:val="clear" w:color="auto" w:fill="auto"/>
          </w:tcPr>
          <w:p w14:paraId="4CD90CD8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  <w:r w:rsidRPr="00C501A2">
              <w:rPr>
                <w:bCs/>
              </w:rPr>
              <w:t>Заместитель руководителя территориального органа (главного государственного инспектора по маломерным судам Мурманской области) Главного управления</w:t>
            </w:r>
          </w:p>
          <w:p w14:paraId="3DCE9309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  <w:r w:rsidRPr="00C501A2">
              <w:rPr>
                <w:bCs/>
              </w:rPr>
              <w:t>советник ГГС РФ 1 класса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38EB8E92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1153" w:type="dxa"/>
            <w:shd w:val="clear" w:color="auto" w:fill="auto"/>
          </w:tcPr>
          <w:p w14:paraId="3FC949C3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81F85B3" w14:textId="77777777" w:rsidR="0006123A" w:rsidRPr="00C501A2" w:rsidRDefault="0006123A" w:rsidP="0006123A">
            <w:pPr>
              <w:tabs>
                <w:tab w:val="left" w:pos="0"/>
              </w:tabs>
              <w:snapToGrid w:val="0"/>
              <w:jc w:val="right"/>
              <w:rPr>
                <w:bCs/>
              </w:rPr>
            </w:pPr>
            <w:r w:rsidRPr="00C501A2">
              <w:rPr>
                <w:bCs/>
              </w:rPr>
              <w:t>В.В. Мацуев</w:t>
            </w:r>
          </w:p>
        </w:tc>
      </w:tr>
      <w:tr w:rsidR="0006123A" w:rsidRPr="00C501A2" w14:paraId="3AA9F2E0" w14:textId="77777777" w:rsidTr="0006123A">
        <w:trPr>
          <w:trHeight w:val="340"/>
        </w:trPr>
        <w:tc>
          <w:tcPr>
            <w:tcW w:w="9295" w:type="dxa"/>
            <w:gridSpan w:val="2"/>
            <w:shd w:val="clear" w:color="auto" w:fill="auto"/>
          </w:tcPr>
          <w:p w14:paraId="586CD4BB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  <w:r w:rsidRPr="00C501A2">
              <w:rPr>
                <w:bCs/>
              </w:rPr>
              <w:t>« ___ » ___________ 2026 г.</w:t>
            </w:r>
          </w:p>
        </w:tc>
        <w:tc>
          <w:tcPr>
            <w:tcW w:w="230" w:type="dxa"/>
            <w:gridSpan w:val="2"/>
            <w:shd w:val="clear" w:color="auto" w:fill="auto"/>
          </w:tcPr>
          <w:p w14:paraId="6229F155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804" w:type="dxa"/>
            <w:shd w:val="clear" w:color="auto" w:fill="auto"/>
          </w:tcPr>
          <w:p w14:paraId="7E1C3D31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1153" w:type="dxa"/>
            <w:shd w:val="clear" w:color="auto" w:fill="auto"/>
          </w:tcPr>
          <w:p w14:paraId="1C646F8C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54181351" w14:textId="77777777" w:rsidR="0006123A" w:rsidRPr="00C501A2" w:rsidRDefault="0006123A" w:rsidP="00E27DD3">
            <w:pPr>
              <w:tabs>
                <w:tab w:val="left" w:pos="0"/>
              </w:tabs>
              <w:snapToGrid w:val="0"/>
              <w:jc w:val="both"/>
              <w:rPr>
                <w:bCs/>
              </w:rPr>
            </w:pPr>
          </w:p>
        </w:tc>
      </w:tr>
    </w:tbl>
    <w:p w14:paraId="24D75D29" w14:textId="77777777" w:rsidR="0006123A" w:rsidRPr="00F860AC" w:rsidRDefault="0006123A" w:rsidP="0006123A">
      <w:pPr>
        <w:pStyle w:val="ConsPlusNormal"/>
        <w:jc w:val="both"/>
        <w:rPr>
          <w:rFonts w:ascii="Times New Roman" w:hAnsi="Times New Roman" w:cs="Times New Roman"/>
        </w:rPr>
      </w:pPr>
    </w:p>
    <w:bookmarkEnd w:id="0"/>
    <w:p w14:paraId="48B50B1A" w14:textId="77777777" w:rsidR="0006123A" w:rsidRPr="000D2291" w:rsidRDefault="0006123A" w:rsidP="0006123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 w:val="20"/>
          <w:szCs w:val="20"/>
        </w:rPr>
      </w:pPr>
    </w:p>
    <w:sectPr w:rsidR="0006123A" w:rsidRPr="000D2291" w:rsidSect="009E4EA2">
      <w:headerReference w:type="default" r:id="rId7"/>
      <w:pgSz w:w="16838" w:h="11906" w:orient="landscape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DC053" w14:textId="77777777" w:rsidR="001A2C72" w:rsidRDefault="001A2C72" w:rsidP="000E15F8">
      <w:r>
        <w:separator/>
      </w:r>
    </w:p>
  </w:endnote>
  <w:endnote w:type="continuationSeparator" w:id="0">
    <w:p w14:paraId="7F6D6A31" w14:textId="77777777" w:rsidR="001A2C72" w:rsidRDefault="001A2C72" w:rsidP="000E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095C3" w14:textId="77777777" w:rsidR="001A2C72" w:rsidRDefault="001A2C72" w:rsidP="000E15F8">
      <w:r>
        <w:separator/>
      </w:r>
    </w:p>
  </w:footnote>
  <w:footnote w:type="continuationSeparator" w:id="0">
    <w:p w14:paraId="1FED88DB" w14:textId="77777777" w:rsidR="001A2C72" w:rsidRDefault="001A2C72" w:rsidP="000E1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48933100"/>
      <w:docPartObj>
        <w:docPartGallery w:val="Page Numbers (Top of Page)"/>
        <w:docPartUnique/>
      </w:docPartObj>
    </w:sdtPr>
    <w:sdtEndPr/>
    <w:sdtContent>
      <w:p w14:paraId="088A06FD" w14:textId="6EB09B32" w:rsidR="000E15F8" w:rsidRPr="000E15F8" w:rsidRDefault="000E15F8">
        <w:pPr>
          <w:pStyle w:val="a5"/>
          <w:jc w:val="center"/>
          <w:rPr>
            <w:rFonts w:ascii="Times New Roman" w:hAnsi="Times New Roman" w:cs="Times New Roman"/>
          </w:rPr>
        </w:pPr>
        <w:r w:rsidRPr="000E15F8">
          <w:rPr>
            <w:rFonts w:ascii="Times New Roman" w:hAnsi="Times New Roman" w:cs="Times New Roman"/>
          </w:rPr>
          <w:fldChar w:fldCharType="begin"/>
        </w:r>
        <w:r w:rsidRPr="000E15F8">
          <w:rPr>
            <w:rFonts w:ascii="Times New Roman" w:hAnsi="Times New Roman" w:cs="Times New Roman"/>
          </w:rPr>
          <w:instrText>PAGE   \* MERGEFORMAT</w:instrText>
        </w:r>
        <w:r w:rsidRPr="000E15F8">
          <w:rPr>
            <w:rFonts w:ascii="Times New Roman" w:hAnsi="Times New Roman" w:cs="Times New Roman"/>
          </w:rPr>
          <w:fldChar w:fldCharType="separate"/>
        </w:r>
        <w:r w:rsidR="00034247">
          <w:rPr>
            <w:rFonts w:ascii="Times New Roman" w:hAnsi="Times New Roman" w:cs="Times New Roman"/>
            <w:noProof/>
          </w:rPr>
          <w:t>6</w:t>
        </w:r>
        <w:r w:rsidRPr="000E15F8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D6050"/>
    <w:multiLevelType w:val="hybridMultilevel"/>
    <w:tmpl w:val="60483CA8"/>
    <w:lvl w:ilvl="0" w:tplc="8B2462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408B2"/>
    <w:multiLevelType w:val="hybridMultilevel"/>
    <w:tmpl w:val="72580D66"/>
    <w:lvl w:ilvl="0" w:tplc="8B2462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824"/>
    <w:rsid w:val="00024F70"/>
    <w:rsid w:val="000253DC"/>
    <w:rsid w:val="00033161"/>
    <w:rsid w:val="00034247"/>
    <w:rsid w:val="00034D01"/>
    <w:rsid w:val="00042074"/>
    <w:rsid w:val="0006123A"/>
    <w:rsid w:val="0006344D"/>
    <w:rsid w:val="0006440E"/>
    <w:rsid w:val="00065C6F"/>
    <w:rsid w:val="0007528E"/>
    <w:rsid w:val="00087BC8"/>
    <w:rsid w:val="0009343A"/>
    <w:rsid w:val="000C753D"/>
    <w:rsid w:val="000D2291"/>
    <w:rsid w:val="000E15F8"/>
    <w:rsid w:val="00102558"/>
    <w:rsid w:val="001033CA"/>
    <w:rsid w:val="00120590"/>
    <w:rsid w:val="00131185"/>
    <w:rsid w:val="0013134E"/>
    <w:rsid w:val="00152ED1"/>
    <w:rsid w:val="00162C35"/>
    <w:rsid w:val="00173A47"/>
    <w:rsid w:val="001803E4"/>
    <w:rsid w:val="00190DE0"/>
    <w:rsid w:val="00193DF3"/>
    <w:rsid w:val="001956E8"/>
    <w:rsid w:val="001A0A08"/>
    <w:rsid w:val="001A2C72"/>
    <w:rsid w:val="001C061E"/>
    <w:rsid w:val="001C32F4"/>
    <w:rsid w:val="001D1DEB"/>
    <w:rsid w:val="001E3A40"/>
    <w:rsid w:val="001E3F5B"/>
    <w:rsid w:val="0022565D"/>
    <w:rsid w:val="0025662B"/>
    <w:rsid w:val="00294C24"/>
    <w:rsid w:val="002C2D30"/>
    <w:rsid w:val="002F45A6"/>
    <w:rsid w:val="00313770"/>
    <w:rsid w:val="003372D9"/>
    <w:rsid w:val="0034486D"/>
    <w:rsid w:val="003A0301"/>
    <w:rsid w:val="003C3EB3"/>
    <w:rsid w:val="003C5CBD"/>
    <w:rsid w:val="003D5A02"/>
    <w:rsid w:val="004179CE"/>
    <w:rsid w:val="00481BC1"/>
    <w:rsid w:val="00496A2E"/>
    <w:rsid w:val="004A6636"/>
    <w:rsid w:val="004B3378"/>
    <w:rsid w:val="004C450E"/>
    <w:rsid w:val="004C7723"/>
    <w:rsid w:val="004D7190"/>
    <w:rsid w:val="004E2A12"/>
    <w:rsid w:val="004E2F25"/>
    <w:rsid w:val="004F0E15"/>
    <w:rsid w:val="0050235D"/>
    <w:rsid w:val="00525AF2"/>
    <w:rsid w:val="005601D3"/>
    <w:rsid w:val="00592B16"/>
    <w:rsid w:val="0059652B"/>
    <w:rsid w:val="005C6430"/>
    <w:rsid w:val="005D7021"/>
    <w:rsid w:val="005F2C9F"/>
    <w:rsid w:val="00623314"/>
    <w:rsid w:val="006866AC"/>
    <w:rsid w:val="00687F89"/>
    <w:rsid w:val="006A417C"/>
    <w:rsid w:val="006B5C09"/>
    <w:rsid w:val="006C06FC"/>
    <w:rsid w:val="006E53DB"/>
    <w:rsid w:val="006F444F"/>
    <w:rsid w:val="00741345"/>
    <w:rsid w:val="007444C0"/>
    <w:rsid w:val="00744846"/>
    <w:rsid w:val="00774289"/>
    <w:rsid w:val="00775FB3"/>
    <w:rsid w:val="00783A55"/>
    <w:rsid w:val="007946FA"/>
    <w:rsid w:val="007B76B8"/>
    <w:rsid w:val="007D4910"/>
    <w:rsid w:val="007E64B5"/>
    <w:rsid w:val="008123D0"/>
    <w:rsid w:val="00845C0E"/>
    <w:rsid w:val="008577C3"/>
    <w:rsid w:val="008B5A17"/>
    <w:rsid w:val="008B6FD5"/>
    <w:rsid w:val="009037D1"/>
    <w:rsid w:val="00905D2F"/>
    <w:rsid w:val="0091655A"/>
    <w:rsid w:val="0092531A"/>
    <w:rsid w:val="00943CEB"/>
    <w:rsid w:val="00946F6E"/>
    <w:rsid w:val="00965056"/>
    <w:rsid w:val="00966599"/>
    <w:rsid w:val="009A2D33"/>
    <w:rsid w:val="009B10DC"/>
    <w:rsid w:val="009B1E3C"/>
    <w:rsid w:val="009B3ECA"/>
    <w:rsid w:val="009C2956"/>
    <w:rsid w:val="009E4EA2"/>
    <w:rsid w:val="00A010FF"/>
    <w:rsid w:val="00A021F1"/>
    <w:rsid w:val="00A0774B"/>
    <w:rsid w:val="00A36D87"/>
    <w:rsid w:val="00A4629A"/>
    <w:rsid w:val="00A523A6"/>
    <w:rsid w:val="00A63824"/>
    <w:rsid w:val="00A85793"/>
    <w:rsid w:val="00A9531C"/>
    <w:rsid w:val="00AA5FC9"/>
    <w:rsid w:val="00AB0854"/>
    <w:rsid w:val="00AE1271"/>
    <w:rsid w:val="00AE27F5"/>
    <w:rsid w:val="00AF33D2"/>
    <w:rsid w:val="00AF499C"/>
    <w:rsid w:val="00B07604"/>
    <w:rsid w:val="00B8244D"/>
    <w:rsid w:val="00BB4F09"/>
    <w:rsid w:val="00BD2EF8"/>
    <w:rsid w:val="00BE3D53"/>
    <w:rsid w:val="00BE3D6E"/>
    <w:rsid w:val="00BE5B5C"/>
    <w:rsid w:val="00BF2B92"/>
    <w:rsid w:val="00C031CA"/>
    <w:rsid w:val="00C17DFC"/>
    <w:rsid w:val="00C3274C"/>
    <w:rsid w:val="00C73465"/>
    <w:rsid w:val="00C87675"/>
    <w:rsid w:val="00C87EA9"/>
    <w:rsid w:val="00CD2B51"/>
    <w:rsid w:val="00CD3715"/>
    <w:rsid w:val="00D01216"/>
    <w:rsid w:val="00D11974"/>
    <w:rsid w:val="00D1574C"/>
    <w:rsid w:val="00D17F93"/>
    <w:rsid w:val="00D357D0"/>
    <w:rsid w:val="00D42786"/>
    <w:rsid w:val="00D44D05"/>
    <w:rsid w:val="00D527C7"/>
    <w:rsid w:val="00D60AFB"/>
    <w:rsid w:val="00D879B1"/>
    <w:rsid w:val="00D95927"/>
    <w:rsid w:val="00DA2063"/>
    <w:rsid w:val="00DD5ABA"/>
    <w:rsid w:val="00DE7A1D"/>
    <w:rsid w:val="00E35B93"/>
    <w:rsid w:val="00E569BA"/>
    <w:rsid w:val="00E80829"/>
    <w:rsid w:val="00ED3122"/>
    <w:rsid w:val="00F12CA6"/>
    <w:rsid w:val="00F168AA"/>
    <w:rsid w:val="00F257CF"/>
    <w:rsid w:val="00F50A3D"/>
    <w:rsid w:val="00F6355E"/>
    <w:rsid w:val="00F7013D"/>
    <w:rsid w:val="00F9085F"/>
    <w:rsid w:val="00FA2CDE"/>
    <w:rsid w:val="00FC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01C9"/>
  <w15:chartTrackingRefBased/>
  <w15:docId w15:val="{82311739-BE85-491F-814B-90591C11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Çàãîëîâîê,Caaieiaie,Çàãîëîâîê Знак,Caaieiaie Знак,Caaieiaie Знак Знак Знак Знак Знак,Çàãîëîâîê1,Caaieiaie1,Caaieiaie Знак Знак Знак1, Знак Знак Знак"/>
    <w:basedOn w:val="a"/>
    <w:link w:val="a4"/>
    <w:qFormat/>
    <w:rsid w:val="00A63824"/>
    <w:pPr>
      <w:jc w:val="center"/>
    </w:pPr>
    <w:rPr>
      <w:b/>
      <w:sz w:val="30"/>
      <w:szCs w:val="28"/>
    </w:rPr>
  </w:style>
  <w:style w:type="character" w:customStyle="1" w:styleId="a4">
    <w:name w:val="Заголовок Знак"/>
    <w:aliases w:val="Çàãîëîâîê Знак1,Caaieiaie Знак1,Çàãîëîâîê Знак Знак,Caaieiaie Знак Знак,Caaieiaie Знак Знак Знак Знак Знак Знак,Çàãîëîâîê1 Знак,Caaieiaie1 Знак,Caaieiaie Знак Знак Знак1 Знак, Знак Знак Знак Знак"/>
    <w:basedOn w:val="a0"/>
    <w:link w:val="a3"/>
    <w:rsid w:val="00A63824"/>
    <w:rPr>
      <w:rFonts w:ascii="Times New Roman" w:eastAsia="Times New Roman" w:hAnsi="Times New Roman" w:cs="Times New Roman"/>
      <w:b/>
      <w:sz w:val="30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6382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63824"/>
  </w:style>
  <w:style w:type="paragraph" w:styleId="a7">
    <w:name w:val="footer"/>
    <w:basedOn w:val="a"/>
    <w:link w:val="a8"/>
    <w:uiPriority w:val="99"/>
    <w:unhideWhenUsed/>
    <w:rsid w:val="00A6382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A63824"/>
  </w:style>
  <w:style w:type="paragraph" w:styleId="a9">
    <w:name w:val="Balloon Text"/>
    <w:basedOn w:val="a"/>
    <w:link w:val="aa"/>
    <w:uiPriority w:val="99"/>
    <w:semiHidden/>
    <w:unhideWhenUsed/>
    <w:rsid w:val="00A6382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A6382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63824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productspecs-propertynametext">
    <w:name w:val="eproductspecs-propertynametext"/>
    <w:basedOn w:val="a0"/>
    <w:rsid w:val="007946FA"/>
  </w:style>
  <w:style w:type="character" w:styleId="ac">
    <w:name w:val="Strong"/>
    <w:basedOn w:val="a0"/>
    <w:uiPriority w:val="22"/>
    <w:qFormat/>
    <w:rsid w:val="0022565D"/>
    <w:rPr>
      <w:b/>
      <w:bCs/>
    </w:rPr>
  </w:style>
  <w:style w:type="character" w:styleId="ad">
    <w:name w:val="Hyperlink"/>
    <w:basedOn w:val="a0"/>
    <w:uiPriority w:val="99"/>
    <w:semiHidden/>
    <w:unhideWhenUsed/>
    <w:rsid w:val="00D42786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BE3D6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E3D6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E3D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E3D6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E3D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Placeholder Text"/>
    <w:basedOn w:val="a0"/>
    <w:uiPriority w:val="99"/>
    <w:semiHidden/>
    <w:rsid w:val="001803E4"/>
    <w:rPr>
      <w:color w:val="808080"/>
    </w:rPr>
  </w:style>
  <w:style w:type="paragraph" w:customStyle="1" w:styleId="ConsPlusNormal">
    <w:name w:val="ConsPlusNormal"/>
    <w:link w:val="ConsPlusNormal0"/>
    <w:rsid w:val="000612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6123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Надежда Викторовна Шумченко</cp:lastModifiedBy>
  <cp:revision>10</cp:revision>
  <cp:lastPrinted>2025-09-25T10:44:00Z</cp:lastPrinted>
  <dcterms:created xsi:type="dcterms:W3CDTF">2025-09-16T14:04:00Z</dcterms:created>
  <dcterms:modified xsi:type="dcterms:W3CDTF">2026-06-01T11:37:00Z</dcterms:modified>
</cp:coreProperties>
</file>