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19E" w:rsidRDefault="005E3CD7" w:rsidP="00D56E86">
      <w:pPr>
        <w:pStyle w:val="Iacaaiea"/>
        <w:spacing w:before="0" w:line="216" w:lineRule="auto"/>
        <w:rPr>
          <w:b w:val="0"/>
          <w:color w:val="000000"/>
          <w:sz w:val="20"/>
          <w:szCs w:val="20"/>
        </w:rPr>
      </w:pPr>
      <w:r>
        <w:rPr>
          <w:color w:val="000000"/>
          <w:sz w:val="20"/>
          <w:szCs w:val="20"/>
        </w:rPr>
        <w:t xml:space="preserve">Государственный контракт № </w:t>
      </w:r>
      <w:r w:rsidR="00C3619E">
        <w:rPr>
          <w:color w:val="000000"/>
          <w:sz w:val="20"/>
          <w:szCs w:val="20"/>
        </w:rPr>
        <w:t xml:space="preserve"> </w:t>
      </w:r>
      <w:r>
        <w:rPr>
          <w:sz w:val="20"/>
          <w:szCs w:val="20"/>
          <w:lang w:eastAsia="ru-RU"/>
        </w:rPr>
        <w:t>___</w:t>
      </w:r>
    </w:p>
    <w:p w:rsidR="00600D21" w:rsidRDefault="00C3619E" w:rsidP="005E3CD7">
      <w:pPr>
        <w:jc w:val="center"/>
        <w:rPr>
          <w:bCs/>
          <w:sz w:val="20"/>
          <w:szCs w:val="20"/>
        </w:rPr>
      </w:pPr>
      <w:r w:rsidRPr="00AD0323">
        <w:rPr>
          <w:color w:val="000000"/>
          <w:sz w:val="20"/>
          <w:szCs w:val="20"/>
        </w:rPr>
        <w:t xml:space="preserve">на </w:t>
      </w:r>
      <w:r w:rsidR="005E3CD7">
        <w:rPr>
          <w:color w:val="000000"/>
          <w:sz w:val="20"/>
          <w:szCs w:val="20"/>
        </w:rPr>
        <w:t xml:space="preserve">поставку </w:t>
      </w:r>
      <w:r w:rsidR="00104223">
        <w:rPr>
          <w:color w:val="000000"/>
          <w:sz w:val="20"/>
          <w:szCs w:val="20"/>
        </w:rPr>
        <w:t>материалов для содержания энергохозяйства</w:t>
      </w:r>
    </w:p>
    <w:p w:rsidR="00F10A4C" w:rsidRPr="007F69D9" w:rsidRDefault="000741C3" w:rsidP="000741C3">
      <w:pPr>
        <w:jc w:val="center"/>
        <w:rPr>
          <w:sz w:val="19"/>
          <w:szCs w:val="19"/>
        </w:rPr>
      </w:pPr>
      <w:r w:rsidRPr="007F69D9">
        <w:rPr>
          <w:sz w:val="20"/>
          <w:szCs w:val="20"/>
        </w:rPr>
        <w:t xml:space="preserve"> ИКЗ:</w:t>
      </w:r>
      <w:r w:rsidRPr="007F69D9">
        <w:rPr>
          <w:sz w:val="19"/>
          <w:szCs w:val="19"/>
        </w:rPr>
        <w:t xml:space="preserve"> </w:t>
      </w:r>
      <w:r w:rsidR="0016110D" w:rsidRPr="00A77BBC">
        <w:rPr>
          <w:bCs/>
          <w:color w:val="000000"/>
          <w:sz w:val="20"/>
          <w:szCs w:val="20"/>
        </w:rPr>
        <w:t>2613</w:t>
      </w:r>
      <w:r w:rsidR="0016110D">
        <w:rPr>
          <w:bCs/>
          <w:color w:val="000000"/>
          <w:sz w:val="20"/>
          <w:szCs w:val="20"/>
        </w:rPr>
        <w:t>52505567935250100100070000000244</w:t>
      </w:r>
    </w:p>
    <w:p w:rsidR="001A564B" w:rsidRPr="00AD0323" w:rsidRDefault="00967FFC" w:rsidP="007D4B09">
      <w:pPr>
        <w:pStyle w:val="Iacaaiea"/>
        <w:spacing w:before="0" w:line="216" w:lineRule="auto"/>
        <w:rPr>
          <w:color w:val="000000"/>
          <w:sz w:val="20"/>
          <w:szCs w:val="20"/>
        </w:rPr>
      </w:pPr>
      <w:r>
        <w:rPr>
          <w:sz w:val="19"/>
          <w:szCs w:val="19"/>
        </w:rPr>
        <w:t xml:space="preserve"> </w:t>
      </w:r>
    </w:p>
    <w:p w:rsidR="00C3619E" w:rsidRPr="00AD0323" w:rsidRDefault="00C3619E" w:rsidP="00351375">
      <w:pPr>
        <w:jc w:val="both"/>
        <w:rPr>
          <w:color w:val="000000"/>
          <w:sz w:val="20"/>
          <w:szCs w:val="20"/>
        </w:rPr>
      </w:pPr>
      <w:r>
        <w:rPr>
          <w:color w:val="000000"/>
          <w:sz w:val="20"/>
          <w:szCs w:val="20"/>
        </w:rPr>
        <w:t>г. Вологда</w:t>
      </w:r>
      <w:r>
        <w:rPr>
          <w:color w:val="000000"/>
          <w:sz w:val="20"/>
          <w:szCs w:val="20"/>
        </w:rPr>
        <w:tab/>
        <w:t xml:space="preserve">  </w:t>
      </w:r>
      <w:r w:rsidRPr="00AD0323">
        <w:rPr>
          <w:color w:val="000000"/>
          <w:sz w:val="20"/>
          <w:szCs w:val="20"/>
        </w:rPr>
        <w:t xml:space="preserve"> </w:t>
      </w:r>
      <w:r w:rsidRPr="00AD0323">
        <w:rPr>
          <w:color w:val="000000"/>
          <w:sz w:val="20"/>
          <w:szCs w:val="20"/>
        </w:rPr>
        <w:tab/>
        <w:t xml:space="preserve">                                          </w:t>
      </w:r>
      <w:r w:rsidR="001A564B">
        <w:rPr>
          <w:color w:val="000000"/>
          <w:sz w:val="20"/>
          <w:szCs w:val="20"/>
        </w:rPr>
        <w:t xml:space="preserve">    </w:t>
      </w:r>
      <w:r w:rsidR="001A564B">
        <w:rPr>
          <w:color w:val="000000"/>
          <w:sz w:val="20"/>
          <w:szCs w:val="20"/>
        </w:rPr>
        <w:tab/>
      </w:r>
      <w:r w:rsidR="001A564B">
        <w:rPr>
          <w:color w:val="000000"/>
          <w:sz w:val="20"/>
          <w:szCs w:val="20"/>
        </w:rPr>
        <w:tab/>
        <w:t xml:space="preserve"> </w:t>
      </w:r>
      <w:r w:rsidRPr="00AD0323">
        <w:rPr>
          <w:color w:val="000000"/>
          <w:sz w:val="20"/>
          <w:szCs w:val="20"/>
        </w:rPr>
        <w:t xml:space="preserve">     </w:t>
      </w:r>
      <w:r>
        <w:rPr>
          <w:color w:val="000000"/>
          <w:sz w:val="20"/>
          <w:szCs w:val="20"/>
        </w:rPr>
        <w:t xml:space="preserve">         </w:t>
      </w:r>
      <w:r>
        <w:rPr>
          <w:color w:val="000000"/>
          <w:sz w:val="20"/>
          <w:szCs w:val="20"/>
        </w:rPr>
        <w:tab/>
        <w:t xml:space="preserve">  «___</w:t>
      </w:r>
      <w:r w:rsidR="002B4836">
        <w:rPr>
          <w:color w:val="000000"/>
          <w:sz w:val="20"/>
          <w:szCs w:val="20"/>
        </w:rPr>
        <w:t>» __________</w:t>
      </w:r>
      <w:r w:rsidR="00A76520">
        <w:rPr>
          <w:color w:val="000000"/>
          <w:sz w:val="20"/>
          <w:szCs w:val="20"/>
        </w:rPr>
        <w:t>202</w:t>
      </w:r>
      <w:r w:rsidR="0016110D">
        <w:rPr>
          <w:color w:val="000000"/>
          <w:sz w:val="20"/>
          <w:szCs w:val="20"/>
        </w:rPr>
        <w:t>6</w:t>
      </w:r>
      <w:r w:rsidRPr="00AD0323">
        <w:rPr>
          <w:color w:val="000000"/>
          <w:sz w:val="20"/>
          <w:szCs w:val="20"/>
        </w:rPr>
        <w:t xml:space="preserve"> г.</w:t>
      </w:r>
    </w:p>
    <w:p w:rsidR="00C3619E" w:rsidRPr="00AD0323" w:rsidRDefault="00C3619E" w:rsidP="00351375">
      <w:pPr>
        <w:jc w:val="both"/>
        <w:rPr>
          <w:color w:val="000000"/>
          <w:sz w:val="20"/>
          <w:szCs w:val="20"/>
        </w:rPr>
      </w:pPr>
    </w:p>
    <w:p w:rsidR="002B7849" w:rsidRPr="00764378" w:rsidRDefault="00C3619E" w:rsidP="000741C3">
      <w:pPr>
        <w:ind w:firstLine="567"/>
        <w:jc w:val="both"/>
        <w:rPr>
          <w:sz w:val="20"/>
          <w:szCs w:val="20"/>
        </w:rPr>
      </w:pPr>
      <w:r w:rsidRPr="00764378">
        <w:rPr>
          <w:sz w:val="20"/>
          <w:szCs w:val="20"/>
        </w:rPr>
        <w:t>Федеральное казенное лечебно-профилактическое учреждение «Межобластная больница №10 Управления Федеральной службы исполнения наказаний по Вологодской области»</w:t>
      </w:r>
      <w:r w:rsidR="00600D21">
        <w:rPr>
          <w:sz w:val="20"/>
          <w:szCs w:val="20"/>
        </w:rPr>
        <w:t xml:space="preserve"> (ФКЛПУ МБ-10 УФСИН России по Вологодской области)</w:t>
      </w:r>
      <w:r w:rsidRPr="00764378">
        <w:rPr>
          <w:sz w:val="20"/>
          <w:szCs w:val="20"/>
        </w:rPr>
        <w:t>, действующее от имени Российской Федерации</w:t>
      </w:r>
      <w:r w:rsidR="00E873A4" w:rsidRPr="00E873A4">
        <w:rPr>
          <w:sz w:val="20"/>
          <w:szCs w:val="20"/>
        </w:rPr>
        <w:t xml:space="preserve"> </w:t>
      </w:r>
      <w:r w:rsidR="00E873A4" w:rsidRPr="0034590A">
        <w:rPr>
          <w:sz w:val="20"/>
          <w:szCs w:val="20"/>
        </w:rPr>
        <w:t>для обеспечения государственных нужд</w:t>
      </w:r>
      <w:r w:rsidRPr="00764378">
        <w:rPr>
          <w:sz w:val="20"/>
          <w:szCs w:val="20"/>
        </w:rPr>
        <w:t xml:space="preserve">, именуемое в дальнейшем «Государственный заказчик», в лице </w:t>
      </w:r>
      <w:r w:rsidR="00E873A4">
        <w:rPr>
          <w:sz w:val="20"/>
          <w:szCs w:val="20"/>
        </w:rPr>
        <w:t>____________________________</w:t>
      </w:r>
      <w:r w:rsidR="00333161">
        <w:rPr>
          <w:sz w:val="20"/>
          <w:szCs w:val="20"/>
        </w:rPr>
        <w:t>,</w:t>
      </w:r>
      <w:r w:rsidR="00D5451B" w:rsidRPr="00764378">
        <w:rPr>
          <w:sz w:val="20"/>
          <w:szCs w:val="20"/>
        </w:rPr>
        <w:t xml:space="preserve"> </w:t>
      </w:r>
      <w:r w:rsidRPr="00764378">
        <w:rPr>
          <w:sz w:val="20"/>
          <w:szCs w:val="20"/>
        </w:rPr>
        <w:t>действующего на основании</w:t>
      </w:r>
      <w:r w:rsidR="00600D21">
        <w:rPr>
          <w:sz w:val="20"/>
          <w:szCs w:val="20"/>
        </w:rPr>
        <w:t xml:space="preserve"> </w:t>
      </w:r>
      <w:r w:rsidR="00E873A4">
        <w:rPr>
          <w:sz w:val="20"/>
          <w:szCs w:val="20"/>
        </w:rPr>
        <w:t>________________</w:t>
      </w:r>
      <w:r w:rsidR="000741C3">
        <w:rPr>
          <w:sz w:val="20"/>
          <w:szCs w:val="20"/>
        </w:rPr>
        <w:t xml:space="preserve"> </w:t>
      </w:r>
      <w:r w:rsidRPr="00764378">
        <w:rPr>
          <w:sz w:val="20"/>
          <w:szCs w:val="20"/>
        </w:rPr>
        <w:t>, с одной стороны</w:t>
      </w:r>
      <w:r w:rsidRPr="00764378">
        <w:rPr>
          <w:color w:val="000000"/>
          <w:sz w:val="20"/>
          <w:szCs w:val="20"/>
        </w:rPr>
        <w:t xml:space="preserve">, и </w:t>
      </w:r>
      <w:r w:rsidR="00E873A4">
        <w:rPr>
          <w:sz w:val="20"/>
          <w:szCs w:val="20"/>
        </w:rPr>
        <w:t>_________________________________ (__________)</w:t>
      </w:r>
      <w:r w:rsidRPr="000741C3">
        <w:rPr>
          <w:color w:val="000000"/>
          <w:sz w:val="20"/>
          <w:szCs w:val="20"/>
        </w:rPr>
        <w:t>,</w:t>
      </w:r>
      <w:r w:rsidRPr="00764378">
        <w:rPr>
          <w:color w:val="000000"/>
          <w:sz w:val="20"/>
          <w:szCs w:val="20"/>
        </w:rPr>
        <w:t xml:space="preserve"> именуемое в дальнейшем «</w:t>
      </w:r>
      <w:r w:rsidR="00600D21">
        <w:rPr>
          <w:color w:val="000000"/>
          <w:sz w:val="20"/>
          <w:szCs w:val="20"/>
        </w:rPr>
        <w:t>Поставщик</w:t>
      </w:r>
      <w:r w:rsidRPr="00764378">
        <w:rPr>
          <w:color w:val="000000"/>
          <w:sz w:val="20"/>
          <w:szCs w:val="20"/>
        </w:rPr>
        <w:t xml:space="preserve">», в лице </w:t>
      </w:r>
      <w:r w:rsidR="00E873A4">
        <w:rPr>
          <w:sz w:val="20"/>
          <w:szCs w:val="20"/>
        </w:rPr>
        <w:t>________________</w:t>
      </w:r>
      <w:r w:rsidRPr="00764378">
        <w:rPr>
          <w:color w:val="000000"/>
          <w:sz w:val="20"/>
          <w:szCs w:val="20"/>
        </w:rPr>
        <w:t xml:space="preserve">, действующего на основании </w:t>
      </w:r>
      <w:r w:rsidR="00E873A4">
        <w:rPr>
          <w:color w:val="000000"/>
          <w:sz w:val="20"/>
          <w:szCs w:val="20"/>
        </w:rPr>
        <w:t>_______________</w:t>
      </w:r>
      <w:r w:rsidRPr="00764378">
        <w:rPr>
          <w:color w:val="000000"/>
          <w:sz w:val="20"/>
          <w:szCs w:val="20"/>
        </w:rPr>
        <w:t xml:space="preserve">, </w:t>
      </w:r>
      <w:r w:rsidR="002B7849" w:rsidRPr="00764378">
        <w:rPr>
          <w:sz w:val="20"/>
          <w:szCs w:val="20"/>
        </w:rPr>
        <w:t xml:space="preserve">с другой стороны, </w:t>
      </w:r>
      <w:r w:rsidR="00EC4479" w:rsidRPr="00764378">
        <w:rPr>
          <w:sz w:val="20"/>
          <w:szCs w:val="20"/>
        </w:rPr>
        <w:t xml:space="preserve"> именуемые в дальнейшем «Стороны», в соответствии </w:t>
      </w:r>
      <w:r w:rsidR="001472A6" w:rsidRPr="001472A6">
        <w:rPr>
          <w:sz w:val="20"/>
          <w:szCs w:val="20"/>
        </w:rPr>
        <w:t xml:space="preserve"> с п.4.ч.1 ст.93 </w:t>
      </w:r>
      <w:r w:rsidR="00EC4479" w:rsidRPr="00764378">
        <w:rPr>
          <w:sz w:val="20"/>
          <w:szCs w:val="20"/>
        </w:rPr>
        <w:t>с Федеральным законом от 05.04.2013 № 44-ФЗ «</w:t>
      </w:r>
      <w:r w:rsidR="00EC4479" w:rsidRPr="00764378">
        <w:rPr>
          <w:rFonts w:eastAsia="Calibri"/>
          <w:sz w:val="20"/>
          <w:szCs w:val="20"/>
          <w:lang w:eastAsia="en-US"/>
        </w:rPr>
        <w:t>О контрактной системе в сфере закупок товаров, работ, услуг для обеспечения государственных и муниципальных нужд</w:t>
      </w:r>
      <w:r w:rsidR="00EC4479" w:rsidRPr="00764378">
        <w:rPr>
          <w:sz w:val="20"/>
          <w:szCs w:val="20"/>
        </w:rPr>
        <w:t>»</w:t>
      </w:r>
      <w:r w:rsidR="00EC4479" w:rsidRPr="00764378">
        <w:rPr>
          <w:spacing w:val="-6"/>
          <w:sz w:val="20"/>
          <w:szCs w:val="20"/>
        </w:rPr>
        <w:t>,</w:t>
      </w:r>
      <w:r w:rsidR="001472A6">
        <w:rPr>
          <w:rStyle w:val="docaccesstitle"/>
          <w:bCs/>
          <w:sz w:val="20"/>
          <w:szCs w:val="20"/>
        </w:rPr>
        <w:t xml:space="preserve"> </w:t>
      </w:r>
      <w:r w:rsidR="002B7849" w:rsidRPr="00764378">
        <w:rPr>
          <w:sz w:val="20"/>
          <w:szCs w:val="20"/>
        </w:rPr>
        <w:t>заключили настоящий Государственный контракт (далее –</w:t>
      </w:r>
      <w:r w:rsidR="00B4715B" w:rsidRPr="00764378">
        <w:rPr>
          <w:sz w:val="20"/>
          <w:szCs w:val="20"/>
        </w:rPr>
        <w:t xml:space="preserve"> </w:t>
      </w:r>
      <w:r w:rsidR="002B7849" w:rsidRPr="00764378">
        <w:rPr>
          <w:sz w:val="20"/>
          <w:szCs w:val="20"/>
        </w:rPr>
        <w:t>Контракт) о нижеследующем:</w:t>
      </w:r>
    </w:p>
    <w:p w:rsidR="00600D21" w:rsidRPr="00115F71" w:rsidRDefault="00600D21" w:rsidP="00600D21">
      <w:pPr>
        <w:pStyle w:val="a9"/>
        <w:numPr>
          <w:ilvl w:val="0"/>
          <w:numId w:val="33"/>
        </w:numPr>
        <w:jc w:val="center"/>
        <w:rPr>
          <w:b/>
          <w:sz w:val="20"/>
          <w:szCs w:val="20"/>
        </w:rPr>
      </w:pPr>
      <w:r w:rsidRPr="00115F71">
        <w:rPr>
          <w:b/>
          <w:sz w:val="20"/>
          <w:szCs w:val="20"/>
        </w:rPr>
        <w:t>Предмет Контракта</w:t>
      </w:r>
    </w:p>
    <w:p w:rsidR="00600D21" w:rsidRPr="000652A7" w:rsidRDefault="00600D21" w:rsidP="00600D21">
      <w:pPr>
        <w:jc w:val="both"/>
        <w:rPr>
          <w:sz w:val="20"/>
          <w:szCs w:val="20"/>
        </w:rPr>
      </w:pPr>
      <w:r w:rsidRPr="00115F71">
        <w:rPr>
          <w:sz w:val="20"/>
          <w:szCs w:val="20"/>
        </w:rPr>
        <w:tab/>
      </w:r>
      <w:r w:rsidRPr="00112834">
        <w:rPr>
          <w:sz w:val="20"/>
          <w:szCs w:val="20"/>
        </w:rPr>
        <w:t xml:space="preserve">1.1. </w:t>
      </w:r>
      <w:r w:rsidRPr="00045E3C">
        <w:rPr>
          <w:sz w:val="20"/>
          <w:szCs w:val="20"/>
        </w:rPr>
        <w:t xml:space="preserve">Поставщик обязуется поставить, а Государственный заказчик принять и оплатить в соответствии с условиями Контракта </w:t>
      </w:r>
      <w:r w:rsidR="002F40E8">
        <w:rPr>
          <w:color w:val="000000"/>
          <w:sz w:val="20"/>
          <w:szCs w:val="20"/>
        </w:rPr>
        <w:t>материалы</w:t>
      </w:r>
      <w:r w:rsidR="00104223">
        <w:rPr>
          <w:color w:val="000000"/>
          <w:sz w:val="20"/>
          <w:szCs w:val="20"/>
        </w:rPr>
        <w:t xml:space="preserve"> для содержания энергохозяйства</w:t>
      </w:r>
      <w:r w:rsidR="00104223">
        <w:rPr>
          <w:sz w:val="20"/>
          <w:szCs w:val="20"/>
        </w:rPr>
        <w:t xml:space="preserve"> </w:t>
      </w:r>
      <w:r w:rsidR="000652A7">
        <w:rPr>
          <w:sz w:val="20"/>
          <w:szCs w:val="20"/>
        </w:rPr>
        <w:t xml:space="preserve"> </w:t>
      </w:r>
      <w:r w:rsidRPr="00045E3C">
        <w:rPr>
          <w:sz w:val="20"/>
          <w:szCs w:val="20"/>
        </w:rPr>
        <w:t>(далее – Товар</w:t>
      </w:r>
      <w:r>
        <w:rPr>
          <w:sz w:val="20"/>
          <w:szCs w:val="20"/>
        </w:rPr>
        <w:t>)</w:t>
      </w:r>
      <w:r w:rsidRPr="00112834">
        <w:rPr>
          <w:sz w:val="20"/>
          <w:szCs w:val="20"/>
        </w:rPr>
        <w:t xml:space="preserve"> согласно </w:t>
      </w:r>
      <w:r w:rsidR="008F566B">
        <w:rPr>
          <w:sz w:val="20"/>
          <w:szCs w:val="20"/>
        </w:rPr>
        <w:t>Технического задания  (Приложение №1), являющего</w:t>
      </w:r>
      <w:r w:rsidRPr="00112834">
        <w:rPr>
          <w:sz w:val="20"/>
          <w:szCs w:val="20"/>
        </w:rPr>
        <w:t>ся неотъемлемой частью настоящего Контракта.</w:t>
      </w:r>
    </w:p>
    <w:p w:rsidR="00600D21" w:rsidRPr="00112834" w:rsidRDefault="00600D21" w:rsidP="00600D21">
      <w:pPr>
        <w:tabs>
          <w:tab w:val="left" w:pos="0"/>
        </w:tabs>
        <w:jc w:val="both"/>
        <w:rPr>
          <w:sz w:val="20"/>
          <w:szCs w:val="20"/>
        </w:rPr>
      </w:pPr>
      <w:r>
        <w:rPr>
          <w:sz w:val="20"/>
          <w:szCs w:val="20"/>
        </w:rPr>
        <w:tab/>
      </w:r>
      <w:r w:rsidRPr="00112834">
        <w:rPr>
          <w:sz w:val="20"/>
          <w:szCs w:val="20"/>
        </w:rPr>
        <w:t>1.2. Передача товара Поставщиком производится согласно</w:t>
      </w:r>
      <w:r w:rsidR="002F40E8">
        <w:rPr>
          <w:sz w:val="20"/>
          <w:szCs w:val="20"/>
        </w:rPr>
        <w:t>, УПД,</w:t>
      </w:r>
      <w:r w:rsidRPr="00112834">
        <w:rPr>
          <w:sz w:val="20"/>
          <w:szCs w:val="20"/>
        </w:rPr>
        <w:t xml:space="preserve"> товарной или товарно-транспортной накладной и счету-фактуре</w:t>
      </w:r>
      <w:r w:rsidR="00FB670B">
        <w:rPr>
          <w:sz w:val="20"/>
          <w:szCs w:val="20"/>
        </w:rPr>
        <w:t xml:space="preserve"> (счет)</w:t>
      </w:r>
      <w:r w:rsidRPr="00112834">
        <w:rPr>
          <w:sz w:val="20"/>
          <w:szCs w:val="20"/>
        </w:rPr>
        <w:t xml:space="preserve"> с обязательным указанием наименования, количества и цены товара, а также общей суммы и дня поставки.</w:t>
      </w:r>
    </w:p>
    <w:p w:rsidR="00600D21" w:rsidRPr="00112834" w:rsidRDefault="00600D21" w:rsidP="00600D21">
      <w:pPr>
        <w:tabs>
          <w:tab w:val="left" w:pos="0"/>
        </w:tabs>
        <w:ind w:left="720"/>
        <w:jc w:val="center"/>
        <w:rPr>
          <w:b/>
          <w:color w:val="000000"/>
          <w:sz w:val="20"/>
          <w:szCs w:val="20"/>
        </w:rPr>
      </w:pPr>
      <w:r>
        <w:rPr>
          <w:b/>
          <w:color w:val="000000"/>
          <w:sz w:val="20"/>
          <w:szCs w:val="20"/>
        </w:rPr>
        <w:t xml:space="preserve">2. </w:t>
      </w:r>
      <w:r w:rsidRPr="00112834">
        <w:rPr>
          <w:b/>
          <w:color w:val="000000"/>
          <w:sz w:val="20"/>
          <w:szCs w:val="20"/>
        </w:rPr>
        <w:t>Качество и порядок приемки товара</w:t>
      </w:r>
    </w:p>
    <w:p w:rsidR="00600D21" w:rsidRPr="00112834" w:rsidRDefault="00600D21" w:rsidP="00600D21">
      <w:pPr>
        <w:tabs>
          <w:tab w:val="left" w:pos="0"/>
        </w:tabs>
        <w:jc w:val="both"/>
        <w:rPr>
          <w:color w:val="000000"/>
          <w:sz w:val="20"/>
          <w:szCs w:val="20"/>
        </w:rPr>
      </w:pPr>
      <w:r>
        <w:rPr>
          <w:color w:val="000000"/>
          <w:sz w:val="20"/>
          <w:szCs w:val="20"/>
        </w:rPr>
        <w:tab/>
      </w:r>
      <w:r w:rsidRPr="00112834">
        <w:rPr>
          <w:color w:val="000000"/>
          <w:sz w:val="20"/>
          <w:szCs w:val="20"/>
        </w:rPr>
        <w:t xml:space="preserve">2.1. Безопасность и качество товара должны соответствовать, установленным законом требованиям о качестве и безопасности товара, что при передаче товара должно подтверждаться соответствующими документами, в том числе сертификатом соответствия качества товара, если товар подлежит в соответствии с действующим законодательством сертификации, качественным удостоверением. Поставщик гарантирует качество поставляемого Товара, Товар должен быть новым. </w:t>
      </w:r>
      <w:r w:rsidRPr="00112834">
        <w:rPr>
          <w:color w:val="000000"/>
          <w:sz w:val="20"/>
          <w:szCs w:val="20"/>
        </w:rPr>
        <w:tab/>
      </w:r>
    </w:p>
    <w:p w:rsidR="00600D21" w:rsidRPr="00112834" w:rsidRDefault="00600D21" w:rsidP="00600D21">
      <w:pPr>
        <w:tabs>
          <w:tab w:val="left" w:pos="0"/>
        </w:tabs>
        <w:jc w:val="both"/>
        <w:rPr>
          <w:color w:val="000000"/>
          <w:sz w:val="20"/>
          <w:szCs w:val="20"/>
        </w:rPr>
      </w:pPr>
      <w:r>
        <w:rPr>
          <w:color w:val="000000"/>
          <w:sz w:val="20"/>
          <w:szCs w:val="20"/>
        </w:rPr>
        <w:tab/>
      </w:r>
      <w:r w:rsidRPr="00112834">
        <w:rPr>
          <w:color w:val="000000"/>
          <w:sz w:val="20"/>
          <w:szCs w:val="20"/>
        </w:rPr>
        <w:t>2.2. Качество товара, подлежащего поставке, проверяется  Поставщиком на соответствие и подтверждается документами о качестве.</w:t>
      </w:r>
    </w:p>
    <w:p w:rsidR="00600D21" w:rsidRPr="00112834" w:rsidRDefault="00600D21" w:rsidP="00600D21">
      <w:pPr>
        <w:tabs>
          <w:tab w:val="left" w:pos="0"/>
        </w:tabs>
        <w:jc w:val="both"/>
        <w:rPr>
          <w:color w:val="000000"/>
          <w:sz w:val="20"/>
          <w:szCs w:val="20"/>
        </w:rPr>
      </w:pPr>
      <w:r>
        <w:rPr>
          <w:color w:val="000000"/>
          <w:sz w:val="20"/>
          <w:szCs w:val="20"/>
        </w:rPr>
        <w:tab/>
      </w:r>
      <w:r w:rsidRPr="00112834">
        <w:rPr>
          <w:color w:val="000000"/>
          <w:sz w:val="20"/>
          <w:szCs w:val="20"/>
        </w:rPr>
        <w:t>2.3. Срок устранения недостатков или замены товара в течение 14 дней с момента выявления недостатков товара в период гарантийного срока.</w:t>
      </w:r>
    </w:p>
    <w:p w:rsidR="00600D21" w:rsidRPr="00112834" w:rsidRDefault="00600D21" w:rsidP="00600D21">
      <w:pPr>
        <w:tabs>
          <w:tab w:val="left" w:pos="0"/>
        </w:tabs>
        <w:jc w:val="both"/>
        <w:rPr>
          <w:color w:val="000000"/>
          <w:sz w:val="20"/>
          <w:szCs w:val="20"/>
        </w:rPr>
      </w:pPr>
      <w:r>
        <w:rPr>
          <w:color w:val="000000"/>
          <w:sz w:val="20"/>
          <w:szCs w:val="20"/>
        </w:rPr>
        <w:tab/>
      </w:r>
      <w:r w:rsidRPr="00112834">
        <w:rPr>
          <w:color w:val="000000"/>
          <w:sz w:val="20"/>
          <w:szCs w:val="20"/>
        </w:rPr>
        <w:t>2.4. Приемка товара по качеству и количеству производится в соответствии с действующими инструкциями, утвержденными постановлениями Государственного арбитража при СМ СССР № П-6 от 15.06.1965, № П-7 от 25.04.1966 с изменениями и дополнениями.</w:t>
      </w:r>
    </w:p>
    <w:p w:rsidR="00600D21" w:rsidRPr="00112834" w:rsidRDefault="00600D21" w:rsidP="00600D21">
      <w:pPr>
        <w:tabs>
          <w:tab w:val="left" w:pos="0"/>
        </w:tabs>
        <w:jc w:val="both"/>
        <w:rPr>
          <w:color w:val="000000"/>
          <w:sz w:val="20"/>
          <w:szCs w:val="20"/>
        </w:rPr>
      </w:pPr>
      <w:r>
        <w:rPr>
          <w:color w:val="000000"/>
          <w:sz w:val="20"/>
          <w:szCs w:val="20"/>
        </w:rPr>
        <w:tab/>
      </w:r>
      <w:r w:rsidRPr="00112834">
        <w:rPr>
          <w:color w:val="000000"/>
          <w:sz w:val="20"/>
          <w:szCs w:val="20"/>
        </w:rPr>
        <w:t>2.5. Товар считается сданным Поставщиком и принятым Государственным заказчиком:</w:t>
      </w:r>
    </w:p>
    <w:p w:rsidR="00600D21" w:rsidRDefault="00600D21" w:rsidP="00600D21">
      <w:pPr>
        <w:tabs>
          <w:tab w:val="left" w:pos="0"/>
        </w:tabs>
        <w:jc w:val="both"/>
        <w:rPr>
          <w:color w:val="000000"/>
          <w:sz w:val="20"/>
          <w:szCs w:val="20"/>
        </w:rPr>
      </w:pPr>
      <w:r w:rsidRPr="00112834">
        <w:rPr>
          <w:color w:val="000000"/>
          <w:sz w:val="20"/>
          <w:szCs w:val="20"/>
        </w:rPr>
        <w:t>- по качеству – согласно качественных показателей, для конкретного вида товара. Проверка качества товара производиться в пункте назначения Государственным заказчиком</w:t>
      </w:r>
      <w:r>
        <w:rPr>
          <w:color w:val="000000"/>
          <w:sz w:val="20"/>
          <w:szCs w:val="20"/>
        </w:rPr>
        <w:t>.</w:t>
      </w:r>
    </w:p>
    <w:p w:rsidR="00600D21" w:rsidRPr="00112834" w:rsidRDefault="00600D21" w:rsidP="00600D21">
      <w:pPr>
        <w:tabs>
          <w:tab w:val="left" w:pos="0"/>
        </w:tabs>
        <w:jc w:val="both"/>
        <w:rPr>
          <w:color w:val="000000"/>
          <w:sz w:val="20"/>
          <w:szCs w:val="20"/>
        </w:rPr>
      </w:pPr>
      <w:r w:rsidRPr="00112834">
        <w:rPr>
          <w:color w:val="000000"/>
          <w:sz w:val="20"/>
          <w:szCs w:val="20"/>
        </w:rPr>
        <w:t>- по количеству - согласно указанного количества товара в накладных.</w:t>
      </w:r>
    </w:p>
    <w:p w:rsidR="00600D21" w:rsidRDefault="00600D21" w:rsidP="00600D21">
      <w:pPr>
        <w:tabs>
          <w:tab w:val="left" w:pos="0"/>
        </w:tabs>
        <w:jc w:val="both"/>
        <w:rPr>
          <w:color w:val="000000"/>
          <w:sz w:val="20"/>
          <w:szCs w:val="20"/>
        </w:rPr>
      </w:pPr>
      <w:r>
        <w:rPr>
          <w:color w:val="000000"/>
          <w:sz w:val="20"/>
          <w:szCs w:val="20"/>
        </w:rPr>
        <w:tab/>
      </w:r>
      <w:r w:rsidRPr="00112834">
        <w:rPr>
          <w:color w:val="000000"/>
          <w:sz w:val="20"/>
          <w:szCs w:val="20"/>
        </w:rPr>
        <w:t xml:space="preserve">2.6. Поставщик обязан нести расходы, связанные с проверкой товара (качества, размеров, веса, количества), необходимой для поставки товара. </w:t>
      </w:r>
    </w:p>
    <w:p w:rsidR="00975DD1" w:rsidRPr="00112834" w:rsidRDefault="00975DD1" w:rsidP="00600D21">
      <w:pPr>
        <w:tabs>
          <w:tab w:val="left" w:pos="0"/>
        </w:tabs>
        <w:jc w:val="both"/>
        <w:rPr>
          <w:color w:val="000000"/>
          <w:sz w:val="20"/>
          <w:szCs w:val="20"/>
        </w:rPr>
      </w:pPr>
    </w:p>
    <w:p w:rsidR="00600D21" w:rsidRPr="00112834" w:rsidRDefault="00600D21" w:rsidP="00600D21">
      <w:pPr>
        <w:pStyle w:val="a9"/>
        <w:numPr>
          <w:ilvl w:val="0"/>
          <w:numId w:val="34"/>
        </w:numPr>
        <w:suppressAutoHyphens w:val="0"/>
        <w:jc w:val="center"/>
        <w:rPr>
          <w:b/>
          <w:color w:val="000000"/>
          <w:sz w:val="20"/>
          <w:szCs w:val="20"/>
        </w:rPr>
      </w:pPr>
      <w:r w:rsidRPr="00112834">
        <w:rPr>
          <w:b/>
          <w:color w:val="000000"/>
          <w:sz w:val="20"/>
          <w:szCs w:val="20"/>
        </w:rPr>
        <w:t>Тара и упаковка</w:t>
      </w:r>
    </w:p>
    <w:p w:rsidR="00600D21" w:rsidRPr="00112834" w:rsidRDefault="00600D21" w:rsidP="00600D21">
      <w:pPr>
        <w:suppressAutoHyphens w:val="0"/>
        <w:ind w:firstLine="567"/>
        <w:jc w:val="both"/>
        <w:rPr>
          <w:color w:val="000000"/>
          <w:sz w:val="20"/>
          <w:szCs w:val="20"/>
        </w:rPr>
      </w:pPr>
      <w:r w:rsidRPr="00112834">
        <w:rPr>
          <w:color w:val="000000"/>
          <w:sz w:val="20"/>
          <w:szCs w:val="20"/>
        </w:rPr>
        <w:t>3.1. Упаковка поставляемого товара должна соответствовать требованиям ТР ТС 005/2</w:t>
      </w:r>
      <w:r>
        <w:rPr>
          <w:color w:val="000000"/>
          <w:sz w:val="20"/>
          <w:szCs w:val="20"/>
        </w:rPr>
        <w:t>011 «О безопасности упаковки».</w:t>
      </w:r>
      <w:r w:rsidRPr="00112834">
        <w:rPr>
          <w:color w:val="000000"/>
          <w:sz w:val="20"/>
          <w:szCs w:val="20"/>
        </w:rPr>
        <w:t xml:space="preserve"> 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600D21" w:rsidRPr="00112834" w:rsidRDefault="00600D21" w:rsidP="00600D21">
      <w:pPr>
        <w:suppressAutoHyphens w:val="0"/>
        <w:ind w:firstLine="567"/>
        <w:jc w:val="both"/>
        <w:rPr>
          <w:color w:val="000000"/>
          <w:sz w:val="20"/>
          <w:szCs w:val="20"/>
        </w:rPr>
      </w:pPr>
      <w:r w:rsidRPr="00112834">
        <w:rPr>
          <w:color w:val="000000"/>
          <w:sz w:val="20"/>
          <w:szCs w:val="20"/>
        </w:rPr>
        <w:t>3.2. Транспортировка товара должна осуществляться в соответствии с требованиями ТР ТС 018/2011 «О безопасности колесных транспортных средств».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600D21" w:rsidRDefault="00600D21" w:rsidP="00600D21">
      <w:pPr>
        <w:suppressAutoHyphens w:val="0"/>
        <w:ind w:firstLine="567"/>
        <w:jc w:val="both"/>
        <w:rPr>
          <w:color w:val="000000"/>
          <w:sz w:val="20"/>
          <w:szCs w:val="20"/>
        </w:rPr>
      </w:pPr>
      <w:r w:rsidRPr="00112834">
        <w:rPr>
          <w:color w:val="000000"/>
          <w:sz w:val="20"/>
          <w:szCs w:val="20"/>
        </w:rPr>
        <w:t xml:space="preserve">3.3. Поставщик обязан за свой счет нести расходы, связанные с упаковкой, необходимой для перевозки Товара, за исключением случаев, когда в данной отрасли торговли принято обычно отправлять обусловленный контрактом Товар без упаковки. </w:t>
      </w:r>
    </w:p>
    <w:p w:rsidR="00EF104B" w:rsidRPr="005B511C" w:rsidRDefault="00EF104B" w:rsidP="00600D21">
      <w:pPr>
        <w:suppressAutoHyphens w:val="0"/>
        <w:ind w:firstLine="567"/>
        <w:jc w:val="both"/>
        <w:rPr>
          <w:color w:val="000000"/>
          <w:sz w:val="20"/>
          <w:szCs w:val="20"/>
        </w:rPr>
      </w:pPr>
    </w:p>
    <w:p w:rsidR="00600D21" w:rsidRPr="00C02976" w:rsidRDefault="00600D21" w:rsidP="00600D21">
      <w:pPr>
        <w:pStyle w:val="a9"/>
        <w:numPr>
          <w:ilvl w:val="0"/>
          <w:numId w:val="34"/>
        </w:numPr>
        <w:ind w:right="-5"/>
        <w:jc w:val="center"/>
        <w:rPr>
          <w:b/>
          <w:color w:val="000000"/>
          <w:sz w:val="20"/>
          <w:szCs w:val="20"/>
        </w:rPr>
      </w:pPr>
      <w:r w:rsidRPr="00C02976">
        <w:rPr>
          <w:b/>
          <w:color w:val="000000"/>
          <w:sz w:val="20"/>
          <w:szCs w:val="20"/>
        </w:rPr>
        <w:t>Цены и порядок расчетов</w:t>
      </w:r>
    </w:p>
    <w:p w:rsidR="00600D21" w:rsidRPr="00C02976" w:rsidRDefault="00600D21" w:rsidP="00600D21">
      <w:pPr>
        <w:ind w:firstLine="567"/>
        <w:jc w:val="both"/>
        <w:rPr>
          <w:color w:val="000000"/>
          <w:sz w:val="20"/>
          <w:szCs w:val="20"/>
        </w:rPr>
      </w:pPr>
      <w:r>
        <w:rPr>
          <w:color w:val="000000"/>
          <w:sz w:val="20"/>
          <w:szCs w:val="20"/>
        </w:rPr>
        <w:t>4</w:t>
      </w:r>
      <w:r w:rsidRPr="00C02976">
        <w:rPr>
          <w:color w:val="000000"/>
          <w:sz w:val="20"/>
          <w:szCs w:val="20"/>
        </w:rPr>
        <w:t xml:space="preserve">.1. Цена Государственного контракта составляет </w:t>
      </w:r>
      <w:r w:rsidR="00E873A4">
        <w:rPr>
          <w:color w:val="000000"/>
          <w:sz w:val="20"/>
          <w:szCs w:val="20"/>
        </w:rPr>
        <w:t>____________</w:t>
      </w:r>
      <w:r w:rsidR="00161924">
        <w:rPr>
          <w:color w:val="000000"/>
          <w:sz w:val="20"/>
          <w:szCs w:val="20"/>
        </w:rPr>
        <w:t xml:space="preserve"> (</w:t>
      </w:r>
      <w:r w:rsidR="00E873A4">
        <w:rPr>
          <w:color w:val="000000"/>
          <w:sz w:val="20"/>
          <w:szCs w:val="20"/>
        </w:rPr>
        <w:t>_____________)</w:t>
      </w:r>
      <w:r w:rsidRPr="00C02976">
        <w:rPr>
          <w:color w:val="000000"/>
          <w:sz w:val="20"/>
          <w:szCs w:val="20"/>
        </w:rPr>
        <w:t xml:space="preserve"> рублей </w:t>
      </w:r>
      <w:r w:rsidR="00E873A4">
        <w:rPr>
          <w:color w:val="000000"/>
          <w:sz w:val="20"/>
          <w:szCs w:val="20"/>
        </w:rPr>
        <w:t>____</w:t>
      </w:r>
      <w:r w:rsidR="002D543E">
        <w:rPr>
          <w:color w:val="000000"/>
          <w:sz w:val="20"/>
          <w:szCs w:val="20"/>
        </w:rPr>
        <w:t xml:space="preserve"> </w:t>
      </w:r>
      <w:r w:rsidRPr="00C02976">
        <w:rPr>
          <w:color w:val="000000"/>
          <w:sz w:val="20"/>
          <w:szCs w:val="20"/>
        </w:rPr>
        <w:t>копеек</w:t>
      </w:r>
      <w:r w:rsidR="00E442DB">
        <w:rPr>
          <w:color w:val="000000"/>
          <w:sz w:val="20"/>
          <w:szCs w:val="20"/>
        </w:rPr>
        <w:t xml:space="preserve">, </w:t>
      </w:r>
      <w:r w:rsidR="00C2725C">
        <w:rPr>
          <w:color w:val="000000"/>
          <w:sz w:val="20"/>
          <w:szCs w:val="20"/>
        </w:rPr>
        <w:t>(в том числе НДС ____</w:t>
      </w:r>
      <w:r w:rsidR="000741C3">
        <w:rPr>
          <w:color w:val="000000"/>
          <w:sz w:val="20"/>
          <w:szCs w:val="20"/>
        </w:rPr>
        <w:t>___</w:t>
      </w:r>
      <w:r w:rsidR="00C2725C">
        <w:rPr>
          <w:color w:val="000000"/>
          <w:sz w:val="20"/>
          <w:szCs w:val="20"/>
        </w:rPr>
        <w:t>/</w:t>
      </w:r>
      <w:r w:rsidR="00E442DB" w:rsidRPr="00E442DB">
        <w:rPr>
          <w:color w:val="000000"/>
          <w:sz w:val="20"/>
          <w:szCs w:val="20"/>
        </w:rPr>
        <w:t>без НДС</w:t>
      </w:r>
      <w:r w:rsidR="00C2725C">
        <w:rPr>
          <w:color w:val="000000"/>
          <w:sz w:val="20"/>
          <w:szCs w:val="20"/>
        </w:rPr>
        <w:t>)</w:t>
      </w:r>
      <w:r w:rsidR="00E442DB">
        <w:rPr>
          <w:color w:val="000000"/>
          <w:sz w:val="20"/>
          <w:szCs w:val="20"/>
        </w:rPr>
        <w:t xml:space="preserve">, </w:t>
      </w:r>
      <w:r w:rsidR="00E442DB" w:rsidRPr="00E442DB">
        <w:rPr>
          <w:color w:val="000000"/>
          <w:sz w:val="20"/>
          <w:szCs w:val="20"/>
        </w:rPr>
        <w:t xml:space="preserve"> </w:t>
      </w:r>
      <w:r w:rsidRPr="00E442DB">
        <w:rPr>
          <w:color w:val="000000"/>
          <w:sz w:val="20"/>
          <w:szCs w:val="20"/>
        </w:rPr>
        <w:t>в стоимость</w:t>
      </w:r>
      <w:r w:rsidRPr="00C02976">
        <w:rPr>
          <w:color w:val="000000"/>
          <w:sz w:val="20"/>
          <w:szCs w:val="20"/>
        </w:rPr>
        <w:t xml:space="preserve"> Товара входят </w:t>
      </w:r>
      <w:r w:rsidRPr="00473365">
        <w:rPr>
          <w:color w:val="000000"/>
          <w:sz w:val="20"/>
          <w:szCs w:val="20"/>
        </w:rPr>
        <w:t>затраты на тару и упаковку, все расходы на перевозку</w:t>
      </w:r>
      <w:r>
        <w:rPr>
          <w:color w:val="000000"/>
          <w:sz w:val="20"/>
          <w:szCs w:val="20"/>
        </w:rPr>
        <w:t xml:space="preserve"> до склада Государственного заказчика</w:t>
      </w:r>
      <w:r w:rsidRPr="00473365">
        <w:rPr>
          <w:color w:val="000000"/>
          <w:sz w:val="20"/>
          <w:szCs w:val="20"/>
        </w:rPr>
        <w:t>, все виды погрузо-разгрузочных работ, включая работы с применением грузоподъемных средств, страхование, уплату таможенных пошлин, налогов, сборов и других обязательных платежей, взимаемые с Поставщика в связи с исполнением обязательств по Контракту</w:t>
      </w:r>
      <w:r>
        <w:rPr>
          <w:color w:val="000000"/>
          <w:sz w:val="20"/>
          <w:szCs w:val="20"/>
        </w:rPr>
        <w:t>.</w:t>
      </w:r>
    </w:p>
    <w:p w:rsidR="001109BB" w:rsidRPr="000E1294" w:rsidRDefault="00600D21" w:rsidP="007B3ACB">
      <w:pPr>
        <w:pStyle w:val="a9"/>
        <w:suppressAutoHyphens w:val="0"/>
        <w:ind w:left="0" w:firstLine="567"/>
        <w:jc w:val="both"/>
        <w:rPr>
          <w:sz w:val="20"/>
          <w:szCs w:val="20"/>
        </w:rPr>
      </w:pPr>
      <w:r>
        <w:rPr>
          <w:color w:val="000000"/>
          <w:sz w:val="20"/>
          <w:szCs w:val="20"/>
        </w:rPr>
        <w:t>4</w:t>
      </w:r>
      <w:r w:rsidRPr="00C02976">
        <w:rPr>
          <w:color w:val="000000"/>
          <w:sz w:val="20"/>
          <w:szCs w:val="20"/>
        </w:rPr>
        <w:t xml:space="preserve">.2. </w:t>
      </w:r>
      <w:r w:rsidR="004950FA" w:rsidRPr="00063436">
        <w:rPr>
          <w:sz w:val="20"/>
          <w:szCs w:val="20"/>
        </w:rPr>
        <w:t xml:space="preserve">Расчеты за поставленный Товар производятся по факту поставки в форме безналичного денежного расчета средствами, выделяемыми из федерального бюджета, </w:t>
      </w:r>
      <w:r w:rsidR="004950FA">
        <w:rPr>
          <w:bCs/>
          <w:sz w:val="20"/>
          <w:szCs w:val="20"/>
        </w:rPr>
        <w:t xml:space="preserve">в течение </w:t>
      </w:r>
      <w:r w:rsidR="00F5237A">
        <w:rPr>
          <w:bCs/>
          <w:sz w:val="20"/>
          <w:szCs w:val="20"/>
        </w:rPr>
        <w:t>7</w:t>
      </w:r>
      <w:r w:rsidR="004950FA" w:rsidRPr="00063436">
        <w:rPr>
          <w:bCs/>
          <w:sz w:val="20"/>
          <w:szCs w:val="20"/>
        </w:rPr>
        <w:t xml:space="preserve"> (</w:t>
      </w:r>
      <w:r w:rsidR="00F5237A">
        <w:rPr>
          <w:bCs/>
          <w:sz w:val="20"/>
          <w:szCs w:val="20"/>
        </w:rPr>
        <w:t>семи</w:t>
      </w:r>
      <w:r w:rsidR="004950FA" w:rsidRPr="00063436">
        <w:rPr>
          <w:bCs/>
          <w:sz w:val="20"/>
          <w:szCs w:val="20"/>
        </w:rPr>
        <w:t xml:space="preserve">) </w:t>
      </w:r>
      <w:r w:rsidR="004950FA">
        <w:rPr>
          <w:bCs/>
          <w:sz w:val="20"/>
          <w:szCs w:val="20"/>
        </w:rPr>
        <w:t xml:space="preserve"> </w:t>
      </w:r>
      <w:r w:rsidR="00E873A4">
        <w:rPr>
          <w:bCs/>
          <w:sz w:val="20"/>
          <w:szCs w:val="20"/>
        </w:rPr>
        <w:t xml:space="preserve">рабочих </w:t>
      </w:r>
      <w:r w:rsidR="004950FA" w:rsidRPr="00063436">
        <w:rPr>
          <w:bCs/>
          <w:sz w:val="20"/>
          <w:szCs w:val="20"/>
        </w:rPr>
        <w:t xml:space="preserve">дней </w:t>
      </w:r>
      <w:r w:rsidR="004950FA" w:rsidRPr="00F80F02">
        <w:rPr>
          <w:bCs/>
          <w:sz w:val="20"/>
          <w:szCs w:val="20"/>
        </w:rPr>
        <w:t xml:space="preserve">с даты подписания документа о приемке  товара </w:t>
      </w:r>
      <w:r w:rsidR="004950FA">
        <w:rPr>
          <w:bCs/>
          <w:sz w:val="20"/>
          <w:szCs w:val="20"/>
        </w:rPr>
        <w:t xml:space="preserve">Государственным заказчиком на основании </w:t>
      </w:r>
      <w:r w:rsidR="004950FA" w:rsidRPr="00063436">
        <w:rPr>
          <w:bCs/>
          <w:sz w:val="20"/>
          <w:szCs w:val="20"/>
        </w:rPr>
        <w:t xml:space="preserve"> соответствующих счета </w:t>
      </w:r>
      <w:r w:rsidR="00FB670B">
        <w:rPr>
          <w:bCs/>
          <w:sz w:val="20"/>
          <w:szCs w:val="20"/>
        </w:rPr>
        <w:t>–</w:t>
      </w:r>
      <w:r w:rsidR="004950FA" w:rsidRPr="00063436">
        <w:rPr>
          <w:bCs/>
          <w:sz w:val="20"/>
          <w:szCs w:val="20"/>
        </w:rPr>
        <w:t xml:space="preserve"> фактуры</w:t>
      </w:r>
      <w:r w:rsidR="00FB670B">
        <w:rPr>
          <w:bCs/>
          <w:sz w:val="20"/>
          <w:szCs w:val="20"/>
        </w:rPr>
        <w:t xml:space="preserve"> (счета)</w:t>
      </w:r>
      <w:bookmarkStart w:id="0" w:name="_GoBack"/>
      <w:bookmarkEnd w:id="0"/>
      <w:r w:rsidR="004950FA" w:rsidRPr="00063436">
        <w:rPr>
          <w:bCs/>
          <w:sz w:val="20"/>
          <w:szCs w:val="20"/>
        </w:rPr>
        <w:t xml:space="preserve"> и товарной накладной</w:t>
      </w:r>
      <w:r w:rsidR="00F5237A">
        <w:rPr>
          <w:bCs/>
          <w:sz w:val="20"/>
          <w:szCs w:val="20"/>
        </w:rPr>
        <w:t>.</w:t>
      </w:r>
    </w:p>
    <w:p w:rsidR="00600D21" w:rsidRPr="00C02976" w:rsidRDefault="00600D21" w:rsidP="00600D21">
      <w:pPr>
        <w:ind w:right="-5" w:firstLine="567"/>
        <w:jc w:val="both"/>
        <w:rPr>
          <w:color w:val="000000"/>
          <w:sz w:val="20"/>
          <w:szCs w:val="20"/>
        </w:rPr>
      </w:pPr>
      <w:r>
        <w:rPr>
          <w:color w:val="000000"/>
          <w:sz w:val="20"/>
          <w:szCs w:val="20"/>
        </w:rPr>
        <w:lastRenderedPageBreak/>
        <w:t>4</w:t>
      </w:r>
      <w:r w:rsidRPr="00C02976">
        <w:rPr>
          <w:color w:val="000000"/>
          <w:sz w:val="20"/>
          <w:szCs w:val="20"/>
        </w:rPr>
        <w:t>.</w:t>
      </w:r>
      <w:r w:rsidR="009C72B5">
        <w:rPr>
          <w:color w:val="000000"/>
          <w:sz w:val="20"/>
          <w:szCs w:val="20"/>
        </w:rPr>
        <w:t>3</w:t>
      </w:r>
      <w:r w:rsidRPr="00C02976">
        <w:rPr>
          <w:color w:val="000000"/>
          <w:sz w:val="20"/>
          <w:szCs w:val="20"/>
        </w:rPr>
        <w:t>. Обязательства Государственного заказчика по оплате поставленного товара считаются выполненными в день списания денежных средств со счетов Государственного заказчика.</w:t>
      </w:r>
    </w:p>
    <w:p w:rsidR="008F566B" w:rsidRPr="008F566B" w:rsidRDefault="00600D21" w:rsidP="008F566B">
      <w:pPr>
        <w:ind w:right="-5" w:firstLine="567"/>
        <w:jc w:val="both"/>
        <w:rPr>
          <w:color w:val="000000"/>
          <w:sz w:val="20"/>
          <w:szCs w:val="20"/>
        </w:rPr>
      </w:pPr>
      <w:r>
        <w:rPr>
          <w:color w:val="000000"/>
          <w:sz w:val="20"/>
          <w:szCs w:val="20"/>
        </w:rPr>
        <w:t>4</w:t>
      </w:r>
      <w:r w:rsidRPr="00C02976">
        <w:rPr>
          <w:color w:val="000000"/>
          <w:sz w:val="20"/>
          <w:szCs w:val="20"/>
        </w:rPr>
        <w:t>.</w:t>
      </w:r>
      <w:r w:rsidR="009C72B5">
        <w:rPr>
          <w:color w:val="000000"/>
          <w:sz w:val="20"/>
          <w:szCs w:val="20"/>
        </w:rPr>
        <w:t>4</w:t>
      </w:r>
      <w:r w:rsidRPr="00C02976">
        <w:rPr>
          <w:color w:val="000000"/>
          <w:sz w:val="20"/>
          <w:szCs w:val="20"/>
        </w:rPr>
        <w:t xml:space="preserve">. </w:t>
      </w:r>
      <w:r w:rsidR="002F40E8" w:rsidRPr="00EE0A38">
        <w:rPr>
          <w:sz w:val="20"/>
          <w:szCs w:val="20"/>
        </w:rPr>
        <w:t xml:space="preserve">К платежным документам Поставщик обязан приложить </w:t>
      </w:r>
      <w:r w:rsidR="002F40E8">
        <w:rPr>
          <w:sz w:val="20"/>
          <w:szCs w:val="20"/>
        </w:rPr>
        <w:t>счет (</w:t>
      </w:r>
      <w:r w:rsidR="002F40E8" w:rsidRPr="00EE0A38">
        <w:rPr>
          <w:sz w:val="20"/>
          <w:szCs w:val="20"/>
        </w:rPr>
        <w:t>счет-фактур</w:t>
      </w:r>
      <w:r w:rsidR="002F40E8">
        <w:rPr>
          <w:sz w:val="20"/>
          <w:szCs w:val="20"/>
        </w:rPr>
        <w:t>у),</w:t>
      </w:r>
      <w:r w:rsidR="002F40E8" w:rsidRPr="00EE0A38">
        <w:rPr>
          <w:sz w:val="20"/>
          <w:szCs w:val="20"/>
        </w:rPr>
        <w:t xml:space="preserve"> товарные накладные с оригинальной подписью лица получившего товар, копию декларации о соответствии</w:t>
      </w:r>
      <w:r w:rsidR="002F40E8">
        <w:rPr>
          <w:sz w:val="20"/>
          <w:szCs w:val="20"/>
        </w:rPr>
        <w:t xml:space="preserve"> (при наличии)</w:t>
      </w:r>
      <w:r w:rsidR="002F40E8" w:rsidRPr="00EE0A38">
        <w:rPr>
          <w:sz w:val="20"/>
          <w:szCs w:val="20"/>
        </w:rPr>
        <w:t>.</w:t>
      </w:r>
      <w:r w:rsidR="00104223">
        <w:rPr>
          <w:color w:val="000000"/>
          <w:sz w:val="20"/>
          <w:szCs w:val="20"/>
        </w:rPr>
        <w:t>.</w:t>
      </w:r>
    </w:p>
    <w:p w:rsidR="00600D21" w:rsidRPr="00C02976" w:rsidRDefault="00600D21" w:rsidP="00600D21">
      <w:pPr>
        <w:ind w:right="-5" w:firstLine="567"/>
        <w:jc w:val="both"/>
        <w:rPr>
          <w:color w:val="000000"/>
          <w:sz w:val="20"/>
          <w:szCs w:val="20"/>
        </w:rPr>
      </w:pPr>
      <w:r>
        <w:rPr>
          <w:color w:val="000000"/>
          <w:sz w:val="20"/>
          <w:szCs w:val="20"/>
        </w:rPr>
        <w:t>4</w:t>
      </w:r>
      <w:r w:rsidRPr="00C02976">
        <w:rPr>
          <w:color w:val="000000"/>
          <w:sz w:val="20"/>
          <w:szCs w:val="20"/>
        </w:rPr>
        <w:t>.</w:t>
      </w:r>
      <w:r w:rsidR="009C72B5">
        <w:rPr>
          <w:color w:val="000000"/>
          <w:sz w:val="20"/>
          <w:szCs w:val="20"/>
        </w:rPr>
        <w:t>5</w:t>
      </w:r>
      <w:r w:rsidRPr="00C02976">
        <w:rPr>
          <w:color w:val="000000"/>
          <w:sz w:val="20"/>
          <w:szCs w:val="20"/>
        </w:rPr>
        <w:t>. Государственный заказчик имеет право произвести полный или частичный отказ от оплаты расходов, не предусмотренных в настоящем Государственном контракте.</w:t>
      </w:r>
    </w:p>
    <w:p w:rsidR="00600D21" w:rsidRDefault="00600D21" w:rsidP="00600D21">
      <w:pPr>
        <w:ind w:right="-5" w:firstLine="567"/>
        <w:jc w:val="both"/>
        <w:rPr>
          <w:color w:val="000000"/>
          <w:sz w:val="20"/>
          <w:szCs w:val="20"/>
        </w:rPr>
      </w:pPr>
      <w:r>
        <w:rPr>
          <w:color w:val="000000"/>
          <w:sz w:val="20"/>
          <w:szCs w:val="20"/>
        </w:rPr>
        <w:t>4</w:t>
      </w:r>
      <w:r w:rsidR="009C72B5">
        <w:rPr>
          <w:color w:val="000000"/>
          <w:sz w:val="20"/>
          <w:szCs w:val="20"/>
        </w:rPr>
        <w:t>.6</w:t>
      </w:r>
      <w:r w:rsidRPr="00C02976">
        <w:rPr>
          <w:color w:val="000000"/>
          <w:sz w:val="20"/>
          <w:szCs w:val="20"/>
        </w:rPr>
        <w:t>. Цена государственного контракта является твердой, определяется на весь срок исполнения Государственного контракта  и не может изменяться в ходе его исполнения, за исключением случаев, предусмотренных настоящим Государственным контрактом.</w:t>
      </w:r>
    </w:p>
    <w:p w:rsidR="009C72B5" w:rsidRDefault="009C72B5" w:rsidP="009C72B5">
      <w:pPr>
        <w:tabs>
          <w:tab w:val="left" w:pos="0"/>
        </w:tabs>
        <w:ind w:firstLine="567"/>
        <w:jc w:val="both"/>
        <w:rPr>
          <w:rFonts w:eastAsia="Calibri"/>
          <w:sz w:val="20"/>
          <w:szCs w:val="20"/>
        </w:rPr>
      </w:pPr>
      <w:r>
        <w:rPr>
          <w:color w:val="000000"/>
          <w:sz w:val="20"/>
          <w:szCs w:val="20"/>
        </w:rPr>
        <w:t xml:space="preserve">4.7. </w:t>
      </w:r>
      <w:r w:rsidRPr="008E1699">
        <w:rPr>
          <w:rFonts w:eastAsia="Calibri"/>
          <w:sz w:val="20"/>
          <w:szCs w:val="20"/>
        </w:rPr>
        <w:t xml:space="preserve"> Сумма, подлежащая уплате Заказчиком </w:t>
      </w:r>
      <w:r>
        <w:rPr>
          <w:rFonts w:eastAsia="Calibri"/>
          <w:sz w:val="20"/>
          <w:szCs w:val="20"/>
        </w:rPr>
        <w:t>Поставщику</w:t>
      </w:r>
      <w:r w:rsidRPr="008E1699">
        <w:rPr>
          <w:rFonts w:eastAsia="Calibri"/>
          <w:sz w:val="20"/>
          <w:szCs w:val="20"/>
        </w:rPr>
        <w:t xml:space="preserve"> уменьшается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00D21" w:rsidRPr="00895F9B" w:rsidRDefault="00600D21" w:rsidP="00600D21">
      <w:pPr>
        <w:pStyle w:val="a9"/>
        <w:numPr>
          <w:ilvl w:val="0"/>
          <w:numId w:val="34"/>
        </w:numPr>
        <w:ind w:right="-5"/>
        <w:jc w:val="center"/>
        <w:rPr>
          <w:b/>
          <w:color w:val="000000"/>
          <w:sz w:val="20"/>
          <w:szCs w:val="20"/>
        </w:rPr>
      </w:pPr>
      <w:r w:rsidRPr="00895F9B">
        <w:rPr>
          <w:b/>
          <w:color w:val="000000"/>
          <w:sz w:val="20"/>
          <w:szCs w:val="20"/>
        </w:rPr>
        <w:t>Сроки и порядок поставки  товаров</w:t>
      </w:r>
    </w:p>
    <w:p w:rsidR="00600D21" w:rsidRPr="00895F9B" w:rsidRDefault="00600D21" w:rsidP="00600D21">
      <w:pPr>
        <w:ind w:right="-5" w:firstLine="567"/>
        <w:jc w:val="both"/>
        <w:rPr>
          <w:bCs/>
          <w:color w:val="000000"/>
          <w:sz w:val="20"/>
          <w:szCs w:val="20"/>
        </w:rPr>
      </w:pPr>
      <w:r w:rsidRPr="00895F9B">
        <w:rPr>
          <w:color w:val="000000"/>
          <w:sz w:val="20"/>
          <w:szCs w:val="20"/>
        </w:rPr>
        <w:t xml:space="preserve">5.1. Место поставки товара: 160012, Вологодская область, горд Вологда, </w:t>
      </w:r>
      <w:r>
        <w:rPr>
          <w:color w:val="000000"/>
          <w:sz w:val="20"/>
          <w:szCs w:val="20"/>
        </w:rPr>
        <w:t>Советский проспект</w:t>
      </w:r>
      <w:r w:rsidRPr="00895F9B">
        <w:rPr>
          <w:color w:val="000000"/>
          <w:sz w:val="20"/>
          <w:szCs w:val="20"/>
        </w:rPr>
        <w:t xml:space="preserve">, дом </w:t>
      </w:r>
      <w:r>
        <w:rPr>
          <w:color w:val="000000"/>
          <w:sz w:val="20"/>
          <w:szCs w:val="20"/>
        </w:rPr>
        <w:t>73</w:t>
      </w:r>
      <w:r w:rsidRPr="00895F9B">
        <w:rPr>
          <w:color w:val="000000"/>
          <w:sz w:val="20"/>
          <w:szCs w:val="20"/>
        </w:rPr>
        <w:t xml:space="preserve">. </w:t>
      </w:r>
      <w:r w:rsidRPr="00895F9B">
        <w:rPr>
          <w:bCs/>
          <w:color w:val="000000"/>
          <w:sz w:val="20"/>
          <w:szCs w:val="20"/>
        </w:rPr>
        <w:t xml:space="preserve">Примечание: приемка товара осуществляется в рабочие и праздничные дни по </w:t>
      </w:r>
      <w:r w:rsidR="003D2283">
        <w:rPr>
          <w:bCs/>
          <w:color w:val="000000"/>
          <w:sz w:val="20"/>
          <w:szCs w:val="20"/>
        </w:rPr>
        <w:t>согласованию с Государственным заказчиком</w:t>
      </w:r>
      <w:r w:rsidRPr="00895F9B">
        <w:rPr>
          <w:bCs/>
          <w:color w:val="000000"/>
          <w:sz w:val="20"/>
          <w:szCs w:val="20"/>
        </w:rPr>
        <w:t>.</w:t>
      </w:r>
    </w:p>
    <w:p w:rsidR="00600D21" w:rsidRPr="00895F9B" w:rsidRDefault="00600D21" w:rsidP="00600D21">
      <w:pPr>
        <w:ind w:right="-5"/>
        <w:jc w:val="both"/>
        <w:rPr>
          <w:color w:val="000000"/>
          <w:sz w:val="20"/>
          <w:szCs w:val="20"/>
        </w:rPr>
      </w:pPr>
      <w:r w:rsidRPr="00895F9B">
        <w:rPr>
          <w:bCs/>
          <w:color w:val="000000"/>
          <w:sz w:val="20"/>
          <w:szCs w:val="20"/>
        </w:rPr>
        <w:t>Срок поставки</w:t>
      </w:r>
      <w:r w:rsidRPr="00895F9B">
        <w:rPr>
          <w:color w:val="000000"/>
          <w:sz w:val="20"/>
          <w:szCs w:val="20"/>
        </w:rPr>
        <w:t xml:space="preserve">: с момента заключения контракта </w:t>
      </w:r>
      <w:r w:rsidR="009E245A">
        <w:rPr>
          <w:color w:val="000000"/>
          <w:sz w:val="20"/>
          <w:szCs w:val="20"/>
        </w:rPr>
        <w:t xml:space="preserve">и  </w:t>
      </w:r>
      <w:r w:rsidR="009E245A" w:rsidRPr="007B3ACB">
        <w:rPr>
          <w:color w:val="000000"/>
          <w:sz w:val="20"/>
          <w:szCs w:val="20"/>
        </w:rPr>
        <w:t>п</w:t>
      </w:r>
      <w:r w:rsidR="00E873A4" w:rsidRPr="007B3ACB">
        <w:rPr>
          <w:color w:val="000000"/>
          <w:sz w:val="20"/>
          <w:szCs w:val="20"/>
        </w:rPr>
        <w:t xml:space="preserve">о </w:t>
      </w:r>
      <w:r w:rsidR="00104223">
        <w:rPr>
          <w:color w:val="000000"/>
          <w:sz w:val="20"/>
          <w:szCs w:val="20"/>
        </w:rPr>
        <w:t>1</w:t>
      </w:r>
      <w:r w:rsidR="0016110D">
        <w:rPr>
          <w:color w:val="000000"/>
          <w:sz w:val="20"/>
          <w:szCs w:val="20"/>
        </w:rPr>
        <w:t>0</w:t>
      </w:r>
      <w:r w:rsidRPr="007B3ACB">
        <w:rPr>
          <w:color w:val="000000"/>
          <w:sz w:val="20"/>
          <w:szCs w:val="20"/>
        </w:rPr>
        <w:t xml:space="preserve"> </w:t>
      </w:r>
      <w:r w:rsidR="00104223">
        <w:rPr>
          <w:color w:val="000000"/>
          <w:sz w:val="20"/>
          <w:szCs w:val="20"/>
        </w:rPr>
        <w:t>июл</w:t>
      </w:r>
      <w:r w:rsidR="00A76520">
        <w:rPr>
          <w:color w:val="000000"/>
          <w:sz w:val="20"/>
          <w:szCs w:val="20"/>
        </w:rPr>
        <w:t>я</w:t>
      </w:r>
      <w:r w:rsidR="009C72B5" w:rsidRPr="007B3ACB">
        <w:rPr>
          <w:color w:val="000000"/>
          <w:sz w:val="20"/>
          <w:szCs w:val="20"/>
        </w:rPr>
        <w:t xml:space="preserve"> </w:t>
      </w:r>
      <w:r w:rsidR="00A76520">
        <w:rPr>
          <w:color w:val="000000"/>
          <w:sz w:val="20"/>
          <w:szCs w:val="20"/>
        </w:rPr>
        <w:t>202</w:t>
      </w:r>
      <w:r w:rsidR="0016110D">
        <w:rPr>
          <w:color w:val="000000"/>
          <w:sz w:val="20"/>
          <w:szCs w:val="20"/>
        </w:rPr>
        <w:t>6</w:t>
      </w:r>
      <w:r w:rsidRPr="00193B57">
        <w:rPr>
          <w:color w:val="000000"/>
          <w:sz w:val="20"/>
          <w:szCs w:val="20"/>
        </w:rPr>
        <w:t xml:space="preserve"> года</w:t>
      </w:r>
      <w:r w:rsidRPr="00895F9B">
        <w:rPr>
          <w:color w:val="000000"/>
          <w:sz w:val="20"/>
          <w:szCs w:val="20"/>
        </w:rPr>
        <w:t>.</w:t>
      </w:r>
    </w:p>
    <w:p w:rsidR="00600D21" w:rsidRPr="00895F9B" w:rsidRDefault="00600D21" w:rsidP="00C83945">
      <w:pPr>
        <w:ind w:right="-5" w:firstLine="567"/>
        <w:jc w:val="both"/>
        <w:rPr>
          <w:color w:val="000000"/>
          <w:sz w:val="20"/>
          <w:szCs w:val="20"/>
        </w:rPr>
      </w:pPr>
      <w:r w:rsidRPr="00895F9B">
        <w:rPr>
          <w:color w:val="000000"/>
          <w:sz w:val="20"/>
          <w:szCs w:val="20"/>
        </w:rPr>
        <w:t>5.2. Товар, поставленный Поставщиком сверх объемов и цены Государственного контракта, Государственным Заказчиком  не оплачивается.</w:t>
      </w:r>
    </w:p>
    <w:p w:rsidR="00600D21" w:rsidRPr="00895F9B" w:rsidRDefault="00600D21" w:rsidP="00C83945">
      <w:pPr>
        <w:ind w:right="-5" w:firstLine="567"/>
        <w:jc w:val="both"/>
        <w:rPr>
          <w:color w:val="000000"/>
          <w:sz w:val="20"/>
          <w:szCs w:val="20"/>
        </w:rPr>
      </w:pPr>
      <w:r w:rsidRPr="00895F9B">
        <w:rPr>
          <w:color w:val="000000"/>
          <w:sz w:val="20"/>
          <w:szCs w:val="20"/>
        </w:rPr>
        <w:t>5.3. 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rsidR="00600D21" w:rsidRPr="00895F9B" w:rsidRDefault="00600D21" w:rsidP="00C83945">
      <w:pPr>
        <w:ind w:right="-5" w:firstLine="567"/>
        <w:jc w:val="both"/>
        <w:rPr>
          <w:color w:val="000000"/>
          <w:sz w:val="20"/>
          <w:szCs w:val="20"/>
        </w:rPr>
      </w:pPr>
      <w:r w:rsidRPr="00895F9B">
        <w:rPr>
          <w:color w:val="000000"/>
          <w:sz w:val="20"/>
          <w:szCs w:val="20"/>
        </w:rPr>
        <w:t>5.4. Обязанность Поставщика передать Товар Государственному заказчику считается исполненной в момент получения Товара Государственным заказчиком. Риск случайной гибели или случайного повреждения Товара, а также право собственности на Товар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600D21" w:rsidRPr="00895F9B" w:rsidRDefault="00600D21" w:rsidP="00C83945">
      <w:pPr>
        <w:ind w:right="-5" w:firstLine="567"/>
        <w:jc w:val="both"/>
        <w:rPr>
          <w:color w:val="000000"/>
          <w:sz w:val="20"/>
          <w:szCs w:val="20"/>
        </w:rPr>
      </w:pPr>
      <w:r w:rsidRPr="00895F9B">
        <w:rPr>
          <w:color w:val="000000"/>
          <w:sz w:val="20"/>
          <w:szCs w:val="20"/>
        </w:rPr>
        <w:t>5.5. Поставщик обязуется передать Государственному заказчику товар, не обремененный правами третьих лиц</w:t>
      </w:r>
    </w:p>
    <w:p w:rsidR="00600D21" w:rsidRPr="000D0A04" w:rsidRDefault="00600D21" w:rsidP="00600D21">
      <w:pPr>
        <w:pStyle w:val="a9"/>
        <w:widowControl w:val="0"/>
        <w:numPr>
          <w:ilvl w:val="0"/>
          <w:numId w:val="34"/>
        </w:numPr>
        <w:jc w:val="center"/>
        <w:rPr>
          <w:b/>
          <w:color w:val="000000"/>
          <w:sz w:val="20"/>
          <w:szCs w:val="20"/>
        </w:rPr>
      </w:pPr>
      <w:r w:rsidRPr="000D0A04">
        <w:rPr>
          <w:b/>
          <w:color w:val="000000"/>
          <w:sz w:val="20"/>
          <w:szCs w:val="20"/>
        </w:rPr>
        <w:t>Права и обязанности Государственного заказчика</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.1. Государственный заказчик вправе:</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.1.1.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Государственным контрактом.</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.1.2. В случае поставки товара с нарушением условий настоящего Государственного контракта Государственный заказчик вправе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действующим законодательством Российской Федерации.</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.1.6. Отказаться от исполнения Государственного контракта, потребовать возврата уплаченной за товар суммы, а также возмещения убытков в случае нарушения Поставщиком условий Государственного контракта о сроках поставки и качестве товара.</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.1.7.Требовать своевременное устранение выявленных недостатков;</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.1.8. Осуществлять контроль за исполнением Государственного контракта, в том числе на отдельных этапах его исполнения, без вмешательства в оперативную хозяйственную деятельность Поставщика при условии включения в Государственный контракт положений о праве контроля.</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.2. Государственный заказчик обязан:</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.2.2. Осуществлять  контроль за целевым использованием бюджетных ассигнований;</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.2.3. Принять поставленный товар, соответствующий требованиям, установленным Государственным контрактом, и оплатить этот товар на указанных в нем условиях.</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.2.4. В случае расторжения Государственного контракта (по любым основаниям) оплатить Поставщику стоимость товара, фактически поставленного на момент расторжения Государственного контракта, при условии отсутствия претензий по его качеству, на основании подписанных Поставщиком без замечаний Товарных накладных.</w:t>
      </w:r>
    </w:p>
    <w:p w:rsidR="00600D21" w:rsidRPr="000D0A04" w:rsidRDefault="00600D21" w:rsidP="00600D21">
      <w:pPr>
        <w:widowControl w:val="0"/>
        <w:ind w:firstLine="709"/>
        <w:jc w:val="both"/>
        <w:rPr>
          <w:color w:val="000000"/>
          <w:sz w:val="20"/>
          <w:szCs w:val="20"/>
        </w:rPr>
      </w:pPr>
      <w:r>
        <w:rPr>
          <w:color w:val="000000"/>
          <w:sz w:val="20"/>
          <w:szCs w:val="20"/>
        </w:rPr>
        <w:lastRenderedPageBreak/>
        <w:t>6</w:t>
      </w:r>
      <w:r w:rsidRPr="000D0A04">
        <w:rPr>
          <w:color w:val="000000"/>
          <w:sz w:val="20"/>
          <w:szCs w:val="20"/>
        </w:rPr>
        <w:t>.2.5.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его в реестр недобросовестных поставщиков в случае расторжения Государственного контракта по решению суда в связи с существенным нарушением Поставщиком условий Государственного контракта.</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.2.6. Выполнять иные обязанности, предусмотренные законодательством Российской Федерации и Государственным контрактом.</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.2.7. В целях проверки соответствия товара, передаваемого Поставщиком, условиям Государственного контракта проводить экспертизу. Экспертиза проводится Государственным заказчиком своими силами.</w:t>
      </w:r>
    </w:p>
    <w:p w:rsidR="00600D21"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 xml:space="preserve">.2.8. Взыскивать пени и штраф в соответствии с </w:t>
      </w:r>
      <w:r w:rsidRPr="00926113">
        <w:rPr>
          <w:color w:val="000000"/>
          <w:sz w:val="20"/>
          <w:szCs w:val="20"/>
        </w:rPr>
        <w:t xml:space="preserve">разделом </w:t>
      </w:r>
      <w:r>
        <w:rPr>
          <w:color w:val="000000"/>
          <w:sz w:val="20"/>
          <w:szCs w:val="20"/>
        </w:rPr>
        <w:t>8</w:t>
      </w:r>
      <w:r w:rsidR="00280B92">
        <w:rPr>
          <w:color w:val="000000"/>
          <w:sz w:val="20"/>
          <w:szCs w:val="20"/>
        </w:rPr>
        <w:t xml:space="preserve"> </w:t>
      </w:r>
      <w:r w:rsidRPr="00926113">
        <w:rPr>
          <w:color w:val="000000"/>
          <w:sz w:val="20"/>
          <w:szCs w:val="20"/>
        </w:rPr>
        <w:t>Государственного</w:t>
      </w:r>
      <w:r w:rsidRPr="000D0A04">
        <w:rPr>
          <w:color w:val="000000"/>
          <w:sz w:val="20"/>
          <w:szCs w:val="20"/>
        </w:rPr>
        <w:t xml:space="preserve"> контракта.</w:t>
      </w:r>
    </w:p>
    <w:p w:rsidR="00600D21" w:rsidRPr="000D0A04" w:rsidRDefault="00600D21" w:rsidP="00600D21">
      <w:pPr>
        <w:widowControl w:val="0"/>
        <w:ind w:firstLine="709"/>
        <w:jc w:val="both"/>
        <w:rPr>
          <w:color w:val="000000"/>
          <w:sz w:val="20"/>
          <w:szCs w:val="20"/>
        </w:rPr>
      </w:pPr>
    </w:p>
    <w:p w:rsidR="00600D21" w:rsidRPr="000D0A04" w:rsidRDefault="00600D21" w:rsidP="00600D21">
      <w:pPr>
        <w:widowControl w:val="0"/>
        <w:numPr>
          <w:ilvl w:val="0"/>
          <w:numId w:val="34"/>
        </w:numPr>
        <w:jc w:val="center"/>
        <w:rPr>
          <w:b/>
          <w:color w:val="000000"/>
          <w:sz w:val="20"/>
          <w:szCs w:val="20"/>
        </w:rPr>
      </w:pPr>
      <w:r w:rsidRPr="000D0A04">
        <w:rPr>
          <w:b/>
          <w:color w:val="000000"/>
          <w:sz w:val="20"/>
          <w:szCs w:val="20"/>
        </w:rPr>
        <w:t>Права и обязанности Поставщика</w:t>
      </w:r>
    </w:p>
    <w:p w:rsidR="00600D21" w:rsidRPr="000D0A04" w:rsidRDefault="00600D21" w:rsidP="00600D21">
      <w:pPr>
        <w:widowControl w:val="0"/>
        <w:ind w:firstLine="709"/>
        <w:jc w:val="both"/>
        <w:rPr>
          <w:color w:val="000000"/>
          <w:sz w:val="20"/>
          <w:szCs w:val="20"/>
        </w:rPr>
      </w:pPr>
      <w:r>
        <w:rPr>
          <w:color w:val="000000"/>
          <w:sz w:val="20"/>
          <w:szCs w:val="20"/>
        </w:rPr>
        <w:t>7</w:t>
      </w:r>
      <w:r w:rsidRPr="000D0A04">
        <w:rPr>
          <w:color w:val="000000"/>
          <w:sz w:val="20"/>
          <w:szCs w:val="20"/>
        </w:rPr>
        <w:t>1. Поставщик вправе:</w:t>
      </w:r>
    </w:p>
    <w:p w:rsidR="00600D21" w:rsidRPr="000D0A04" w:rsidRDefault="00600D21" w:rsidP="00600D21">
      <w:pPr>
        <w:widowControl w:val="0"/>
        <w:ind w:firstLine="709"/>
        <w:jc w:val="both"/>
        <w:rPr>
          <w:color w:val="000000"/>
          <w:sz w:val="20"/>
          <w:szCs w:val="20"/>
        </w:rPr>
      </w:pPr>
      <w:r>
        <w:rPr>
          <w:color w:val="000000"/>
          <w:sz w:val="20"/>
          <w:szCs w:val="20"/>
        </w:rPr>
        <w:t>7</w:t>
      </w:r>
      <w:r w:rsidRPr="000D0A04">
        <w:rPr>
          <w:color w:val="000000"/>
          <w:sz w:val="20"/>
          <w:szCs w:val="20"/>
        </w:rPr>
        <w:t>.1.1. Требовать своевременного подписания Государственным заказчиком счетов, товарных накладных, подтверждающих исполнение обязательств по Государственному контракту, на основании представленных Поставщиком отчетных документов и материалов.</w:t>
      </w:r>
    </w:p>
    <w:p w:rsidR="00600D21" w:rsidRPr="000D0A04" w:rsidRDefault="00600D21" w:rsidP="00600D21">
      <w:pPr>
        <w:widowControl w:val="0"/>
        <w:ind w:firstLine="709"/>
        <w:jc w:val="both"/>
        <w:rPr>
          <w:color w:val="000000"/>
          <w:sz w:val="20"/>
          <w:szCs w:val="20"/>
        </w:rPr>
      </w:pPr>
      <w:r>
        <w:rPr>
          <w:color w:val="000000"/>
          <w:sz w:val="20"/>
          <w:szCs w:val="20"/>
        </w:rPr>
        <w:t>7</w:t>
      </w:r>
      <w:r w:rsidRPr="000D0A04">
        <w:rPr>
          <w:color w:val="000000"/>
          <w:sz w:val="20"/>
          <w:szCs w:val="20"/>
        </w:rPr>
        <w:t>.1.2. Требовать своевременной оплаты поставленного товара в соответствии с подписанными Сторонами счетов, товарными накладными при условии поступления средств федерального бюджета на счет Государственного заказчика.</w:t>
      </w:r>
    </w:p>
    <w:p w:rsidR="00600D21" w:rsidRPr="000D0A04" w:rsidRDefault="00600D21" w:rsidP="00600D21">
      <w:pPr>
        <w:widowControl w:val="0"/>
        <w:ind w:firstLine="709"/>
        <w:jc w:val="both"/>
        <w:rPr>
          <w:color w:val="000000"/>
          <w:sz w:val="20"/>
          <w:szCs w:val="20"/>
        </w:rPr>
      </w:pPr>
      <w:r>
        <w:rPr>
          <w:color w:val="000000"/>
          <w:sz w:val="20"/>
          <w:szCs w:val="20"/>
        </w:rPr>
        <w:t>7</w:t>
      </w:r>
      <w:r w:rsidRPr="000D0A04">
        <w:rPr>
          <w:color w:val="000000"/>
          <w:sz w:val="20"/>
          <w:szCs w:val="20"/>
        </w:rPr>
        <w:t>.1.3. Т</w:t>
      </w:r>
      <w:r>
        <w:rPr>
          <w:color w:val="000000"/>
          <w:sz w:val="20"/>
          <w:szCs w:val="20"/>
        </w:rPr>
        <w:t>ребовать уплату пеней и штрафов</w:t>
      </w:r>
      <w:r w:rsidRPr="000D0A04">
        <w:rPr>
          <w:color w:val="000000"/>
          <w:sz w:val="20"/>
          <w:szCs w:val="20"/>
        </w:rPr>
        <w:t xml:space="preserve">, согласно раздела </w:t>
      </w:r>
      <w:r>
        <w:rPr>
          <w:color w:val="000000"/>
          <w:sz w:val="20"/>
          <w:szCs w:val="20"/>
        </w:rPr>
        <w:t xml:space="preserve">8 </w:t>
      </w:r>
      <w:r w:rsidRPr="000D0A04">
        <w:rPr>
          <w:color w:val="000000"/>
          <w:sz w:val="20"/>
          <w:szCs w:val="20"/>
        </w:rPr>
        <w:t>Государственного контракта.</w:t>
      </w:r>
    </w:p>
    <w:p w:rsidR="00600D21" w:rsidRPr="000D0A04" w:rsidRDefault="00600D21" w:rsidP="00600D21">
      <w:pPr>
        <w:widowControl w:val="0"/>
        <w:ind w:firstLine="709"/>
        <w:jc w:val="both"/>
        <w:rPr>
          <w:color w:val="000000"/>
          <w:sz w:val="20"/>
          <w:szCs w:val="20"/>
        </w:rPr>
      </w:pPr>
      <w:r>
        <w:rPr>
          <w:color w:val="000000"/>
          <w:sz w:val="20"/>
          <w:szCs w:val="20"/>
        </w:rPr>
        <w:t>7</w:t>
      </w:r>
      <w:r w:rsidRPr="000D0A04">
        <w:rPr>
          <w:color w:val="000000"/>
          <w:sz w:val="20"/>
          <w:szCs w:val="20"/>
        </w:rPr>
        <w:t>.2. Поставщик обязан:</w:t>
      </w:r>
    </w:p>
    <w:p w:rsidR="00600D21" w:rsidRPr="000D0A04" w:rsidRDefault="00600D21" w:rsidP="00600D21">
      <w:pPr>
        <w:widowControl w:val="0"/>
        <w:ind w:firstLine="709"/>
        <w:jc w:val="both"/>
        <w:rPr>
          <w:color w:val="000000"/>
          <w:sz w:val="20"/>
          <w:szCs w:val="20"/>
        </w:rPr>
      </w:pPr>
      <w:r>
        <w:rPr>
          <w:color w:val="000000"/>
          <w:sz w:val="20"/>
          <w:szCs w:val="20"/>
        </w:rPr>
        <w:t>7</w:t>
      </w:r>
      <w:r w:rsidRPr="000D0A04">
        <w:rPr>
          <w:color w:val="000000"/>
          <w:sz w:val="20"/>
          <w:szCs w:val="20"/>
        </w:rPr>
        <w:t>.2.1. В соответствии с условиями Государственного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Государственного контракта, а также к установленному Государственным контрактом сроку предоставить Государственному заказчику результаты поставки товара,  предусмотренные Государственным контрактом, при этом Государственный заказчик обязан обеспечить приемку поставленного товара, выполненной работы или оказанной услуги в соответствии с настоящей статьей.</w:t>
      </w:r>
    </w:p>
    <w:p w:rsidR="00600D21" w:rsidRPr="000D0A04" w:rsidRDefault="00600D21" w:rsidP="00600D21">
      <w:pPr>
        <w:widowControl w:val="0"/>
        <w:ind w:firstLine="709"/>
        <w:jc w:val="both"/>
        <w:rPr>
          <w:color w:val="000000"/>
          <w:sz w:val="20"/>
          <w:szCs w:val="20"/>
        </w:rPr>
      </w:pPr>
      <w:r>
        <w:rPr>
          <w:color w:val="000000"/>
          <w:sz w:val="20"/>
          <w:szCs w:val="20"/>
        </w:rPr>
        <w:t>7</w:t>
      </w:r>
      <w:r w:rsidRPr="000D0A04">
        <w:rPr>
          <w:color w:val="000000"/>
          <w:sz w:val="20"/>
          <w:szCs w:val="20"/>
        </w:rPr>
        <w:t>.2.2. Своевременно и надлежащим образом поставить товар и представить Государственному заказчику отчетные документы и материалы, предусмотренные настоящим Государственным контрактом.</w:t>
      </w:r>
    </w:p>
    <w:p w:rsidR="00600D21" w:rsidRPr="000D0A04" w:rsidRDefault="00600D21" w:rsidP="00600D21">
      <w:pPr>
        <w:widowControl w:val="0"/>
        <w:ind w:firstLine="709"/>
        <w:jc w:val="both"/>
        <w:rPr>
          <w:color w:val="000000"/>
          <w:sz w:val="20"/>
          <w:szCs w:val="20"/>
        </w:rPr>
      </w:pPr>
      <w:r>
        <w:rPr>
          <w:color w:val="000000"/>
          <w:sz w:val="20"/>
          <w:szCs w:val="20"/>
        </w:rPr>
        <w:t>7</w:t>
      </w:r>
      <w:r w:rsidRPr="000D0A04">
        <w:rPr>
          <w:color w:val="000000"/>
          <w:sz w:val="20"/>
          <w:szCs w:val="20"/>
        </w:rPr>
        <w:t>.2.3. Безвозмездно осуществить замену товара при выявлении недостатков в течении 3 рабочих дней, а так же в порядке и на условиях, предусмотренных настоящим Государственным контрактом.</w:t>
      </w:r>
    </w:p>
    <w:p w:rsidR="00193B57" w:rsidRDefault="00600D21" w:rsidP="00600D21">
      <w:pPr>
        <w:widowControl w:val="0"/>
        <w:ind w:firstLine="709"/>
        <w:jc w:val="both"/>
        <w:rPr>
          <w:color w:val="000000"/>
          <w:sz w:val="20"/>
          <w:szCs w:val="20"/>
        </w:rPr>
      </w:pPr>
      <w:r>
        <w:rPr>
          <w:color w:val="000000"/>
          <w:sz w:val="20"/>
          <w:szCs w:val="20"/>
        </w:rPr>
        <w:t>7</w:t>
      </w:r>
      <w:r w:rsidRPr="000D0A04">
        <w:rPr>
          <w:color w:val="000000"/>
          <w:sz w:val="20"/>
          <w:szCs w:val="20"/>
        </w:rPr>
        <w:t xml:space="preserve">.2.4. По первому требованию органа, осуществляющего контроль за использованием средств федерального бюджета, предоставить финансово-хозяйственные документы, связанные с поставкой товара по настоящему Государственному контракту. </w:t>
      </w:r>
    </w:p>
    <w:p w:rsidR="00600D21" w:rsidRPr="000D0A04" w:rsidRDefault="00600D21" w:rsidP="00600D21">
      <w:pPr>
        <w:widowControl w:val="0"/>
        <w:ind w:firstLine="709"/>
        <w:jc w:val="both"/>
        <w:rPr>
          <w:color w:val="000000"/>
          <w:sz w:val="20"/>
          <w:szCs w:val="20"/>
        </w:rPr>
      </w:pPr>
      <w:r>
        <w:rPr>
          <w:color w:val="000000"/>
          <w:sz w:val="20"/>
          <w:szCs w:val="20"/>
        </w:rPr>
        <w:t>7</w:t>
      </w:r>
      <w:r w:rsidRPr="000D0A04">
        <w:rPr>
          <w:color w:val="000000"/>
          <w:sz w:val="20"/>
          <w:szCs w:val="20"/>
        </w:rPr>
        <w:t xml:space="preserve">.2.5. Передать товар в порядке и в сроки, указанные в разделе </w:t>
      </w:r>
      <w:r>
        <w:rPr>
          <w:color w:val="000000"/>
          <w:sz w:val="20"/>
          <w:szCs w:val="20"/>
        </w:rPr>
        <w:t>5</w:t>
      </w:r>
      <w:r w:rsidRPr="000D0A04">
        <w:rPr>
          <w:color w:val="000000"/>
          <w:sz w:val="20"/>
          <w:szCs w:val="20"/>
        </w:rPr>
        <w:t xml:space="preserve"> Государственного контракта. </w:t>
      </w:r>
    </w:p>
    <w:p w:rsidR="00600D21" w:rsidRPr="000D0A04" w:rsidRDefault="00600D21" w:rsidP="00600D21">
      <w:pPr>
        <w:widowControl w:val="0"/>
        <w:ind w:firstLine="709"/>
        <w:jc w:val="both"/>
        <w:rPr>
          <w:color w:val="000000"/>
          <w:sz w:val="20"/>
          <w:szCs w:val="20"/>
        </w:rPr>
      </w:pPr>
      <w:r>
        <w:rPr>
          <w:color w:val="000000"/>
          <w:sz w:val="20"/>
          <w:szCs w:val="20"/>
        </w:rPr>
        <w:t>7</w:t>
      </w:r>
      <w:r w:rsidRPr="000D0A04">
        <w:rPr>
          <w:color w:val="000000"/>
          <w:sz w:val="20"/>
          <w:szCs w:val="20"/>
        </w:rPr>
        <w:t>.2.6. Передать товар в комплекте с относящейся к нему документацией, перечисленной в п.</w:t>
      </w:r>
      <w:r>
        <w:rPr>
          <w:color w:val="000000"/>
          <w:sz w:val="20"/>
          <w:szCs w:val="20"/>
        </w:rPr>
        <w:t>4.</w:t>
      </w:r>
      <w:r w:rsidR="00104223">
        <w:rPr>
          <w:color w:val="000000"/>
          <w:sz w:val="20"/>
          <w:szCs w:val="20"/>
        </w:rPr>
        <w:t>4</w:t>
      </w:r>
      <w:r w:rsidRPr="000D0A04">
        <w:rPr>
          <w:color w:val="000000"/>
          <w:sz w:val="20"/>
          <w:szCs w:val="20"/>
        </w:rPr>
        <w:t>. Государственного контракта.</w:t>
      </w:r>
    </w:p>
    <w:p w:rsidR="00600D21" w:rsidRPr="000D0A04" w:rsidRDefault="00600D21" w:rsidP="00600D21">
      <w:pPr>
        <w:widowControl w:val="0"/>
        <w:ind w:firstLine="708"/>
        <w:jc w:val="both"/>
        <w:rPr>
          <w:color w:val="000000"/>
          <w:sz w:val="20"/>
          <w:szCs w:val="20"/>
        </w:rPr>
      </w:pPr>
      <w:r>
        <w:rPr>
          <w:color w:val="000000"/>
          <w:sz w:val="20"/>
          <w:szCs w:val="20"/>
        </w:rPr>
        <w:t>7.</w:t>
      </w:r>
      <w:r w:rsidRPr="000D0A04">
        <w:rPr>
          <w:color w:val="000000"/>
          <w:sz w:val="20"/>
          <w:szCs w:val="20"/>
        </w:rPr>
        <w:t>.2.</w:t>
      </w:r>
      <w:r w:rsidR="00193B57">
        <w:rPr>
          <w:color w:val="000000"/>
          <w:sz w:val="20"/>
          <w:szCs w:val="20"/>
        </w:rPr>
        <w:t>7</w:t>
      </w:r>
      <w:r w:rsidRPr="000D0A04">
        <w:rPr>
          <w:color w:val="000000"/>
          <w:sz w:val="20"/>
          <w:szCs w:val="20"/>
        </w:rPr>
        <w:t>. В случае нарушения условий Государственного контракта возместить убытки, в соответствии с действующим законодательством.</w:t>
      </w:r>
    </w:p>
    <w:p w:rsidR="00600D21" w:rsidRPr="000D0A04" w:rsidRDefault="00193B57" w:rsidP="00600D21">
      <w:pPr>
        <w:widowControl w:val="0"/>
        <w:ind w:firstLine="709"/>
        <w:jc w:val="both"/>
        <w:rPr>
          <w:color w:val="000000"/>
          <w:sz w:val="20"/>
          <w:szCs w:val="20"/>
        </w:rPr>
      </w:pPr>
      <w:r>
        <w:rPr>
          <w:color w:val="000000"/>
          <w:sz w:val="20"/>
          <w:szCs w:val="20"/>
        </w:rPr>
        <w:t>7.2.8</w:t>
      </w:r>
      <w:r w:rsidR="00600D21">
        <w:rPr>
          <w:color w:val="000000"/>
          <w:sz w:val="20"/>
          <w:szCs w:val="20"/>
        </w:rPr>
        <w:t xml:space="preserve">. </w:t>
      </w:r>
      <w:r w:rsidR="00600D21" w:rsidRPr="000D0A04">
        <w:rPr>
          <w:color w:val="000000"/>
          <w:sz w:val="20"/>
          <w:szCs w:val="20"/>
        </w:rPr>
        <w:t>Поставить  товар на условиях, предусмотренных Государственным контрактом, в том числе по обеспечению с учетом специфики поставляемого товара его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w:t>
      </w:r>
      <w:r>
        <w:rPr>
          <w:color w:val="000000"/>
          <w:sz w:val="20"/>
          <w:szCs w:val="20"/>
        </w:rPr>
        <w:t>или) Государственным контрактом.</w:t>
      </w:r>
    </w:p>
    <w:p w:rsidR="00193B57" w:rsidRDefault="00193B57" w:rsidP="00600D21">
      <w:pPr>
        <w:jc w:val="center"/>
        <w:rPr>
          <w:b/>
          <w:color w:val="000000"/>
          <w:sz w:val="20"/>
          <w:szCs w:val="20"/>
        </w:rPr>
      </w:pPr>
    </w:p>
    <w:p w:rsidR="00600D21" w:rsidRPr="00115F71" w:rsidRDefault="00600D21" w:rsidP="00600D21">
      <w:pPr>
        <w:jc w:val="center"/>
        <w:rPr>
          <w:color w:val="000000"/>
          <w:sz w:val="20"/>
          <w:szCs w:val="20"/>
        </w:rPr>
      </w:pPr>
      <w:r>
        <w:rPr>
          <w:b/>
          <w:color w:val="000000"/>
          <w:sz w:val="20"/>
          <w:szCs w:val="20"/>
        </w:rPr>
        <w:t>8</w:t>
      </w:r>
      <w:r w:rsidRPr="00115F71">
        <w:rPr>
          <w:b/>
          <w:color w:val="000000"/>
          <w:sz w:val="20"/>
          <w:szCs w:val="20"/>
        </w:rPr>
        <w:t>. Имущественная ответственность</w:t>
      </w:r>
    </w:p>
    <w:p w:rsidR="005E19CF" w:rsidRPr="009B62F8" w:rsidRDefault="005E19CF" w:rsidP="005E19CF">
      <w:pPr>
        <w:shd w:val="clear" w:color="auto" w:fill="FFFFFF"/>
        <w:tabs>
          <w:tab w:val="left" w:pos="0"/>
        </w:tabs>
        <w:ind w:firstLine="709"/>
        <w:jc w:val="both"/>
        <w:rPr>
          <w:sz w:val="20"/>
          <w:szCs w:val="20"/>
        </w:rPr>
      </w:pPr>
      <w:r>
        <w:rPr>
          <w:sz w:val="20"/>
          <w:szCs w:val="20"/>
        </w:rPr>
        <w:t>8</w:t>
      </w:r>
      <w:r w:rsidRPr="009B62F8">
        <w:rPr>
          <w:sz w:val="20"/>
          <w:szCs w:val="20"/>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5E19CF" w:rsidRPr="009B62F8" w:rsidRDefault="005E19CF" w:rsidP="005E19CF">
      <w:pPr>
        <w:shd w:val="clear" w:color="auto" w:fill="FFFFFF"/>
        <w:tabs>
          <w:tab w:val="left" w:pos="709"/>
        </w:tabs>
        <w:jc w:val="both"/>
        <w:rPr>
          <w:sz w:val="20"/>
          <w:szCs w:val="20"/>
        </w:rPr>
      </w:pPr>
      <w:r>
        <w:rPr>
          <w:sz w:val="20"/>
          <w:szCs w:val="20"/>
        </w:rPr>
        <w:tab/>
        <w:t>8</w:t>
      </w:r>
      <w:r w:rsidRPr="009B62F8">
        <w:rPr>
          <w:sz w:val="20"/>
          <w:szCs w:val="20"/>
        </w:rPr>
        <w:t xml:space="preserve">.2. Размер штрафа устанавливается Контрактом в порядке, установленном </w:t>
      </w:r>
      <w:hyperlink r:id="rId8" w:history="1">
        <w:r w:rsidRPr="00630C23">
          <w:rPr>
            <w:rStyle w:val="a4"/>
            <w:color w:val="auto"/>
            <w:sz w:val="20"/>
            <w:szCs w:val="20"/>
            <w:u w:val="none"/>
          </w:rPr>
          <w:t>Правилами</w:t>
        </w:r>
      </w:hyperlink>
      <w:r w:rsidRPr="009B62F8">
        <w:rPr>
          <w:sz w:val="20"/>
          <w:szCs w:val="20"/>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 </w:t>
      </w:r>
    </w:p>
    <w:p w:rsidR="005E19CF" w:rsidRPr="009B62F8" w:rsidRDefault="005E19CF" w:rsidP="005E19CF">
      <w:pPr>
        <w:shd w:val="clear" w:color="auto" w:fill="FFFFFF"/>
        <w:tabs>
          <w:tab w:val="left" w:pos="709"/>
        </w:tabs>
        <w:jc w:val="both"/>
        <w:rPr>
          <w:sz w:val="20"/>
          <w:szCs w:val="20"/>
        </w:rPr>
      </w:pPr>
      <w:r>
        <w:rPr>
          <w:sz w:val="20"/>
          <w:szCs w:val="20"/>
        </w:rPr>
        <w:tab/>
        <w:t>8</w:t>
      </w:r>
      <w:r w:rsidRPr="009B62F8">
        <w:rPr>
          <w:sz w:val="20"/>
          <w:szCs w:val="20"/>
        </w:rPr>
        <w:t>.3.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(одна тысяча) рублей 00 копеек.</w:t>
      </w:r>
    </w:p>
    <w:p w:rsidR="005E19CF" w:rsidRPr="009B62F8" w:rsidRDefault="005E19CF" w:rsidP="005E19CF">
      <w:pPr>
        <w:shd w:val="clear" w:color="auto" w:fill="FFFFFF"/>
        <w:tabs>
          <w:tab w:val="left" w:pos="709"/>
        </w:tabs>
        <w:jc w:val="both"/>
        <w:rPr>
          <w:sz w:val="20"/>
          <w:szCs w:val="20"/>
        </w:rPr>
      </w:pPr>
      <w:r>
        <w:rPr>
          <w:sz w:val="20"/>
          <w:szCs w:val="20"/>
        </w:rPr>
        <w:lastRenderedPageBreak/>
        <w:tab/>
        <w:t>8</w:t>
      </w:r>
      <w:r w:rsidRPr="009B62F8">
        <w:rPr>
          <w:sz w:val="20"/>
          <w:szCs w:val="20"/>
        </w:rPr>
        <w:t xml:space="preserve">.4. </w:t>
      </w:r>
      <w:r w:rsidRPr="00446B69">
        <w:rPr>
          <w:bCs/>
          <w:sz w:val="20"/>
          <w:szCs w:val="20"/>
        </w:rPr>
        <w:t xml:space="preserve">Общая сумма начисленных штрафов за ненадлежащее исполнение </w:t>
      </w:r>
      <w:r w:rsidRPr="009B62F8">
        <w:rPr>
          <w:bCs/>
          <w:sz w:val="20"/>
          <w:szCs w:val="20"/>
        </w:rPr>
        <w:t>Государственным</w:t>
      </w:r>
      <w:r w:rsidRPr="009B62F8">
        <w:rPr>
          <w:sz w:val="20"/>
          <w:szCs w:val="20"/>
        </w:rPr>
        <w:t xml:space="preserve"> заказчиком обязательств, предусмотренных контрактом, не может превышать цену Контракта</w:t>
      </w:r>
    </w:p>
    <w:p w:rsidR="005E19CF" w:rsidRPr="009B62F8" w:rsidRDefault="005E19CF" w:rsidP="005E19CF">
      <w:pPr>
        <w:shd w:val="clear" w:color="auto" w:fill="FFFFFF"/>
        <w:tabs>
          <w:tab w:val="left" w:pos="709"/>
        </w:tabs>
        <w:jc w:val="both"/>
        <w:rPr>
          <w:sz w:val="20"/>
          <w:szCs w:val="20"/>
        </w:rPr>
      </w:pPr>
      <w:r>
        <w:rPr>
          <w:sz w:val="20"/>
          <w:szCs w:val="20"/>
        </w:rPr>
        <w:tab/>
        <w:t>8</w:t>
      </w:r>
      <w:r w:rsidRPr="009B62F8">
        <w:rPr>
          <w:sz w:val="20"/>
          <w:szCs w:val="20"/>
        </w:rPr>
        <w:t>.5.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5E19CF" w:rsidRPr="009B62F8" w:rsidRDefault="005E19CF" w:rsidP="005E19CF">
      <w:pPr>
        <w:shd w:val="clear" w:color="auto" w:fill="FFFFFF"/>
        <w:tabs>
          <w:tab w:val="left" w:pos="709"/>
        </w:tabs>
        <w:jc w:val="both"/>
        <w:rPr>
          <w:sz w:val="20"/>
          <w:szCs w:val="20"/>
        </w:rPr>
      </w:pPr>
      <w:r>
        <w:rPr>
          <w:sz w:val="20"/>
          <w:szCs w:val="20"/>
        </w:rPr>
        <w:tab/>
        <w:t>8</w:t>
      </w:r>
      <w:r w:rsidRPr="009B62F8">
        <w:rPr>
          <w:sz w:val="20"/>
          <w:szCs w:val="20"/>
        </w:rPr>
        <w:t>.6. В случае просрочки исполнения Поставщиком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E19CF" w:rsidRPr="009B62F8" w:rsidRDefault="005E19CF" w:rsidP="005E19CF">
      <w:pPr>
        <w:shd w:val="clear" w:color="auto" w:fill="FFFFFF"/>
        <w:tabs>
          <w:tab w:val="left" w:pos="709"/>
        </w:tabs>
        <w:jc w:val="both"/>
        <w:rPr>
          <w:sz w:val="20"/>
          <w:szCs w:val="20"/>
        </w:rPr>
      </w:pPr>
      <w:r>
        <w:rPr>
          <w:sz w:val="20"/>
          <w:szCs w:val="20"/>
        </w:rPr>
        <w:tab/>
        <w:t>8</w:t>
      </w:r>
      <w:r w:rsidRPr="009B62F8">
        <w:rPr>
          <w:sz w:val="20"/>
          <w:szCs w:val="20"/>
        </w:rPr>
        <w:t xml:space="preserve">.7. За каждый факт неисполнения или ненадлежащего исполнения Поставщиком обязательств, предусмотренных Контрактом, размер штрафа рассчитывается в порядке, установленном Правилами определения размера штрафа, за исключением просрочки исполнения обязательств (в том числе гарантийного обязательства), предусмотренных Контрактом, и устанавливается в </w:t>
      </w:r>
      <w:r w:rsidRPr="00D22272">
        <w:rPr>
          <w:sz w:val="20"/>
          <w:szCs w:val="20"/>
        </w:rPr>
        <w:t xml:space="preserve">размере </w:t>
      </w:r>
      <w:r w:rsidR="00A76520">
        <w:rPr>
          <w:sz w:val="20"/>
          <w:szCs w:val="20"/>
        </w:rPr>
        <w:t>____</w:t>
      </w:r>
      <w:r>
        <w:rPr>
          <w:sz w:val="20"/>
          <w:szCs w:val="20"/>
        </w:rPr>
        <w:t xml:space="preserve"> </w:t>
      </w:r>
      <w:r w:rsidRPr="00D22272">
        <w:rPr>
          <w:sz w:val="20"/>
          <w:szCs w:val="20"/>
        </w:rPr>
        <w:t>(</w:t>
      </w:r>
      <w:r w:rsidR="00A76520">
        <w:rPr>
          <w:sz w:val="20"/>
          <w:szCs w:val="20"/>
        </w:rPr>
        <w:t>________)</w:t>
      </w:r>
      <w:r w:rsidRPr="009B62F8">
        <w:rPr>
          <w:sz w:val="20"/>
          <w:szCs w:val="20"/>
        </w:rPr>
        <w:t xml:space="preserve"> рубля </w:t>
      </w:r>
      <w:r w:rsidR="00A76520">
        <w:rPr>
          <w:sz w:val="20"/>
          <w:szCs w:val="20"/>
        </w:rPr>
        <w:t>___</w:t>
      </w:r>
      <w:r>
        <w:rPr>
          <w:sz w:val="20"/>
          <w:szCs w:val="20"/>
        </w:rPr>
        <w:t xml:space="preserve"> копеек</w:t>
      </w:r>
      <w:r w:rsidRPr="009B62F8">
        <w:rPr>
          <w:sz w:val="20"/>
          <w:szCs w:val="20"/>
        </w:rPr>
        <w:t xml:space="preserve"> определяемой в следующем порядке:</w:t>
      </w:r>
    </w:p>
    <w:p w:rsidR="005E19CF" w:rsidRPr="009B62F8" w:rsidRDefault="005E19CF" w:rsidP="005E19CF">
      <w:pPr>
        <w:shd w:val="clear" w:color="auto" w:fill="FFFFFF"/>
        <w:tabs>
          <w:tab w:val="left" w:pos="709"/>
        </w:tabs>
        <w:jc w:val="both"/>
        <w:rPr>
          <w:sz w:val="20"/>
          <w:szCs w:val="20"/>
        </w:rPr>
      </w:pPr>
      <w:r w:rsidRPr="009B62F8">
        <w:rPr>
          <w:sz w:val="20"/>
          <w:szCs w:val="20"/>
        </w:rPr>
        <w:t>10 процентов цены контракта в случае, если цена контракта не превышает 3 млн. рублей, за исключением случаев, если законодательством Российской Федерации установлен иной порядок начисления пени.</w:t>
      </w:r>
    </w:p>
    <w:p w:rsidR="005E19CF" w:rsidRPr="009B62F8" w:rsidRDefault="005E19CF" w:rsidP="005E19CF">
      <w:pPr>
        <w:shd w:val="clear" w:color="auto" w:fill="FFFFFF"/>
        <w:tabs>
          <w:tab w:val="left" w:pos="709"/>
        </w:tabs>
        <w:jc w:val="both"/>
        <w:rPr>
          <w:sz w:val="20"/>
          <w:szCs w:val="20"/>
        </w:rPr>
      </w:pPr>
      <w:r>
        <w:rPr>
          <w:sz w:val="20"/>
          <w:szCs w:val="20"/>
        </w:rPr>
        <w:tab/>
        <w:t>8</w:t>
      </w:r>
      <w:r w:rsidRPr="009B62F8">
        <w:rPr>
          <w:sz w:val="20"/>
          <w:szCs w:val="20"/>
        </w:rPr>
        <w:t>.8.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1000 (одна тысяча) рублей, за исключением случаев, если законодательством Российской Федерации установлен иной порядок начисления пени</w:t>
      </w:r>
    </w:p>
    <w:p w:rsidR="005E19CF" w:rsidRPr="009B62F8" w:rsidRDefault="005E19CF" w:rsidP="005E19CF">
      <w:pPr>
        <w:shd w:val="clear" w:color="auto" w:fill="FFFFFF"/>
        <w:tabs>
          <w:tab w:val="left" w:pos="709"/>
        </w:tabs>
        <w:jc w:val="both"/>
        <w:rPr>
          <w:sz w:val="20"/>
          <w:szCs w:val="20"/>
        </w:rPr>
      </w:pPr>
      <w:r>
        <w:rPr>
          <w:sz w:val="20"/>
          <w:szCs w:val="20"/>
        </w:rPr>
        <w:tab/>
        <w:t>8</w:t>
      </w:r>
      <w:r w:rsidRPr="009B62F8">
        <w:rPr>
          <w:sz w:val="20"/>
          <w:szCs w:val="20"/>
        </w:rPr>
        <w:t xml:space="preserve">.9. </w:t>
      </w:r>
      <w:r w:rsidRPr="00446B69">
        <w:rPr>
          <w:bCs/>
          <w:sz w:val="20"/>
          <w:szCs w:val="20"/>
        </w:rPr>
        <w:t>Общая сумма начисленных штрафов за ненадлежащее исполнение</w:t>
      </w:r>
      <w:r w:rsidRPr="009B62F8">
        <w:rPr>
          <w:sz w:val="20"/>
          <w:szCs w:val="20"/>
        </w:rPr>
        <w:t xml:space="preserve"> Поставщиком обязательств, предусмотренных контрактом, не может превышать цену Контракта.</w:t>
      </w:r>
    </w:p>
    <w:p w:rsidR="005E19CF" w:rsidRPr="009B62F8" w:rsidRDefault="005E19CF" w:rsidP="005E19CF">
      <w:pPr>
        <w:shd w:val="clear" w:color="auto" w:fill="FFFFFF"/>
        <w:tabs>
          <w:tab w:val="left" w:pos="709"/>
        </w:tabs>
        <w:jc w:val="both"/>
        <w:rPr>
          <w:sz w:val="20"/>
          <w:szCs w:val="20"/>
        </w:rPr>
      </w:pPr>
      <w:r>
        <w:rPr>
          <w:sz w:val="20"/>
          <w:szCs w:val="20"/>
        </w:rPr>
        <w:tab/>
        <w:t>8</w:t>
      </w:r>
      <w:r w:rsidRPr="009B62F8">
        <w:rPr>
          <w:sz w:val="20"/>
          <w:szCs w:val="20"/>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E19CF" w:rsidRPr="009B62F8" w:rsidRDefault="005E19CF" w:rsidP="005E19CF">
      <w:pPr>
        <w:shd w:val="clear" w:color="auto" w:fill="FFFFFF"/>
        <w:tabs>
          <w:tab w:val="left" w:pos="709"/>
        </w:tabs>
        <w:jc w:val="both"/>
        <w:rPr>
          <w:sz w:val="20"/>
          <w:szCs w:val="20"/>
        </w:rPr>
      </w:pPr>
      <w:r>
        <w:rPr>
          <w:sz w:val="20"/>
          <w:szCs w:val="20"/>
        </w:rPr>
        <w:tab/>
        <w:t>8</w:t>
      </w:r>
      <w:r w:rsidRPr="009B62F8">
        <w:rPr>
          <w:sz w:val="20"/>
          <w:szCs w:val="20"/>
        </w:rPr>
        <w:t>.11. Уплата неустойки (штрафа, пени) не освобождает Стороны от исполнения обязательств по Контракту.</w:t>
      </w:r>
    </w:p>
    <w:p w:rsidR="005E19CF" w:rsidRDefault="005E19CF" w:rsidP="005E19CF">
      <w:pPr>
        <w:shd w:val="clear" w:color="auto" w:fill="FFFFFF"/>
        <w:tabs>
          <w:tab w:val="left" w:pos="709"/>
        </w:tabs>
        <w:jc w:val="both"/>
        <w:rPr>
          <w:sz w:val="20"/>
          <w:szCs w:val="20"/>
        </w:rPr>
      </w:pPr>
      <w:r>
        <w:rPr>
          <w:sz w:val="20"/>
          <w:szCs w:val="20"/>
        </w:rPr>
        <w:tab/>
        <w:t>8</w:t>
      </w:r>
      <w:r w:rsidRPr="009B62F8">
        <w:rPr>
          <w:sz w:val="20"/>
          <w:szCs w:val="20"/>
        </w:rPr>
        <w:t>.12. Вред, причиненный третьим лицам по вине Поставщика при исполнении обязательств по Контракту, возмещается за его счет.</w:t>
      </w:r>
    </w:p>
    <w:p w:rsidR="005E19CF" w:rsidRDefault="005E19CF" w:rsidP="005E19CF">
      <w:pPr>
        <w:shd w:val="clear" w:color="auto" w:fill="FFFFFF"/>
        <w:tabs>
          <w:tab w:val="left" w:pos="709"/>
        </w:tabs>
        <w:jc w:val="both"/>
        <w:rPr>
          <w:sz w:val="20"/>
          <w:szCs w:val="20"/>
        </w:rPr>
      </w:pPr>
    </w:p>
    <w:p w:rsidR="00600D21" w:rsidRPr="00115F71" w:rsidRDefault="00600D21" w:rsidP="00600D21">
      <w:pPr>
        <w:jc w:val="center"/>
        <w:rPr>
          <w:color w:val="000000"/>
          <w:sz w:val="20"/>
          <w:szCs w:val="20"/>
        </w:rPr>
      </w:pPr>
      <w:r>
        <w:rPr>
          <w:b/>
          <w:color w:val="000000"/>
          <w:sz w:val="20"/>
          <w:szCs w:val="20"/>
        </w:rPr>
        <w:t>9</w:t>
      </w:r>
      <w:r w:rsidRPr="00115F71">
        <w:rPr>
          <w:b/>
          <w:color w:val="000000"/>
          <w:sz w:val="20"/>
          <w:szCs w:val="20"/>
        </w:rPr>
        <w:t>. Порядок разрешения споров</w:t>
      </w:r>
    </w:p>
    <w:p w:rsidR="00600D21" w:rsidRPr="004121CF" w:rsidRDefault="00600D21" w:rsidP="00600D21">
      <w:pPr>
        <w:ind w:firstLine="708"/>
        <w:jc w:val="both"/>
        <w:rPr>
          <w:color w:val="000000"/>
          <w:sz w:val="20"/>
          <w:szCs w:val="20"/>
        </w:rPr>
      </w:pPr>
      <w:r>
        <w:rPr>
          <w:color w:val="000000"/>
          <w:sz w:val="20"/>
          <w:szCs w:val="20"/>
        </w:rPr>
        <w:t>9</w:t>
      </w:r>
      <w:r w:rsidRPr="004121CF">
        <w:rPr>
          <w:color w:val="000000"/>
          <w:sz w:val="20"/>
          <w:szCs w:val="20"/>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Вологодской области  в порядке,    предусмотренном действующим законодательством Российской Федерации.</w:t>
      </w:r>
    </w:p>
    <w:p w:rsidR="00600D21" w:rsidRPr="004121CF" w:rsidRDefault="00600D21" w:rsidP="00600D21">
      <w:pPr>
        <w:ind w:firstLine="708"/>
        <w:jc w:val="both"/>
        <w:rPr>
          <w:color w:val="000000"/>
          <w:sz w:val="20"/>
          <w:szCs w:val="20"/>
        </w:rPr>
      </w:pPr>
      <w:r>
        <w:rPr>
          <w:color w:val="000000"/>
          <w:sz w:val="20"/>
          <w:szCs w:val="20"/>
        </w:rPr>
        <w:t>9</w:t>
      </w:r>
      <w:r w:rsidRPr="004121CF">
        <w:rPr>
          <w:color w:val="000000"/>
          <w:sz w:val="20"/>
          <w:szCs w:val="20"/>
        </w:rPr>
        <w:t>.2. Досудебный порядок урегулирования споров, предусматривающий направление претензии контрагенту, является обязательным.</w:t>
      </w:r>
    </w:p>
    <w:p w:rsidR="00600D21" w:rsidRPr="004121CF" w:rsidRDefault="00600D21" w:rsidP="00600D21">
      <w:pPr>
        <w:ind w:firstLine="708"/>
        <w:jc w:val="both"/>
        <w:rPr>
          <w:color w:val="000000"/>
          <w:sz w:val="20"/>
          <w:szCs w:val="20"/>
        </w:rPr>
      </w:pPr>
      <w:r>
        <w:rPr>
          <w:color w:val="000000"/>
          <w:sz w:val="20"/>
          <w:szCs w:val="20"/>
        </w:rPr>
        <w:t>9</w:t>
      </w:r>
      <w:r w:rsidRPr="004121CF">
        <w:rPr>
          <w:color w:val="000000"/>
          <w:sz w:val="20"/>
          <w:szCs w:val="20"/>
        </w:rPr>
        <w:t>.3. Все возможные претензии по Контракту должны быть направлены в адрес недобросовестной Стороны. Сторона, которой предъявлена претензия, обязана в течение 20 (двадцати)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600D21" w:rsidRPr="00115F71" w:rsidRDefault="00600D21" w:rsidP="00600D21">
      <w:pPr>
        <w:ind w:firstLine="567"/>
        <w:jc w:val="center"/>
        <w:rPr>
          <w:b/>
          <w:bCs/>
          <w:color w:val="000000"/>
          <w:sz w:val="20"/>
          <w:szCs w:val="20"/>
        </w:rPr>
      </w:pPr>
      <w:r>
        <w:rPr>
          <w:b/>
          <w:bCs/>
          <w:color w:val="000000"/>
          <w:sz w:val="20"/>
          <w:szCs w:val="20"/>
        </w:rPr>
        <w:t>10</w:t>
      </w:r>
      <w:r w:rsidRPr="00115F71">
        <w:rPr>
          <w:b/>
          <w:bCs/>
          <w:color w:val="000000"/>
          <w:sz w:val="20"/>
          <w:szCs w:val="20"/>
        </w:rPr>
        <w:t xml:space="preserve">. Экспертиза </w:t>
      </w:r>
      <w:r w:rsidR="00711FE1">
        <w:rPr>
          <w:b/>
          <w:bCs/>
          <w:color w:val="000000"/>
          <w:sz w:val="20"/>
          <w:szCs w:val="20"/>
        </w:rPr>
        <w:t>товара</w:t>
      </w:r>
    </w:p>
    <w:p w:rsidR="00711FE1" w:rsidRPr="00115F71" w:rsidRDefault="00711FE1" w:rsidP="00711FE1">
      <w:pPr>
        <w:ind w:firstLine="567"/>
        <w:jc w:val="both"/>
        <w:rPr>
          <w:color w:val="000000"/>
          <w:sz w:val="20"/>
          <w:szCs w:val="20"/>
        </w:rPr>
      </w:pPr>
      <w:r>
        <w:rPr>
          <w:color w:val="000000"/>
          <w:sz w:val="20"/>
          <w:szCs w:val="20"/>
        </w:rPr>
        <w:t>10</w:t>
      </w:r>
      <w:r w:rsidRPr="00115F71">
        <w:rPr>
          <w:color w:val="000000"/>
          <w:sz w:val="20"/>
          <w:szCs w:val="20"/>
        </w:rPr>
        <w:t xml:space="preserve">.1. В целях проверки соответствия </w:t>
      </w:r>
      <w:r>
        <w:rPr>
          <w:color w:val="000000"/>
          <w:sz w:val="20"/>
          <w:szCs w:val="20"/>
        </w:rPr>
        <w:t>товара, поставляемых</w:t>
      </w:r>
      <w:r w:rsidRPr="00115F71">
        <w:rPr>
          <w:color w:val="000000"/>
          <w:sz w:val="20"/>
          <w:szCs w:val="20"/>
        </w:rPr>
        <w:t xml:space="preserve"> </w:t>
      </w:r>
      <w:r>
        <w:rPr>
          <w:color w:val="000000"/>
          <w:sz w:val="20"/>
          <w:szCs w:val="20"/>
        </w:rPr>
        <w:t>Поставщиком</w:t>
      </w:r>
      <w:r w:rsidRPr="00115F71">
        <w:rPr>
          <w:color w:val="000000"/>
          <w:sz w:val="20"/>
          <w:szCs w:val="20"/>
        </w:rPr>
        <w:t xml:space="preserve">, условиям Контракта, Государственным заказчиком проводится экспертиза в соответствии  с действующим законодательством. </w:t>
      </w:r>
    </w:p>
    <w:p w:rsidR="00711FE1" w:rsidRPr="002B1009" w:rsidRDefault="00711FE1" w:rsidP="00711FE1">
      <w:pPr>
        <w:ind w:firstLine="567"/>
        <w:jc w:val="both"/>
        <w:rPr>
          <w:bCs/>
          <w:color w:val="000000"/>
          <w:sz w:val="20"/>
          <w:szCs w:val="20"/>
        </w:rPr>
      </w:pPr>
      <w:r>
        <w:rPr>
          <w:color w:val="000000"/>
          <w:sz w:val="20"/>
          <w:szCs w:val="20"/>
        </w:rPr>
        <w:t>10.</w:t>
      </w:r>
      <w:r w:rsidRPr="00115F71">
        <w:rPr>
          <w:color w:val="000000"/>
          <w:sz w:val="20"/>
          <w:szCs w:val="20"/>
        </w:rPr>
        <w:t xml:space="preserve">2. </w:t>
      </w:r>
      <w:r>
        <w:rPr>
          <w:color w:val="000000"/>
          <w:sz w:val="20"/>
          <w:szCs w:val="20"/>
        </w:rPr>
        <w:t xml:space="preserve">Поставщик </w:t>
      </w:r>
      <w:r w:rsidRPr="00115F71">
        <w:rPr>
          <w:color w:val="000000"/>
          <w:sz w:val="20"/>
          <w:szCs w:val="20"/>
        </w:rPr>
        <w:t xml:space="preserve">обязан предоставить на экспертизу Государственному заказчику комплект документов в составе: </w:t>
      </w:r>
      <w:r w:rsidRPr="002B1009">
        <w:rPr>
          <w:bCs/>
          <w:color w:val="000000"/>
          <w:sz w:val="20"/>
          <w:szCs w:val="20"/>
        </w:rPr>
        <w:t>счет-фактура;</w:t>
      </w:r>
      <w:r>
        <w:rPr>
          <w:bCs/>
          <w:color w:val="000000"/>
          <w:sz w:val="20"/>
          <w:szCs w:val="20"/>
        </w:rPr>
        <w:t xml:space="preserve"> </w:t>
      </w:r>
      <w:r w:rsidRPr="002B1009">
        <w:rPr>
          <w:bCs/>
          <w:color w:val="000000"/>
          <w:sz w:val="20"/>
          <w:szCs w:val="20"/>
        </w:rPr>
        <w:t>товарная накладная.</w:t>
      </w:r>
    </w:p>
    <w:p w:rsidR="00711FE1" w:rsidRPr="00115F71" w:rsidRDefault="00711FE1" w:rsidP="00711FE1">
      <w:pPr>
        <w:ind w:firstLine="567"/>
        <w:jc w:val="both"/>
        <w:rPr>
          <w:color w:val="000000"/>
          <w:sz w:val="20"/>
          <w:szCs w:val="20"/>
        </w:rPr>
      </w:pPr>
      <w:r>
        <w:rPr>
          <w:color w:val="000000"/>
          <w:sz w:val="20"/>
          <w:szCs w:val="20"/>
        </w:rPr>
        <w:t>10</w:t>
      </w:r>
      <w:r w:rsidRPr="00115F71">
        <w:rPr>
          <w:color w:val="000000"/>
          <w:sz w:val="20"/>
          <w:szCs w:val="20"/>
        </w:rPr>
        <w:t xml:space="preserve">.3. Экспертиза </w:t>
      </w:r>
      <w:r>
        <w:rPr>
          <w:color w:val="000000"/>
          <w:sz w:val="20"/>
          <w:szCs w:val="20"/>
        </w:rPr>
        <w:t xml:space="preserve">товара </w:t>
      </w:r>
      <w:r w:rsidRPr="00115F71">
        <w:rPr>
          <w:color w:val="000000"/>
          <w:sz w:val="20"/>
          <w:szCs w:val="20"/>
        </w:rPr>
        <w:t xml:space="preserve">на соответствие требованиям, установленным Государственным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в течение 3 (трех) рабочих дней со дня </w:t>
      </w:r>
      <w:r>
        <w:rPr>
          <w:color w:val="000000"/>
          <w:sz w:val="20"/>
          <w:szCs w:val="20"/>
        </w:rPr>
        <w:t>поставленного товара</w:t>
      </w:r>
      <w:r w:rsidRPr="00115F71">
        <w:rPr>
          <w:color w:val="000000"/>
          <w:sz w:val="20"/>
          <w:szCs w:val="20"/>
        </w:rPr>
        <w:t xml:space="preserve">. </w:t>
      </w:r>
    </w:p>
    <w:p w:rsidR="00711FE1" w:rsidRPr="00115F71" w:rsidRDefault="00711FE1" w:rsidP="00711FE1">
      <w:pPr>
        <w:ind w:firstLine="567"/>
        <w:jc w:val="both"/>
        <w:rPr>
          <w:sz w:val="20"/>
          <w:szCs w:val="20"/>
        </w:rPr>
      </w:pPr>
      <w:r>
        <w:rPr>
          <w:sz w:val="20"/>
          <w:szCs w:val="20"/>
        </w:rPr>
        <w:t>10</w:t>
      </w:r>
      <w:r w:rsidRPr="00115F71">
        <w:rPr>
          <w:sz w:val="20"/>
          <w:szCs w:val="20"/>
        </w:rPr>
        <w:t xml:space="preserve">.4. В случае выявления несоответствия </w:t>
      </w:r>
      <w:r>
        <w:rPr>
          <w:sz w:val="20"/>
          <w:szCs w:val="20"/>
        </w:rPr>
        <w:t>поставленного товара</w:t>
      </w:r>
      <w:r w:rsidRPr="00115F71">
        <w:rPr>
          <w:sz w:val="20"/>
          <w:szCs w:val="20"/>
        </w:rPr>
        <w:t xml:space="preserve"> требованиям Контракта, Государственный заказчик вправе оплатить </w:t>
      </w:r>
      <w:r>
        <w:rPr>
          <w:sz w:val="20"/>
          <w:szCs w:val="20"/>
        </w:rPr>
        <w:t>товар</w:t>
      </w:r>
      <w:r w:rsidRPr="00115F71">
        <w:rPr>
          <w:sz w:val="20"/>
          <w:szCs w:val="20"/>
        </w:rPr>
        <w:t xml:space="preserve">, если выявленное несоответствие устранено </w:t>
      </w:r>
      <w:r>
        <w:rPr>
          <w:sz w:val="20"/>
          <w:szCs w:val="20"/>
        </w:rPr>
        <w:t>Поставщиком</w:t>
      </w:r>
      <w:r w:rsidRPr="00115F71">
        <w:rPr>
          <w:sz w:val="20"/>
          <w:szCs w:val="20"/>
        </w:rPr>
        <w:t>.</w:t>
      </w:r>
    </w:p>
    <w:p w:rsidR="00600D21" w:rsidRDefault="00600D21" w:rsidP="00BF29F2">
      <w:pPr>
        <w:jc w:val="center"/>
        <w:rPr>
          <w:b/>
          <w:sz w:val="20"/>
          <w:szCs w:val="20"/>
        </w:rPr>
      </w:pPr>
      <w:r w:rsidRPr="00115F71">
        <w:rPr>
          <w:b/>
          <w:sz w:val="20"/>
          <w:szCs w:val="20"/>
        </w:rPr>
        <w:t>1</w:t>
      </w:r>
      <w:r>
        <w:rPr>
          <w:b/>
          <w:sz w:val="20"/>
          <w:szCs w:val="20"/>
        </w:rPr>
        <w:t>1</w:t>
      </w:r>
      <w:r w:rsidRPr="00115F71">
        <w:rPr>
          <w:b/>
          <w:sz w:val="20"/>
          <w:szCs w:val="20"/>
        </w:rPr>
        <w:t>. Изменение, расторжение контракта</w:t>
      </w:r>
    </w:p>
    <w:p w:rsidR="00600D21" w:rsidRPr="0020538E" w:rsidRDefault="00600D21" w:rsidP="00600D21">
      <w:pPr>
        <w:autoSpaceDE w:val="0"/>
        <w:autoSpaceDN w:val="0"/>
        <w:adjustRightInd w:val="0"/>
        <w:ind w:firstLine="567"/>
        <w:jc w:val="both"/>
        <w:rPr>
          <w:b/>
          <w:sz w:val="20"/>
          <w:szCs w:val="20"/>
        </w:rPr>
      </w:pPr>
      <w:r w:rsidRPr="0020538E">
        <w:rPr>
          <w:sz w:val="20"/>
          <w:szCs w:val="20"/>
        </w:rPr>
        <w:t>1</w:t>
      </w:r>
      <w:r>
        <w:rPr>
          <w:sz w:val="20"/>
          <w:szCs w:val="20"/>
        </w:rPr>
        <w:t>1</w:t>
      </w:r>
      <w:r w:rsidRPr="0020538E">
        <w:rPr>
          <w:sz w:val="20"/>
          <w:szCs w:val="20"/>
        </w:rPr>
        <w:t>.1</w:t>
      </w:r>
      <w:r w:rsidRPr="00115F71">
        <w:rPr>
          <w:sz w:val="20"/>
          <w:szCs w:val="20"/>
        </w:rPr>
        <w:t xml:space="preserve">   </w:t>
      </w:r>
      <w:r w:rsidRPr="0020538E">
        <w:rPr>
          <w:sz w:val="20"/>
          <w:szCs w:val="20"/>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600D21" w:rsidRPr="0040692D" w:rsidRDefault="00600D21" w:rsidP="00600D21">
      <w:pPr>
        <w:pStyle w:val="a9"/>
        <w:numPr>
          <w:ilvl w:val="1"/>
          <w:numId w:val="35"/>
        </w:numPr>
        <w:autoSpaceDE w:val="0"/>
        <w:autoSpaceDN w:val="0"/>
        <w:adjustRightInd w:val="0"/>
        <w:ind w:left="0" w:firstLine="567"/>
        <w:jc w:val="both"/>
        <w:rPr>
          <w:sz w:val="20"/>
          <w:szCs w:val="20"/>
        </w:rPr>
      </w:pPr>
      <w:r>
        <w:rPr>
          <w:sz w:val="20"/>
          <w:szCs w:val="20"/>
        </w:rPr>
        <w:t xml:space="preserve"> </w:t>
      </w:r>
      <w:r w:rsidRPr="0040692D">
        <w:rPr>
          <w:sz w:val="20"/>
          <w:szCs w:val="20"/>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00D21" w:rsidRPr="0020538E" w:rsidRDefault="00600D21" w:rsidP="00600D21">
      <w:pPr>
        <w:autoSpaceDE w:val="0"/>
        <w:autoSpaceDN w:val="0"/>
        <w:adjustRightInd w:val="0"/>
        <w:ind w:firstLine="567"/>
        <w:jc w:val="both"/>
        <w:rPr>
          <w:sz w:val="20"/>
          <w:szCs w:val="20"/>
        </w:rPr>
      </w:pPr>
      <w:r w:rsidRPr="0020538E">
        <w:rPr>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600D21" w:rsidRPr="0020538E" w:rsidRDefault="00600D21" w:rsidP="00600D21">
      <w:pPr>
        <w:autoSpaceDE w:val="0"/>
        <w:autoSpaceDN w:val="0"/>
        <w:adjustRightInd w:val="0"/>
        <w:ind w:firstLine="567"/>
        <w:jc w:val="both"/>
        <w:rPr>
          <w:sz w:val="20"/>
          <w:szCs w:val="20"/>
        </w:rPr>
      </w:pPr>
      <w:r w:rsidRPr="0020538E">
        <w:rPr>
          <w:sz w:val="20"/>
          <w:szCs w:val="20"/>
        </w:rPr>
        <w:t xml:space="preserve">б) </w:t>
      </w:r>
      <w:r w:rsidR="00411D26" w:rsidRPr="00411D26">
        <w:rPr>
          <w:sz w:val="20"/>
          <w:szCs w:val="20"/>
        </w:rPr>
        <w:t xml:space="preserve">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w:t>
      </w:r>
      <w:r w:rsidR="00411D26" w:rsidRPr="00411D26">
        <w:rPr>
          <w:sz w:val="20"/>
          <w:szCs w:val="20"/>
        </w:rPr>
        <w:lastRenderedPageBreak/>
        <w:t>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11D26" w:rsidRPr="00411D26" w:rsidRDefault="00600D21" w:rsidP="00411D26">
      <w:pPr>
        <w:autoSpaceDE w:val="0"/>
        <w:autoSpaceDN w:val="0"/>
        <w:adjustRightInd w:val="0"/>
        <w:ind w:firstLine="567"/>
        <w:jc w:val="both"/>
        <w:rPr>
          <w:sz w:val="20"/>
          <w:szCs w:val="20"/>
        </w:rPr>
      </w:pPr>
      <w:r w:rsidRPr="0020538E">
        <w:rPr>
          <w:sz w:val="20"/>
          <w:szCs w:val="20"/>
        </w:rPr>
        <w:t>в)</w:t>
      </w:r>
      <w:r>
        <w:rPr>
          <w:sz w:val="20"/>
          <w:szCs w:val="20"/>
        </w:rPr>
        <w:t xml:space="preserve"> </w:t>
      </w:r>
      <w:r w:rsidR="00411D26" w:rsidRPr="00411D26">
        <w:rPr>
          <w:sz w:val="20"/>
          <w:szCs w:val="20"/>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w:t>
      </w:r>
      <w:r w:rsidR="004869F0">
        <w:rPr>
          <w:sz w:val="20"/>
          <w:szCs w:val="20"/>
        </w:rPr>
        <w:t xml:space="preserve"> </w:t>
      </w:r>
      <w:r w:rsidR="00411D26" w:rsidRPr="00411D26">
        <w:rPr>
          <w:sz w:val="20"/>
          <w:szCs w:val="20"/>
        </w:rPr>
        <w:t>(или) сроков исполнения Контракта и</w:t>
      </w:r>
      <w:r w:rsidR="004869F0">
        <w:rPr>
          <w:sz w:val="20"/>
          <w:szCs w:val="20"/>
        </w:rPr>
        <w:t xml:space="preserve"> </w:t>
      </w:r>
      <w:r w:rsidR="00411D26" w:rsidRPr="00411D26">
        <w:rPr>
          <w:sz w:val="20"/>
          <w:szCs w:val="20"/>
        </w:rPr>
        <w:t>(или)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600D21" w:rsidRPr="0020538E" w:rsidRDefault="00600D21" w:rsidP="00600D21">
      <w:pPr>
        <w:autoSpaceDE w:val="0"/>
        <w:autoSpaceDN w:val="0"/>
        <w:adjustRightInd w:val="0"/>
        <w:ind w:firstLine="567"/>
        <w:jc w:val="both"/>
        <w:rPr>
          <w:sz w:val="20"/>
          <w:szCs w:val="20"/>
        </w:rPr>
      </w:pPr>
      <w:r w:rsidRPr="0020538E">
        <w:rPr>
          <w:sz w:val="20"/>
          <w:szCs w:val="20"/>
        </w:rPr>
        <w:t>1</w:t>
      </w:r>
      <w:r>
        <w:rPr>
          <w:sz w:val="20"/>
          <w:szCs w:val="20"/>
        </w:rPr>
        <w:t>1</w:t>
      </w:r>
      <w:r w:rsidRPr="0020538E">
        <w:rPr>
          <w:sz w:val="20"/>
          <w:szCs w:val="20"/>
        </w:rPr>
        <w:t>.3.</w:t>
      </w:r>
      <w:r w:rsidRPr="0020538E">
        <w:rPr>
          <w:sz w:val="20"/>
          <w:szCs w:val="20"/>
        </w:rPr>
        <w:tab/>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w:t>
      </w:r>
      <w:r w:rsidR="00411D26">
        <w:rPr>
          <w:sz w:val="20"/>
          <w:szCs w:val="20"/>
        </w:rPr>
        <w:t>Поставщиком</w:t>
      </w:r>
      <w:r w:rsidRPr="0020538E">
        <w:rPr>
          <w:sz w:val="20"/>
          <w:szCs w:val="20"/>
        </w:rPr>
        <w:t xml:space="preserve">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600D21" w:rsidRPr="0020538E" w:rsidRDefault="00600D21" w:rsidP="00600D21">
      <w:pPr>
        <w:autoSpaceDE w:val="0"/>
        <w:autoSpaceDN w:val="0"/>
        <w:adjustRightInd w:val="0"/>
        <w:ind w:firstLine="567"/>
        <w:jc w:val="both"/>
        <w:rPr>
          <w:sz w:val="20"/>
          <w:szCs w:val="20"/>
        </w:rPr>
      </w:pPr>
      <w:r w:rsidRPr="0020538E">
        <w:rPr>
          <w:sz w:val="20"/>
          <w:szCs w:val="20"/>
        </w:rPr>
        <w:t>1</w:t>
      </w:r>
      <w:r>
        <w:rPr>
          <w:sz w:val="20"/>
          <w:szCs w:val="20"/>
        </w:rPr>
        <w:t>1</w:t>
      </w:r>
      <w:r w:rsidRPr="0020538E">
        <w:rPr>
          <w:sz w:val="20"/>
          <w:szCs w:val="20"/>
        </w:rPr>
        <w:t>.4.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16110D" w:rsidRDefault="00600D21" w:rsidP="0016110D">
      <w:pPr>
        <w:shd w:val="clear" w:color="auto" w:fill="FFFFFF"/>
        <w:tabs>
          <w:tab w:val="left" w:pos="851"/>
        </w:tabs>
        <w:ind w:firstLine="426"/>
        <w:jc w:val="both"/>
        <w:rPr>
          <w:sz w:val="20"/>
          <w:szCs w:val="20"/>
        </w:rPr>
      </w:pPr>
      <w:r w:rsidRPr="0020538E">
        <w:rPr>
          <w:sz w:val="20"/>
          <w:szCs w:val="20"/>
        </w:rPr>
        <w:t>1</w:t>
      </w:r>
      <w:r>
        <w:rPr>
          <w:sz w:val="20"/>
          <w:szCs w:val="20"/>
        </w:rPr>
        <w:t>1</w:t>
      </w:r>
      <w:r w:rsidRPr="0020538E">
        <w:rPr>
          <w:sz w:val="20"/>
          <w:szCs w:val="20"/>
        </w:rPr>
        <w:t xml:space="preserve">.5. </w:t>
      </w:r>
      <w:r w:rsidR="0016110D" w:rsidRPr="003216CD">
        <w:rPr>
          <w:sz w:val="20"/>
          <w:szCs w:val="20"/>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16110D" w:rsidRPr="003216CD" w:rsidRDefault="0016110D" w:rsidP="0016110D">
      <w:pPr>
        <w:shd w:val="clear" w:color="auto" w:fill="FFFFFF"/>
        <w:tabs>
          <w:tab w:val="left" w:pos="851"/>
        </w:tabs>
        <w:ind w:firstLine="426"/>
        <w:jc w:val="both"/>
        <w:rPr>
          <w:sz w:val="20"/>
          <w:szCs w:val="20"/>
        </w:rPr>
      </w:pPr>
      <w:r w:rsidRPr="003216CD">
        <w:rPr>
          <w:sz w:val="20"/>
          <w:szCs w:val="20"/>
        </w:rPr>
        <w:t>1</w:t>
      </w:r>
      <w:r>
        <w:rPr>
          <w:sz w:val="20"/>
          <w:szCs w:val="20"/>
        </w:rPr>
        <w:t>1</w:t>
      </w:r>
      <w:r w:rsidRPr="003216CD">
        <w:rPr>
          <w:sz w:val="20"/>
          <w:szCs w:val="20"/>
        </w:rPr>
        <w:t xml:space="preserve">.6. В случае принятия </w:t>
      </w:r>
      <w:r>
        <w:rPr>
          <w:sz w:val="20"/>
          <w:szCs w:val="20"/>
        </w:rPr>
        <w:t>Поставщиком</w:t>
      </w:r>
      <w:r w:rsidRPr="003216CD">
        <w:rPr>
          <w:sz w:val="20"/>
          <w:szCs w:val="20"/>
        </w:rPr>
        <w:t xml:space="preserve">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заказчика, указанному в контракте. Выполнение </w:t>
      </w:r>
      <w:r>
        <w:rPr>
          <w:sz w:val="20"/>
          <w:szCs w:val="20"/>
        </w:rPr>
        <w:t>Поставщиком</w:t>
      </w:r>
      <w:r w:rsidRPr="003216CD">
        <w:rPr>
          <w:sz w:val="20"/>
          <w:szCs w:val="20"/>
        </w:rPr>
        <w:t xml:space="preserve"> требований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rsidR="0016110D" w:rsidRPr="003216CD" w:rsidRDefault="0016110D" w:rsidP="0016110D">
      <w:pPr>
        <w:shd w:val="clear" w:color="auto" w:fill="FFFFFF"/>
        <w:tabs>
          <w:tab w:val="left" w:pos="851"/>
        </w:tabs>
        <w:ind w:firstLine="426"/>
        <w:jc w:val="both"/>
        <w:rPr>
          <w:sz w:val="20"/>
          <w:szCs w:val="20"/>
        </w:rPr>
      </w:pPr>
      <w:r w:rsidRPr="003216CD">
        <w:rPr>
          <w:sz w:val="20"/>
          <w:szCs w:val="20"/>
        </w:rPr>
        <w:tab/>
        <w:t>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rsidR="0016110D" w:rsidRPr="003216CD" w:rsidRDefault="0016110D" w:rsidP="0016110D">
      <w:pPr>
        <w:shd w:val="clear" w:color="auto" w:fill="FFFFFF"/>
        <w:tabs>
          <w:tab w:val="left" w:pos="851"/>
        </w:tabs>
        <w:ind w:firstLine="426"/>
        <w:jc w:val="both"/>
        <w:rPr>
          <w:sz w:val="20"/>
          <w:szCs w:val="20"/>
        </w:rPr>
      </w:pPr>
      <w:r w:rsidRPr="003216CD">
        <w:rPr>
          <w:sz w:val="20"/>
          <w:szCs w:val="20"/>
        </w:rPr>
        <w:tab/>
        <w:t xml:space="preserve">2) дата получения </w:t>
      </w:r>
      <w:r>
        <w:rPr>
          <w:sz w:val="20"/>
          <w:szCs w:val="20"/>
        </w:rPr>
        <w:t>Поставщиком</w:t>
      </w:r>
      <w:r w:rsidRPr="003216CD">
        <w:rPr>
          <w:sz w:val="20"/>
          <w:szCs w:val="20"/>
        </w:rPr>
        <w:t xml:space="preserve"> подтверждения о вручении заказчику заказного письма, предусмотренного настоящей частью, либо дата получения </w:t>
      </w:r>
      <w:r>
        <w:rPr>
          <w:sz w:val="20"/>
          <w:szCs w:val="20"/>
        </w:rPr>
        <w:t>Поставщиком</w:t>
      </w:r>
      <w:r w:rsidRPr="003216CD">
        <w:rPr>
          <w:sz w:val="20"/>
          <w:szCs w:val="20"/>
        </w:rPr>
        <w:t xml:space="preserve">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16110D" w:rsidRPr="003216CD" w:rsidRDefault="0016110D" w:rsidP="0016110D">
      <w:pPr>
        <w:shd w:val="clear" w:color="auto" w:fill="FFFFFF"/>
        <w:tabs>
          <w:tab w:val="left" w:pos="851"/>
        </w:tabs>
        <w:ind w:firstLine="426"/>
        <w:jc w:val="both"/>
        <w:rPr>
          <w:sz w:val="20"/>
          <w:szCs w:val="20"/>
        </w:rPr>
      </w:pPr>
      <w:r w:rsidRPr="003216CD">
        <w:rPr>
          <w:sz w:val="20"/>
          <w:szCs w:val="20"/>
        </w:rPr>
        <w:tab/>
        <w:t xml:space="preserve">Решение </w:t>
      </w:r>
      <w:r>
        <w:rPr>
          <w:sz w:val="20"/>
          <w:szCs w:val="20"/>
        </w:rPr>
        <w:t>Поставщика</w:t>
      </w:r>
      <w:r w:rsidRPr="003216CD">
        <w:rPr>
          <w:sz w:val="20"/>
          <w:szCs w:val="20"/>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Государственного заказчика об одностороннем отказе от исполнения контракта.</w:t>
      </w:r>
    </w:p>
    <w:p w:rsidR="0016110D" w:rsidRPr="003216CD" w:rsidRDefault="0016110D" w:rsidP="0016110D">
      <w:pPr>
        <w:shd w:val="clear" w:color="auto" w:fill="FFFFFF"/>
        <w:tabs>
          <w:tab w:val="left" w:pos="851"/>
        </w:tabs>
        <w:ind w:firstLine="426"/>
        <w:jc w:val="both"/>
        <w:rPr>
          <w:sz w:val="20"/>
          <w:szCs w:val="20"/>
        </w:rPr>
      </w:pPr>
      <w:r w:rsidRPr="003216CD">
        <w:rPr>
          <w:sz w:val="20"/>
          <w:szCs w:val="20"/>
        </w:rPr>
        <w:tab/>
        <w:t xml:space="preserve">В случае принятия Государственным заказчиком решения об одностороннем отказе от исполнения контракта, такое решение передается лицу, имеющему право действовать от имени </w:t>
      </w:r>
      <w:r>
        <w:rPr>
          <w:sz w:val="20"/>
          <w:szCs w:val="20"/>
        </w:rPr>
        <w:t>Поставщика</w:t>
      </w:r>
      <w:r w:rsidRPr="003216CD">
        <w:rPr>
          <w:sz w:val="20"/>
          <w:szCs w:val="20"/>
        </w:rPr>
        <w:t xml:space="preserve">, лично под расписку или направляется </w:t>
      </w:r>
      <w:r>
        <w:rPr>
          <w:sz w:val="20"/>
          <w:szCs w:val="20"/>
        </w:rPr>
        <w:t>Поставщику</w:t>
      </w:r>
      <w:r w:rsidRPr="003216CD">
        <w:rPr>
          <w:sz w:val="20"/>
          <w:szCs w:val="20"/>
        </w:rPr>
        <w:t xml:space="preserve"> с соблюдением требований законодательства Российской Федерации о государственной тайне по адресу </w:t>
      </w:r>
      <w:r>
        <w:rPr>
          <w:sz w:val="20"/>
          <w:szCs w:val="20"/>
        </w:rPr>
        <w:t>Поставщика</w:t>
      </w:r>
      <w:r w:rsidRPr="003216CD">
        <w:rPr>
          <w:sz w:val="20"/>
          <w:szCs w:val="20"/>
        </w:rPr>
        <w:t>, указанному в контракте. Выполнение Государственным заказчиком требований настоящей части считается надлежащим уведомлением</w:t>
      </w:r>
      <w:r>
        <w:rPr>
          <w:sz w:val="20"/>
          <w:szCs w:val="20"/>
        </w:rPr>
        <w:t xml:space="preserve"> Поставщика</w:t>
      </w:r>
      <w:r w:rsidRPr="003216CD">
        <w:rPr>
          <w:sz w:val="20"/>
          <w:szCs w:val="20"/>
        </w:rPr>
        <w:t xml:space="preserve"> об одностороннем отказе от исполнения контракта. Датой такого надлежащего уведомления считается:</w:t>
      </w:r>
    </w:p>
    <w:p w:rsidR="0016110D" w:rsidRPr="003216CD" w:rsidRDefault="0016110D" w:rsidP="0016110D">
      <w:pPr>
        <w:shd w:val="clear" w:color="auto" w:fill="FFFFFF"/>
        <w:tabs>
          <w:tab w:val="left" w:pos="851"/>
        </w:tabs>
        <w:ind w:firstLine="426"/>
        <w:jc w:val="both"/>
        <w:rPr>
          <w:sz w:val="20"/>
          <w:szCs w:val="20"/>
        </w:rPr>
      </w:pPr>
      <w:r w:rsidRPr="003216CD">
        <w:rPr>
          <w:sz w:val="20"/>
          <w:szCs w:val="20"/>
        </w:rPr>
        <w:tab/>
        <w:t xml:space="preserve">1) дата, указанная лицом, имеющим право действовать от имени </w:t>
      </w:r>
      <w:r>
        <w:rPr>
          <w:sz w:val="20"/>
          <w:szCs w:val="20"/>
        </w:rPr>
        <w:t>Поставщика</w:t>
      </w:r>
      <w:r w:rsidRPr="003216CD">
        <w:rPr>
          <w:sz w:val="20"/>
          <w:szCs w:val="20"/>
        </w:rPr>
        <w:t xml:space="preserve">,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Pr>
          <w:sz w:val="20"/>
          <w:szCs w:val="20"/>
        </w:rPr>
        <w:t>Поставщика</w:t>
      </w:r>
      <w:r w:rsidRPr="003216CD">
        <w:rPr>
          <w:sz w:val="20"/>
          <w:szCs w:val="20"/>
        </w:rPr>
        <w:t>, лично под расписку);</w:t>
      </w:r>
    </w:p>
    <w:p w:rsidR="0016110D" w:rsidRPr="003216CD" w:rsidRDefault="0016110D" w:rsidP="0016110D">
      <w:pPr>
        <w:shd w:val="clear" w:color="auto" w:fill="FFFFFF"/>
        <w:tabs>
          <w:tab w:val="left" w:pos="851"/>
        </w:tabs>
        <w:ind w:firstLine="426"/>
        <w:jc w:val="both"/>
        <w:rPr>
          <w:sz w:val="20"/>
          <w:szCs w:val="20"/>
        </w:rPr>
      </w:pPr>
      <w:r w:rsidRPr="003216CD">
        <w:rPr>
          <w:sz w:val="20"/>
          <w:szCs w:val="20"/>
        </w:rPr>
        <w:tab/>
        <w:t xml:space="preserve">2) дата получения Государственным заказчиком подтверждения о вручении </w:t>
      </w:r>
      <w:r>
        <w:rPr>
          <w:sz w:val="20"/>
          <w:szCs w:val="20"/>
        </w:rPr>
        <w:t>Поставщику</w:t>
      </w:r>
      <w:r w:rsidRPr="003216CD">
        <w:rPr>
          <w:sz w:val="20"/>
          <w:szCs w:val="20"/>
        </w:rPr>
        <w:t xml:space="preserve"> заказного письма, предусмотренного настоящей частью, либо дата получения Государственным заказчиком информации об отсутствии </w:t>
      </w:r>
      <w:r>
        <w:rPr>
          <w:sz w:val="20"/>
          <w:szCs w:val="20"/>
        </w:rPr>
        <w:t>Поставщика</w:t>
      </w:r>
      <w:r w:rsidRPr="003216CD">
        <w:rPr>
          <w:sz w:val="20"/>
          <w:szCs w:val="20"/>
        </w:rP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16110D" w:rsidRPr="003216CD" w:rsidRDefault="0016110D" w:rsidP="0016110D">
      <w:pPr>
        <w:shd w:val="clear" w:color="auto" w:fill="FFFFFF"/>
        <w:tabs>
          <w:tab w:val="left" w:pos="851"/>
        </w:tabs>
        <w:ind w:firstLine="426"/>
        <w:jc w:val="both"/>
        <w:rPr>
          <w:sz w:val="20"/>
          <w:szCs w:val="20"/>
        </w:rPr>
      </w:pPr>
      <w:r w:rsidRPr="003216CD">
        <w:rPr>
          <w:sz w:val="20"/>
          <w:szCs w:val="20"/>
        </w:rPr>
        <w:lastRenderedPageBreak/>
        <w:tab/>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w:t>
      </w:r>
      <w:r>
        <w:rPr>
          <w:sz w:val="20"/>
          <w:szCs w:val="20"/>
        </w:rPr>
        <w:t>Поставщика</w:t>
      </w:r>
      <w:r w:rsidRPr="003216CD">
        <w:rPr>
          <w:sz w:val="20"/>
          <w:szCs w:val="20"/>
        </w:rPr>
        <w:t xml:space="preserve"> об одностороннем отказе от исполнения контракта.</w:t>
      </w:r>
    </w:p>
    <w:p w:rsidR="00600D21" w:rsidRPr="0020538E" w:rsidRDefault="00600D21" w:rsidP="00600D21">
      <w:pPr>
        <w:autoSpaceDE w:val="0"/>
        <w:autoSpaceDN w:val="0"/>
        <w:adjustRightInd w:val="0"/>
        <w:ind w:firstLine="567"/>
        <w:jc w:val="both"/>
        <w:rPr>
          <w:sz w:val="20"/>
          <w:szCs w:val="20"/>
        </w:rPr>
      </w:pPr>
      <w:r w:rsidRPr="0020538E">
        <w:rPr>
          <w:sz w:val="20"/>
          <w:szCs w:val="20"/>
        </w:rPr>
        <w:t>1</w:t>
      </w:r>
      <w:r>
        <w:rPr>
          <w:sz w:val="20"/>
          <w:szCs w:val="20"/>
        </w:rPr>
        <w:t>1</w:t>
      </w:r>
      <w:r w:rsidR="003A4054">
        <w:rPr>
          <w:sz w:val="20"/>
          <w:szCs w:val="20"/>
        </w:rPr>
        <w:t>.</w:t>
      </w:r>
      <w:r w:rsidR="0016110D">
        <w:rPr>
          <w:sz w:val="20"/>
          <w:szCs w:val="20"/>
        </w:rPr>
        <w:t>7</w:t>
      </w:r>
      <w:r w:rsidRPr="0020538E">
        <w:rPr>
          <w:sz w:val="20"/>
          <w:szCs w:val="20"/>
        </w:rPr>
        <w:t xml:space="preserve">. В случае расторжения Контракта по любым основаниям Государственный заказчик обязан оплатить </w:t>
      </w:r>
      <w:r w:rsidR="00411D26">
        <w:rPr>
          <w:sz w:val="20"/>
          <w:szCs w:val="20"/>
        </w:rPr>
        <w:t>Поставщику</w:t>
      </w:r>
      <w:r w:rsidRPr="0020538E">
        <w:rPr>
          <w:sz w:val="20"/>
          <w:szCs w:val="20"/>
        </w:rPr>
        <w:t xml:space="preserve">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600D21" w:rsidRDefault="00600D21" w:rsidP="00600D21">
      <w:pPr>
        <w:autoSpaceDE w:val="0"/>
        <w:autoSpaceDN w:val="0"/>
        <w:adjustRightInd w:val="0"/>
        <w:ind w:firstLine="567"/>
        <w:jc w:val="both"/>
        <w:rPr>
          <w:sz w:val="20"/>
          <w:szCs w:val="20"/>
        </w:rPr>
      </w:pPr>
      <w:r w:rsidRPr="0020538E">
        <w:rPr>
          <w:sz w:val="20"/>
          <w:szCs w:val="20"/>
        </w:rPr>
        <w:t>1</w:t>
      </w:r>
      <w:r>
        <w:rPr>
          <w:sz w:val="20"/>
          <w:szCs w:val="20"/>
        </w:rPr>
        <w:t>1</w:t>
      </w:r>
      <w:r w:rsidR="0016110D">
        <w:rPr>
          <w:sz w:val="20"/>
          <w:szCs w:val="20"/>
        </w:rPr>
        <w:t>.8</w:t>
      </w:r>
      <w:r w:rsidRPr="0020538E">
        <w:rPr>
          <w:sz w:val="20"/>
          <w:szCs w:val="20"/>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6212C" w:rsidRDefault="00C6212C" w:rsidP="00600D21">
      <w:pPr>
        <w:autoSpaceDE w:val="0"/>
        <w:autoSpaceDN w:val="0"/>
        <w:adjustRightInd w:val="0"/>
        <w:ind w:firstLine="567"/>
        <w:jc w:val="both"/>
        <w:rPr>
          <w:sz w:val="20"/>
          <w:szCs w:val="20"/>
        </w:rPr>
      </w:pPr>
    </w:p>
    <w:p w:rsidR="00600D21" w:rsidRPr="0020538E" w:rsidRDefault="00600D21" w:rsidP="00600D21">
      <w:pPr>
        <w:autoSpaceDE w:val="0"/>
        <w:autoSpaceDN w:val="0"/>
        <w:adjustRightInd w:val="0"/>
        <w:ind w:firstLine="567"/>
        <w:jc w:val="center"/>
        <w:rPr>
          <w:b/>
          <w:sz w:val="20"/>
          <w:szCs w:val="20"/>
        </w:rPr>
      </w:pPr>
      <w:r>
        <w:rPr>
          <w:b/>
          <w:sz w:val="20"/>
          <w:szCs w:val="20"/>
        </w:rPr>
        <w:t xml:space="preserve">12. </w:t>
      </w:r>
      <w:r w:rsidRPr="0020538E">
        <w:rPr>
          <w:b/>
          <w:sz w:val="20"/>
          <w:szCs w:val="20"/>
        </w:rPr>
        <w:t>Обстоятельства непреодолимой силы (форс-мажор)</w:t>
      </w:r>
    </w:p>
    <w:p w:rsidR="00600D21" w:rsidRPr="0020538E" w:rsidRDefault="00600D21" w:rsidP="00600D21">
      <w:pPr>
        <w:autoSpaceDE w:val="0"/>
        <w:autoSpaceDN w:val="0"/>
        <w:adjustRightInd w:val="0"/>
        <w:ind w:firstLine="567"/>
        <w:jc w:val="both"/>
        <w:rPr>
          <w:sz w:val="20"/>
          <w:szCs w:val="20"/>
        </w:rPr>
      </w:pPr>
      <w:r>
        <w:rPr>
          <w:sz w:val="20"/>
          <w:szCs w:val="20"/>
        </w:rPr>
        <w:t>12</w:t>
      </w:r>
      <w:r w:rsidRPr="0020538E">
        <w:rPr>
          <w:sz w:val="20"/>
          <w:szCs w:val="20"/>
        </w:rPr>
        <w:t>.1.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600D21" w:rsidRPr="0020538E" w:rsidRDefault="00600D21" w:rsidP="00600D21">
      <w:pPr>
        <w:autoSpaceDE w:val="0"/>
        <w:autoSpaceDN w:val="0"/>
        <w:adjustRightInd w:val="0"/>
        <w:ind w:firstLine="567"/>
        <w:jc w:val="both"/>
        <w:rPr>
          <w:sz w:val="20"/>
          <w:szCs w:val="20"/>
        </w:rPr>
      </w:pPr>
      <w:r>
        <w:rPr>
          <w:sz w:val="20"/>
          <w:szCs w:val="20"/>
        </w:rPr>
        <w:t>12</w:t>
      </w:r>
      <w:r w:rsidRPr="0020538E">
        <w:rPr>
          <w:sz w:val="20"/>
          <w:szCs w:val="20"/>
        </w:rPr>
        <w:t>.2.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Государственному контракту и срок исполнения обязательств.</w:t>
      </w:r>
    </w:p>
    <w:p w:rsidR="00600D21" w:rsidRPr="0020538E" w:rsidRDefault="00600D21" w:rsidP="00600D21">
      <w:pPr>
        <w:autoSpaceDE w:val="0"/>
        <w:autoSpaceDN w:val="0"/>
        <w:adjustRightInd w:val="0"/>
        <w:ind w:firstLine="567"/>
        <w:jc w:val="both"/>
        <w:rPr>
          <w:sz w:val="20"/>
          <w:szCs w:val="20"/>
        </w:rPr>
      </w:pPr>
      <w:r>
        <w:rPr>
          <w:sz w:val="20"/>
          <w:szCs w:val="20"/>
        </w:rPr>
        <w:t>12</w:t>
      </w:r>
      <w:r w:rsidRPr="0020538E">
        <w:rPr>
          <w:sz w:val="20"/>
          <w:szCs w:val="20"/>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600D21" w:rsidRPr="0020538E" w:rsidRDefault="00600D21" w:rsidP="00600D21">
      <w:pPr>
        <w:autoSpaceDE w:val="0"/>
        <w:autoSpaceDN w:val="0"/>
        <w:adjustRightInd w:val="0"/>
        <w:ind w:firstLine="567"/>
        <w:jc w:val="both"/>
        <w:rPr>
          <w:sz w:val="20"/>
          <w:szCs w:val="20"/>
        </w:rPr>
      </w:pPr>
      <w:r>
        <w:rPr>
          <w:sz w:val="20"/>
          <w:szCs w:val="20"/>
        </w:rPr>
        <w:t>12</w:t>
      </w:r>
      <w:r w:rsidRPr="0020538E">
        <w:rPr>
          <w:sz w:val="20"/>
          <w:szCs w:val="20"/>
        </w:rPr>
        <w:t>.4. Сторона должна в течение разумного срока передать другой Стороне документ компетентного органа или организации о наличии форс-мажорных обстоятельств.</w:t>
      </w:r>
    </w:p>
    <w:p w:rsidR="00600D21" w:rsidRPr="0020538E" w:rsidRDefault="00600D21" w:rsidP="00600D21">
      <w:pPr>
        <w:autoSpaceDE w:val="0"/>
        <w:autoSpaceDN w:val="0"/>
        <w:adjustRightInd w:val="0"/>
        <w:ind w:firstLine="567"/>
        <w:jc w:val="both"/>
        <w:rPr>
          <w:sz w:val="20"/>
          <w:szCs w:val="20"/>
        </w:rPr>
      </w:pPr>
      <w:r>
        <w:rPr>
          <w:sz w:val="20"/>
          <w:szCs w:val="20"/>
        </w:rPr>
        <w:t>12</w:t>
      </w:r>
      <w:r w:rsidRPr="0020538E">
        <w:rPr>
          <w:sz w:val="20"/>
          <w:szCs w:val="20"/>
        </w:rPr>
        <w:t>.5. В случае наступления форс-мажорных обстоятельств,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600D21" w:rsidRDefault="00600D21" w:rsidP="00600D21">
      <w:pPr>
        <w:autoSpaceDE w:val="0"/>
        <w:autoSpaceDN w:val="0"/>
        <w:adjustRightInd w:val="0"/>
        <w:ind w:firstLine="567"/>
        <w:jc w:val="both"/>
        <w:rPr>
          <w:sz w:val="20"/>
          <w:szCs w:val="20"/>
        </w:rPr>
      </w:pPr>
      <w:r>
        <w:rPr>
          <w:sz w:val="20"/>
          <w:szCs w:val="20"/>
        </w:rPr>
        <w:t>12</w:t>
      </w:r>
      <w:r w:rsidRPr="0020538E">
        <w:rPr>
          <w:sz w:val="20"/>
          <w:szCs w:val="20"/>
        </w:rPr>
        <w:t>.6.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rsidR="00600D21" w:rsidRPr="00A607F7" w:rsidRDefault="00600D21" w:rsidP="00A607F7">
      <w:pPr>
        <w:pStyle w:val="a9"/>
        <w:numPr>
          <w:ilvl w:val="0"/>
          <w:numId w:val="37"/>
        </w:numPr>
        <w:autoSpaceDE w:val="0"/>
        <w:autoSpaceDN w:val="0"/>
        <w:adjustRightInd w:val="0"/>
        <w:jc w:val="center"/>
        <w:rPr>
          <w:b/>
          <w:sz w:val="20"/>
          <w:szCs w:val="20"/>
        </w:rPr>
      </w:pPr>
      <w:r w:rsidRPr="00A607F7">
        <w:rPr>
          <w:b/>
          <w:sz w:val="20"/>
          <w:szCs w:val="20"/>
        </w:rPr>
        <w:t>Гарантии</w:t>
      </w:r>
    </w:p>
    <w:p w:rsidR="00A76520" w:rsidRPr="00A76520" w:rsidRDefault="00A76520" w:rsidP="00A76520">
      <w:pPr>
        <w:ind w:firstLine="284"/>
        <w:jc w:val="both"/>
        <w:rPr>
          <w:sz w:val="20"/>
          <w:szCs w:val="20"/>
        </w:rPr>
      </w:pPr>
      <w:r>
        <w:rPr>
          <w:sz w:val="20"/>
          <w:szCs w:val="20"/>
        </w:rPr>
        <w:t xml:space="preserve">13.1. </w:t>
      </w:r>
      <w:r w:rsidRPr="00A76520">
        <w:rPr>
          <w:sz w:val="20"/>
          <w:szCs w:val="20"/>
        </w:rPr>
        <w:t>Гарантийный срок на поставляемый товар устанавливается не меньше срока гарантии, установленного производителем. Начало гарантийного срока исчисляется со дня подписания товарной накладной</w:t>
      </w:r>
      <w:r>
        <w:rPr>
          <w:sz w:val="20"/>
          <w:szCs w:val="20"/>
        </w:rPr>
        <w:t xml:space="preserve"> </w:t>
      </w:r>
      <w:r w:rsidRPr="00A76520">
        <w:rPr>
          <w:sz w:val="20"/>
          <w:szCs w:val="20"/>
        </w:rPr>
        <w:t xml:space="preserve">(Акта приемки товара) или УПД. </w:t>
      </w:r>
    </w:p>
    <w:p w:rsidR="00104223" w:rsidRDefault="00A76520" w:rsidP="00D2714A">
      <w:pPr>
        <w:autoSpaceDE w:val="0"/>
        <w:autoSpaceDN w:val="0"/>
        <w:adjustRightInd w:val="0"/>
        <w:ind w:firstLine="284"/>
        <w:jc w:val="both"/>
        <w:rPr>
          <w:sz w:val="20"/>
          <w:szCs w:val="20"/>
        </w:rPr>
      </w:pPr>
      <w:r>
        <w:rPr>
          <w:sz w:val="20"/>
          <w:szCs w:val="20"/>
        </w:rPr>
        <w:t xml:space="preserve">13.2 </w:t>
      </w:r>
      <w:r w:rsidR="00600D21" w:rsidRPr="00A76520">
        <w:rPr>
          <w:sz w:val="20"/>
          <w:szCs w:val="20"/>
        </w:rPr>
        <w:t xml:space="preserve">Поставщик гарантирует качество поставленного Товара в период действия срока годности товара. </w:t>
      </w:r>
      <w:r w:rsidR="00D2714A">
        <w:rPr>
          <w:sz w:val="20"/>
          <w:szCs w:val="20"/>
        </w:rPr>
        <w:t xml:space="preserve"> </w:t>
      </w:r>
    </w:p>
    <w:p w:rsidR="00600D21" w:rsidRPr="00A76520" w:rsidRDefault="00A76520" w:rsidP="00D2714A">
      <w:pPr>
        <w:autoSpaceDE w:val="0"/>
        <w:autoSpaceDN w:val="0"/>
        <w:adjustRightInd w:val="0"/>
        <w:ind w:firstLine="284"/>
        <w:jc w:val="both"/>
        <w:rPr>
          <w:sz w:val="20"/>
          <w:szCs w:val="20"/>
        </w:rPr>
      </w:pPr>
      <w:r>
        <w:rPr>
          <w:sz w:val="20"/>
          <w:szCs w:val="20"/>
        </w:rPr>
        <w:t xml:space="preserve">13.3. </w:t>
      </w:r>
      <w:r w:rsidR="00600D21" w:rsidRPr="00A76520">
        <w:rPr>
          <w:sz w:val="20"/>
          <w:szCs w:val="20"/>
        </w:rPr>
        <w:t>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 при соблюдении необходимых условий хранения.</w:t>
      </w:r>
    </w:p>
    <w:p w:rsidR="00600D21" w:rsidRPr="00115F71" w:rsidRDefault="00A607F7" w:rsidP="00600D21">
      <w:pPr>
        <w:autoSpaceDE w:val="0"/>
        <w:autoSpaceDN w:val="0"/>
        <w:adjustRightInd w:val="0"/>
        <w:ind w:firstLine="567"/>
        <w:jc w:val="center"/>
        <w:rPr>
          <w:b/>
          <w:color w:val="000000"/>
          <w:sz w:val="20"/>
          <w:szCs w:val="20"/>
        </w:rPr>
      </w:pPr>
      <w:r>
        <w:rPr>
          <w:b/>
          <w:color w:val="000000"/>
          <w:sz w:val="20"/>
          <w:szCs w:val="20"/>
        </w:rPr>
        <w:t xml:space="preserve">14. </w:t>
      </w:r>
      <w:r w:rsidR="00600D21" w:rsidRPr="00115F71">
        <w:rPr>
          <w:b/>
          <w:color w:val="000000"/>
          <w:sz w:val="20"/>
          <w:szCs w:val="20"/>
        </w:rPr>
        <w:t xml:space="preserve"> Прочие условия</w:t>
      </w:r>
    </w:p>
    <w:p w:rsidR="00600D21" w:rsidRPr="00A76520" w:rsidRDefault="00600D21" w:rsidP="00A76520">
      <w:pPr>
        <w:pStyle w:val="310"/>
        <w:tabs>
          <w:tab w:val="left" w:pos="-1560"/>
        </w:tabs>
        <w:spacing w:after="0"/>
        <w:ind w:left="0" w:firstLine="567"/>
        <w:jc w:val="both"/>
        <w:rPr>
          <w:sz w:val="20"/>
          <w:szCs w:val="20"/>
        </w:rPr>
      </w:pPr>
      <w:r w:rsidRPr="00115F71">
        <w:rPr>
          <w:color w:val="000000"/>
          <w:sz w:val="20"/>
          <w:szCs w:val="20"/>
        </w:rPr>
        <w:t>1</w:t>
      </w:r>
      <w:r w:rsidR="00A607F7">
        <w:rPr>
          <w:color w:val="000000"/>
          <w:sz w:val="20"/>
          <w:szCs w:val="20"/>
        </w:rPr>
        <w:t>4</w:t>
      </w:r>
      <w:r w:rsidRPr="00115F71">
        <w:rPr>
          <w:color w:val="000000"/>
          <w:sz w:val="20"/>
          <w:szCs w:val="20"/>
        </w:rPr>
        <w:t xml:space="preserve">.1. </w:t>
      </w:r>
      <w:r w:rsidR="0007676A" w:rsidRPr="0007676A">
        <w:rPr>
          <w:color w:val="000000"/>
          <w:sz w:val="20"/>
          <w:szCs w:val="20"/>
        </w:rPr>
        <w:t>Настоящий Государственный контракт составлен в двух подлинных экземплярах по одному для каждой из Сторон.</w:t>
      </w:r>
      <w:r w:rsidR="00A76520" w:rsidRPr="00A76520">
        <w:rPr>
          <w:sz w:val="20"/>
          <w:szCs w:val="20"/>
        </w:rPr>
        <w:t xml:space="preserve"> </w:t>
      </w:r>
      <w:r w:rsidR="00A76520" w:rsidRPr="006C1F05">
        <w:rPr>
          <w:sz w:val="20"/>
          <w:szCs w:val="20"/>
        </w:rPr>
        <w:t>В случае заключения Контракта в ЕАТ  контракт составляется в форме электронного документа, подписывается цифровой электронной подписью сторон.</w:t>
      </w:r>
    </w:p>
    <w:p w:rsidR="00600D21" w:rsidRPr="00115F71" w:rsidRDefault="00600D21" w:rsidP="00600D21">
      <w:pPr>
        <w:pStyle w:val="31"/>
        <w:tabs>
          <w:tab w:val="left" w:pos="-1560"/>
        </w:tabs>
        <w:spacing w:after="0"/>
        <w:ind w:left="0" w:firstLine="709"/>
        <w:jc w:val="both"/>
        <w:rPr>
          <w:color w:val="000000"/>
          <w:sz w:val="20"/>
          <w:szCs w:val="20"/>
        </w:rPr>
      </w:pPr>
      <w:r w:rsidRPr="00115F71">
        <w:rPr>
          <w:color w:val="000000"/>
          <w:sz w:val="20"/>
          <w:szCs w:val="20"/>
        </w:rPr>
        <w:t>1</w:t>
      </w:r>
      <w:r w:rsidR="00A607F7">
        <w:rPr>
          <w:color w:val="000000"/>
          <w:sz w:val="20"/>
          <w:szCs w:val="20"/>
        </w:rPr>
        <w:t>4</w:t>
      </w:r>
      <w:r w:rsidRPr="00115F71">
        <w:rPr>
          <w:color w:val="000000"/>
          <w:sz w:val="20"/>
          <w:szCs w:val="20"/>
        </w:rPr>
        <w:t>.2. 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rsidR="00600D21" w:rsidRDefault="00600D21" w:rsidP="00600D21">
      <w:pPr>
        <w:pStyle w:val="31"/>
        <w:tabs>
          <w:tab w:val="left" w:pos="-1560"/>
        </w:tabs>
        <w:spacing w:after="0"/>
        <w:ind w:left="0"/>
        <w:jc w:val="both"/>
        <w:rPr>
          <w:sz w:val="20"/>
          <w:szCs w:val="20"/>
        </w:rPr>
      </w:pPr>
      <w:r w:rsidRPr="00115F71">
        <w:rPr>
          <w:sz w:val="20"/>
          <w:szCs w:val="20"/>
        </w:rPr>
        <w:tab/>
        <w:t>1</w:t>
      </w:r>
      <w:r w:rsidR="00A607F7">
        <w:rPr>
          <w:sz w:val="20"/>
          <w:szCs w:val="20"/>
        </w:rPr>
        <w:t>4</w:t>
      </w:r>
      <w:r w:rsidRPr="00115F71">
        <w:rPr>
          <w:sz w:val="20"/>
          <w:szCs w:val="20"/>
        </w:rPr>
        <w:t xml:space="preserve">.3. По всем вопросам, не предусмотренным в настоящем контракте, стороны руководствуются действующим законодательством РФ. </w:t>
      </w:r>
    </w:p>
    <w:p w:rsidR="00600D21" w:rsidRPr="00115F71" w:rsidRDefault="00600D21" w:rsidP="00600D21">
      <w:pPr>
        <w:jc w:val="center"/>
        <w:rPr>
          <w:color w:val="000000"/>
          <w:sz w:val="20"/>
          <w:szCs w:val="20"/>
        </w:rPr>
      </w:pPr>
      <w:r w:rsidRPr="00115F71">
        <w:rPr>
          <w:b/>
          <w:color w:val="000000"/>
          <w:sz w:val="20"/>
          <w:szCs w:val="20"/>
        </w:rPr>
        <w:t>1</w:t>
      </w:r>
      <w:r w:rsidR="00A607F7">
        <w:rPr>
          <w:b/>
          <w:color w:val="000000"/>
          <w:sz w:val="20"/>
          <w:szCs w:val="20"/>
        </w:rPr>
        <w:t>5</w:t>
      </w:r>
      <w:r w:rsidRPr="00115F71">
        <w:rPr>
          <w:b/>
          <w:color w:val="000000"/>
          <w:sz w:val="20"/>
          <w:szCs w:val="20"/>
        </w:rPr>
        <w:t>. Срок действия контракта</w:t>
      </w:r>
    </w:p>
    <w:p w:rsidR="00600D21" w:rsidRPr="00115F71" w:rsidRDefault="00600D21" w:rsidP="00600D21">
      <w:pPr>
        <w:ind w:firstLine="708"/>
        <w:jc w:val="both"/>
        <w:rPr>
          <w:color w:val="000000"/>
          <w:sz w:val="20"/>
          <w:szCs w:val="20"/>
        </w:rPr>
      </w:pPr>
      <w:r w:rsidRPr="00115F71">
        <w:rPr>
          <w:color w:val="000000"/>
          <w:sz w:val="20"/>
          <w:szCs w:val="20"/>
        </w:rPr>
        <w:t>1</w:t>
      </w:r>
      <w:r w:rsidR="00A607F7">
        <w:rPr>
          <w:color w:val="000000"/>
          <w:sz w:val="20"/>
          <w:szCs w:val="20"/>
        </w:rPr>
        <w:t>5</w:t>
      </w:r>
      <w:r w:rsidRPr="00115F71">
        <w:rPr>
          <w:color w:val="000000"/>
          <w:sz w:val="20"/>
          <w:szCs w:val="20"/>
        </w:rPr>
        <w:t>.1. Контракт вступает в силу с момента заключения</w:t>
      </w:r>
      <w:r w:rsidR="009F5E4D">
        <w:rPr>
          <w:color w:val="000000"/>
          <w:sz w:val="20"/>
          <w:szCs w:val="20"/>
        </w:rPr>
        <w:t xml:space="preserve"> и действует  до 3</w:t>
      </w:r>
      <w:r w:rsidR="0016110D">
        <w:rPr>
          <w:color w:val="000000"/>
          <w:sz w:val="20"/>
          <w:szCs w:val="20"/>
        </w:rPr>
        <w:t>1</w:t>
      </w:r>
      <w:r w:rsidR="009F5E4D">
        <w:rPr>
          <w:color w:val="000000"/>
          <w:sz w:val="20"/>
          <w:szCs w:val="20"/>
        </w:rPr>
        <w:t xml:space="preserve"> </w:t>
      </w:r>
      <w:r w:rsidR="00A76520">
        <w:rPr>
          <w:color w:val="000000"/>
          <w:sz w:val="20"/>
          <w:szCs w:val="20"/>
        </w:rPr>
        <w:t>июля 202</w:t>
      </w:r>
      <w:r w:rsidR="0016110D">
        <w:rPr>
          <w:color w:val="000000"/>
          <w:sz w:val="20"/>
          <w:szCs w:val="20"/>
        </w:rPr>
        <w:t>6</w:t>
      </w:r>
      <w:r w:rsidRPr="00115F71">
        <w:rPr>
          <w:color w:val="000000"/>
          <w:sz w:val="20"/>
          <w:szCs w:val="20"/>
        </w:rPr>
        <w:t xml:space="preserve"> года, а по расчетам до полного исполнения обязательств по контракту. </w:t>
      </w:r>
    </w:p>
    <w:p w:rsidR="00600D21" w:rsidRDefault="00600D21" w:rsidP="00600D21">
      <w:pPr>
        <w:pStyle w:val="31"/>
        <w:tabs>
          <w:tab w:val="left" w:pos="-1560"/>
        </w:tabs>
        <w:spacing w:after="0"/>
        <w:ind w:left="0" w:firstLine="709"/>
        <w:jc w:val="both"/>
        <w:rPr>
          <w:sz w:val="20"/>
          <w:szCs w:val="20"/>
        </w:rPr>
      </w:pPr>
      <w:r w:rsidRPr="00115F71">
        <w:rPr>
          <w:sz w:val="20"/>
          <w:szCs w:val="20"/>
        </w:rPr>
        <w:t>1</w:t>
      </w:r>
      <w:r w:rsidR="00A607F7">
        <w:rPr>
          <w:sz w:val="20"/>
          <w:szCs w:val="20"/>
        </w:rPr>
        <w:t>5</w:t>
      </w:r>
      <w:r w:rsidRPr="00115F71">
        <w:rPr>
          <w:sz w:val="20"/>
          <w:szCs w:val="20"/>
        </w:rPr>
        <w:t>.2.</w:t>
      </w:r>
      <w:r w:rsidRPr="00115F71">
        <w:rPr>
          <w:sz w:val="20"/>
          <w:szCs w:val="20"/>
        </w:rPr>
        <w:tab/>
        <w:t xml:space="preserve">Окончание срока действия </w:t>
      </w:r>
      <w:r>
        <w:rPr>
          <w:sz w:val="20"/>
          <w:szCs w:val="20"/>
        </w:rPr>
        <w:t>К</w:t>
      </w:r>
      <w:r w:rsidRPr="00115F71">
        <w:rPr>
          <w:sz w:val="20"/>
          <w:szCs w:val="20"/>
        </w:rPr>
        <w:t>онтракта влечет прекращение обязательства сторон по Государственному контракту.</w:t>
      </w:r>
    </w:p>
    <w:p w:rsidR="003D354C" w:rsidRPr="00115F71" w:rsidRDefault="003D354C" w:rsidP="00600D21">
      <w:pPr>
        <w:pStyle w:val="31"/>
        <w:tabs>
          <w:tab w:val="left" w:pos="-1560"/>
        </w:tabs>
        <w:spacing w:after="0"/>
        <w:ind w:left="0" w:firstLine="709"/>
        <w:jc w:val="both"/>
        <w:rPr>
          <w:sz w:val="20"/>
          <w:szCs w:val="20"/>
        </w:rPr>
      </w:pPr>
    </w:p>
    <w:p w:rsidR="00C3619E" w:rsidRPr="00AF28F3" w:rsidRDefault="00005936" w:rsidP="00AF28F3">
      <w:pPr>
        <w:shd w:val="clear" w:color="auto" w:fill="FFFFFF"/>
        <w:tabs>
          <w:tab w:val="left" w:leader="underscore" w:pos="7920"/>
        </w:tabs>
        <w:jc w:val="center"/>
        <w:rPr>
          <w:sz w:val="20"/>
          <w:szCs w:val="20"/>
        </w:rPr>
      </w:pPr>
      <w:r>
        <w:rPr>
          <w:b/>
          <w:sz w:val="20"/>
          <w:szCs w:val="20"/>
        </w:rPr>
        <w:t>1</w:t>
      </w:r>
      <w:r w:rsidR="00A607F7">
        <w:rPr>
          <w:b/>
          <w:sz w:val="20"/>
          <w:szCs w:val="20"/>
        </w:rPr>
        <w:t>6</w:t>
      </w:r>
      <w:r w:rsidR="00C3619E" w:rsidRPr="00AD0323">
        <w:rPr>
          <w:b/>
          <w:sz w:val="20"/>
          <w:szCs w:val="20"/>
        </w:rPr>
        <w:t>. Юридические адреса, банковские</w:t>
      </w:r>
    </w:p>
    <w:p w:rsidR="00C3619E" w:rsidRPr="00AD0323" w:rsidRDefault="00C3619E" w:rsidP="00351375">
      <w:pPr>
        <w:jc w:val="center"/>
        <w:rPr>
          <w:b/>
          <w:bCs/>
          <w:sz w:val="20"/>
          <w:szCs w:val="20"/>
        </w:rPr>
      </w:pPr>
      <w:r w:rsidRPr="00AD0323">
        <w:rPr>
          <w:b/>
          <w:sz w:val="20"/>
          <w:szCs w:val="20"/>
        </w:rPr>
        <w:t>реквизиты Сторон на момент заключения Государственного контракта</w:t>
      </w:r>
    </w:p>
    <w:tbl>
      <w:tblPr>
        <w:tblW w:w="9356" w:type="dxa"/>
        <w:tblInd w:w="108" w:type="dxa"/>
        <w:tblLayout w:type="fixed"/>
        <w:tblLook w:val="0000"/>
      </w:tblPr>
      <w:tblGrid>
        <w:gridCol w:w="2628"/>
        <w:gridCol w:w="1908"/>
        <w:gridCol w:w="284"/>
        <w:gridCol w:w="1264"/>
        <w:gridCol w:w="425"/>
        <w:gridCol w:w="2847"/>
      </w:tblGrid>
      <w:tr w:rsidR="00C3619E" w:rsidRPr="00AD0323" w:rsidTr="00336641">
        <w:tc>
          <w:tcPr>
            <w:tcW w:w="4536" w:type="dxa"/>
            <w:gridSpan w:val="2"/>
            <w:vAlign w:val="center"/>
          </w:tcPr>
          <w:p w:rsidR="00C3619E" w:rsidRPr="00AD0323" w:rsidRDefault="00C3619E" w:rsidP="00E618AF">
            <w:pPr>
              <w:jc w:val="both"/>
              <w:rPr>
                <w:b/>
                <w:bCs/>
                <w:sz w:val="20"/>
                <w:szCs w:val="20"/>
              </w:rPr>
            </w:pPr>
            <w:r w:rsidRPr="00AD0323">
              <w:rPr>
                <w:b/>
                <w:bCs/>
                <w:sz w:val="20"/>
                <w:szCs w:val="20"/>
              </w:rPr>
              <w:t>Государственный заказчик</w:t>
            </w:r>
          </w:p>
        </w:tc>
        <w:tc>
          <w:tcPr>
            <w:tcW w:w="284" w:type="dxa"/>
            <w:vAlign w:val="center"/>
          </w:tcPr>
          <w:p w:rsidR="00C3619E" w:rsidRPr="00AD0323" w:rsidRDefault="00C3619E" w:rsidP="00E618AF">
            <w:pPr>
              <w:snapToGrid w:val="0"/>
              <w:jc w:val="both"/>
              <w:rPr>
                <w:b/>
                <w:bCs/>
                <w:sz w:val="20"/>
                <w:szCs w:val="20"/>
              </w:rPr>
            </w:pPr>
          </w:p>
        </w:tc>
        <w:tc>
          <w:tcPr>
            <w:tcW w:w="4536" w:type="dxa"/>
            <w:gridSpan w:val="3"/>
            <w:vAlign w:val="center"/>
          </w:tcPr>
          <w:p w:rsidR="00C3619E" w:rsidRPr="00AD0323" w:rsidRDefault="0007676A" w:rsidP="00E618AF">
            <w:pPr>
              <w:jc w:val="both"/>
              <w:rPr>
                <w:b/>
                <w:bCs/>
                <w:sz w:val="20"/>
                <w:szCs w:val="20"/>
              </w:rPr>
            </w:pPr>
            <w:r>
              <w:rPr>
                <w:b/>
                <w:bCs/>
                <w:sz w:val="20"/>
                <w:szCs w:val="20"/>
              </w:rPr>
              <w:t>Поставщик</w:t>
            </w:r>
          </w:p>
        </w:tc>
      </w:tr>
      <w:tr w:rsidR="00C3619E" w:rsidRPr="00AD0323" w:rsidTr="00336641">
        <w:tc>
          <w:tcPr>
            <w:tcW w:w="4536" w:type="dxa"/>
            <w:gridSpan w:val="2"/>
            <w:tcBorders>
              <w:bottom w:val="single" w:sz="4" w:space="0" w:color="000000"/>
            </w:tcBorders>
            <w:vAlign w:val="center"/>
          </w:tcPr>
          <w:p w:rsidR="00C3619E" w:rsidRPr="00AD0323" w:rsidRDefault="00C3619E" w:rsidP="00E618AF">
            <w:pPr>
              <w:snapToGrid w:val="0"/>
              <w:jc w:val="both"/>
              <w:rPr>
                <w:b/>
                <w:bCs/>
                <w:sz w:val="20"/>
                <w:szCs w:val="20"/>
              </w:rPr>
            </w:pPr>
          </w:p>
        </w:tc>
        <w:tc>
          <w:tcPr>
            <w:tcW w:w="284" w:type="dxa"/>
            <w:vAlign w:val="center"/>
          </w:tcPr>
          <w:p w:rsidR="00C3619E" w:rsidRPr="00AD0323" w:rsidRDefault="00C3619E" w:rsidP="00E618AF">
            <w:pPr>
              <w:snapToGrid w:val="0"/>
              <w:jc w:val="both"/>
              <w:rPr>
                <w:b/>
                <w:bCs/>
                <w:sz w:val="20"/>
                <w:szCs w:val="20"/>
              </w:rPr>
            </w:pPr>
          </w:p>
        </w:tc>
        <w:tc>
          <w:tcPr>
            <w:tcW w:w="4536" w:type="dxa"/>
            <w:gridSpan w:val="3"/>
            <w:tcBorders>
              <w:bottom w:val="single" w:sz="4" w:space="0" w:color="000000"/>
            </w:tcBorders>
            <w:vAlign w:val="center"/>
          </w:tcPr>
          <w:p w:rsidR="00C3619E" w:rsidRPr="00AD0323" w:rsidRDefault="00C3619E" w:rsidP="00E618AF">
            <w:pPr>
              <w:snapToGrid w:val="0"/>
              <w:jc w:val="both"/>
              <w:rPr>
                <w:b/>
                <w:bCs/>
                <w:sz w:val="20"/>
                <w:szCs w:val="20"/>
              </w:rPr>
            </w:pPr>
          </w:p>
        </w:tc>
      </w:tr>
      <w:tr w:rsidR="00C3619E" w:rsidRPr="00AD0323" w:rsidTr="00336641">
        <w:tc>
          <w:tcPr>
            <w:tcW w:w="4536" w:type="dxa"/>
            <w:gridSpan w:val="2"/>
            <w:tcBorders>
              <w:top w:val="single" w:sz="4" w:space="0" w:color="000000"/>
              <w:bottom w:val="single" w:sz="4" w:space="0" w:color="000000"/>
            </w:tcBorders>
            <w:vAlign w:val="center"/>
          </w:tcPr>
          <w:p w:rsidR="00C3619E" w:rsidRPr="00C45D4A" w:rsidRDefault="00C3619E" w:rsidP="00715748">
            <w:pPr>
              <w:snapToGrid w:val="0"/>
              <w:jc w:val="both"/>
              <w:rPr>
                <w:b/>
                <w:sz w:val="20"/>
                <w:szCs w:val="20"/>
              </w:rPr>
            </w:pPr>
            <w:r w:rsidRPr="00C45D4A">
              <w:rPr>
                <w:b/>
                <w:sz w:val="20"/>
                <w:szCs w:val="20"/>
              </w:rPr>
              <w:t xml:space="preserve">ФКЛПУ МБ-10 УФСИН России </w:t>
            </w:r>
          </w:p>
          <w:p w:rsidR="00C3619E" w:rsidRPr="00005936" w:rsidRDefault="00C3619E" w:rsidP="00005936">
            <w:pPr>
              <w:snapToGrid w:val="0"/>
              <w:jc w:val="both"/>
              <w:rPr>
                <w:sz w:val="20"/>
                <w:szCs w:val="20"/>
              </w:rPr>
            </w:pPr>
            <w:r w:rsidRPr="00C45D4A">
              <w:rPr>
                <w:b/>
                <w:sz w:val="20"/>
                <w:szCs w:val="20"/>
              </w:rPr>
              <w:t>по Вологодской  области</w:t>
            </w:r>
          </w:p>
        </w:tc>
        <w:tc>
          <w:tcPr>
            <w:tcW w:w="284" w:type="dxa"/>
            <w:vAlign w:val="center"/>
          </w:tcPr>
          <w:p w:rsidR="00C3619E" w:rsidRPr="00AD0323" w:rsidRDefault="00C3619E" w:rsidP="00E618AF">
            <w:pPr>
              <w:snapToGrid w:val="0"/>
              <w:jc w:val="both"/>
              <w:rPr>
                <w:b/>
                <w:bCs/>
                <w:sz w:val="20"/>
                <w:szCs w:val="20"/>
              </w:rPr>
            </w:pPr>
          </w:p>
        </w:tc>
        <w:tc>
          <w:tcPr>
            <w:tcW w:w="4536" w:type="dxa"/>
            <w:gridSpan w:val="3"/>
            <w:tcBorders>
              <w:top w:val="single" w:sz="4" w:space="0" w:color="000000"/>
              <w:bottom w:val="single" w:sz="4" w:space="0" w:color="000000"/>
            </w:tcBorders>
            <w:vAlign w:val="center"/>
          </w:tcPr>
          <w:p w:rsidR="00C3619E" w:rsidRPr="008C073A" w:rsidRDefault="00C3619E" w:rsidP="008C073A">
            <w:pPr>
              <w:snapToGrid w:val="0"/>
              <w:jc w:val="center"/>
              <w:rPr>
                <w:b/>
                <w:bCs/>
                <w:sz w:val="20"/>
                <w:szCs w:val="20"/>
              </w:rPr>
            </w:pPr>
          </w:p>
        </w:tc>
      </w:tr>
      <w:tr w:rsidR="00C3619E" w:rsidRPr="00AD0323" w:rsidTr="00336641">
        <w:tc>
          <w:tcPr>
            <w:tcW w:w="4536" w:type="dxa"/>
            <w:gridSpan w:val="2"/>
            <w:tcBorders>
              <w:bottom w:val="single" w:sz="4" w:space="0" w:color="000000"/>
            </w:tcBorders>
            <w:vAlign w:val="center"/>
          </w:tcPr>
          <w:p w:rsidR="00336641" w:rsidRDefault="00C3619E" w:rsidP="00E618AF">
            <w:pPr>
              <w:jc w:val="both"/>
              <w:rPr>
                <w:bCs/>
                <w:color w:val="000000"/>
                <w:sz w:val="20"/>
                <w:szCs w:val="20"/>
              </w:rPr>
            </w:pPr>
            <w:r w:rsidRPr="00935864">
              <w:rPr>
                <w:bCs/>
                <w:sz w:val="20"/>
                <w:szCs w:val="20"/>
              </w:rPr>
              <w:t xml:space="preserve">Адрес юридический: </w:t>
            </w:r>
            <w:r w:rsidR="008C073A" w:rsidRPr="00935864">
              <w:rPr>
                <w:bCs/>
                <w:color w:val="000000"/>
                <w:sz w:val="20"/>
                <w:szCs w:val="20"/>
              </w:rPr>
              <w:t xml:space="preserve">160012, </w:t>
            </w:r>
          </w:p>
          <w:p w:rsidR="00C3619E" w:rsidRPr="00935864" w:rsidRDefault="008C073A" w:rsidP="00E618AF">
            <w:pPr>
              <w:jc w:val="both"/>
              <w:rPr>
                <w:bCs/>
                <w:sz w:val="20"/>
                <w:szCs w:val="20"/>
              </w:rPr>
            </w:pPr>
            <w:r w:rsidRPr="00935864">
              <w:rPr>
                <w:bCs/>
                <w:color w:val="000000"/>
                <w:sz w:val="20"/>
                <w:szCs w:val="20"/>
              </w:rPr>
              <w:lastRenderedPageBreak/>
              <w:t>г. Вологда, Советский проспект, 73</w:t>
            </w: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bottom w:val="single" w:sz="4" w:space="0" w:color="000000"/>
            </w:tcBorders>
            <w:vAlign w:val="center"/>
          </w:tcPr>
          <w:p w:rsidR="00C3619E" w:rsidRPr="000741C3" w:rsidRDefault="00C3619E" w:rsidP="00E873A4">
            <w:pPr>
              <w:jc w:val="both"/>
              <w:rPr>
                <w:bCs/>
                <w:sz w:val="20"/>
                <w:szCs w:val="20"/>
              </w:rPr>
            </w:pPr>
            <w:r w:rsidRPr="000741C3">
              <w:rPr>
                <w:bCs/>
                <w:sz w:val="20"/>
                <w:szCs w:val="20"/>
              </w:rPr>
              <w:t xml:space="preserve">Адрес юридический: </w:t>
            </w:r>
          </w:p>
        </w:tc>
      </w:tr>
      <w:tr w:rsidR="00C3619E" w:rsidRPr="00AD0323" w:rsidTr="00336641">
        <w:tc>
          <w:tcPr>
            <w:tcW w:w="4536" w:type="dxa"/>
            <w:gridSpan w:val="2"/>
            <w:tcBorders>
              <w:top w:val="single" w:sz="4" w:space="0" w:color="000000"/>
              <w:bottom w:val="single" w:sz="4" w:space="0" w:color="000000"/>
            </w:tcBorders>
          </w:tcPr>
          <w:p w:rsidR="00C3619E" w:rsidRPr="00935864" w:rsidRDefault="00C3619E" w:rsidP="008C073A">
            <w:pPr>
              <w:snapToGrid w:val="0"/>
              <w:jc w:val="both"/>
              <w:rPr>
                <w:bCs/>
                <w:color w:val="000000"/>
                <w:sz w:val="20"/>
                <w:szCs w:val="20"/>
              </w:rPr>
            </w:pPr>
            <w:r w:rsidRPr="00935864">
              <w:rPr>
                <w:sz w:val="20"/>
                <w:szCs w:val="20"/>
              </w:rPr>
              <w:lastRenderedPageBreak/>
              <w:t xml:space="preserve"> </w:t>
            </w:r>
            <w:r w:rsidR="008C073A" w:rsidRPr="00935864">
              <w:rPr>
                <w:bCs/>
                <w:color w:val="000000"/>
                <w:sz w:val="20"/>
                <w:szCs w:val="20"/>
              </w:rPr>
              <w:t>Почтовый адрес</w:t>
            </w:r>
            <w:r w:rsidR="00E873A4">
              <w:rPr>
                <w:bCs/>
                <w:color w:val="000000"/>
                <w:sz w:val="20"/>
                <w:szCs w:val="20"/>
              </w:rPr>
              <w:t>:</w:t>
            </w: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top w:val="single" w:sz="4" w:space="0" w:color="000000"/>
              <w:bottom w:val="single" w:sz="4" w:space="0" w:color="000000"/>
            </w:tcBorders>
            <w:vAlign w:val="center"/>
          </w:tcPr>
          <w:p w:rsidR="00C3619E" w:rsidRPr="000741C3" w:rsidRDefault="008C073A" w:rsidP="00E873A4">
            <w:pPr>
              <w:snapToGrid w:val="0"/>
              <w:jc w:val="both"/>
              <w:rPr>
                <w:bCs/>
                <w:sz w:val="20"/>
                <w:szCs w:val="20"/>
              </w:rPr>
            </w:pPr>
            <w:r w:rsidRPr="000741C3">
              <w:rPr>
                <w:bCs/>
                <w:sz w:val="20"/>
                <w:szCs w:val="20"/>
              </w:rPr>
              <w:t xml:space="preserve">Почтовый адрес: </w:t>
            </w:r>
          </w:p>
        </w:tc>
      </w:tr>
      <w:tr w:rsidR="00C3619E" w:rsidRPr="00AD0323" w:rsidTr="00336641">
        <w:tc>
          <w:tcPr>
            <w:tcW w:w="4536" w:type="dxa"/>
            <w:gridSpan w:val="2"/>
            <w:tcBorders>
              <w:top w:val="single" w:sz="4" w:space="0" w:color="000000"/>
              <w:bottom w:val="single" w:sz="4" w:space="0" w:color="000000"/>
            </w:tcBorders>
          </w:tcPr>
          <w:p w:rsidR="00C3619E" w:rsidRPr="00935864" w:rsidRDefault="00C3619E" w:rsidP="00F258CB">
            <w:pPr>
              <w:snapToGrid w:val="0"/>
              <w:jc w:val="both"/>
              <w:rPr>
                <w:bCs/>
                <w:color w:val="000000"/>
                <w:sz w:val="20"/>
                <w:szCs w:val="20"/>
              </w:rPr>
            </w:pPr>
            <w:r w:rsidRPr="00935864">
              <w:rPr>
                <w:bCs/>
                <w:color w:val="000000"/>
                <w:sz w:val="20"/>
                <w:szCs w:val="20"/>
              </w:rPr>
              <w:t>160012 г. Вологда, Советский проспект, 73</w:t>
            </w: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top w:val="single" w:sz="4" w:space="0" w:color="000000"/>
              <w:bottom w:val="single" w:sz="4" w:space="0" w:color="000000"/>
            </w:tcBorders>
            <w:vAlign w:val="center"/>
          </w:tcPr>
          <w:p w:rsidR="00D909DC" w:rsidRPr="000741C3" w:rsidRDefault="00D909DC" w:rsidP="00E618AF">
            <w:pPr>
              <w:snapToGrid w:val="0"/>
              <w:jc w:val="both"/>
              <w:rPr>
                <w:bCs/>
                <w:sz w:val="20"/>
                <w:szCs w:val="20"/>
              </w:rPr>
            </w:pPr>
          </w:p>
        </w:tc>
      </w:tr>
      <w:tr w:rsidR="00C3619E" w:rsidRPr="00AD0323" w:rsidTr="00336641">
        <w:tc>
          <w:tcPr>
            <w:tcW w:w="4536" w:type="dxa"/>
            <w:gridSpan w:val="2"/>
            <w:tcBorders>
              <w:top w:val="single" w:sz="4" w:space="0" w:color="000000"/>
              <w:bottom w:val="single" w:sz="4" w:space="0" w:color="000000"/>
            </w:tcBorders>
            <w:vAlign w:val="center"/>
          </w:tcPr>
          <w:p w:rsidR="00C3619E" w:rsidRPr="00935864" w:rsidRDefault="00C3619E" w:rsidP="00715748">
            <w:pPr>
              <w:jc w:val="both"/>
              <w:rPr>
                <w:bCs/>
                <w:sz w:val="20"/>
                <w:szCs w:val="20"/>
              </w:rPr>
            </w:pPr>
            <w:r w:rsidRPr="00935864">
              <w:rPr>
                <w:bCs/>
                <w:sz w:val="20"/>
                <w:szCs w:val="20"/>
              </w:rPr>
              <w:t xml:space="preserve">Тел./факс: </w:t>
            </w:r>
            <w:r w:rsidRPr="00935864">
              <w:rPr>
                <w:bCs/>
                <w:color w:val="000000"/>
                <w:sz w:val="20"/>
                <w:szCs w:val="20"/>
              </w:rPr>
              <w:t>(8172) 72-47-22</w:t>
            </w: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top w:val="single" w:sz="4" w:space="0" w:color="000000"/>
              <w:bottom w:val="single" w:sz="4" w:space="0" w:color="000000"/>
            </w:tcBorders>
            <w:vAlign w:val="center"/>
          </w:tcPr>
          <w:p w:rsidR="00C3619E" w:rsidRPr="000741C3" w:rsidRDefault="00C3619E" w:rsidP="00E873A4">
            <w:pPr>
              <w:rPr>
                <w:bCs/>
                <w:sz w:val="20"/>
                <w:szCs w:val="20"/>
              </w:rPr>
            </w:pPr>
            <w:r w:rsidRPr="000741C3">
              <w:rPr>
                <w:bCs/>
                <w:sz w:val="20"/>
                <w:szCs w:val="20"/>
              </w:rPr>
              <w:t xml:space="preserve">тел/факс: </w:t>
            </w:r>
          </w:p>
        </w:tc>
      </w:tr>
      <w:tr w:rsidR="00C3619E" w:rsidRPr="00AD0323" w:rsidTr="00336641">
        <w:tc>
          <w:tcPr>
            <w:tcW w:w="4536" w:type="dxa"/>
            <w:gridSpan w:val="2"/>
            <w:tcBorders>
              <w:top w:val="single" w:sz="4" w:space="0" w:color="000000"/>
            </w:tcBorders>
          </w:tcPr>
          <w:p w:rsidR="00C3619E" w:rsidRPr="00935864" w:rsidRDefault="00E873A4" w:rsidP="00F258CB">
            <w:pPr>
              <w:jc w:val="both"/>
              <w:rPr>
                <w:sz w:val="20"/>
                <w:szCs w:val="20"/>
              </w:rPr>
            </w:pPr>
            <w:r w:rsidRPr="000741C3">
              <w:rPr>
                <w:bCs/>
                <w:sz w:val="20"/>
                <w:szCs w:val="20"/>
              </w:rPr>
              <w:t>Банковские реквизиты:</w:t>
            </w: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top w:val="single" w:sz="4" w:space="0" w:color="000000"/>
            </w:tcBorders>
            <w:vAlign w:val="center"/>
          </w:tcPr>
          <w:p w:rsidR="00C3619E" w:rsidRPr="000741C3" w:rsidRDefault="00C3619E" w:rsidP="00E618AF">
            <w:pPr>
              <w:jc w:val="both"/>
              <w:rPr>
                <w:bCs/>
                <w:sz w:val="20"/>
                <w:szCs w:val="20"/>
              </w:rPr>
            </w:pPr>
            <w:r w:rsidRPr="000741C3">
              <w:rPr>
                <w:bCs/>
                <w:sz w:val="20"/>
                <w:szCs w:val="20"/>
              </w:rPr>
              <w:t>Банковские реквизиты:</w:t>
            </w:r>
          </w:p>
        </w:tc>
      </w:tr>
      <w:tr w:rsidR="00C3619E" w:rsidRPr="00AD0323" w:rsidTr="00336641">
        <w:trPr>
          <w:trHeight w:val="66"/>
        </w:trPr>
        <w:tc>
          <w:tcPr>
            <w:tcW w:w="4536" w:type="dxa"/>
            <w:gridSpan w:val="2"/>
            <w:tcBorders>
              <w:bottom w:val="single" w:sz="4" w:space="0" w:color="000000"/>
            </w:tcBorders>
          </w:tcPr>
          <w:p w:rsidR="0016110D" w:rsidRDefault="0016110D" w:rsidP="00F258CB">
            <w:pPr>
              <w:jc w:val="both"/>
              <w:rPr>
                <w:sz w:val="20"/>
                <w:szCs w:val="20"/>
              </w:rPr>
            </w:pPr>
            <w:r w:rsidRPr="00DC1FC3">
              <w:rPr>
                <w:sz w:val="20"/>
                <w:szCs w:val="20"/>
              </w:rPr>
              <w:t xml:space="preserve">УФК по </w:t>
            </w:r>
            <w:r>
              <w:rPr>
                <w:sz w:val="20"/>
              </w:rPr>
              <w:t>Нижегородской</w:t>
            </w:r>
            <w:r w:rsidRPr="00DC1FC3">
              <w:rPr>
                <w:sz w:val="20"/>
                <w:szCs w:val="20"/>
              </w:rPr>
              <w:t xml:space="preserve"> </w:t>
            </w:r>
            <w:r w:rsidRPr="00DC1FC3">
              <w:rPr>
                <w:bCs/>
                <w:sz w:val="20"/>
                <w:szCs w:val="20"/>
              </w:rPr>
              <w:t>области (ФКЛПУ МБ-10 УФСИН России по Вологодской области,</w:t>
            </w:r>
            <w:r w:rsidRPr="00DC1FC3">
              <w:rPr>
                <w:sz w:val="20"/>
                <w:szCs w:val="20"/>
              </w:rPr>
              <w:t xml:space="preserve"> </w:t>
            </w:r>
          </w:p>
          <w:p w:rsidR="00C3619E" w:rsidRPr="00E873A4" w:rsidRDefault="0016110D" w:rsidP="00F258CB">
            <w:pPr>
              <w:jc w:val="both"/>
              <w:rPr>
                <w:sz w:val="20"/>
                <w:szCs w:val="20"/>
              </w:rPr>
            </w:pPr>
            <w:r w:rsidRPr="00DC1FC3">
              <w:rPr>
                <w:sz w:val="20"/>
                <w:szCs w:val="20"/>
              </w:rPr>
              <w:t xml:space="preserve">л/с </w:t>
            </w:r>
            <w:r w:rsidRPr="00DC1FC3">
              <w:rPr>
                <w:bCs/>
                <w:sz w:val="20"/>
                <w:szCs w:val="20"/>
              </w:rPr>
              <w:t>03301440980)</w:t>
            </w: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bottom w:val="single" w:sz="4" w:space="0" w:color="000000"/>
            </w:tcBorders>
            <w:vAlign w:val="center"/>
          </w:tcPr>
          <w:p w:rsidR="008C073A" w:rsidRDefault="00D909DC" w:rsidP="00A607F7">
            <w:pPr>
              <w:snapToGrid w:val="0"/>
              <w:jc w:val="both"/>
              <w:rPr>
                <w:color w:val="111111"/>
                <w:sz w:val="20"/>
                <w:szCs w:val="20"/>
              </w:rPr>
            </w:pPr>
            <w:r w:rsidRPr="000741C3">
              <w:rPr>
                <w:bCs/>
                <w:sz w:val="20"/>
                <w:szCs w:val="20"/>
              </w:rPr>
              <w:t xml:space="preserve">р/с: </w:t>
            </w:r>
          </w:p>
          <w:p w:rsidR="00C3619E" w:rsidRPr="000741C3" w:rsidRDefault="008C073A" w:rsidP="00E873A4">
            <w:pPr>
              <w:snapToGrid w:val="0"/>
              <w:jc w:val="both"/>
              <w:rPr>
                <w:bCs/>
                <w:sz w:val="20"/>
                <w:szCs w:val="20"/>
              </w:rPr>
            </w:pPr>
            <w:r w:rsidRPr="000741C3">
              <w:rPr>
                <w:bCs/>
                <w:sz w:val="20"/>
                <w:szCs w:val="20"/>
              </w:rPr>
              <w:t xml:space="preserve">к/с: </w:t>
            </w:r>
          </w:p>
        </w:tc>
      </w:tr>
      <w:tr w:rsidR="00C3619E" w:rsidRPr="00AD0323" w:rsidTr="00336641">
        <w:tc>
          <w:tcPr>
            <w:tcW w:w="4536" w:type="dxa"/>
            <w:gridSpan w:val="2"/>
            <w:tcBorders>
              <w:top w:val="single" w:sz="4" w:space="0" w:color="000000"/>
              <w:bottom w:val="single" w:sz="4" w:space="0" w:color="000000"/>
            </w:tcBorders>
          </w:tcPr>
          <w:p w:rsidR="00E873A4" w:rsidRDefault="00E873A4" w:rsidP="00E873A4">
            <w:pPr>
              <w:jc w:val="both"/>
              <w:rPr>
                <w:bCs/>
                <w:sz w:val="20"/>
                <w:szCs w:val="20"/>
              </w:rPr>
            </w:pPr>
            <w:r>
              <w:rPr>
                <w:bCs/>
                <w:sz w:val="20"/>
                <w:szCs w:val="20"/>
              </w:rPr>
              <w:t>р/с</w:t>
            </w:r>
            <w:r w:rsidR="0016110D">
              <w:rPr>
                <w:bCs/>
                <w:sz w:val="20"/>
                <w:szCs w:val="20"/>
              </w:rPr>
              <w:t xml:space="preserve">: </w:t>
            </w:r>
            <w:r w:rsidR="0016110D" w:rsidRPr="00E6769A">
              <w:rPr>
                <w:bCs/>
                <w:sz w:val="20"/>
              </w:rPr>
              <w:t>03211643000000013</w:t>
            </w:r>
            <w:r w:rsidR="0016110D">
              <w:rPr>
                <w:bCs/>
                <w:sz w:val="20"/>
              </w:rPr>
              <w:t>208</w:t>
            </w:r>
          </w:p>
          <w:p w:rsidR="00C3619E" w:rsidRPr="00E873A4" w:rsidRDefault="00E873A4" w:rsidP="00F258CB">
            <w:pPr>
              <w:jc w:val="both"/>
              <w:rPr>
                <w:bCs/>
                <w:sz w:val="20"/>
                <w:szCs w:val="20"/>
              </w:rPr>
            </w:pPr>
            <w:r w:rsidRPr="002C1D22">
              <w:rPr>
                <w:bCs/>
                <w:sz w:val="20"/>
                <w:szCs w:val="20"/>
              </w:rPr>
              <w:t xml:space="preserve">к/с: </w:t>
            </w:r>
            <w:r w:rsidR="0016110D" w:rsidRPr="00E6769A">
              <w:rPr>
                <w:bCs/>
                <w:sz w:val="20"/>
              </w:rPr>
              <w:t>40102810</w:t>
            </w:r>
            <w:r w:rsidR="0016110D">
              <w:rPr>
                <w:bCs/>
                <w:sz w:val="20"/>
              </w:rPr>
              <w:t>745370000024</w:t>
            </w: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top w:val="single" w:sz="4" w:space="0" w:color="000000"/>
              <w:bottom w:val="single" w:sz="4" w:space="0" w:color="000000"/>
            </w:tcBorders>
            <w:vAlign w:val="center"/>
          </w:tcPr>
          <w:p w:rsidR="00C3619E" w:rsidRPr="000741C3" w:rsidRDefault="008C073A" w:rsidP="00E873A4">
            <w:pPr>
              <w:snapToGrid w:val="0"/>
              <w:jc w:val="both"/>
              <w:rPr>
                <w:bCs/>
                <w:sz w:val="20"/>
                <w:szCs w:val="20"/>
              </w:rPr>
            </w:pPr>
            <w:r w:rsidRPr="000741C3">
              <w:rPr>
                <w:bCs/>
                <w:sz w:val="20"/>
                <w:szCs w:val="20"/>
              </w:rPr>
              <w:t xml:space="preserve">БИК: </w:t>
            </w:r>
          </w:p>
        </w:tc>
      </w:tr>
      <w:tr w:rsidR="00C3619E" w:rsidRPr="00AD0323" w:rsidTr="00336641">
        <w:tc>
          <w:tcPr>
            <w:tcW w:w="4536" w:type="dxa"/>
            <w:gridSpan w:val="2"/>
            <w:tcBorders>
              <w:top w:val="single" w:sz="4" w:space="0" w:color="000000"/>
              <w:bottom w:val="single" w:sz="4" w:space="0" w:color="000000"/>
            </w:tcBorders>
          </w:tcPr>
          <w:p w:rsidR="00635FD5" w:rsidRDefault="0016110D" w:rsidP="00E873A4">
            <w:pPr>
              <w:jc w:val="both"/>
              <w:rPr>
                <w:bCs/>
                <w:color w:val="000000"/>
                <w:sz w:val="20"/>
                <w:szCs w:val="20"/>
              </w:rPr>
            </w:pPr>
            <w:r w:rsidRPr="0016110D">
              <w:rPr>
                <w:bCs/>
                <w:color w:val="000000"/>
                <w:sz w:val="20"/>
                <w:szCs w:val="20"/>
              </w:rPr>
              <w:t xml:space="preserve">ОКЦ №1 ВВГУ БАНКА РОССИИ // УФК </w:t>
            </w:r>
          </w:p>
          <w:p w:rsidR="00C3619E" w:rsidRPr="00935864" w:rsidRDefault="0016110D" w:rsidP="00E873A4">
            <w:pPr>
              <w:jc w:val="both"/>
              <w:rPr>
                <w:bCs/>
                <w:color w:val="000000"/>
                <w:sz w:val="20"/>
                <w:szCs w:val="20"/>
              </w:rPr>
            </w:pPr>
            <w:r w:rsidRPr="0016110D">
              <w:rPr>
                <w:bCs/>
                <w:color w:val="000000"/>
                <w:sz w:val="20"/>
                <w:szCs w:val="20"/>
              </w:rPr>
              <w:t>по Нижегородской области, г. Нижний Новгород</w:t>
            </w: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top w:val="single" w:sz="4" w:space="0" w:color="000000"/>
              <w:bottom w:val="single" w:sz="4" w:space="0" w:color="000000"/>
            </w:tcBorders>
            <w:vAlign w:val="center"/>
          </w:tcPr>
          <w:p w:rsidR="00C3619E" w:rsidRPr="000741C3" w:rsidRDefault="008C073A" w:rsidP="00E873A4">
            <w:pPr>
              <w:snapToGrid w:val="0"/>
              <w:jc w:val="both"/>
              <w:rPr>
                <w:bCs/>
                <w:sz w:val="20"/>
                <w:szCs w:val="20"/>
              </w:rPr>
            </w:pPr>
            <w:r w:rsidRPr="000741C3">
              <w:rPr>
                <w:bCs/>
                <w:sz w:val="20"/>
                <w:szCs w:val="20"/>
              </w:rPr>
              <w:t xml:space="preserve">ИНН: </w:t>
            </w:r>
          </w:p>
        </w:tc>
      </w:tr>
      <w:tr w:rsidR="00C3619E" w:rsidRPr="00AD0323" w:rsidTr="00336641">
        <w:tc>
          <w:tcPr>
            <w:tcW w:w="4536" w:type="dxa"/>
            <w:gridSpan w:val="2"/>
            <w:tcBorders>
              <w:top w:val="single" w:sz="4" w:space="0" w:color="000000"/>
              <w:bottom w:val="single" w:sz="4" w:space="0" w:color="000000"/>
            </w:tcBorders>
          </w:tcPr>
          <w:p w:rsidR="00C3619E" w:rsidRPr="00935864" w:rsidRDefault="00E873A4" w:rsidP="00F258CB">
            <w:pPr>
              <w:jc w:val="both"/>
              <w:rPr>
                <w:bCs/>
                <w:color w:val="000000"/>
                <w:sz w:val="20"/>
                <w:szCs w:val="20"/>
              </w:rPr>
            </w:pPr>
            <w:r w:rsidRPr="00935864">
              <w:rPr>
                <w:color w:val="000000"/>
                <w:sz w:val="20"/>
                <w:szCs w:val="20"/>
              </w:rPr>
              <w:t>КПП 352501001</w:t>
            </w: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top w:val="single" w:sz="4" w:space="0" w:color="000000"/>
              <w:bottom w:val="single" w:sz="4" w:space="0" w:color="000000"/>
            </w:tcBorders>
            <w:vAlign w:val="center"/>
          </w:tcPr>
          <w:p w:rsidR="00C3619E" w:rsidRPr="000741C3" w:rsidRDefault="008C073A" w:rsidP="00E873A4">
            <w:pPr>
              <w:snapToGrid w:val="0"/>
              <w:jc w:val="both"/>
              <w:rPr>
                <w:bCs/>
                <w:sz w:val="20"/>
                <w:szCs w:val="20"/>
              </w:rPr>
            </w:pPr>
            <w:r w:rsidRPr="000741C3">
              <w:rPr>
                <w:bCs/>
                <w:sz w:val="20"/>
                <w:szCs w:val="20"/>
              </w:rPr>
              <w:t xml:space="preserve">КПП: </w:t>
            </w:r>
          </w:p>
        </w:tc>
      </w:tr>
      <w:tr w:rsidR="00C3619E" w:rsidRPr="00AD0323" w:rsidTr="00336641">
        <w:tc>
          <w:tcPr>
            <w:tcW w:w="4536" w:type="dxa"/>
            <w:gridSpan w:val="2"/>
            <w:tcBorders>
              <w:top w:val="single" w:sz="4" w:space="0" w:color="000000"/>
              <w:bottom w:val="single" w:sz="4" w:space="0" w:color="000000"/>
            </w:tcBorders>
          </w:tcPr>
          <w:p w:rsidR="00C3619E" w:rsidRPr="00935864" w:rsidRDefault="00C3619E" w:rsidP="000A52EA">
            <w:pPr>
              <w:jc w:val="both"/>
              <w:rPr>
                <w:color w:val="000000"/>
                <w:sz w:val="20"/>
                <w:szCs w:val="20"/>
              </w:rPr>
            </w:pPr>
            <w:r w:rsidRPr="00935864">
              <w:rPr>
                <w:color w:val="000000"/>
                <w:sz w:val="20"/>
                <w:szCs w:val="20"/>
              </w:rPr>
              <w:t xml:space="preserve">БИК </w:t>
            </w:r>
            <w:r w:rsidR="0016110D" w:rsidRPr="0016110D">
              <w:rPr>
                <w:color w:val="000000"/>
                <w:sz w:val="20"/>
                <w:szCs w:val="20"/>
              </w:rPr>
              <w:t>012202102</w:t>
            </w: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top w:val="single" w:sz="4" w:space="0" w:color="000000"/>
              <w:bottom w:val="single" w:sz="4" w:space="0" w:color="000000"/>
            </w:tcBorders>
            <w:vAlign w:val="center"/>
          </w:tcPr>
          <w:p w:rsidR="00C3619E" w:rsidRPr="004E5682" w:rsidRDefault="008C073A" w:rsidP="00E873A4">
            <w:pPr>
              <w:rPr>
                <w:sz w:val="20"/>
                <w:szCs w:val="20"/>
              </w:rPr>
            </w:pPr>
            <w:r w:rsidRPr="000741C3">
              <w:rPr>
                <w:bCs/>
                <w:sz w:val="20"/>
                <w:szCs w:val="20"/>
              </w:rPr>
              <w:t>Эл. адрес:</w:t>
            </w:r>
            <w:r w:rsidRPr="000741C3">
              <w:rPr>
                <w:sz w:val="20"/>
                <w:szCs w:val="20"/>
              </w:rPr>
              <w:t xml:space="preserve"> </w:t>
            </w:r>
          </w:p>
        </w:tc>
      </w:tr>
      <w:tr w:rsidR="00C3619E" w:rsidRPr="00AD0323" w:rsidTr="00336641">
        <w:tc>
          <w:tcPr>
            <w:tcW w:w="4536" w:type="dxa"/>
            <w:gridSpan w:val="2"/>
            <w:tcBorders>
              <w:top w:val="single" w:sz="4" w:space="0" w:color="000000"/>
              <w:bottom w:val="single" w:sz="4" w:space="0" w:color="000000"/>
            </w:tcBorders>
          </w:tcPr>
          <w:p w:rsidR="00C3619E" w:rsidRPr="00935864" w:rsidRDefault="00C3619E" w:rsidP="00F258CB">
            <w:pPr>
              <w:jc w:val="both"/>
              <w:rPr>
                <w:color w:val="000000"/>
                <w:sz w:val="20"/>
                <w:szCs w:val="20"/>
              </w:rPr>
            </w:pPr>
            <w:r w:rsidRPr="00935864">
              <w:rPr>
                <w:color w:val="000000"/>
                <w:sz w:val="20"/>
                <w:szCs w:val="20"/>
              </w:rPr>
              <w:t>ИНН 3525055679</w:t>
            </w: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top w:val="single" w:sz="4" w:space="0" w:color="000000"/>
              <w:bottom w:val="single" w:sz="4" w:space="0" w:color="000000"/>
            </w:tcBorders>
            <w:vAlign w:val="center"/>
          </w:tcPr>
          <w:p w:rsidR="00C3619E" w:rsidRPr="000741C3" w:rsidRDefault="008C073A" w:rsidP="00E873A4">
            <w:pPr>
              <w:rPr>
                <w:bCs/>
                <w:sz w:val="20"/>
                <w:szCs w:val="20"/>
              </w:rPr>
            </w:pPr>
            <w:r w:rsidRPr="000741C3">
              <w:rPr>
                <w:bCs/>
                <w:sz w:val="20"/>
                <w:szCs w:val="20"/>
              </w:rPr>
              <w:t>ОГРН:</w:t>
            </w:r>
            <w:r w:rsidRPr="000741C3">
              <w:rPr>
                <w:sz w:val="20"/>
                <w:szCs w:val="20"/>
              </w:rPr>
              <w:t xml:space="preserve"> </w:t>
            </w:r>
          </w:p>
        </w:tc>
      </w:tr>
      <w:tr w:rsidR="00C3619E" w:rsidRPr="00AD0323" w:rsidTr="00336641">
        <w:tc>
          <w:tcPr>
            <w:tcW w:w="4536" w:type="dxa"/>
            <w:gridSpan w:val="2"/>
            <w:tcBorders>
              <w:top w:val="single" w:sz="4" w:space="0" w:color="000000"/>
              <w:bottom w:val="single" w:sz="4" w:space="0" w:color="000000"/>
            </w:tcBorders>
          </w:tcPr>
          <w:p w:rsidR="00C3619E" w:rsidRPr="00935864" w:rsidRDefault="00C3619E" w:rsidP="00F258CB">
            <w:pPr>
              <w:jc w:val="both"/>
              <w:rPr>
                <w:color w:val="000000"/>
                <w:sz w:val="20"/>
                <w:szCs w:val="20"/>
              </w:rPr>
            </w:pP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top w:val="single" w:sz="4" w:space="0" w:color="000000"/>
              <w:bottom w:val="single" w:sz="4" w:space="0" w:color="000000"/>
            </w:tcBorders>
            <w:vAlign w:val="center"/>
          </w:tcPr>
          <w:p w:rsidR="00C3619E" w:rsidRPr="000741C3" w:rsidRDefault="008C073A" w:rsidP="00CB3774">
            <w:pPr>
              <w:snapToGrid w:val="0"/>
              <w:jc w:val="both"/>
              <w:rPr>
                <w:bCs/>
                <w:sz w:val="20"/>
                <w:szCs w:val="20"/>
              </w:rPr>
            </w:pPr>
            <w:r>
              <w:rPr>
                <w:bCs/>
                <w:sz w:val="20"/>
                <w:szCs w:val="20"/>
              </w:rPr>
              <w:t xml:space="preserve"> </w:t>
            </w:r>
            <w:r w:rsidR="004C1DDB" w:rsidRPr="000741C3">
              <w:rPr>
                <w:color w:val="333333"/>
                <w:sz w:val="20"/>
                <w:szCs w:val="20"/>
                <w:shd w:val="clear" w:color="auto" w:fill="FFFFFF"/>
              </w:rPr>
              <w:t xml:space="preserve"> </w:t>
            </w:r>
          </w:p>
        </w:tc>
      </w:tr>
      <w:tr w:rsidR="000741C3" w:rsidRPr="00AD0323" w:rsidTr="00336641">
        <w:tc>
          <w:tcPr>
            <w:tcW w:w="4536" w:type="dxa"/>
            <w:gridSpan w:val="2"/>
            <w:tcBorders>
              <w:top w:val="single" w:sz="4" w:space="0" w:color="000000"/>
            </w:tcBorders>
            <w:vAlign w:val="center"/>
          </w:tcPr>
          <w:p w:rsidR="000741C3" w:rsidRPr="00AD0323" w:rsidRDefault="000741C3" w:rsidP="00E618AF">
            <w:pPr>
              <w:snapToGrid w:val="0"/>
              <w:jc w:val="both"/>
              <w:rPr>
                <w:b/>
                <w:bCs/>
                <w:sz w:val="20"/>
                <w:szCs w:val="20"/>
              </w:rPr>
            </w:pPr>
          </w:p>
          <w:p w:rsidR="000741C3" w:rsidRPr="00AD0323" w:rsidRDefault="000741C3" w:rsidP="00E618AF">
            <w:pPr>
              <w:jc w:val="both"/>
              <w:rPr>
                <w:b/>
                <w:bCs/>
                <w:sz w:val="20"/>
                <w:szCs w:val="20"/>
              </w:rPr>
            </w:pPr>
            <w:r w:rsidRPr="00AD0323">
              <w:rPr>
                <w:b/>
                <w:bCs/>
                <w:sz w:val="20"/>
                <w:szCs w:val="20"/>
              </w:rPr>
              <w:t>Государственный заказчик</w:t>
            </w:r>
          </w:p>
        </w:tc>
        <w:tc>
          <w:tcPr>
            <w:tcW w:w="284" w:type="dxa"/>
            <w:vAlign w:val="center"/>
          </w:tcPr>
          <w:p w:rsidR="000741C3" w:rsidRPr="00AD0323" w:rsidRDefault="000741C3" w:rsidP="00E618AF">
            <w:pPr>
              <w:snapToGrid w:val="0"/>
              <w:jc w:val="both"/>
              <w:rPr>
                <w:b/>
                <w:bCs/>
                <w:sz w:val="20"/>
                <w:szCs w:val="20"/>
              </w:rPr>
            </w:pPr>
          </w:p>
        </w:tc>
        <w:tc>
          <w:tcPr>
            <w:tcW w:w="4536" w:type="dxa"/>
            <w:gridSpan w:val="3"/>
            <w:tcBorders>
              <w:top w:val="single" w:sz="4" w:space="0" w:color="000000"/>
            </w:tcBorders>
            <w:vAlign w:val="center"/>
          </w:tcPr>
          <w:p w:rsidR="000741C3" w:rsidRPr="00AD0323" w:rsidRDefault="000741C3" w:rsidP="006D637E">
            <w:pPr>
              <w:snapToGrid w:val="0"/>
              <w:jc w:val="both"/>
              <w:rPr>
                <w:b/>
                <w:bCs/>
                <w:sz w:val="20"/>
                <w:szCs w:val="20"/>
              </w:rPr>
            </w:pPr>
          </w:p>
          <w:p w:rsidR="000741C3" w:rsidRPr="00AD0323" w:rsidRDefault="000741C3" w:rsidP="006D637E">
            <w:pPr>
              <w:jc w:val="both"/>
              <w:rPr>
                <w:b/>
                <w:bCs/>
                <w:sz w:val="20"/>
                <w:szCs w:val="20"/>
              </w:rPr>
            </w:pPr>
            <w:r>
              <w:rPr>
                <w:b/>
                <w:bCs/>
                <w:sz w:val="20"/>
                <w:szCs w:val="20"/>
              </w:rPr>
              <w:t>Поставщик</w:t>
            </w:r>
          </w:p>
        </w:tc>
      </w:tr>
      <w:tr w:rsidR="000741C3" w:rsidRPr="00AD0323" w:rsidTr="00336641">
        <w:tc>
          <w:tcPr>
            <w:tcW w:w="4536" w:type="dxa"/>
            <w:gridSpan w:val="2"/>
            <w:tcBorders>
              <w:bottom w:val="single" w:sz="4" w:space="0" w:color="000000"/>
            </w:tcBorders>
            <w:vAlign w:val="center"/>
          </w:tcPr>
          <w:p w:rsidR="000741C3" w:rsidRPr="00AD0323" w:rsidRDefault="000741C3" w:rsidP="00E618AF">
            <w:pPr>
              <w:jc w:val="both"/>
              <w:rPr>
                <w:bCs/>
                <w:sz w:val="20"/>
                <w:szCs w:val="20"/>
              </w:rPr>
            </w:pPr>
          </w:p>
        </w:tc>
        <w:tc>
          <w:tcPr>
            <w:tcW w:w="284" w:type="dxa"/>
            <w:vAlign w:val="center"/>
          </w:tcPr>
          <w:p w:rsidR="000741C3" w:rsidRPr="00AD0323" w:rsidRDefault="000741C3" w:rsidP="00E618AF">
            <w:pPr>
              <w:snapToGrid w:val="0"/>
              <w:jc w:val="both"/>
              <w:rPr>
                <w:bCs/>
                <w:sz w:val="20"/>
                <w:szCs w:val="20"/>
              </w:rPr>
            </w:pPr>
          </w:p>
        </w:tc>
        <w:tc>
          <w:tcPr>
            <w:tcW w:w="4536" w:type="dxa"/>
            <w:gridSpan w:val="3"/>
            <w:tcBorders>
              <w:bottom w:val="single" w:sz="4" w:space="0" w:color="000000"/>
            </w:tcBorders>
            <w:vAlign w:val="center"/>
          </w:tcPr>
          <w:p w:rsidR="000741C3" w:rsidRPr="00AD0323" w:rsidRDefault="000741C3" w:rsidP="006D637E">
            <w:pPr>
              <w:jc w:val="both"/>
              <w:rPr>
                <w:bCs/>
                <w:sz w:val="20"/>
                <w:szCs w:val="20"/>
              </w:rPr>
            </w:pPr>
          </w:p>
        </w:tc>
      </w:tr>
      <w:tr w:rsidR="000741C3" w:rsidRPr="00AD0323" w:rsidTr="00336641">
        <w:tc>
          <w:tcPr>
            <w:tcW w:w="4536" w:type="dxa"/>
            <w:gridSpan w:val="2"/>
            <w:tcBorders>
              <w:top w:val="single" w:sz="4" w:space="0" w:color="000000"/>
              <w:bottom w:val="single" w:sz="4" w:space="0" w:color="000000"/>
            </w:tcBorders>
            <w:vAlign w:val="center"/>
          </w:tcPr>
          <w:p w:rsidR="000741C3" w:rsidRPr="00AD0323" w:rsidRDefault="000741C3" w:rsidP="00E618AF">
            <w:pPr>
              <w:jc w:val="both"/>
              <w:rPr>
                <w:bCs/>
                <w:sz w:val="20"/>
                <w:szCs w:val="20"/>
              </w:rPr>
            </w:pPr>
          </w:p>
        </w:tc>
        <w:tc>
          <w:tcPr>
            <w:tcW w:w="284" w:type="dxa"/>
            <w:vAlign w:val="center"/>
          </w:tcPr>
          <w:p w:rsidR="000741C3" w:rsidRPr="00AD0323" w:rsidRDefault="000741C3" w:rsidP="00E618AF">
            <w:pPr>
              <w:snapToGrid w:val="0"/>
              <w:jc w:val="both"/>
              <w:rPr>
                <w:bCs/>
                <w:sz w:val="20"/>
                <w:szCs w:val="20"/>
              </w:rPr>
            </w:pPr>
          </w:p>
        </w:tc>
        <w:tc>
          <w:tcPr>
            <w:tcW w:w="4536" w:type="dxa"/>
            <w:gridSpan w:val="3"/>
            <w:tcBorders>
              <w:top w:val="single" w:sz="4" w:space="0" w:color="000000"/>
              <w:bottom w:val="single" w:sz="4" w:space="0" w:color="000000"/>
            </w:tcBorders>
            <w:vAlign w:val="center"/>
          </w:tcPr>
          <w:p w:rsidR="000741C3" w:rsidRPr="00AD0323" w:rsidRDefault="000741C3" w:rsidP="006D637E">
            <w:pPr>
              <w:jc w:val="both"/>
              <w:rPr>
                <w:bCs/>
                <w:sz w:val="20"/>
                <w:szCs w:val="20"/>
              </w:rPr>
            </w:pPr>
          </w:p>
        </w:tc>
      </w:tr>
      <w:tr w:rsidR="000741C3" w:rsidRPr="00AD0323" w:rsidTr="00336641">
        <w:tc>
          <w:tcPr>
            <w:tcW w:w="2628" w:type="dxa"/>
            <w:tcBorders>
              <w:bottom w:val="single" w:sz="4" w:space="0" w:color="000000"/>
            </w:tcBorders>
            <w:vAlign w:val="center"/>
          </w:tcPr>
          <w:p w:rsidR="000741C3" w:rsidRPr="00AD0323" w:rsidRDefault="000741C3" w:rsidP="00E618AF">
            <w:pPr>
              <w:snapToGrid w:val="0"/>
              <w:jc w:val="both"/>
              <w:rPr>
                <w:bCs/>
                <w:sz w:val="20"/>
                <w:szCs w:val="20"/>
              </w:rPr>
            </w:pPr>
          </w:p>
        </w:tc>
        <w:tc>
          <w:tcPr>
            <w:tcW w:w="1908" w:type="dxa"/>
            <w:vAlign w:val="center"/>
          </w:tcPr>
          <w:p w:rsidR="000741C3" w:rsidRPr="00AD0323" w:rsidRDefault="000741C3" w:rsidP="00E618AF">
            <w:pPr>
              <w:jc w:val="both"/>
              <w:rPr>
                <w:bCs/>
                <w:sz w:val="20"/>
                <w:szCs w:val="20"/>
              </w:rPr>
            </w:pPr>
          </w:p>
        </w:tc>
        <w:tc>
          <w:tcPr>
            <w:tcW w:w="284" w:type="dxa"/>
            <w:vAlign w:val="center"/>
          </w:tcPr>
          <w:p w:rsidR="000741C3" w:rsidRPr="00AD0323" w:rsidRDefault="000741C3" w:rsidP="006D637E">
            <w:pPr>
              <w:snapToGrid w:val="0"/>
              <w:jc w:val="both"/>
              <w:rPr>
                <w:bCs/>
                <w:sz w:val="20"/>
                <w:szCs w:val="20"/>
              </w:rPr>
            </w:pPr>
          </w:p>
        </w:tc>
        <w:tc>
          <w:tcPr>
            <w:tcW w:w="1264" w:type="dxa"/>
            <w:tcBorders>
              <w:bottom w:val="single" w:sz="4" w:space="0" w:color="000000"/>
            </w:tcBorders>
            <w:vAlign w:val="center"/>
          </w:tcPr>
          <w:p w:rsidR="000741C3" w:rsidRPr="00AD0323" w:rsidRDefault="000741C3" w:rsidP="006D637E">
            <w:pPr>
              <w:jc w:val="both"/>
              <w:rPr>
                <w:bCs/>
                <w:sz w:val="20"/>
                <w:szCs w:val="20"/>
              </w:rPr>
            </w:pPr>
          </w:p>
        </w:tc>
        <w:tc>
          <w:tcPr>
            <w:tcW w:w="425" w:type="dxa"/>
            <w:vAlign w:val="center"/>
          </w:tcPr>
          <w:p w:rsidR="000741C3" w:rsidRPr="00AD0323" w:rsidRDefault="000741C3" w:rsidP="00E618AF">
            <w:pPr>
              <w:snapToGrid w:val="0"/>
              <w:jc w:val="both"/>
              <w:rPr>
                <w:bCs/>
                <w:sz w:val="20"/>
                <w:szCs w:val="20"/>
              </w:rPr>
            </w:pPr>
          </w:p>
        </w:tc>
        <w:tc>
          <w:tcPr>
            <w:tcW w:w="2847" w:type="dxa"/>
            <w:vAlign w:val="center"/>
          </w:tcPr>
          <w:p w:rsidR="000741C3" w:rsidRPr="00AD0323" w:rsidRDefault="000741C3" w:rsidP="000741C3">
            <w:pPr>
              <w:snapToGrid w:val="0"/>
              <w:jc w:val="both"/>
              <w:rPr>
                <w:bCs/>
                <w:sz w:val="20"/>
                <w:szCs w:val="20"/>
              </w:rPr>
            </w:pPr>
          </w:p>
        </w:tc>
      </w:tr>
    </w:tbl>
    <w:p w:rsidR="00C3619E" w:rsidRPr="00AD0323" w:rsidRDefault="00C3619E" w:rsidP="00351375">
      <w:pPr>
        <w:jc w:val="both"/>
        <w:rPr>
          <w:sz w:val="20"/>
          <w:szCs w:val="20"/>
        </w:rPr>
      </w:pPr>
    </w:p>
    <w:p w:rsidR="00C3619E" w:rsidRPr="00AD0323" w:rsidRDefault="0007676A" w:rsidP="00351375">
      <w:pPr>
        <w:jc w:val="both"/>
        <w:rPr>
          <w:sz w:val="20"/>
          <w:szCs w:val="20"/>
        </w:rPr>
      </w:pPr>
      <w:r>
        <w:rPr>
          <w:sz w:val="20"/>
          <w:szCs w:val="20"/>
        </w:rPr>
        <w:t xml:space="preserve">    «___» ___________ </w:t>
      </w:r>
      <w:r w:rsidR="00A76520">
        <w:rPr>
          <w:sz w:val="20"/>
          <w:szCs w:val="20"/>
        </w:rPr>
        <w:t>202</w:t>
      </w:r>
      <w:r w:rsidR="0016110D">
        <w:rPr>
          <w:sz w:val="20"/>
          <w:szCs w:val="20"/>
        </w:rPr>
        <w:t>6</w:t>
      </w:r>
      <w:r w:rsidR="00C3619E" w:rsidRPr="00AD0323">
        <w:rPr>
          <w:sz w:val="20"/>
          <w:szCs w:val="20"/>
        </w:rPr>
        <w:t xml:space="preserve"> г.</w:t>
      </w:r>
      <w:r w:rsidR="00C3619E" w:rsidRPr="00AD0323">
        <w:rPr>
          <w:sz w:val="20"/>
          <w:szCs w:val="20"/>
        </w:rPr>
        <w:tab/>
      </w:r>
      <w:r w:rsidR="00C3619E" w:rsidRPr="00AD0323">
        <w:rPr>
          <w:sz w:val="20"/>
          <w:szCs w:val="20"/>
        </w:rPr>
        <w:tab/>
        <w:t xml:space="preserve">                              </w:t>
      </w:r>
      <w:r>
        <w:rPr>
          <w:sz w:val="20"/>
          <w:szCs w:val="20"/>
        </w:rPr>
        <w:t xml:space="preserve">         «___» ____________ </w:t>
      </w:r>
      <w:r w:rsidR="00A76520">
        <w:rPr>
          <w:sz w:val="20"/>
          <w:szCs w:val="20"/>
        </w:rPr>
        <w:t>202</w:t>
      </w:r>
      <w:r w:rsidR="0016110D">
        <w:rPr>
          <w:sz w:val="20"/>
          <w:szCs w:val="20"/>
        </w:rPr>
        <w:t>6</w:t>
      </w:r>
      <w:r w:rsidR="00C3619E" w:rsidRPr="00AD0323">
        <w:rPr>
          <w:sz w:val="20"/>
          <w:szCs w:val="20"/>
        </w:rPr>
        <w:t xml:space="preserve"> г.</w:t>
      </w:r>
    </w:p>
    <w:p w:rsidR="00981B95" w:rsidRDefault="00C3619E" w:rsidP="00B809AF">
      <w:pPr>
        <w:jc w:val="both"/>
        <w:rPr>
          <w:sz w:val="20"/>
          <w:szCs w:val="20"/>
        </w:rPr>
      </w:pPr>
      <w:r w:rsidRPr="00AD0323">
        <w:rPr>
          <w:sz w:val="20"/>
          <w:szCs w:val="20"/>
        </w:rPr>
        <w:t xml:space="preserve">     МП </w:t>
      </w:r>
      <w:r w:rsidRPr="00AD0323">
        <w:rPr>
          <w:sz w:val="20"/>
          <w:szCs w:val="20"/>
        </w:rPr>
        <w:tab/>
      </w:r>
      <w:r w:rsidRPr="00AD0323">
        <w:rPr>
          <w:sz w:val="20"/>
          <w:szCs w:val="20"/>
        </w:rPr>
        <w:tab/>
      </w:r>
      <w:r w:rsidRPr="00AD0323">
        <w:rPr>
          <w:sz w:val="20"/>
          <w:szCs w:val="20"/>
        </w:rPr>
        <w:tab/>
      </w:r>
      <w:r w:rsidRPr="00AD0323">
        <w:rPr>
          <w:sz w:val="20"/>
          <w:szCs w:val="20"/>
        </w:rPr>
        <w:tab/>
      </w:r>
      <w:r w:rsidRPr="00AD0323">
        <w:rPr>
          <w:sz w:val="20"/>
          <w:szCs w:val="20"/>
        </w:rPr>
        <w:tab/>
        <w:t xml:space="preserve">      </w:t>
      </w:r>
      <w:r w:rsidR="00B809AF">
        <w:rPr>
          <w:sz w:val="20"/>
          <w:szCs w:val="20"/>
        </w:rPr>
        <w:t xml:space="preserve">                </w:t>
      </w:r>
      <w:r w:rsidR="00B809AF">
        <w:rPr>
          <w:sz w:val="20"/>
          <w:szCs w:val="20"/>
        </w:rPr>
        <w:tab/>
        <w:t xml:space="preserve">             МП</w:t>
      </w:r>
    </w:p>
    <w:p w:rsidR="009F5E4D" w:rsidRDefault="009F5E4D" w:rsidP="00B809AF">
      <w:pPr>
        <w:jc w:val="both"/>
        <w:rPr>
          <w:sz w:val="20"/>
          <w:szCs w:val="20"/>
        </w:rPr>
      </w:pPr>
    </w:p>
    <w:p w:rsidR="009F5E4D" w:rsidRDefault="009F5E4D" w:rsidP="00B809AF">
      <w:pPr>
        <w:jc w:val="both"/>
        <w:rPr>
          <w:sz w:val="20"/>
          <w:szCs w:val="20"/>
        </w:rPr>
      </w:pPr>
    </w:p>
    <w:p w:rsidR="009F5E4D" w:rsidRDefault="009F5E4D" w:rsidP="00B809AF">
      <w:pPr>
        <w:jc w:val="both"/>
        <w:rPr>
          <w:sz w:val="20"/>
          <w:szCs w:val="20"/>
        </w:rPr>
      </w:pPr>
    </w:p>
    <w:p w:rsidR="009F5E4D" w:rsidRDefault="009F5E4D" w:rsidP="00B809AF">
      <w:pPr>
        <w:jc w:val="both"/>
        <w:rPr>
          <w:sz w:val="20"/>
          <w:szCs w:val="20"/>
        </w:rPr>
      </w:pPr>
    </w:p>
    <w:p w:rsidR="009F5E4D" w:rsidRDefault="009F5E4D" w:rsidP="00B809AF">
      <w:pPr>
        <w:jc w:val="both"/>
        <w:rPr>
          <w:sz w:val="20"/>
          <w:szCs w:val="20"/>
        </w:rPr>
      </w:pPr>
    </w:p>
    <w:p w:rsidR="00D2714A" w:rsidRDefault="00D2714A"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104223" w:rsidRDefault="00104223" w:rsidP="00B809AF">
      <w:pPr>
        <w:jc w:val="both"/>
        <w:rPr>
          <w:sz w:val="20"/>
          <w:szCs w:val="20"/>
        </w:rPr>
      </w:pPr>
    </w:p>
    <w:p w:rsidR="009F5E4D" w:rsidRDefault="009F5E4D" w:rsidP="00B809AF">
      <w:pPr>
        <w:jc w:val="both"/>
        <w:rPr>
          <w:sz w:val="20"/>
          <w:szCs w:val="20"/>
        </w:rPr>
      </w:pPr>
    </w:p>
    <w:p w:rsidR="009F5E4D" w:rsidRDefault="009F5E4D" w:rsidP="00B809AF">
      <w:pPr>
        <w:jc w:val="both"/>
        <w:rPr>
          <w:sz w:val="20"/>
          <w:szCs w:val="20"/>
        </w:rPr>
      </w:pPr>
    </w:p>
    <w:p w:rsidR="009F5E4D" w:rsidRPr="009F5E4D" w:rsidRDefault="00B12C6E" w:rsidP="009F5E4D">
      <w:pPr>
        <w:jc w:val="right"/>
        <w:rPr>
          <w:sz w:val="20"/>
          <w:szCs w:val="20"/>
        </w:rPr>
      </w:pPr>
      <w:r>
        <w:rPr>
          <w:sz w:val="20"/>
          <w:szCs w:val="20"/>
        </w:rPr>
        <w:lastRenderedPageBreak/>
        <w:t>П</w:t>
      </w:r>
      <w:r w:rsidR="009F5E4D" w:rsidRPr="009F5E4D">
        <w:rPr>
          <w:sz w:val="20"/>
          <w:szCs w:val="20"/>
        </w:rPr>
        <w:t>риложение</w:t>
      </w:r>
      <w:r w:rsidR="007D5672">
        <w:rPr>
          <w:sz w:val="20"/>
          <w:szCs w:val="20"/>
        </w:rPr>
        <w:t xml:space="preserve"> № 1</w:t>
      </w:r>
      <w:r w:rsidR="009F5E4D" w:rsidRPr="009F5E4D">
        <w:rPr>
          <w:sz w:val="20"/>
          <w:szCs w:val="20"/>
        </w:rPr>
        <w:t xml:space="preserve"> </w:t>
      </w:r>
    </w:p>
    <w:p w:rsidR="009F5E4D" w:rsidRPr="009F5E4D" w:rsidRDefault="009F5E4D" w:rsidP="009F5E4D">
      <w:pPr>
        <w:jc w:val="right"/>
        <w:rPr>
          <w:sz w:val="20"/>
          <w:szCs w:val="20"/>
        </w:rPr>
      </w:pPr>
      <w:r w:rsidRPr="009F5E4D">
        <w:rPr>
          <w:sz w:val="20"/>
          <w:szCs w:val="20"/>
        </w:rPr>
        <w:t xml:space="preserve">к Государственному контракту </w:t>
      </w:r>
    </w:p>
    <w:p w:rsidR="009F5E4D" w:rsidRPr="009F5E4D" w:rsidRDefault="009F5E4D" w:rsidP="009F5E4D">
      <w:pPr>
        <w:jc w:val="right"/>
        <w:rPr>
          <w:sz w:val="20"/>
          <w:szCs w:val="20"/>
        </w:rPr>
      </w:pPr>
      <w:r w:rsidRPr="009F5E4D">
        <w:rPr>
          <w:sz w:val="20"/>
          <w:szCs w:val="20"/>
        </w:rPr>
        <w:t xml:space="preserve">№ _____ от  «___» _____________ </w:t>
      </w:r>
      <w:r w:rsidR="00D81A10">
        <w:rPr>
          <w:sz w:val="20"/>
          <w:szCs w:val="20"/>
        </w:rPr>
        <w:t>2026</w:t>
      </w:r>
      <w:r w:rsidRPr="009F5E4D">
        <w:rPr>
          <w:sz w:val="20"/>
          <w:szCs w:val="20"/>
        </w:rPr>
        <w:t xml:space="preserve"> года</w:t>
      </w:r>
    </w:p>
    <w:p w:rsidR="009F5E4D" w:rsidRPr="009F5E4D" w:rsidRDefault="009F5E4D" w:rsidP="009F5E4D">
      <w:pPr>
        <w:jc w:val="both"/>
        <w:rPr>
          <w:b/>
          <w:sz w:val="20"/>
          <w:szCs w:val="20"/>
        </w:rPr>
      </w:pPr>
    </w:p>
    <w:p w:rsidR="00A76520" w:rsidRPr="00A76520" w:rsidRDefault="00A76520" w:rsidP="008F566B">
      <w:pPr>
        <w:widowControl w:val="0"/>
        <w:tabs>
          <w:tab w:val="left" w:pos="709"/>
        </w:tabs>
        <w:spacing w:line="276" w:lineRule="auto"/>
        <w:jc w:val="center"/>
        <w:rPr>
          <w:b/>
          <w:bCs/>
          <w:sz w:val="20"/>
          <w:szCs w:val="20"/>
        </w:rPr>
      </w:pPr>
      <w:r w:rsidRPr="00A76520">
        <w:rPr>
          <w:b/>
          <w:bCs/>
          <w:sz w:val="20"/>
          <w:szCs w:val="20"/>
        </w:rPr>
        <w:t xml:space="preserve">Техническое задание на поставку </w:t>
      </w:r>
      <w:r w:rsidR="00104223">
        <w:rPr>
          <w:b/>
          <w:bCs/>
          <w:sz w:val="20"/>
          <w:szCs w:val="20"/>
        </w:rPr>
        <w:t>материалов для содержания энергохозяйства</w:t>
      </w:r>
    </w:p>
    <w:p w:rsidR="008F566B" w:rsidRPr="008F566B" w:rsidRDefault="008F566B" w:rsidP="008F566B">
      <w:pPr>
        <w:widowControl w:val="0"/>
        <w:numPr>
          <w:ilvl w:val="0"/>
          <w:numId w:val="38"/>
        </w:numPr>
        <w:tabs>
          <w:tab w:val="left" w:pos="709"/>
        </w:tabs>
        <w:spacing w:line="276" w:lineRule="auto"/>
        <w:jc w:val="both"/>
        <w:rPr>
          <w:b/>
          <w:bCs/>
          <w:sz w:val="20"/>
          <w:szCs w:val="20"/>
        </w:rPr>
      </w:pPr>
      <w:r w:rsidRPr="00A76520">
        <w:rPr>
          <w:b/>
          <w:bCs/>
          <w:sz w:val="20"/>
          <w:szCs w:val="20"/>
        </w:rPr>
        <w:t>Место поставки:</w:t>
      </w:r>
      <w:r>
        <w:rPr>
          <w:b/>
          <w:bCs/>
          <w:sz w:val="20"/>
          <w:szCs w:val="20"/>
        </w:rPr>
        <w:t xml:space="preserve"> </w:t>
      </w:r>
      <w:r w:rsidRPr="008F566B">
        <w:rPr>
          <w:bCs/>
          <w:sz w:val="20"/>
          <w:szCs w:val="20"/>
        </w:rPr>
        <w:t>160012, Вологодская область, г. Вологда, ул. Советский проспект, дом 73.</w:t>
      </w:r>
    </w:p>
    <w:p w:rsidR="008F566B" w:rsidRPr="00D81A10" w:rsidRDefault="008F566B" w:rsidP="00D81A10">
      <w:pPr>
        <w:pStyle w:val="a9"/>
        <w:widowControl w:val="0"/>
        <w:numPr>
          <w:ilvl w:val="0"/>
          <w:numId w:val="38"/>
        </w:numPr>
        <w:tabs>
          <w:tab w:val="left" w:pos="709"/>
        </w:tabs>
        <w:spacing w:line="276" w:lineRule="auto"/>
        <w:jc w:val="both"/>
        <w:rPr>
          <w:bCs/>
          <w:sz w:val="20"/>
          <w:szCs w:val="20"/>
        </w:rPr>
      </w:pPr>
      <w:r w:rsidRPr="00D81A10">
        <w:rPr>
          <w:b/>
          <w:bCs/>
          <w:sz w:val="20"/>
          <w:szCs w:val="20"/>
        </w:rPr>
        <w:t xml:space="preserve">Срок поставки: </w:t>
      </w:r>
      <w:r w:rsidRPr="00D81A10">
        <w:rPr>
          <w:bCs/>
          <w:sz w:val="20"/>
          <w:szCs w:val="20"/>
        </w:rPr>
        <w:t>С момента заключения</w:t>
      </w:r>
      <w:r w:rsidR="00D81A10" w:rsidRPr="00D81A10">
        <w:rPr>
          <w:bCs/>
          <w:sz w:val="20"/>
          <w:szCs w:val="20"/>
        </w:rPr>
        <w:t xml:space="preserve"> государственног</w:t>
      </w:r>
      <w:r w:rsidR="00104223">
        <w:rPr>
          <w:bCs/>
          <w:sz w:val="20"/>
          <w:szCs w:val="20"/>
        </w:rPr>
        <w:t>о контракта по 1</w:t>
      </w:r>
      <w:r w:rsidR="00D81A10" w:rsidRPr="00D81A10">
        <w:rPr>
          <w:bCs/>
          <w:sz w:val="20"/>
          <w:szCs w:val="20"/>
        </w:rPr>
        <w:t>0</w:t>
      </w:r>
      <w:r w:rsidRPr="00D81A10">
        <w:rPr>
          <w:bCs/>
          <w:sz w:val="20"/>
          <w:szCs w:val="20"/>
        </w:rPr>
        <w:t>.0</w:t>
      </w:r>
      <w:r w:rsidR="00104223">
        <w:rPr>
          <w:bCs/>
          <w:sz w:val="20"/>
          <w:szCs w:val="20"/>
        </w:rPr>
        <w:t>7</w:t>
      </w:r>
      <w:r w:rsidRPr="00D81A10">
        <w:rPr>
          <w:bCs/>
          <w:sz w:val="20"/>
          <w:szCs w:val="20"/>
        </w:rPr>
        <w:t>.202</w:t>
      </w:r>
      <w:r w:rsidR="00D81A10" w:rsidRPr="00D81A10">
        <w:rPr>
          <w:bCs/>
          <w:sz w:val="20"/>
          <w:szCs w:val="20"/>
        </w:rPr>
        <w:t>6</w:t>
      </w:r>
      <w:r w:rsidRPr="00D81A10">
        <w:rPr>
          <w:bCs/>
          <w:sz w:val="20"/>
          <w:szCs w:val="20"/>
        </w:rPr>
        <w:t xml:space="preserve"> г. </w:t>
      </w:r>
    </w:p>
    <w:tbl>
      <w:tblPr>
        <w:tblW w:w="9747" w:type="dxa"/>
        <w:tblLayout w:type="fixed"/>
        <w:tblLook w:val="04A0"/>
      </w:tblPr>
      <w:tblGrid>
        <w:gridCol w:w="1809"/>
        <w:gridCol w:w="4678"/>
        <w:gridCol w:w="992"/>
        <w:gridCol w:w="1134"/>
        <w:gridCol w:w="1134"/>
      </w:tblGrid>
      <w:tr w:rsidR="00104223" w:rsidTr="00104223">
        <w:trPr>
          <w:trHeight w:val="621"/>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223" w:rsidRDefault="00104223" w:rsidP="009C7EAC">
            <w:pPr>
              <w:jc w:val="center"/>
              <w:rPr>
                <w:color w:val="000000"/>
                <w:sz w:val="20"/>
                <w:szCs w:val="20"/>
                <w:lang w:eastAsia="ru-RU"/>
              </w:rPr>
            </w:pPr>
            <w:r>
              <w:rPr>
                <w:color w:val="000000"/>
                <w:sz w:val="20"/>
                <w:szCs w:val="20"/>
                <w:lang w:eastAsia="ru-RU"/>
              </w:rPr>
              <w:t>Наименование</w:t>
            </w:r>
          </w:p>
        </w:tc>
        <w:tc>
          <w:tcPr>
            <w:tcW w:w="4678" w:type="dxa"/>
            <w:tcBorders>
              <w:top w:val="single" w:sz="4" w:space="0" w:color="000000"/>
              <w:left w:val="single" w:sz="4" w:space="0" w:color="000000"/>
              <w:bottom w:val="single" w:sz="4" w:space="0" w:color="000000"/>
              <w:right w:val="single" w:sz="4" w:space="0" w:color="000000"/>
            </w:tcBorders>
            <w:vAlign w:val="center"/>
          </w:tcPr>
          <w:p w:rsidR="00104223" w:rsidRDefault="00104223" w:rsidP="009C7EAC">
            <w:pPr>
              <w:jc w:val="center"/>
              <w:rPr>
                <w:color w:val="000000"/>
                <w:sz w:val="20"/>
                <w:szCs w:val="20"/>
                <w:lang w:eastAsia="ru-RU"/>
              </w:rPr>
            </w:pPr>
            <w:r>
              <w:rPr>
                <w:color w:val="000000"/>
                <w:sz w:val="20"/>
                <w:szCs w:val="20"/>
                <w:lang w:eastAsia="ru-RU"/>
              </w:rPr>
              <w:t>Технические Характеристики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223" w:rsidRDefault="00104223" w:rsidP="009C7EAC">
            <w:pPr>
              <w:jc w:val="center"/>
              <w:rPr>
                <w:color w:val="000000"/>
                <w:sz w:val="20"/>
                <w:szCs w:val="20"/>
                <w:lang w:eastAsia="ru-RU"/>
              </w:rPr>
            </w:pPr>
            <w:r>
              <w:rPr>
                <w:color w:val="000000"/>
                <w:sz w:val="20"/>
                <w:szCs w:val="20"/>
                <w:lang w:eastAsia="ru-RU"/>
              </w:rPr>
              <w:t>Количество</w:t>
            </w:r>
          </w:p>
        </w:tc>
        <w:tc>
          <w:tcPr>
            <w:tcW w:w="1134" w:type="dxa"/>
            <w:tcBorders>
              <w:top w:val="single" w:sz="4" w:space="0" w:color="000000"/>
              <w:left w:val="single" w:sz="4" w:space="0" w:color="000000"/>
              <w:bottom w:val="single" w:sz="4" w:space="0" w:color="000000"/>
              <w:right w:val="single" w:sz="4" w:space="0" w:color="000000"/>
            </w:tcBorders>
            <w:vAlign w:val="center"/>
          </w:tcPr>
          <w:p w:rsidR="00104223" w:rsidRPr="00420CDD" w:rsidRDefault="00104223" w:rsidP="009C7EAC">
            <w:pPr>
              <w:jc w:val="center"/>
              <w:rPr>
                <w:sz w:val="20"/>
                <w:szCs w:val="20"/>
                <w:lang w:eastAsia="ru-RU"/>
              </w:rPr>
            </w:pPr>
            <w:r w:rsidRPr="00420CDD">
              <w:rPr>
                <w:sz w:val="20"/>
                <w:szCs w:val="20"/>
                <w:lang w:eastAsia="ru-RU"/>
              </w:rPr>
              <w:t>Цена</w:t>
            </w:r>
          </w:p>
          <w:p w:rsidR="00104223" w:rsidRPr="00420CDD" w:rsidRDefault="00104223" w:rsidP="009C7EAC">
            <w:pPr>
              <w:jc w:val="center"/>
              <w:rPr>
                <w:sz w:val="20"/>
                <w:szCs w:val="20"/>
                <w:lang w:eastAsia="ru-RU"/>
              </w:rPr>
            </w:pPr>
            <w:r w:rsidRPr="00420CDD">
              <w:rPr>
                <w:sz w:val="20"/>
                <w:szCs w:val="20"/>
                <w:lang w:eastAsia="ru-RU"/>
              </w:rPr>
              <w:t>( руб.)</w:t>
            </w:r>
          </w:p>
        </w:tc>
        <w:tc>
          <w:tcPr>
            <w:tcW w:w="1134" w:type="dxa"/>
            <w:tcBorders>
              <w:top w:val="single" w:sz="4" w:space="0" w:color="000000"/>
              <w:left w:val="single" w:sz="4" w:space="0" w:color="000000"/>
              <w:bottom w:val="single" w:sz="4" w:space="0" w:color="000000"/>
              <w:right w:val="single" w:sz="4" w:space="0" w:color="000000"/>
            </w:tcBorders>
            <w:vAlign w:val="center"/>
          </w:tcPr>
          <w:p w:rsidR="00104223" w:rsidRPr="00420CDD" w:rsidRDefault="00104223" w:rsidP="009C7EAC">
            <w:pPr>
              <w:jc w:val="center"/>
              <w:rPr>
                <w:sz w:val="20"/>
                <w:szCs w:val="20"/>
                <w:lang w:eastAsia="ru-RU"/>
              </w:rPr>
            </w:pPr>
            <w:r w:rsidRPr="00420CDD">
              <w:rPr>
                <w:sz w:val="20"/>
                <w:szCs w:val="20"/>
                <w:lang w:eastAsia="ru-RU"/>
              </w:rPr>
              <w:t>Сумма</w:t>
            </w:r>
          </w:p>
          <w:p w:rsidR="00104223" w:rsidRPr="00420CDD" w:rsidRDefault="00104223" w:rsidP="009C7EAC">
            <w:pPr>
              <w:jc w:val="center"/>
              <w:rPr>
                <w:sz w:val="20"/>
                <w:szCs w:val="20"/>
                <w:lang w:eastAsia="ru-RU"/>
              </w:rPr>
            </w:pPr>
            <w:r w:rsidRPr="00420CDD">
              <w:rPr>
                <w:sz w:val="20"/>
                <w:szCs w:val="20"/>
                <w:lang w:eastAsia="ru-RU"/>
              </w:rPr>
              <w:t>( руб.)</w:t>
            </w:r>
          </w:p>
        </w:tc>
      </w:tr>
      <w:tr w:rsidR="00104223" w:rsidTr="00104223">
        <w:trPr>
          <w:trHeight w:val="621"/>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223" w:rsidRDefault="00104223" w:rsidP="009C7EAC">
            <w:pPr>
              <w:jc w:val="center"/>
              <w:rPr>
                <w:color w:val="000000"/>
                <w:sz w:val="20"/>
                <w:szCs w:val="20"/>
                <w:lang w:eastAsia="ru-RU"/>
              </w:rPr>
            </w:pPr>
            <w:r>
              <w:rPr>
                <w:color w:val="000000"/>
                <w:sz w:val="20"/>
                <w:szCs w:val="20"/>
                <w:lang w:eastAsia="ru-RU"/>
              </w:rPr>
              <w:t>Труба ППР 20*4,2 армированная стекловолокном</w:t>
            </w:r>
          </w:p>
        </w:tc>
        <w:tc>
          <w:tcPr>
            <w:tcW w:w="4678" w:type="dxa"/>
            <w:tcBorders>
              <w:top w:val="single" w:sz="4" w:space="0" w:color="000000"/>
              <w:left w:val="single" w:sz="4" w:space="0" w:color="000000"/>
              <w:bottom w:val="single" w:sz="4" w:space="0" w:color="000000"/>
              <w:right w:val="single" w:sz="4" w:space="0" w:color="000000"/>
            </w:tcBorders>
            <w:vAlign w:val="center"/>
          </w:tcPr>
          <w:p w:rsidR="00104223" w:rsidRDefault="00104223" w:rsidP="009C7EAC">
            <w:pPr>
              <w:rPr>
                <w:color w:val="000000"/>
                <w:sz w:val="20"/>
                <w:szCs w:val="20"/>
                <w:lang w:eastAsia="ru-RU"/>
              </w:rPr>
            </w:pPr>
            <w:r>
              <w:rPr>
                <w:color w:val="000000"/>
                <w:sz w:val="20"/>
                <w:szCs w:val="20"/>
                <w:lang w:eastAsia="ru-RU"/>
              </w:rPr>
              <w:t>Длина 2 м   Диаметр 20 мм</w:t>
            </w:r>
            <w:r>
              <w:rPr>
                <w:color w:val="000000"/>
                <w:sz w:val="20"/>
                <w:szCs w:val="20"/>
                <w:lang w:eastAsia="ru-RU"/>
              </w:rPr>
              <w:t xml:space="preserve">. </w:t>
            </w:r>
            <w:r>
              <w:rPr>
                <w:color w:val="000000"/>
                <w:sz w:val="20"/>
                <w:szCs w:val="20"/>
                <w:lang w:eastAsia="ru-RU"/>
              </w:rPr>
              <w:t>Толщина 2.8 мм</w:t>
            </w:r>
          </w:p>
          <w:p w:rsidR="00104223" w:rsidRDefault="00104223" w:rsidP="009C7EAC">
            <w:pPr>
              <w:rPr>
                <w:color w:val="000000"/>
                <w:sz w:val="20"/>
                <w:szCs w:val="20"/>
                <w:lang w:eastAsia="ru-RU"/>
              </w:rPr>
            </w:pPr>
            <w:r>
              <w:rPr>
                <w:color w:val="000000"/>
                <w:sz w:val="20"/>
                <w:szCs w:val="20"/>
                <w:lang w:eastAsia="ru-RU"/>
              </w:rPr>
              <w:t>Материал полипропилен + стекловолокно</w:t>
            </w:r>
          </w:p>
          <w:p w:rsidR="00104223" w:rsidRDefault="00104223" w:rsidP="009C7EAC">
            <w:pPr>
              <w:rPr>
                <w:color w:val="000000"/>
                <w:sz w:val="20"/>
                <w:szCs w:val="20"/>
                <w:lang w:eastAsia="ru-RU"/>
              </w:rPr>
            </w:pPr>
            <w:r>
              <w:rPr>
                <w:color w:val="000000"/>
                <w:sz w:val="20"/>
                <w:szCs w:val="20"/>
                <w:lang w:eastAsia="ru-RU"/>
              </w:rPr>
              <w:t>Max температура 90 °С</w:t>
            </w:r>
            <w:r>
              <w:rPr>
                <w:color w:val="000000"/>
                <w:sz w:val="20"/>
                <w:szCs w:val="20"/>
                <w:lang w:eastAsia="ru-RU"/>
              </w:rPr>
              <w:t xml:space="preserve">. </w:t>
            </w:r>
            <w:r>
              <w:rPr>
                <w:color w:val="000000"/>
                <w:sz w:val="20"/>
                <w:szCs w:val="20"/>
                <w:lang w:eastAsia="ru-RU"/>
              </w:rPr>
              <w:t xml:space="preserve">Max давление 20 бар  </w:t>
            </w:r>
          </w:p>
          <w:p w:rsidR="00104223" w:rsidRDefault="00104223" w:rsidP="009C7EAC">
            <w:pPr>
              <w:rPr>
                <w:color w:val="000000"/>
                <w:sz w:val="20"/>
                <w:szCs w:val="20"/>
                <w:lang w:eastAsia="ru-RU"/>
              </w:rPr>
            </w:pPr>
            <w:r>
              <w:rPr>
                <w:color w:val="000000"/>
                <w:sz w:val="20"/>
                <w:szCs w:val="20"/>
                <w:lang w:eastAsia="ru-RU"/>
              </w:rPr>
              <w:t>Армирование: стекловолокно</w:t>
            </w:r>
          </w:p>
          <w:p w:rsidR="00104223" w:rsidRDefault="00104223" w:rsidP="009C7EAC">
            <w:pPr>
              <w:rPr>
                <w:color w:val="000000"/>
                <w:sz w:val="20"/>
                <w:szCs w:val="20"/>
                <w:lang w:eastAsia="ru-RU"/>
              </w:rPr>
            </w:pPr>
            <w:r>
              <w:rPr>
                <w:color w:val="000000"/>
                <w:sz w:val="20"/>
                <w:szCs w:val="20"/>
                <w:lang w:eastAsia="ru-RU"/>
              </w:rPr>
              <w:t>Тип водоснабжения: для холодной/горячей воды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223" w:rsidRDefault="00104223" w:rsidP="009C7EAC">
            <w:pPr>
              <w:jc w:val="center"/>
              <w:rPr>
                <w:color w:val="000000"/>
                <w:sz w:val="20"/>
                <w:szCs w:val="20"/>
                <w:lang w:eastAsia="ru-RU"/>
              </w:rPr>
            </w:pPr>
            <w:r>
              <w:rPr>
                <w:color w:val="000000"/>
                <w:sz w:val="20"/>
                <w:szCs w:val="20"/>
                <w:lang w:eastAsia="ru-RU"/>
              </w:rPr>
              <w:t>40 м</w:t>
            </w:r>
          </w:p>
        </w:tc>
        <w:tc>
          <w:tcPr>
            <w:tcW w:w="1134" w:type="dxa"/>
            <w:tcBorders>
              <w:top w:val="single" w:sz="4" w:space="0" w:color="000000"/>
              <w:left w:val="single" w:sz="4" w:space="0" w:color="000000"/>
              <w:bottom w:val="single" w:sz="4" w:space="0" w:color="000000"/>
              <w:right w:val="single" w:sz="4" w:space="0" w:color="000000"/>
            </w:tcBorders>
          </w:tcPr>
          <w:p w:rsidR="00104223" w:rsidRDefault="00104223" w:rsidP="009C7EAC">
            <w:pPr>
              <w:jc w:val="center"/>
              <w:rPr>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104223" w:rsidRDefault="00104223" w:rsidP="009C7EAC">
            <w:pPr>
              <w:jc w:val="center"/>
              <w:rPr>
                <w:color w:val="000000"/>
                <w:sz w:val="20"/>
                <w:szCs w:val="20"/>
                <w:lang w:eastAsia="ru-RU"/>
              </w:rPr>
            </w:pPr>
          </w:p>
        </w:tc>
      </w:tr>
      <w:tr w:rsidR="00104223" w:rsidTr="00104223">
        <w:trPr>
          <w:trHeight w:val="621"/>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223" w:rsidRDefault="00104223" w:rsidP="009C7EAC">
            <w:pPr>
              <w:jc w:val="center"/>
              <w:rPr>
                <w:color w:val="000000"/>
                <w:sz w:val="20"/>
                <w:szCs w:val="20"/>
              </w:rPr>
            </w:pPr>
            <w:r>
              <w:rPr>
                <w:color w:val="000000"/>
                <w:sz w:val="20"/>
                <w:szCs w:val="20"/>
              </w:rPr>
              <w:t>Угол 20</w:t>
            </w:r>
            <w:r>
              <w:rPr>
                <w:color w:val="000000"/>
                <w:sz w:val="20"/>
                <w:szCs w:val="20"/>
                <w:lang w:eastAsia="ru-RU"/>
              </w:rPr>
              <w:t xml:space="preserve"> ППР 90</w:t>
            </w:r>
            <w:r>
              <w:rPr>
                <w:color w:val="000000"/>
                <w:sz w:val="20"/>
                <w:szCs w:val="20"/>
                <w:vertAlign w:val="superscript"/>
                <w:lang w:eastAsia="ru-RU"/>
              </w:rPr>
              <w:t>0</w:t>
            </w:r>
          </w:p>
        </w:tc>
        <w:tc>
          <w:tcPr>
            <w:tcW w:w="4678" w:type="dxa"/>
            <w:tcBorders>
              <w:top w:val="single" w:sz="4" w:space="0" w:color="000000"/>
              <w:left w:val="single" w:sz="4" w:space="0" w:color="000000"/>
              <w:bottom w:val="single" w:sz="4" w:space="0" w:color="000000"/>
              <w:right w:val="single" w:sz="4" w:space="0" w:color="000000"/>
            </w:tcBorders>
            <w:vAlign w:val="center"/>
          </w:tcPr>
          <w:p w:rsidR="00104223" w:rsidRDefault="00104223" w:rsidP="009C7EAC">
            <w:pPr>
              <w:rPr>
                <w:color w:val="000000"/>
                <w:sz w:val="20"/>
                <w:szCs w:val="20"/>
                <w:lang w:eastAsia="ru-RU"/>
              </w:rPr>
            </w:pPr>
            <w:r>
              <w:rPr>
                <w:color w:val="000000"/>
                <w:sz w:val="20"/>
                <w:szCs w:val="20"/>
                <w:lang w:eastAsia="ru-RU"/>
              </w:rPr>
              <w:t>Угол 90 град</w:t>
            </w:r>
            <w:r>
              <w:rPr>
                <w:color w:val="000000"/>
                <w:sz w:val="20"/>
                <w:szCs w:val="20"/>
                <w:lang w:eastAsia="ru-RU"/>
              </w:rPr>
              <w:t xml:space="preserve">. </w:t>
            </w:r>
            <w:r>
              <w:rPr>
                <w:color w:val="000000"/>
                <w:sz w:val="20"/>
                <w:szCs w:val="20"/>
                <w:lang w:eastAsia="ru-RU"/>
              </w:rPr>
              <w:t>Материал полипропилен</w:t>
            </w:r>
          </w:p>
          <w:p w:rsidR="00104223" w:rsidRDefault="00104223" w:rsidP="009C7EAC">
            <w:pPr>
              <w:rPr>
                <w:color w:val="000000"/>
                <w:sz w:val="20"/>
                <w:szCs w:val="20"/>
                <w:lang w:eastAsia="ru-RU"/>
              </w:rPr>
            </w:pPr>
            <w:r>
              <w:rPr>
                <w:color w:val="000000"/>
                <w:sz w:val="20"/>
                <w:szCs w:val="20"/>
                <w:lang w:eastAsia="ru-RU"/>
              </w:rPr>
              <w:t>Тип фитинга уголок  Диаметр трубы 20 мм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223" w:rsidRDefault="00104223" w:rsidP="009C7EAC">
            <w:pPr>
              <w:jc w:val="center"/>
              <w:rPr>
                <w:color w:val="000000"/>
                <w:sz w:val="20"/>
                <w:szCs w:val="20"/>
              </w:rPr>
            </w:pPr>
            <w:r>
              <w:rPr>
                <w:color w:val="000000"/>
                <w:sz w:val="20"/>
                <w:szCs w:val="20"/>
              </w:rPr>
              <w:t>100 шт.</w:t>
            </w:r>
          </w:p>
        </w:tc>
        <w:tc>
          <w:tcPr>
            <w:tcW w:w="1134" w:type="dxa"/>
            <w:tcBorders>
              <w:top w:val="single" w:sz="4" w:space="0" w:color="000000"/>
              <w:left w:val="single" w:sz="4" w:space="0" w:color="000000"/>
              <w:bottom w:val="single" w:sz="4" w:space="0" w:color="000000"/>
              <w:right w:val="single" w:sz="4" w:space="0" w:color="000000"/>
            </w:tcBorders>
          </w:tcPr>
          <w:p w:rsidR="00104223" w:rsidRDefault="00104223" w:rsidP="009C7EAC">
            <w:pPr>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04223" w:rsidRDefault="00104223" w:rsidP="009C7EAC">
            <w:pPr>
              <w:jc w:val="center"/>
              <w:rPr>
                <w:color w:val="000000"/>
                <w:sz w:val="20"/>
                <w:szCs w:val="20"/>
              </w:rPr>
            </w:pPr>
          </w:p>
        </w:tc>
      </w:tr>
      <w:tr w:rsidR="00104223" w:rsidTr="00104223">
        <w:trPr>
          <w:trHeight w:val="621"/>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223" w:rsidRDefault="00104223" w:rsidP="009C7EAC">
            <w:pPr>
              <w:jc w:val="center"/>
              <w:rPr>
                <w:color w:val="000000"/>
                <w:sz w:val="20"/>
                <w:szCs w:val="20"/>
              </w:rPr>
            </w:pPr>
            <w:r>
              <w:rPr>
                <w:color w:val="000000"/>
                <w:sz w:val="20"/>
                <w:szCs w:val="20"/>
              </w:rPr>
              <w:t>Угол 20 ППР 45</w:t>
            </w:r>
            <w:r>
              <w:rPr>
                <w:color w:val="000000"/>
                <w:sz w:val="20"/>
                <w:szCs w:val="20"/>
                <w:vertAlign w:val="superscript"/>
                <w:lang w:eastAsia="ru-RU"/>
              </w:rPr>
              <w:t>0</w:t>
            </w:r>
          </w:p>
        </w:tc>
        <w:tc>
          <w:tcPr>
            <w:tcW w:w="4678" w:type="dxa"/>
            <w:tcBorders>
              <w:top w:val="single" w:sz="4" w:space="0" w:color="000000"/>
              <w:left w:val="single" w:sz="4" w:space="0" w:color="000000"/>
              <w:bottom w:val="single" w:sz="4" w:space="0" w:color="000000"/>
              <w:right w:val="single" w:sz="4" w:space="0" w:color="000000"/>
            </w:tcBorders>
            <w:vAlign w:val="center"/>
          </w:tcPr>
          <w:p w:rsidR="00104223" w:rsidRDefault="00104223" w:rsidP="009C7EAC">
            <w:pPr>
              <w:rPr>
                <w:color w:val="000000"/>
                <w:sz w:val="20"/>
                <w:szCs w:val="20"/>
                <w:lang w:eastAsia="ru-RU"/>
              </w:rPr>
            </w:pPr>
            <w:r>
              <w:rPr>
                <w:color w:val="000000"/>
                <w:sz w:val="20"/>
                <w:szCs w:val="20"/>
                <w:lang w:eastAsia="ru-RU"/>
              </w:rPr>
              <w:t>Угол 45 град</w:t>
            </w:r>
            <w:r>
              <w:rPr>
                <w:color w:val="000000"/>
                <w:sz w:val="20"/>
                <w:szCs w:val="20"/>
                <w:lang w:eastAsia="ru-RU"/>
              </w:rPr>
              <w:t xml:space="preserve">. </w:t>
            </w:r>
            <w:r>
              <w:rPr>
                <w:color w:val="000000"/>
                <w:sz w:val="20"/>
                <w:szCs w:val="20"/>
                <w:lang w:eastAsia="ru-RU"/>
              </w:rPr>
              <w:t>Материал полипропилен</w:t>
            </w:r>
          </w:p>
          <w:p w:rsidR="00104223" w:rsidRDefault="00104223" w:rsidP="009C7EAC">
            <w:pPr>
              <w:rPr>
                <w:color w:val="000000"/>
                <w:sz w:val="20"/>
                <w:szCs w:val="20"/>
                <w:lang w:eastAsia="ru-RU"/>
              </w:rPr>
            </w:pPr>
            <w:r>
              <w:rPr>
                <w:color w:val="000000"/>
                <w:sz w:val="20"/>
                <w:szCs w:val="20"/>
                <w:lang w:eastAsia="ru-RU"/>
              </w:rPr>
              <w:t>Тип фитинга уголок  Диаметр трубы 20 мм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223" w:rsidRDefault="00104223" w:rsidP="009C7EAC">
            <w:pPr>
              <w:jc w:val="center"/>
              <w:rPr>
                <w:color w:val="000000"/>
                <w:sz w:val="20"/>
                <w:szCs w:val="20"/>
              </w:rPr>
            </w:pPr>
            <w:r>
              <w:rPr>
                <w:color w:val="000000"/>
                <w:sz w:val="20"/>
                <w:szCs w:val="20"/>
              </w:rPr>
              <w:t>30 шт.</w:t>
            </w:r>
          </w:p>
        </w:tc>
        <w:tc>
          <w:tcPr>
            <w:tcW w:w="1134" w:type="dxa"/>
            <w:tcBorders>
              <w:top w:val="single" w:sz="4" w:space="0" w:color="000000"/>
              <w:left w:val="single" w:sz="4" w:space="0" w:color="000000"/>
              <w:bottom w:val="single" w:sz="4" w:space="0" w:color="000000"/>
              <w:right w:val="single" w:sz="4" w:space="0" w:color="000000"/>
            </w:tcBorders>
          </w:tcPr>
          <w:p w:rsidR="00104223" w:rsidRDefault="00104223" w:rsidP="009C7EAC">
            <w:pPr>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04223" w:rsidRDefault="00104223" w:rsidP="009C7EAC">
            <w:pPr>
              <w:jc w:val="center"/>
              <w:rPr>
                <w:color w:val="000000"/>
                <w:sz w:val="20"/>
                <w:szCs w:val="20"/>
              </w:rPr>
            </w:pPr>
          </w:p>
        </w:tc>
      </w:tr>
      <w:tr w:rsidR="00104223" w:rsidTr="00104223">
        <w:trPr>
          <w:trHeight w:val="621"/>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223" w:rsidRDefault="00104223" w:rsidP="009C7EAC">
            <w:pPr>
              <w:jc w:val="center"/>
              <w:rPr>
                <w:color w:val="000000"/>
                <w:sz w:val="20"/>
                <w:szCs w:val="20"/>
              </w:rPr>
            </w:pPr>
            <w:r>
              <w:rPr>
                <w:color w:val="000000"/>
                <w:sz w:val="20"/>
                <w:szCs w:val="20"/>
              </w:rPr>
              <w:t>Муфта соединительная</w:t>
            </w:r>
          </w:p>
          <w:p w:rsidR="00104223" w:rsidRDefault="00104223" w:rsidP="009C7EAC">
            <w:pPr>
              <w:jc w:val="center"/>
              <w:rPr>
                <w:sz w:val="20"/>
                <w:szCs w:val="20"/>
              </w:rPr>
            </w:pPr>
            <w:r>
              <w:rPr>
                <w:color w:val="000000"/>
                <w:sz w:val="20"/>
                <w:szCs w:val="20"/>
              </w:rPr>
              <w:t>20</w:t>
            </w:r>
            <w:r>
              <w:rPr>
                <w:color w:val="000000"/>
                <w:sz w:val="20"/>
                <w:szCs w:val="20"/>
                <w:lang w:eastAsia="ru-RU"/>
              </w:rPr>
              <w:t xml:space="preserve"> ППР</w:t>
            </w:r>
          </w:p>
        </w:tc>
        <w:tc>
          <w:tcPr>
            <w:tcW w:w="4678" w:type="dxa"/>
            <w:tcBorders>
              <w:top w:val="single" w:sz="4" w:space="0" w:color="000000"/>
              <w:left w:val="single" w:sz="4" w:space="0" w:color="000000"/>
              <w:bottom w:val="single" w:sz="4" w:space="0" w:color="000000"/>
              <w:right w:val="single" w:sz="4" w:space="0" w:color="000000"/>
            </w:tcBorders>
            <w:vAlign w:val="center"/>
          </w:tcPr>
          <w:p w:rsidR="00104223" w:rsidRDefault="00104223" w:rsidP="009C7EAC">
            <w:pPr>
              <w:rPr>
                <w:color w:val="000000"/>
                <w:sz w:val="20"/>
                <w:szCs w:val="20"/>
                <w:lang w:eastAsia="ru-RU"/>
              </w:rPr>
            </w:pPr>
            <w:r>
              <w:rPr>
                <w:color w:val="000000"/>
                <w:sz w:val="20"/>
                <w:szCs w:val="20"/>
                <w:lang w:eastAsia="ru-RU"/>
              </w:rPr>
              <w:t>Разъёмное соединение нет</w:t>
            </w:r>
            <w:r>
              <w:rPr>
                <w:color w:val="000000"/>
                <w:sz w:val="20"/>
                <w:szCs w:val="20"/>
                <w:lang w:eastAsia="ru-RU"/>
              </w:rPr>
              <w:t>.</w:t>
            </w:r>
            <w:r>
              <w:rPr>
                <w:color w:val="000000"/>
                <w:sz w:val="20"/>
                <w:szCs w:val="20"/>
                <w:lang w:eastAsia="ru-RU"/>
              </w:rPr>
              <w:t>Материал полипропилен</w:t>
            </w:r>
          </w:p>
          <w:p w:rsidR="00104223" w:rsidRDefault="00104223" w:rsidP="009C7EAC">
            <w:pPr>
              <w:rPr>
                <w:color w:val="000000"/>
                <w:sz w:val="20"/>
                <w:szCs w:val="20"/>
                <w:lang w:eastAsia="ru-RU"/>
              </w:rPr>
            </w:pPr>
            <w:r>
              <w:rPr>
                <w:color w:val="000000"/>
                <w:sz w:val="20"/>
                <w:szCs w:val="20"/>
                <w:lang w:eastAsia="ru-RU"/>
              </w:rPr>
              <w:t>Тип фитинга муфта</w:t>
            </w:r>
            <w:r>
              <w:rPr>
                <w:color w:val="000000"/>
                <w:sz w:val="20"/>
                <w:szCs w:val="20"/>
                <w:lang w:eastAsia="ru-RU"/>
              </w:rPr>
              <w:t xml:space="preserve">. </w:t>
            </w:r>
            <w:r>
              <w:rPr>
                <w:color w:val="000000"/>
                <w:sz w:val="20"/>
                <w:szCs w:val="20"/>
                <w:lang w:eastAsia="ru-RU"/>
              </w:rPr>
              <w:t>Диаметр трубы 20 мм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223" w:rsidRDefault="00104223" w:rsidP="009C7EAC">
            <w:pPr>
              <w:jc w:val="center"/>
              <w:rPr>
                <w:color w:val="000000"/>
                <w:sz w:val="20"/>
                <w:szCs w:val="20"/>
              </w:rPr>
            </w:pPr>
            <w:r>
              <w:rPr>
                <w:color w:val="000000"/>
                <w:sz w:val="20"/>
                <w:szCs w:val="20"/>
              </w:rPr>
              <w:t>150 шт.</w:t>
            </w:r>
          </w:p>
        </w:tc>
        <w:tc>
          <w:tcPr>
            <w:tcW w:w="1134" w:type="dxa"/>
            <w:tcBorders>
              <w:top w:val="single" w:sz="4" w:space="0" w:color="000000"/>
              <w:left w:val="single" w:sz="4" w:space="0" w:color="000000"/>
              <w:bottom w:val="single" w:sz="4" w:space="0" w:color="000000"/>
              <w:right w:val="single" w:sz="4" w:space="0" w:color="000000"/>
            </w:tcBorders>
          </w:tcPr>
          <w:p w:rsidR="00104223" w:rsidRDefault="00104223" w:rsidP="009C7EAC">
            <w:pPr>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04223" w:rsidRDefault="00104223" w:rsidP="009C7EAC">
            <w:pPr>
              <w:jc w:val="center"/>
              <w:rPr>
                <w:color w:val="000000"/>
                <w:sz w:val="20"/>
                <w:szCs w:val="20"/>
              </w:rPr>
            </w:pPr>
          </w:p>
        </w:tc>
      </w:tr>
      <w:tr w:rsidR="00104223" w:rsidTr="00104223">
        <w:trPr>
          <w:trHeight w:val="1050"/>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223" w:rsidRDefault="00104223" w:rsidP="009C7EAC">
            <w:pPr>
              <w:jc w:val="center"/>
              <w:rPr>
                <w:color w:val="000000"/>
                <w:sz w:val="20"/>
                <w:szCs w:val="20"/>
              </w:rPr>
            </w:pPr>
            <w:r>
              <w:rPr>
                <w:color w:val="000000"/>
                <w:sz w:val="20"/>
                <w:szCs w:val="20"/>
              </w:rPr>
              <w:t xml:space="preserve">Шаровый кран  </w:t>
            </w:r>
          </w:p>
          <w:p w:rsidR="00104223" w:rsidRDefault="00104223" w:rsidP="009C7EAC">
            <w:pPr>
              <w:jc w:val="center"/>
              <w:rPr>
                <w:color w:val="000000"/>
                <w:sz w:val="20"/>
                <w:szCs w:val="20"/>
              </w:rPr>
            </w:pPr>
            <w:r>
              <w:rPr>
                <w:color w:val="000000"/>
                <w:sz w:val="20"/>
                <w:szCs w:val="20"/>
              </w:rPr>
              <w:t>20 мм</w:t>
            </w:r>
          </w:p>
        </w:tc>
        <w:tc>
          <w:tcPr>
            <w:tcW w:w="4678" w:type="dxa"/>
            <w:tcBorders>
              <w:top w:val="single" w:sz="4" w:space="0" w:color="000000"/>
              <w:left w:val="single" w:sz="4" w:space="0" w:color="000000"/>
              <w:bottom w:val="single" w:sz="4" w:space="0" w:color="000000"/>
              <w:right w:val="single" w:sz="4" w:space="0" w:color="000000"/>
            </w:tcBorders>
            <w:vAlign w:val="center"/>
          </w:tcPr>
          <w:p w:rsidR="00104223" w:rsidRDefault="00104223" w:rsidP="00104223">
            <w:pPr>
              <w:rPr>
                <w:color w:val="000000"/>
                <w:sz w:val="20"/>
                <w:szCs w:val="20"/>
              </w:rPr>
            </w:pPr>
            <w:r>
              <w:rPr>
                <w:color w:val="000000"/>
                <w:sz w:val="20"/>
                <w:szCs w:val="20"/>
              </w:rPr>
              <w:t>Вид прямой</w:t>
            </w:r>
            <w:r>
              <w:rPr>
                <w:color w:val="000000"/>
                <w:sz w:val="20"/>
                <w:szCs w:val="20"/>
              </w:rPr>
              <w:t xml:space="preserve">. </w:t>
            </w:r>
            <w:r>
              <w:rPr>
                <w:color w:val="000000"/>
                <w:sz w:val="20"/>
                <w:szCs w:val="20"/>
              </w:rPr>
              <w:t>Тип ручки рычаг</w:t>
            </w:r>
            <w:r>
              <w:rPr>
                <w:color w:val="000000"/>
                <w:sz w:val="20"/>
                <w:szCs w:val="20"/>
              </w:rPr>
              <w:t xml:space="preserve">. </w:t>
            </w:r>
            <w:r>
              <w:rPr>
                <w:color w:val="000000"/>
                <w:sz w:val="20"/>
                <w:szCs w:val="20"/>
              </w:rPr>
              <w:t>Тип резьбы: нет</w:t>
            </w:r>
          </w:p>
          <w:p w:rsidR="00104223" w:rsidRDefault="00104223" w:rsidP="00104223">
            <w:pPr>
              <w:rPr>
                <w:color w:val="000000"/>
                <w:sz w:val="20"/>
                <w:szCs w:val="20"/>
              </w:rPr>
            </w:pPr>
            <w:r>
              <w:rPr>
                <w:color w:val="000000"/>
                <w:sz w:val="20"/>
                <w:szCs w:val="20"/>
              </w:rPr>
              <w:t xml:space="preserve">Материал: полипропилен + углеродистая сталь </w:t>
            </w:r>
          </w:p>
          <w:p w:rsidR="00104223" w:rsidRDefault="00104223" w:rsidP="009C7EAC">
            <w:pPr>
              <w:rPr>
                <w:color w:val="000000"/>
                <w:sz w:val="20"/>
                <w:szCs w:val="20"/>
              </w:rPr>
            </w:pPr>
            <w:r>
              <w:rPr>
                <w:color w:val="000000"/>
                <w:sz w:val="20"/>
                <w:szCs w:val="20"/>
              </w:rPr>
              <w:t>Тип арматуры запорная</w:t>
            </w:r>
            <w:r>
              <w:rPr>
                <w:color w:val="000000"/>
                <w:sz w:val="20"/>
                <w:szCs w:val="20"/>
              </w:rPr>
              <w:t xml:space="preserve">. </w:t>
            </w:r>
            <w:r>
              <w:rPr>
                <w:color w:val="000000"/>
                <w:sz w:val="20"/>
                <w:szCs w:val="20"/>
              </w:rPr>
              <w:t>Диаметр трубы: 20 мм</w:t>
            </w:r>
          </w:p>
          <w:p w:rsidR="00104223" w:rsidRDefault="00104223" w:rsidP="009C7EAC">
            <w:pPr>
              <w:rPr>
                <w:color w:val="000000"/>
                <w:sz w:val="20"/>
                <w:szCs w:val="20"/>
              </w:rPr>
            </w:pPr>
            <w:r>
              <w:rPr>
                <w:color w:val="000000"/>
                <w:sz w:val="20"/>
                <w:szCs w:val="20"/>
              </w:rPr>
              <w:t>Тип присоединения: под приварку</w:t>
            </w:r>
          </w:p>
          <w:p w:rsidR="00104223" w:rsidRDefault="00104223" w:rsidP="009C7EAC">
            <w:pPr>
              <w:rPr>
                <w:color w:val="000000"/>
                <w:sz w:val="20"/>
                <w:szCs w:val="20"/>
              </w:rPr>
            </w:pPr>
            <w:r>
              <w:rPr>
                <w:color w:val="000000"/>
                <w:sz w:val="20"/>
                <w:szCs w:val="20"/>
              </w:rPr>
              <w:t>Полнопроходной: да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223" w:rsidRDefault="00104223" w:rsidP="009C7EAC">
            <w:pPr>
              <w:jc w:val="center"/>
              <w:rPr>
                <w:color w:val="000000"/>
                <w:sz w:val="20"/>
                <w:szCs w:val="20"/>
              </w:rPr>
            </w:pPr>
            <w:r>
              <w:rPr>
                <w:color w:val="000000"/>
                <w:sz w:val="20"/>
                <w:szCs w:val="20"/>
              </w:rPr>
              <w:t>80 шт.</w:t>
            </w:r>
          </w:p>
        </w:tc>
        <w:tc>
          <w:tcPr>
            <w:tcW w:w="1134" w:type="dxa"/>
            <w:tcBorders>
              <w:top w:val="single" w:sz="4" w:space="0" w:color="000000"/>
              <w:left w:val="single" w:sz="4" w:space="0" w:color="000000"/>
              <w:bottom w:val="single" w:sz="4" w:space="0" w:color="000000"/>
              <w:right w:val="single" w:sz="4" w:space="0" w:color="000000"/>
            </w:tcBorders>
          </w:tcPr>
          <w:p w:rsidR="00104223" w:rsidRDefault="00104223" w:rsidP="009C7EAC">
            <w:pPr>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04223" w:rsidRDefault="00104223" w:rsidP="009C7EAC">
            <w:pPr>
              <w:jc w:val="center"/>
              <w:rPr>
                <w:color w:val="000000"/>
                <w:sz w:val="20"/>
                <w:szCs w:val="20"/>
              </w:rPr>
            </w:pPr>
          </w:p>
        </w:tc>
      </w:tr>
      <w:tr w:rsidR="00104223" w:rsidTr="00104223">
        <w:trPr>
          <w:trHeight w:val="621"/>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223" w:rsidRDefault="00104223" w:rsidP="009C7EAC">
            <w:pPr>
              <w:jc w:val="center"/>
              <w:rPr>
                <w:color w:val="000000"/>
                <w:sz w:val="20"/>
                <w:szCs w:val="20"/>
              </w:rPr>
            </w:pPr>
            <w:r>
              <w:rPr>
                <w:color w:val="000000"/>
                <w:sz w:val="20"/>
                <w:szCs w:val="20"/>
              </w:rPr>
              <w:t>Шаровый кран для радиатора 25х3/4</w:t>
            </w:r>
          </w:p>
        </w:tc>
        <w:tc>
          <w:tcPr>
            <w:tcW w:w="4678" w:type="dxa"/>
            <w:tcBorders>
              <w:top w:val="single" w:sz="4" w:space="0" w:color="000000"/>
              <w:left w:val="single" w:sz="4" w:space="0" w:color="000000"/>
              <w:bottom w:val="single" w:sz="4" w:space="0" w:color="000000"/>
              <w:right w:val="single" w:sz="4" w:space="0" w:color="000000"/>
            </w:tcBorders>
            <w:vAlign w:val="center"/>
          </w:tcPr>
          <w:p w:rsidR="00104223" w:rsidRDefault="00104223" w:rsidP="00104223">
            <w:pPr>
              <w:rPr>
                <w:color w:val="000000"/>
                <w:sz w:val="20"/>
                <w:szCs w:val="20"/>
              </w:rPr>
            </w:pPr>
            <w:r>
              <w:rPr>
                <w:color w:val="000000"/>
                <w:sz w:val="20"/>
                <w:szCs w:val="20"/>
              </w:rPr>
              <w:t>Вид угловой</w:t>
            </w:r>
            <w:r>
              <w:rPr>
                <w:color w:val="000000"/>
                <w:sz w:val="20"/>
                <w:szCs w:val="20"/>
              </w:rPr>
              <w:t xml:space="preserve">. </w:t>
            </w:r>
            <w:r>
              <w:rPr>
                <w:color w:val="000000"/>
                <w:sz w:val="20"/>
                <w:szCs w:val="20"/>
              </w:rPr>
              <w:t>Тип ручки вентиль</w:t>
            </w:r>
            <w:r>
              <w:rPr>
                <w:color w:val="000000"/>
                <w:sz w:val="20"/>
                <w:szCs w:val="20"/>
              </w:rPr>
              <w:t xml:space="preserve"> .</w:t>
            </w:r>
            <w:r>
              <w:rPr>
                <w:color w:val="000000"/>
                <w:sz w:val="20"/>
                <w:szCs w:val="20"/>
              </w:rPr>
              <w:t>Тип резьбы: 3/4</w:t>
            </w:r>
          </w:p>
          <w:p w:rsidR="00104223" w:rsidRDefault="00104223" w:rsidP="00104223">
            <w:pPr>
              <w:rPr>
                <w:color w:val="000000"/>
                <w:sz w:val="20"/>
                <w:szCs w:val="20"/>
              </w:rPr>
            </w:pPr>
            <w:r>
              <w:rPr>
                <w:color w:val="000000"/>
                <w:sz w:val="20"/>
                <w:szCs w:val="20"/>
              </w:rPr>
              <w:t>Тип арматуры запорная</w:t>
            </w:r>
            <w:r>
              <w:rPr>
                <w:color w:val="000000"/>
                <w:sz w:val="20"/>
                <w:szCs w:val="20"/>
              </w:rPr>
              <w:t xml:space="preserve">. </w:t>
            </w:r>
            <w:r>
              <w:rPr>
                <w:color w:val="000000"/>
                <w:sz w:val="20"/>
                <w:szCs w:val="20"/>
              </w:rPr>
              <w:t>Диаметр трубы: 25 мм</w:t>
            </w:r>
          </w:p>
          <w:p w:rsidR="00104223" w:rsidRDefault="00104223" w:rsidP="009C7EAC">
            <w:pPr>
              <w:rPr>
                <w:color w:val="000000"/>
                <w:sz w:val="20"/>
                <w:szCs w:val="20"/>
              </w:rPr>
            </w:pPr>
            <w:r>
              <w:rPr>
                <w:color w:val="000000"/>
                <w:sz w:val="20"/>
                <w:szCs w:val="20"/>
              </w:rPr>
              <w:t>Материал: полипропилен + латунь</w:t>
            </w:r>
          </w:p>
          <w:p w:rsidR="00104223" w:rsidRDefault="00104223" w:rsidP="009C7EAC">
            <w:pPr>
              <w:rPr>
                <w:color w:val="000000"/>
                <w:sz w:val="20"/>
                <w:szCs w:val="20"/>
              </w:rPr>
            </w:pPr>
            <w:r>
              <w:rPr>
                <w:color w:val="000000"/>
                <w:sz w:val="20"/>
                <w:szCs w:val="20"/>
              </w:rPr>
              <w:t>Тип присоединения: под приварку/резьбовой</w:t>
            </w:r>
          </w:p>
          <w:p w:rsidR="00104223" w:rsidRDefault="00104223" w:rsidP="009C7EAC">
            <w:pPr>
              <w:rPr>
                <w:color w:val="000000"/>
                <w:sz w:val="20"/>
                <w:szCs w:val="20"/>
              </w:rPr>
            </w:pPr>
            <w:r>
              <w:rPr>
                <w:color w:val="000000"/>
                <w:sz w:val="20"/>
                <w:szCs w:val="20"/>
              </w:rPr>
              <w:t>Полнопроходной: да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223" w:rsidRDefault="00104223" w:rsidP="009C7EAC">
            <w:pPr>
              <w:jc w:val="center"/>
              <w:rPr>
                <w:color w:val="000000"/>
                <w:sz w:val="20"/>
                <w:szCs w:val="20"/>
              </w:rPr>
            </w:pPr>
            <w:r>
              <w:rPr>
                <w:color w:val="000000"/>
                <w:sz w:val="20"/>
                <w:szCs w:val="20"/>
              </w:rPr>
              <w:t>10 шт.</w:t>
            </w:r>
          </w:p>
        </w:tc>
        <w:tc>
          <w:tcPr>
            <w:tcW w:w="1134" w:type="dxa"/>
            <w:tcBorders>
              <w:top w:val="single" w:sz="4" w:space="0" w:color="000000"/>
              <w:left w:val="single" w:sz="4" w:space="0" w:color="000000"/>
              <w:bottom w:val="single" w:sz="4" w:space="0" w:color="000000"/>
              <w:right w:val="single" w:sz="4" w:space="0" w:color="000000"/>
            </w:tcBorders>
          </w:tcPr>
          <w:p w:rsidR="00104223" w:rsidRDefault="00104223" w:rsidP="009C7EAC">
            <w:pPr>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04223" w:rsidRDefault="00104223" w:rsidP="009C7EAC">
            <w:pPr>
              <w:jc w:val="center"/>
              <w:rPr>
                <w:color w:val="000000"/>
                <w:sz w:val="20"/>
                <w:szCs w:val="20"/>
              </w:rPr>
            </w:pPr>
          </w:p>
        </w:tc>
      </w:tr>
      <w:tr w:rsidR="00104223" w:rsidTr="00104223">
        <w:trPr>
          <w:trHeight w:val="365"/>
        </w:trPr>
        <w:tc>
          <w:tcPr>
            <w:tcW w:w="86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4223" w:rsidRDefault="00104223" w:rsidP="00104223">
            <w:pPr>
              <w:jc w:val="right"/>
              <w:rPr>
                <w:color w:val="000000"/>
                <w:sz w:val="20"/>
                <w:szCs w:val="20"/>
              </w:rPr>
            </w:pPr>
            <w:r>
              <w:rPr>
                <w:color w:val="000000"/>
                <w:sz w:val="20"/>
                <w:szCs w:val="20"/>
              </w:rPr>
              <w:t>ИТОГО:</w:t>
            </w:r>
          </w:p>
        </w:tc>
        <w:tc>
          <w:tcPr>
            <w:tcW w:w="1134" w:type="dxa"/>
            <w:tcBorders>
              <w:top w:val="single" w:sz="4" w:space="0" w:color="000000"/>
              <w:left w:val="single" w:sz="4" w:space="0" w:color="000000"/>
              <w:bottom w:val="single" w:sz="4" w:space="0" w:color="000000"/>
              <w:right w:val="single" w:sz="4" w:space="0" w:color="000000"/>
            </w:tcBorders>
          </w:tcPr>
          <w:p w:rsidR="00104223" w:rsidRDefault="00104223" w:rsidP="009C7EAC">
            <w:pPr>
              <w:jc w:val="center"/>
              <w:rPr>
                <w:color w:val="000000"/>
                <w:sz w:val="20"/>
                <w:szCs w:val="20"/>
              </w:rPr>
            </w:pPr>
          </w:p>
        </w:tc>
      </w:tr>
    </w:tbl>
    <w:p w:rsidR="00104223" w:rsidRDefault="00104223" w:rsidP="00104223">
      <w:pPr>
        <w:widowControl w:val="0"/>
        <w:tabs>
          <w:tab w:val="left" w:pos="709"/>
        </w:tabs>
        <w:jc w:val="both"/>
        <w:rPr>
          <w:bCs/>
          <w:sz w:val="20"/>
          <w:szCs w:val="20"/>
        </w:rPr>
      </w:pPr>
      <w:r>
        <w:rPr>
          <w:bCs/>
          <w:sz w:val="20"/>
          <w:szCs w:val="20"/>
        </w:rPr>
        <w:tab/>
      </w:r>
    </w:p>
    <w:p w:rsidR="00104223" w:rsidRPr="00104223" w:rsidRDefault="00104223" w:rsidP="00104223">
      <w:pPr>
        <w:widowControl w:val="0"/>
        <w:tabs>
          <w:tab w:val="left" w:pos="709"/>
        </w:tabs>
        <w:jc w:val="both"/>
        <w:rPr>
          <w:bCs/>
          <w:sz w:val="20"/>
          <w:szCs w:val="20"/>
        </w:rPr>
      </w:pPr>
      <w:r>
        <w:rPr>
          <w:bCs/>
          <w:sz w:val="20"/>
          <w:szCs w:val="20"/>
        </w:rPr>
        <w:tab/>
      </w:r>
      <w:r w:rsidRPr="00104223">
        <w:rPr>
          <w:bCs/>
          <w:sz w:val="20"/>
          <w:szCs w:val="20"/>
        </w:rPr>
        <w:t>Товар должен быть новым, не бывшим в употреблении, целым, без повреждений, соответствующий качеству установленному предприятием-изготовителем. Все характеристики поставляемого Товара должны соответствовать или превосходить минимальные технические характеристики, указанные в Техническом задании.</w:t>
      </w:r>
    </w:p>
    <w:p w:rsidR="00104223" w:rsidRPr="00104223" w:rsidRDefault="00104223" w:rsidP="00104223">
      <w:pPr>
        <w:widowControl w:val="0"/>
        <w:tabs>
          <w:tab w:val="left" w:pos="709"/>
        </w:tabs>
        <w:jc w:val="both"/>
        <w:rPr>
          <w:bCs/>
          <w:sz w:val="20"/>
          <w:szCs w:val="20"/>
        </w:rPr>
      </w:pPr>
      <w:r w:rsidRPr="00104223">
        <w:rPr>
          <w:bCs/>
          <w:sz w:val="20"/>
          <w:szCs w:val="20"/>
        </w:rPr>
        <w:tab/>
        <w:t xml:space="preserve">Требования к упаковке, маркировке, подтверждению соответствия товара: Упаковка товара должна обеспечивать его сохранность, товарный вид, предохранять от всякого рода повреждений при транспортировке, хранении, погрузочно-разгрузочных работах. </w:t>
      </w:r>
    </w:p>
    <w:p w:rsidR="00104223" w:rsidRPr="00104223" w:rsidRDefault="00104223" w:rsidP="00104223">
      <w:pPr>
        <w:widowControl w:val="0"/>
        <w:tabs>
          <w:tab w:val="left" w:pos="709"/>
        </w:tabs>
        <w:jc w:val="both"/>
        <w:rPr>
          <w:bCs/>
          <w:sz w:val="20"/>
          <w:szCs w:val="20"/>
        </w:rPr>
      </w:pPr>
      <w:r w:rsidRPr="00104223">
        <w:rPr>
          <w:bCs/>
          <w:sz w:val="20"/>
          <w:szCs w:val="20"/>
        </w:rPr>
        <w:tab/>
        <w:t>Маркировка каждой единицы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rsidR="00A76520" w:rsidRDefault="00A76520" w:rsidP="00A76520">
      <w:pPr>
        <w:widowControl w:val="0"/>
        <w:tabs>
          <w:tab w:val="left" w:pos="709"/>
        </w:tabs>
        <w:spacing w:line="276" w:lineRule="auto"/>
        <w:jc w:val="both"/>
        <w:rPr>
          <w:bCs/>
          <w:sz w:val="20"/>
          <w:szCs w:val="20"/>
        </w:rPr>
      </w:pPr>
    </w:p>
    <w:p w:rsidR="00104223" w:rsidRPr="00A76520" w:rsidRDefault="00104223" w:rsidP="00A76520">
      <w:pPr>
        <w:widowControl w:val="0"/>
        <w:tabs>
          <w:tab w:val="left" w:pos="709"/>
        </w:tabs>
        <w:spacing w:line="276" w:lineRule="auto"/>
        <w:jc w:val="both"/>
        <w:rPr>
          <w:bCs/>
          <w:sz w:val="20"/>
          <w:szCs w:val="20"/>
        </w:rPr>
      </w:pPr>
    </w:p>
    <w:p w:rsidR="008F566B" w:rsidRDefault="008F566B" w:rsidP="00A76520">
      <w:pPr>
        <w:widowControl w:val="0"/>
        <w:tabs>
          <w:tab w:val="left" w:pos="709"/>
        </w:tabs>
        <w:spacing w:line="276" w:lineRule="auto"/>
        <w:jc w:val="both"/>
        <w:rPr>
          <w:bCs/>
          <w:sz w:val="20"/>
          <w:szCs w:val="20"/>
        </w:rPr>
      </w:pPr>
    </w:p>
    <w:p w:rsidR="00C24774" w:rsidRPr="00115F71" w:rsidRDefault="00C24774" w:rsidP="00C24774">
      <w:pPr>
        <w:rPr>
          <w:sz w:val="20"/>
          <w:szCs w:val="20"/>
        </w:rPr>
      </w:pPr>
      <w:r w:rsidRPr="00115F71">
        <w:rPr>
          <w:sz w:val="20"/>
          <w:szCs w:val="20"/>
        </w:rPr>
        <w:t xml:space="preserve">Государственный Заказчик        </w:t>
      </w:r>
      <w:r w:rsidRPr="00115F71">
        <w:rPr>
          <w:sz w:val="20"/>
          <w:szCs w:val="20"/>
        </w:rPr>
        <w:tab/>
      </w:r>
      <w:r w:rsidRPr="00115F71">
        <w:rPr>
          <w:sz w:val="20"/>
          <w:szCs w:val="20"/>
        </w:rPr>
        <w:tab/>
        <w:t xml:space="preserve">                                      </w:t>
      </w:r>
      <w:r>
        <w:rPr>
          <w:sz w:val="20"/>
          <w:szCs w:val="20"/>
        </w:rPr>
        <w:t xml:space="preserve">                      </w:t>
      </w:r>
      <w:r w:rsidRPr="00115F71">
        <w:rPr>
          <w:sz w:val="20"/>
          <w:szCs w:val="20"/>
        </w:rPr>
        <w:t xml:space="preserve">    </w:t>
      </w:r>
      <w:r>
        <w:rPr>
          <w:sz w:val="20"/>
          <w:szCs w:val="20"/>
        </w:rPr>
        <w:t>Поставщик</w:t>
      </w:r>
    </w:p>
    <w:p w:rsidR="00C24774" w:rsidRDefault="00C24774" w:rsidP="00C24774">
      <w:pPr>
        <w:rPr>
          <w:sz w:val="20"/>
          <w:szCs w:val="20"/>
        </w:rPr>
      </w:pPr>
    </w:p>
    <w:p w:rsidR="00C24774" w:rsidRDefault="00C24774" w:rsidP="00C24774">
      <w:pPr>
        <w:rPr>
          <w:sz w:val="20"/>
          <w:szCs w:val="20"/>
        </w:rPr>
      </w:pPr>
    </w:p>
    <w:p w:rsidR="00C24774" w:rsidRPr="00115F71" w:rsidRDefault="00C24774" w:rsidP="00C24774">
      <w:pPr>
        <w:rPr>
          <w:sz w:val="20"/>
          <w:szCs w:val="20"/>
        </w:rPr>
      </w:pPr>
      <w:r w:rsidRPr="00115F71">
        <w:rPr>
          <w:sz w:val="20"/>
          <w:szCs w:val="20"/>
        </w:rPr>
        <w:t>______________</w:t>
      </w:r>
      <w:r w:rsidRPr="00115F71">
        <w:rPr>
          <w:sz w:val="20"/>
          <w:szCs w:val="20"/>
        </w:rPr>
        <w:tab/>
        <w:t xml:space="preserve">   </w:t>
      </w:r>
      <w:r w:rsidR="002D543E">
        <w:rPr>
          <w:sz w:val="20"/>
          <w:szCs w:val="20"/>
        </w:rPr>
        <w:t xml:space="preserve">                                                                                                          </w:t>
      </w:r>
      <w:r w:rsidRPr="00115F71">
        <w:rPr>
          <w:sz w:val="20"/>
          <w:szCs w:val="20"/>
        </w:rPr>
        <w:t xml:space="preserve">______________ </w:t>
      </w:r>
      <w:r>
        <w:rPr>
          <w:sz w:val="20"/>
          <w:szCs w:val="20"/>
        </w:rPr>
        <w:t xml:space="preserve"> </w:t>
      </w:r>
      <w:r w:rsidR="00CB3774">
        <w:rPr>
          <w:bCs/>
          <w:sz w:val="20"/>
          <w:szCs w:val="20"/>
        </w:rPr>
        <w:t xml:space="preserve"> </w:t>
      </w:r>
    </w:p>
    <w:p w:rsidR="009F5E4D" w:rsidRPr="009F5E4D" w:rsidRDefault="00C24774" w:rsidP="00CB3774">
      <w:pPr>
        <w:widowControl w:val="0"/>
        <w:tabs>
          <w:tab w:val="left" w:pos="709"/>
        </w:tabs>
        <w:spacing w:line="276" w:lineRule="auto"/>
        <w:jc w:val="both"/>
        <w:rPr>
          <w:b/>
          <w:bCs/>
          <w:sz w:val="20"/>
          <w:szCs w:val="20"/>
        </w:rPr>
      </w:pPr>
      <w:r w:rsidRPr="00115F71">
        <w:rPr>
          <w:sz w:val="20"/>
          <w:szCs w:val="20"/>
        </w:rPr>
        <w:t>М.П.</w:t>
      </w:r>
      <w:r w:rsidRPr="00115F71">
        <w:rPr>
          <w:sz w:val="20"/>
          <w:szCs w:val="20"/>
        </w:rPr>
        <w:tab/>
      </w:r>
      <w:r w:rsidRPr="00115F71">
        <w:rPr>
          <w:sz w:val="20"/>
          <w:szCs w:val="20"/>
        </w:rPr>
        <w:tab/>
      </w:r>
      <w:r>
        <w:rPr>
          <w:sz w:val="20"/>
          <w:szCs w:val="20"/>
        </w:rPr>
        <w:t xml:space="preserve">                                                                                                           </w:t>
      </w:r>
      <w:r w:rsidRPr="00115F71">
        <w:rPr>
          <w:sz w:val="20"/>
          <w:szCs w:val="20"/>
        </w:rPr>
        <w:t>М.П.</w:t>
      </w:r>
    </w:p>
    <w:p w:rsidR="009F5E4D" w:rsidRDefault="009F5E4D" w:rsidP="00B809AF">
      <w:pPr>
        <w:jc w:val="both"/>
        <w:rPr>
          <w:sz w:val="20"/>
          <w:szCs w:val="20"/>
        </w:rPr>
      </w:pPr>
    </w:p>
    <w:sectPr w:rsidR="009F5E4D" w:rsidSect="00D81A10">
      <w:pgSz w:w="11906" w:h="16838"/>
      <w:pgMar w:top="709" w:right="707" w:bottom="1134"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577" w:rsidRDefault="00134577">
      <w:r>
        <w:separator/>
      </w:r>
    </w:p>
  </w:endnote>
  <w:endnote w:type="continuationSeparator" w:id="0">
    <w:p w:rsidR="00134577" w:rsidRDefault="001345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577" w:rsidRDefault="00134577">
      <w:r>
        <w:separator/>
      </w:r>
    </w:p>
  </w:footnote>
  <w:footnote w:type="continuationSeparator" w:id="0">
    <w:p w:rsidR="00134577" w:rsidRDefault="001345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786"/>
        </w:tabs>
        <w:ind w:left="786" w:hanging="360"/>
      </w:pPr>
      <w:rPr>
        <w:rFonts w:cs="Times New Roman"/>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nsid w:val="00000005"/>
    <w:multiLevelType w:val="singleLevel"/>
    <w:tmpl w:val="00000005"/>
    <w:name w:val="WW8Num5"/>
    <w:lvl w:ilvl="0">
      <w:start w:val="1"/>
      <w:numFmt w:val="decimal"/>
      <w:lvlText w:val="%1)"/>
      <w:lvlJc w:val="left"/>
      <w:pPr>
        <w:tabs>
          <w:tab w:val="num" w:pos="0"/>
        </w:tabs>
        <w:ind w:left="1070" w:hanging="360"/>
      </w:pPr>
      <w:rPr>
        <w:rFonts w:cs="Times New Roman"/>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6">
    <w:nsid w:val="00A576D1"/>
    <w:multiLevelType w:val="singleLevel"/>
    <w:tmpl w:val="E51044F4"/>
    <w:lvl w:ilvl="0">
      <w:start w:val="1"/>
      <w:numFmt w:val="decimal"/>
      <w:lvlText w:val="2.1.%1."/>
      <w:legacy w:legacy="1" w:legacySpace="0" w:legacyIndent="706"/>
      <w:lvlJc w:val="left"/>
      <w:rPr>
        <w:rFonts w:ascii="Times New Roman" w:hAnsi="Times New Roman" w:cs="Times New Roman" w:hint="default"/>
      </w:rPr>
    </w:lvl>
  </w:abstractNum>
  <w:abstractNum w:abstractNumId="7">
    <w:nsid w:val="03B144CB"/>
    <w:multiLevelType w:val="hybridMultilevel"/>
    <w:tmpl w:val="B4C45D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BF27018"/>
    <w:multiLevelType w:val="multilevel"/>
    <w:tmpl w:val="0406B638"/>
    <w:lvl w:ilvl="0">
      <w:start w:val="13"/>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nsid w:val="0D9952E4"/>
    <w:multiLevelType w:val="hybridMultilevel"/>
    <w:tmpl w:val="AC444A0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5200E5A"/>
    <w:multiLevelType w:val="hybridMultilevel"/>
    <w:tmpl w:val="F84AD5C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5DA6431"/>
    <w:multiLevelType w:val="multilevel"/>
    <w:tmpl w:val="DD546D6A"/>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CDB7EEE"/>
    <w:multiLevelType w:val="hybridMultilevel"/>
    <w:tmpl w:val="9E1647D0"/>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211676"/>
    <w:multiLevelType w:val="hybridMultilevel"/>
    <w:tmpl w:val="BB7AAEE6"/>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5">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0C60D8"/>
    <w:multiLevelType w:val="hybridMultilevel"/>
    <w:tmpl w:val="14E278D4"/>
    <w:lvl w:ilvl="0" w:tplc="A9C8F18C">
      <w:start w:val="1"/>
      <w:numFmt w:val="russianLower"/>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7">
    <w:nsid w:val="347641A6"/>
    <w:multiLevelType w:val="multilevel"/>
    <w:tmpl w:val="7A14C76C"/>
    <w:lvl w:ilvl="0">
      <w:start w:val="13"/>
      <w:numFmt w:val="decimal"/>
      <w:lvlText w:val="%1"/>
      <w:lvlJc w:val="left"/>
      <w:pPr>
        <w:ind w:left="510" w:hanging="510"/>
      </w:pPr>
      <w:rPr>
        <w:rFonts w:cs="Times New Roman" w:hint="default"/>
      </w:rPr>
    </w:lvl>
    <w:lvl w:ilvl="1">
      <w:start w:val="1"/>
      <w:numFmt w:val="decimal"/>
      <w:lvlText w:val="%1.%2"/>
      <w:lvlJc w:val="left"/>
      <w:pPr>
        <w:ind w:left="793" w:hanging="510"/>
      </w:pPr>
      <w:rPr>
        <w:rFonts w:cs="Times New Roman" w:hint="default"/>
      </w:rPr>
    </w:lvl>
    <w:lvl w:ilvl="2">
      <w:start w:val="8"/>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8">
    <w:nsid w:val="38D1683E"/>
    <w:multiLevelType w:val="hybridMultilevel"/>
    <w:tmpl w:val="FA3C5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4222A8"/>
    <w:multiLevelType w:val="multilevel"/>
    <w:tmpl w:val="FB0CC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nsid w:val="3DFB16BA"/>
    <w:multiLevelType w:val="hybridMultilevel"/>
    <w:tmpl w:val="B5785E5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332568"/>
    <w:multiLevelType w:val="hybridMultilevel"/>
    <w:tmpl w:val="BB7AAEE6"/>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2">
    <w:nsid w:val="4D0B523C"/>
    <w:multiLevelType w:val="hybridMultilevel"/>
    <w:tmpl w:val="E9F2A3C2"/>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2EB4860"/>
    <w:multiLevelType w:val="hybridMultilevel"/>
    <w:tmpl w:val="66649E0A"/>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5F4292"/>
    <w:multiLevelType w:val="multilevel"/>
    <w:tmpl w:val="7ACC4292"/>
    <w:lvl w:ilvl="0">
      <w:start w:val="13"/>
      <w:numFmt w:val="decimal"/>
      <w:lvlText w:val="%1."/>
      <w:lvlJc w:val="left"/>
      <w:pPr>
        <w:ind w:left="644" w:hanging="360"/>
      </w:pPr>
      <w:rPr>
        <w:rFonts w:hint="default"/>
      </w:rPr>
    </w:lvl>
    <w:lvl w:ilvl="1">
      <w:start w:val="1"/>
      <w:numFmt w:val="decimal"/>
      <w:isLgl/>
      <w:lvlText w:val="%1.%2."/>
      <w:lvlJc w:val="left"/>
      <w:pPr>
        <w:ind w:left="1409" w:hanging="405"/>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4964" w:hanging="1080"/>
      </w:pPr>
      <w:rPr>
        <w:rFonts w:hint="default"/>
      </w:rPr>
    </w:lvl>
    <w:lvl w:ilvl="6">
      <w:start w:val="1"/>
      <w:numFmt w:val="decimal"/>
      <w:isLgl/>
      <w:lvlText w:val="%1.%2.%3.%4.%5.%6.%7."/>
      <w:lvlJc w:val="left"/>
      <w:pPr>
        <w:ind w:left="5684" w:hanging="1080"/>
      </w:pPr>
      <w:rPr>
        <w:rFonts w:hint="default"/>
      </w:rPr>
    </w:lvl>
    <w:lvl w:ilvl="7">
      <w:start w:val="1"/>
      <w:numFmt w:val="decimal"/>
      <w:isLgl/>
      <w:lvlText w:val="%1.%2.%3.%4.%5.%6.%7.%8."/>
      <w:lvlJc w:val="left"/>
      <w:pPr>
        <w:ind w:left="6764" w:hanging="1440"/>
      </w:pPr>
      <w:rPr>
        <w:rFonts w:hint="default"/>
      </w:rPr>
    </w:lvl>
    <w:lvl w:ilvl="8">
      <w:start w:val="1"/>
      <w:numFmt w:val="decimal"/>
      <w:isLgl/>
      <w:lvlText w:val="%1.%2.%3.%4.%5.%6.%7.%8.%9."/>
      <w:lvlJc w:val="left"/>
      <w:pPr>
        <w:ind w:left="7484" w:hanging="1440"/>
      </w:pPr>
      <w:rPr>
        <w:rFonts w:hint="default"/>
      </w:rPr>
    </w:lvl>
  </w:abstractNum>
  <w:abstractNum w:abstractNumId="25">
    <w:nsid w:val="5668200E"/>
    <w:multiLevelType w:val="multilevel"/>
    <w:tmpl w:val="68C8186E"/>
    <w:lvl w:ilvl="0">
      <w:start w:val="6"/>
      <w:numFmt w:val="decimal"/>
      <w:lvlText w:val="%1."/>
      <w:lvlJc w:val="left"/>
      <w:pPr>
        <w:ind w:left="450" w:hanging="450"/>
      </w:pPr>
      <w:rPr>
        <w:rFonts w:cs="Times New Roman" w:hint="default"/>
      </w:rPr>
    </w:lvl>
    <w:lvl w:ilvl="1">
      <w:start w:val="7"/>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26">
    <w:nsid w:val="588E088D"/>
    <w:multiLevelType w:val="hybridMultilevel"/>
    <w:tmpl w:val="54AE0066"/>
    <w:lvl w:ilvl="0" w:tplc="0C461C8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3323307"/>
    <w:multiLevelType w:val="hybridMultilevel"/>
    <w:tmpl w:val="9A982BA8"/>
    <w:lvl w:ilvl="0" w:tplc="582E3D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3EA6502"/>
    <w:multiLevelType w:val="multilevel"/>
    <w:tmpl w:val="9C42FD7A"/>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36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440" w:hanging="108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nsid w:val="66E70189"/>
    <w:multiLevelType w:val="multilevel"/>
    <w:tmpl w:val="34225F44"/>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nsid w:val="673528C8"/>
    <w:multiLevelType w:val="multilevel"/>
    <w:tmpl w:val="30B28ABC"/>
    <w:lvl w:ilvl="0">
      <w:start w:val="1"/>
      <w:numFmt w:val="decimal"/>
      <w:lvlText w:val="%1."/>
      <w:lvlJc w:val="left"/>
      <w:pPr>
        <w:ind w:left="720" w:hanging="360"/>
      </w:pPr>
      <w:rPr>
        <w:rFonts w:cs="Times New Roman" w:hint="default"/>
      </w:rPr>
    </w:lvl>
    <w:lvl w:ilvl="1">
      <w:start w:val="1"/>
      <w:numFmt w:val="decimal"/>
      <w:isLgl/>
      <w:lvlText w:val="%1.%2."/>
      <w:lvlJc w:val="left"/>
      <w:pPr>
        <w:ind w:left="1763" w:hanging="1050"/>
      </w:pPr>
      <w:rPr>
        <w:rFonts w:hint="default"/>
      </w:rPr>
    </w:lvl>
    <w:lvl w:ilvl="2">
      <w:start w:val="1"/>
      <w:numFmt w:val="decimal"/>
      <w:isLgl/>
      <w:lvlText w:val="%1.%2.%3."/>
      <w:lvlJc w:val="left"/>
      <w:pPr>
        <w:ind w:left="2116" w:hanging="1050"/>
      </w:pPr>
      <w:rPr>
        <w:rFonts w:hint="default"/>
      </w:rPr>
    </w:lvl>
    <w:lvl w:ilvl="3">
      <w:start w:val="1"/>
      <w:numFmt w:val="decimal"/>
      <w:isLgl/>
      <w:lvlText w:val="%1.%2.%3.%4."/>
      <w:lvlJc w:val="left"/>
      <w:pPr>
        <w:ind w:left="2469" w:hanging="1050"/>
      </w:pPr>
      <w:rPr>
        <w:rFonts w:hint="default"/>
      </w:rPr>
    </w:lvl>
    <w:lvl w:ilvl="4">
      <w:start w:val="1"/>
      <w:numFmt w:val="decimal"/>
      <w:isLgl/>
      <w:lvlText w:val="%1.%2.%3.%4.%5."/>
      <w:lvlJc w:val="left"/>
      <w:pPr>
        <w:ind w:left="2822" w:hanging="105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558" w:hanging="1080"/>
      </w:pPr>
      <w:rPr>
        <w:rFonts w:hint="default"/>
      </w:rPr>
    </w:lvl>
    <w:lvl w:ilvl="7">
      <w:start w:val="1"/>
      <w:numFmt w:val="decimal"/>
      <w:isLgl/>
      <w:lvlText w:val="%1.%2.%3.%4.%5.%6.%7.%8."/>
      <w:lvlJc w:val="left"/>
      <w:pPr>
        <w:ind w:left="3911" w:hanging="1080"/>
      </w:pPr>
      <w:rPr>
        <w:rFonts w:hint="default"/>
      </w:rPr>
    </w:lvl>
    <w:lvl w:ilvl="8">
      <w:start w:val="1"/>
      <w:numFmt w:val="decimal"/>
      <w:isLgl/>
      <w:lvlText w:val="%1.%2.%3.%4.%5.%6.%7.%8.%9."/>
      <w:lvlJc w:val="left"/>
      <w:pPr>
        <w:ind w:left="4624" w:hanging="1440"/>
      </w:pPr>
      <w:rPr>
        <w:rFonts w:hint="default"/>
      </w:rPr>
    </w:lvl>
  </w:abstractNum>
  <w:abstractNum w:abstractNumId="32">
    <w:nsid w:val="6DC55B51"/>
    <w:multiLevelType w:val="singleLevel"/>
    <w:tmpl w:val="DE8671C6"/>
    <w:lvl w:ilvl="0">
      <w:start w:val="1"/>
      <w:numFmt w:val="decimal"/>
      <w:lvlText w:val="2.3.%1."/>
      <w:legacy w:legacy="1" w:legacySpace="0" w:legacyIndent="648"/>
      <w:lvlJc w:val="left"/>
      <w:rPr>
        <w:rFonts w:ascii="Times New Roman" w:hAnsi="Times New Roman" w:cs="Times New Roman" w:hint="default"/>
      </w:rPr>
    </w:lvl>
  </w:abstractNum>
  <w:abstractNum w:abstractNumId="33">
    <w:nsid w:val="72C95466"/>
    <w:multiLevelType w:val="multilevel"/>
    <w:tmpl w:val="18D62586"/>
    <w:lvl w:ilvl="0">
      <w:start w:val="13"/>
      <w:numFmt w:val="decimal"/>
      <w:lvlText w:val="%1."/>
      <w:lvlJc w:val="left"/>
      <w:pPr>
        <w:ind w:left="644" w:hanging="36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3884" w:hanging="720"/>
      </w:pPr>
      <w:rPr>
        <w:rFonts w:hint="default"/>
      </w:rPr>
    </w:lvl>
    <w:lvl w:ilvl="5">
      <w:start w:val="1"/>
      <w:numFmt w:val="decimal"/>
      <w:isLgl/>
      <w:lvlText w:val="%1.%2.%3.%4.%5.%6"/>
      <w:lvlJc w:val="left"/>
      <w:pPr>
        <w:ind w:left="4964" w:hanging="1080"/>
      </w:pPr>
      <w:rPr>
        <w:rFonts w:hint="default"/>
      </w:rPr>
    </w:lvl>
    <w:lvl w:ilvl="6">
      <w:start w:val="1"/>
      <w:numFmt w:val="decimal"/>
      <w:isLgl/>
      <w:lvlText w:val="%1.%2.%3.%4.%5.%6.%7"/>
      <w:lvlJc w:val="left"/>
      <w:pPr>
        <w:ind w:left="5684" w:hanging="1080"/>
      </w:pPr>
      <w:rPr>
        <w:rFonts w:hint="default"/>
      </w:rPr>
    </w:lvl>
    <w:lvl w:ilvl="7">
      <w:start w:val="1"/>
      <w:numFmt w:val="decimal"/>
      <w:isLgl/>
      <w:lvlText w:val="%1.%2.%3.%4.%5.%6.%7.%8"/>
      <w:lvlJc w:val="left"/>
      <w:pPr>
        <w:ind w:left="6764" w:hanging="1440"/>
      </w:pPr>
      <w:rPr>
        <w:rFonts w:hint="default"/>
      </w:rPr>
    </w:lvl>
    <w:lvl w:ilvl="8">
      <w:start w:val="1"/>
      <w:numFmt w:val="decimal"/>
      <w:isLgl/>
      <w:lvlText w:val="%1.%2.%3.%4.%5.%6.%7.%8.%9"/>
      <w:lvlJc w:val="left"/>
      <w:pPr>
        <w:ind w:left="7484" w:hanging="1440"/>
      </w:pPr>
      <w:rPr>
        <w:rFonts w:hint="default"/>
      </w:rPr>
    </w:lvl>
  </w:abstractNum>
  <w:abstractNum w:abstractNumId="34">
    <w:nsid w:val="74082855"/>
    <w:multiLevelType w:val="hybridMultilevel"/>
    <w:tmpl w:val="3408A87A"/>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5"/>
  </w:num>
  <w:num w:numId="3">
    <w:abstractNumId w:val="10"/>
  </w:num>
  <w:num w:numId="4">
    <w:abstractNumId w:val="12"/>
  </w:num>
  <w:num w:numId="5">
    <w:abstractNumId w:val="9"/>
  </w:num>
  <w:num w:numId="6">
    <w:abstractNumId w:val="14"/>
  </w:num>
  <w:num w:numId="7">
    <w:abstractNumId w:val="17"/>
  </w:num>
  <w:num w:numId="8">
    <w:abstractNumId w:val="8"/>
  </w:num>
  <w:num w:numId="9">
    <w:abstractNumId w:val="21"/>
  </w:num>
  <w:num w:numId="10">
    <w:abstractNumId w:val="7"/>
  </w:num>
  <w:num w:numId="11">
    <w:abstractNumId w:val="27"/>
  </w:num>
  <w:num w:numId="12">
    <w:abstractNumId w:val="15"/>
  </w:num>
  <w:num w:numId="13">
    <w:abstractNumId w:val="13"/>
  </w:num>
  <w:num w:numId="14">
    <w:abstractNumId w:val="16"/>
  </w:num>
  <w:num w:numId="15">
    <w:abstractNumId w:val="2"/>
  </w:num>
  <w:num w:numId="16">
    <w:abstractNumId w:val="3"/>
  </w:num>
  <w:num w:numId="17">
    <w:abstractNumId w:val="4"/>
  </w:num>
  <w:num w:numId="18">
    <w:abstractNumId w:val="5"/>
  </w:num>
  <w:num w:numId="19">
    <w:abstractNumId w:val="31"/>
  </w:num>
  <w:num w:numId="20">
    <w:abstractNumId w:val="22"/>
  </w:num>
  <w:num w:numId="21">
    <w:abstractNumId w:val="0"/>
  </w:num>
  <w:num w:numId="22">
    <w:abstractNumId w:val="34"/>
  </w:num>
  <w:num w:numId="23">
    <w:abstractNumId w:val="6"/>
  </w:num>
  <w:num w:numId="24">
    <w:abstractNumId w:val="32"/>
  </w:num>
  <w:num w:numId="25">
    <w:abstractNumId w:val="19"/>
  </w:num>
  <w:num w:numId="26">
    <w:abstractNumId w:val="29"/>
  </w:num>
  <w:num w:numId="27">
    <w:abstractNumId w:val="30"/>
  </w:num>
  <w:num w:numId="28">
    <w:abstractNumId w:val="23"/>
  </w:num>
  <w:num w:numId="29">
    <w:abstractNumId w:val="20"/>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6"/>
  </w:num>
  <w:num w:numId="35">
    <w:abstractNumId w:val="11"/>
  </w:num>
  <w:num w:numId="36">
    <w:abstractNumId w:val="24"/>
  </w:num>
  <w:num w:numId="37">
    <w:abstractNumId w:val="33"/>
  </w:num>
  <w:num w:numId="3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40"/>
  <w:displayHorizontalDrawingGridEvery w:val="2"/>
  <w:characterSpacingControl w:val="doNotCompress"/>
  <w:hdrShapeDefaults>
    <o:shapedefaults v:ext="edit" spidmax="93186"/>
  </w:hdrShapeDefaults>
  <w:footnotePr>
    <w:footnote w:id="-1"/>
    <w:footnote w:id="0"/>
  </w:footnotePr>
  <w:endnotePr>
    <w:endnote w:id="-1"/>
    <w:endnote w:id="0"/>
  </w:endnotePr>
  <w:compat/>
  <w:rsids>
    <w:rsidRoot w:val="00300CF5"/>
    <w:rsid w:val="000015B9"/>
    <w:rsid w:val="00001945"/>
    <w:rsid w:val="00004017"/>
    <w:rsid w:val="00004C26"/>
    <w:rsid w:val="00005817"/>
    <w:rsid w:val="00005936"/>
    <w:rsid w:val="00005D10"/>
    <w:rsid w:val="00005DF4"/>
    <w:rsid w:val="00006967"/>
    <w:rsid w:val="0000745C"/>
    <w:rsid w:val="0000787A"/>
    <w:rsid w:val="00013713"/>
    <w:rsid w:val="000175A6"/>
    <w:rsid w:val="0002053B"/>
    <w:rsid w:val="00023537"/>
    <w:rsid w:val="000240BA"/>
    <w:rsid w:val="000273DC"/>
    <w:rsid w:val="00030133"/>
    <w:rsid w:val="00030C5F"/>
    <w:rsid w:val="00037209"/>
    <w:rsid w:val="000378B8"/>
    <w:rsid w:val="00041345"/>
    <w:rsid w:val="00041717"/>
    <w:rsid w:val="00041E86"/>
    <w:rsid w:val="0004236A"/>
    <w:rsid w:val="00043278"/>
    <w:rsid w:val="00044E82"/>
    <w:rsid w:val="00044F71"/>
    <w:rsid w:val="00046B89"/>
    <w:rsid w:val="00046C18"/>
    <w:rsid w:val="00052BBD"/>
    <w:rsid w:val="0005495B"/>
    <w:rsid w:val="0005618D"/>
    <w:rsid w:val="00057738"/>
    <w:rsid w:val="00057DD9"/>
    <w:rsid w:val="00057E3F"/>
    <w:rsid w:val="00061923"/>
    <w:rsid w:val="00062305"/>
    <w:rsid w:val="00063436"/>
    <w:rsid w:val="00063D79"/>
    <w:rsid w:val="00064691"/>
    <w:rsid w:val="00064ABA"/>
    <w:rsid w:val="000651D2"/>
    <w:rsid w:val="000652A7"/>
    <w:rsid w:val="0006541B"/>
    <w:rsid w:val="00066D3F"/>
    <w:rsid w:val="00066E1D"/>
    <w:rsid w:val="000715BA"/>
    <w:rsid w:val="00072751"/>
    <w:rsid w:val="00072885"/>
    <w:rsid w:val="000741C3"/>
    <w:rsid w:val="000748FD"/>
    <w:rsid w:val="0007676A"/>
    <w:rsid w:val="00076E5F"/>
    <w:rsid w:val="00080019"/>
    <w:rsid w:val="00080759"/>
    <w:rsid w:val="000816C3"/>
    <w:rsid w:val="000826EA"/>
    <w:rsid w:val="000839F8"/>
    <w:rsid w:val="00084B34"/>
    <w:rsid w:val="00085058"/>
    <w:rsid w:val="00085107"/>
    <w:rsid w:val="000877F6"/>
    <w:rsid w:val="00087F19"/>
    <w:rsid w:val="00090562"/>
    <w:rsid w:val="00091CA3"/>
    <w:rsid w:val="00091CB9"/>
    <w:rsid w:val="0009794A"/>
    <w:rsid w:val="000A0443"/>
    <w:rsid w:val="000A0AD3"/>
    <w:rsid w:val="000A36F6"/>
    <w:rsid w:val="000A46A0"/>
    <w:rsid w:val="000A52EA"/>
    <w:rsid w:val="000A7936"/>
    <w:rsid w:val="000B084A"/>
    <w:rsid w:val="000B1FCD"/>
    <w:rsid w:val="000B29C3"/>
    <w:rsid w:val="000B5771"/>
    <w:rsid w:val="000B5F42"/>
    <w:rsid w:val="000B65D9"/>
    <w:rsid w:val="000C3F66"/>
    <w:rsid w:val="000C7626"/>
    <w:rsid w:val="000D05F8"/>
    <w:rsid w:val="000D0C78"/>
    <w:rsid w:val="000D14DE"/>
    <w:rsid w:val="000D3D4B"/>
    <w:rsid w:val="000D4F2A"/>
    <w:rsid w:val="000D614A"/>
    <w:rsid w:val="000E103A"/>
    <w:rsid w:val="000E26B2"/>
    <w:rsid w:val="000E29B7"/>
    <w:rsid w:val="000E4713"/>
    <w:rsid w:val="000E48D6"/>
    <w:rsid w:val="000E6BD5"/>
    <w:rsid w:val="000E7C52"/>
    <w:rsid w:val="000F01E7"/>
    <w:rsid w:val="000F0524"/>
    <w:rsid w:val="000F103B"/>
    <w:rsid w:val="000F114B"/>
    <w:rsid w:val="000F3AA2"/>
    <w:rsid w:val="001010F0"/>
    <w:rsid w:val="00101CCA"/>
    <w:rsid w:val="00104223"/>
    <w:rsid w:val="00104C71"/>
    <w:rsid w:val="0011057D"/>
    <w:rsid w:val="001109BB"/>
    <w:rsid w:val="00110F9E"/>
    <w:rsid w:val="00111848"/>
    <w:rsid w:val="00112F56"/>
    <w:rsid w:val="001136DA"/>
    <w:rsid w:val="0011469A"/>
    <w:rsid w:val="0011476B"/>
    <w:rsid w:val="00115A10"/>
    <w:rsid w:val="00115B00"/>
    <w:rsid w:val="00120957"/>
    <w:rsid w:val="00126EB1"/>
    <w:rsid w:val="001273DB"/>
    <w:rsid w:val="001327D1"/>
    <w:rsid w:val="00133022"/>
    <w:rsid w:val="00134302"/>
    <w:rsid w:val="00134553"/>
    <w:rsid w:val="00134577"/>
    <w:rsid w:val="001349E4"/>
    <w:rsid w:val="00135032"/>
    <w:rsid w:val="00135271"/>
    <w:rsid w:val="001352BD"/>
    <w:rsid w:val="00135CFD"/>
    <w:rsid w:val="001370EE"/>
    <w:rsid w:val="0014157D"/>
    <w:rsid w:val="0014188F"/>
    <w:rsid w:val="00142AE5"/>
    <w:rsid w:val="00142C44"/>
    <w:rsid w:val="00143CD2"/>
    <w:rsid w:val="00144E74"/>
    <w:rsid w:val="001459EE"/>
    <w:rsid w:val="00145E60"/>
    <w:rsid w:val="00146B68"/>
    <w:rsid w:val="001472A6"/>
    <w:rsid w:val="00147302"/>
    <w:rsid w:val="00150B51"/>
    <w:rsid w:val="00150CA0"/>
    <w:rsid w:val="00151FA1"/>
    <w:rsid w:val="001521F4"/>
    <w:rsid w:val="00152597"/>
    <w:rsid w:val="00153103"/>
    <w:rsid w:val="00153B91"/>
    <w:rsid w:val="00153C50"/>
    <w:rsid w:val="00154FD8"/>
    <w:rsid w:val="00156DFF"/>
    <w:rsid w:val="001571BE"/>
    <w:rsid w:val="00157BC7"/>
    <w:rsid w:val="0016110D"/>
    <w:rsid w:val="00161924"/>
    <w:rsid w:val="00162A6B"/>
    <w:rsid w:val="00162BEA"/>
    <w:rsid w:val="001634B6"/>
    <w:rsid w:val="00167F19"/>
    <w:rsid w:val="00170137"/>
    <w:rsid w:val="00171484"/>
    <w:rsid w:val="00175C41"/>
    <w:rsid w:val="00180073"/>
    <w:rsid w:val="0018026A"/>
    <w:rsid w:val="001807A5"/>
    <w:rsid w:val="00180CC9"/>
    <w:rsid w:val="00181356"/>
    <w:rsid w:val="00182B1B"/>
    <w:rsid w:val="00182CB4"/>
    <w:rsid w:val="001838A1"/>
    <w:rsid w:val="00184783"/>
    <w:rsid w:val="00185AD8"/>
    <w:rsid w:val="00186F69"/>
    <w:rsid w:val="00190896"/>
    <w:rsid w:val="00191DE7"/>
    <w:rsid w:val="00193B57"/>
    <w:rsid w:val="001975D4"/>
    <w:rsid w:val="00197FE7"/>
    <w:rsid w:val="001A068A"/>
    <w:rsid w:val="001A15D2"/>
    <w:rsid w:val="001A21D2"/>
    <w:rsid w:val="001A2BF2"/>
    <w:rsid w:val="001A3DFA"/>
    <w:rsid w:val="001A564B"/>
    <w:rsid w:val="001A5871"/>
    <w:rsid w:val="001A5AD7"/>
    <w:rsid w:val="001A5E37"/>
    <w:rsid w:val="001A61C5"/>
    <w:rsid w:val="001A787D"/>
    <w:rsid w:val="001B49C2"/>
    <w:rsid w:val="001B5862"/>
    <w:rsid w:val="001B680F"/>
    <w:rsid w:val="001B717E"/>
    <w:rsid w:val="001B739D"/>
    <w:rsid w:val="001B7D80"/>
    <w:rsid w:val="001C1D6E"/>
    <w:rsid w:val="001C2090"/>
    <w:rsid w:val="001C32C0"/>
    <w:rsid w:val="001C4377"/>
    <w:rsid w:val="001C4EAE"/>
    <w:rsid w:val="001C5947"/>
    <w:rsid w:val="001C6B31"/>
    <w:rsid w:val="001C6B6D"/>
    <w:rsid w:val="001C7541"/>
    <w:rsid w:val="001C7A6F"/>
    <w:rsid w:val="001C7EDC"/>
    <w:rsid w:val="001D036F"/>
    <w:rsid w:val="001D0E57"/>
    <w:rsid w:val="001D1A73"/>
    <w:rsid w:val="001D2CC1"/>
    <w:rsid w:val="001D3987"/>
    <w:rsid w:val="001D44A0"/>
    <w:rsid w:val="001D4BF4"/>
    <w:rsid w:val="001D53FC"/>
    <w:rsid w:val="001D568B"/>
    <w:rsid w:val="001D6F4E"/>
    <w:rsid w:val="001D736D"/>
    <w:rsid w:val="001D7E85"/>
    <w:rsid w:val="001E0260"/>
    <w:rsid w:val="001E092A"/>
    <w:rsid w:val="001E0CF1"/>
    <w:rsid w:val="001E1036"/>
    <w:rsid w:val="001E77E3"/>
    <w:rsid w:val="001E7A5A"/>
    <w:rsid w:val="001E7F02"/>
    <w:rsid w:val="001F26E5"/>
    <w:rsid w:val="001F4C39"/>
    <w:rsid w:val="001F514F"/>
    <w:rsid w:val="001F595A"/>
    <w:rsid w:val="001F5E1C"/>
    <w:rsid w:val="001F704F"/>
    <w:rsid w:val="001F742C"/>
    <w:rsid w:val="00201AAA"/>
    <w:rsid w:val="00201BF8"/>
    <w:rsid w:val="00202BC7"/>
    <w:rsid w:val="00202EB0"/>
    <w:rsid w:val="0021051D"/>
    <w:rsid w:val="00210C51"/>
    <w:rsid w:val="0021188C"/>
    <w:rsid w:val="00211FF8"/>
    <w:rsid w:val="00212B86"/>
    <w:rsid w:val="0021726A"/>
    <w:rsid w:val="00217705"/>
    <w:rsid w:val="00222CF8"/>
    <w:rsid w:val="002235D5"/>
    <w:rsid w:val="00226490"/>
    <w:rsid w:val="002279AC"/>
    <w:rsid w:val="00230225"/>
    <w:rsid w:val="0023100D"/>
    <w:rsid w:val="00233A10"/>
    <w:rsid w:val="00233DF5"/>
    <w:rsid w:val="00237207"/>
    <w:rsid w:val="00240192"/>
    <w:rsid w:val="00241D98"/>
    <w:rsid w:val="00242353"/>
    <w:rsid w:val="00245AF2"/>
    <w:rsid w:val="00245E17"/>
    <w:rsid w:val="00246250"/>
    <w:rsid w:val="00246905"/>
    <w:rsid w:val="00247B56"/>
    <w:rsid w:val="00250C11"/>
    <w:rsid w:val="002520BD"/>
    <w:rsid w:val="00252154"/>
    <w:rsid w:val="00252334"/>
    <w:rsid w:val="002525D0"/>
    <w:rsid w:val="002534C2"/>
    <w:rsid w:val="0025384B"/>
    <w:rsid w:val="00254802"/>
    <w:rsid w:val="00254C67"/>
    <w:rsid w:val="002552D8"/>
    <w:rsid w:val="00255486"/>
    <w:rsid w:val="00255509"/>
    <w:rsid w:val="00260B89"/>
    <w:rsid w:val="00261453"/>
    <w:rsid w:val="00263DBC"/>
    <w:rsid w:val="00264CC6"/>
    <w:rsid w:val="00265B47"/>
    <w:rsid w:val="002663D1"/>
    <w:rsid w:val="00267C7A"/>
    <w:rsid w:val="00273C82"/>
    <w:rsid w:val="00274FA1"/>
    <w:rsid w:val="00276A14"/>
    <w:rsid w:val="0028064C"/>
    <w:rsid w:val="00280B92"/>
    <w:rsid w:val="002821F4"/>
    <w:rsid w:val="00283D34"/>
    <w:rsid w:val="00287A0A"/>
    <w:rsid w:val="002903DE"/>
    <w:rsid w:val="0029223C"/>
    <w:rsid w:val="00292C62"/>
    <w:rsid w:val="002943A2"/>
    <w:rsid w:val="00294DD0"/>
    <w:rsid w:val="00294F93"/>
    <w:rsid w:val="0029549D"/>
    <w:rsid w:val="002956D4"/>
    <w:rsid w:val="0029626F"/>
    <w:rsid w:val="002A10A6"/>
    <w:rsid w:val="002A1183"/>
    <w:rsid w:val="002A183E"/>
    <w:rsid w:val="002A2D2E"/>
    <w:rsid w:val="002A2FCA"/>
    <w:rsid w:val="002A38E1"/>
    <w:rsid w:val="002A3B93"/>
    <w:rsid w:val="002A4B20"/>
    <w:rsid w:val="002A541C"/>
    <w:rsid w:val="002A6764"/>
    <w:rsid w:val="002A6B91"/>
    <w:rsid w:val="002A70BF"/>
    <w:rsid w:val="002A7456"/>
    <w:rsid w:val="002B0B55"/>
    <w:rsid w:val="002B4836"/>
    <w:rsid w:val="002B592F"/>
    <w:rsid w:val="002B69E8"/>
    <w:rsid w:val="002B7849"/>
    <w:rsid w:val="002C064B"/>
    <w:rsid w:val="002C2A28"/>
    <w:rsid w:val="002C2E46"/>
    <w:rsid w:val="002C3B04"/>
    <w:rsid w:val="002C4C97"/>
    <w:rsid w:val="002C6EFF"/>
    <w:rsid w:val="002C73F2"/>
    <w:rsid w:val="002D0658"/>
    <w:rsid w:val="002D0A95"/>
    <w:rsid w:val="002D0B30"/>
    <w:rsid w:val="002D0C84"/>
    <w:rsid w:val="002D0ECC"/>
    <w:rsid w:val="002D3BEA"/>
    <w:rsid w:val="002D457C"/>
    <w:rsid w:val="002D5364"/>
    <w:rsid w:val="002D543E"/>
    <w:rsid w:val="002D5D84"/>
    <w:rsid w:val="002D661B"/>
    <w:rsid w:val="002E1845"/>
    <w:rsid w:val="002E484C"/>
    <w:rsid w:val="002E5E54"/>
    <w:rsid w:val="002E64B8"/>
    <w:rsid w:val="002E6B78"/>
    <w:rsid w:val="002E6EC9"/>
    <w:rsid w:val="002E7053"/>
    <w:rsid w:val="002E7888"/>
    <w:rsid w:val="002F17D8"/>
    <w:rsid w:val="002F3A9A"/>
    <w:rsid w:val="002F40E8"/>
    <w:rsid w:val="002F618D"/>
    <w:rsid w:val="002F717B"/>
    <w:rsid w:val="002F7AEE"/>
    <w:rsid w:val="00300C1C"/>
    <w:rsid w:val="00300CF5"/>
    <w:rsid w:val="00304DBC"/>
    <w:rsid w:val="00306CDD"/>
    <w:rsid w:val="003078DB"/>
    <w:rsid w:val="003106E6"/>
    <w:rsid w:val="00310E05"/>
    <w:rsid w:val="003114CB"/>
    <w:rsid w:val="0031294A"/>
    <w:rsid w:val="00312A03"/>
    <w:rsid w:val="00313D74"/>
    <w:rsid w:val="00316395"/>
    <w:rsid w:val="0031705F"/>
    <w:rsid w:val="0032072C"/>
    <w:rsid w:val="003224AE"/>
    <w:rsid w:val="00323981"/>
    <w:rsid w:val="00323D71"/>
    <w:rsid w:val="00323EC9"/>
    <w:rsid w:val="00327F1E"/>
    <w:rsid w:val="0033075D"/>
    <w:rsid w:val="003307A2"/>
    <w:rsid w:val="00331194"/>
    <w:rsid w:val="0033160D"/>
    <w:rsid w:val="003320A3"/>
    <w:rsid w:val="003323B3"/>
    <w:rsid w:val="00333161"/>
    <w:rsid w:val="00333305"/>
    <w:rsid w:val="003335E2"/>
    <w:rsid w:val="003345F0"/>
    <w:rsid w:val="00335785"/>
    <w:rsid w:val="00336641"/>
    <w:rsid w:val="0033746C"/>
    <w:rsid w:val="00341319"/>
    <w:rsid w:val="0034288C"/>
    <w:rsid w:val="00342BEB"/>
    <w:rsid w:val="0034612D"/>
    <w:rsid w:val="00347136"/>
    <w:rsid w:val="00351375"/>
    <w:rsid w:val="00355DEB"/>
    <w:rsid w:val="003570E2"/>
    <w:rsid w:val="00357E2F"/>
    <w:rsid w:val="0036078E"/>
    <w:rsid w:val="00360D30"/>
    <w:rsid w:val="00361B1C"/>
    <w:rsid w:val="003636D0"/>
    <w:rsid w:val="003640BC"/>
    <w:rsid w:val="00366CE3"/>
    <w:rsid w:val="0036701F"/>
    <w:rsid w:val="00367080"/>
    <w:rsid w:val="0037266E"/>
    <w:rsid w:val="0037306E"/>
    <w:rsid w:val="003760D1"/>
    <w:rsid w:val="00376F55"/>
    <w:rsid w:val="003770B0"/>
    <w:rsid w:val="003774FF"/>
    <w:rsid w:val="00383E95"/>
    <w:rsid w:val="00384BE7"/>
    <w:rsid w:val="00384CA6"/>
    <w:rsid w:val="00384F41"/>
    <w:rsid w:val="00385FCB"/>
    <w:rsid w:val="00387C85"/>
    <w:rsid w:val="00390283"/>
    <w:rsid w:val="00392604"/>
    <w:rsid w:val="00392641"/>
    <w:rsid w:val="00392C52"/>
    <w:rsid w:val="00393476"/>
    <w:rsid w:val="00393959"/>
    <w:rsid w:val="00394010"/>
    <w:rsid w:val="003946C4"/>
    <w:rsid w:val="00395F2E"/>
    <w:rsid w:val="00396E82"/>
    <w:rsid w:val="003A067F"/>
    <w:rsid w:val="003A0E79"/>
    <w:rsid w:val="003A2532"/>
    <w:rsid w:val="003A2936"/>
    <w:rsid w:val="003A3946"/>
    <w:rsid w:val="003A3D31"/>
    <w:rsid w:val="003A4054"/>
    <w:rsid w:val="003A5BF9"/>
    <w:rsid w:val="003A656F"/>
    <w:rsid w:val="003A7507"/>
    <w:rsid w:val="003A781A"/>
    <w:rsid w:val="003B001D"/>
    <w:rsid w:val="003B0B2D"/>
    <w:rsid w:val="003B0BCF"/>
    <w:rsid w:val="003B1D07"/>
    <w:rsid w:val="003B3720"/>
    <w:rsid w:val="003B3E1A"/>
    <w:rsid w:val="003B423A"/>
    <w:rsid w:val="003B4BB4"/>
    <w:rsid w:val="003B60A2"/>
    <w:rsid w:val="003B654B"/>
    <w:rsid w:val="003B6D56"/>
    <w:rsid w:val="003B6F12"/>
    <w:rsid w:val="003B7BD1"/>
    <w:rsid w:val="003C121A"/>
    <w:rsid w:val="003C30A5"/>
    <w:rsid w:val="003C35B9"/>
    <w:rsid w:val="003C50AD"/>
    <w:rsid w:val="003C5739"/>
    <w:rsid w:val="003C5CA5"/>
    <w:rsid w:val="003C5CB6"/>
    <w:rsid w:val="003C6E2A"/>
    <w:rsid w:val="003C7F0A"/>
    <w:rsid w:val="003D1CFA"/>
    <w:rsid w:val="003D2283"/>
    <w:rsid w:val="003D22C3"/>
    <w:rsid w:val="003D2B0D"/>
    <w:rsid w:val="003D354C"/>
    <w:rsid w:val="003D360A"/>
    <w:rsid w:val="003D445C"/>
    <w:rsid w:val="003D5D67"/>
    <w:rsid w:val="003E0FC0"/>
    <w:rsid w:val="003E10E9"/>
    <w:rsid w:val="003E1167"/>
    <w:rsid w:val="003E2E61"/>
    <w:rsid w:val="003E4B81"/>
    <w:rsid w:val="003E4FDA"/>
    <w:rsid w:val="003E59D2"/>
    <w:rsid w:val="003F1466"/>
    <w:rsid w:val="003F3C6C"/>
    <w:rsid w:val="003F41E9"/>
    <w:rsid w:val="00405AE7"/>
    <w:rsid w:val="00406C1F"/>
    <w:rsid w:val="00406D20"/>
    <w:rsid w:val="004071FA"/>
    <w:rsid w:val="00407BBD"/>
    <w:rsid w:val="004101B6"/>
    <w:rsid w:val="00410DAD"/>
    <w:rsid w:val="00411D26"/>
    <w:rsid w:val="00414092"/>
    <w:rsid w:val="00414960"/>
    <w:rsid w:val="0041569A"/>
    <w:rsid w:val="00416332"/>
    <w:rsid w:val="004169F9"/>
    <w:rsid w:val="004204FA"/>
    <w:rsid w:val="00421EFB"/>
    <w:rsid w:val="00424407"/>
    <w:rsid w:val="0042537F"/>
    <w:rsid w:val="00425FD6"/>
    <w:rsid w:val="004275CE"/>
    <w:rsid w:val="00427AF7"/>
    <w:rsid w:val="004300D2"/>
    <w:rsid w:val="004327F9"/>
    <w:rsid w:val="00432C06"/>
    <w:rsid w:val="004338CA"/>
    <w:rsid w:val="00433F51"/>
    <w:rsid w:val="004371CA"/>
    <w:rsid w:val="004413C2"/>
    <w:rsid w:val="0044490D"/>
    <w:rsid w:val="00446D5C"/>
    <w:rsid w:val="0044764D"/>
    <w:rsid w:val="00450274"/>
    <w:rsid w:val="004503E5"/>
    <w:rsid w:val="00450C51"/>
    <w:rsid w:val="004530A7"/>
    <w:rsid w:val="00453E57"/>
    <w:rsid w:val="004558B5"/>
    <w:rsid w:val="00456925"/>
    <w:rsid w:val="00456975"/>
    <w:rsid w:val="00457D79"/>
    <w:rsid w:val="00463106"/>
    <w:rsid w:val="00463549"/>
    <w:rsid w:val="00465470"/>
    <w:rsid w:val="0046596B"/>
    <w:rsid w:val="0046679E"/>
    <w:rsid w:val="004673E0"/>
    <w:rsid w:val="00470A32"/>
    <w:rsid w:val="00470F8F"/>
    <w:rsid w:val="0047288F"/>
    <w:rsid w:val="00473BC2"/>
    <w:rsid w:val="00473E2A"/>
    <w:rsid w:val="00473EA3"/>
    <w:rsid w:val="00474EBF"/>
    <w:rsid w:val="00475C38"/>
    <w:rsid w:val="00477C77"/>
    <w:rsid w:val="00477E5F"/>
    <w:rsid w:val="00482067"/>
    <w:rsid w:val="004827A0"/>
    <w:rsid w:val="00483FBF"/>
    <w:rsid w:val="0048421F"/>
    <w:rsid w:val="00484778"/>
    <w:rsid w:val="004851A3"/>
    <w:rsid w:val="004869F0"/>
    <w:rsid w:val="00487819"/>
    <w:rsid w:val="00491C83"/>
    <w:rsid w:val="00493429"/>
    <w:rsid w:val="00493BB2"/>
    <w:rsid w:val="004950FA"/>
    <w:rsid w:val="00495CEF"/>
    <w:rsid w:val="00496451"/>
    <w:rsid w:val="00496B3D"/>
    <w:rsid w:val="00497DFC"/>
    <w:rsid w:val="004A0AD8"/>
    <w:rsid w:val="004A2735"/>
    <w:rsid w:val="004A2E91"/>
    <w:rsid w:val="004A3DA1"/>
    <w:rsid w:val="004A7F0F"/>
    <w:rsid w:val="004B2678"/>
    <w:rsid w:val="004B380E"/>
    <w:rsid w:val="004B5441"/>
    <w:rsid w:val="004B5647"/>
    <w:rsid w:val="004C0127"/>
    <w:rsid w:val="004C1DDB"/>
    <w:rsid w:val="004C2700"/>
    <w:rsid w:val="004C3BD0"/>
    <w:rsid w:val="004C521E"/>
    <w:rsid w:val="004C664C"/>
    <w:rsid w:val="004D08BE"/>
    <w:rsid w:val="004D1485"/>
    <w:rsid w:val="004D2D3A"/>
    <w:rsid w:val="004D372A"/>
    <w:rsid w:val="004D3C33"/>
    <w:rsid w:val="004D4017"/>
    <w:rsid w:val="004D4A4A"/>
    <w:rsid w:val="004D4D03"/>
    <w:rsid w:val="004D6160"/>
    <w:rsid w:val="004D6448"/>
    <w:rsid w:val="004D7D69"/>
    <w:rsid w:val="004D7E76"/>
    <w:rsid w:val="004E13E3"/>
    <w:rsid w:val="004E1F49"/>
    <w:rsid w:val="004E2744"/>
    <w:rsid w:val="004E2FA4"/>
    <w:rsid w:val="004E4645"/>
    <w:rsid w:val="004E519A"/>
    <w:rsid w:val="004E549E"/>
    <w:rsid w:val="004E5682"/>
    <w:rsid w:val="004E6D5B"/>
    <w:rsid w:val="004F1141"/>
    <w:rsid w:val="004F170F"/>
    <w:rsid w:val="004F1EE8"/>
    <w:rsid w:val="004F2127"/>
    <w:rsid w:val="004F2459"/>
    <w:rsid w:val="004F2482"/>
    <w:rsid w:val="004F2A56"/>
    <w:rsid w:val="004F30C2"/>
    <w:rsid w:val="004F44C8"/>
    <w:rsid w:val="004F565B"/>
    <w:rsid w:val="004F5D00"/>
    <w:rsid w:val="004F6CC6"/>
    <w:rsid w:val="005013B4"/>
    <w:rsid w:val="00502F60"/>
    <w:rsid w:val="005056AE"/>
    <w:rsid w:val="00505F03"/>
    <w:rsid w:val="005060B0"/>
    <w:rsid w:val="005065AD"/>
    <w:rsid w:val="0051173C"/>
    <w:rsid w:val="005122BC"/>
    <w:rsid w:val="00515AC8"/>
    <w:rsid w:val="00516A66"/>
    <w:rsid w:val="00516F98"/>
    <w:rsid w:val="00517DD0"/>
    <w:rsid w:val="00521AAA"/>
    <w:rsid w:val="00521B82"/>
    <w:rsid w:val="0052291E"/>
    <w:rsid w:val="0052380D"/>
    <w:rsid w:val="00525F7F"/>
    <w:rsid w:val="00526B98"/>
    <w:rsid w:val="0052790F"/>
    <w:rsid w:val="00530CF1"/>
    <w:rsid w:val="005314E7"/>
    <w:rsid w:val="00531601"/>
    <w:rsid w:val="00535CC1"/>
    <w:rsid w:val="00540AFB"/>
    <w:rsid w:val="005421AC"/>
    <w:rsid w:val="00544DE5"/>
    <w:rsid w:val="00546339"/>
    <w:rsid w:val="00550C35"/>
    <w:rsid w:val="0055127D"/>
    <w:rsid w:val="00551F45"/>
    <w:rsid w:val="00552762"/>
    <w:rsid w:val="00555B82"/>
    <w:rsid w:val="00556E3A"/>
    <w:rsid w:val="00561347"/>
    <w:rsid w:val="00565C12"/>
    <w:rsid w:val="005707CA"/>
    <w:rsid w:val="00570A76"/>
    <w:rsid w:val="00571F61"/>
    <w:rsid w:val="0057425C"/>
    <w:rsid w:val="00575E77"/>
    <w:rsid w:val="00576A31"/>
    <w:rsid w:val="005770FD"/>
    <w:rsid w:val="005822F4"/>
    <w:rsid w:val="005828FC"/>
    <w:rsid w:val="00582B0A"/>
    <w:rsid w:val="00583862"/>
    <w:rsid w:val="00583B12"/>
    <w:rsid w:val="00583F0E"/>
    <w:rsid w:val="0058444C"/>
    <w:rsid w:val="0058556E"/>
    <w:rsid w:val="00585992"/>
    <w:rsid w:val="00587193"/>
    <w:rsid w:val="00587555"/>
    <w:rsid w:val="00587BC9"/>
    <w:rsid w:val="00590014"/>
    <w:rsid w:val="00590225"/>
    <w:rsid w:val="00591BFB"/>
    <w:rsid w:val="0059217A"/>
    <w:rsid w:val="00592619"/>
    <w:rsid w:val="00593508"/>
    <w:rsid w:val="005939AA"/>
    <w:rsid w:val="005A0DDA"/>
    <w:rsid w:val="005A0FA9"/>
    <w:rsid w:val="005A18EB"/>
    <w:rsid w:val="005A282E"/>
    <w:rsid w:val="005A48E5"/>
    <w:rsid w:val="005A6248"/>
    <w:rsid w:val="005A714D"/>
    <w:rsid w:val="005A7BAE"/>
    <w:rsid w:val="005A7FDA"/>
    <w:rsid w:val="005B1DC2"/>
    <w:rsid w:val="005B5AF2"/>
    <w:rsid w:val="005B61B7"/>
    <w:rsid w:val="005B790C"/>
    <w:rsid w:val="005C101C"/>
    <w:rsid w:val="005C16B1"/>
    <w:rsid w:val="005C496D"/>
    <w:rsid w:val="005C6396"/>
    <w:rsid w:val="005D0CED"/>
    <w:rsid w:val="005D478F"/>
    <w:rsid w:val="005D5283"/>
    <w:rsid w:val="005D5898"/>
    <w:rsid w:val="005D5CEB"/>
    <w:rsid w:val="005E19CF"/>
    <w:rsid w:val="005E3CD7"/>
    <w:rsid w:val="005E541A"/>
    <w:rsid w:val="005F0041"/>
    <w:rsid w:val="005F0402"/>
    <w:rsid w:val="005F156D"/>
    <w:rsid w:val="005F1B9B"/>
    <w:rsid w:val="005F2154"/>
    <w:rsid w:val="005F2EC2"/>
    <w:rsid w:val="005F5259"/>
    <w:rsid w:val="005F5A6F"/>
    <w:rsid w:val="006009F1"/>
    <w:rsid w:val="00600D21"/>
    <w:rsid w:val="00601606"/>
    <w:rsid w:val="00605ABA"/>
    <w:rsid w:val="006073D2"/>
    <w:rsid w:val="006100AA"/>
    <w:rsid w:val="006114BC"/>
    <w:rsid w:val="00613667"/>
    <w:rsid w:val="00616C18"/>
    <w:rsid w:val="00623237"/>
    <w:rsid w:val="006257E0"/>
    <w:rsid w:val="00630C0C"/>
    <w:rsid w:val="00630C23"/>
    <w:rsid w:val="00631040"/>
    <w:rsid w:val="00632133"/>
    <w:rsid w:val="00633E79"/>
    <w:rsid w:val="00635FD5"/>
    <w:rsid w:val="006368F7"/>
    <w:rsid w:val="0064131B"/>
    <w:rsid w:val="00641595"/>
    <w:rsid w:val="00641D03"/>
    <w:rsid w:val="006426F8"/>
    <w:rsid w:val="006427B2"/>
    <w:rsid w:val="00643D9E"/>
    <w:rsid w:val="00645BD9"/>
    <w:rsid w:val="006470EE"/>
    <w:rsid w:val="00651966"/>
    <w:rsid w:val="00651973"/>
    <w:rsid w:val="00651E70"/>
    <w:rsid w:val="00652336"/>
    <w:rsid w:val="00652351"/>
    <w:rsid w:val="00652400"/>
    <w:rsid w:val="00652CD3"/>
    <w:rsid w:val="00652F97"/>
    <w:rsid w:val="00655DAC"/>
    <w:rsid w:val="00664D48"/>
    <w:rsid w:val="00665256"/>
    <w:rsid w:val="00665BCE"/>
    <w:rsid w:val="00665E76"/>
    <w:rsid w:val="006660C4"/>
    <w:rsid w:val="00666437"/>
    <w:rsid w:val="00666DF1"/>
    <w:rsid w:val="00667B86"/>
    <w:rsid w:val="006711E5"/>
    <w:rsid w:val="00673B56"/>
    <w:rsid w:val="00676A9B"/>
    <w:rsid w:val="006777D8"/>
    <w:rsid w:val="00680141"/>
    <w:rsid w:val="006804D0"/>
    <w:rsid w:val="00680CA6"/>
    <w:rsid w:val="00680DEE"/>
    <w:rsid w:val="00680EC3"/>
    <w:rsid w:val="006825EA"/>
    <w:rsid w:val="00683C03"/>
    <w:rsid w:val="00685002"/>
    <w:rsid w:val="0068654B"/>
    <w:rsid w:val="006865E3"/>
    <w:rsid w:val="00690634"/>
    <w:rsid w:val="006910B7"/>
    <w:rsid w:val="00694027"/>
    <w:rsid w:val="00694843"/>
    <w:rsid w:val="006969D3"/>
    <w:rsid w:val="00696B68"/>
    <w:rsid w:val="006A03ED"/>
    <w:rsid w:val="006A0A9D"/>
    <w:rsid w:val="006A0B6A"/>
    <w:rsid w:val="006A1472"/>
    <w:rsid w:val="006A244B"/>
    <w:rsid w:val="006A2B37"/>
    <w:rsid w:val="006A3690"/>
    <w:rsid w:val="006A39E3"/>
    <w:rsid w:val="006A466F"/>
    <w:rsid w:val="006A4D25"/>
    <w:rsid w:val="006B1E7B"/>
    <w:rsid w:val="006B2E03"/>
    <w:rsid w:val="006B44AB"/>
    <w:rsid w:val="006B555C"/>
    <w:rsid w:val="006B5D0C"/>
    <w:rsid w:val="006B5F24"/>
    <w:rsid w:val="006B6425"/>
    <w:rsid w:val="006B6E7C"/>
    <w:rsid w:val="006C09E1"/>
    <w:rsid w:val="006C29F3"/>
    <w:rsid w:val="006C6D78"/>
    <w:rsid w:val="006C79BF"/>
    <w:rsid w:val="006D10F1"/>
    <w:rsid w:val="006D169C"/>
    <w:rsid w:val="006D245D"/>
    <w:rsid w:val="006D2EAB"/>
    <w:rsid w:val="006D4966"/>
    <w:rsid w:val="006D5659"/>
    <w:rsid w:val="006D67AD"/>
    <w:rsid w:val="006D70BB"/>
    <w:rsid w:val="006D71C9"/>
    <w:rsid w:val="006D789E"/>
    <w:rsid w:val="006D7D1B"/>
    <w:rsid w:val="006E09B4"/>
    <w:rsid w:val="006E0F87"/>
    <w:rsid w:val="006E14C5"/>
    <w:rsid w:val="006E15EF"/>
    <w:rsid w:val="006E2413"/>
    <w:rsid w:val="006E25A7"/>
    <w:rsid w:val="006E3865"/>
    <w:rsid w:val="006E3AD4"/>
    <w:rsid w:val="006E46F3"/>
    <w:rsid w:val="006E47D2"/>
    <w:rsid w:val="006F02BB"/>
    <w:rsid w:val="006F14EB"/>
    <w:rsid w:val="006F15B4"/>
    <w:rsid w:val="006F2D58"/>
    <w:rsid w:val="006F305D"/>
    <w:rsid w:val="006F39E0"/>
    <w:rsid w:val="006F765E"/>
    <w:rsid w:val="007023E2"/>
    <w:rsid w:val="00704865"/>
    <w:rsid w:val="0070518B"/>
    <w:rsid w:val="00705206"/>
    <w:rsid w:val="00707593"/>
    <w:rsid w:val="00710497"/>
    <w:rsid w:val="0071121D"/>
    <w:rsid w:val="00711FE1"/>
    <w:rsid w:val="00713024"/>
    <w:rsid w:val="00715748"/>
    <w:rsid w:val="00715942"/>
    <w:rsid w:val="00717BB2"/>
    <w:rsid w:val="00721A9F"/>
    <w:rsid w:val="007229D7"/>
    <w:rsid w:val="00723393"/>
    <w:rsid w:val="007238A2"/>
    <w:rsid w:val="00723D47"/>
    <w:rsid w:val="00725057"/>
    <w:rsid w:val="00725E2B"/>
    <w:rsid w:val="00725F35"/>
    <w:rsid w:val="007276AE"/>
    <w:rsid w:val="00735011"/>
    <w:rsid w:val="007402AE"/>
    <w:rsid w:val="00741392"/>
    <w:rsid w:val="007413FC"/>
    <w:rsid w:val="00742147"/>
    <w:rsid w:val="00744BC4"/>
    <w:rsid w:val="0074500E"/>
    <w:rsid w:val="007452DA"/>
    <w:rsid w:val="007471A4"/>
    <w:rsid w:val="00747EBD"/>
    <w:rsid w:val="00750A18"/>
    <w:rsid w:val="00752822"/>
    <w:rsid w:val="00752A9E"/>
    <w:rsid w:val="007538B6"/>
    <w:rsid w:val="007547D2"/>
    <w:rsid w:val="00754D61"/>
    <w:rsid w:val="00756268"/>
    <w:rsid w:val="007563A5"/>
    <w:rsid w:val="007565C8"/>
    <w:rsid w:val="00760789"/>
    <w:rsid w:val="00760B2C"/>
    <w:rsid w:val="00761548"/>
    <w:rsid w:val="00762661"/>
    <w:rsid w:val="00764378"/>
    <w:rsid w:val="00765C83"/>
    <w:rsid w:val="00766161"/>
    <w:rsid w:val="00770CE2"/>
    <w:rsid w:val="0077189D"/>
    <w:rsid w:val="00772C23"/>
    <w:rsid w:val="00772E0A"/>
    <w:rsid w:val="00773801"/>
    <w:rsid w:val="00774F52"/>
    <w:rsid w:val="00775553"/>
    <w:rsid w:val="007762BC"/>
    <w:rsid w:val="00776E70"/>
    <w:rsid w:val="0078004E"/>
    <w:rsid w:val="007802AA"/>
    <w:rsid w:val="0078720C"/>
    <w:rsid w:val="0079168A"/>
    <w:rsid w:val="00791CE6"/>
    <w:rsid w:val="0079259C"/>
    <w:rsid w:val="00792695"/>
    <w:rsid w:val="007964D7"/>
    <w:rsid w:val="007967B0"/>
    <w:rsid w:val="00797A7B"/>
    <w:rsid w:val="00797DFF"/>
    <w:rsid w:val="007A012E"/>
    <w:rsid w:val="007A2FB9"/>
    <w:rsid w:val="007A3BED"/>
    <w:rsid w:val="007A5254"/>
    <w:rsid w:val="007A5D4F"/>
    <w:rsid w:val="007A64F6"/>
    <w:rsid w:val="007B0806"/>
    <w:rsid w:val="007B09DF"/>
    <w:rsid w:val="007B3ACB"/>
    <w:rsid w:val="007B505C"/>
    <w:rsid w:val="007B6BE5"/>
    <w:rsid w:val="007B791C"/>
    <w:rsid w:val="007B7D68"/>
    <w:rsid w:val="007C051E"/>
    <w:rsid w:val="007C1936"/>
    <w:rsid w:val="007C28E7"/>
    <w:rsid w:val="007C3DD0"/>
    <w:rsid w:val="007C4C0C"/>
    <w:rsid w:val="007D03AC"/>
    <w:rsid w:val="007D0AF7"/>
    <w:rsid w:val="007D23ED"/>
    <w:rsid w:val="007D3915"/>
    <w:rsid w:val="007D3F7F"/>
    <w:rsid w:val="007D4B09"/>
    <w:rsid w:val="007D53CB"/>
    <w:rsid w:val="007D5672"/>
    <w:rsid w:val="007D6F11"/>
    <w:rsid w:val="007D7A09"/>
    <w:rsid w:val="007E03AA"/>
    <w:rsid w:val="007E0F82"/>
    <w:rsid w:val="007E123F"/>
    <w:rsid w:val="007E154C"/>
    <w:rsid w:val="007E16D6"/>
    <w:rsid w:val="007E2D74"/>
    <w:rsid w:val="007E6A6C"/>
    <w:rsid w:val="007F0002"/>
    <w:rsid w:val="007F07AE"/>
    <w:rsid w:val="007F2DFF"/>
    <w:rsid w:val="007F326B"/>
    <w:rsid w:val="007F41C3"/>
    <w:rsid w:val="007F69D9"/>
    <w:rsid w:val="0080066F"/>
    <w:rsid w:val="00801C1F"/>
    <w:rsid w:val="0080326F"/>
    <w:rsid w:val="008043CA"/>
    <w:rsid w:val="00805A8F"/>
    <w:rsid w:val="0080779F"/>
    <w:rsid w:val="00810B27"/>
    <w:rsid w:val="0081350E"/>
    <w:rsid w:val="008175E0"/>
    <w:rsid w:val="00820F54"/>
    <w:rsid w:val="008240D0"/>
    <w:rsid w:val="00830B1A"/>
    <w:rsid w:val="00832120"/>
    <w:rsid w:val="00833D4B"/>
    <w:rsid w:val="00833F2F"/>
    <w:rsid w:val="008348E3"/>
    <w:rsid w:val="008359BA"/>
    <w:rsid w:val="00835C86"/>
    <w:rsid w:val="00837F2F"/>
    <w:rsid w:val="008420DC"/>
    <w:rsid w:val="008436D2"/>
    <w:rsid w:val="00843A27"/>
    <w:rsid w:val="00843CE6"/>
    <w:rsid w:val="00844622"/>
    <w:rsid w:val="0084502D"/>
    <w:rsid w:val="008467E9"/>
    <w:rsid w:val="008509B3"/>
    <w:rsid w:val="0085183B"/>
    <w:rsid w:val="00851A0A"/>
    <w:rsid w:val="00853498"/>
    <w:rsid w:val="00855BD5"/>
    <w:rsid w:val="00857834"/>
    <w:rsid w:val="00857CF0"/>
    <w:rsid w:val="00857D37"/>
    <w:rsid w:val="008603C7"/>
    <w:rsid w:val="00861A24"/>
    <w:rsid w:val="008640D3"/>
    <w:rsid w:val="00864F6F"/>
    <w:rsid w:val="008654C1"/>
    <w:rsid w:val="008672EF"/>
    <w:rsid w:val="00872EBC"/>
    <w:rsid w:val="00873A75"/>
    <w:rsid w:val="00876BDF"/>
    <w:rsid w:val="00876BF8"/>
    <w:rsid w:val="0087722F"/>
    <w:rsid w:val="008813FA"/>
    <w:rsid w:val="00886002"/>
    <w:rsid w:val="00887D6C"/>
    <w:rsid w:val="00890251"/>
    <w:rsid w:val="008904DE"/>
    <w:rsid w:val="008913E3"/>
    <w:rsid w:val="0089156D"/>
    <w:rsid w:val="0089267E"/>
    <w:rsid w:val="0089545B"/>
    <w:rsid w:val="008958B4"/>
    <w:rsid w:val="00895ABC"/>
    <w:rsid w:val="008A0556"/>
    <w:rsid w:val="008A0936"/>
    <w:rsid w:val="008A408A"/>
    <w:rsid w:val="008A43FD"/>
    <w:rsid w:val="008A4660"/>
    <w:rsid w:val="008A5190"/>
    <w:rsid w:val="008A5858"/>
    <w:rsid w:val="008A5FCD"/>
    <w:rsid w:val="008A6921"/>
    <w:rsid w:val="008B0024"/>
    <w:rsid w:val="008B32AB"/>
    <w:rsid w:val="008B3F32"/>
    <w:rsid w:val="008B3FFA"/>
    <w:rsid w:val="008C0182"/>
    <w:rsid w:val="008C073A"/>
    <w:rsid w:val="008C1C90"/>
    <w:rsid w:val="008C2742"/>
    <w:rsid w:val="008C47A8"/>
    <w:rsid w:val="008C47CB"/>
    <w:rsid w:val="008C4E77"/>
    <w:rsid w:val="008C537D"/>
    <w:rsid w:val="008C5ABD"/>
    <w:rsid w:val="008C6B37"/>
    <w:rsid w:val="008C7146"/>
    <w:rsid w:val="008D2C6A"/>
    <w:rsid w:val="008D41BE"/>
    <w:rsid w:val="008D4C00"/>
    <w:rsid w:val="008D4D97"/>
    <w:rsid w:val="008D4F5D"/>
    <w:rsid w:val="008D55D1"/>
    <w:rsid w:val="008D56E9"/>
    <w:rsid w:val="008D7B72"/>
    <w:rsid w:val="008E1196"/>
    <w:rsid w:val="008E1508"/>
    <w:rsid w:val="008E2E18"/>
    <w:rsid w:val="008E43AD"/>
    <w:rsid w:val="008E54C1"/>
    <w:rsid w:val="008E59F3"/>
    <w:rsid w:val="008F16C0"/>
    <w:rsid w:val="008F3816"/>
    <w:rsid w:val="008F3C4C"/>
    <w:rsid w:val="008F3D94"/>
    <w:rsid w:val="008F5365"/>
    <w:rsid w:val="008F566B"/>
    <w:rsid w:val="008F69C0"/>
    <w:rsid w:val="00902189"/>
    <w:rsid w:val="0090433D"/>
    <w:rsid w:val="009060C6"/>
    <w:rsid w:val="009116AE"/>
    <w:rsid w:val="009117D5"/>
    <w:rsid w:val="00912877"/>
    <w:rsid w:val="00913286"/>
    <w:rsid w:val="00914FE9"/>
    <w:rsid w:val="009151E7"/>
    <w:rsid w:val="00917B09"/>
    <w:rsid w:val="00923D18"/>
    <w:rsid w:val="00924394"/>
    <w:rsid w:val="00930E59"/>
    <w:rsid w:val="009328B2"/>
    <w:rsid w:val="00932B12"/>
    <w:rsid w:val="00935864"/>
    <w:rsid w:val="009363D4"/>
    <w:rsid w:val="00936AC3"/>
    <w:rsid w:val="00940C54"/>
    <w:rsid w:val="009413D7"/>
    <w:rsid w:val="00943E17"/>
    <w:rsid w:val="00947255"/>
    <w:rsid w:val="00947D8C"/>
    <w:rsid w:val="00952BA1"/>
    <w:rsid w:val="00953ABA"/>
    <w:rsid w:val="00954699"/>
    <w:rsid w:val="009557D8"/>
    <w:rsid w:val="00957A28"/>
    <w:rsid w:val="00957AE6"/>
    <w:rsid w:val="00961878"/>
    <w:rsid w:val="00961F50"/>
    <w:rsid w:val="00965210"/>
    <w:rsid w:val="00967A6C"/>
    <w:rsid w:val="00967FFC"/>
    <w:rsid w:val="00970101"/>
    <w:rsid w:val="009702FB"/>
    <w:rsid w:val="00970809"/>
    <w:rsid w:val="00971177"/>
    <w:rsid w:val="009721D7"/>
    <w:rsid w:val="00975DD1"/>
    <w:rsid w:val="00976009"/>
    <w:rsid w:val="0097688D"/>
    <w:rsid w:val="00981B95"/>
    <w:rsid w:val="009824E4"/>
    <w:rsid w:val="00985E9E"/>
    <w:rsid w:val="0098625D"/>
    <w:rsid w:val="009870BE"/>
    <w:rsid w:val="00987BB2"/>
    <w:rsid w:val="009900E4"/>
    <w:rsid w:val="009924A4"/>
    <w:rsid w:val="009942A1"/>
    <w:rsid w:val="00995B20"/>
    <w:rsid w:val="00995F4D"/>
    <w:rsid w:val="00996A85"/>
    <w:rsid w:val="00996D50"/>
    <w:rsid w:val="009A1196"/>
    <w:rsid w:val="009A1769"/>
    <w:rsid w:val="009A2CF2"/>
    <w:rsid w:val="009A31BC"/>
    <w:rsid w:val="009A3D62"/>
    <w:rsid w:val="009B3213"/>
    <w:rsid w:val="009B5AFF"/>
    <w:rsid w:val="009B6CAB"/>
    <w:rsid w:val="009B71A4"/>
    <w:rsid w:val="009B7883"/>
    <w:rsid w:val="009B7B8B"/>
    <w:rsid w:val="009C0340"/>
    <w:rsid w:val="009C358F"/>
    <w:rsid w:val="009C55BB"/>
    <w:rsid w:val="009C6F1D"/>
    <w:rsid w:val="009C72B5"/>
    <w:rsid w:val="009D055A"/>
    <w:rsid w:val="009D05AE"/>
    <w:rsid w:val="009D46C3"/>
    <w:rsid w:val="009D4ED7"/>
    <w:rsid w:val="009D59A6"/>
    <w:rsid w:val="009D73A8"/>
    <w:rsid w:val="009E20CA"/>
    <w:rsid w:val="009E245A"/>
    <w:rsid w:val="009E342B"/>
    <w:rsid w:val="009F4232"/>
    <w:rsid w:val="009F5E4D"/>
    <w:rsid w:val="009F6711"/>
    <w:rsid w:val="009F6E70"/>
    <w:rsid w:val="009F7DBE"/>
    <w:rsid w:val="00A00B8A"/>
    <w:rsid w:val="00A01EB0"/>
    <w:rsid w:val="00A02D90"/>
    <w:rsid w:val="00A03400"/>
    <w:rsid w:val="00A13852"/>
    <w:rsid w:val="00A148F4"/>
    <w:rsid w:val="00A22236"/>
    <w:rsid w:val="00A23F79"/>
    <w:rsid w:val="00A24A67"/>
    <w:rsid w:val="00A254DE"/>
    <w:rsid w:val="00A2710F"/>
    <w:rsid w:val="00A27B93"/>
    <w:rsid w:val="00A27D64"/>
    <w:rsid w:val="00A30037"/>
    <w:rsid w:val="00A30696"/>
    <w:rsid w:val="00A30DBD"/>
    <w:rsid w:val="00A322DE"/>
    <w:rsid w:val="00A3249B"/>
    <w:rsid w:val="00A35F58"/>
    <w:rsid w:val="00A376C4"/>
    <w:rsid w:val="00A40CF6"/>
    <w:rsid w:val="00A41531"/>
    <w:rsid w:val="00A41CA6"/>
    <w:rsid w:val="00A41E0F"/>
    <w:rsid w:val="00A42EA5"/>
    <w:rsid w:val="00A44E15"/>
    <w:rsid w:val="00A45382"/>
    <w:rsid w:val="00A45554"/>
    <w:rsid w:val="00A51916"/>
    <w:rsid w:val="00A522B6"/>
    <w:rsid w:val="00A52D2D"/>
    <w:rsid w:val="00A53BA4"/>
    <w:rsid w:val="00A54996"/>
    <w:rsid w:val="00A607F7"/>
    <w:rsid w:val="00A61B17"/>
    <w:rsid w:val="00A62167"/>
    <w:rsid w:val="00A627FC"/>
    <w:rsid w:val="00A635DD"/>
    <w:rsid w:val="00A64055"/>
    <w:rsid w:val="00A65442"/>
    <w:rsid w:val="00A654AE"/>
    <w:rsid w:val="00A703A3"/>
    <w:rsid w:val="00A725D9"/>
    <w:rsid w:val="00A72AE8"/>
    <w:rsid w:val="00A73281"/>
    <w:rsid w:val="00A76520"/>
    <w:rsid w:val="00A81619"/>
    <w:rsid w:val="00A81D6C"/>
    <w:rsid w:val="00A81F4F"/>
    <w:rsid w:val="00A82D02"/>
    <w:rsid w:val="00A833FA"/>
    <w:rsid w:val="00A83F89"/>
    <w:rsid w:val="00A840D5"/>
    <w:rsid w:val="00A9169B"/>
    <w:rsid w:val="00A93AF0"/>
    <w:rsid w:val="00A96F51"/>
    <w:rsid w:val="00A972D5"/>
    <w:rsid w:val="00A97CF5"/>
    <w:rsid w:val="00AA1401"/>
    <w:rsid w:val="00AA2A04"/>
    <w:rsid w:val="00AA3C6D"/>
    <w:rsid w:val="00AA4610"/>
    <w:rsid w:val="00AA6CE5"/>
    <w:rsid w:val="00AB0042"/>
    <w:rsid w:val="00AB0191"/>
    <w:rsid w:val="00AB061C"/>
    <w:rsid w:val="00AB06FD"/>
    <w:rsid w:val="00AB085C"/>
    <w:rsid w:val="00AB3DEE"/>
    <w:rsid w:val="00AB550B"/>
    <w:rsid w:val="00AB62D1"/>
    <w:rsid w:val="00AB6963"/>
    <w:rsid w:val="00AB6979"/>
    <w:rsid w:val="00AB7D24"/>
    <w:rsid w:val="00AC1388"/>
    <w:rsid w:val="00AC1B2C"/>
    <w:rsid w:val="00AC3F08"/>
    <w:rsid w:val="00AC5649"/>
    <w:rsid w:val="00AD0323"/>
    <w:rsid w:val="00AD0784"/>
    <w:rsid w:val="00AD20A8"/>
    <w:rsid w:val="00AD2655"/>
    <w:rsid w:val="00AD4B8D"/>
    <w:rsid w:val="00AE069D"/>
    <w:rsid w:val="00AE2F07"/>
    <w:rsid w:val="00AE3B9D"/>
    <w:rsid w:val="00AE4803"/>
    <w:rsid w:val="00AE51E4"/>
    <w:rsid w:val="00AE527E"/>
    <w:rsid w:val="00AE5BDB"/>
    <w:rsid w:val="00AE6DA7"/>
    <w:rsid w:val="00AE6DE7"/>
    <w:rsid w:val="00AE72B7"/>
    <w:rsid w:val="00AE7500"/>
    <w:rsid w:val="00AF0718"/>
    <w:rsid w:val="00AF20B8"/>
    <w:rsid w:val="00AF28F3"/>
    <w:rsid w:val="00AF3A0A"/>
    <w:rsid w:val="00AF784F"/>
    <w:rsid w:val="00B00354"/>
    <w:rsid w:val="00B00FB0"/>
    <w:rsid w:val="00B02225"/>
    <w:rsid w:val="00B043BD"/>
    <w:rsid w:val="00B0479F"/>
    <w:rsid w:val="00B049C4"/>
    <w:rsid w:val="00B06F47"/>
    <w:rsid w:val="00B07091"/>
    <w:rsid w:val="00B0764C"/>
    <w:rsid w:val="00B11359"/>
    <w:rsid w:val="00B127EF"/>
    <w:rsid w:val="00B12C6E"/>
    <w:rsid w:val="00B14EE1"/>
    <w:rsid w:val="00B15FB6"/>
    <w:rsid w:val="00B16AA4"/>
    <w:rsid w:val="00B204A7"/>
    <w:rsid w:val="00B21511"/>
    <w:rsid w:val="00B21BC5"/>
    <w:rsid w:val="00B22F44"/>
    <w:rsid w:val="00B23B96"/>
    <w:rsid w:val="00B24422"/>
    <w:rsid w:val="00B25C71"/>
    <w:rsid w:val="00B27BBB"/>
    <w:rsid w:val="00B32170"/>
    <w:rsid w:val="00B3286D"/>
    <w:rsid w:val="00B329B0"/>
    <w:rsid w:val="00B32FFA"/>
    <w:rsid w:val="00B332AF"/>
    <w:rsid w:val="00B3358A"/>
    <w:rsid w:val="00B3544B"/>
    <w:rsid w:val="00B364B8"/>
    <w:rsid w:val="00B3668D"/>
    <w:rsid w:val="00B370C5"/>
    <w:rsid w:val="00B37566"/>
    <w:rsid w:val="00B37685"/>
    <w:rsid w:val="00B376A3"/>
    <w:rsid w:val="00B379B4"/>
    <w:rsid w:val="00B41E18"/>
    <w:rsid w:val="00B42510"/>
    <w:rsid w:val="00B43E97"/>
    <w:rsid w:val="00B46F02"/>
    <w:rsid w:val="00B4715B"/>
    <w:rsid w:val="00B472F4"/>
    <w:rsid w:val="00B5145A"/>
    <w:rsid w:val="00B51CA4"/>
    <w:rsid w:val="00B54040"/>
    <w:rsid w:val="00B54322"/>
    <w:rsid w:val="00B569B9"/>
    <w:rsid w:val="00B57154"/>
    <w:rsid w:val="00B60991"/>
    <w:rsid w:val="00B62868"/>
    <w:rsid w:val="00B62992"/>
    <w:rsid w:val="00B62CCD"/>
    <w:rsid w:val="00B62F8E"/>
    <w:rsid w:val="00B64D83"/>
    <w:rsid w:val="00B6515C"/>
    <w:rsid w:val="00B66B44"/>
    <w:rsid w:val="00B67F62"/>
    <w:rsid w:val="00B7018D"/>
    <w:rsid w:val="00B7345E"/>
    <w:rsid w:val="00B8090D"/>
    <w:rsid w:val="00B809AF"/>
    <w:rsid w:val="00B81428"/>
    <w:rsid w:val="00B828F7"/>
    <w:rsid w:val="00B82CE7"/>
    <w:rsid w:val="00B82FEF"/>
    <w:rsid w:val="00B83313"/>
    <w:rsid w:val="00B83C58"/>
    <w:rsid w:val="00B8429A"/>
    <w:rsid w:val="00B84E3D"/>
    <w:rsid w:val="00B8584C"/>
    <w:rsid w:val="00B85B7C"/>
    <w:rsid w:val="00B85DEB"/>
    <w:rsid w:val="00B862C1"/>
    <w:rsid w:val="00B87F1A"/>
    <w:rsid w:val="00B91D7C"/>
    <w:rsid w:val="00B92394"/>
    <w:rsid w:val="00B92465"/>
    <w:rsid w:val="00B93655"/>
    <w:rsid w:val="00B93FCA"/>
    <w:rsid w:val="00B95506"/>
    <w:rsid w:val="00B957F4"/>
    <w:rsid w:val="00BA026F"/>
    <w:rsid w:val="00BA0700"/>
    <w:rsid w:val="00BA32D8"/>
    <w:rsid w:val="00BA4DCD"/>
    <w:rsid w:val="00BB3CE3"/>
    <w:rsid w:val="00BB5D5B"/>
    <w:rsid w:val="00BB700F"/>
    <w:rsid w:val="00BC1830"/>
    <w:rsid w:val="00BC2A48"/>
    <w:rsid w:val="00BC2BB2"/>
    <w:rsid w:val="00BC774A"/>
    <w:rsid w:val="00BC787F"/>
    <w:rsid w:val="00BD023B"/>
    <w:rsid w:val="00BD0CAD"/>
    <w:rsid w:val="00BD1F69"/>
    <w:rsid w:val="00BD6AEB"/>
    <w:rsid w:val="00BD6D3F"/>
    <w:rsid w:val="00BE1683"/>
    <w:rsid w:val="00BE22F9"/>
    <w:rsid w:val="00BE233B"/>
    <w:rsid w:val="00BE23FA"/>
    <w:rsid w:val="00BE27FB"/>
    <w:rsid w:val="00BE546B"/>
    <w:rsid w:val="00BE5F26"/>
    <w:rsid w:val="00BF16AA"/>
    <w:rsid w:val="00BF29F2"/>
    <w:rsid w:val="00BF432C"/>
    <w:rsid w:val="00C00894"/>
    <w:rsid w:val="00C01DE9"/>
    <w:rsid w:val="00C0226A"/>
    <w:rsid w:val="00C02A69"/>
    <w:rsid w:val="00C04476"/>
    <w:rsid w:val="00C04B4D"/>
    <w:rsid w:val="00C05A55"/>
    <w:rsid w:val="00C06725"/>
    <w:rsid w:val="00C06D84"/>
    <w:rsid w:val="00C12173"/>
    <w:rsid w:val="00C130EE"/>
    <w:rsid w:val="00C15132"/>
    <w:rsid w:val="00C16B7C"/>
    <w:rsid w:val="00C17BFE"/>
    <w:rsid w:val="00C2206B"/>
    <w:rsid w:val="00C2261A"/>
    <w:rsid w:val="00C22B43"/>
    <w:rsid w:val="00C22F09"/>
    <w:rsid w:val="00C24253"/>
    <w:rsid w:val="00C24733"/>
    <w:rsid w:val="00C24774"/>
    <w:rsid w:val="00C2725C"/>
    <w:rsid w:val="00C27B77"/>
    <w:rsid w:val="00C30A50"/>
    <w:rsid w:val="00C336E3"/>
    <w:rsid w:val="00C34C0F"/>
    <w:rsid w:val="00C36010"/>
    <w:rsid w:val="00C3619E"/>
    <w:rsid w:val="00C363C4"/>
    <w:rsid w:val="00C3705D"/>
    <w:rsid w:val="00C402AF"/>
    <w:rsid w:val="00C41D83"/>
    <w:rsid w:val="00C45812"/>
    <w:rsid w:val="00C45D4A"/>
    <w:rsid w:val="00C45F33"/>
    <w:rsid w:val="00C46061"/>
    <w:rsid w:val="00C50C04"/>
    <w:rsid w:val="00C548FB"/>
    <w:rsid w:val="00C55E10"/>
    <w:rsid w:val="00C561AF"/>
    <w:rsid w:val="00C57C72"/>
    <w:rsid w:val="00C616C7"/>
    <w:rsid w:val="00C6212C"/>
    <w:rsid w:val="00C62C21"/>
    <w:rsid w:val="00C64141"/>
    <w:rsid w:val="00C66833"/>
    <w:rsid w:val="00C67A67"/>
    <w:rsid w:val="00C71123"/>
    <w:rsid w:val="00C7128D"/>
    <w:rsid w:val="00C7383D"/>
    <w:rsid w:val="00C74AFA"/>
    <w:rsid w:val="00C754C7"/>
    <w:rsid w:val="00C759FF"/>
    <w:rsid w:val="00C77C61"/>
    <w:rsid w:val="00C81221"/>
    <w:rsid w:val="00C81652"/>
    <w:rsid w:val="00C8215D"/>
    <w:rsid w:val="00C8350C"/>
    <w:rsid w:val="00C83660"/>
    <w:rsid w:val="00C83945"/>
    <w:rsid w:val="00C84A76"/>
    <w:rsid w:val="00C87182"/>
    <w:rsid w:val="00C9330D"/>
    <w:rsid w:val="00C9353C"/>
    <w:rsid w:val="00C9412C"/>
    <w:rsid w:val="00C94C36"/>
    <w:rsid w:val="00C956B9"/>
    <w:rsid w:val="00CA1DEA"/>
    <w:rsid w:val="00CA425A"/>
    <w:rsid w:val="00CA632A"/>
    <w:rsid w:val="00CA6A7E"/>
    <w:rsid w:val="00CA72F6"/>
    <w:rsid w:val="00CA7488"/>
    <w:rsid w:val="00CB0D64"/>
    <w:rsid w:val="00CB11B7"/>
    <w:rsid w:val="00CB1AB2"/>
    <w:rsid w:val="00CB3774"/>
    <w:rsid w:val="00CB3A49"/>
    <w:rsid w:val="00CB4D52"/>
    <w:rsid w:val="00CB5CE2"/>
    <w:rsid w:val="00CB777D"/>
    <w:rsid w:val="00CC01EB"/>
    <w:rsid w:val="00CC1C6C"/>
    <w:rsid w:val="00CC570C"/>
    <w:rsid w:val="00CC65FF"/>
    <w:rsid w:val="00CC68EF"/>
    <w:rsid w:val="00CC6F67"/>
    <w:rsid w:val="00CC78BD"/>
    <w:rsid w:val="00CD10EF"/>
    <w:rsid w:val="00CD2ABC"/>
    <w:rsid w:val="00CD3742"/>
    <w:rsid w:val="00CD3DA9"/>
    <w:rsid w:val="00CD56D3"/>
    <w:rsid w:val="00CD5BE1"/>
    <w:rsid w:val="00CE13C1"/>
    <w:rsid w:val="00CE25EB"/>
    <w:rsid w:val="00CE2D57"/>
    <w:rsid w:val="00CE3339"/>
    <w:rsid w:val="00CE5EF1"/>
    <w:rsid w:val="00CE654F"/>
    <w:rsid w:val="00CE6B13"/>
    <w:rsid w:val="00CF0927"/>
    <w:rsid w:val="00CF1D4F"/>
    <w:rsid w:val="00CF1F0F"/>
    <w:rsid w:val="00CF24F6"/>
    <w:rsid w:val="00CF30DF"/>
    <w:rsid w:val="00CF570C"/>
    <w:rsid w:val="00CF5717"/>
    <w:rsid w:val="00D022DD"/>
    <w:rsid w:val="00D03F0A"/>
    <w:rsid w:val="00D042E4"/>
    <w:rsid w:val="00D0568D"/>
    <w:rsid w:val="00D05CCE"/>
    <w:rsid w:val="00D05E06"/>
    <w:rsid w:val="00D06DD6"/>
    <w:rsid w:val="00D07168"/>
    <w:rsid w:val="00D07AEB"/>
    <w:rsid w:val="00D10BC1"/>
    <w:rsid w:val="00D10E17"/>
    <w:rsid w:val="00D16F36"/>
    <w:rsid w:val="00D20732"/>
    <w:rsid w:val="00D24880"/>
    <w:rsid w:val="00D25673"/>
    <w:rsid w:val="00D25D3A"/>
    <w:rsid w:val="00D2714A"/>
    <w:rsid w:val="00D277C0"/>
    <w:rsid w:val="00D30DD4"/>
    <w:rsid w:val="00D335A1"/>
    <w:rsid w:val="00D33A4C"/>
    <w:rsid w:val="00D34694"/>
    <w:rsid w:val="00D3493B"/>
    <w:rsid w:val="00D35C54"/>
    <w:rsid w:val="00D35DAE"/>
    <w:rsid w:val="00D36180"/>
    <w:rsid w:val="00D36CC4"/>
    <w:rsid w:val="00D37D3D"/>
    <w:rsid w:val="00D40487"/>
    <w:rsid w:val="00D4198F"/>
    <w:rsid w:val="00D43AD9"/>
    <w:rsid w:val="00D44AB3"/>
    <w:rsid w:val="00D463D3"/>
    <w:rsid w:val="00D47BD0"/>
    <w:rsid w:val="00D47C62"/>
    <w:rsid w:val="00D519BA"/>
    <w:rsid w:val="00D5378C"/>
    <w:rsid w:val="00D5451B"/>
    <w:rsid w:val="00D54FFE"/>
    <w:rsid w:val="00D564B5"/>
    <w:rsid w:val="00D56E86"/>
    <w:rsid w:val="00D61BA7"/>
    <w:rsid w:val="00D62082"/>
    <w:rsid w:val="00D627B3"/>
    <w:rsid w:val="00D62DA9"/>
    <w:rsid w:val="00D64D89"/>
    <w:rsid w:val="00D66936"/>
    <w:rsid w:val="00D675F7"/>
    <w:rsid w:val="00D7048C"/>
    <w:rsid w:val="00D71852"/>
    <w:rsid w:val="00D74757"/>
    <w:rsid w:val="00D74BEB"/>
    <w:rsid w:val="00D7548F"/>
    <w:rsid w:val="00D75F49"/>
    <w:rsid w:val="00D75FEA"/>
    <w:rsid w:val="00D7760C"/>
    <w:rsid w:val="00D80951"/>
    <w:rsid w:val="00D818C8"/>
    <w:rsid w:val="00D81A10"/>
    <w:rsid w:val="00D8269B"/>
    <w:rsid w:val="00D82CB5"/>
    <w:rsid w:val="00D83CD3"/>
    <w:rsid w:val="00D87508"/>
    <w:rsid w:val="00D8773D"/>
    <w:rsid w:val="00D909DC"/>
    <w:rsid w:val="00D92B65"/>
    <w:rsid w:val="00D92D17"/>
    <w:rsid w:val="00D94612"/>
    <w:rsid w:val="00D94D67"/>
    <w:rsid w:val="00D96ED3"/>
    <w:rsid w:val="00DA00B2"/>
    <w:rsid w:val="00DA032F"/>
    <w:rsid w:val="00DA15CD"/>
    <w:rsid w:val="00DA18E4"/>
    <w:rsid w:val="00DA1F7E"/>
    <w:rsid w:val="00DA21AC"/>
    <w:rsid w:val="00DA71DC"/>
    <w:rsid w:val="00DA7FBF"/>
    <w:rsid w:val="00DB1603"/>
    <w:rsid w:val="00DC0602"/>
    <w:rsid w:val="00DC37F5"/>
    <w:rsid w:val="00DD1000"/>
    <w:rsid w:val="00DD2384"/>
    <w:rsid w:val="00DD345B"/>
    <w:rsid w:val="00DD36CF"/>
    <w:rsid w:val="00DD56B6"/>
    <w:rsid w:val="00DD5D04"/>
    <w:rsid w:val="00DE0AE8"/>
    <w:rsid w:val="00DE16C5"/>
    <w:rsid w:val="00DE4CBB"/>
    <w:rsid w:val="00DE5EDC"/>
    <w:rsid w:val="00DE61A0"/>
    <w:rsid w:val="00DE6ECB"/>
    <w:rsid w:val="00DF06D4"/>
    <w:rsid w:val="00DF0ABC"/>
    <w:rsid w:val="00DF1A6C"/>
    <w:rsid w:val="00DF381F"/>
    <w:rsid w:val="00DF3FAB"/>
    <w:rsid w:val="00DF5FCE"/>
    <w:rsid w:val="00DF742A"/>
    <w:rsid w:val="00DF74A2"/>
    <w:rsid w:val="00DF76BC"/>
    <w:rsid w:val="00E00AF2"/>
    <w:rsid w:val="00E01AD0"/>
    <w:rsid w:val="00E0410B"/>
    <w:rsid w:val="00E04E0D"/>
    <w:rsid w:val="00E07D1F"/>
    <w:rsid w:val="00E100DD"/>
    <w:rsid w:val="00E10584"/>
    <w:rsid w:val="00E12EE1"/>
    <w:rsid w:val="00E1408D"/>
    <w:rsid w:val="00E14B70"/>
    <w:rsid w:val="00E1558D"/>
    <w:rsid w:val="00E17A1D"/>
    <w:rsid w:val="00E22F53"/>
    <w:rsid w:val="00E2419C"/>
    <w:rsid w:val="00E24A18"/>
    <w:rsid w:val="00E24FC6"/>
    <w:rsid w:val="00E25C1E"/>
    <w:rsid w:val="00E2726E"/>
    <w:rsid w:val="00E33387"/>
    <w:rsid w:val="00E3793E"/>
    <w:rsid w:val="00E405EC"/>
    <w:rsid w:val="00E41386"/>
    <w:rsid w:val="00E41AA5"/>
    <w:rsid w:val="00E43A70"/>
    <w:rsid w:val="00E442DB"/>
    <w:rsid w:val="00E44E0A"/>
    <w:rsid w:val="00E50FF8"/>
    <w:rsid w:val="00E54BDB"/>
    <w:rsid w:val="00E54D77"/>
    <w:rsid w:val="00E57890"/>
    <w:rsid w:val="00E57A98"/>
    <w:rsid w:val="00E608A3"/>
    <w:rsid w:val="00E6124E"/>
    <w:rsid w:val="00E618AF"/>
    <w:rsid w:val="00E66669"/>
    <w:rsid w:val="00E70368"/>
    <w:rsid w:val="00E70C68"/>
    <w:rsid w:val="00E74013"/>
    <w:rsid w:val="00E7412B"/>
    <w:rsid w:val="00E74BA8"/>
    <w:rsid w:val="00E752C0"/>
    <w:rsid w:val="00E814F9"/>
    <w:rsid w:val="00E8426F"/>
    <w:rsid w:val="00E851F1"/>
    <w:rsid w:val="00E86AF1"/>
    <w:rsid w:val="00E873A4"/>
    <w:rsid w:val="00E912D8"/>
    <w:rsid w:val="00E927CD"/>
    <w:rsid w:val="00E92ED0"/>
    <w:rsid w:val="00E93AA0"/>
    <w:rsid w:val="00E944D8"/>
    <w:rsid w:val="00E95984"/>
    <w:rsid w:val="00E96ACC"/>
    <w:rsid w:val="00E96CD8"/>
    <w:rsid w:val="00E96EF2"/>
    <w:rsid w:val="00EA0457"/>
    <w:rsid w:val="00EA2631"/>
    <w:rsid w:val="00EA3675"/>
    <w:rsid w:val="00EA3B20"/>
    <w:rsid w:val="00EA419A"/>
    <w:rsid w:val="00EA42F8"/>
    <w:rsid w:val="00EA4E85"/>
    <w:rsid w:val="00EA5DBB"/>
    <w:rsid w:val="00EA6D89"/>
    <w:rsid w:val="00EA773D"/>
    <w:rsid w:val="00EA7FF5"/>
    <w:rsid w:val="00EB13B2"/>
    <w:rsid w:val="00EB1898"/>
    <w:rsid w:val="00EB5475"/>
    <w:rsid w:val="00EB673E"/>
    <w:rsid w:val="00EB6850"/>
    <w:rsid w:val="00EB6A86"/>
    <w:rsid w:val="00EC2430"/>
    <w:rsid w:val="00EC2DA5"/>
    <w:rsid w:val="00EC4479"/>
    <w:rsid w:val="00EC5617"/>
    <w:rsid w:val="00EC57FB"/>
    <w:rsid w:val="00EC645C"/>
    <w:rsid w:val="00EC717A"/>
    <w:rsid w:val="00EC7489"/>
    <w:rsid w:val="00EC76E8"/>
    <w:rsid w:val="00ED4BDC"/>
    <w:rsid w:val="00ED6484"/>
    <w:rsid w:val="00ED79B5"/>
    <w:rsid w:val="00EE0754"/>
    <w:rsid w:val="00EE0D87"/>
    <w:rsid w:val="00EE132B"/>
    <w:rsid w:val="00EE4A16"/>
    <w:rsid w:val="00EE4C3F"/>
    <w:rsid w:val="00EE5D88"/>
    <w:rsid w:val="00EF0C8E"/>
    <w:rsid w:val="00EF104B"/>
    <w:rsid w:val="00EF16F9"/>
    <w:rsid w:val="00EF1CAA"/>
    <w:rsid w:val="00EF2419"/>
    <w:rsid w:val="00EF5F11"/>
    <w:rsid w:val="00EF627B"/>
    <w:rsid w:val="00EF717E"/>
    <w:rsid w:val="00F009B4"/>
    <w:rsid w:val="00F00D37"/>
    <w:rsid w:val="00F01899"/>
    <w:rsid w:val="00F03A6E"/>
    <w:rsid w:val="00F04E22"/>
    <w:rsid w:val="00F10624"/>
    <w:rsid w:val="00F10A4C"/>
    <w:rsid w:val="00F14F35"/>
    <w:rsid w:val="00F161C7"/>
    <w:rsid w:val="00F166AB"/>
    <w:rsid w:val="00F1709B"/>
    <w:rsid w:val="00F2149D"/>
    <w:rsid w:val="00F2172A"/>
    <w:rsid w:val="00F22691"/>
    <w:rsid w:val="00F2482E"/>
    <w:rsid w:val="00F258CB"/>
    <w:rsid w:val="00F26366"/>
    <w:rsid w:val="00F26F8C"/>
    <w:rsid w:val="00F30258"/>
    <w:rsid w:val="00F31C5F"/>
    <w:rsid w:val="00F32F11"/>
    <w:rsid w:val="00F356F3"/>
    <w:rsid w:val="00F3600F"/>
    <w:rsid w:val="00F3622E"/>
    <w:rsid w:val="00F37040"/>
    <w:rsid w:val="00F37142"/>
    <w:rsid w:val="00F40796"/>
    <w:rsid w:val="00F413D5"/>
    <w:rsid w:val="00F42D56"/>
    <w:rsid w:val="00F43073"/>
    <w:rsid w:val="00F47B4E"/>
    <w:rsid w:val="00F50609"/>
    <w:rsid w:val="00F50B6A"/>
    <w:rsid w:val="00F511E3"/>
    <w:rsid w:val="00F512B9"/>
    <w:rsid w:val="00F5237A"/>
    <w:rsid w:val="00F52A26"/>
    <w:rsid w:val="00F530E1"/>
    <w:rsid w:val="00F5649F"/>
    <w:rsid w:val="00F57B3B"/>
    <w:rsid w:val="00F6238A"/>
    <w:rsid w:val="00F62BE1"/>
    <w:rsid w:val="00F63360"/>
    <w:rsid w:val="00F636A8"/>
    <w:rsid w:val="00F63F7E"/>
    <w:rsid w:val="00F641CB"/>
    <w:rsid w:val="00F646C7"/>
    <w:rsid w:val="00F66B78"/>
    <w:rsid w:val="00F74A09"/>
    <w:rsid w:val="00F74E24"/>
    <w:rsid w:val="00F80250"/>
    <w:rsid w:val="00F804AC"/>
    <w:rsid w:val="00F80EC5"/>
    <w:rsid w:val="00F80F02"/>
    <w:rsid w:val="00F81F37"/>
    <w:rsid w:val="00F838E1"/>
    <w:rsid w:val="00F85D45"/>
    <w:rsid w:val="00F85F3D"/>
    <w:rsid w:val="00F87CC9"/>
    <w:rsid w:val="00F90A05"/>
    <w:rsid w:val="00F925DF"/>
    <w:rsid w:val="00F9365E"/>
    <w:rsid w:val="00F938D5"/>
    <w:rsid w:val="00F93CB9"/>
    <w:rsid w:val="00F9459E"/>
    <w:rsid w:val="00F94C2B"/>
    <w:rsid w:val="00F94F12"/>
    <w:rsid w:val="00F95202"/>
    <w:rsid w:val="00F97116"/>
    <w:rsid w:val="00F9757C"/>
    <w:rsid w:val="00F977DD"/>
    <w:rsid w:val="00FA18DE"/>
    <w:rsid w:val="00FA2318"/>
    <w:rsid w:val="00FA3EE6"/>
    <w:rsid w:val="00FA4945"/>
    <w:rsid w:val="00FA5582"/>
    <w:rsid w:val="00FA5B89"/>
    <w:rsid w:val="00FA5BDE"/>
    <w:rsid w:val="00FA60EB"/>
    <w:rsid w:val="00FA6F15"/>
    <w:rsid w:val="00FA779F"/>
    <w:rsid w:val="00FB2B88"/>
    <w:rsid w:val="00FB4C7E"/>
    <w:rsid w:val="00FB670B"/>
    <w:rsid w:val="00FC0BB4"/>
    <w:rsid w:val="00FC15FC"/>
    <w:rsid w:val="00FC1847"/>
    <w:rsid w:val="00FC222B"/>
    <w:rsid w:val="00FC32F1"/>
    <w:rsid w:val="00FD0EC6"/>
    <w:rsid w:val="00FD1788"/>
    <w:rsid w:val="00FD1B0C"/>
    <w:rsid w:val="00FD21AF"/>
    <w:rsid w:val="00FD27D6"/>
    <w:rsid w:val="00FD3C46"/>
    <w:rsid w:val="00FD3E24"/>
    <w:rsid w:val="00FD3F68"/>
    <w:rsid w:val="00FD44E6"/>
    <w:rsid w:val="00FD61BB"/>
    <w:rsid w:val="00FD6E4C"/>
    <w:rsid w:val="00FE1F20"/>
    <w:rsid w:val="00FE3A68"/>
    <w:rsid w:val="00FE4102"/>
    <w:rsid w:val="00FE413B"/>
    <w:rsid w:val="00FE4165"/>
    <w:rsid w:val="00FE59B2"/>
    <w:rsid w:val="00FE5CFD"/>
    <w:rsid w:val="00FE665C"/>
    <w:rsid w:val="00FE7038"/>
    <w:rsid w:val="00FE7533"/>
    <w:rsid w:val="00FF04A7"/>
    <w:rsid w:val="00FF091F"/>
    <w:rsid w:val="00FF4890"/>
    <w:rsid w:val="00FF56F2"/>
    <w:rsid w:val="00FF597C"/>
    <w:rsid w:val="00FF71B8"/>
    <w:rsid w:val="00FF743F"/>
    <w:rsid w:val="00FF79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00CF5"/>
    <w:pPr>
      <w:suppressAutoHyphens/>
    </w:pPr>
    <w:rPr>
      <w:rFonts w:eastAsia="Times New Roman"/>
      <w:sz w:val="28"/>
      <w:szCs w:val="28"/>
      <w:lang w:eastAsia="ar-SA"/>
    </w:rPr>
  </w:style>
  <w:style w:type="paragraph" w:styleId="1">
    <w:name w:val="heading 1"/>
    <w:basedOn w:val="a"/>
    <w:next w:val="a"/>
    <w:link w:val="10"/>
    <w:uiPriority w:val="99"/>
    <w:qFormat/>
    <w:rsid w:val="00D335A1"/>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locked/>
    <w:rsid w:val="007643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705206"/>
    <w:pPr>
      <w:suppressAutoHyphens w:val="0"/>
      <w:spacing w:before="240" w:after="60"/>
      <w:ind w:left="34"/>
      <w:outlineLvl w:val="2"/>
    </w:pPr>
    <w:rPr>
      <w:rFonts w:ascii="Arial" w:hAnsi="Arial" w:cs="Arial"/>
      <w:b/>
      <w:bCs/>
      <w:sz w:val="26"/>
      <w:szCs w:val="26"/>
      <w:lang w:eastAsia="ru-RU"/>
    </w:rPr>
  </w:style>
  <w:style w:type="paragraph" w:styleId="4">
    <w:name w:val="heading 4"/>
    <w:basedOn w:val="a"/>
    <w:next w:val="a"/>
    <w:link w:val="40"/>
    <w:uiPriority w:val="99"/>
    <w:qFormat/>
    <w:rsid w:val="00D335A1"/>
    <w:pPr>
      <w:keepNext/>
      <w:spacing w:before="240" w:after="60"/>
      <w:outlineLvl w:val="3"/>
    </w:pPr>
    <w:rPr>
      <w:rFonts w:ascii="Calibri" w:hAnsi="Calibri"/>
      <w:b/>
      <w:bCs/>
    </w:rPr>
  </w:style>
  <w:style w:type="paragraph" w:styleId="8">
    <w:name w:val="heading 8"/>
    <w:basedOn w:val="a"/>
    <w:next w:val="a"/>
    <w:link w:val="80"/>
    <w:uiPriority w:val="99"/>
    <w:qFormat/>
    <w:rsid w:val="00EC2430"/>
    <w:pPr>
      <w:spacing w:before="240" w:after="60"/>
      <w:outlineLvl w:val="7"/>
    </w:pPr>
    <w:rPr>
      <w:rFonts w:ascii="Calibri" w:hAnsi="Calibri"/>
      <w:i/>
      <w:iCs/>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335A1"/>
    <w:rPr>
      <w:rFonts w:ascii="Cambria" w:hAnsi="Cambria" w:cs="Times New Roman"/>
      <w:b/>
      <w:bCs/>
      <w:kern w:val="32"/>
      <w:sz w:val="32"/>
      <w:szCs w:val="32"/>
      <w:lang w:eastAsia="ar-SA" w:bidi="ar-SA"/>
    </w:rPr>
  </w:style>
  <w:style w:type="character" w:customStyle="1" w:styleId="30">
    <w:name w:val="Заголовок 3 Знак"/>
    <w:basedOn w:val="a0"/>
    <w:link w:val="3"/>
    <w:uiPriority w:val="99"/>
    <w:locked/>
    <w:rsid w:val="00705206"/>
    <w:rPr>
      <w:rFonts w:ascii="Arial" w:hAnsi="Arial" w:cs="Arial"/>
      <w:b/>
      <w:bCs/>
      <w:sz w:val="26"/>
      <w:szCs w:val="26"/>
    </w:rPr>
  </w:style>
  <w:style w:type="character" w:customStyle="1" w:styleId="40">
    <w:name w:val="Заголовок 4 Знак"/>
    <w:basedOn w:val="a0"/>
    <w:link w:val="4"/>
    <w:uiPriority w:val="99"/>
    <w:semiHidden/>
    <w:locked/>
    <w:rsid w:val="00D335A1"/>
    <w:rPr>
      <w:rFonts w:ascii="Calibri" w:hAnsi="Calibri" w:cs="Times New Roman"/>
      <w:b/>
      <w:bCs/>
      <w:sz w:val="28"/>
      <w:szCs w:val="28"/>
      <w:lang w:eastAsia="ar-SA" w:bidi="ar-SA"/>
    </w:rPr>
  </w:style>
  <w:style w:type="character" w:customStyle="1" w:styleId="80">
    <w:name w:val="Заголовок 8 Знак"/>
    <w:basedOn w:val="a0"/>
    <w:link w:val="8"/>
    <w:uiPriority w:val="99"/>
    <w:semiHidden/>
    <w:locked/>
    <w:rsid w:val="00EC2430"/>
    <w:rPr>
      <w:rFonts w:ascii="Calibri" w:hAnsi="Calibri" w:cs="Times New Roman"/>
      <w:i/>
      <w:iCs/>
      <w:sz w:val="24"/>
      <w:szCs w:val="24"/>
      <w:lang w:eastAsia="ar-SA" w:bidi="ar-SA"/>
    </w:rPr>
  </w:style>
  <w:style w:type="character" w:styleId="a3">
    <w:name w:val="page number"/>
    <w:basedOn w:val="a0"/>
    <w:uiPriority w:val="99"/>
    <w:semiHidden/>
    <w:rsid w:val="00300CF5"/>
    <w:rPr>
      <w:rFonts w:cs="Times New Roman"/>
    </w:rPr>
  </w:style>
  <w:style w:type="character" w:styleId="a4">
    <w:name w:val="Hyperlink"/>
    <w:basedOn w:val="a0"/>
    <w:uiPriority w:val="99"/>
    <w:rsid w:val="00300CF5"/>
    <w:rPr>
      <w:rFonts w:cs="Times New Roman"/>
      <w:color w:val="0000FF"/>
      <w:u w:val="single"/>
    </w:rPr>
  </w:style>
  <w:style w:type="paragraph" w:customStyle="1" w:styleId="Iacaaiea">
    <w:name w:val="Iacaaiea"/>
    <w:basedOn w:val="a"/>
    <w:rsid w:val="00300CF5"/>
    <w:pPr>
      <w:tabs>
        <w:tab w:val="left" w:pos="426"/>
      </w:tabs>
      <w:spacing w:before="120" w:line="360" w:lineRule="atLeast"/>
      <w:jc w:val="center"/>
    </w:pPr>
    <w:rPr>
      <w:rFonts w:eastAsia="Calibri"/>
      <w:b/>
      <w:bCs/>
      <w:sz w:val="22"/>
      <w:szCs w:val="22"/>
    </w:rPr>
  </w:style>
  <w:style w:type="paragraph" w:styleId="a5">
    <w:name w:val="header"/>
    <w:basedOn w:val="a"/>
    <w:link w:val="a6"/>
    <w:uiPriority w:val="99"/>
    <w:rsid w:val="00300CF5"/>
    <w:pPr>
      <w:tabs>
        <w:tab w:val="center" w:pos="4153"/>
        <w:tab w:val="right" w:pos="8306"/>
      </w:tabs>
    </w:pPr>
    <w:rPr>
      <w:sz w:val="20"/>
      <w:szCs w:val="20"/>
    </w:rPr>
  </w:style>
  <w:style w:type="character" w:customStyle="1" w:styleId="a6">
    <w:name w:val="Верхний колонтитул Знак"/>
    <w:basedOn w:val="a0"/>
    <w:link w:val="a5"/>
    <w:uiPriority w:val="99"/>
    <w:locked/>
    <w:rsid w:val="00300CF5"/>
    <w:rPr>
      <w:rFonts w:eastAsia="Times New Roman" w:cs="Times New Roman"/>
      <w:sz w:val="20"/>
      <w:szCs w:val="20"/>
      <w:lang w:eastAsia="ar-SA" w:bidi="ar-SA"/>
    </w:rPr>
  </w:style>
  <w:style w:type="paragraph" w:styleId="a7">
    <w:name w:val="footer"/>
    <w:basedOn w:val="a"/>
    <w:link w:val="a8"/>
    <w:uiPriority w:val="99"/>
    <w:semiHidden/>
    <w:rsid w:val="00300CF5"/>
    <w:pPr>
      <w:tabs>
        <w:tab w:val="center" w:pos="4153"/>
        <w:tab w:val="right" w:pos="8306"/>
      </w:tabs>
    </w:pPr>
    <w:rPr>
      <w:sz w:val="20"/>
      <w:szCs w:val="20"/>
    </w:rPr>
  </w:style>
  <w:style w:type="character" w:customStyle="1" w:styleId="a8">
    <w:name w:val="Нижний колонтитул Знак"/>
    <w:basedOn w:val="a0"/>
    <w:link w:val="a7"/>
    <w:uiPriority w:val="99"/>
    <w:semiHidden/>
    <w:locked/>
    <w:rsid w:val="00300CF5"/>
    <w:rPr>
      <w:rFonts w:eastAsia="Times New Roman" w:cs="Times New Roman"/>
      <w:sz w:val="20"/>
      <w:szCs w:val="20"/>
      <w:lang w:eastAsia="ar-SA" w:bidi="ar-SA"/>
    </w:rPr>
  </w:style>
  <w:style w:type="paragraph" w:customStyle="1" w:styleId="ConsPlusNormal">
    <w:name w:val="ConsPlusNormal"/>
    <w:link w:val="ConsPlusNormal0"/>
    <w:uiPriority w:val="99"/>
    <w:rsid w:val="00300CF5"/>
    <w:pPr>
      <w:widowControl w:val="0"/>
      <w:suppressAutoHyphens/>
      <w:autoSpaceDE w:val="0"/>
      <w:ind w:firstLine="720"/>
    </w:pPr>
    <w:rPr>
      <w:rFonts w:ascii="Arial" w:hAnsi="Arial" w:cs="Arial"/>
      <w:sz w:val="20"/>
      <w:szCs w:val="20"/>
      <w:lang w:eastAsia="ar-SA"/>
    </w:rPr>
  </w:style>
  <w:style w:type="character" w:customStyle="1" w:styleId="ConsPlusNormal0">
    <w:name w:val="ConsPlusNormal Знак"/>
    <w:basedOn w:val="a0"/>
    <w:link w:val="ConsPlusNormal"/>
    <w:uiPriority w:val="99"/>
    <w:locked/>
    <w:rsid w:val="00300CF5"/>
    <w:rPr>
      <w:rFonts w:ascii="Arial" w:hAnsi="Arial" w:cs="Arial"/>
      <w:lang w:val="ru-RU" w:eastAsia="ar-SA" w:bidi="ar-SA"/>
    </w:rPr>
  </w:style>
  <w:style w:type="paragraph" w:styleId="a9">
    <w:name w:val="List Paragraph"/>
    <w:basedOn w:val="a"/>
    <w:link w:val="aa"/>
    <w:qFormat/>
    <w:rsid w:val="00300CF5"/>
    <w:pPr>
      <w:ind w:left="720"/>
      <w:contextualSpacing/>
    </w:pPr>
  </w:style>
  <w:style w:type="paragraph" w:styleId="31">
    <w:name w:val="Body Text Indent 3"/>
    <w:basedOn w:val="a"/>
    <w:link w:val="32"/>
    <w:uiPriority w:val="99"/>
    <w:rsid w:val="001A5871"/>
    <w:pPr>
      <w:suppressAutoHyphens w:val="0"/>
      <w:spacing w:after="120"/>
      <w:ind w:left="283"/>
    </w:pPr>
    <w:rPr>
      <w:sz w:val="16"/>
      <w:szCs w:val="16"/>
      <w:lang w:eastAsia="ru-RU"/>
    </w:rPr>
  </w:style>
  <w:style w:type="character" w:customStyle="1" w:styleId="32">
    <w:name w:val="Основной текст с отступом 3 Знак"/>
    <w:basedOn w:val="a0"/>
    <w:link w:val="31"/>
    <w:uiPriority w:val="99"/>
    <w:locked/>
    <w:rsid w:val="001A5871"/>
    <w:rPr>
      <w:rFonts w:eastAsia="Times New Roman" w:cs="Times New Roman"/>
      <w:sz w:val="16"/>
      <w:szCs w:val="16"/>
    </w:rPr>
  </w:style>
  <w:style w:type="table" w:styleId="ab">
    <w:name w:val="Table Grid"/>
    <w:basedOn w:val="a1"/>
    <w:uiPriority w:val="99"/>
    <w:rsid w:val="00CC68E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uiPriority w:val="99"/>
    <w:rsid w:val="006427B2"/>
    <w:pPr>
      <w:widowControl w:val="0"/>
      <w:spacing w:line="300" w:lineRule="auto"/>
      <w:ind w:firstLine="720"/>
      <w:jc w:val="both"/>
    </w:pPr>
    <w:rPr>
      <w:rFonts w:eastAsia="Times New Roman"/>
      <w:sz w:val="24"/>
      <w:szCs w:val="20"/>
    </w:rPr>
  </w:style>
  <w:style w:type="paragraph" w:customStyle="1" w:styleId="21">
    <w:name w:val="Обычный2"/>
    <w:uiPriority w:val="99"/>
    <w:rsid w:val="006427B2"/>
    <w:pPr>
      <w:widowControl w:val="0"/>
      <w:spacing w:line="300" w:lineRule="auto"/>
      <w:ind w:firstLine="720"/>
      <w:jc w:val="both"/>
    </w:pPr>
    <w:rPr>
      <w:rFonts w:eastAsia="Times New Roman"/>
      <w:sz w:val="24"/>
      <w:szCs w:val="20"/>
    </w:rPr>
  </w:style>
  <w:style w:type="paragraph" w:styleId="ac">
    <w:name w:val="Body Text"/>
    <w:basedOn w:val="a"/>
    <w:link w:val="ad"/>
    <w:rsid w:val="00EC2430"/>
    <w:pPr>
      <w:spacing w:after="120"/>
    </w:pPr>
  </w:style>
  <w:style w:type="character" w:customStyle="1" w:styleId="ad">
    <w:name w:val="Основной текст Знак"/>
    <w:basedOn w:val="a0"/>
    <w:link w:val="ac"/>
    <w:locked/>
    <w:rsid w:val="00EC2430"/>
    <w:rPr>
      <w:rFonts w:eastAsia="Times New Roman" w:cs="Times New Roman"/>
      <w:sz w:val="28"/>
      <w:szCs w:val="28"/>
      <w:lang w:eastAsia="ar-SA" w:bidi="ar-SA"/>
    </w:rPr>
  </w:style>
  <w:style w:type="paragraph" w:styleId="22">
    <w:name w:val="Body Text 2"/>
    <w:basedOn w:val="a"/>
    <w:link w:val="23"/>
    <w:uiPriority w:val="99"/>
    <w:semiHidden/>
    <w:rsid w:val="00EC2430"/>
    <w:pPr>
      <w:spacing w:after="120" w:line="480" w:lineRule="auto"/>
    </w:pPr>
  </w:style>
  <w:style w:type="character" w:customStyle="1" w:styleId="23">
    <w:name w:val="Основной текст 2 Знак"/>
    <w:basedOn w:val="a0"/>
    <w:link w:val="22"/>
    <w:uiPriority w:val="99"/>
    <w:semiHidden/>
    <w:locked/>
    <w:rsid w:val="00EC2430"/>
    <w:rPr>
      <w:rFonts w:eastAsia="Times New Roman" w:cs="Times New Roman"/>
      <w:sz w:val="28"/>
      <w:szCs w:val="28"/>
      <w:lang w:eastAsia="ar-SA" w:bidi="ar-SA"/>
    </w:rPr>
  </w:style>
  <w:style w:type="paragraph" w:styleId="33">
    <w:name w:val="Body Text 3"/>
    <w:basedOn w:val="a"/>
    <w:link w:val="34"/>
    <w:uiPriority w:val="99"/>
    <w:semiHidden/>
    <w:rsid w:val="00EC2430"/>
    <w:pPr>
      <w:spacing w:after="120"/>
    </w:pPr>
    <w:rPr>
      <w:sz w:val="16"/>
      <w:szCs w:val="16"/>
    </w:rPr>
  </w:style>
  <w:style w:type="character" w:customStyle="1" w:styleId="34">
    <w:name w:val="Основной текст 3 Знак"/>
    <w:basedOn w:val="a0"/>
    <w:link w:val="33"/>
    <w:uiPriority w:val="99"/>
    <w:semiHidden/>
    <w:locked/>
    <w:rsid w:val="00EC2430"/>
    <w:rPr>
      <w:rFonts w:eastAsia="Times New Roman" w:cs="Times New Roman"/>
      <w:sz w:val="16"/>
      <w:szCs w:val="16"/>
      <w:lang w:eastAsia="ar-SA" w:bidi="ar-SA"/>
    </w:rPr>
  </w:style>
  <w:style w:type="paragraph" w:styleId="ae">
    <w:name w:val="Body Text Indent"/>
    <w:basedOn w:val="a"/>
    <w:link w:val="af"/>
    <w:rsid w:val="00E927CD"/>
    <w:pPr>
      <w:widowControl w:val="0"/>
      <w:shd w:val="clear" w:color="auto" w:fill="FFFFFF"/>
      <w:suppressAutoHyphens w:val="0"/>
      <w:spacing w:after="120"/>
      <w:ind w:left="283" w:firstLine="709"/>
      <w:jc w:val="both"/>
    </w:pPr>
    <w:rPr>
      <w:sz w:val="22"/>
      <w:szCs w:val="22"/>
      <w:lang w:eastAsia="ru-RU"/>
    </w:rPr>
  </w:style>
  <w:style w:type="character" w:customStyle="1" w:styleId="af">
    <w:name w:val="Основной текст с отступом Знак"/>
    <w:basedOn w:val="a0"/>
    <w:link w:val="ae"/>
    <w:locked/>
    <w:rsid w:val="00E927CD"/>
    <w:rPr>
      <w:rFonts w:eastAsia="Times New Roman" w:cs="Times New Roman"/>
      <w:sz w:val="22"/>
      <w:szCs w:val="22"/>
      <w:shd w:val="clear" w:color="auto" w:fill="FFFFFF"/>
    </w:rPr>
  </w:style>
  <w:style w:type="paragraph" w:styleId="af0">
    <w:name w:val="Block Text"/>
    <w:basedOn w:val="a"/>
    <w:uiPriority w:val="99"/>
    <w:rsid w:val="00E927CD"/>
    <w:pPr>
      <w:suppressAutoHyphens w:val="0"/>
      <w:spacing w:after="120"/>
      <w:ind w:left="1440" w:right="1440"/>
    </w:pPr>
    <w:rPr>
      <w:sz w:val="24"/>
      <w:szCs w:val="24"/>
      <w:lang w:eastAsia="ru-RU"/>
    </w:rPr>
  </w:style>
  <w:style w:type="paragraph" w:customStyle="1" w:styleId="7">
    <w:name w:val="Обычный7"/>
    <w:uiPriority w:val="99"/>
    <w:rsid w:val="008958B4"/>
    <w:pPr>
      <w:widowControl w:val="0"/>
      <w:spacing w:line="300" w:lineRule="auto"/>
      <w:ind w:firstLine="720"/>
      <w:jc w:val="both"/>
    </w:pPr>
    <w:rPr>
      <w:rFonts w:eastAsia="Times New Roman"/>
      <w:sz w:val="24"/>
      <w:szCs w:val="20"/>
    </w:rPr>
  </w:style>
  <w:style w:type="paragraph" w:customStyle="1" w:styleId="ConsNormal">
    <w:name w:val="ConsNormal"/>
    <w:link w:val="ConsNormal0"/>
    <w:rsid w:val="003C5739"/>
    <w:pPr>
      <w:widowControl w:val="0"/>
      <w:ind w:right="19772" w:firstLine="720"/>
    </w:pPr>
    <w:rPr>
      <w:rFonts w:ascii="Arial" w:eastAsia="Times New Roman" w:hAnsi="Arial"/>
      <w:sz w:val="20"/>
      <w:szCs w:val="20"/>
    </w:rPr>
  </w:style>
  <w:style w:type="character" w:customStyle="1" w:styleId="ConsNormal0">
    <w:name w:val="ConsNormal Знак"/>
    <w:basedOn w:val="a0"/>
    <w:link w:val="ConsNormal"/>
    <w:locked/>
    <w:rsid w:val="003C5739"/>
    <w:rPr>
      <w:rFonts w:ascii="Arial" w:hAnsi="Arial" w:cs="Times New Roman"/>
      <w:lang w:val="ru-RU" w:eastAsia="ru-RU" w:bidi="ar-SA"/>
    </w:rPr>
  </w:style>
  <w:style w:type="character" w:customStyle="1" w:styleId="r">
    <w:name w:val="r"/>
    <w:basedOn w:val="a0"/>
    <w:uiPriority w:val="99"/>
    <w:rsid w:val="00B46F02"/>
    <w:rPr>
      <w:rFonts w:cs="Times New Roman"/>
    </w:rPr>
  </w:style>
  <w:style w:type="paragraph" w:customStyle="1" w:styleId="s32">
    <w:name w:val="s_32"/>
    <w:basedOn w:val="a"/>
    <w:uiPriority w:val="99"/>
    <w:rsid w:val="002E6EC9"/>
    <w:pPr>
      <w:suppressAutoHyphens w:val="0"/>
      <w:spacing w:before="100" w:beforeAutospacing="1" w:after="100" w:afterAutospacing="1"/>
      <w:jc w:val="center"/>
    </w:pPr>
    <w:rPr>
      <w:b/>
      <w:bCs/>
      <w:color w:val="000080"/>
      <w:sz w:val="13"/>
      <w:szCs w:val="13"/>
      <w:lang w:eastAsia="ru-RU"/>
    </w:rPr>
  </w:style>
  <w:style w:type="paragraph" w:styleId="af1">
    <w:name w:val="No Spacing"/>
    <w:link w:val="af2"/>
    <w:uiPriority w:val="1"/>
    <w:qFormat/>
    <w:rsid w:val="00E912D8"/>
    <w:rPr>
      <w:rFonts w:ascii="Calibri" w:eastAsia="Times New Roman" w:hAnsi="Calibri"/>
    </w:rPr>
  </w:style>
  <w:style w:type="paragraph" w:styleId="af3">
    <w:name w:val="Balloon Text"/>
    <w:basedOn w:val="a"/>
    <w:link w:val="af4"/>
    <w:uiPriority w:val="99"/>
    <w:semiHidden/>
    <w:rsid w:val="00531601"/>
    <w:rPr>
      <w:rFonts w:ascii="Tahoma" w:hAnsi="Tahoma" w:cs="Tahoma"/>
      <w:sz w:val="16"/>
      <w:szCs w:val="16"/>
    </w:rPr>
  </w:style>
  <w:style w:type="character" w:customStyle="1" w:styleId="af4">
    <w:name w:val="Текст выноски Знак"/>
    <w:basedOn w:val="a0"/>
    <w:link w:val="af3"/>
    <w:uiPriority w:val="99"/>
    <w:semiHidden/>
    <w:locked/>
    <w:rsid w:val="00531601"/>
    <w:rPr>
      <w:rFonts w:ascii="Tahoma" w:hAnsi="Tahoma" w:cs="Tahoma"/>
      <w:sz w:val="16"/>
      <w:szCs w:val="16"/>
      <w:lang w:eastAsia="ar-SA" w:bidi="ar-SA"/>
    </w:rPr>
  </w:style>
  <w:style w:type="paragraph" w:customStyle="1" w:styleId="12">
    <w:name w:val="Обычный (веб)1"/>
    <w:basedOn w:val="a"/>
    <w:uiPriority w:val="99"/>
    <w:rsid w:val="006257E0"/>
    <w:pPr>
      <w:spacing w:before="28" w:after="28" w:line="100" w:lineRule="atLeast"/>
    </w:pPr>
    <w:rPr>
      <w:rFonts w:cs="Mangal"/>
      <w:kern w:val="1"/>
      <w:sz w:val="24"/>
      <w:szCs w:val="24"/>
      <w:lang w:eastAsia="hi-IN" w:bidi="hi-IN"/>
    </w:rPr>
  </w:style>
  <w:style w:type="paragraph" w:customStyle="1" w:styleId="ConsPlusTitle">
    <w:name w:val="ConsPlusTitle"/>
    <w:uiPriority w:val="99"/>
    <w:rsid w:val="000F0524"/>
    <w:pPr>
      <w:autoSpaceDE w:val="0"/>
      <w:autoSpaceDN w:val="0"/>
      <w:adjustRightInd w:val="0"/>
    </w:pPr>
    <w:rPr>
      <w:rFonts w:eastAsia="Times New Roman"/>
      <w:b/>
      <w:bCs/>
      <w:sz w:val="28"/>
      <w:szCs w:val="28"/>
    </w:rPr>
  </w:style>
  <w:style w:type="character" w:customStyle="1" w:styleId="13">
    <w:name w:val="Основной текст Знак1"/>
    <w:basedOn w:val="a0"/>
    <w:uiPriority w:val="99"/>
    <w:rsid w:val="00351375"/>
    <w:rPr>
      <w:rFonts w:ascii="Times New Roman" w:hAnsi="Times New Roman" w:cs="Times New Roman"/>
      <w:sz w:val="28"/>
      <w:szCs w:val="28"/>
      <w:lang w:eastAsia="zh-CN"/>
    </w:rPr>
  </w:style>
  <w:style w:type="paragraph" w:customStyle="1" w:styleId="310">
    <w:name w:val="Основной текст с отступом 31"/>
    <w:basedOn w:val="a"/>
    <w:rsid w:val="00351375"/>
    <w:pPr>
      <w:suppressAutoHyphens w:val="0"/>
      <w:spacing w:after="120"/>
      <w:ind w:left="283"/>
    </w:pPr>
    <w:rPr>
      <w:sz w:val="16"/>
      <w:szCs w:val="16"/>
      <w:lang w:eastAsia="zh-CN"/>
    </w:rPr>
  </w:style>
  <w:style w:type="character" w:customStyle="1" w:styleId="14">
    <w:name w:val="Основной текст с отступом Знак1"/>
    <w:basedOn w:val="a0"/>
    <w:uiPriority w:val="99"/>
    <w:rsid w:val="00351375"/>
    <w:rPr>
      <w:rFonts w:ascii="Times New Roman" w:hAnsi="Times New Roman" w:cs="Times New Roman"/>
      <w:shd w:val="clear" w:color="auto" w:fill="FFFFFF"/>
      <w:lang w:eastAsia="zh-CN"/>
    </w:rPr>
  </w:style>
  <w:style w:type="character" w:customStyle="1" w:styleId="24">
    <w:name w:val="Основной текст (2)_"/>
    <w:link w:val="25"/>
    <w:locked/>
    <w:rsid w:val="00351375"/>
    <w:rPr>
      <w:b/>
      <w:sz w:val="17"/>
      <w:shd w:val="clear" w:color="auto" w:fill="FFFFFF"/>
    </w:rPr>
  </w:style>
  <w:style w:type="paragraph" w:customStyle="1" w:styleId="25">
    <w:name w:val="Основной текст (2)"/>
    <w:basedOn w:val="a"/>
    <w:link w:val="24"/>
    <w:rsid w:val="00351375"/>
    <w:pPr>
      <w:widowControl w:val="0"/>
      <w:shd w:val="clear" w:color="auto" w:fill="FFFFFF"/>
      <w:suppressAutoHyphens w:val="0"/>
      <w:spacing w:line="240" w:lineRule="atLeast"/>
      <w:ind w:hanging="340"/>
      <w:jc w:val="right"/>
    </w:pPr>
    <w:rPr>
      <w:rFonts w:eastAsia="Calibri"/>
      <w:b/>
      <w:sz w:val="17"/>
      <w:szCs w:val="20"/>
      <w:lang w:eastAsia="ru-RU"/>
    </w:rPr>
  </w:style>
  <w:style w:type="paragraph" w:customStyle="1" w:styleId="normalcxspmiddle">
    <w:name w:val="normalcxspmiddle"/>
    <w:basedOn w:val="a"/>
    <w:rsid w:val="00351375"/>
    <w:pPr>
      <w:suppressAutoHyphens w:val="0"/>
      <w:spacing w:before="100" w:beforeAutospacing="1" w:after="100" w:afterAutospacing="1"/>
    </w:pPr>
    <w:rPr>
      <w:sz w:val="24"/>
      <w:szCs w:val="24"/>
      <w:lang w:eastAsia="ru-RU"/>
    </w:rPr>
  </w:style>
  <w:style w:type="paragraph" w:customStyle="1" w:styleId="pc">
    <w:name w:val="pc"/>
    <w:basedOn w:val="a"/>
    <w:rsid w:val="003636D0"/>
    <w:pPr>
      <w:suppressAutoHyphens w:val="0"/>
      <w:spacing w:before="100" w:beforeAutospacing="1" w:after="100" w:afterAutospacing="1"/>
    </w:pPr>
    <w:rPr>
      <w:sz w:val="24"/>
      <w:szCs w:val="24"/>
      <w:lang w:eastAsia="ru-RU"/>
    </w:rPr>
  </w:style>
  <w:style w:type="paragraph" w:customStyle="1" w:styleId="tztxt">
    <w:name w:val="tz_txt"/>
    <w:basedOn w:val="a"/>
    <w:link w:val="tztxt0"/>
    <w:rsid w:val="001A564B"/>
    <w:pPr>
      <w:suppressAutoHyphens w:val="0"/>
      <w:spacing w:after="120"/>
      <w:ind w:firstLine="709"/>
      <w:jc w:val="both"/>
    </w:pPr>
    <w:rPr>
      <w:sz w:val="24"/>
      <w:szCs w:val="24"/>
    </w:rPr>
  </w:style>
  <w:style w:type="character" w:customStyle="1" w:styleId="tztxt0">
    <w:name w:val="tz_txt Знак"/>
    <w:link w:val="tztxt"/>
    <w:locked/>
    <w:rsid w:val="001A564B"/>
    <w:rPr>
      <w:rFonts w:eastAsia="Times New Roman"/>
      <w:sz w:val="24"/>
      <w:szCs w:val="24"/>
    </w:rPr>
  </w:style>
  <w:style w:type="paragraph" w:customStyle="1" w:styleId="26">
    <w:name w:val="Без интервала2"/>
    <w:uiPriority w:val="99"/>
    <w:rsid w:val="007B791C"/>
    <w:pPr>
      <w:suppressAutoHyphens/>
    </w:pPr>
    <w:rPr>
      <w:rFonts w:eastAsia="Times New Roman"/>
      <w:sz w:val="28"/>
      <w:szCs w:val="28"/>
      <w:lang w:eastAsia="ar-SA"/>
    </w:rPr>
  </w:style>
  <w:style w:type="character" w:customStyle="1" w:styleId="docaccesstitle">
    <w:name w:val="docaccess_title"/>
    <w:basedOn w:val="a0"/>
    <w:rsid w:val="002B7849"/>
  </w:style>
  <w:style w:type="character" w:customStyle="1" w:styleId="15">
    <w:name w:val="Основной текст1"/>
    <w:basedOn w:val="a0"/>
    <w:rsid w:val="00EC4479"/>
    <w:rPr>
      <w:sz w:val="18"/>
      <w:szCs w:val="18"/>
      <w:shd w:val="clear" w:color="auto" w:fill="FFFFFF"/>
    </w:rPr>
  </w:style>
  <w:style w:type="character" w:customStyle="1" w:styleId="20">
    <w:name w:val="Заголовок 2 Знак"/>
    <w:basedOn w:val="a0"/>
    <w:link w:val="2"/>
    <w:uiPriority w:val="9"/>
    <w:semiHidden/>
    <w:rsid w:val="00764378"/>
    <w:rPr>
      <w:rFonts w:asciiTheme="majorHAnsi" w:eastAsiaTheme="majorEastAsia" w:hAnsiTheme="majorHAnsi" w:cstheme="majorBidi"/>
      <w:b/>
      <w:bCs/>
      <w:color w:val="4F81BD" w:themeColor="accent1"/>
      <w:sz w:val="26"/>
      <w:szCs w:val="26"/>
      <w:lang w:eastAsia="ar-SA"/>
    </w:rPr>
  </w:style>
  <w:style w:type="paragraph" w:styleId="af5">
    <w:name w:val="Normal (Web)"/>
    <w:basedOn w:val="a"/>
    <w:uiPriority w:val="99"/>
    <w:locked/>
    <w:rsid w:val="00D96ED3"/>
    <w:pPr>
      <w:suppressAutoHyphens w:val="0"/>
      <w:spacing w:before="100" w:beforeAutospacing="1" w:after="100" w:afterAutospacing="1"/>
    </w:pPr>
    <w:rPr>
      <w:color w:val="000000"/>
      <w:sz w:val="24"/>
      <w:szCs w:val="24"/>
      <w:lang w:eastAsia="ru-RU"/>
    </w:rPr>
  </w:style>
  <w:style w:type="character" w:styleId="af6">
    <w:name w:val="Strong"/>
    <w:uiPriority w:val="22"/>
    <w:qFormat/>
    <w:locked/>
    <w:rsid w:val="00D96ED3"/>
    <w:rPr>
      <w:rFonts w:cs="Times New Roman"/>
      <w:b/>
    </w:rPr>
  </w:style>
  <w:style w:type="character" w:customStyle="1" w:styleId="small">
    <w:name w:val="small"/>
    <w:basedOn w:val="a0"/>
    <w:rsid w:val="00D96ED3"/>
  </w:style>
  <w:style w:type="paragraph" w:customStyle="1" w:styleId="copyright-info">
    <w:name w:val="copyright-info"/>
    <w:basedOn w:val="a"/>
    <w:rsid w:val="00D96ED3"/>
    <w:pPr>
      <w:suppressAutoHyphens w:val="0"/>
      <w:spacing w:before="100" w:beforeAutospacing="1" w:after="100" w:afterAutospacing="1"/>
    </w:pPr>
    <w:rPr>
      <w:sz w:val="24"/>
      <w:szCs w:val="24"/>
      <w:lang w:eastAsia="ru-RU"/>
    </w:rPr>
  </w:style>
  <w:style w:type="paragraph" w:styleId="af7">
    <w:name w:val="footnote text"/>
    <w:basedOn w:val="a"/>
    <w:link w:val="af8"/>
    <w:uiPriority w:val="99"/>
    <w:semiHidden/>
    <w:unhideWhenUsed/>
    <w:locked/>
    <w:rsid w:val="00BC2BB2"/>
    <w:rPr>
      <w:sz w:val="20"/>
      <w:szCs w:val="20"/>
    </w:rPr>
  </w:style>
  <w:style w:type="character" w:customStyle="1" w:styleId="af8">
    <w:name w:val="Текст сноски Знак"/>
    <w:basedOn w:val="a0"/>
    <w:link w:val="af7"/>
    <w:uiPriority w:val="99"/>
    <w:semiHidden/>
    <w:rsid w:val="00BC2BB2"/>
    <w:rPr>
      <w:rFonts w:eastAsia="Times New Roman"/>
      <w:sz w:val="20"/>
      <w:szCs w:val="20"/>
      <w:lang w:eastAsia="ar-SA"/>
    </w:rPr>
  </w:style>
  <w:style w:type="character" w:styleId="af9">
    <w:name w:val="footnote reference"/>
    <w:aliases w:val="Знак сноски-FN,Ciae niinee-FN"/>
    <w:semiHidden/>
    <w:locked/>
    <w:rsid w:val="00BC2BB2"/>
    <w:rPr>
      <w:rFonts w:cs="Times New Roman"/>
      <w:vertAlign w:val="superscript"/>
    </w:rPr>
  </w:style>
  <w:style w:type="character" w:customStyle="1" w:styleId="af2">
    <w:name w:val="Без интервала Знак"/>
    <w:link w:val="af1"/>
    <w:uiPriority w:val="99"/>
    <w:locked/>
    <w:rsid w:val="00306CDD"/>
    <w:rPr>
      <w:rFonts w:ascii="Calibri" w:eastAsia="Times New Roman" w:hAnsi="Calibri"/>
    </w:rPr>
  </w:style>
  <w:style w:type="character" w:styleId="afa">
    <w:name w:val="Emphasis"/>
    <w:basedOn w:val="a0"/>
    <w:uiPriority w:val="20"/>
    <w:qFormat/>
    <w:locked/>
    <w:rsid w:val="004D6160"/>
    <w:rPr>
      <w:i/>
      <w:iCs/>
    </w:rPr>
  </w:style>
  <w:style w:type="character" w:customStyle="1" w:styleId="aa">
    <w:name w:val="Абзац списка Знак"/>
    <w:link w:val="a9"/>
    <w:uiPriority w:val="34"/>
    <w:locked/>
    <w:rsid w:val="00600D21"/>
    <w:rPr>
      <w:rFonts w:eastAsia="Times New Roman"/>
      <w:sz w:val="28"/>
      <w:szCs w:val="28"/>
      <w:lang w:eastAsia="ar-SA"/>
    </w:rPr>
  </w:style>
</w:styles>
</file>

<file path=word/webSettings.xml><?xml version="1.0" encoding="utf-8"?>
<w:webSettings xmlns:r="http://schemas.openxmlformats.org/officeDocument/2006/relationships" xmlns:w="http://schemas.openxmlformats.org/wordprocessingml/2006/main">
  <w:divs>
    <w:div w:id="408697783">
      <w:bodyDiv w:val="1"/>
      <w:marLeft w:val="0"/>
      <w:marRight w:val="0"/>
      <w:marTop w:val="0"/>
      <w:marBottom w:val="0"/>
      <w:divBdr>
        <w:top w:val="none" w:sz="0" w:space="0" w:color="auto"/>
        <w:left w:val="none" w:sz="0" w:space="0" w:color="auto"/>
        <w:bottom w:val="none" w:sz="0" w:space="0" w:color="auto"/>
        <w:right w:val="none" w:sz="0" w:space="0" w:color="auto"/>
      </w:divBdr>
    </w:div>
    <w:div w:id="427233634">
      <w:bodyDiv w:val="1"/>
      <w:marLeft w:val="0"/>
      <w:marRight w:val="0"/>
      <w:marTop w:val="0"/>
      <w:marBottom w:val="0"/>
      <w:divBdr>
        <w:top w:val="none" w:sz="0" w:space="0" w:color="auto"/>
        <w:left w:val="none" w:sz="0" w:space="0" w:color="auto"/>
        <w:bottom w:val="none" w:sz="0" w:space="0" w:color="auto"/>
        <w:right w:val="none" w:sz="0" w:space="0" w:color="auto"/>
      </w:divBdr>
    </w:div>
    <w:div w:id="614748341">
      <w:bodyDiv w:val="1"/>
      <w:marLeft w:val="0"/>
      <w:marRight w:val="0"/>
      <w:marTop w:val="0"/>
      <w:marBottom w:val="0"/>
      <w:divBdr>
        <w:top w:val="none" w:sz="0" w:space="0" w:color="auto"/>
        <w:left w:val="none" w:sz="0" w:space="0" w:color="auto"/>
        <w:bottom w:val="none" w:sz="0" w:space="0" w:color="auto"/>
        <w:right w:val="none" w:sz="0" w:space="0" w:color="auto"/>
      </w:divBdr>
      <w:divsChild>
        <w:div w:id="126775304">
          <w:marLeft w:val="0"/>
          <w:marRight w:val="0"/>
          <w:marTop w:val="120"/>
          <w:marBottom w:val="0"/>
          <w:divBdr>
            <w:top w:val="none" w:sz="0" w:space="0" w:color="auto"/>
            <w:left w:val="none" w:sz="0" w:space="0" w:color="auto"/>
            <w:bottom w:val="none" w:sz="0" w:space="0" w:color="auto"/>
            <w:right w:val="none" w:sz="0" w:space="0" w:color="auto"/>
          </w:divBdr>
        </w:div>
        <w:div w:id="258950437">
          <w:marLeft w:val="0"/>
          <w:marRight w:val="0"/>
          <w:marTop w:val="120"/>
          <w:marBottom w:val="0"/>
          <w:divBdr>
            <w:top w:val="none" w:sz="0" w:space="0" w:color="auto"/>
            <w:left w:val="none" w:sz="0" w:space="0" w:color="auto"/>
            <w:bottom w:val="none" w:sz="0" w:space="0" w:color="auto"/>
            <w:right w:val="none" w:sz="0" w:space="0" w:color="auto"/>
          </w:divBdr>
        </w:div>
        <w:div w:id="899022856">
          <w:marLeft w:val="0"/>
          <w:marRight w:val="0"/>
          <w:marTop w:val="120"/>
          <w:marBottom w:val="0"/>
          <w:divBdr>
            <w:top w:val="none" w:sz="0" w:space="0" w:color="auto"/>
            <w:left w:val="none" w:sz="0" w:space="0" w:color="auto"/>
            <w:bottom w:val="none" w:sz="0" w:space="0" w:color="auto"/>
            <w:right w:val="none" w:sz="0" w:space="0" w:color="auto"/>
          </w:divBdr>
        </w:div>
        <w:div w:id="765418448">
          <w:marLeft w:val="0"/>
          <w:marRight w:val="0"/>
          <w:marTop w:val="120"/>
          <w:marBottom w:val="0"/>
          <w:divBdr>
            <w:top w:val="none" w:sz="0" w:space="0" w:color="auto"/>
            <w:left w:val="none" w:sz="0" w:space="0" w:color="auto"/>
            <w:bottom w:val="none" w:sz="0" w:space="0" w:color="auto"/>
            <w:right w:val="none" w:sz="0" w:space="0" w:color="auto"/>
          </w:divBdr>
        </w:div>
        <w:div w:id="1679112176">
          <w:marLeft w:val="0"/>
          <w:marRight w:val="0"/>
          <w:marTop w:val="120"/>
          <w:marBottom w:val="0"/>
          <w:divBdr>
            <w:top w:val="none" w:sz="0" w:space="0" w:color="auto"/>
            <w:left w:val="none" w:sz="0" w:space="0" w:color="auto"/>
            <w:bottom w:val="none" w:sz="0" w:space="0" w:color="auto"/>
            <w:right w:val="none" w:sz="0" w:space="0" w:color="auto"/>
          </w:divBdr>
        </w:div>
        <w:div w:id="103035368">
          <w:marLeft w:val="0"/>
          <w:marRight w:val="0"/>
          <w:marTop w:val="120"/>
          <w:marBottom w:val="0"/>
          <w:divBdr>
            <w:top w:val="none" w:sz="0" w:space="0" w:color="auto"/>
            <w:left w:val="none" w:sz="0" w:space="0" w:color="auto"/>
            <w:bottom w:val="none" w:sz="0" w:space="0" w:color="auto"/>
            <w:right w:val="none" w:sz="0" w:space="0" w:color="auto"/>
          </w:divBdr>
        </w:div>
        <w:div w:id="873348518">
          <w:marLeft w:val="0"/>
          <w:marRight w:val="0"/>
          <w:marTop w:val="120"/>
          <w:marBottom w:val="0"/>
          <w:divBdr>
            <w:top w:val="none" w:sz="0" w:space="0" w:color="auto"/>
            <w:left w:val="none" w:sz="0" w:space="0" w:color="auto"/>
            <w:bottom w:val="none" w:sz="0" w:space="0" w:color="auto"/>
            <w:right w:val="none" w:sz="0" w:space="0" w:color="auto"/>
          </w:divBdr>
        </w:div>
      </w:divsChild>
    </w:div>
    <w:div w:id="1782604324">
      <w:bodyDiv w:val="1"/>
      <w:marLeft w:val="0"/>
      <w:marRight w:val="0"/>
      <w:marTop w:val="0"/>
      <w:marBottom w:val="0"/>
      <w:divBdr>
        <w:top w:val="none" w:sz="0" w:space="0" w:color="auto"/>
        <w:left w:val="none" w:sz="0" w:space="0" w:color="auto"/>
        <w:bottom w:val="none" w:sz="0" w:space="0" w:color="auto"/>
        <w:right w:val="none" w:sz="0" w:space="0" w:color="auto"/>
      </w:divBdr>
      <w:divsChild>
        <w:div w:id="1323579942">
          <w:marLeft w:val="0"/>
          <w:marRight w:val="0"/>
          <w:marTop w:val="120"/>
          <w:marBottom w:val="0"/>
          <w:divBdr>
            <w:top w:val="none" w:sz="0" w:space="0" w:color="auto"/>
            <w:left w:val="none" w:sz="0" w:space="0" w:color="auto"/>
            <w:bottom w:val="none" w:sz="0" w:space="0" w:color="auto"/>
            <w:right w:val="none" w:sz="0" w:space="0" w:color="auto"/>
          </w:divBdr>
        </w:div>
        <w:div w:id="1786263898">
          <w:marLeft w:val="0"/>
          <w:marRight w:val="0"/>
          <w:marTop w:val="120"/>
          <w:marBottom w:val="0"/>
          <w:divBdr>
            <w:top w:val="none" w:sz="0" w:space="0" w:color="auto"/>
            <w:left w:val="none" w:sz="0" w:space="0" w:color="auto"/>
            <w:bottom w:val="none" w:sz="0" w:space="0" w:color="auto"/>
            <w:right w:val="none" w:sz="0" w:space="0" w:color="auto"/>
          </w:divBdr>
        </w:div>
        <w:div w:id="1211770437">
          <w:marLeft w:val="0"/>
          <w:marRight w:val="0"/>
          <w:marTop w:val="120"/>
          <w:marBottom w:val="0"/>
          <w:divBdr>
            <w:top w:val="none" w:sz="0" w:space="0" w:color="auto"/>
            <w:left w:val="none" w:sz="0" w:space="0" w:color="auto"/>
            <w:bottom w:val="none" w:sz="0" w:space="0" w:color="auto"/>
            <w:right w:val="none" w:sz="0" w:space="0" w:color="auto"/>
          </w:divBdr>
        </w:div>
        <w:div w:id="1209682946">
          <w:marLeft w:val="0"/>
          <w:marRight w:val="0"/>
          <w:marTop w:val="120"/>
          <w:marBottom w:val="0"/>
          <w:divBdr>
            <w:top w:val="none" w:sz="0" w:space="0" w:color="auto"/>
            <w:left w:val="none" w:sz="0" w:space="0" w:color="auto"/>
            <w:bottom w:val="none" w:sz="0" w:space="0" w:color="auto"/>
            <w:right w:val="none" w:sz="0" w:space="0" w:color="auto"/>
          </w:divBdr>
        </w:div>
        <w:div w:id="2021396215">
          <w:marLeft w:val="0"/>
          <w:marRight w:val="0"/>
          <w:marTop w:val="120"/>
          <w:marBottom w:val="0"/>
          <w:divBdr>
            <w:top w:val="none" w:sz="0" w:space="0" w:color="auto"/>
            <w:left w:val="none" w:sz="0" w:space="0" w:color="auto"/>
            <w:bottom w:val="none" w:sz="0" w:space="0" w:color="auto"/>
            <w:right w:val="none" w:sz="0" w:space="0" w:color="auto"/>
          </w:divBdr>
        </w:div>
        <w:div w:id="661544224">
          <w:marLeft w:val="0"/>
          <w:marRight w:val="0"/>
          <w:marTop w:val="120"/>
          <w:marBottom w:val="0"/>
          <w:divBdr>
            <w:top w:val="none" w:sz="0" w:space="0" w:color="auto"/>
            <w:left w:val="none" w:sz="0" w:space="0" w:color="auto"/>
            <w:bottom w:val="none" w:sz="0" w:space="0" w:color="auto"/>
            <w:right w:val="none" w:sz="0" w:space="0" w:color="auto"/>
          </w:divBdr>
        </w:div>
        <w:div w:id="700126272">
          <w:marLeft w:val="0"/>
          <w:marRight w:val="0"/>
          <w:marTop w:val="120"/>
          <w:marBottom w:val="0"/>
          <w:divBdr>
            <w:top w:val="none" w:sz="0" w:space="0" w:color="auto"/>
            <w:left w:val="none" w:sz="0" w:space="0" w:color="auto"/>
            <w:bottom w:val="none" w:sz="0" w:space="0" w:color="auto"/>
            <w:right w:val="none" w:sz="0" w:space="0" w:color="auto"/>
          </w:divBdr>
        </w:div>
      </w:divsChild>
    </w:div>
    <w:div w:id="2110806175">
      <w:marLeft w:val="0"/>
      <w:marRight w:val="0"/>
      <w:marTop w:val="0"/>
      <w:marBottom w:val="0"/>
      <w:divBdr>
        <w:top w:val="none" w:sz="0" w:space="0" w:color="auto"/>
        <w:left w:val="none" w:sz="0" w:space="0" w:color="auto"/>
        <w:bottom w:val="none" w:sz="0" w:space="0" w:color="auto"/>
        <w:right w:val="none" w:sz="0" w:space="0" w:color="auto"/>
      </w:divBdr>
    </w:div>
    <w:div w:id="2110806176">
      <w:marLeft w:val="0"/>
      <w:marRight w:val="0"/>
      <w:marTop w:val="0"/>
      <w:marBottom w:val="0"/>
      <w:divBdr>
        <w:top w:val="none" w:sz="0" w:space="0" w:color="auto"/>
        <w:left w:val="none" w:sz="0" w:space="0" w:color="auto"/>
        <w:bottom w:val="none" w:sz="0" w:space="0" w:color="auto"/>
        <w:right w:val="none" w:sz="0" w:space="0" w:color="auto"/>
      </w:divBdr>
    </w:div>
    <w:div w:id="2110806177">
      <w:marLeft w:val="0"/>
      <w:marRight w:val="0"/>
      <w:marTop w:val="0"/>
      <w:marBottom w:val="0"/>
      <w:divBdr>
        <w:top w:val="none" w:sz="0" w:space="0" w:color="auto"/>
        <w:left w:val="none" w:sz="0" w:space="0" w:color="auto"/>
        <w:bottom w:val="none" w:sz="0" w:space="0" w:color="auto"/>
        <w:right w:val="none" w:sz="0" w:space="0" w:color="auto"/>
      </w:divBdr>
    </w:div>
    <w:div w:id="2110806179">
      <w:marLeft w:val="0"/>
      <w:marRight w:val="0"/>
      <w:marTop w:val="0"/>
      <w:marBottom w:val="0"/>
      <w:divBdr>
        <w:top w:val="none" w:sz="0" w:space="0" w:color="auto"/>
        <w:left w:val="none" w:sz="0" w:space="0" w:color="auto"/>
        <w:bottom w:val="none" w:sz="0" w:space="0" w:color="auto"/>
        <w:right w:val="none" w:sz="0" w:space="0" w:color="auto"/>
      </w:divBdr>
    </w:div>
    <w:div w:id="2110806180">
      <w:marLeft w:val="0"/>
      <w:marRight w:val="0"/>
      <w:marTop w:val="0"/>
      <w:marBottom w:val="0"/>
      <w:divBdr>
        <w:top w:val="none" w:sz="0" w:space="0" w:color="auto"/>
        <w:left w:val="none" w:sz="0" w:space="0" w:color="auto"/>
        <w:bottom w:val="none" w:sz="0" w:space="0" w:color="auto"/>
        <w:right w:val="none" w:sz="0" w:space="0" w:color="auto"/>
      </w:divBdr>
    </w:div>
    <w:div w:id="2110806181">
      <w:marLeft w:val="0"/>
      <w:marRight w:val="0"/>
      <w:marTop w:val="0"/>
      <w:marBottom w:val="0"/>
      <w:divBdr>
        <w:top w:val="none" w:sz="0" w:space="0" w:color="auto"/>
        <w:left w:val="none" w:sz="0" w:space="0" w:color="auto"/>
        <w:bottom w:val="none" w:sz="0" w:space="0" w:color="auto"/>
        <w:right w:val="none" w:sz="0" w:space="0" w:color="auto"/>
      </w:divBdr>
    </w:div>
    <w:div w:id="2110806182">
      <w:marLeft w:val="0"/>
      <w:marRight w:val="0"/>
      <w:marTop w:val="0"/>
      <w:marBottom w:val="0"/>
      <w:divBdr>
        <w:top w:val="none" w:sz="0" w:space="0" w:color="auto"/>
        <w:left w:val="none" w:sz="0" w:space="0" w:color="auto"/>
        <w:bottom w:val="none" w:sz="0" w:space="0" w:color="auto"/>
        <w:right w:val="none" w:sz="0" w:space="0" w:color="auto"/>
      </w:divBdr>
    </w:div>
    <w:div w:id="2110806183">
      <w:marLeft w:val="0"/>
      <w:marRight w:val="0"/>
      <w:marTop w:val="0"/>
      <w:marBottom w:val="0"/>
      <w:divBdr>
        <w:top w:val="none" w:sz="0" w:space="0" w:color="auto"/>
        <w:left w:val="none" w:sz="0" w:space="0" w:color="auto"/>
        <w:bottom w:val="none" w:sz="0" w:space="0" w:color="auto"/>
        <w:right w:val="none" w:sz="0" w:space="0" w:color="auto"/>
      </w:divBdr>
    </w:div>
    <w:div w:id="2110806184">
      <w:marLeft w:val="0"/>
      <w:marRight w:val="0"/>
      <w:marTop w:val="0"/>
      <w:marBottom w:val="0"/>
      <w:divBdr>
        <w:top w:val="none" w:sz="0" w:space="0" w:color="auto"/>
        <w:left w:val="none" w:sz="0" w:space="0" w:color="auto"/>
        <w:bottom w:val="none" w:sz="0" w:space="0" w:color="auto"/>
        <w:right w:val="none" w:sz="0" w:space="0" w:color="auto"/>
      </w:divBdr>
    </w:div>
    <w:div w:id="2110806185">
      <w:marLeft w:val="0"/>
      <w:marRight w:val="0"/>
      <w:marTop w:val="0"/>
      <w:marBottom w:val="0"/>
      <w:divBdr>
        <w:top w:val="none" w:sz="0" w:space="0" w:color="auto"/>
        <w:left w:val="none" w:sz="0" w:space="0" w:color="auto"/>
        <w:bottom w:val="none" w:sz="0" w:space="0" w:color="auto"/>
        <w:right w:val="none" w:sz="0" w:space="0" w:color="auto"/>
      </w:divBdr>
    </w:div>
    <w:div w:id="2110806186">
      <w:marLeft w:val="0"/>
      <w:marRight w:val="0"/>
      <w:marTop w:val="138"/>
      <w:marBottom w:val="138"/>
      <w:divBdr>
        <w:top w:val="none" w:sz="0" w:space="0" w:color="auto"/>
        <w:left w:val="none" w:sz="0" w:space="0" w:color="auto"/>
        <w:bottom w:val="none" w:sz="0" w:space="0" w:color="auto"/>
        <w:right w:val="none" w:sz="0" w:space="0" w:color="auto"/>
      </w:divBdr>
      <w:divsChild>
        <w:div w:id="2110806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A9312C43E36E520ECFC81383D0D5917230E0AF58A8291BF6274E337DBC41B9452E324A4D5D36FB4BN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2F436-67E8-4E42-88F0-5EC411829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5055</Words>
  <Characters>28818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УФСИН России по Архангельской обл.</Company>
  <LinksUpToDate>false</LinksUpToDate>
  <CharactersWithSpaces>33806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Госзакупок</dc:creator>
  <cp:lastModifiedBy>User</cp:lastModifiedBy>
  <cp:revision>3</cp:revision>
  <cp:lastPrinted>2020-09-09T06:41:00Z</cp:lastPrinted>
  <dcterms:created xsi:type="dcterms:W3CDTF">2026-06-04T07:17:00Z</dcterms:created>
  <dcterms:modified xsi:type="dcterms:W3CDTF">2026-06-04T07:19:00Z</dcterms:modified>
</cp:coreProperties>
</file>