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277" w:rsidRDefault="00C87277">
      <w:pPr>
        <w:tabs>
          <w:tab w:val="left" w:pos="6510"/>
          <w:tab w:val="right" w:pos="978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 w:bidi="zh-CN"/>
        </w:rPr>
      </w:pPr>
    </w:p>
    <w:p w:rsidR="00C87277" w:rsidRDefault="00C87277">
      <w:pPr>
        <w:tabs>
          <w:tab w:val="left" w:pos="6510"/>
          <w:tab w:val="right" w:pos="978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zh-CN"/>
        </w:rPr>
      </w:pPr>
    </w:p>
    <w:p w:rsidR="00C87277" w:rsidRDefault="00CA2CB5">
      <w:pPr>
        <w:tabs>
          <w:tab w:val="left" w:pos="6510"/>
          <w:tab w:val="righ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zh-CN"/>
        </w:rPr>
        <w:t>ТЕХНИЧЕСКОЕ ЗАДАНИЕ</w:t>
      </w:r>
    </w:p>
    <w:p w:rsidR="00C87277" w:rsidRDefault="00C87277">
      <w:pPr>
        <w:tabs>
          <w:tab w:val="left" w:pos="6510"/>
          <w:tab w:val="righ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zh-CN"/>
        </w:rPr>
      </w:pPr>
    </w:p>
    <w:p w:rsidR="00C87277" w:rsidRDefault="00CA2CB5">
      <w:pPr>
        <w:tabs>
          <w:tab w:val="left" w:pos="6510"/>
          <w:tab w:val="righ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zh-CN"/>
        </w:rPr>
        <w:t>Оказание услуг по дополнительной профессиональной программе (программе профессиональной переподготовки) «Специалист в сфере закупок»</w:t>
      </w:r>
    </w:p>
    <w:p w:rsidR="00C87277" w:rsidRDefault="00C87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zh-CN"/>
        </w:rPr>
      </w:pPr>
    </w:p>
    <w:p w:rsidR="00C87277" w:rsidRDefault="00CA2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zh-CN"/>
        </w:rPr>
        <w:t>1. Общие требования</w:t>
      </w:r>
    </w:p>
    <w:p w:rsidR="00C87277" w:rsidRDefault="00C87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zh-CN"/>
        </w:rPr>
      </w:pPr>
    </w:p>
    <w:p w:rsidR="00C87277" w:rsidRDefault="00CA2CB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zh-CN"/>
        </w:rPr>
        <w:t>1.1. Цели и правовое основание для оказания услуг</w:t>
      </w:r>
    </w:p>
    <w:p w:rsidR="00C87277" w:rsidRDefault="00CA2CB5">
      <w:pPr>
        <w:pStyle w:val="ConsPlusNormal0"/>
        <w:keepNext/>
        <w:ind w:firstLine="708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lang w:eastAsia="zh-CN" w:bidi="zh-CN"/>
        </w:rPr>
        <w:t xml:space="preserve">1.1.1. </w:t>
      </w:r>
      <w:bookmarkStart w:id="1" w:name="_Hlk64558015"/>
      <w:bookmarkStart w:id="2" w:name="_Hlk64558859"/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Целями данной </w:t>
      </w:r>
      <w:r>
        <w:rPr>
          <w:rFonts w:ascii="Times New Roman" w:eastAsia="Arial Unicode MS" w:hAnsi="Times New Roman"/>
          <w:color w:val="000000"/>
          <w:sz w:val="24"/>
          <w:szCs w:val="24"/>
        </w:rPr>
        <w:t>услуги является совершенствование знаний в сфере закупок товаров, работ и услуг для обеспечения государственных и муниципальных нужд, изучение процессов контрактной системы, способов закупок и условий их применения, особенностей заключения, изменения, испо</w:t>
      </w:r>
      <w:r>
        <w:rPr>
          <w:rFonts w:ascii="Times New Roman" w:eastAsia="Arial Unicode MS" w:hAnsi="Times New Roman"/>
          <w:color w:val="000000"/>
          <w:sz w:val="24"/>
          <w:szCs w:val="24"/>
        </w:rPr>
        <w:t>лнения и расторжения контракта, участия в контрольных мероприятиях, подготовки отчетности, повышение уровня профессиональной компетентности.</w:t>
      </w:r>
    </w:p>
    <w:bookmarkEnd w:id="1"/>
    <w:bookmarkEnd w:id="2"/>
    <w:p w:rsidR="00C87277" w:rsidRDefault="00CA2CB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1.1.2. Задачи оказания услуг: </w:t>
      </w:r>
    </w:p>
    <w:p w:rsidR="00C87277" w:rsidRDefault="00CA2CB5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- организация и проведение образовательной программы  в </w:t>
      </w:r>
      <w:r>
        <w:rPr>
          <w:rFonts w:ascii="Times New Roman" w:hAnsi="Times New Roman" w:cs="Times New Roman"/>
          <w:sz w:val="24"/>
          <w:szCs w:val="24"/>
        </w:rPr>
        <w:t xml:space="preserve">очной форме с </w:t>
      </w:r>
      <w:r>
        <w:rPr>
          <w:rFonts w:ascii="Times New Roman" w:hAnsi="Times New Roman" w:cs="Times New Roman"/>
          <w:sz w:val="24"/>
          <w:szCs w:val="24"/>
        </w:rPr>
        <w:t>применением дистанционных образовательных технологий, электронного обучения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вопросам осуществления закупок в рамках Федерального закона от 05.04.2013 г. № 44-ФЗ «О контрактной системе в сфере закупок товаров, работ, услуг для обеспечения государственных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муниципальных нужд»;</w:t>
      </w:r>
    </w:p>
    <w:p w:rsidR="00C87277" w:rsidRDefault="00CA2CB5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- организация предоставления непрерывного доступа к материалам образовательных программ посредством сети Интернет;</w:t>
      </w:r>
    </w:p>
    <w:p w:rsidR="00C87277" w:rsidRDefault="00CA2CB5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- экспертная поддержка участников образовательных программ с использованием онлайн-платформы Ис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полнителя;</w:t>
      </w:r>
    </w:p>
    <w:p w:rsidR="00C87277" w:rsidRDefault="00CA2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zh-CN"/>
        </w:rPr>
        <w:t xml:space="preserve">1.1.3. </w:t>
      </w:r>
      <w:r>
        <w:rPr>
          <w:rFonts w:ascii="Times New Roman" w:hAnsi="Times New Roman" w:cs="Times New Roman"/>
          <w:sz w:val="24"/>
          <w:szCs w:val="24"/>
        </w:rPr>
        <w:t>Основания для оказания услуги:</w:t>
      </w:r>
    </w:p>
    <w:p w:rsidR="00C87277" w:rsidRDefault="00CA2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Arial Unicode MS"/>
          <w:color w:val="000000"/>
          <w:sz w:val="28"/>
          <w:szCs w:val="24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zh-CN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Федеральный закон от 29.12.2012 г. № 273-ФЗ «Об образовании в Российской Федерации»;</w:t>
      </w:r>
    </w:p>
    <w:p w:rsidR="00C87277" w:rsidRDefault="00CA2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Федеральный закон от 05.04.2013 г. № 44-ФЗ «О контрактной системе в сфере закупок товаров, работ, услуг для </w:t>
      </w:r>
      <w:r>
        <w:rPr>
          <w:rFonts w:ascii="Times New Roman" w:hAnsi="Times New Roman" w:cs="Times New Roman"/>
          <w:sz w:val="24"/>
          <w:szCs w:val="24"/>
        </w:rPr>
        <w:t>обеспечения государственных и муниципальных нужд»;</w:t>
      </w:r>
    </w:p>
    <w:p w:rsidR="00C87277" w:rsidRDefault="00CA2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Минобрнауки РФ от 01.07.2013 № 499 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 w:rsidR="00C87277" w:rsidRDefault="00CA2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Министерства труда и со</w:t>
      </w:r>
      <w:r>
        <w:rPr>
          <w:rFonts w:ascii="Times New Roman" w:hAnsi="Times New Roman" w:cs="Times New Roman"/>
          <w:sz w:val="24"/>
          <w:szCs w:val="24"/>
        </w:rPr>
        <w:t xml:space="preserve">циальной защиты РФ от 10 сентября 2015 г. № 625н </w:t>
      </w:r>
      <w:r>
        <w:rPr>
          <w:rFonts w:ascii="Times New Roman" w:hAnsi="Times New Roman" w:cs="Times New Roman"/>
          <w:sz w:val="24"/>
          <w:szCs w:val="24"/>
        </w:rPr>
        <w:br/>
        <w:t>«Об утверждении профессионального стандарта «Специалист в сфере закупок»;</w:t>
      </w:r>
    </w:p>
    <w:p w:rsidR="00C87277" w:rsidRDefault="00CA2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Письмо Минэкономразвития России № 5594-ЕЕ/Д28и, Минобрнауки России № АК-553/06 от 12.03.2015 «</w:t>
      </w:r>
      <w:r>
        <w:rPr>
          <w:rFonts w:ascii="Times New Roman" w:eastAsia="Times New Roman" w:hAnsi="Times New Roman" w:cs="Times New Roman"/>
          <w:sz w:val="24"/>
          <w:szCs w:val="24"/>
        </w:rPr>
        <w:t>О направлении методических рекоменда</w:t>
      </w:r>
      <w:r>
        <w:rPr>
          <w:rFonts w:ascii="Times New Roman" w:eastAsia="Times New Roman" w:hAnsi="Times New Roman" w:cs="Times New Roman"/>
          <w:sz w:val="24"/>
          <w:szCs w:val="24"/>
        </w:rPr>
        <w:t>ций».</w:t>
      </w:r>
    </w:p>
    <w:p w:rsidR="00C87277" w:rsidRDefault="00CA2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zh-CN"/>
        </w:rPr>
        <w:t xml:space="preserve">          1.2. Место оказания услуг. График оказания услуг</w:t>
      </w:r>
    </w:p>
    <w:p w:rsidR="00C87277" w:rsidRDefault="00CA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zh-CN"/>
        </w:rPr>
        <w:t xml:space="preserve">1.2.1. Место оказания услуги: дистанционно с использованием онлайн-платформы Исполнителя. Конкретные даты и время предоставления образовательных услуг согласовываются с Заказчиком в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zh-CN"/>
        </w:rPr>
        <w:t>соответствии с п.1.2.3 настоящего Технического задания.</w:t>
      </w:r>
    </w:p>
    <w:p w:rsidR="00C87277" w:rsidRDefault="00CA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zh-CN"/>
        </w:rPr>
      </w:pPr>
      <w:r>
        <w:rPr>
          <w:rFonts w:ascii="Times New Roman" w:eastAsia="Malgun Gothic" w:hAnsi="Times New Roman" w:cs="Times New Roman"/>
          <w:sz w:val="24"/>
          <w:szCs w:val="24"/>
          <w:lang w:bidi="zh-CN"/>
        </w:rPr>
        <w:t>1.2.2. Услуга оказывается в течение 14 (четырнадцати) недель с даты согласования с Заказчиком даты и времени</w:t>
      </w:r>
      <w:r>
        <w:rPr>
          <w:rFonts w:ascii="Times New Roman" w:eastAsia="Times New Roman" w:hAnsi="Times New Roman" w:cs="Times New Roman"/>
          <w:bCs/>
          <w:sz w:val="24"/>
          <w:szCs w:val="24"/>
          <w:lang w:bidi="zh-CN"/>
        </w:rPr>
        <w:t xml:space="preserve"> начала предоставления образовательных услуг.</w:t>
      </w:r>
      <w:r>
        <w:rPr>
          <w:rFonts w:ascii="Times New Roman" w:eastAsia="Times New Roman" w:hAnsi="Times New Roman" w:cs="Times New Roman"/>
          <w:sz w:val="24"/>
          <w:szCs w:val="24"/>
          <w:lang w:bidi="zh-CN"/>
        </w:rPr>
        <w:t xml:space="preserve"> </w:t>
      </w:r>
    </w:p>
    <w:p w:rsidR="00C87277" w:rsidRDefault="00CA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zh-CN"/>
        </w:rPr>
      </w:pPr>
      <w:r>
        <w:rPr>
          <w:rFonts w:ascii="Times New Roman" w:eastAsia="Times New Roman" w:hAnsi="Times New Roman" w:cs="Times New Roman"/>
          <w:sz w:val="24"/>
          <w:szCs w:val="24"/>
          <w:lang w:bidi="zh-CN"/>
        </w:rPr>
        <w:t>1.2.3. Срок согласования Сторонами конкретных</w:t>
      </w:r>
      <w:r>
        <w:rPr>
          <w:rFonts w:ascii="Times New Roman" w:eastAsia="Times New Roman" w:hAnsi="Times New Roman" w:cs="Times New Roman"/>
          <w:sz w:val="24"/>
          <w:szCs w:val="24"/>
          <w:lang w:bidi="zh-CN"/>
        </w:rPr>
        <w:t xml:space="preserve"> календарных д</w:t>
      </w:r>
      <w:r>
        <w:rPr>
          <w:rFonts w:ascii="Times New Roman" w:eastAsia="Times New Roman" w:hAnsi="Times New Roman" w:cs="Times New Roman"/>
          <w:bCs/>
          <w:sz w:val="24"/>
          <w:szCs w:val="24"/>
          <w:lang w:bidi="zh-CN"/>
        </w:rPr>
        <w:t>ат и времени предоставления образовательных услуг – в течение 5 (пяти) рабочих дней с даты заключения контракта</w:t>
      </w:r>
      <w:r>
        <w:rPr>
          <w:rFonts w:ascii="Times New Roman" w:eastAsia="Times New Roman" w:hAnsi="Times New Roman" w:cs="Times New Roman"/>
          <w:sz w:val="24"/>
          <w:szCs w:val="24"/>
          <w:lang w:bidi="zh-CN"/>
        </w:rPr>
        <w:t>.</w:t>
      </w:r>
    </w:p>
    <w:p w:rsidR="00C87277" w:rsidRDefault="00C8727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C87277" w:rsidRDefault="00CA2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zh-CN"/>
        </w:rPr>
        <w:t>2. Требования к объему, техническим, функциональным характеристикам</w:t>
      </w:r>
    </w:p>
    <w:p w:rsidR="00C87277" w:rsidRDefault="00CA2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zh-CN"/>
        </w:rPr>
        <w:t>оказываемых услуг</w:t>
      </w:r>
    </w:p>
    <w:p w:rsidR="00C87277" w:rsidRDefault="00CA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zh-CN"/>
        </w:rPr>
        <w:t xml:space="preserve">2.1.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zh-CN"/>
        </w:rPr>
        <w:t>Требования к объему оказываемых услу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zh-CN"/>
        </w:rPr>
        <w:t>г</w:t>
      </w:r>
    </w:p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 xml:space="preserve">         2.1.1. 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bidi="zh-CN"/>
        </w:rPr>
        <w:t xml:space="preserve">Объем оказываемой услуги: </w:t>
      </w:r>
      <w:r>
        <w:rPr>
          <w:rFonts w:ascii="Times New Roman" w:hAnsi="Times New Roman" w:cs="Times New Roman"/>
          <w:sz w:val="24"/>
          <w:szCs w:val="24"/>
        </w:rPr>
        <w:t xml:space="preserve">Объем образовательных программ должен составлять: </w:t>
      </w:r>
    </w:p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программ профессиональной переподготовки – не менее 260 академических часов, включая время на самостоятельное выполнение заданий, 1 академический час – 45 минут. </w:t>
      </w:r>
    </w:p>
    <w:p w:rsidR="00C87277" w:rsidRDefault="00CA2CB5">
      <w:pPr>
        <w:tabs>
          <w:tab w:val="left" w:pos="72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2.1.2. Услуга предоставляется в целях повышения квалификации/профессиональной переподго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 xml:space="preserve">товки работников </w:t>
      </w:r>
      <w:r w:rsidR="004F00C3"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Раифского СУВУ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 xml:space="preserve"> (далее – слушатели).</w:t>
      </w:r>
      <w:r w:rsidRPr="004F00C3"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 xml:space="preserve"> </w:t>
      </w:r>
    </w:p>
    <w:p w:rsidR="00C87277" w:rsidRDefault="00CA2CB5">
      <w:pPr>
        <w:tabs>
          <w:tab w:val="left" w:pos="72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 xml:space="preserve">2.1.3. </w:t>
      </w:r>
      <w:r w:rsidRPr="004F00C3"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Категория слушателей образовательной программы:</w:t>
      </w:r>
    </w:p>
    <w:p w:rsidR="00C87277" w:rsidRPr="004F00C3" w:rsidRDefault="00CA2CB5" w:rsidP="004F00C3">
      <w:pPr>
        <w:tabs>
          <w:tab w:val="left" w:pos="72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</w:pPr>
      <w:r w:rsidRPr="004F00C3"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 xml:space="preserve">- </w:t>
      </w:r>
      <w:r w:rsidRPr="004F00C3"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 xml:space="preserve">специалисты </w:t>
      </w:r>
      <w:r w:rsidRPr="004F00C3"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структурных подразделений.</w:t>
      </w:r>
    </w:p>
    <w:p w:rsidR="00C87277" w:rsidRDefault="00CA2CB5">
      <w:pPr>
        <w:tabs>
          <w:tab w:val="left" w:pos="720"/>
        </w:tabs>
        <w:suppressAutoHyphens/>
        <w:spacing w:after="0" w:line="100" w:lineRule="atLeas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 xml:space="preserve">2.1.4. </w:t>
      </w:r>
      <w:r>
        <w:rPr>
          <w:rFonts w:ascii="Times New Roman" w:hAnsi="Times New Roman" w:cs="Times New Roman"/>
          <w:bCs/>
          <w:sz w:val="24"/>
          <w:szCs w:val="24"/>
        </w:rPr>
        <w:t xml:space="preserve">Форма обучения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очная с применением дистанционных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образовательных технологий, электронного обучения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(вебинары и/или онлайн-трансляции, доступ через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Интернет к видеозаписям и материалам Программ), позволяющие слушателям проходить обучение без отрыва от работы, находясь в любой точке России. </w:t>
      </w:r>
    </w:p>
    <w:p w:rsidR="00C87277" w:rsidRDefault="00CA2CB5">
      <w:pPr>
        <w:tabs>
          <w:tab w:val="left" w:pos="720"/>
        </w:tabs>
        <w:suppressAutoHyphens/>
        <w:spacing w:after="0" w:line="100" w:lineRule="atLeas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2.1.5. Зачисле</w:t>
      </w:r>
      <w:r>
        <w:rPr>
          <w:rFonts w:ascii="Times New Roman" w:hAnsi="Times New Roman" w:cs="Times New Roman"/>
          <w:bCs/>
          <w:sz w:val="24"/>
          <w:szCs w:val="24"/>
        </w:rPr>
        <w:t>ние слушателей на обучение должно быть обеспечено Исполнителем в течение 10 (десяти) рабочих дней со дня заключения контракта.</w:t>
      </w:r>
    </w:p>
    <w:p w:rsidR="00C87277" w:rsidRDefault="00CA2CB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</w:rPr>
        <w:t xml:space="preserve">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2.1.6. </w:t>
      </w:r>
      <w:r>
        <w:rPr>
          <w:rFonts w:ascii="Times New Roman" w:hAnsi="Times New Roman" w:cs="Times New Roman"/>
          <w:sz w:val="24"/>
          <w:szCs w:val="24"/>
        </w:rPr>
        <w:t>Авторизация пользователей для доступа к ресурсам должна выполняться по логину, паролю с любого компьютера, под</w:t>
      </w:r>
      <w:r>
        <w:rPr>
          <w:rFonts w:ascii="Times New Roman" w:hAnsi="Times New Roman" w:cs="Times New Roman"/>
          <w:sz w:val="24"/>
          <w:szCs w:val="24"/>
        </w:rPr>
        <w:t xml:space="preserve">ключенного к сети Интернет, которые будут присваиваться после заключения контракта. </w:t>
      </w:r>
    </w:p>
    <w:p w:rsidR="00C87277" w:rsidRDefault="00CA2CB5">
      <w:pPr>
        <w:tabs>
          <w:tab w:val="left" w:pos="720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bidi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 xml:space="preserve">2.1.6.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bidi="zh-CN"/>
        </w:rPr>
        <w:t>Исполнитель обеспечивает:</w:t>
      </w:r>
    </w:p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  доступ к учебным материалам образовательных программ;</w:t>
      </w:r>
    </w:p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- обучение на онлайн-платформе Исполнителя (программное обеспечение, состоящее из взаимосвязанных веб-сервисов и модулей, составляющих непрерывное пространство предоставления услуг в сети Интернет); </w:t>
      </w:r>
    </w:p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- </w:t>
      </w:r>
      <w:r>
        <w:rPr>
          <w:rFonts w:ascii="Times New Roman" w:hAnsi="Times New Roman" w:cs="Times New Roman"/>
          <w:sz w:val="24"/>
          <w:szCs w:val="24"/>
        </w:rPr>
        <w:t>обучение с применением современных иннова</w:t>
      </w:r>
      <w:r>
        <w:rPr>
          <w:rFonts w:ascii="Times New Roman" w:hAnsi="Times New Roman" w:cs="Times New Roman"/>
          <w:sz w:val="24"/>
          <w:szCs w:val="24"/>
        </w:rPr>
        <w:t>ционных образовательных методик и средств обучения, активных методов ведения занятий, практик и технологий;</w:t>
      </w:r>
    </w:p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- комплектацию программы видеоматериалами (записи видеоуроков и вебинаров, соответствующие программе обучения), учебными (методическими) мат</w:t>
      </w:r>
      <w:r>
        <w:rPr>
          <w:rFonts w:ascii="Times New Roman" w:hAnsi="Times New Roman" w:cs="Times New Roman"/>
          <w:bCs/>
          <w:sz w:val="24"/>
          <w:szCs w:val="24"/>
        </w:rPr>
        <w:t>ериалами, электронным тестированием;</w:t>
      </w:r>
    </w:p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-  промежуточный и итоговый контроль успеваемости слушателей с возможностью по запросу Заказчика доступа представителя Заказчика к отчётности по результатам контрольных мероприятий по обучению.</w:t>
      </w:r>
    </w:p>
    <w:p w:rsidR="00C87277" w:rsidRDefault="00CA2CB5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предоставление с</w:t>
      </w:r>
      <w:r>
        <w:rPr>
          <w:rFonts w:ascii="Times New Roman" w:hAnsi="Times New Roman" w:cs="Times New Roman"/>
          <w:bCs/>
          <w:sz w:val="24"/>
          <w:szCs w:val="24"/>
        </w:rPr>
        <w:t>лушателю доступа к обучающему тренажеру Единой информационной системы (ЕИС);</w:t>
      </w:r>
    </w:p>
    <w:p w:rsidR="00C87277" w:rsidRDefault="00CA2CB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предоставление права на использование Программы «Эконом-Эксперт. Онлайн» на условиях простой (неисключительной) лицензии на срок три месяца с момента заключения настоящего Догов</w:t>
      </w:r>
      <w:r>
        <w:rPr>
          <w:rFonts w:ascii="Times New Roman" w:hAnsi="Times New Roman" w:cs="Times New Roman"/>
          <w:sz w:val="24"/>
          <w:szCs w:val="24"/>
        </w:rPr>
        <w:t>ора;</w:t>
      </w:r>
    </w:p>
    <w:p w:rsidR="00C87277" w:rsidRDefault="00CA2CB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предоставление доступа к информационному каналу «Закрытый клуб Заказчиков» на срок три месяца с момента заключения настоящего Договора.</w:t>
      </w:r>
    </w:p>
    <w:p w:rsidR="00C87277" w:rsidRDefault="00C87277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C87277" w:rsidRDefault="00CA2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zh-CN"/>
        </w:rPr>
      </w:pPr>
      <w:r>
        <w:rPr>
          <w:rFonts w:ascii="Times New Roman" w:eastAsia="Malgun Gothic" w:hAnsi="Times New Roman" w:cs="Times New Roman"/>
          <w:b/>
          <w:bCs/>
          <w:color w:val="000000"/>
          <w:sz w:val="24"/>
          <w:szCs w:val="24"/>
          <w:lang w:bidi="zh-CN"/>
        </w:rPr>
        <w:t xml:space="preserve">          2.2.</w:t>
      </w:r>
      <w:r>
        <w:rPr>
          <w:rFonts w:ascii="Times New Roman" w:eastAsia="Malgun Gothic" w:hAnsi="Times New Roman" w:cs="Times New Roman"/>
          <w:bCs/>
          <w:color w:val="000000"/>
          <w:sz w:val="24"/>
          <w:szCs w:val="24"/>
          <w:lang w:bidi="zh-CN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zh-CN"/>
        </w:rPr>
        <w:t>Требования к техническим, функциональным характеристикам оказываемых услуг</w:t>
      </w:r>
    </w:p>
    <w:p w:rsidR="00C87277" w:rsidRDefault="00CA2CB5">
      <w:pPr>
        <w:tabs>
          <w:tab w:val="left" w:pos="72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 xml:space="preserve">2.2.1. Программа профессиональной переподготовки должна быть направлена на совершенствование и получение новых компетенций, необходимых для профессиональной деятельности и содержать: 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C87277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7277" w:rsidRDefault="00CA2CB5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законодательства о контрактной системе: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понятия; принцип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способы закупок, централизованные закупки.</w:t>
            </w:r>
          </w:p>
          <w:p w:rsidR="00C87277" w:rsidRDefault="00CA2CB5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Контрактный управляющий или контрактная служба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назначение контрактного управляющего или создание контрактной службы, функции контрактной службы.</w:t>
            </w:r>
          </w:p>
          <w:p w:rsidR="00C87277" w:rsidRDefault="00CA2CB5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стандарты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«Специалист по закупкам» и «Эксперт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закупкам».</w:t>
            </w:r>
          </w:p>
          <w:p w:rsidR="00C87277" w:rsidRDefault="00CA2CB5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по закупкам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рекомендации по минимизации рисков принятия решений.</w:t>
            </w:r>
          </w:p>
        </w:tc>
      </w:tr>
      <w:tr w:rsidR="00C87277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7277" w:rsidRDefault="00CA2CB5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цены: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цена контракта, цена единиц - правильный выбор метода обоснования с примерами расчёта.</w:t>
            </w:r>
          </w:p>
          <w:p w:rsidR="00C87277" w:rsidRDefault="00CA2CB5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Преимущества и ограничения в закупках для отдельных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 рынка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право и обязанность установления, расчет процента, заполнение отчетной формы.</w:t>
            </w:r>
          </w:p>
          <w:p w:rsidR="00C87277" w:rsidRDefault="00CA2CB5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закупок с национальным режимом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условия допуска заявок, подтверждение страны происхождения товаров. </w:t>
            </w:r>
          </w:p>
          <w:p w:rsidR="00C87277" w:rsidRDefault="00CA2CB5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объекта закупки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техническое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е, как инструмент защиты от недобросовестного исполнителя. Применение товарного знака, стандартов, технических регламентов при описании объекта закупки.</w:t>
            </w:r>
          </w:p>
        </w:tc>
      </w:tr>
      <w:tr w:rsidR="00C87277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7277" w:rsidRDefault="00CA2CB5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закупочного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начиная с определения потребностей и заканчивая формированием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а-графика закупок. </w:t>
            </w:r>
          </w:p>
          <w:p w:rsidR="00C87277" w:rsidRDefault="00CA2CB5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 контракта с единственным поставщиком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случаи, основания, ограничения применения, особенности выбора оснований.</w:t>
            </w:r>
          </w:p>
          <w:p w:rsidR="00C87277" w:rsidRDefault="00CA2CB5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Конкурентные закупки в электронной форме: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запрос котировок, аукцион, конкурс.</w:t>
            </w:r>
          </w:p>
        </w:tc>
      </w:tr>
      <w:tr w:rsidR="00C87277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87277" w:rsidRDefault="00CA2CB5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 контракта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алгоритм обязательных действий со стороны Заказчика. </w:t>
            </w:r>
          </w:p>
          <w:p w:rsidR="00C87277" w:rsidRDefault="00CA2CB5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предоставить обеспечение контракта, гарантийные обязательства. </w:t>
            </w:r>
          </w:p>
          <w:p w:rsidR="00C87277" w:rsidRDefault="00CA2CB5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Применение антидемпинговых мер.</w:t>
            </w:r>
          </w:p>
          <w:p w:rsidR="00C87277" w:rsidRDefault="00CA2CB5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причины изменения и расторжения контракта.</w:t>
            </w:r>
          </w:p>
          <w:p w:rsidR="00C87277" w:rsidRDefault="00CA2CB5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контракта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контроль со стороны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Заказчика за исполнением. Расчет штрафов, пеней. </w:t>
            </w:r>
          </w:p>
          <w:p w:rsidR="00C87277" w:rsidRDefault="00CA2CB5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ответственность в контрактной системе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7277" w:rsidRDefault="00CA2CB5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закупок по Федеральному закону от 18 июля 2011 г. №223-ФЗ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закупках товаров, работ, услуг отдельными видами юридических лиц»</w:t>
            </w:r>
          </w:p>
          <w:p w:rsidR="00C87277" w:rsidRDefault="00C87277">
            <w:pPr>
              <w:pStyle w:val="a7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7277" w:rsidRDefault="00CA2CB5">
      <w:pPr>
        <w:tabs>
          <w:tab w:val="left" w:pos="6510"/>
          <w:tab w:val="righ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lastRenderedPageBreak/>
        <w:t xml:space="preserve">           2.2.2. Исполнитель обязан согласовать с Заказчиком Программу профессиональной переподготовки </w:t>
      </w:r>
      <w:r>
        <w:rPr>
          <w:rFonts w:ascii="Times New Roman" w:eastAsia="Times New Roman" w:hAnsi="Times New Roman" w:cs="Times New Roman"/>
          <w:sz w:val="24"/>
          <w:szCs w:val="24"/>
          <w:lang w:bidi="zh-CN"/>
        </w:rPr>
        <w:t>в сфере закупок: «Специалист в сфере закупок»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 xml:space="preserve"> (далее – Программа)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zh-CN"/>
        </w:rPr>
        <w:t>в течение 2 (двух) рабочих дней с даты направления Заказчиком заявки Исполнителю</w:t>
      </w:r>
      <w:r>
        <w:rPr>
          <w:rFonts w:ascii="Times New Roman" w:eastAsia="Times New Roman" w:hAnsi="Times New Roman" w:cs="Times New Roman"/>
          <w:sz w:val="24"/>
          <w:szCs w:val="24"/>
          <w:lang w:bidi="zh-CN"/>
        </w:rPr>
        <w:t>.</w:t>
      </w:r>
    </w:p>
    <w:p w:rsidR="00C87277" w:rsidRDefault="00CA2CB5">
      <w:pPr>
        <w:tabs>
          <w:tab w:val="left" w:pos="72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2.2.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3. Содержание Программы должно учитывать профессиональные стандарты в области контрактной системы в сфере закупок товаров, работ, услуг для обеспечения государственных и муниципальных нужд, иметь практикоориентированный характер и содержать информацию с уч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ётом изменений в законодательстве за последние полгода.</w:t>
      </w:r>
    </w:p>
    <w:p w:rsidR="00C87277" w:rsidRDefault="00CA2CB5">
      <w:pPr>
        <w:tabs>
          <w:tab w:val="left" w:pos="72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2.2.4.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ab/>
        <w:t xml:space="preserve"> Программа должна включать учебно-методические материалы, содержащие изложение практических методик, входящим в Программу, обзор и рекомендации по применению норм законодательства, примеры, а т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акже задания для решения практических задач и разбора практических ситуаций, без учёта цитирования законов или нормативных актов.</w:t>
      </w:r>
    </w:p>
    <w:p w:rsidR="00C87277" w:rsidRDefault="00CA2CB5">
      <w:pPr>
        <w:tabs>
          <w:tab w:val="left" w:pos="72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 xml:space="preserve">2.2.5. Организация обучения, доступа к материалам образовательных программ и экспертная поддержка должны быть организованы на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онлайн-платформе Исполнителя.</w:t>
      </w:r>
    </w:p>
    <w:p w:rsidR="00C87277" w:rsidRDefault="00CA2CB5">
      <w:pPr>
        <w:tabs>
          <w:tab w:val="left" w:pos="72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2.2.6. Исполнитель обеспечивает проведение лекционной части образовательной программы в виде вебинаров (онлайн-мероприятий, видеоуроков)</w:t>
      </w:r>
      <w: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 xml:space="preserve">с использованием онлайн-платформы Исполнителя согласно расписанию трансляций в режиме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реального времени, или доступа к записям вебинаров. Информация о времени проведения каждого мероприятия и время выкладки видеоматериалов сообщается Заказчику путем направления непосредственно на электронную почту каждого слушателя.</w:t>
      </w:r>
    </w:p>
    <w:p w:rsidR="00C87277" w:rsidRDefault="00CA2CB5">
      <w:pPr>
        <w:tabs>
          <w:tab w:val="left" w:pos="72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</w:pPr>
      <w:bookmarkStart w:id="3" w:name="_Hlk69830382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2.2.7.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Исполнитель обяз</w:t>
      </w:r>
      <w:r>
        <w:rPr>
          <w:rFonts w:ascii="Times New Roman" w:hAnsi="Times New Roman" w:cs="Times New Roman"/>
          <w:sz w:val="24"/>
          <w:szCs w:val="24"/>
        </w:rPr>
        <w:t>ан:</w:t>
      </w:r>
    </w:p>
    <w:bookmarkEnd w:id="3"/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предоставить круглосуточный доступ слушателям к материалам всех ранее прошедших онлайн-мероприятий со дня трансляции и до окончания срока обучения с возможностью их скачивания;</w:t>
      </w:r>
    </w:p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69828014"/>
      <w:r>
        <w:rPr>
          <w:rFonts w:ascii="Times New Roman" w:hAnsi="Times New Roman" w:cs="Times New Roman"/>
          <w:sz w:val="24"/>
          <w:szCs w:val="24"/>
        </w:rPr>
        <w:t>- обеспечить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 хранение и систематизацию записей прошедших мероприятий с пр</w:t>
      </w:r>
      <w:r>
        <w:rPr>
          <w:rFonts w:ascii="Times New Roman" w:hAnsi="Times New Roman" w:cs="Times New Roman"/>
          <w:sz w:val="24"/>
          <w:szCs w:val="24"/>
        </w:rPr>
        <w:t>едоставлением слушателям возможности просмотра записи в онлайн формате;</w:t>
      </w:r>
    </w:p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хранение, систематизацию и доступ к скачиванию материалов учебной Программы;</w:t>
      </w:r>
    </w:p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напоминать слушателям о предстоящем онлайн-мероприятии за 1 час до его начала;</w:t>
      </w:r>
    </w:p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</w:t>
      </w:r>
      <w:r>
        <w:rPr>
          <w:rFonts w:ascii="Times New Roman" w:hAnsi="Times New Roman" w:cs="Times New Roman"/>
          <w:sz w:val="24"/>
          <w:szCs w:val="24"/>
        </w:rPr>
        <w:t xml:space="preserve">ь защищенные соединения при предоставлении услуг; </w:t>
      </w:r>
    </w:p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передавать и принимать видео и звук по протоколам RTMP(S) или аналогам;</w:t>
      </w:r>
    </w:p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управлять качеством и разрешением передаваемого/принимаемого видео вплоть до разрешения HD 720p для слушателей (адаптивный </w:t>
      </w:r>
      <w:r>
        <w:rPr>
          <w:rFonts w:ascii="Times New Roman" w:hAnsi="Times New Roman" w:cs="Times New Roman"/>
          <w:sz w:val="24"/>
          <w:szCs w:val="24"/>
        </w:rPr>
        <w:t>стриминг);</w:t>
      </w:r>
    </w:p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обеспечивать возможность обмена короткими текстовыми сообщениями (чат) при организации трансляции обучения;</w:t>
      </w:r>
    </w:p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запись обучения в формате, не требующем конвертации для проигрывания (mp4, AVI, WMA и т.д.);</w:t>
      </w:r>
    </w:p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69828340"/>
      <w:r>
        <w:rPr>
          <w:rFonts w:ascii="Times New Roman" w:hAnsi="Times New Roman" w:cs="Times New Roman"/>
          <w:sz w:val="24"/>
          <w:szCs w:val="24"/>
        </w:rPr>
        <w:t>- обеспечивать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 техническое </w:t>
      </w:r>
      <w:r>
        <w:rPr>
          <w:rFonts w:ascii="Times New Roman" w:hAnsi="Times New Roman" w:cs="Times New Roman"/>
          <w:sz w:val="24"/>
          <w:szCs w:val="24"/>
        </w:rPr>
        <w:t>сопровождение проведения онлайн-обучения;</w:t>
      </w:r>
    </w:p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обеспечивать техническую доступность услуги не менее 99% времени;</w:t>
      </w:r>
    </w:p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обеспечивать возможность участия слушателей на вебинарах в доступных для заказчика браузерах: Mozilla Firefox, </w:t>
      </w:r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обеспечивать передачу а</w:t>
      </w:r>
      <w:r>
        <w:rPr>
          <w:rFonts w:ascii="Times New Roman" w:hAnsi="Times New Roman" w:cs="Times New Roman"/>
          <w:sz w:val="24"/>
          <w:szCs w:val="24"/>
        </w:rPr>
        <w:t>удио и видеоинформации при скорости Интернет-соединения не менее 134 kbps.</w:t>
      </w:r>
    </w:p>
    <w:p w:rsidR="00C87277" w:rsidRDefault="00CA2CB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2.2.8. В процессе обучения Исполнитель обязан осуществлять экспертную поддержку слушателей в виде доступа к дополнительным учебным материалам и ответам на вопросы, посредством предо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ставления:</w:t>
      </w:r>
    </w:p>
    <w:p w:rsidR="00C87277" w:rsidRDefault="00CA2C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права на использование Программы «Эконом-Эксперт. Онлайн» на условиях простой (неисключительной) лицензии на срок три месяца с момента заключения настоящего Договора;</w:t>
      </w:r>
    </w:p>
    <w:p w:rsidR="00C87277" w:rsidRDefault="00CA2C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предоставление доступа к информационному каналу «Закрытый клуб Заказчиков</w:t>
      </w:r>
      <w:r>
        <w:rPr>
          <w:rFonts w:ascii="Times New Roman" w:hAnsi="Times New Roman" w:cs="Times New Roman"/>
          <w:sz w:val="24"/>
          <w:szCs w:val="24"/>
        </w:rPr>
        <w:t>» на срок три месяца с момента заключения настоящего Договора.</w:t>
      </w:r>
    </w:p>
    <w:p w:rsidR="00C87277" w:rsidRDefault="00CA2CB5">
      <w:pPr>
        <w:tabs>
          <w:tab w:val="left" w:pos="72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lastRenderedPageBreak/>
        <w:t xml:space="preserve">2.2.9. Исполнитель </w:t>
      </w:r>
      <w:bookmarkStart w:id="6" w:name="_Hlk69830408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 xml:space="preserve">должен обеспечивать </w:t>
      </w:r>
      <w:bookmarkEnd w:id="6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бесплатную круглосуточную техническую поддержку слушателей по вопросам доступа и трансляций, удалённым подключением к рабочему столу и по электронной почт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е.</w:t>
      </w:r>
    </w:p>
    <w:p w:rsidR="00C87277" w:rsidRDefault="00CA2CB5">
      <w:pPr>
        <w:tabs>
          <w:tab w:val="left" w:pos="72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2.2.10.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ab/>
        <w:t>Исполнитель должен обеспечивать промежуточный контроль знаний слушателей в форме электронного тестирования в соответствии с Программой.</w:t>
      </w:r>
    </w:p>
    <w:p w:rsidR="00C87277" w:rsidRDefault="00CA2CB5">
      <w:pPr>
        <w:tabs>
          <w:tab w:val="left" w:pos="72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2.2.11.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ab/>
        <w:t>Освоение Программы должно завершаться итоговой аттестацией, которая направлена на определение теорети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 xml:space="preserve">ческой и практической подготовленности слушателей к выполнению профессиональных задач. Итоговая аттестация должна проводиться в форме электронного тестирования </w:t>
      </w:r>
      <w:bookmarkStart w:id="7" w:name="_Hlk69830447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на онлайн-платформе Исполнителя</w:t>
      </w:r>
      <w:bookmarkEnd w:id="7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.</w:t>
      </w:r>
    </w:p>
    <w:p w:rsidR="00C87277" w:rsidRDefault="00CA2CB5">
      <w:pPr>
        <w:tabs>
          <w:tab w:val="left" w:pos="720"/>
        </w:tabs>
        <w:suppressAutoHyphens/>
        <w:spacing w:after="0" w:line="100" w:lineRule="atLeast"/>
        <w:ind w:firstLine="284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u w:val="single"/>
          <w:lang w:eastAsia="zh-CN" w:bidi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2.2.12.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ab/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 xml:space="preserve">Слушателям, успешно прошедшим итоговую аттестацию, должны выдаваться документы о профессиональной переподготовке в соответствии с Программой, а именно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u w:val="single"/>
          <w:lang w:eastAsia="zh-CN" w:bidi="zh-CN"/>
        </w:rPr>
        <w:t>Диплом о профессиональной переподготовке.</w:t>
      </w:r>
    </w:p>
    <w:p w:rsidR="00C87277" w:rsidRDefault="00CA2CB5">
      <w:pPr>
        <w:tabs>
          <w:tab w:val="left" w:pos="72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2.2.13.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ab/>
        <w:t>Документы, указанные в п.2.2.12 настоящего Технического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 xml:space="preserve"> задания  должны быть оформлены на бланках, являющихся защищенной от подделок полиграфической продукцией, изготавливаемой в соответствии с техническими требованиями и условиями изготовления защищенной полиграфической продукции. </w:t>
      </w:r>
      <w:r>
        <w:rPr>
          <w:rFonts w:ascii="Times New Roman" w:hAnsi="Times New Roman" w:cs="Times New Roman"/>
          <w:sz w:val="24"/>
          <w:szCs w:val="24"/>
        </w:rPr>
        <w:t>Документы должны быть внесен</w:t>
      </w:r>
      <w:r>
        <w:rPr>
          <w:rFonts w:ascii="Times New Roman" w:hAnsi="Times New Roman" w:cs="Times New Roman"/>
          <w:sz w:val="24"/>
          <w:szCs w:val="24"/>
        </w:rPr>
        <w:t>ы в реестр ФИС ФРДО.</w:t>
      </w:r>
    </w:p>
    <w:p w:rsidR="00C87277" w:rsidRDefault="00CA2CB5">
      <w:pPr>
        <w:tabs>
          <w:tab w:val="left" w:pos="720"/>
        </w:tabs>
        <w:suppressAutoHyphens/>
        <w:spacing w:after="0"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 xml:space="preserve">2.2.14.  Исполнитель обязан предоставить </w:t>
      </w:r>
      <w:r>
        <w:rPr>
          <w:rFonts w:ascii="Times New Roman" w:hAnsi="Times New Roman" w:cs="Times New Roman"/>
          <w:sz w:val="24"/>
          <w:szCs w:val="24"/>
        </w:rPr>
        <w:t>оригиналы Диплома о профессиональной переподготовке каждому обучающемуся. Указанные документы должны быть направлены Исполнителем по фактическому адресу местонахождения обучающегося.</w:t>
      </w:r>
    </w:p>
    <w:p w:rsidR="00C87277" w:rsidRDefault="00C8727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7277" w:rsidRDefault="00CA2C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Требо</w:t>
      </w:r>
      <w:r>
        <w:rPr>
          <w:rFonts w:ascii="Times New Roman" w:hAnsi="Times New Roman" w:cs="Times New Roman"/>
          <w:b/>
          <w:sz w:val="24"/>
          <w:szCs w:val="24"/>
        </w:rPr>
        <w:t>вания к соответствию нормативным документам</w:t>
      </w:r>
    </w:p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2.3.1. Исполнитель имеет право оказывать услуги только при наличии действующей лицензии (разрешения) на право осуществления образовательной деятельности со всеми приложениями по направлению подготовки (</w:t>
      </w:r>
      <w:r>
        <w:rPr>
          <w:rFonts w:ascii="Times New Roman" w:hAnsi="Times New Roman" w:cs="Times New Roman"/>
          <w:bCs/>
          <w:sz w:val="24"/>
          <w:szCs w:val="24"/>
        </w:rPr>
        <w:t>специальности).</w:t>
      </w:r>
    </w:p>
    <w:p w:rsidR="00C87277" w:rsidRDefault="00CA2CB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2.3.2. Основанием для установленного в п.2.3.1 требования являются:</w:t>
      </w:r>
    </w:p>
    <w:p w:rsidR="00C87277" w:rsidRDefault="00CA2CB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п. 40 ч. 1 ст. 12 Федерального закона от 04.05.2011 № 99-ФЗ «О лицензировании отдельных видов деятельности»;</w:t>
      </w:r>
    </w:p>
    <w:p w:rsidR="00C87277" w:rsidRDefault="00CA2CB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ст. 91 Федерального закона от 29.12.2012 № 273-ФЗ </w:t>
      </w:r>
      <w:r>
        <w:rPr>
          <w:rFonts w:ascii="Times New Roman" w:hAnsi="Times New Roman" w:cs="Times New Roman"/>
          <w:bCs/>
          <w:sz w:val="24"/>
          <w:szCs w:val="24"/>
        </w:rPr>
        <w:t>«Об образовании в Российской Федерации»;</w:t>
      </w:r>
    </w:p>
    <w:p w:rsidR="00C87277" w:rsidRDefault="00CA2CB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Постановление Правительства Российской Федерации от 18.09.2020 г. № 1490 «О лицензировании образовательной деятельности».</w:t>
      </w:r>
    </w:p>
    <w:p w:rsidR="00C87277" w:rsidRDefault="00C87277">
      <w:pPr>
        <w:tabs>
          <w:tab w:val="left" w:pos="720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bidi="zh-CN"/>
        </w:rPr>
      </w:pPr>
    </w:p>
    <w:p w:rsidR="00C87277" w:rsidRDefault="00CA2C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bidi="zh-CN"/>
        </w:rPr>
        <w:t xml:space="preserve"> </w:t>
      </w:r>
      <w:r>
        <w:rPr>
          <w:rFonts w:ascii="Times New Roman" w:eastAsia="Malgun Gothic" w:hAnsi="Times New Roman" w:cs="Times New Roman"/>
          <w:b/>
          <w:bCs/>
          <w:color w:val="000000"/>
          <w:sz w:val="24"/>
          <w:szCs w:val="24"/>
          <w:lang w:bidi="zh-CN"/>
        </w:rPr>
        <w:t xml:space="preserve">         2.4.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zh-CN"/>
        </w:rPr>
        <w:t xml:space="preserve"> Требования к качеству</w:t>
      </w:r>
      <w:r>
        <w:rPr>
          <w:rFonts w:ascii="Times New Roman" w:eastAsia="Times New Roman" w:hAnsi="Times New Roman" w:cs="Times New Roman"/>
          <w:b/>
          <w:sz w:val="24"/>
          <w:szCs w:val="24"/>
          <w:lang w:bidi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zh-CN"/>
        </w:rPr>
        <w:t xml:space="preserve">и безопасности </w:t>
      </w:r>
      <w:r>
        <w:rPr>
          <w:rFonts w:ascii="Times New Roman" w:eastAsia="Times New Roman" w:hAnsi="Times New Roman" w:cs="Times New Roman"/>
          <w:b/>
          <w:sz w:val="24"/>
          <w:szCs w:val="24"/>
          <w:lang w:bidi="zh-CN"/>
        </w:rPr>
        <w:t>услуг.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zh-CN"/>
        </w:rPr>
        <w:t xml:space="preserve"> Гарантии качества услуг</w:t>
      </w:r>
    </w:p>
    <w:p w:rsidR="00C87277" w:rsidRDefault="00CA2CB5">
      <w:pPr>
        <w:tabs>
          <w:tab w:val="left" w:pos="720"/>
        </w:tabs>
        <w:suppressAutoHyphens/>
        <w:spacing w:after="0" w:line="100" w:lineRule="atLeast"/>
        <w:ind w:firstLine="567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 xml:space="preserve">2.4.1.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Исполнитель при оказании услуг обязан выполнять следующие положения:</w:t>
      </w:r>
    </w:p>
    <w:p w:rsidR="00C87277" w:rsidRDefault="00CA2CB5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- оказывать услуги в полном объеме, в соответствии с требованиями настоящего Технического задания и закона 273-ФЗ «Об образовании в Российской Федерации»;</w:t>
      </w:r>
    </w:p>
    <w:p w:rsidR="00C87277" w:rsidRDefault="00CA2CB5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- руководствоваться нормами граж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данского, трудового, налогового, административного законодательства, нормативными правовыми актами Российской Федерации;</w:t>
      </w:r>
    </w:p>
    <w:p w:rsidR="00C87277" w:rsidRDefault="00CA2CB5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- соблюдать конфиденциальность получаемой в ходе оказания услуг персональной информации, а также в отношении любых данных, которые могу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zh-CN"/>
        </w:rPr>
        <w:t>т составлять коммерческую тайну.</w:t>
      </w:r>
    </w:p>
    <w:p w:rsidR="00C87277" w:rsidRDefault="00CA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 w:bidi="zh-CN"/>
        </w:rPr>
        <w:t>2.4.2. Услуги должны оказываться в соответствии с законодательством Российской Федерации, национальными стандартами, техническими нормами и правилами, установленными в отношении данного вида услуг, а также на условиях Контр</w:t>
      </w:r>
      <w:r>
        <w:rPr>
          <w:rFonts w:ascii="Times New Roman" w:eastAsia="Times New Roman" w:hAnsi="Times New Roman" w:cs="Times New Roman"/>
          <w:sz w:val="24"/>
          <w:szCs w:val="24"/>
          <w:lang w:eastAsia="zh-CN" w:bidi="zh-CN"/>
        </w:rPr>
        <w:t>акта.</w:t>
      </w:r>
    </w:p>
    <w:p w:rsidR="00C87277" w:rsidRDefault="00CA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 w:bidi="zh-CN"/>
        </w:rPr>
        <w:t>2.4.3. Исполнитель обеспечивает безопасность услуг для жизни и здоровья участников</w:t>
      </w:r>
      <w:r>
        <w:rPr>
          <w:rFonts w:ascii="Calibri" w:eastAsia="Times New Roman" w:hAnsi="Calibri" w:cs="Arial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zh-CN"/>
        </w:rPr>
        <w:t>обучающего мероприятия, окружающей среды, а также предотвращает причинение вреда имуществу Заказчика.</w:t>
      </w:r>
    </w:p>
    <w:p w:rsidR="00C87277" w:rsidRDefault="00CA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 w:bidi="zh-CN"/>
        </w:rPr>
        <w:t>2.4.4. Гарантии Исполнителя:</w:t>
      </w:r>
    </w:p>
    <w:p w:rsidR="00C87277" w:rsidRDefault="00CA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 w:bidi="zh-CN"/>
        </w:rPr>
        <w:t xml:space="preserve">При исполнении обязательств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zh-CN"/>
        </w:rPr>
        <w:t>Исполнитель обязуется не нарушать имущественные и неимущественные права Заказчика и третьих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 w:bidi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zh-CN"/>
        </w:rPr>
        <w:t xml:space="preserve">лиц. Использование объектов интеллектуальной собственности или средств индивидуализации (товарный знак, знак обслуживания и т.п.) возможно на основании письменного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zh-CN"/>
        </w:rPr>
        <w:t xml:space="preserve">согласия правообладателя. </w:t>
      </w:r>
    </w:p>
    <w:p w:rsidR="00C87277" w:rsidRDefault="00CA2C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 w:bidi="zh-CN"/>
        </w:rPr>
        <w:t>Исполнитель гарантирует, что результат услуг передается свободным от прав третьих лиц и не является предметом залога, ареста или иного обременения.</w:t>
      </w:r>
    </w:p>
    <w:sectPr w:rsidR="00C87277">
      <w:footerReference w:type="default" r:id="rId7"/>
      <w:pgSz w:w="11906" w:h="16838"/>
      <w:pgMar w:top="567" w:right="849" w:bottom="568" w:left="993" w:header="709" w:footer="2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CB5" w:rsidRDefault="00CA2CB5">
      <w:pPr>
        <w:spacing w:line="240" w:lineRule="auto"/>
      </w:pPr>
      <w:r>
        <w:separator/>
      </w:r>
    </w:p>
  </w:endnote>
  <w:endnote w:type="continuationSeparator" w:id="0">
    <w:p w:rsidR="00CA2CB5" w:rsidRDefault="00CA2C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icrosoft YaHe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0965128"/>
      <w:docPartObj>
        <w:docPartGallery w:val="AutoText"/>
      </w:docPartObj>
    </w:sdtPr>
    <w:sdtEndPr/>
    <w:sdtContent>
      <w:p w:rsidR="00C87277" w:rsidRDefault="00CA2CB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0C3">
          <w:rPr>
            <w:noProof/>
          </w:rPr>
          <w:t>2</w:t>
        </w:r>
        <w:r>
          <w:fldChar w:fldCharType="end"/>
        </w:r>
      </w:p>
    </w:sdtContent>
  </w:sdt>
  <w:p w:rsidR="00C87277" w:rsidRDefault="00C8727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CB5" w:rsidRDefault="00CA2CB5">
      <w:pPr>
        <w:spacing w:after="0"/>
      </w:pPr>
      <w:r>
        <w:separator/>
      </w:r>
    </w:p>
  </w:footnote>
  <w:footnote w:type="continuationSeparator" w:id="0">
    <w:p w:rsidR="00CA2CB5" w:rsidRDefault="00CA2CB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B5775"/>
    <w:multiLevelType w:val="multilevel"/>
    <w:tmpl w:val="563B577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6E"/>
    <w:rsid w:val="00017F79"/>
    <w:rsid w:val="00020067"/>
    <w:rsid w:val="00037B58"/>
    <w:rsid w:val="00073566"/>
    <w:rsid w:val="00081F5D"/>
    <w:rsid w:val="000878EA"/>
    <w:rsid w:val="000A08F3"/>
    <w:rsid w:val="000A336D"/>
    <w:rsid w:val="000B24CC"/>
    <w:rsid w:val="000B471E"/>
    <w:rsid w:val="000C4ED1"/>
    <w:rsid w:val="00121009"/>
    <w:rsid w:val="00141B85"/>
    <w:rsid w:val="001453B7"/>
    <w:rsid w:val="00152036"/>
    <w:rsid w:val="001761D1"/>
    <w:rsid w:val="001F210F"/>
    <w:rsid w:val="001F3D50"/>
    <w:rsid w:val="0020706E"/>
    <w:rsid w:val="00223A96"/>
    <w:rsid w:val="0023010C"/>
    <w:rsid w:val="00295AC8"/>
    <w:rsid w:val="002E3DE6"/>
    <w:rsid w:val="002F50C6"/>
    <w:rsid w:val="003064C3"/>
    <w:rsid w:val="003335F8"/>
    <w:rsid w:val="0035759A"/>
    <w:rsid w:val="00386AA9"/>
    <w:rsid w:val="003A0239"/>
    <w:rsid w:val="003B361E"/>
    <w:rsid w:val="003F3D1F"/>
    <w:rsid w:val="00414A6A"/>
    <w:rsid w:val="0042434D"/>
    <w:rsid w:val="004245D4"/>
    <w:rsid w:val="004251B9"/>
    <w:rsid w:val="00436F37"/>
    <w:rsid w:val="004637E5"/>
    <w:rsid w:val="004861E9"/>
    <w:rsid w:val="00494252"/>
    <w:rsid w:val="004A503C"/>
    <w:rsid w:val="004F00C3"/>
    <w:rsid w:val="00540CDB"/>
    <w:rsid w:val="00564653"/>
    <w:rsid w:val="00567ECD"/>
    <w:rsid w:val="005C136D"/>
    <w:rsid w:val="0061579D"/>
    <w:rsid w:val="006165BB"/>
    <w:rsid w:val="0064379F"/>
    <w:rsid w:val="006762B1"/>
    <w:rsid w:val="00690D7E"/>
    <w:rsid w:val="006C4063"/>
    <w:rsid w:val="006D28D3"/>
    <w:rsid w:val="00705497"/>
    <w:rsid w:val="0070693B"/>
    <w:rsid w:val="007076DA"/>
    <w:rsid w:val="007320C6"/>
    <w:rsid w:val="00732416"/>
    <w:rsid w:val="00746F75"/>
    <w:rsid w:val="00761EA7"/>
    <w:rsid w:val="007714A5"/>
    <w:rsid w:val="00773152"/>
    <w:rsid w:val="00774E4D"/>
    <w:rsid w:val="007870A2"/>
    <w:rsid w:val="007870F3"/>
    <w:rsid w:val="007A0358"/>
    <w:rsid w:val="0080111C"/>
    <w:rsid w:val="00804962"/>
    <w:rsid w:val="00815204"/>
    <w:rsid w:val="00852FF7"/>
    <w:rsid w:val="00873F46"/>
    <w:rsid w:val="008A7F82"/>
    <w:rsid w:val="00961B96"/>
    <w:rsid w:val="00967A68"/>
    <w:rsid w:val="00980BD6"/>
    <w:rsid w:val="009D15BF"/>
    <w:rsid w:val="00A009B2"/>
    <w:rsid w:val="00A51DD4"/>
    <w:rsid w:val="00A728D8"/>
    <w:rsid w:val="00A815E9"/>
    <w:rsid w:val="00A94933"/>
    <w:rsid w:val="00AB1B13"/>
    <w:rsid w:val="00AD085D"/>
    <w:rsid w:val="00AE30D6"/>
    <w:rsid w:val="00B6337D"/>
    <w:rsid w:val="00B66CA2"/>
    <w:rsid w:val="00B85FEC"/>
    <w:rsid w:val="00B94C64"/>
    <w:rsid w:val="00BA5CE7"/>
    <w:rsid w:val="00BA7E5B"/>
    <w:rsid w:val="00BC147E"/>
    <w:rsid w:val="00C1009F"/>
    <w:rsid w:val="00C16FFD"/>
    <w:rsid w:val="00C17858"/>
    <w:rsid w:val="00C17EA9"/>
    <w:rsid w:val="00C4529D"/>
    <w:rsid w:val="00C53114"/>
    <w:rsid w:val="00C87277"/>
    <w:rsid w:val="00C90AEE"/>
    <w:rsid w:val="00C915C1"/>
    <w:rsid w:val="00C92511"/>
    <w:rsid w:val="00CA2CB5"/>
    <w:rsid w:val="00CA33EC"/>
    <w:rsid w:val="00CA7A1A"/>
    <w:rsid w:val="00CB6D75"/>
    <w:rsid w:val="00CD701F"/>
    <w:rsid w:val="00CF0C91"/>
    <w:rsid w:val="00D0160D"/>
    <w:rsid w:val="00D12262"/>
    <w:rsid w:val="00D12822"/>
    <w:rsid w:val="00D12C05"/>
    <w:rsid w:val="00D22C71"/>
    <w:rsid w:val="00D34EDB"/>
    <w:rsid w:val="00D504DA"/>
    <w:rsid w:val="00D81C68"/>
    <w:rsid w:val="00D83A7E"/>
    <w:rsid w:val="00DA7943"/>
    <w:rsid w:val="00DE121C"/>
    <w:rsid w:val="00DF0997"/>
    <w:rsid w:val="00E252DF"/>
    <w:rsid w:val="00E6595B"/>
    <w:rsid w:val="00E73C9E"/>
    <w:rsid w:val="00E76121"/>
    <w:rsid w:val="00E80DE3"/>
    <w:rsid w:val="00E900DF"/>
    <w:rsid w:val="00E91D43"/>
    <w:rsid w:val="00EB4A3B"/>
    <w:rsid w:val="00EC070D"/>
    <w:rsid w:val="00F15591"/>
    <w:rsid w:val="00F35314"/>
    <w:rsid w:val="00F54973"/>
    <w:rsid w:val="00FB259D"/>
    <w:rsid w:val="00FB30B3"/>
    <w:rsid w:val="00FB5068"/>
    <w:rsid w:val="00FB6FE1"/>
    <w:rsid w:val="00FE24E1"/>
    <w:rsid w:val="00FE4E14"/>
    <w:rsid w:val="00FE675D"/>
    <w:rsid w:val="3711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2A374-70B9-4311-8C76-FAE5F496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qFormat/>
    <w:rPr>
      <w:rFonts w:eastAsiaTheme="minorEastAsia"/>
      <w:lang w:eastAsia="ru-RU"/>
    </w:rPr>
  </w:style>
  <w:style w:type="character" w:customStyle="1" w:styleId="ConsPlusNormal">
    <w:name w:val="ConsPlusNormal Знак"/>
    <w:link w:val="ConsPlusNormal0"/>
    <w:qFormat/>
    <w:locked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  <w:lang w:eastAsia="en-US"/>
    </w:rPr>
  </w:style>
  <w:style w:type="character" w:customStyle="1" w:styleId="a5">
    <w:name w:val="Абзац списка Знак"/>
    <w:link w:val="a6"/>
    <w:uiPriority w:val="34"/>
    <w:qFormat/>
    <w:locked/>
    <w:rPr>
      <w:rFonts w:ascii="Times New Roman" w:eastAsia="Times New Roman" w:hAnsi="Times New Roman" w:cs="Times New Roman"/>
      <w:lang w:val="zh-CN" w:eastAsia="zh-CN"/>
    </w:rPr>
  </w:style>
  <w:style w:type="paragraph" w:styleId="a6">
    <w:name w:val="List Paragraph"/>
    <w:basedOn w:val="a"/>
    <w:link w:val="a5"/>
    <w:uiPriority w:val="34"/>
    <w:qFormat/>
    <w:pPr>
      <w:ind w:left="720"/>
      <w:contextualSpacing/>
    </w:pPr>
    <w:rPr>
      <w:rFonts w:ascii="Times New Roman" w:eastAsia="Times New Roman" w:hAnsi="Times New Roman" w:cs="Times New Roman"/>
      <w:lang w:val="zh-CN" w:eastAsia="zh-CN"/>
    </w:rPr>
  </w:style>
  <w:style w:type="paragraph" w:styleId="a7">
    <w:name w:val="No Spacing"/>
    <w:uiPriority w:val="1"/>
    <w:qFormat/>
    <w:rPr>
      <w:rFonts w:eastAsiaTheme="minorEastAsia"/>
      <w:sz w:val="22"/>
      <w:szCs w:val="22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2138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Гулимонова</dc:creator>
  <cp:lastModifiedBy>Raniya</cp:lastModifiedBy>
  <cp:revision>2</cp:revision>
  <dcterms:created xsi:type="dcterms:W3CDTF">2026-07-24T07:57:00Z</dcterms:created>
  <dcterms:modified xsi:type="dcterms:W3CDTF">2026-07-24T07:57:00Z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eyJoZGlkIjoiM2E4OTI5ZTg2NTM3ODliZmQ2MTlmZDI0ZTg5NTU1Y2YiLCJ1c2VySWQiOiI4MjQ2MzUyMzU0OTkifQ==</vt:lpwstr>
  </property>
  <property fmtid="{D5CDD505-2E9C-101B-9397-08002B2CF9AE}" pid="3" name="KSOProductBuildVer">
    <vt:lpwstr>1049-12.1.0.27458</vt:lpwstr>
  </property>
  <property fmtid="{D5CDD505-2E9C-101B-9397-08002B2CF9AE}" pid="4" name="ICV">
    <vt:lpwstr>F6388EDFDB094051BAFB7BB3197E9317_12</vt:lpwstr>
  </property>
</Properties>
</file>