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193" w:rsidRPr="002723E6" w:rsidRDefault="00212193" w:rsidP="002121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723E6">
        <w:rPr>
          <w:rFonts w:ascii="Times New Roman" w:hAnsi="Times New Roman"/>
          <w:b/>
          <w:sz w:val="24"/>
          <w:szCs w:val="24"/>
        </w:rPr>
        <w:t>ТЕХНИЧЕСКОЕ ЗАДАНИЕ</w:t>
      </w:r>
    </w:p>
    <w:p w:rsidR="00212193" w:rsidRDefault="00212193" w:rsidP="00212193">
      <w:pPr>
        <w:tabs>
          <w:tab w:val="left" w:pos="198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поставку принтеров</w:t>
      </w:r>
      <w:r w:rsidRPr="002723E6">
        <w:rPr>
          <w:rFonts w:ascii="Times New Roman" w:hAnsi="Times New Roman"/>
          <w:b/>
          <w:sz w:val="24"/>
          <w:szCs w:val="24"/>
        </w:rPr>
        <w:t xml:space="preserve"> для нужд Управления Министерства юстиции Российской Федерации по Сахалинской области</w:t>
      </w:r>
    </w:p>
    <w:p w:rsidR="00212193" w:rsidRPr="002723E6" w:rsidRDefault="00212193" w:rsidP="00212193">
      <w:pPr>
        <w:tabs>
          <w:tab w:val="left" w:pos="198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12193" w:rsidRPr="00FC7A13" w:rsidRDefault="00212193" w:rsidP="00212193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2723E6">
        <w:rPr>
          <w:rFonts w:ascii="Times New Roman" w:hAnsi="Times New Roman"/>
          <w:b/>
          <w:sz w:val="24"/>
          <w:szCs w:val="24"/>
        </w:rPr>
        <w:t>1. Наименование объекта закупки:</w:t>
      </w:r>
      <w:r>
        <w:rPr>
          <w:rFonts w:ascii="Times New Roman" w:hAnsi="Times New Roman"/>
          <w:bCs/>
          <w:iCs/>
          <w:sz w:val="24"/>
          <w:szCs w:val="24"/>
        </w:rPr>
        <w:t xml:space="preserve"> Поставка </w:t>
      </w:r>
      <w:r>
        <w:rPr>
          <w:rFonts w:ascii="Times New Roman" w:hAnsi="Times New Roman"/>
          <w:sz w:val="24"/>
          <w:szCs w:val="24"/>
        </w:rPr>
        <w:t>принтеров</w:t>
      </w:r>
      <w:r w:rsidRPr="00FC7A13">
        <w:rPr>
          <w:rFonts w:ascii="Times New Roman" w:hAnsi="Times New Roman"/>
          <w:bCs/>
          <w:iCs/>
          <w:sz w:val="24"/>
          <w:szCs w:val="24"/>
        </w:rPr>
        <w:t>.</w:t>
      </w:r>
    </w:p>
    <w:p w:rsidR="00212193" w:rsidRPr="002723E6" w:rsidRDefault="00212193" w:rsidP="002121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23E6">
        <w:rPr>
          <w:rFonts w:ascii="Times New Roman" w:hAnsi="Times New Roman"/>
          <w:b/>
          <w:sz w:val="24"/>
          <w:szCs w:val="24"/>
        </w:rPr>
        <w:t>2. Заказчик:</w:t>
      </w:r>
      <w:r w:rsidRPr="002723E6">
        <w:rPr>
          <w:rFonts w:ascii="Times New Roman" w:hAnsi="Times New Roman"/>
          <w:sz w:val="24"/>
          <w:szCs w:val="24"/>
        </w:rPr>
        <w:t xml:space="preserve"> Управление Министерства юстиции Российской Федерации по Сахалинской области.</w:t>
      </w:r>
    </w:p>
    <w:p w:rsidR="00212193" w:rsidRPr="002723E6" w:rsidRDefault="00212193" w:rsidP="002121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23E6">
        <w:rPr>
          <w:rFonts w:ascii="Times New Roman" w:hAnsi="Times New Roman"/>
          <w:b/>
          <w:sz w:val="24"/>
          <w:szCs w:val="24"/>
        </w:rPr>
        <w:t>3. Способ определения Поставщика:</w:t>
      </w:r>
      <w:r w:rsidRPr="002723E6">
        <w:rPr>
          <w:rFonts w:ascii="Times New Roman" w:hAnsi="Times New Roman"/>
          <w:sz w:val="24"/>
          <w:szCs w:val="24"/>
        </w:rPr>
        <w:t xml:space="preserve"> </w:t>
      </w:r>
      <w:r w:rsidRPr="002723E6">
        <w:rPr>
          <w:rFonts w:ascii="Times New Roman" w:hAnsi="Times New Roman"/>
          <w:bCs/>
          <w:sz w:val="24"/>
          <w:szCs w:val="24"/>
        </w:rPr>
        <w:t>В соответствии</w:t>
      </w:r>
      <w:r w:rsidRPr="002723E6">
        <w:rPr>
          <w:rFonts w:ascii="Times New Roman" w:hAnsi="Times New Roman"/>
          <w:sz w:val="24"/>
          <w:szCs w:val="24"/>
        </w:rPr>
        <w:t xml:space="preserve"> </w:t>
      </w:r>
      <w:r w:rsidRPr="002723E6">
        <w:rPr>
          <w:rFonts w:ascii="Times New Roman" w:hAnsi="Times New Roman"/>
          <w:bCs/>
          <w:sz w:val="24"/>
          <w:szCs w:val="24"/>
        </w:rPr>
        <w:t>с  п. 4 ч</w:t>
      </w:r>
      <w:r w:rsidR="004E2475">
        <w:rPr>
          <w:rFonts w:ascii="Times New Roman" w:hAnsi="Times New Roman"/>
          <w:bCs/>
          <w:sz w:val="24"/>
          <w:szCs w:val="24"/>
        </w:rPr>
        <w:t xml:space="preserve">.1 ст. 93  Федерального закона </w:t>
      </w:r>
      <w:r w:rsidRPr="002723E6">
        <w:rPr>
          <w:rFonts w:ascii="Times New Roman" w:hAnsi="Times New Roman"/>
          <w:bCs/>
          <w:sz w:val="24"/>
          <w:szCs w:val="24"/>
        </w:rPr>
        <w:t>от 05.04.2013  № 44-ФЗ «О контрактной системе в сфере закупок товаров, работ, услуг для обеспечения государственных и муниципальных нужд».</w:t>
      </w:r>
    </w:p>
    <w:p w:rsidR="00212193" w:rsidRPr="002723E6" w:rsidRDefault="00212193" w:rsidP="002121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23E6">
        <w:rPr>
          <w:rFonts w:ascii="Times New Roman" w:hAnsi="Times New Roman"/>
          <w:b/>
          <w:sz w:val="24"/>
          <w:szCs w:val="24"/>
        </w:rPr>
        <w:t>4. Источник финансирования:</w:t>
      </w:r>
      <w:r w:rsidRPr="002723E6">
        <w:rPr>
          <w:rFonts w:ascii="Times New Roman" w:hAnsi="Times New Roman"/>
          <w:sz w:val="24"/>
          <w:szCs w:val="24"/>
        </w:rPr>
        <w:t xml:space="preserve"> Федеральный бюджет.</w:t>
      </w:r>
    </w:p>
    <w:p w:rsidR="00212193" w:rsidRPr="002723E6" w:rsidRDefault="00212193" w:rsidP="002121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23E6">
        <w:rPr>
          <w:rFonts w:ascii="Times New Roman" w:hAnsi="Times New Roman"/>
          <w:sz w:val="24"/>
          <w:szCs w:val="24"/>
        </w:rPr>
        <w:t>Цена включает в себя все затраты, издержки и иные расходы Поставщика, связанные с исполнением контракта, включая уплату всех видов пошлин, налогов, сборов и других обязательных платежей в бюджеты всех уровней</w:t>
      </w:r>
      <w:r>
        <w:rPr>
          <w:rFonts w:ascii="Times New Roman" w:hAnsi="Times New Roman"/>
          <w:sz w:val="24"/>
          <w:szCs w:val="24"/>
        </w:rPr>
        <w:t>.</w:t>
      </w:r>
    </w:p>
    <w:p w:rsidR="00212193" w:rsidRPr="002723E6" w:rsidRDefault="00212193" w:rsidP="002121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23E6">
        <w:rPr>
          <w:rFonts w:ascii="Times New Roman" w:hAnsi="Times New Roman"/>
          <w:b/>
          <w:sz w:val="24"/>
          <w:szCs w:val="24"/>
        </w:rPr>
        <w:t>5</w:t>
      </w:r>
      <w:r w:rsidRPr="002723E6">
        <w:rPr>
          <w:rFonts w:ascii="Times New Roman" w:hAnsi="Times New Roman"/>
          <w:sz w:val="24"/>
          <w:szCs w:val="24"/>
        </w:rPr>
        <w:t xml:space="preserve">. </w:t>
      </w:r>
      <w:r w:rsidRPr="002723E6">
        <w:rPr>
          <w:rFonts w:ascii="Times New Roman" w:hAnsi="Times New Roman"/>
          <w:b/>
          <w:sz w:val="24"/>
          <w:szCs w:val="24"/>
        </w:rPr>
        <w:t>Условия оплаты:</w:t>
      </w:r>
      <w:r w:rsidRPr="002723E6">
        <w:rPr>
          <w:rFonts w:ascii="Times New Roman" w:hAnsi="Times New Roman"/>
          <w:sz w:val="24"/>
          <w:szCs w:val="24"/>
        </w:rPr>
        <w:t xml:space="preserve"> Оплата за поставленный товар осуществляется в течение 7 (семи) рабочих дней со дня подписания сторонами </w:t>
      </w:r>
      <w:r>
        <w:rPr>
          <w:rFonts w:ascii="Times New Roman" w:hAnsi="Times New Roman"/>
          <w:sz w:val="24"/>
          <w:szCs w:val="24"/>
        </w:rPr>
        <w:t>товарной накладной (УПД)</w:t>
      </w:r>
      <w:r w:rsidRPr="002723E6">
        <w:rPr>
          <w:rFonts w:ascii="Times New Roman" w:hAnsi="Times New Roman"/>
          <w:sz w:val="24"/>
          <w:szCs w:val="24"/>
        </w:rPr>
        <w:t xml:space="preserve"> на основании выставленного счета (счет</w:t>
      </w:r>
      <w:r>
        <w:rPr>
          <w:rFonts w:ascii="Times New Roman" w:hAnsi="Times New Roman"/>
          <w:sz w:val="24"/>
          <w:szCs w:val="24"/>
        </w:rPr>
        <w:t xml:space="preserve">а-фактуры) </w:t>
      </w:r>
      <w:r w:rsidRPr="002723E6">
        <w:rPr>
          <w:rFonts w:ascii="Times New Roman" w:hAnsi="Times New Roman"/>
          <w:sz w:val="24"/>
          <w:szCs w:val="24"/>
        </w:rPr>
        <w:t>путем перечисления Заказчиком денежных средств на расчетный счет Поставщика, указанного в договоре. Аванс не предусмотрен.</w:t>
      </w:r>
    </w:p>
    <w:p w:rsidR="00212193" w:rsidRPr="002723E6" w:rsidRDefault="00212193" w:rsidP="002121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23E6">
        <w:rPr>
          <w:rFonts w:ascii="Times New Roman" w:hAnsi="Times New Roman"/>
          <w:b/>
          <w:sz w:val="24"/>
          <w:szCs w:val="24"/>
        </w:rPr>
        <w:t xml:space="preserve">6. </w:t>
      </w:r>
      <w:proofErr w:type="gramStart"/>
      <w:r w:rsidRPr="002723E6">
        <w:rPr>
          <w:rFonts w:ascii="Times New Roman" w:hAnsi="Times New Roman"/>
          <w:b/>
          <w:sz w:val="24"/>
          <w:szCs w:val="24"/>
        </w:rPr>
        <w:t>Адрес доставки:</w:t>
      </w:r>
      <w:r w:rsidRPr="002723E6">
        <w:rPr>
          <w:rFonts w:ascii="Times New Roman" w:hAnsi="Times New Roman"/>
          <w:sz w:val="24"/>
          <w:szCs w:val="24"/>
        </w:rPr>
        <w:t xml:space="preserve"> 693020, Сахалинская область, г. Южно-Сахалинск, ул. им. Ф.Э. Дзержинского, д.23, офис 2</w:t>
      </w:r>
      <w:r>
        <w:rPr>
          <w:rFonts w:ascii="Times New Roman" w:hAnsi="Times New Roman"/>
          <w:sz w:val="24"/>
          <w:szCs w:val="24"/>
        </w:rPr>
        <w:t>4</w:t>
      </w:r>
      <w:r w:rsidRPr="002723E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, 2-й этаж</w:t>
      </w:r>
      <w:r w:rsidRPr="002723E6">
        <w:rPr>
          <w:rFonts w:ascii="Times New Roman" w:hAnsi="Times New Roman"/>
          <w:sz w:val="24"/>
          <w:szCs w:val="24"/>
        </w:rPr>
        <w:t>.</w:t>
      </w:r>
      <w:proofErr w:type="gramEnd"/>
    </w:p>
    <w:p w:rsidR="00212193" w:rsidRPr="002723E6" w:rsidRDefault="00212193" w:rsidP="002121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23E6">
        <w:rPr>
          <w:rFonts w:ascii="Times New Roman" w:hAnsi="Times New Roman"/>
          <w:b/>
          <w:sz w:val="24"/>
          <w:szCs w:val="24"/>
        </w:rPr>
        <w:t>7. Условия поставки:</w:t>
      </w:r>
      <w:r w:rsidRPr="002723E6">
        <w:rPr>
          <w:rFonts w:ascii="Times New Roman" w:hAnsi="Times New Roman"/>
          <w:sz w:val="24"/>
          <w:szCs w:val="24"/>
        </w:rPr>
        <w:t xml:space="preserve"> Поставщик осуществляет поставку товара в рабочее время Заказчика с предварительным уведомлением последнего по телефону: понедельник-четверг с 09:00 до 18:00, перерыв с 13:00 до 1</w:t>
      </w:r>
      <w:r w:rsidR="00ED552C">
        <w:rPr>
          <w:rFonts w:ascii="Times New Roman" w:hAnsi="Times New Roman"/>
          <w:sz w:val="24"/>
          <w:szCs w:val="24"/>
        </w:rPr>
        <w:t>4:00,  пятница с 09:00 до 13:00.</w:t>
      </w:r>
      <w:r w:rsidRPr="002723E6">
        <w:rPr>
          <w:rFonts w:ascii="Times New Roman" w:hAnsi="Times New Roman"/>
          <w:sz w:val="24"/>
          <w:szCs w:val="24"/>
        </w:rPr>
        <w:t xml:space="preserve"> </w:t>
      </w:r>
      <w:r w:rsidR="00ED552C">
        <w:rPr>
          <w:rFonts w:ascii="Times New Roman" w:hAnsi="Times New Roman"/>
          <w:sz w:val="24"/>
          <w:szCs w:val="24"/>
        </w:rPr>
        <w:t>П</w:t>
      </w:r>
      <w:r w:rsidRPr="002723E6">
        <w:rPr>
          <w:rFonts w:ascii="Times New Roman" w:hAnsi="Times New Roman"/>
          <w:sz w:val="24"/>
          <w:szCs w:val="24"/>
        </w:rPr>
        <w:t>оставка товара осуществляется Поставщиком Заказчику в объемах в соответствии с Техническим заданием. Все виды погрузо-разгрузочных работ осуществляются Поставщиком.</w:t>
      </w:r>
    </w:p>
    <w:p w:rsidR="00212193" w:rsidRPr="002723E6" w:rsidRDefault="00212193" w:rsidP="002121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23E6">
        <w:rPr>
          <w:rFonts w:ascii="Times New Roman" w:hAnsi="Times New Roman"/>
          <w:sz w:val="24"/>
          <w:szCs w:val="24"/>
        </w:rPr>
        <w:t xml:space="preserve">При приеме товара в случае обнаружения дефектного, неработоспособного товара или испорченного в процессе транспортировки, Заказчик не оплачивает его до замены </w:t>
      </w:r>
      <w:r>
        <w:rPr>
          <w:rFonts w:ascii="Times New Roman" w:hAnsi="Times New Roman"/>
          <w:sz w:val="24"/>
          <w:szCs w:val="24"/>
        </w:rPr>
        <w:t>товара</w:t>
      </w:r>
      <w:r w:rsidRPr="002723E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723E6">
        <w:rPr>
          <w:rFonts w:ascii="Times New Roman" w:hAnsi="Times New Roman"/>
          <w:sz w:val="24"/>
          <w:szCs w:val="24"/>
        </w:rPr>
        <w:t>на</w:t>
      </w:r>
      <w:proofErr w:type="gramEnd"/>
      <w:r w:rsidRPr="002723E6">
        <w:rPr>
          <w:rFonts w:ascii="Times New Roman" w:hAnsi="Times New Roman"/>
          <w:sz w:val="24"/>
          <w:szCs w:val="24"/>
        </w:rPr>
        <w:t xml:space="preserve"> качественн</w:t>
      </w:r>
      <w:r>
        <w:rPr>
          <w:rFonts w:ascii="Times New Roman" w:hAnsi="Times New Roman"/>
          <w:sz w:val="24"/>
          <w:szCs w:val="24"/>
        </w:rPr>
        <w:t>ый</w:t>
      </w:r>
      <w:r w:rsidRPr="002723E6">
        <w:rPr>
          <w:rFonts w:ascii="Times New Roman" w:hAnsi="Times New Roman"/>
          <w:sz w:val="24"/>
          <w:szCs w:val="24"/>
        </w:rPr>
        <w:t>. Замена товара производится за счет Поставщика.</w:t>
      </w:r>
    </w:p>
    <w:p w:rsidR="00212193" w:rsidRPr="002723E6" w:rsidRDefault="00212193" w:rsidP="002121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23E6">
        <w:rPr>
          <w:rFonts w:ascii="Times New Roman" w:hAnsi="Times New Roman"/>
          <w:sz w:val="24"/>
          <w:szCs w:val="24"/>
        </w:rPr>
        <w:t>Требования к приемке товара Поставщик обязан обеспечить присутствие своего полномочного представителя с оформленной надлежащим образом доверенностью в момент приемки товара Заказчиком. Отсутствие представителя Поставщика при приемке Товара расценивается сторонами как согласие Поставщика с выводами Заказчика о качестве и к</w:t>
      </w:r>
      <w:r>
        <w:rPr>
          <w:rFonts w:ascii="Times New Roman" w:hAnsi="Times New Roman"/>
          <w:sz w:val="24"/>
          <w:szCs w:val="24"/>
        </w:rPr>
        <w:t>оличестве поставленного Товара</w:t>
      </w:r>
      <w:r w:rsidRPr="002723E6">
        <w:rPr>
          <w:rFonts w:ascii="Times New Roman" w:hAnsi="Times New Roman"/>
          <w:sz w:val="24"/>
          <w:szCs w:val="24"/>
        </w:rPr>
        <w:t>. Поставщик обязан при поставке Товара предоставить Заказчику счет на оплату Товара, товарную накладную</w:t>
      </w:r>
      <w:r>
        <w:rPr>
          <w:rFonts w:ascii="Times New Roman" w:hAnsi="Times New Roman"/>
          <w:sz w:val="24"/>
          <w:szCs w:val="24"/>
        </w:rPr>
        <w:t xml:space="preserve"> (УПД)</w:t>
      </w:r>
      <w:r w:rsidRPr="002723E6">
        <w:rPr>
          <w:rFonts w:ascii="Times New Roman" w:hAnsi="Times New Roman"/>
          <w:sz w:val="24"/>
          <w:szCs w:val="24"/>
        </w:rPr>
        <w:t>, счет-фактуру (при наличии обязанности Поставщика по оформлению счет</w:t>
      </w:r>
      <w:r>
        <w:rPr>
          <w:rFonts w:ascii="Times New Roman" w:hAnsi="Times New Roman"/>
          <w:sz w:val="24"/>
          <w:szCs w:val="24"/>
        </w:rPr>
        <w:t>а-фактуры)</w:t>
      </w:r>
      <w:r w:rsidRPr="002723E6">
        <w:rPr>
          <w:rFonts w:ascii="Times New Roman" w:hAnsi="Times New Roman"/>
          <w:sz w:val="24"/>
          <w:szCs w:val="24"/>
        </w:rPr>
        <w:t xml:space="preserve">. Приемка товара Заказчиком (его представителем) по количеству, качеству и ассортименту осуществляется по накладной </w:t>
      </w:r>
      <w:r>
        <w:rPr>
          <w:rFonts w:ascii="Times New Roman" w:hAnsi="Times New Roman"/>
          <w:sz w:val="24"/>
          <w:szCs w:val="24"/>
        </w:rPr>
        <w:t>(УПД)</w:t>
      </w:r>
      <w:r w:rsidRPr="002723E6">
        <w:rPr>
          <w:rFonts w:ascii="Times New Roman" w:hAnsi="Times New Roman"/>
          <w:sz w:val="24"/>
          <w:szCs w:val="24"/>
        </w:rPr>
        <w:t xml:space="preserve"> в течение 10 (десяти) рабочих дней с момента получения Товара. Датой поставки товара считается дата получения товара Заказчиком и подтверждается подписанием Сторонами товарно-транспортной накладной. </w:t>
      </w:r>
    </w:p>
    <w:p w:rsidR="00212193" w:rsidRPr="002723E6" w:rsidRDefault="00212193" w:rsidP="002121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23E6">
        <w:rPr>
          <w:rFonts w:ascii="Times New Roman" w:hAnsi="Times New Roman"/>
          <w:b/>
          <w:sz w:val="24"/>
          <w:szCs w:val="24"/>
        </w:rPr>
        <w:t xml:space="preserve">8. Срок поставки товара: </w:t>
      </w:r>
      <w:r w:rsidR="004A77A5" w:rsidRPr="004A77A5">
        <w:rPr>
          <w:rFonts w:ascii="Times New Roman" w:hAnsi="Times New Roman"/>
          <w:bCs/>
          <w:iCs/>
          <w:sz w:val="24"/>
          <w:szCs w:val="24"/>
        </w:rPr>
        <w:t>В течение 60 (шестидеся</w:t>
      </w:r>
      <w:r w:rsidRPr="004A77A5">
        <w:rPr>
          <w:rFonts w:ascii="Times New Roman" w:hAnsi="Times New Roman"/>
          <w:bCs/>
          <w:iCs/>
          <w:sz w:val="24"/>
          <w:szCs w:val="24"/>
        </w:rPr>
        <w:t>ти) календарных дней</w:t>
      </w:r>
      <w:r w:rsidRPr="002723E6">
        <w:rPr>
          <w:rFonts w:ascii="Times New Roman" w:hAnsi="Times New Roman"/>
          <w:bCs/>
          <w:iCs/>
          <w:sz w:val="24"/>
          <w:szCs w:val="24"/>
        </w:rPr>
        <w:t xml:space="preserve"> с момента заключения </w:t>
      </w:r>
      <w:r>
        <w:rPr>
          <w:rFonts w:ascii="Times New Roman" w:hAnsi="Times New Roman"/>
          <w:bCs/>
          <w:iCs/>
          <w:sz w:val="24"/>
          <w:szCs w:val="24"/>
        </w:rPr>
        <w:t>Договора с учетом доставки</w:t>
      </w:r>
      <w:r w:rsidRPr="002723E6">
        <w:rPr>
          <w:rFonts w:ascii="Times New Roman" w:hAnsi="Times New Roman"/>
          <w:bCs/>
          <w:iCs/>
          <w:sz w:val="24"/>
          <w:szCs w:val="24"/>
        </w:rPr>
        <w:t>.</w:t>
      </w:r>
    </w:p>
    <w:p w:rsidR="00212193" w:rsidRPr="002723E6" w:rsidRDefault="00212193" w:rsidP="0021219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723E6">
        <w:rPr>
          <w:rFonts w:ascii="Times New Roman" w:hAnsi="Times New Roman"/>
          <w:b/>
          <w:sz w:val="24"/>
          <w:szCs w:val="24"/>
        </w:rPr>
        <w:t xml:space="preserve">9. Общие требования: </w:t>
      </w:r>
      <w:r w:rsidRPr="002723E6">
        <w:rPr>
          <w:rFonts w:ascii="Times New Roman" w:hAnsi="Times New Roman"/>
          <w:sz w:val="24"/>
          <w:szCs w:val="24"/>
        </w:rPr>
        <w:t>Поставляемые то</w:t>
      </w:r>
      <w:r>
        <w:rPr>
          <w:rFonts w:ascii="Times New Roman" w:hAnsi="Times New Roman"/>
          <w:sz w:val="24"/>
          <w:szCs w:val="24"/>
        </w:rPr>
        <w:t>вары должны быть новые (не ранее 2018</w:t>
      </w:r>
      <w:r w:rsidRPr="002723E6">
        <w:rPr>
          <w:rFonts w:ascii="Times New Roman" w:hAnsi="Times New Roman"/>
          <w:sz w:val="24"/>
          <w:szCs w:val="24"/>
        </w:rPr>
        <w:t xml:space="preserve"> года выпуска), не бывшие в использовании, не из ремонта. Оборудование по своим характеристикам должны соответствовать или превосходить технические параметры, приводимые в требованиях, перечисленных выше. Каждая единица оборудования, являющаяся отдельно производимым товаром, должна быть представлена описанием с указанием производителя и полного наименования. В цену товара должны быть включены все расходы Участника размещения заказа по упаковке, маркировке, погрузке, транспортировке, а также прочие расходы и налоги, уплаченные или подлежащие уплате</w:t>
      </w:r>
      <w:proofErr w:type="gramStart"/>
      <w:r w:rsidRPr="002723E6">
        <w:rPr>
          <w:rFonts w:ascii="Times New Roman" w:hAnsi="Times New Roman"/>
          <w:sz w:val="24"/>
          <w:szCs w:val="24"/>
        </w:rPr>
        <w:t xml:space="preserve">.. </w:t>
      </w:r>
      <w:proofErr w:type="gramEnd"/>
      <w:r w:rsidRPr="002723E6">
        <w:rPr>
          <w:rFonts w:ascii="Times New Roman" w:hAnsi="Times New Roman"/>
          <w:sz w:val="24"/>
          <w:szCs w:val="24"/>
        </w:rPr>
        <w:t xml:space="preserve">Качество поставляемой продукции должно обеспечиваться системой управления качеством при производстве, монтаже и обслуживании персональных компьютеров, сертифицированной на соответствие требованиям ISO 9001 и ГОСТ РФ. Поставляемое оборудование должно соответствовать действующим стандартам и нормам по пожарной, санитарной и электрической безопасности, а также электромагнитной совместимости, в соответствии с номенклатурой продукции, </w:t>
      </w:r>
      <w:r w:rsidRPr="002723E6">
        <w:rPr>
          <w:rFonts w:ascii="Times New Roman" w:hAnsi="Times New Roman"/>
          <w:sz w:val="24"/>
          <w:szCs w:val="24"/>
        </w:rPr>
        <w:lastRenderedPageBreak/>
        <w:t>в отношении которой законодательными актами Российской Федерации предусмотрена обязательная сертификация с документальным подтверждением. В случае передачи некомплектного оборудования, а также при необходимости замены дефектного оборудования, его составных частей и комплектующих изделий, любые затраты, включая транспортные и другие расходы, уплату налогов, сборов и таможенных пошлин, связанных с доставкой недостающих либо требующих замены компонентов оборудования, Поставщик принимает полностью на себя. Все входные и выходные разъемы, а также уровни сигналов на входе и выходе оборудования, должны соответствовать стандартам Российской Федерации. В комплект поставляемого оборудования должны входить все кабели, необходимые для его подключения и эксплуатации. Необходимые расходные материалы и запасные части, поставляемые вместе с товаром, их характеристики: не требуется. Санитарно-эпидемиологическое заключение о соответствии поставляемого оборудовани</w:t>
      </w:r>
      <w:r>
        <w:rPr>
          <w:rFonts w:ascii="Times New Roman" w:hAnsi="Times New Roman"/>
          <w:sz w:val="24"/>
          <w:szCs w:val="24"/>
        </w:rPr>
        <w:t>я</w:t>
      </w:r>
      <w:r w:rsidRPr="002723E6">
        <w:rPr>
          <w:rFonts w:ascii="Times New Roman" w:hAnsi="Times New Roman"/>
          <w:sz w:val="24"/>
          <w:szCs w:val="24"/>
        </w:rPr>
        <w:t xml:space="preserve"> нормам, предъявляемым к данному оборудованию на территории РФ. В случае если товар не подлежит сертификации, то при поставке товара должно быть предоставлено отказное письмо (за подписью участника размещения заказа), свидетельствующее, что данный товар не включен в перечень товаров и услуг, подлежащих обязательной сертификации на территории РФ. Упаковка должна обеспечивать сохранность товара при транспортировке к конечному месту эксплуатации и погрузочно-разгрузочных работах. Маркировка упаковки должна строго соответствовать маркировке товара. Минимальный срок гарантийного обслуживания - 1 год. Максимальный срок замены, ремонта оборудования – 30 календарных дней. Доставка осуществляется за счет поставщика. Поставщик обеспечивает наличие телефонной линии технической поддержки. Обучение персонала на рабочем месте: не требуется.</w:t>
      </w:r>
    </w:p>
    <w:p w:rsidR="00212193" w:rsidRDefault="00212193" w:rsidP="002121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10. </w:t>
      </w:r>
      <w:r w:rsidRPr="002723E6">
        <w:rPr>
          <w:rFonts w:ascii="Times New Roman" w:hAnsi="Times New Roman"/>
          <w:b/>
          <w:sz w:val="24"/>
          <w:szCs w:val="24"/>
        </w:rPr>
        <w:t>Характеристики оборудования:</w:t>
      </w:r>
    </w:p>
    <w:p w:rsidR="00212193" w:rsidRPr="00513AD1" w:rsidRDefault="00212193" w:rsidP="002121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– 3</w:t>
      </w:r>
      <w:r w:rsidRPr="00513A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шт.</w:t>
      </w:r>
    </w:p>
    <w:p w:rsidR="004E2475" w:rsidRPr="004E2475" w:rsidRDefault="004E2475" w:rsidP="004E2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2475">
        <w:rPr>
          <w:rFonts w:ascii="Times New Roman" w:hAnsi="Times New Roman"/>
          <w:sz w:val="24"/>
          <w:szCs w:val="24"/>
        </w:rPr>
        <w:t>Гарантия продавца / производителя - 12 мес.</w:t>
      </w:r>
    </w:p>
    <w:p w:rsidR="004E2475" w:rsidRPr="004E2475" w:rsidRDefault="004E2475" w:rsidP="004E2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2475">
        <w:rPr>
          <w:rFonts w:ascii="Times New Roman" w:hAnsi="Times New Roman"/>
          <w:sz w:val="24"/>
          <w:szCs w:val="24"/>
        </w:rPr>
        <w:t>Тип - принтер лазерный</w:t>
      </w:r>
    </w:p>
    <w:p w:rsidR="004E2475" w:rsidRPr="004E2475" w:rsidRDefault="004E2475" w:rsidP="004E2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2475">
        <w:rPr>
          <w:rFonts w:ascii="Times New Roman" w:hAnsi="Times New Roman"/>
          <w:sz w:val="24"/>
          <w:szCs w:val="24"/>
        </w:rPr>
        <w:t>Модель - Катюша P133</w:t>
      </w:r>
    </w:p>
    <w:p w:rsidR="004E2475" w:rsidRPr="004E2475" w:rsidRDefault="004E2475" w:rsidP="004E2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2475">
        <w:rPr>
          <w:rFonts w:ascii="Times New Roman" w:hAnsi="Times New Roman"/>
          <w:sz w:val="24"/>
          <w:szCs w:val="24"/>
        </w:rPr>
        <w:t>Основной цвет - черный</w:t>
      </w:r>
    </w:p>
    <w:p w:rsidR="004E2475" w:rsidRPr="004E2475" w:rsidRDefault="004E2475" w:rsidP="004E2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2475">
        <w:rPr>
          <w:rFonts w:ascii="Times New Roman" w:hAnsi="Times New Roman"/>
          <w:sz w:val="24"/>
          <w:szCs w:val="24"/>
        </w:rPr>
        <w:t>Частота процессора - 1 ГГц</w:t>
      </w:r>
    </w:p>
    <w:p w:rsidR="004E2475" w:rsidRPr="004E2475" w:rsidRDefault="004E2475" w:rsidP="004E2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2475">
        <w:rPr>
          <w:rFonts w:ascii="Times New Roman" w:hAnsi="Times New Roman"/>
          <w:sz w:val="24"/>
          <w:szCs w:val="24"/>
        </w:rPr>
        <w:t>Оперативная память - 256 МБ</w:t>
      </w:r>
    </w:p>
    <w:p w:rsidR="004E2475" w:rsidRPr="004E2475" w:rsidRDefault="004E2475" w:rsidP="004E2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2475">
        <w:rPr>
          <w:rFonts w:ascii="Times New Roman" w:hAnsi="Times New Roman"/>
          <w:sz w:val="24"/>
          <w:szCs w:val="24"/>
        </w:rPr>
        <w:t>Технология печати - лазерная</w:t>
      </w:r>
    </w:p>
    <w:p w:rsidR="004E2475" w:rsidRPr="004E2475" w:rsidRDefault="004E2475" w:rsidP="004E2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2475">
        <w:rPr>
          <w:rFonts w:ascii="Times New Roman" w:hAnsi="Times New Roman"/>
          <w:sz w:val="24"/>
          <w:szCs w:val="24"/>
        </w:rPr>
        <w:t>Цветность печати - черно-белая</w:t>
      </w:r>
    </w:p>
    <w:p w:rsidR="004E2475" w:rsidRPr="004E2475" w:rsidRDefault="004E2475" w:rsidP="004E2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2475">
        <w:rPr>
          <w:rFonts w:ascii="Times New Roman" w:hAnsi="Times New Roman"/>
          <w:sz w:val="24"/>
          <w:szCs w:val="24"/>
        </w:rPr>
        <w:t>Максимальный формат печати - A4</w:t>
      </w:r>
    </w:p>
    <w:p w:rsidR="004E2475" w:rsidRPr="004E2475" w:rsidRDefault="004E2475" w:rsidP="004E2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2475">
        <w:rPr>
          <w:rFonts w:ascii="Times New Roman" w:hAnsi="Times New Roman"/>
          <w:sz w:val="24"/>
          <w:szCs w:val="24"/>
        </w:rPr>
        <w:t xml:space="preserve">Максимальное разрешение черно-белой печати - 1200x1200 </w:t>
      </w:r>
      <w:proofErr w:type="spellStart"/>
      <w:r w:rsidRPr="004E2475">
        <w:rPr>
          <w:rFonts w:ascii="Times New Roman" w:hAnsi="Times New Roman"/>
          <w:sz w:val="24"/>
          <w:szCs w:val="24"/>
        </w:rPr>
        <w:t>dpi</w:t>
      </w:r>
      <w:proofErr w:type="spellEnd"/>
    </w:p>
    <w:p w:rsidR="004E2475" w:rsidRPr="004E2475" w:rsidRDefault="004E2475" w:rsidP="004E2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2475">
        <w:rPr>
          <w:rFonts w:ascii="Times New Roman" w:hAnsi="Times New Roman"/>
          <w:sz w:val="24"/>
          <w:szCs w:val="24"/>
        </w:rPr>
        <w:t>Скорость черно-белой печати (</w:t>
      </w:r>
      <w:proofErr w:type="spellStart"/>
      <w:proofErr w:type="gramStart"/>
      <w:r w:rsidRPr="004E2475">
        <w:rPr>
          <w:rFonts w:ascii="Times New Roman" w:hAnsi="Times New Roman"/>
          <w:sz w:val="24"/>
          <w:szCs w:val="24"/>
        </w:rPr>
        <w:t>стр</w:t>
      </w:r>
      <w:proofErr w:type="spellEnd"/>
      <w:proofErr w:type="gramEnd"/>
      <w:r w:rsidRPr="004E2475">
        <w:rPr>
          <w:rFonts w:ascii="Times New Roman" w:hAnsi="Times New Roman"/>
          <w:sz w:val="24"/>
          <w:szCs w:val="24"/>
        </w:rPr>
        <w:t xml:space="preserve"> / мин) - 33 </w:t>
      </w:r>
      <w:proofErr w:type="spellStart"/>
      <w:r w:rsidRPr="004E2475">
        <w:rPr>
          <w:rFonts w:ascii="Times New Roman" w:hAnsi="Times New Roman"/>
          <w:sz w:val="24"/>
          <w:szCs w:val="24"/>
        </w:rPr>
        <w:t>стр</w:t>
      </w:r>
      <w:proofErr w:type="spellEnd"/>
      <w:r w:rsidRPr="004E2475">
        <w:rPr>
          <w:rFonts w:ascii="Times New Roman" w:hAnsi="Times New Roman"/>
          <w:sz w:val="24"/>
          <w:szCs w:val="24"/>
        </w:rPr>
        <w:t>/мин (A4)</w:t>
      </w:r>
    </w:p>
    <w:p w:rsidR="004E2475" w:rsidRPr="004E2475" w:rsidRDefault="004E2475" w:rsidP="004E2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2475">
        <w:rPr>
          <w:rFonts w:ascii="Times New Roman" w:hAnsi="Times New Roman"/>
          <w:sz w:val="24"/>
          <w:szCs w:val="24"/>
        </w:rPr>
        <w:t>Автоматическая двусторонняя печать - есть</w:t>
      </w:r>
    </w:p>
    <w:p w:rsidR="004E2475" w:rsidRPr="004E2475" w:rsidRDefault="004E2475" w:rsidP="004E2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2475">
        <w:rPr>
          <w:rFonts w:ascii="Times New Roman" w:hAnsi="Times New Roman"/>
          <w:sz w:val="24"/>
          <w:szCs w:val="24"/>
        </w:rPr>
        <w:t>Емкость подачи - 300</w:t>
      </w:r>
    </w:p>
    <w:p w:rsidR="004E2475" w:rsidRPr="004E2475" w:rsidRDefault="004E2475" w:rsidP="004E2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2475">
        <w:rPr>
          <w:rFonts w:ascii="Times New Roman" w:hAnsi="Times New Roman"/>
          <w:sz w:val="24"/>
          <w:szCs w:val="24"/>
        </w:rPr>
        <w:t>Емкость выходного лотка - 150</w:t>
      </w:r>
    </w:p>
    <w:p w:rsidR="004E2475" w:rsidRPr="004E2475" w:rsidRDefault="004E2475" w:rsidP="004E2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2475">
        <w:rPr>
          <w:rFonts w:ascii="Times New Roman" w:hAnsi="Times New Roman"/>
          <w:sz w:val="24"/>
          <w:szCs w:val="24"/>
        </w:rPr>
        <w:t>Поддерживаемая плотность носителей - 60 - 200 г/м</w:t>
      </w:r>
      <w:proofErr w:type="gramStart"/>
      <w:r w:rsidRPr="004E2475">
        <w:rPr>
          <w:rFonts w:ascii="Times New Roman" w:hAnsi="Times New Roman"/>
          <w:sz w:val="24"/>
          <w:szCs w:val="24"/>
        </w:rPr>
        <w:t>2</w:t>
      </w:r>
      <w:proofErr w:type="gramEnd"/>
    </w:p>
    <w:p w:rsidR="004E2475" w:rsidRPr="004E2475" w:rsidRDefault="004E2475" w:rsidP="004E2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2475">
        <w:rPr>
          <w:rFonts w:ascii="Times New Roman" w:hAnsi="Times New Roman"/>
          <w:sz w:val="24"/>
          <w:szCs w:val="24"/>
        </w:rPr>
        <w:t xml:space="preserve">Количество картриджей - 1 </w:t>
      </w:r>
      <w:proofErr w:type="spellStart"/>
      <w:proofErr w:type="gramStart"/>
      <w:r w:rsidRPr="004E2475">
        <w:rPr>
          <w:rFonts w:ascii="Times New Roman" w:hAnsi="Times New Roman"/>
          <w:sz w:val="24"/>
          <w:szCs w:val="24"/>
        </w:rPr>
        <w:t>шт</w:t>
      </w:r>
      <w:proofErr w:type="spellEnd"/>
      <w:proofErr w:type="gramEnd"/>
    </w:p>
    <w:p w:rsidR="004E2475" w:rsidRPr="004E2475" w:rsidRDefault="004E2475" w:rsidP="004E2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2475">
        <w:rPr>
          <w:rFonts w:ascii="Times New Roman" w:hAnsi="Times New Roman"/>
          <w:sz w:val="24"/>
          <w:szCs w:val="24"/>
        </w:rPr>
        <w:t>Модель картриджей - Катюша TK133</w:t>
      </w:r>
    </w:p>
    <w:p w:rsidR="004E2475" w:rsidRPr="004E2475" w:rsidRDefault="004E2475" w:rsidP="004E2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2475">
        <w:rPr>
          <w:rFonts w:ascii="Times New Roman" w:hAnsi="Times New Roman"/>
          <w:sz w:val="24"/>
          <w:szCs w:val="24"/>
        </w:rPr>
        <w:t xml:space="preserve">Модель </w:t>
      </w:r>
      <w:proofErr w:type="spellStart"/>
      <w:r w:rsidRPr="004E2475">
        <w:rPr>
          <w:rFonts w:ascii="Times New Roman" w:hAnsi="Times New Roman"/>
          <w:sz w:val="24"/>
          <w:szCs w:val="24"/>
        </w:rPr>
        <w:t>фотобарабана</w:t>
      </w:r>
      <w:proofErr w:type="spellEnd"/>
      <w:r w:rsidRPr="004E2475">
        <w:rPr>
          <w:rFonts w:ascii="Times New Roman" w:hAnsi="Times New Roman"/>
          <w:sz w:val="24"/>
          <w:szCs w:val="24"/>
        </w:rPr>
        <w:t xml:space="preserve"> - Катюша DR133</w:t>
      </w:r>
    </w:p>
    <w:p w:rsidR="004E2475" w:rsidRPr="004E2475" w:rsidRDefault="004E2475" w:rsidP="004E2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2475">
        <w:rPr>
          <w:rFonts w:ascii="Times New Roman" w:hAnsi="Times New Roman"/>
          <w:sz w:val="24"/>
          <w:szCs w:val="24"/>
        </w:rPr>
        <w:t>Ресурс черного картриджа - 3000 страниц</w:t>
      </w:r>
    </w:p>
    <w:p w:rsidR="004E2475" w:rsidRPr="00ED552C" w:rsidRDefault="004E2475" w:rsidP="004E2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2475">
        <w:rPr>
          <w:rFonts w:ascii="Times New Roman" w:hAnsi="Times New Roman"/>
          <w:sz w:val="24"/>
          <w:szCs w:val="24"/>
        </w:rPr>
        <w:t>Интерфейсы</w:t>
      </w:r>
      <w:r w:rsidRPr="00ED552C">
        <w:rPr>
          <w:rFonts w:ascii="Times New Roman" w:hAnsi="Times New Roman"/>
          <w:sz w:val="24"/>
          <w:szCs w:val="24"/>
        </w:rPr>
        <w:t xml:space="preserve"> - </w:t>
      </w:r>
      <w:r w:rsidRPr="004E2475">
        <w:rPr>
          <w:rFonts w:ascii="Times New Roman" w:hAnsi="Times New Roman"/>
          <w:sz w:val="24"/>
          <w:szCs w:val="24"/>
          <w:lang w:val="en-US"/>
        </w:rPr>
        <w:t>Ethernet</w:t>
      </w:r>
      <w:r w:rsidRPr="00ED552C">
        <w:rPr>
          <w:rFonts w:ascii="Times New Roman" w:hAnsi="Times New Roman"/>
          <w:sz w:val="24"/>
          <w:szCs w:val="24"/>
        </w:rPr>
        <w:t xml:space="preserve"> (</w:t>
      </w:r>
      <w:r w:rsidRPr="004E2475">
        <w:rPr>
          <w:rFonts w:ascii="Times New Roman" w:hAnsi="Times New Roman"/>
          <w:sz w:val="24"/>
          <w:szCs w:val="24"/>
          <w:lang w:val="en-US"/>
        </w:rPr>
        <w:t>RJ</w:t>
      </w:r>
      <w:r w:rsidRPr="00ED552C">
        <w:rPr>
          <w:rFonts w:ascii="Times New Roman" w:hAnsi="Times New Roman"/>
          <w:sz w:val="24"/>
          <w:szCs w:val="24"/>
        </w:rPr>
        <w:t xml:space="preserve">-45), </w:t>
      </w:r>
      <w:r w:rsidRPr="004E2475">
        <w:rPr>
          <w:rFonts w:ascii="Times New Roman" w:hAnsi="Times New Roman"/>
          <w:sz w:val="24"/>
          <w:szCs w:val="24"/>
          <w:lang w:val="en-US"/>
        </w:rPr>
        <w:t>USB</w:t>
      </w:r>
      <w:r w:rsidRPr="00ED552C">
        <w:rPr>
          <w:rFonts w:ascii="Times New Roman" w:hAnsi="Times New Roman"/>
          <w:sz w:val="24"/>
          <w:szCs w:val="24"/>
        </w:rPr>
        <w:t xml:space="preserve"> </w:t>
      </w:r>
      <w:r w:rsidRPr="004E2475">
        <w:rPr>
          <w:rFonts w:ascii="Times New Roman" w:hAnsi="Times New Roman"/>
          <w:sz w:val="24"/>
          <w:szCs w:val="24"/>
          <w:lang w:val="en-US"/>
        </w:rPr>
        <w:t>Type</w:t>
      </w:r>
      <w:r w:rsidRPr="00ED552C">
        <w:rPr>
          <w:rFonts w:ascii="Times New Roman" w:hAnsi="Times New Roman"/>
          <w:sz w:val="24"/>
          <w:szCs w:val="24"/>
        </w:rPr>
        <w:t>-</w:t>
      </w:r>
      <w:r w:rsidRPr="004E2475">
        <w:rPr>
          <w:rFonts w:ascii="Times New Roman" w:hAnsi="Times New Roman"/>
          <w:sz w:val="24"/>
          <w:szCs w:val="24"/>
          <w:lang w:val="en-US"/>
        </w:rPr>
        <w:t>B</w:t>
      </w:r>
      <w:r w:rsidRPr="00ED552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E2475">
        <w:rPr>
          <w:rFonts w:ascii="Times New Roman" w:hAnsi="Times New Roman"/>
          <w:sz w:val="24"/>
          <w:szCs w:val="24"/>
          <w:lang w:val="en-US"/>
        </w:rPr>
        <w:t>Wi</w:t>
      </w:r>
      <w:proofErr w:type="spellEnd"/>
      <w:r w:rsidRPr="00ED552C">
        <w:rPr>
          <w:rFonts w:ascii="Times New Roman" w:hAnsi="Times New Roman"/>
          <w:sz w:val="24"/>
          <w:szCs w:val="24"/>
        </w:rPr>
        <w:t>-</w:t>
      </w:r>
      <w:proofErr w:type="spellStart"/>
      <w:r w:rsidRPr="004E2475">
        <w:rPr>
          <w:rFonts w:ascii="Times New Roman" w:hAnsi="Times New Roman"/>
          <w:sz w:val="24"/>
          <w:szCs w:val="24"/>
          <w:lang w:val="en-US"/>
        </w:rPr>
        <w:t>Fi</w:t>
      </w:r>
      <w:proofErr w:type="spellEnd"/>
    </w:p>
    <w:p w:rsidR="004E2475" w:rsidRPr="004E2475" w:rsidRDefault="004E2475" w:rsidP="004E2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2475">
        <w:rPr>
          <w:rFonts w:ascii="Times New Roman" w:hAnsi="Times New Roman"/>
          <w:sz w:val="24"/>
          <w:szCs w:val="24"/>
        </w:rPr>
        <w:t xml:space="preserve">Совместимость - </w:t>
      </w:r>
      <w:proofErr w:type="spellStart"/>
      <w:r w:rsidRPr="004E2475">
        <w:rPr>
          <w:rFonts w:ascii="Times New Roman" w:hAnsi="Times New Roman"/>
          <w:sz w:val="24"/>
          <w:szCs w:val="24"/>
        </w:rPr>
        <w:t>Linux</w:t>
      </w:r>
      <w:proofErr w:type="spellEnd"/>
      <w:r w:rsidRPr="004E247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E2475">
        <w:rPr>
          <w:rFonts w:ascii="Times New Roman" w:hAnsi="Times New Roman"/>
          <w:sz w:val="24"/>
          <w:szCs w:val="24"/>
        </w:rPr>
        <w:t>Windows</w:t>
      </w:r>
      <w:proofErr w:type="spellEnd"/>
    </w:p>
    <w:p w:rsidR="004E2475" w:rsidRPr="004E2475" w:rsidRDefault="004E2475" w:rsidP="004E2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2475">
        <w:rPr>
          <w:rFonts w:ascii="Times New Roman" w:hAnsi="Times New Roman"/>
          <w:sz w:val="24"/>
          <w:szCs w:val="24"/>
        </w:rPr>
        <w:t xml:space="preserve">Мобильные технологии печати - </w:t>
      </w:r>
      <w:proofErr w:type="spellStart"/>
      <w:r w:rsidRPr="004E2475">
        <w:rPr>
          <w:rFonts w:ascii="Times New Roman" w:hAnsi="Times New Roman"/>
          <w:sz w:val="24"/>
          <w:szCs w:val="24"/>
        </w:rPr>
        <w:t>Apple</w:t>
      </w:r>
      <w:proofErr w:type="spellEnd"/>
      <w:r w:rsidRPr="004E2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2475">
        <w:rPr>
          <w:rFonts w:ascii="Times New Roman" w:hAnsi="Times New Roman"/>
          <w:sz w:val="24"/>
          <w:szCs w:val="24"/>
        </w:rPr>
        <w:t>AirPrint</w:t>
      </w:r>
      <w:proofErr w:type="spellEnd"/>
    </w:p>
    <w:p w:rsidR="004E2475" w:rsidRPr="004E2475" w:rsidRDefault="004E2475" w:rsidP="004E2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2475">
        <w:rPr>
          <w:rFonts w:ascii="Times New Roman" w:hAnsi="Times New Roman"/>
          <w:sz w:val="24"/>
          <w:szCs w:val="24"/>
        </w:rPr>
        <w:t>Тип и напряжение питания - 220-240В/50-60Гц</w:t>
      </w:r>
    </w:p>
    <w:p w:rsidR="004E2475" w:rsidRPr="004E2475" w:rsidRDefault="004E2475" w:rsidP="004E2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2475">
        <w:rPr>
          <w:rFonts w:ascii="Times New Roman" w:hAnsi="Times New Roman"/>
          <w:sz w:val="24"/>
          <w:szCs w:val="24"/>
        </w:rPr>
        <w:t>Отображение информации - светодиодные индикаторы</w:t>
      </w:r>
    </w:p>
    <w:p w:rsidR="004E2475" w:rsidRPr="004E2475" w:rsidRDefault="004E2475" w:rsidP="004E2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2475">
        <w:rPr>
          <w:rFonts w:ascii="Times New Roman" w:hAnsi="Times New Roman"/>
          <w:sz w:val="24"/>
          <w:szCs w:val="24"/>
        </w:rPr>
        <w:t>Комплектация - документация, кабель питания, стартовый картридж</w:t>
      </w:r>
    </w:p>
    <w:p w:rsidR="004E2475" w:rsidRPr="004E2475" w:rsidRDefault="004E2475" w:rsidP="004E2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2475">
        <w:rPr>
          <w:rFonts w:ascii="Times New Roman" w:hAnsi="Times New Roman"/>
          <w:sz w:val="24"/>
          <w:szCs w:val="24"/>
        </w:rPr>
        <w:t>Ширина - 404 мм</w:t>
      </w:r>
    </w:p>
    <w:p w:rsidR="004E2475" w:rsidRPr="004E2475" w:rsidRDefault="004E2475" w:rsidP="004E2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2475">
        <w:rPr>
          <w:rFonts w:ascii="Times New Roman" w:hAnsi="Times New Roman"/>
          <w:sz w:val="24"/>
          <w:szCs w:val="24"/>
        </w:rPr>
        <w:t>Высота - 208 мм</w:t>
      </w:r>
    </w:p>
    <w:p w:rsidR="004E2475" w:rsidRPr="004E2475" w:rsidRDefault="004E2475" w:rsidP="004E2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2475">
        <w:rPr>
          <w:rFonts w:ascii="Times New Roman" w:hAnsi="Times New Roman"/>
          <w:sz w:val="24"/>
          <w:szCs w:val="24"/>
        </w:rPr>
        <w:t>Глубина - 378 мм</w:t>
      </w:r>
    </w:p>
    <w:p w:rsidR="004E2475" w:rsidRDefault="004E2475" w:rsidP="004E2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2475">
        <w:rPr>
          <w:rFonts w:ascii="Times New Roman" w:hAnsi="Times New Roman"/>
          <w:sz w:val="24"/>
          <w:szCs w:val="24"/>
        </w:rPr>
        <w:lastRenderedPageBreak/>
        <w:t>Вес - 7.45 кг</w:t>
      </w:r>
    </w:p>
    <w:p w:rsidR="004E2475" w:rsidRPr="004E2475" w:rsidRDefault="004E2475" w:rsidP="004E2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Вес в упаковке – 10,1 кг.</w:t>
      </w:r>
    </w:p>
    <w:p w:rsidR="00212193" w:rsidRPr="002723E6" w:rsidRDefault="00212193" w:rsidP="002121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4E2475">
        <w:rPr>
          <w:rFonts w:ascii="Times New Roman" w:hAnsi="Times New Roman"/>
          <w:b/>
          <w:sz w:val="24"/>
          <w:szCs w:val="24"/>
        </w:rPr>
        <w:t>1</w:t>
      </w:r>
      <w:r w:rsidRPr="002723E6">
        <w:rPr>
          <w:rFonts w:ascii="Times New Roman" w:hAnsi="Times New Roman"/>
          <w:b/>
          <w:sz w:val="24"/>
          <w:szCs w:val="24"/>
        </w:rPr>
        <w:t>. Срок  гарантийного обслуживания товара</w:t>
      </w:r>
      <w:r w:rsidRPr="002723E6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1</w:t>
      </w:r>
      <w:r w:rsidRPr="002723E6">
        <w:rPr>
          <w:rFonts w:ascii="Times New Roman" w:hAnsi="Times New Roman"/>
          <w:sz w:val="24"/>
          <w:szCs w:val="24"/>
        </w:rPr>
        <w:t>2 (две</w:t>
      </w:r>
      <w:r>
        <w:rPr>
          <w:rFonts w:ascii="Times New Roman" w:hAnsi="Times New Roman"/>
          <w:sz w:val="24"/>
          <w:szCs w:val="24"/>
        </w:rPr>
        <w:t>надцать</w:t>
      </w:r>
      <w:r w:rsidRPr="002723E6">
        <w:rPr>
          <w:rFonts w:ascii="Times New Roman" w:hAnsi="Times New Roman"/>
          <w:sz w:val="24"/>
          <w:szCs w:val="24"/>
        </w:rPr>
        <w:t>) месяц</w:t>
      </w:r>
      <w:r>
        <w:rPr>
          <w:rFonts w:ascii="Times New Roman" w:hAnsi="Times New Roman"/>
          <w:sz w:val="24"/>
          <w:szCs w:val="24"/>
        </w:rPr>
        <w:t>ев</w:t>
      </w:r>
      <w:r w:rsidRPr="002723E6">
        <w:rPr>
          <w:rFonts w:ascii="Times New Roman" w:hAnsi="Times New Roman"/>
          <w:sz w:val="24"/>
          <w:szCs w:val="24"/>
        </w:rPr>
        <w:t>.</w:t>
      </w:r>
    </w:p>
    <w:p w:rsidR="00212193" w:rsidRPr="002723E6" w:rsidRDefault="00212193" w:rsidP="002121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23E6">
        <w:rPr>
          <w:rFonts w:ascii="Times New Roman" w:hAnsi="Times New Roman"/>
          <w:sz w:val="24"/>
          <w:szCs w:val="24"/>
        </w:rPr>
        <w:t>Максимальный срок замены, ремонта оборудования – 30 календарных дней. Доставка осуществляется за счет поставщика. Поставщик обеспечивает наличие телефонной линии технической поддержки. Обучение персонала на рабочем месте: не требуется.</w:t>
      </w:r>
    </w:p>
    <w:p w:rsidR="00212193" w:rsidRPr="002723E6" w:rsidRDefault="00212193" w:rsidP="002121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23E6">
        <w:rPr>
          <w:rFonts w:ascii="Times New Roman" w:hAnsi="Times New Roman"/>
          <w:sz w:val="24"/>
          <w:szCs w:val="24"/>
        </w:rPr>
        <w:t>Дефектный товар возвращается поставщику после поставки нового товара. В случае замены некачественного товара, гарантийный срок на замененный товар продлевается на время замены товара поставщиком. Гарантий</w:t>
      </w:r>
      <w:r w:rsidR="004E2475">
        <w:rPr>
          <w:rFonts w:ascii="Times New Roman" w:hAnsi="Times New Roman"/>
          <w:sz w:val="24"/>
          <w:szCs w:val="24"/>
        </w:rPr>
        <w:t>ный</w:t>
      </w:r>
      <w:r w:rsidRPr="002723E6">
        <w:rPr>
          <w:rFonts w:ascii="Times New Roman" w:hAnsi="Times New Roman"/>
          <w:sz w:val="24"/>
          <w:szCs w:val="24"/>
        </w:rPr>
        <w:t xml:space="preserve"> срок начинается со дня подписания </w:t>
      </w:r>
      <w:r w:rsidR="004E2475">
        <w:rPr>
          <w:rFonts w:ascii="Times New Roman" w:hAnsi="Times New Roman"/>
          <w:sz w:val="24"/>
          <w:szCs w:val="24"/>
        </w:rPr>
        <w:t>товарной накладной (УПД)</w:t>
      </w:r>
      <w:r w:rsidRPr="002723E6">
        <w:rPr>
          <w:rFonts w:ascii="Times New Roman" w:hAnsi="Times New Roman"/>
          <w:sz w:val="24"/>
          <w:szCs w:val="24"/>
        </w:rPr>
        <w:t xml:space="preserve"> Заказчиком. Гарантийные обслуживание товара должно осуществляться сервисным центром, авторизованным производителем, по месту поставки товара. </w:t>
      </w:r>
    </w:p>
    <w:p w:rsidR="00212193" w:rsidRPr="002723E6" w:rsidRDefault="00212193" w:rsidP="002121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6965" w:rsidRDefault="004A77A5"/>
    <w:sectPr w:rsidR="00226965" w:rsidSect="00773D14">
      <w:pgSz w:w="12240" w:h="15840"/>
      <w:pgMar w:top="426" w:right="850" w:bottom="1134" w:left="85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12193"/>
    <w:rsid w:val="00212193"/>
    <w:rsid w:val="00396D98"/>
    <w:rsid w:val="004A77A5"/>
    <w:rsid w:val="004E2475"/>
    <w:rsid w:val="00624620"/>
    <w:rsid w:val="00863AA7"/>
    <w:rsid w:val="008A709D"/>
    <w:rsid w:val="00D779E1"/>
    <w:rsid w:val="00ED5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193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1114</Words>
  <Characters>6351</Characters>
  <Application>Microsoft Office Word</Application>
  <DocSecurity>0</DocSecurity>
  <Lines>52</Lines>
  <Paragraphs>14</Paragraphs>
  <ScaleCrop>false</ScaleCrop>
  <Company/>
  <LinksUpToDate>false</LinksUpToDate>
  <CharactersWithSpaces>7451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Пользователь_234</dc:creator>
  <cp:keywords/>
  <dc:description/>
  <cp:lastModifiedBy>Пользователь_234</cp:lastModifiedBy>
  <cp:revision>6</cp:revision>
  <dcterms:created xsi:type="dcterms:W3CDTF">2026-06-23T00:05:00Z</dcterms:created>
  <dcterms:modified xsi:type="dcterms:W3CDTF">2026-06-23T04:32:00Z</dcterms:modified>
</cp:coreProperties>
</file>