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B1465" w14:textId="3E1EC19F" w:rsidR="00E14F6A" w:rsidRPr="0058387A" w:rsidRDefault="00E14F6A" w:rsidP="00E14F6A">
      <w:pPr>
        <w:pStyle w:val="1"/>
        <w:tabs>
          <w:tab w:val="left" w:pos="1701"/>
        </w:tabs>
        <w:spacing w:before="0"/>
        <w:rPr>
          <w:rFonts w:ascii="Tahoma" w:hAnsi="Tahoma" w:cs="Tahoma"/>
          <w:sz w:val="18"/>
          <w:szCs w:val="16"/>
        </w:rPr>
      </w:pPr>
      <w:proofErr w:type="spellStart"/>
      <w:r w:rsidRPr="0058387A">
        <w:rPr>
          <w:rFonts w:ascii="Tahoma" w:hAnsi="Tahoma" w:cs="Tahoma"/>
          <w:sz w:val="18"/>
          <w:szCs w:val="16"/>
        </w:rPr>
        <w:t>Су</w:t>
      </w:r>
      <w:r w:rsidR="00495BEF" w:rsidRPr="0058387A">
        <w:rPr>
          <w:rFonts w:ascii="Tahoma" w:hAnsi="Tahoma" w:cs="Tahoma"/>
          <w:sz w:val="18"/>
          <w:szCs w:val="16"/>
        </w:rPr>
        <w:t>блицензионный</w:t>
      </w:r>
      <w:proofErr w:type="spellEnd"/>
      <w:r w:rsidR="00495BEF" w:rsidRPr="0058387A">
        <w:rPr>
          <w:rFonts w:ascii="Tahoma" w:hAnsi="Tahoma" w:cs="Tahoma"/>
          <w:sz w:val="18"/>
          <w:szCs w:val="16"/>
        </w:rPr>
        <w:t xml:space="preserve"> договор № </w:t>
      </w:r>
      <w:r w:rsidR="003822EE">
        <w:rPr>
          <w:rFonts w:ascii="Tahoma" w:hAnsi="Tahoma" w:cs="Tahoma"/>
          <w:sz w:val="18"/>
          <w:szCs w:val="16"/>
        </w:rPr>
        <w:t>____________</w:t>
      </w:r>
    </w:p>
    <w:p w14:paraId="74BA3D15" w14:textId="77777777" w:rsidR="00E14F6A" w:rsidRPr="0058387A" w:rsidRDefault="00E14F6A" w:rsidP="00E14F6A">
      <w:pPr>
        <w:pStyle w:val="1"/>
        <w:tabs>
          <w:tab w:val="left" w:pos="1701"/>
        </w:tabs>
        <w:spacing w:before="0"/>
        <w:rPr>
          <w:rFonts w:ascii="Tahoma" w:hAnsi="Tahoma" w:cs="Tahoma"/>
          <w:sz w:val="18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55"/>
        <w:gridCol w:w="4809"/>
      </w:tblGrid>
      <w:tr w:rsidR="00E14F6A" w:rsidRPr="0058387A" w14:paraId="189C54EF" w14:textId="77777777" w:rsidTr="00E14F6A">
        <w:trPr>
          <w:trHeight w:val="269"/>
        </w:trPr>
        <w:tc>
          <w:tcPr>
            <w:tcW w:w="4655" w:type="dxa"/>
            <w:shd w:val="clear" w:color="auto" w:fill="auto"/>
          </w:tcPr>
          <w:p w14:paraId="27C63907" w14:textId="77777777" w:rsidR="00E14F6A" w:rsidRPr="0058387A" w:rsidRDefault="00E14F6A" w:rsidP="00E3207E">
            <w:r w:rsidRPr="0058387A">
              <w:rPr>
                <w:rFonts w:ascii="Tahoma" w:hAnsi="Tahoma" w:cs="Tahoma"/>
                <w:sz w:val="16"/>
                <w:szCs w:val="16"/>
              </w:rPr>
              <w:t xml:space="preserve">г. Пермь                                                                         </w:t>
            </w:r>
          </w:p>
        </w:tc>
        <w:tc>
          <w:tcPr>
            <w:tcW w:w="4809" w:type="dxa"/>
            <w:shd w:val="clear" w:color="auto" w:fill="auto"/>
          </w:tcPr>
          <w:p w14:paraId="7A8698AE" w14:textId="592B3427" w:rsidR="00E14F6A" w:rsidRPr="0058387A" w:rsidRDefault="002F233E" w:rsidP="007221A4">
            <w:pPr>
              <w:jc w:val="right"/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C62B0" w:rsidRPr="00E3207E">
              <w:rPr>
                <w:rFonts w:ascii="Tahoma" w:hAnsi="Tahoma" w:cs="Tahoma"/>
                <w:sz w:val="16"/>
                <w:szCs w:val="16"/>
              </w:rPr>
              <w:t>«</w:t>
            </w:r>
            <w:r w:rsidR="003822EE">
              <w:rPr>
                <w:rFonts w:ascii="Tahoma" w:hAnsi="Tahoma" w:cs="Tahoma"/>
                <w:sz w:val="16"/>
                <w:szCs w:val="16"/>
              </w:rPr>
              <w:t>___</w:t>
            </w:r>
            <w:r w:rsidR="00E14F6A" w:rsidRPr="00E3207E">
              <w:rPr>
                <w:rFonts w:ascii="Tahoma" w:hAnsi="Tahoma" w:cs="Tahoma"/>
                <w:sz w:val="16"/>
                <w:szCs w:val="16"/>
              </w:rPr>
              <w:t xml:space="preserve">» </w:t>
            </w:r>
            <w:r w:rsidR="007221A4">
              <w:rPr>
                <w:rFonts w:ascii="Tahoma" w:hAnsi="Tahoma" w:cs="Tahoma"/>
                <w:sz w:val="16"/>
                <w:szCs w:val="16"/>
              </w:rPr>
              <w:t>августа 2026</w:t>
            </w:r>
            <w:r w:rsidR="00E14F6A" w:rsidRPr="00E3207E">
              <w:rPr>
                <w:rFonts w:ascii="Tahoma" w:hAnsi="Tahoma" w:cs="Tahoma"/>
                <w:sz w:val="16"/>
                <w:szCs w:val="16"/>
              </w:rPr>
              <w:t xml:space="preserve"> г.</w:t>
            </w:r>
          </w:p>
        </w:tc>
      </w:tr>
    </w:tbl>
    <w:p w14:paraId="407302E8" w14:textId="77777777" w:rsidR="00E14F6A" w:rsidRPr="0058387A" w:rsidRDefault="00E14F6A" w:rsidP="00E14F6A">
      <w:pPr>
        <w:rPr>
          <w:rFonts w:ascii="Tahoma" w:hAnsi="Tahoma" w:cs="Tahoma"/>
          <w:b/>
          <w:sz w:val="16"/>
          <w:szCs w:val="16"/>
        </w:rPr>
      </w:pPr>
    </w:p>
    <w:p w14:paraId="17434CF5" w14:textId="68589C9C" w:rsidR="00E14F6A" w:rsidRPr="0058387A" w:rsidRDefault="0075378F" w:rsidP="00871E80">
      <w:pPr>
        <w:pStyle w:val="a4"/>
        <w:ind w:firstLine="708"/>
        <w:rPr>
          <w:rFonts w:ascii="Tahoma" w:hAnsi="Tahoma" w:cs="Tahoma"/>
          <w:b/>
          <w:spacing w:val="2"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__________________________________________</w:t>
      </w:r>
      <w:r w:rsidR="00E14F6A" w:rsidRPr="0058387A">
        <w:rPr>
          <w:rFonts w:ascii="Tahoma" w:hAnsi="Tahoma" w:cs="Tahoma"/>
          <w:sz w:val="16"/>
          <w:szCs w:val="16"/>
        </w:rPr>
        <w:t xml:space="preserve">, именуемое в дальнейшем </w:t>
      </w:r>
      <w:r w:rsidR="00E14F6A" w:rsidRPr="0058387A">
        <w:rPr>
          <w:rFonts w:ascii="Tahoma" w:hAnsi="Tahoma" w:cs="Tahoma"/>
          <w:b/>
          <w:sz w:val="16"/>
          <w:szCs w:val="16"/>
        </w:rPr>
        <w:t>Лицензиат</w:t>
      </w:r>
      <w:r w:rsidR="00E14F6A" w:rsidRPr="0058387A">
        <w:rPr>
          <w:rFonts w:ascii="Tahoma" w:hAnsi="Tahoma" w:cs="Tahoma"/>
          <w:sz w:val="16"/>
          <w:szCs w:val="16"/>
        </w:rPr>
        <w:t xml:space="preserve">, в лице </w:t>
      </w:r>
      <w:r>
        <w:rPr>
          <w:rFonts w:ascii="Tahoma" w:hAnsi="Tahoma" w:cs="Tahoma"/>
          <w:sz w:val="16"/>
          <w:szCs w:val="16"/>
        </w:rPr>
        <w:t>_______________________________________________________</w:t>
      </w:r>
      <w:r w:rsidR="00E14F6A" w:rsidRPr="0058387A">
        <w:rPr>
          <w:rFonts w:ascii="Tahoma" w:hAnsi="Tahoma" w:cs="Tahoma"/>
          <w:sz w:val="16"/>
          <w:szCs w:val="16"/>
        </w:rPr>
        <w:t>, действующего на основании устава, с одной стороны</w:t>
      </w:r>
      <w:bookmarkStart w:id="0" w:name="%25D0%25A2%25D0%25B5%25D0%25BA%25D1%2581"/>
      <w:r w:rsidR="00E14F6A" w:rsidRPr="0058387A">
        <w:rPr>
          <w:rFonts w:ascii="Tahoma" w:hAnsi="Tahoma" w:cs="Tahoma"/>
          <w:sz w:val="16"/>
          <w:szCs w:val="16"/>
        </w:rPr>
        <w:t xml:space="preserve">, </w:t>
      </w:r>
      <w:bookmarkEnd w:id="0"/>
      <w:r w:rsidR="00E14F6A" w:rsidRPr="0058387A">
        <w:rPr>
          <w:rFonts w:ascii="Tahoma" w:hAnsi="Tahoma" w:cs="Tahoma"/>
          <w:sz w:val="16"/>
          <w:szCs w:val="16"/>
        </w:rPr>
        <w:t xml:space="preserve">и </w:t>
      </w:r>
    </w:p>
    <w:p w14:paraId="0BEC2235" w14:textId="5754B96C" w:rsidR="00E14F6A" w:rsidRPr="0058387A" w:rsidRDefault="00E6117D" w:rsidP="00871E80">
      <w:pPr>
        <w:pStyle w:val="a4"/>
        <w:ind w:firstLine="708"/>
        <w:rPr>
          <w:rFonts w:ascii="Tahoma" w:hAnsi="Tahoma" w:cs="Tahoma"/>
          <w:bCs/>
          <w:sz w:val="16"/>
          <w:szCs w:val="16"/>
        </w:rPr>
      </w:pPr>
      <w:r w:rsidRPr="0058387A">
        <w:rPr>
          <w:rFonts w:ascii="Tahoma" w:hAnsi="Tahoma" w:cs="Tahoma"/>
          <w:b/>
          <w:sz w:val="16"/>
          <w:szCs w:val="16"/>
        </w:rPr>
        <w:t>Федеральное государственное бюджетное образовательное учреждение высшего образования «Пермский государственный гуманитарно-педагогический университет»</w:t>
      </w:r>
      <w:r w:rsidRPr="0058387A">
        <w:rPr>
          <w:rFonts w:ascii="Tahoma" w:hAnsi="Tahoma" w:cs="Tahoma"/>
          <w:sz w:val="16"/>
          <w:szCs w:val="16"/>
        </w:rPr>
        <w:t>,</w:t>
      </w:r>
      <w:r w:rsidR="00E14F6A" w:rsidRPr="0058387A">
        <w:rPr>
          <w:rFonts w:ascii="Tahoma" w:hAnsi="Tahoma" w:cs="Tahoma"/>
          <w:sz w:val="16"/>
          <w:szCs w:val="16"/>
        </w:rPr>
        <w:t xml:space="preserve"> именуемое в дальнейшем </w:t>
      </w:r>
      <w:r w:rsidR="00E14F6A" w:rsidRPr="0058387A">
        <w:rPr>
          <w:rFonts w:ascii="Tahoma" w:hAnsi="Tahoma" w:cs="Tahoma"/>
          <w:b/>
          <w:sz w:val="16"/>
          <w:szCs w:val="16"/>
        </w:rPr>
        <w:t>Сублицензиат</w:t>
      </w:r>
      <w:r w:rsidR="002F233E">
        <w:rPr>
          <w:rFonts w:ascii="Tahoma" w:hAnsi="Tahoma" w:cs="Tahoma"/>
          <w:sz w:val="16"/>
          <w:szCs w:val="16"/>
        </w:rPr>
        <w:t xml:space="preserve">, в лице </w:t>
      </w:r>
      <w:r w:rsidRPr="0058387A">
        <w:rPr>
          <w:rFonts w:ascii="Tahoma" w:hAnsi="Tahoma" w:cs="Tahoma"/>
          <w:sz w:val="16"/>
          <w:szCs w:val="16"/>
        </w:rPr>
        <w:t>ректора Егорова Константина Борисовича</w:t>
      </w:r>
      <w:r w:rsidR="00E14F6A" w:rsidRPr="0058387A">
        <w:rPr>
          <w:rFonts w:ascii="Tahoma" w:hAnsi="Tahoma" w:cs="Tahoma"/>
          <w:sz w:val="16"/>
          <w:szCs w:val="16"/>
        </w:rPr>
        <w:t xml:space="preserve">, действующего на основании Устава, с другой стороны, далее вместе именуемые – Стороны, а каждое по отдельности – Сторона, заключили настоящий </w:t>
      </w:r>
      <w:proofErr w:type="spellStart"/>
      <w:r w:rsidR="00E14F6A" w:rsidRPr="0058387A">
        <w:rPr>
          <w:rFonts w:ascii="Tahoma" w:hAnsi="Tahoma" w:cs="Tahoma"/>
          <w:sz w:val="16"/>
          <w:szCs w:val="16"/>
        </w:rPr>
        <w:t>сублицензионный</w:t>
      </w:r>
      <w:proofErr w:type="spellEnd"/>
      <w:r w:rsidR="00E14F6A" w:rsidRPr="0058387A">
        <w:rPr>
          <w:rFonts w:ascii="Tahoma" w:hAnsi="Tahoma" w:cs="Tahoma"/>
          <w:sz w:val="16"/>
          <w:szCs w:val="16"/>
        </w:rPr>
        <w:t xml:space="preserve"> договор (далее – Договор, настоящий Договор) о нижеследующем:</w:t>
      </w:r>
    </w:p>
    <w:p w14:paraId="7CE8FE80" w14:textId="77777777" w:rsidR="00E14F6A" w:rsidRPr="0058387A" w:rsidRDefault="00E14F6A" w:rsidP="00E14F6A">
      <w:pPr>
        <w:pStyle w:val="a4"/>
        <w:rPr>
          <w:rFonts w:ascii="Tahoma" w:hAnsi="Tahoma" w:cs="Tahoma"/>
          <w:bCs/>
          <w:sz w:val="16"/>
          <w:szCs w:val="16"/>
        </w:rPr>
      </w:pPr>
    </w:p>
    <w:p w14:paraId="11787DFF" w14:textId="77777777" w:rsidR="00E14F6A" w:rsidRPr="0058387A" w:rsidRDefault="00E14F6A" w:rsidP="00E14F6A">
      <w:pPr>
        <w:keepNext/>
        <w:keepLines/>
        <w:jc w:val="center"/>
        <w:rPr>
          <w:rFonts w:ascii="Tahoma" w:hAnsi="Tahoma" w:cs="Tahoma"/>
          <w:b/>
          <w:sz w:val="16"/>
          <w:szCs w:val="16"/>
        </w:rPr>
      </w:pPr>
      <w:r w:rsidRPr="0058387A">
        <w:rPr>
          <w:rFonts w:ascii="Tahoma" w:hAnsi="Tahoma" w:cs="Tahoma"/>
          <w:b/>
          <w:sz w:val="18"/>
          <w:szCs w:val="20"/>
        </w:rPr>
        <w:t>Термины и определения</w:t>
      </w:r>
    </w:p>
    <w:p w14:paraId="56865F1A" w14:textId="77777777" w:rsidR="00E14F6A" w:rsidRPr="0058387A" w:rsidRDefault="00E14F6A" w:rsidP="00E14F6A">
      <w:pPr>
        <w:rPr>
          <w:rFonts w:ascii="Tahoma" w:hAnsi="Tahoma" w:cs="Tahoma"/>
          <w:b/>
          <w:sz w:val="16"/>
          <w:szCs w:val="16"/>
        </w:rPr>
      </w:pPr>
      <w:r w:rsidRPr="0058387A">
        <w:rPr>
          <w:rFonts w:ascii="Tahoma" w:hAnsi="Tahoma" w:cs="Tahoma"/>
          <w:b/>
          <w:sz w:val="16"/>
          <w:szCs w:val="16"/>
        </w:rPr>
        <w:t xml:space="preserve">Программы для ЭВМ (программное обеспечение, программа для электронных вычислительных машин, программа для ЭВМ, программный продукт, экземпляр программы для ЭВМ) </w:t>
      </w:r>
      <w:r w:rsidRPr="0058387A">
        <w:rPr>
          <w:rFonts w:ascii="Tahoma" w:hAnsi="Tahoma" w:cs="Tahoma"/>
          <w:sz w:val="16"/>
          <w:szCs w:val="16"/>
        </w:rPr>
        <w:t>– 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результата, включая подготовительные материалы, полученные в ходе разработки программы для ЭВМ, и порождаемые ею аудиовизуальные отображения, в том числе материальный носитель программы для ЭВМ, т.е. материальный объект (дискеты, компакт-диск и пр.), содержащий нанесённую на него совокупность данных и команд, которые можно воспроизвести тем или иным способом.</w:t>
      </w:r>
    </w:p>
    <w:p w14:paraId="7BFB3C83" w14:textId="77777777" w:rsidR="00E14F6A" w:rsidRPr="0058387A" w:rsidRDefault="00E14F6A" w:rsidP="00E14F6A">
      <w:pPr>
        <w:rPr>
          <w:rFonts w:ascii="Tahoma" w:hAnsi="Tahoma" w:cs="Tahoma"/>
          <w:b/>
          <w:sz w:val="18"/>
          <w:szCs w:val="16"/>
        </w:rPr>
      </w:pPr>
      <w:r w:rsidRPr="0058387A">
        <w:rPr>
          <w:rFonts w:ascii="Tahoma" w:hAnsi="Tahoma" w:cs="Tahoma"/>
          <w:b/>
          <w:sz w:val="16"/>
          <w:szCs w:val="16"/>
        </w:rPr>
        <w:t xml:space="preserve">Регистрация Программы </w:t>
      </w:r>
      <w:r w:rsidRPr="0058387A">
        <w:rPr>
          <w:rFonts w:ascii="Tahoma" w:hAnsi="Tahoma" w:cs="Tahoma"/>
          <w:sz w:val="16"/>
          <w:szCs w:val="16"/>
        </w:rPr>
        <w:t xml:space="preserve">или </w:t>
      </w:r>
      <w:r w:rsidRPr="0058387A">
        <w:rPr>
          <w:rFonts w:ascii="Tahoma" w:hAnsi="Tahoma" w:cs="Tahoma"/>
          <w:b/>
          <w:sz w:val="16"/>
          <w:szCs w:val="16"/>
        </w:rPr>
        <w:t xml:space="preserve">Активация Программы </w:t>
      </w:r>
      <w:r w:rsidRPr="0058387A">
        <w:rPr>
          <w:rFonts w:ascii="Tahoma" w:hAnsi="Tahoma" w:cs="Tahoma"/>
          <w:sz w:val="16"/>
          <w:szCs w:val="16"/>
        </w:rPr>
        <w:t>- осуществляемая Сублицензиатом техническая процедура введения серийного номера в панели управления Программы. По просьбе Сублицензиата регистрация программы может быть осуществлена Лицензиатом.</w:t>
      </w:r>
    </w:p>
    <w:p w14:paraId="704D6626" w14:textId="77777777" w:rsidR="00E14F6A" w:rsidRPr="0058387A" w:rsidRDefault="00E14F6A" w:rsidP="00E14F6A">
      <w:pPr>
        <w:jc w:val="center"/>
        <w:rPr>
          <w:rFonts w:ascii="Tahoma" w:hAnsi="Tahoma" w:cs="Tahoma"/>
          <w:sz w:val="16"/>
          <w:szCs w:val="16"/>
        </w:rPr>
      </w:pPr>
      <w:r w:rsidRPr="0058387A">
        <w:rPr>
          <w:rFonts w:ascii="Tahoma" w:hAnsi="Tahoma" w:cs="Tahoma"/>
          <w:b/>
          <w:sz w:val="18"/>
          <w:szCs w:val="16"/>
        </w:rPr>
        <w:t>1. Предмет Договора</w:t>
      </w:r>
    </w:p>
    <w:p w14:paraId="6454A3AF" w14:textId="75A620C0" w:rsidR="00E14F6A" w:rsidRPr="00EF518A" w:rsidRDefault="00E14F6A" w:rsidP="00E14F6A">
      <w:pPr>
        <w:rPr>
          <w:rFonts w:ascii="Tahoma" w:hAnsi="Tahoma" w:cs="Tahoma"/>
          <w:b/>
          <w:sz w:val="18"/>
          <w:szCs w:val="16"/>
        </w:rPr>
      </w:pPr>
      <w:r w:rsidRPr="0058387A">
        <w:rPr>
          <w:rFonts w:ascii="Tahoma" w:hAnsi="Tahoma" w:cs="Tahoma"/>
          <w:sz w:val="16"/>
          <w:szCs w:val="16"/>
        </w:rPr>
        <w:t xml:space="preserve">1.1. В соответствии с условиями Договора Лицензиат передаёт, а Сублицензиат </w:t>
      </w:r>
      <w:r w:rsidRPr="00EF518A">
        <w:rPr>
          <w:rFonts w:ascii="Tahoma" w:hAnsi="Tahoma" w:cs="Tahoma"/>
          <w:sz w:val="16"/>
          <w:szCs w:val="16"/>
        </w:rPr>
        <w:t>принимает и оплачивает стоимость неисключительных прав на использование программ для ЭВМ, указанных в Приложении к Договору, ограниченных воспроизведением программ для ЭВМ (в объёме инсталлирования, копирования и запуска) (далее – права на программы для ЭВМ) в течени</w:t>
      </w:r>
      <w:r w:rsidR="003C0D8A" w:rsidRPr="00EF518A">
        <w:rPr>
          <w:rFonts w:ascii="Tahoma" w:hAnsi="Tahoma" w:cs="Tahoma"/>
          <w:sz w:val="16"/>
          <w:szCs w:val="16"/>
        </w:rPr>
        <w:t>е срока, указанного в пункте 2.3</w:t>
      </w:r>
      <w:r w:rsidRPr="00EF518A">
        <w:rPr>
          <w:rFonts w:ascii="Tahoma" w:hAnsi="Tahoma" w:cs="Tahoma"/>
          <w:sz w:val="16"/>
          <w:szCs w:val="16"/>
        </w:rPr>
        <w:t xml:space="preserve">. </w:t>
      </w:r>
    </w:p>
    <w:p w14:paraId="0DD42D0E" w14:textId="779BC089" w:rsidR="00E14F6A" w:rsidRPr="00EF518A" w:rsidRDefault="00631413" w:rsidP="00E14F6A">
      <w:pPr>
        <w:jc w:val="center"/>
        <w:rPr>
          <w:rFonts w:ascii="Tahoma" w:hAnsi="Tahoma" w:cs="Tahoma"/>
          <w:sz w:val="16"/>
          <w:szCs w:val="16"/>
        </w:rPr>
      </w:pPr>
      <w:r w:rsidRPr="00EF518A">
        <w:rPr>
          <w:rFonts w:ascii="Tahoma" w:hAnsi="Tahoma" w:cs="Tahoma"/>
          <w:b/>
          <w:sz w:val="18"/>
          <w:szCs w:val="16"/>
        </w:rPr>
        <w:t>2</w:t>
      </w:r>
      <w:r w:rsidR="00E14F6A" w:rsidRPr="00EF518A">
        <w:rPr>
          <w:rFonts w:ascii="Tahoma" w:hAnsi="Tahoma" w:cs="Tahoma"/>
          <w:b/>
          <w:sz w:val="18"/>
          <w:szCs w:val="16"/>
        </w:rPr>
        <w:t>. Условия передачи прав на программы для ЭВМ и их оплаты</w:t>
      </w:r>
      <w:r w:rsidR="00871E80" w:rsidRPr="00EF518A">
        <w:rPr>
          <w:rFonts w:ascii="Tahoma" w:hAnsi="Tahoma" w:cs="Tahoma"/>
          <w:b/>
          <w:sz w:val="18"/>
          <w:szCs w:val="16"/>
        </w:rPr>
        <w:t xml:space="preserve"> </w:t>
      </w:r>
    </w:p>
    <w:p w14:paraId="1FD13BBE" w14:textId="338E397A" w:rsidR="00E14F6A" w:rsidRPr="00EF518A" w:rsidRDefault="003C0D8A" w:rsidP="00E14F6A">
      <w:pPr>
        <w:shd w:val="clear" w:color="auto" w:fill="FFFFFF"/>
        <w:tabs>
          <w:tab w:val="left" w:pos="1171"/>
        </w:tabs>
        <w:rPr>
          <w:rFonts w:ascii="Tahoma" w:hAnsi="Tahoma" w:cs="Tahoma"/>
          <w:sz w:val="16"/>
          <w:szCs w:val="16"/>
        </w:rPr>
      </w:pPr>
      <w:r w:rsidRPr="00EF518A">
        <w:rPr>
          <w:rFonts w:ascii="Tahoma" w:hAnsi="Tahoma" w:cs="Tahoma"/>
          <w:sz w:val="16"/>
          <w:szCs w:val="16"/>
        </w:rPr>
        <w:t>2</w:t>
      </w:r>
      <w:r w:rsidR="00E14F6A" w:rsidRPr="00EF518A">
        <w:rPr>
          <w:rFonts w:ascii="Tahoma" w:hAnsi="Tahoma" w:cs="Tahoma"/>
          <w:sz w:val="16"/>
          <w:szCs w:val="16"/>
        </w:rPr>
        <w:t xml:space="preserve">.1. За права на программы для ЭВМ Сублицензиат оплачивает Лицензиату сумму в размере 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>5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92</w:t>
      </w:r>
      <w:r w:rsidR="00871E80" w:rsidRPr="00EF518A">
        <w:rPr>
          <w:rFonts w:ascii="Tahoma" w:hAnsi="Tahoma" w:cs="Tahoma"/>
          <w:b/>
          <w:sz w:val="16"/>
          <w:szCs w:val="16"/>
          <w:u w:val="single"/>
        </w:rPr>
        <w:t xml:space="preserve"> 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31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>0</w:t>
      </w:r>
      <w:r w:rsidR="002F233E" w:rsidRPr="00EF518A">
        <w:rPr>
          <w:rFonts w:ascii="Tahoma" w:hAnsi="Tahoma" w:cs="Tahoma"/>
          <w:b/>
          <w:sz w:val="16"/>
          <w:szCs w:val="16"/>
          <w:u w:val="single"/>
        </w:rPr>
        <w:t xml:space="preserve"> (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>Пятьсот</w:t>
      </w:r>
      <w:r w:rsidR="00871E80" w:rsidRPr="00EF518A">
        <w:rPr>
          <w:rFonts w:ascii="Tahoma" w:hAnsi="Tahoma" w:cs="Tahoma"/>
          <w:b/>
          <w:sz w:val="16"/>
          <w:szCs w:val="16"/>
          <w:u w:val="single"/>
        </w:rPr>
        <w:t xml:space="preserve"> 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девяносто две</w:t>
      </w:r>
      <w:r w:rsidR="0067129D" w:rsidRPr="00EF518A">
        <w:rPr>
          <w:rFonts w:ascii="Tahoma" w:hAnsi="Tahoma" w:cs="Tahoma"/>
          <w:b/>
          <w:sz w:val="16"/>
          <w:szCs w:val="16"/>
          <w:u w:val="single"/>
        </w:rPr>
        <w:t xml:space="preserve"> </w:t>
      </w:r>
      <w:r w:rsidR="004B65F6" w:rsidRPr="00EF518A">
        <w:rPr>
          <w:rFonts w:ascii="Tahoma" w:hAnsi="Tahoma" w:cs="Tahoma"/>
          <w:b/>
          <w:sz w:val="16"/>
          <w:szCs w:val="16"/>
          <w:u w:val="single"/>
        </w:rPr>
        <w:t>тысяч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и</w:t>
      </w:r>
      <w:r w:rsidR="004B65F6" w:rsidRPr="00EF518A">
        <w:rPr>
          <w:rFonts w:ascii="Tahoma" w:hAnsi="Tahoma" w:cs="Tahoma"/>
          <w:b/>
          <w:sz w:val="16"/>
          <w:szCs w:val="16"/>
          <w:u w:val="single"/>
        </w:rPr>
        <w:t xml:space="preserve"> 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триста десять</w:t>
      </w:r>
      <w:r w:rsidR="002F233E" w:rsidRPr="00EF518A">
        <w:rPr>
          <w:rFonts w:ascii="Tahoma" w:hAnsi="Tahoma" w:cs="Tahoma"/>
          <w:b/>
          <w:sz w:val="16"/>
          <w:szCs w:val="16"/>
          <w:u w:val="single"/>
        </w:rPr>
        <w:t>)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 xml:space="preserve"> рублей</w:t>
      </w:r>
      <w:r w:rsidR="0075378F" w:rsidRPr="00EF518A">
        <w:rPr>
          <w:rFonts w:ascii="Tahoma" w:hAnsi="Tahoma" w:cs="Tahoma"/>
          <w:b/>
          <w:sz w:val="16"/>
          <w:szCs w:val="16"/>
          <w:u w:val="single"/>
        </w:rPr>
        <w:t xml:space="preserve"> 38 копеек</w:t>
      </w:r>
      <w:r w:rsidR="00442BEF" w:rsidRPr="00EF518A">
        <w:rPr>
          <w:rFonts w:ascii="Tahoma" w:hAnsi="Tahoma" w:cs="Tahoma"/>
          <w:b/>
          <w:sz w:val="16"/>
          <w:szCs w:val="16"/>
          <w:u w:val="single"/>
        </w:rPr>
        <w:t>.</w:t>
      </w:r>
      <w:r w:rsidR="00E14F6A" w:rsidRPr="00EF518A">
        <w:rPr>
          <w:rFonts w:ascii="Tahoma" w:hAnsi="Tahoma" w:cs="Tahoma"/>
          <w:sz w:val="16"/>
          <w:szCs w:val="16"/>
        </w:rPr>
        <w:t xml:space="preserve"> </w:t>
      </w:r>
    </w:p>
    <w:p w14:paraId="38EDB0B4" w14:textId="131A0B48" w:rsidR="00E14F6A" w:rsidRPr="00EF518A" w:rsidRDefault="003C0D8A" w:rsidP="00E14F6A">
      <w:pPr>
        <w:shd w:val="clear" w:color="auto" w:fill="FFFFFF"/>
        <w:tabs>
          <w:tab w:val="left" w:pos="1171"/>
        </w:tabs>
        <w:rPr>
          <w:rFonts w:ascii="Tahoma" w:hAnsi="Tahoma" w:cs="Tahoma"/>
          <w:sz w:val="16"/>
          <w:szCs w:val="16"/>
        </w:rPr>
      </w:pPr>
      <w:r w:rsidRPr="00EF518A">
        <w:rPr>
          <w:rFonts w:ascii="Tahoma" w:hAnsi="Tahoma" w:cs="Tahoma"/>
          <w:sz w:val="16"/>
          <w:szCs w:val="16"/>
        </w:rPr>
        <w:t>2</w:t>
      </w:r>
      <w:r w:rsidR="00E14F6A" w:rsidRPr="00EF518A">
        <w:rPr>
          <w:rFonts w:ascii="Tahoma" w:hAnsi="Tahoma" w:cs="Tahoma"/>
          <w:sz w:val="16"/>
          <w:szCs w:val="16"/>
        </w:rPr>
        <w:t xml:space="preserve">.2. </w:t>
      </w:r>
      <w:r w:rsidR="00442BEF" w:rsidRPr="00EF518A">
        <w:rPr>
          <w:rFonts w:ascii="Tahoma" w:hAnsi="Tahoma" w:cs="Tahoma"/>
          <w:sz w:val="16"/>
          <w:szCs w:val="16"/>
        </w:rPr>
        <w:t>Сумма оплаты не облагается НДС в соответствии со ст.149, пункта 2, подпункта 26 Налогового Кодекса РФ</w:t>
      </w:r>
      <w:r w:rsidR="00E14F6A" w:rsidRPr="00EF518A">
        <w:rPr>
          <w:rFonts w:ascii="Tahoma" w:hAnsi="Tahoma" w:cs="Tahoma"/>
          <w:sz w:val="16"/>
          <w:szCs w:val="16"/>
        </w:rPr>
        <w:t>.</w:t>
      </w:r>
    </w:p>
    <w:p w14:paraId="11A0CA93" w14:textId="1886F831" w:rsidR="00E14F6A" w:rsidRPr="00EF518A" w:rsidRDefault="003C0D8A" w:rsidP="00E14F6A">
      <w:pPr>
        <w:rPr>
          <w:rFonts w:ascii="Tahoma" w:hAnsi="Tahoma" w:cs="Tahoma"/>
          <w:b/>
          <w:sz w:val="18"/>
          <w:szCs w:val="16"/>
        </w:rPr>
      </w:pPr>
      <w:r w:rsidRPr="00EF518A">
        <w:rPr>
          <w:rFonts w:ascii="Tahoma" w:hAnsi="Tahoma" w:cs="Tahoma"/>
          <w:sz w:val="16"/>
          <w:szCs w:val="16"/>
        </w:rPr>
        <w:t>2</w:t>
      </w:r>
      <w:r w:rsidR="00E14F6A" w:rsidRPr="00EF518A">
        <w:rPr>
          <w:rFonts w:ascii="Tahoma" w:hAnsi="Tahoma" w:cs="Tahoma"/>
          <w:sz w:val="16"/>
          <w:szCs w:val="16"/>
        </w:rPr>
        <w:t xml:space="preserve">.3. </w:t>
      </w:r>
      <w:r w:rsidR="00442BEF" w:rsidRPr="00EF518A">
        <w:rPr>
          <w:rFonts w:ascii="Tahoma" w:hAnsi="Tahoma" w:cs="Tahoma"/>
          <w:sz w:val="16"/>
          <w:szCs w:val="16"/>
        </w:rPr>
        <w:t xml:space="preserve">Оплата по договору осуществляется путем 100% оплаты счетов, выставляемых Лицензиатом в течение </w:t>
      </w:r>
      <w:r w:rsidR="00F1129F" w:rsidRPr="00EF518A">
        <w:rPr>
          <w:rFonts w:ascii="Tahoma" w:hAnsi="Tahoma" w:cs="Tahoma"/>
          <w:sz w:val="16"/>
          <w:szCs w:val="16"/>
        </w:rPr>
        <w:t>7</w:t>
      </w:r>
      <w:r w:rsidR="00442BEF" w:rsidRPr="00EF518A">
        <w:rPr>
          <w:rFonts w:ascii="Tahoma" w:hAnsi="Tahoma" w:cs="Tahoma"/>
          <w:sz w:val="16"/>
          <w:szCs w:val="16"/>
        </w:rPr>
        <w:t xml:space="preserve"> (</w:t>
      </w:r>
      <w:r w:rsidR="00F1129F" w:rsidRPr="00EF518A">
        <w:rPr>
          <w:rFonts w:ascii="Tahoma" w:hAnsi="Tahoma" w:cs="Tahoma"/>
          <w:sz w:val="16"/>
          <w:szCs w:val="16"/>
        </w:rPr>
        <w:t>Семи</w:t>
      </w:r>
      <w:r w:rsidR="00442BEF" w:rsidRPr="00EF518A">
        <w:rPr>
          <w:rFonts w:ascii="Tahoma" w:hAnsi="Tahoma" w:cs="Tahoma"/>
          <w:sz w:val="16"/>
          <w:szCs w:val="16"/>
        </w:rPr>
        <w:t>) рабочих дней с момента подписания Актов передачи прав.</w:t>
      </w:r>
      <w:r w:rsidR="00E14F6A" w:rsidRPr="00EF518A">
        <w:rPr>
          <w:rFonts w:ascii="Tahoma" w:hAnsi="Tahoma" w:cs="Tahoma"/>
          <w:sz w:val="16"/>
          <w:szCs w:val="16"/>
        </w:rPr>
        <w:t xml:space="preserve"> </w:t>
      </w:r>
    </w:p>
    <w:p w14:paraId="6088336E" w14:textId="017F761C" w:rsidR="00E14F6A" w:rsidRPr="0058387A" w:rsidRDefault="00631413" w:rsidP="00E14F6A">
      <w:pPr>
        <w:jc w:val="center"/>
        <w:rPr>
          <w:rFonts w:ascii="Tahoma" w:hAnsi="Tahoma" w:cs="Tahoma"/>
          <w:sz w:val="16"/>
          <w:szCs w:val="16"/>
        </w:rPr>
      </w:pPr>
      <w:r w:rsidRPr="00EF518A">
        <w:rPr>
          <w:rFonts w:ascii="Tahoma" w:hAnsi="Tahoma" w:cs="Tahoma"/>
          <w:b/>
          <w:sz w:val="18"/>
          <w:szCs w:val="16"/>
        </w:rPr>
        <w:t>3</w:t>
      </w:r>
      <w:r w:rsidR="00E14F6A" w:rsidRPr="00EF518A">
        <w:rPr>
          <w:rFonts w:ascii="Tahoma" w:hAnsi="Tahoma" w:cs="Tahoma"/>
          <w:b/>
          <w:sz w:val="18"/>
          <w:szCs w:val="16"/>
        </w:rPr>
        <w:t>. Ответственность Сторон</w:t>
      </w:r>
    </w:p>
    <w:p w14:paraId="6429EE7B" w14:textId="6C0DD4AE" w:rsidR="00E14F6A" w:rsidRPr="0058387A" w:rsidRDefault="003C0D8A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3</w:t>
      </w:r>
      <w:r w:rsidR="00E14F6A" w:rsidRPr="0058387A">
        <w:rPr>
          <w:rFonts w:ascii="Tahoma" w:hAnsi="Tahoma" w:cs="Tahoma"/>
          <w:sz w:val="16"/>
          <w:szCs w:val="16"/>
        </w:rPr>
        <w:t>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Договором.</w:t>
      </w:r>
    </w:p>
    <w:p w14:paraId="37AED7A0" w14:textId="79F977DC" w:rsidR="00E14F6A" w:rsidRPr="0058387A" w:rsidRDefault="003C0D8A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3</w:t>
      </w:r>
      <w:r w:rsidR="00E14F6A" w:rsidRPr="0058387A">
        <w:rPr>
          <w:rFonts w:ascii="Tahoma" w:hAnsi="Tahoma" w:cs="Tahoma"/>
          <w:sz w:val="16"/>
          <w:szCs w:val="16"/>
        </w:rPr>
        <w:t>.2. Сублицензиат подтверждает, что знает о важнейших функциональных свойствах программ для ЭВМ, и один он несет риск несоответствия программного обеспечения его желаниям и потребностям. При наличии вопросов Сублицензиат должен перед заключением Договора обратиться за соответствующими консультациями к сотрудникам Лицензиата или к компетентным третьим лицам.</w:t>
      </w:r>
    </w:p>
    <w:p w14:paraId="4992E107" w14:textId="07BB8AE5" w:rsidR="00E14F6A" w:rsidRPr="0058387A" w:rsidRDefault="003C0D8A" w:rsidP="00E14F6A">
      <w:pPr>
        <w:autoSpaceDE w:val="0"/>
        <w:rPr>
          <w:rFonts w:ascii="Tahoma" w:hAnsi="Tahoma" w:cs="Tahoma"/>
          <w:b/>
          <w:sz w:val="18"/>
          <w:szCs w:val="16"/>
        </w:rPr>
      </w:pPr>
      <w:r>
        <w:rPr>
          <w:rFonts w:ascii="Tahoma" w:hAnsi="Tahoma" w:cs="Tahoma"/>
          <w:sz w:val="16"/>
          <w:szCs w:val="16"/>
        </w:rPr>
        <w:t>3</w:t>
      </w:r>
      <w:r w:rsidR="00E14F6A" w:rsidRPr="0058387A">
        <w:rPr>
          <w:rFonts w:ascii="Tahoma" w:hAnsi="Tahoma" w:cs="Tahoma"/>
          <w:sz w:val="16"/>
          <w:szCs w:val="16"/>
        </w:rPr>
        <w:t xml:space="preserve">.3. Программы для ЭВМ и сопутствующая документация предоставляются Сублицензиату “КАК ЕСТЬ” (“AS IS”), в соответствии с общепринятым в международной практике принципом. Это означает, что за проблемы, возникающие в процессе установки, обновления, поддержки и эксплуатации программ (в том числе: проблемы совместимости с другими программными продуктами (пакетами, драйверами и </w:t>
      </w:r>
      <w:proofErr w:type="spellStart"/>
      <w:r w:rsidR="00E14F6A" w:rsidRPr="0058387A">
        <w:rPr>
          <w:rFonts w:ascii="Tahoma" w:hAnsi="Tahoma" w:cs="Tahoma"/>
          <w:sz w:val="16"/>
          <w:szCs w:val="16"/>
        </w:rPr>
        <w:t>др</w:t>
      </w:r>
      <w:proofErr w:type="spellEnd"/>
      <w:r w:rsidR="00E14F6A" w:rsidRPr="0058387A">
        <w:rPr>
          <w:rFonts w:ascii="Tahoma" w:hAnsi="Tahoma" w:cs="Tahoma"/>
          <w:sz w:val="16"/>
          <w:szCs w:val="16"/>
        </w:rPr>
        <w:t>), проблемы, возникающие из-за неоднозначного толкования сопроводительной документации, несоответствия результатов использования программ ожиданиям Сублицензиата и т.п.), Лицензиат ответственности не несет.</w:t>
      </w:r>
    </w:p>
    <w:p w14:paraId="22CFA376" w14:textId="4555B382" w:rsidR="00E14F6A" w:rsidRPr="0058387A" w:rsidRDefault="00631413" w:rsidP="00E14F6A">
      <w:pPr>
        <w:jc w:val="center"/>
        <w:rPr>
          <w:rFonts w:ascii="Tahoma" w:hAnsi="Tahoma" w:cs="Tahoma"/>
          <w:sz w:val="16"/>
          <w:szCs w:val="16"/>
        </w:rPr>
      </w:pPr>
      <w:r w:rsidRPr="00442BEF">
        <w:rPr>
          <w:rFonts w:ascii="Tahoma" w:hAnsi="Tahoma" w:cs="Tahoma"/>
          <w:b/>
          <w:sz w:val="18"/>
          <w:szCs w:val="16"/>
        </w:rPr>
        <w:t>4</w:t>
      </w:r>
      <w:r w:rsidR="00E14F6A" w:rsidRPr="0058387A">
        <w:rPr>
          <w:rFonts w:ascii="Tahoma" w:hAnsi="Tahoma" w:cs="Tahoma"/>
          <w:b/>
          <w:sz w:val="18"/>
          <w:szCs w:val="16"/>
        </w:rPr>
        <w:t>. Обстоятельства непреодолимой силы</w:t>
      </w:r>
    </w:p>
    <w:p w14:paraId="12BE9826" w14:textId="1040C95A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4</w:t>
      </w:r>
      <w:r w:rsidR="00E14F6A" w:rsidRPr="0058387A">
        <w:rPr>
          <w:rFonts w:ascii="Tahoma" w:hAnsi="Tahoma" w:cs="Tahoma"/>
          <w:sz w:val="16"/>
          <w:szCs w:val="16"/>
        </w:rPr>
        <w:t>.1. Стороны по Договору освобождаются от ответственности за полное или частичное неисполнение своих обязательств в случае,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органами государственной власти и/или органами местного самоуправления нормативных и/или правоприменительных актов и иные действия, находящиеся вне разумного предвидения и контроля Сторон.</w:t>
      </w:r>
    </w:p>
    <w:p w14:paraId="34DF98B6" w14:textId="1065659F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4</w:t>
      </w:r>
      <w:r w:rsidR="00E14F6A" w:rsidRPr="0058387A">
        <w:rPr>
          <w:rFonts w:ascii="Tahoma" w:hAnsi="Tahoma" w:cs="Tahoma"/>
          <w:sz w:val="16"/>
          <w:szCs w:val="16"/>
        </w:rPr>
        <w:t>.2. При наступлении обстоятельств, указанных в пункте </w:t>
      </w:r>
      <w:r>
        <w:rPr>
          <w:rFonts w:ascii="Tahoma" w:hAnsi="Tahoma" w:cs="Tahoma"/>
          <w:sz w:val="16"/>
          <w:szCs w:val="16"/>
        </w:rPr>
        <w:t>4</w:t>
      </w:r>
      <w:r w:rsidR="00E14F6A" w:rsidRPr="0058387A">
        <w:rPr>
          <w:rFonts w:ascii="Tahoma" w:hAnsi="Tahoma" w:cs="Tahoma"/>
          <w:sz w:val="16"/>
          <w:szCs w:val="16"/>
        </w:rPr>
        <w:t>.1. Договора, каждая Сторона должна не позднее 5 (</w:t>
      </w:r>
      <w:r>
        <w:rPr>
          <w:rFonts w:ascii="Tahoma" w:hAnsi="Tahoma" w:cs="Tahoma"/>
          <w:sz w:val="16"/>
          <w:szCs w:val="16"/>
        </w:rPr>
        <w:t>П</w:t>
      </w:r>
      <w:r w:rsidR="00E14F6A" w:rsidRPr="0058387A">
        <w:rPr>
          <w:rFonts w:ascii="Tahoma" w:hAnsi="Tahoma" w:cs="Tahoma"/>
          <w:sz w:val="16"/>
          <w:szCs w:val="16"/>
        </w:rPr>
        <w:t>яти)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Договору, а также предполагаемые сроки их действия.</w:t>
      </w:r>
    </w:p>
    <w:p w14:paraId="00F24CB9" w14:textId="5149EB8D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4</w:t>
      </w:r>
      <w:r w:rsidR="00E14F6A" w:rsidRPr="0058387A">
        <w:rPr>
          <w:rFonts w:ascii="Tahoma" w:hAnsi="Tahoma" w:cs="Tahoma"/>
          <w:sz w:val="16"/>
          <w:szCs w:val="16"/>
        </w:rPr>
        <w:t>.3. В случае наступления обстоятельств, предусмотренных пунктом </w:t>
      </w:r>
      <w:r>
        <w:rPr>
          <w:rFonts w:ascii="Tahoma" w:hAnsi="Tahoma" w:cs="Tahoma"/>
          <w:sz w:val="16"/>
          <w:szCs w:val="16"/>
        </w:rPr>
        <w:t>4</w:t>
      </w:r>
      <w:r w:rsidR="00E14F6A" w:rsidRPr="0058387A">
        <w:rPr>
          <w:rFonts w:ascii="Tahoma" w:hAnsi="Tahoma" w:cs="Tahoma"/>
          <w:sz w:val="16"/>
          <w:szCs w:val="16"/>
        </w:rPr>
        <w:t>.1. Договора, срок выполнения Стороной обязательств по Договору отодвигается соразмерно времени, в течение которого действуют эти обстоятельства и их последствия.</w:t>
      </w:r>
    </w:p>
    <w:p w14:paraId="4CF4B94E" w14:textId="0960E1E9" w:rsidR="005377EC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4</w:t>
      </w:r>
      <w:r w:rsidR="00E14F6A" w:rsidRPr="0058387A">
        <w:rPr>
          <w:rFonts w:ascii="Tahoma" w:hAnsi="Tahoma" w:cs="Tahoma"/>
          <w:sz w:val="16"/>
          <w:szCs w:val="16"/>
        </w:rPr>
        <w:t>.4. 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Договора либо Договор подлежит расторжению в установленном порядке.</w:t>
      </w:r>
    </w:p>
    <w:p w14:paraId="4A9471A3" w14:textId="077BFBB1" w:rsidR="00E14F6A" w:rsidRPr="0058387A" w:rsidRDefault="00631413" w:rsidP="00E14F6A">
      <w:pPr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8"/>
          <w:szCs w:val="16"/>
        </w:rPr>
        <w:t>5</w:t>
      </w:r>
      <w:r w:rsidR="00E14F6A" w:rsidRPr="0058387A">
        <w:rPr>
          <w:rFonts w:ascii="Tahoma" w:hAnsi="Tahoma" w:cs="Tahoma"/>
          <w:b/>
          <w:sz w:val="18"/>
          <w:szCs w:val="16"/>
        </w:rPr>
        <w:t>. Арбитраж</w:t>
      </w:r>
    </w:p>
    <w:p w14:paraId="3BD8686F" w14:textId="7A670442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5</w:t>
      </w:r>
      <w:r w:rsidR="00E14F6A" w:rsidRPr="0058387A">
        <w:rPr>
          <w:rFonts w:ascii="Tahoma" w:hAnsi="Tahoma" w:cs="Tahoma"/>
          <w:sz w:val="16"/>
          <w:szCs w:val="16"/>
        </w:rPr>
        <w:t>.1. Споры и разногласия, возникающие из Договора или в связи с ним, должны по возможности разрешаться путём переговоров.</w:t>
      </w:r>
    </w:p>
    <w:p w14:paraId="782B4B94" w14:textId="7D4C2BDE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5</w:t>
      </w:r>
      <w:r w:rsidR="00E14F6A" w:rsidRPr="0058387A">
        <w:rPr>
          <w:rFonts w:ascii="Tahoma" w:hAnsi="Tahoma" w:cs="Tahoma"/>
          <w:sz w:val="16"/>
          <w:szCs w:val="16"/>
        </w:rPr>
        <w:t>.2. В случае невозможности достижения согласия путём переговоров дело может быть передано в Арбитражный суд Пермского края для рассмотрения в соответствии с действующим законодательством Российской Федерации.</w:t>
      </w:r>
    </w:p>
    <w:p w14:paraId="2FFF6421" w14:textId="7881AC38" w:rsidR="00E14F6A" w:rsidRPr="0058387A" w:rsidRDefault="00631413" w:rsidP="00E14F6A">
      <w:pPr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8"/>
          <w:szCs w:val="16"/>
        </w:rPr>
        <w:t>6</w:t>
      </w:r>
      <w:r w:rsidR="00E14F6A" w:rsidRPr="0058387A">
        <w:rPr>
          <w:rFonts w:ascii="Tahoma" w:hAnsi="Tahoma" w:cs="Tahoma"/>
          <w:b/>
          <w:sz w:val="18"/>
          <w:szCs w:val="16"/>
        </w:rPr>
        <w:t>. Прочие условия. Конфиденциальность.</w:t>
      </w:r>
    </w:p>
    <w:p w14:paraId="73B10719" w14:textId="0AC09299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E14F6A" w:rsidRPr="0058387A">
        <w:rPr>
          <w:rFonts w:ascii="Tahoma" w:hAnsi="Tahoma" w:cs="Tahoma"/>
          <w:sz w:val="16"/>
          <w:szCs w:val="16"/>
        </w:rPr>
        <w:t>.1. Ни одна из сторон не вправе передавать третьим лицам права и обязательства по Договору без письменного согласия другой Стороны.</w:t>
      </w:r>
    </w:p>
    <w:p w14:paraId="696A445D" w14:textId="4CE024BD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E14F6A" w:rsidRPr="0058387A">
        <w:rPr>
          <w:rFonts w:ascii="Tahoma" w:hAnsi="Tahoma" w:cs="Tahoma"/>
          <w:sz w:val="16"/>
          <w:szCs w:val="16"/>
        </w:rPr>
        <w:t>.2. В случае изменения банковских реквизитов, названия или юридического адреса Стороны должны известить об этом друг друга в течение пяти дней, при этом заключения какого-либо дополнительного соглашения между Сторонами в целях закрепить указанные изменения в нём не требуется.</w:t>
      </w:r>
    </w:p>
    <w:p w14:paraId="64DD17D3" w14:textId="77EA722B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E14F6A" w:rsidRPr="0058387A">
        <w:rPr>
          <w:rFonts w:ascii="Tahoma" w:hAnsi="Tahoma" w:cs="Tahoma"/>
          <w:sz w:val="16"/>
          <w:szCs w:val="16"/>
        </w:rPr>
        <w:t>.</w:t>
      </w:r>
      <w:r w:rsidR="009D55E4">
        <w:rPr>
          <w:rFonts w:ascii="Tahoma" w:hAnsi="Tahoma" w:cs="Tahoma"/>
          <w:sz w:val="16"/>
          <w:szCs w:val="16"/>
        </w:rPr>
        <w:t>3</w:t>
      </w:r>
      <w:r w:rsidR="00E14F6A" w:rsidRPr="0058387A">
        <w:rPr>
          <w:rFonts w:ascii="Tahoma" w:hAnsi="Tahoma" w:cs="Tahoma"/>
          <w:sz w:val="16"/>
          <w:szCs w:val="16"/>
        </w:rPr>
        <w:t>. Под рабочими днями в целях исполнения Сторонами обязательств по Договору понимаются рабочие дни исходя из пятидневной рабочей недели (все дни недели, кроме субботы и воскресенья), не являющиеся праздничными нерабочими днями в соответствии с действующим законодательством Российской Федерации.</w:t>
      </w:r>
    </w:p>
    <w:p w14:paraId="10E7F703" w14:textId="1B718B2B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lastRenderedPageBreak/>
        <w:t>6</w:t>
      </w:r>
      <w:r w:rsidR="00E14F6A" w:rsidRPr="0058387A">
        <w:rPr>
          <w:rFonts w:ascii="Tahoma" w:hAnsi="Tahoma" w:cs="Tahoma"/>
          <w:sz w:val="16"/>
          <w:szCs w:val="16"/>
        </w:rPr>
        <w:t>.</w:t>
      </w:r>
      <w:r w:rsidR="009D55E4">
        <w:rPr>
          <w:rFonts w:ascii="Tahoma" w:hAnsi="Tahoma" w:cs="Tahoma"/>
          <w:sz w:val="16"/>
          <w:szCs w:val="16"/>
        </w:rPr>
        <w:t>4</w:t>
      </w:r>
      <w:r w:rsidR="00E14F6A" w:rsidRPr="0058387A">
        <w:rPr>
          <w:rFonts w:ascii="Tahoma" w:hAnsi="Tahoma" w:cs="Tahoma"/>
          <w:sz w:val="16"/>
          <w:szCs w:val="16"/>
        </w:rPr>
        <w:t>. Стороны в течение срока действия Договора, а также в течение двух лет по окончании срока его действия, обязуются обеспечить конфиденциальность содержания Договора, а также любой иной информации и данных, получаемых друг от друга в связи с исполнением Договора,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</w:t>
      </w:r>
    </w:p>
    <w:p w14:paraId="2DFBDD25" w14:textId="5F9E09DA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9D55E4">
        <w:rPr>
          <w:rFonts w:ascii="Tahoma" w:hAnsi="Tahoma" w:cs="Tahoma"/>
          <w:sz w:val="16"/>
          <w:szCs w:val="16"/>
        </w:rPr>
        <w:t>.5</w:t>
      </w:r>
      <w:r w:rsidR="00E14F6A" w:rsidRPr="0058387A">
        <w:rPr>
          <w:rFonts w:ascii="Tahoma" w:hAnsi="Tahoma" w:cs="Tahoma"/>
          <w:sz w:val="16"/>
          <w:szCs w:val="16"/>
        </w:rPr>
        <w:t>. Стороны обязаны незамедлительно сообщить друг другу о допущенном ими либо ставшим им известным факте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325FB0FB" w14:textId="36C9E202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9D55E4">
        <w:rPr>
          <w:rFonts w:ascii="Tahoma" w:hAnsi="Tahoma" w:cs="Tahoma"/>
          <w:sz w:val="16"/>
          <w:szCs w:val="16"/>
        </w:rPr>
        <w:t>.6</w:t>
      </w:r>
      <w:r w:rsidR="00E14F6A" w:rsidRPr="0058387A">
        <w:rPr>
          <w:rFonts w:ascii="Tahoma" w:hAnsi="Tahoma" w:cs="Tahoma"/>
          <w:sz w:val="16"/>
          <w:szCs w:val="16"/>
        </w:rPr>
        <w:t>. Стороны не вправе в одностороннем порядке прекращать охрану конфиденциальности конфиденциальной информации, предусмотренной Договором, в том числе в случае своей реорганизации или ликвидации в соответствии с гражданским законодательством.</w:t>
      </w:r>
    </w:p>
    <w:p w14:paraId="1C154D2D" w14:textId="0D073919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9D55E4">
        <w:rPr>
          <w:rFonts w:ascii="Tahoma" w:hAnsi="Tahoma" w:cs="Tahoma"/>
          <w:sz w:val="16"/>
          <w:szCs w:val="16"/>
        </w:rPr>
        <w:t>.7</w:t>
      </w:r>
      <w:r w:rsidR="00E14F6A" w:rsidRPr="0058387A">
        <w:rPr>
          <w:rFonts w:ascii="Tahoma" w:hAnsi="Tahoma" w:cs="Tahoma"/>
          <w:sz w:val="16"/>
          <w:szCs w:val="16"/>
        </w:rPr>
        <w:t>. Под разглашением конфиденциальной информации в рамках Договора понимается действие или бездействие одной из Сторон Соглашения,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783E6F77" w14:textId="78AE6046" w:rsidR="00E14F6A" w:rsidRPr="0058387A" w:rsidRDefault="00442BEF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E14F6A" w:rsidRPr="0058387A">
        <w:rPr>
          <w:rFonts w:ascii="Tahoma" w:hAnsi="Tahoma" w:cs="Tahoma"/>
          <w:sz w:val="16"/>
          <w:szCs w:val="16"/>
        </w:rPr>
        <w:t>.</w:t>
      </w:r>
      <w:r w:rsidR="009D55E4">
        <w:rPr>
          <w:rFonts w:ascii="Tahoma" w:hAnsi="Tahoma" w:cs="Tahoma"/>
          <w:sz w:val="16"/>
          <w:szCs w:val="16"/>
        </w:rPr>
        <w:t>8</w:t>
      </w:r>
      <w:r w:rsidR="00E14F6A" w:rsidRPr="0058387A">
        <w:rPr>
          <w:rFonts w:ascii="Tahoma" w:hAnsi="Tahoma" w:cs="Tahoma"/>
          <w:sz w:val="16"/>
          <w:szCs w:val="16"/>
        </w:rPr>
        <w:t>. 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14:paraId="0E472A4F" w14:textId="77777777" w:rsidR="00E14F6A" w:rsidRPr="0058387A" w:rsidRDefault="00E14F6A" w:rsidP="00E14F6A">
      <w:pPr>
        <w:rPr>
          <w:rFonts w:ascii="Tahoma" w:hAnsi="Tahoma" w:cs="Tahoma"/>
          <w:sz w:val="16"/>
          <w:szCs w:val="16"/>
        </w:rPr>
      </w:pPr>
      <w:r w:rsidRPr="0058387A">
        <w:rPr>
          <w:rFonts w:ascii="Tahoma" w:hAnsi="Tahoma" w:cs="Tahoma"/>
          <w:sz w:val="16"/>
          <w:szCs w:val="16"/>
        </w:rPr>
        <w:t>В случае раскрытия конфиденциальной информации указанным органам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14:paraId="5B2ED8C3" w14:textId="060B50D7" w:rsidR="00E14F6A" w:rsidRDefault="00C237AA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="00E14F6A" w:rsidRPr="0058387A">
        <w:rPr>
          <w:rFonts w:ascii="Tahoma" w:hAnsi="Tahoma" w:cs="Tahoma"/>
          <w:sz w:val="16"/>
          <w:szCs w:val="16"/>
        </w:rPr>
        <w:t>.</w:t>
      </w:r>
      <w:r w:rsidR="009D55E4">
        <w:rPr>
          <w:rFonts w:ascii="Tahoma" w:hAnsi="Tahoma" w:cs="Tahoma"/>
          <w:sz w:val="16"/>
          <w:szCs w:val="16"/>
        </w:rPr>
        <w:t>9</w:t>
      </w:r>
      <w:r w:rsidR="00E14F6A" w:rsidRPr="0058387A">
        <w:rPr>
          <w:rFonts w:ascii="Tahoma" w:hAnsi="Tahoma" w:cs="Tahoma"/>
          <w:sz w:val="16"/>
          <w:szCs w:val="16"/>
        </w:rPr>
        <w:t>. Договоры между Лицензиатом и правообладателями в соответствии с их условиями являются конфиденциальной информацией и не предоставляются Сублицензиату или иным лицам.</w:t>
      </w:r>
    </w:p>
    <w:p w14:paraId="7236D3F0" w14:textId="048F535E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Pr="009D55E4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10</w:t>
      </w:r>
      <w:r w:rsidRPr="009D55E4">
        <w:rPr>
          <w:rFonts w:ascii="Tahoma" w:hAnsi="Tahoma" w:cs="Tahoma"/>
          <w:sz w:val="16"/>
          <w:szCs w:val="16"/>
        </w:rPr>
        <w:t>. Договор заключается путем составления одного документа. Договор считается заключенным и вступает в силу с момента подписания его сторонами.</w:t>
      </w:r>
    </w:p>
    <w:p w14:paraId="3C6D9699" w14:textId="3D5A34C2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6.11</w:t>
      </w:r>
      <w:r w:rsidRPr="009D55E4">
        <w:rPr>
          <w:rFonts w:ascii="Tahoma" w:hAnsi="Tahoma" w:cs="Tahoma"/>
          <w:sz w:val="16"/>
          <w:szCs w:val="16"/>
        </w:rPr>
        <w:t>. Стороны определили возможные способы заключения настоящего договора:</w:t>
      </w:r>
    </w:p>
    <w:p w14:paraId="53374186" w14:textId="77777777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 w:rsidRPr="009D55E4">
        <w:rPr>
          <w:rFonts w:ascii="Tahoma" w:hAnsi="Tahoma" w:cs="Tahoma"/>
          <w:sz w:val="16"/>
          <w:szCs w:val="16"/>
        </w:rPr>
        <w:t xml:space="preserve">1) Подписание документа уполномоченными лицами на бумажном носителе. </w:t>
      </w:r>
    </w:p>
    <w:p w14:paraId="09D998A3" w14:textId="77777777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 w:rsidRPr="009D55E4">
        <w:rPr>
          <w:rFonts w:ascii="Tahoma" w:hAnsi="Tahoma" w:cs="Tahoma"/>
          <w:sz w:val="16"/>
          <w:szCs w:val="16"/>
        </w:rPr>
        <w:t xml:space="preserve">2) Подписание электронного документа уполномоченными лицами посредством Единого </w:t>
      </w:r>
      <w:proofErr w:type="spellStart"/>
      <w:r w:rsidRPr="009D55E4">
        <w:rPr>
          <w:rFonts w:ascii="Tahoma" w:hAnsi="Tahoma" w:cs="Tahoma"/>
          <w:sz w:val="16"/>
          <w:szCs w:val="16"/>
        </w:rPr>
        <w:t>агрегатора</w:t>
      </w:r>
      <w:proofErr w:type="spellEnd"/>
      <w:r w:rsidRPr="009D55E4">
        <w:rPr>
          <w:rFonts w:ascii="Tahoma" w:hAnsi="Tahoma" w:cs="Tahoma"/>
          <w:sz w:val="16"/>
          <w:szCs w:val="16"/>
        </w:rPr>
        <w:t xml:space="preserve"> торговли (Березка).</w:t>
      </w:r>
    </w:p>
    <w:p w14:paraId="7BC1485A" w14:textId="77777777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 w:rsidRPr="009D55E4">
        <w:rPr>
          <w:rFonts w:ascii="Tahoma" w:hAnsi="Tahoma" w:cs="Tahoma"/>
          <w:sz w:val="16"/>
          <w:szCs w:val="16"/>
        </w:rPr>
        <w:t>3) Подписание электронного документа уполномоченными лицами через Оператора ЭДО – АО «ПФ «СКБ Контур».</w:t>
      </w:r>
    </w:p>
    <w:p w14:paraId="4101AC2A" w14:textId="40F77797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Pr="009D55E4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12</w:t>
      </w:r>
      <w:r w:rsidRPr="009D55E4">
        <w:rPr>
          <w:rFonts w:ascii="Tahoma" w:hAnsi="Tahoma" w:cs="Tahoma"/>
          <w:sz w:val="16"/>
          <w:szCs w:val="16"/>
        </w:rPr>
        <w:t>. Дополнительные соглашения к настоящему договору оформляются и подписываются в той же форме, к которой был заключен договор.</w:t>
      </w:r>
    </w:p>
    <w:p w14:paraId="7836B0AE" w14:textId="3B50C830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6.13</w:t>
      </w:r>
      <w:r w:rsidRPr="009D55E4">
        <w:rPr>
          <w:rFonts w:ascii="Tahoma" w:hAnsi="Tahoma" w:cs="Tahoma"/>
          <w:sz w:val="16"/>
          <w:szCs w:val="16"/>
        </w:rPr>
        <w:t>. Прочие документы, относящиеся к договору: счета, акты, накладные, счета-фактуры, УПД допускаются отправлять и подписывать в электронном виде с использованием системы ЭДО – АО «ПФ «СКБ Контур» с применением квалифицированных электронных подписей.</w:t>
      </w:r>
    </w:p>
    <w:p w14:paraId="6524F2DA" w14:textId="57B7CC3E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Pr="009D55E4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14</w:t>
      </w:r>
      <w:r w:rsidRPr="009D55E4">
        <w:rPr>
          <w:rFonts w:ascii="Tahoma" w:hAnsi="Tahoma" w:cs="Tahoma"/>
          <w:sz w:val="16"/>
          <w:szCs w:val="16"/>
        </w:rPr>
        <w:t>. Стороны признают, что любой электронный документ, подписанный квалифицированной электронной подписью, является равнозначным документу на бумажном носителе, подписанному собственноручной подписью и заверенному печатью.</w:t>
      </w:r>
    </w:p>
    <w:p w14:paraId="558587E9" w14:textId="00F2FB41" w:rsidR="009D55E4" w:rsidRPr="009D55E4" w:rsidRDefault="009D55E4" w:rsidP="009D55E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6</w:t>
      </w:r>
      <w:r w:rsidRPr="009D55E4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15</w:t>
      </w:r>
      <w:r w:rsidRPr="009D55E4">
        <w:rPr>
          <w:rFonts w:ascii="Tahoma" w:hAnsi="Tahoma" w:cs="Tahoma"/>
          <w:sz w:val="16"/>
          <w:szCs w:val="16"/>
        </w:rPr>
        <w:t>. Электронные документы не дублируются (не подписываются сторонами) на бумажном носителе.</w:t>
      </w:r>
    </w:p>
    <w:p w14:paraId="53203C8A" w14:textId="77777777" w:rsidR="009D55E4" w:rsidRDefault="009D55E4" w:rsidP="00E14F6A">
      <w:pPr>
        <w:rPr>
          <w:rFonts w:ascii="Tahoma" w:hAnsi="Tahoma" w:cs="Tahoma"/>
          <w:sz w:val="16"/>
          <w:szCs w:val="16"/>
        </w:rPr>
      </w:pPr>
    </w:p>
    <w:p w14:paraId="16BF4D88" w14:textId="77777777" w:rsidR="009D55E4" w:rsidRPr="0058387A" w:rsidRDefault="009D55E4" w:rsidP="00E14F6A">
      <w:pPr>
        <w:rPr>
          <w:rFonts w:ascii="Tahoma" w:hAnsi="Tahoma" w:cs="Tahoma"/>
          <w:sz w:val="16"/>
          <w:szCs w:val="16"/>
        </w:rPr>
      </w:pPr>
    </w:p>
    <w:p w14:paraId="2F3E964B" w14:textId="4DB61F28" w:rsidR="00E14F6A" w:rsidRPr="0058387A" w:rsidRDefault="00631413" w:rsidP="00E14F6A">
      <w:pPr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8"/>
          <w:szCs w:val="16"/>
        </w:rPr>
        <w:t>7</w:t>
      </w:r>
      <w:r w:rsidR="00E14F6A" w:rsidRPr="0058387A">
        <w:rPr>
          <w:rFonts w:ascii="Tahoma" w:hAnsi="Tahoma" w:cs="Tahoma"/>
          <w:b/>
          <w:sz w:val="18"/>
          <w:szCs w:val="16"/>
        </w:rPr>
        <w:t>. Срок действия Договора</w:t>
      </w:r>
    </w:p>
    <w:p w14:paraId="0F1892D7" w14:textId="44E28ED5" w:rsidR="00E14F6A" w:rsidRDefault="00C237AA" w:rsidP="00E14F6A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7</w:t>
      </w:r>
      <w:r w:rsidR="00E14F6A" w:rsidRPr="0058387A">
        <w:rPr>
          <w:rFonts w:ascii="Tahoma" w:hAnsi="Tahoma" w:cs="Tahoma"/>
          <w:sz w:val="16"/>
          <w:szCs w:val="16"/>
        </w:rPr>
        <w:t>.1. Договор вступает в силу с момента его подписания Сторонами и действует до</w:t>
      </w:r>
      <w:r w:rsidR="00E14F6A" w:rsidRPr="0058387A">
        <w:rPr>
          <w:bCs/>
          <w:sz w:val="24"/>
          <w:szCs w:val="20"/>
          <w:lang w:eastAsia="ar-SA"/>
        </w:rPr>
        <w:t xml:space="preserve"> </w:t>
      </w:r>
      <w:r w:rsidR="00E14F6A" w:rsidRPr="0058387A">
        <w:rPr>
          <w:rFonts w:ascii="Tahoma" w:hAnsi="Tahoma" w:cs="Tahoma"/>
          <w:bCs/>
          <w:sz w:val="16"/>
          <w:szCs w:val="16"/>
          <w:lang w:eastAsia="ar-SA"/>
        </w:rPr>
        <w:t>фактического исполнения сторонами вытекающих из него обязательств</w:t>
      </w:r>
      <w:r w:rsidR="00E14F6A" w:rsidRPr="0058387A">
        <w:rPr>
          <w:rFonts w:ascii="Tahoma" w:hAnsi="Tahoma" w:cs="Tahoma"/>
          <w:sz w:val="16"/>
          <w:szCs w:val="16"/>
        </w:rPr>
        <w:t>.</w:t>
      </w:r>
    </w:p>
    <w:p w14:paraId="6294D3D1" w14:textId="77777777" w:rsidR="00871E80" w:rsidRDefault="00871E80" w:rsidP="00E14F6A">
      <w:pPr>
        <w:jc w:val="center"/>
        <w:rPr>
          <w:rFonts w:ascii="Tahoma" w:hAnsi="Tahoma" w:cs="Tahoma"/>
          <w:b/>
          <w:sz w:val="18"/>
          <w:szCs w:val="16"/>
        </w:rPr>
      </w:pPr>
    </w:p>
    <w:p w14:paraId="3CC6028B" w14:textId="56E1FD50" w:rsidR="00E14F6A" w:rsidRPr="0058387A" w:rsidRDefault="00631413" w:rsidP="00E14F6A">
      <w:pPr>
        <w:jc w:val="center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8"/>
          <w:szCs w:val="16"/>
        </w:rPr>
        <w:t>8</w:t>
      </w:r>
      <w:r w:rsidR="00E14F6A" w:rsidRPr="0058387A">
        <w:rPr>
          <w:rFonts w:ascii="Tahoma" w:hAnsi="Tahoma" w:cs="Tahoma"/>
          <w:b/>
          <w:sz w:val="18"/>
          <w:szCs w:val="16"/>
        </w:rPr>
        <w:t>. Юридические адреса и банковские реквизиты Сторон</w:t>
      </w:r>
    </w:p>
    <w:p w14:paraId="716303E6" w14:textId="3CF6BDB7" w:rsidR="00E14F6A" w:rsidRDefault="00E14F6A" w:rsidP="003822EE">
      <w:pPr>
        <w:pStyle w:val="a4"/>
        <w:rPr>
          <w:rFonts w:ascii="Tahoma" w:hAnsi="Tahoma" w:cs="Tahoma"/>
          <w:b/>
          <w:sz w:val="16"/>
          <w:szCs w:val="16"/>
        </w:rPr>
      </w:pPr>
      <w:r w:rsidRPr="0058387A">
        <w:rPr>
          <w:rFonts w:ascii="Tahoma" w:hAnsi="Tahoma" w:cs="Tahoma"/>
          <w:b/>
          <w:sz w:val="16"/>
          <w:szCs w:val="16"/>
        </w:rPr>
        <w:t>Лицензиат</w:t>
      </w:r>
      <w:r w:rsidRPr="0058387A">
        <w:rPr>
          <w:rFonts w:ascii="Tahoma" w:hAnsi="Tahoma" w:cs="Tahoma"/>
          <w:sz w:val="16"/>
          <w:szCs w:val="16"/>
        </w:rPr>
        <w:t xml:space="preserve">: </w:t>
      </w:r>
    </w:p>
    <w:p w14:paraId="60D8DDDC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7AC42C97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52EF9DBB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4D82F8F5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3495A9AB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6C9AD6B7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0B2C2345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3751BA0D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555B5019" w14:textId="77777777" w:rsidR="003822EE" w:rsidRDefault="003822EE" w:rsidP="003822EE">
      <w:pPr>
        <w:pStyle w:val="a4"/>
        <w:rPr>
          <w:rFonts w:ascii="Tahoma" w:hAnsi="Tahoma" w:cs="Tahoma"/>
          <w:b/>
          <w:sz w:val="16"/>
          <w:szCs w:val="16"/>
        </w:rPr>
      </w:pPr>
    </w:p>
    <w:p w14:paraId="2B1CC4F2" w14:textId="77777777" w:rsidR="003822EE" w:rsidRPr="0058387A" w:rsidRDefault="003822EE" w:rsidP="003822EE">
      <w:pPr>
        <w:pStyle w:val="a4"/>
        <w:rPr>
          <w:rFonts w:ascii="Tahoma" w:hAnsi="Tahoma" w:cs="Tahoma"/>
          <w:bCs/>
          <w:sz w:val="16"/>
          <w:szCs w:val="16"/>
        </w:rPr>
      </w:pPr>
    </w:p>
    <w:p w14:paraId="7E9994F9" w14:textId="77777777" w:rsidR="001C1FB4" w:rsidRPr="00EF518A" w:rsidRDefault="00E14F6A" w:rsidP="001C1FB4">
      <w:pPr>
        <w:pStyle w:val="a4"/>
        <w:rPr>
          <w:sz w:val="18"/>
          <w:szCs w:val="18"/>
        </w:rPr>
      </w:pPr>
      <w:r w:rsidRPr="0058387A">
        <w:rPr>
          <w:rFonts w:ascii="Tahoma" w:hAnsi="Tahoma" w:cs="Tahoma"/>
          <w:b/>
          <w:sz w:val="16"/>
          <w:szCs w:val="16"/>
        </w:rPr>
        <w:t>Сублицензиат:</w:t>
      </w:r>
      <w:r w:rsidR="001C1FB4" w:rsidRPr="0058387A">
        <w:rPr>
          <w:rFonts w:ascii="Tahoma" w:hAnsi="Tahoma" w:cs="Tahoma"/>
          <w:b/>
          <w:szCs w:val="16"/>
        </w:rPr>
        <w:t xml:space="preserve"> </w:t>
      </w:r>
      <w:r w:rsidR="001C1FB4" w:rsidRPr="0058387A">
        <w:rPr>
          <w:rFonts w:ascii="Tahoma" w:hAnsi="Tahoma" w:cs="Tahoma"/>
          <w:b/>
          <w:sz w:val="16"/>
          <w:szCs w:val="16"/>
        </w:rPr>
        <w:t xml:space="preserve">Федеральное государственное </w:t>
      </w:r>
      <w:r w:rsidR="001C1FB4" w:rsidRPr="00EF518A">
        <w:rPr>
          <w:rFonts w:ascii="Tahoma" w:hAnsi="Tahoma" w:cs="Tahoma"/>
          <w:b/>
          <w:sz w:val="16"/>
          <w:szCs w:val="16"/>
        </w:rPr>
        <w:t>бюджетное образовательное учреждение высшего образования «Пермский государственный гуманитарно-педагогический университет»</w:t>
      </w:r>
      <w:r w:rsidR="001C1FB4" w:rsidRPr="00EF518A">
        <w:rPr>
          <w:sz w:val="18"/>
          <w:szCs w:val="18"/>
        </w:rPr>
        <w:t xml:space="preserve"> </w:t>
      </w:r>
    </w:p>
    <w:p w14:paraId="4DBD085E" w14:textId="77777777" w:rsidR="0067129D" w:rsidRPr="00EF518A" w:rsidRDefault="0067129D" w:rsidP="0067129D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>614990, г. Пермь, ул. Сибирская, 24</w:t>
      </w:r>
    </w:p>
    <w:p w14:paraId="67F6CE9F" w14:textId="77777777" w:rsidR="0067129D" w:rsidRPr="00EF518A" w:rsidRDefault="0067129D" w:rsidP="0067129D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 xml:space="preserve">ИНН 5904101146  КПП 590401001  </w:t>
      </w:r>
    </w:p>
    <w:p w14:paraId="727B372F" w14:textId="0D4B2CCF" w:rsidR="0067129D" w:rsidRPr="00EF518A" w:rsidRDefault="0067129D" w:rsidP="0067129D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>ОГРН 1025900887044 ОКПО 02079922 ОКТМО 57701000</w:t>
      </w:r>
    </w:p>
    <w:p w14:paraId="084ED8FF" w14:textId="77777777" w:rsidR="003822EE" w:rsidRPr="00EF518A" w:rsidRDefault="003822EE" w:rsidP="003822EE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>Наименование получателя: УФК по Новосибирской области (ПГГПУ, л/с 20566Х40890)</w:t>
      </w:r>
    </w:p>
    <w:p w14:paraId="53E755C0" w14:textId="77777777" w:rsidR="003822EE" w:rsidRPr="00EF518A" w:rsidRDefault="003822EE" w:rsidP="003822EE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 xml:space="preserve">Банк: ОКЦ № 1 </w:t>
      </w:r>
      <w:proofErr w:type="spellStart"/>
      <w:r w:rsidRPr="00EF518A">
        <w:rPr>
          <w:rFonts w:ascii="Tahoma" w:hAnsi="Tahoma" w:cs="Tahoma"/>
          <w:bCs/>
          <w:sz w:val="16"/>
          <w:szCs w:val="16"/>
        </w:rPr>
        <w:t>СибГУ</w:t>
      </w:r>
      <w:proofErr w:type="spellEnd"/>
      <w:r w:rsidRPr="00EF518A">
        <w:rPr>
          <w:rFonts w:ascii="Tahoma" w:hAnsi="Tahoma" w:cs="Tahoma"/>
          <w:bCs/>
          <w:sz w:val="16"/>
          <w:szCs w:val="16"/>
        </w:rPr>
        <w:t xml:space="preserve"> Банка России//УФК по Новосибирской области, г. Новосибирск</w:t>
      </w:r>
    </w:p>
    <w:p w14:paraId="6CD1798B" w14:textId="77777777" w:rsidR="003822EE" w:rsidRPr="00EF518A" w:rsidRDefault="003822EE" w:rsidP="003822EE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>р/счет (казначейский счет) 03214643000000015111</w:t>
      </w:r>
    </w:p>
    <w:p w14:paraId="3B30BEAF" w14:textId="77777777" w:rsidR="003822EE" w:rsidRPr="00EF518A" w:rsidRDefault="003822EE" w:rsidP="003822EE">
      <w:pPr>
        <w:pStyle w:val="a4"/>
        <w:rPr>
          <w:rFonts w:ascii="Tahoma" w:hAnsi="Tahoma" w:cs="Tahoma"/>
          <w:bCs/>
          <w:sz w:val="16"/>
          <w:szCs w:val="16"/>
        </w:rPr>
      </w:pPr>
      <w:proofErr w:type="spellStart"/>
      <w:r w:rsidRPr="00EF518A">
        <w:rPr>
          <w:rFonts w:ascii="Tahoma" w:hAnsi="Tahoma" w:cs="Tahoma"/>
          <w:bCs/>
          <w:sz w:val="16"/>
          <w:szCs w:val="16"/>
        </w:rPr>
        <w:t>кор</w:t>
      </w:r>
      <w:proofErr w:type="spellEnd"/>
      <w:r w:rsidRPr="00EF518A">
        <w:rPr>
          <w:rFonts w:ascii="Tahoma" w:hAnsi="Tahoma" w:cs="Tahoma"/>
          <w:bCs/>
          <w:sz w:val="16"/>
          <w:szCs w:val="16"/>
        </w:rPr>
        <w:t>/счет (единый казначейский счет ЕКС) 40102810445370000043</w:t>
      </w:r>
    </w:p>
    <w:p w14:paraId="58101CB5" w14:textId="77777777" w:rsidR="003822EE" w:rsidRPr="00EF518A" w:rsidRDefault="003822EE" w:rsidP="003822EE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>БИК 015004950</w:t>
      </w:r>
    </w:p>
    <w:p w14:paraId="372227DB" w14:textId="7D2A437C" w:rsidR="00E14F6A" w:rsidRDefault="003822EE" w:rsidP="003822EE">
      <w:pPr>
        <w:pStyle w:val="a4"/>
        <w:rPr>
          <w:rFonts w:ascii="Tahoma" w:hAnsi="Tahoma" w:cs="Tahoma"/>
          <w:bCs/>
          <w:sz w:val="16"/>
          <w:szCs w:val="16"/>
        </w:rPr>
      </w:pPr>
      <w:r w:rsidRPr="00EF518A">
        <w:rPr>
          <w:rFonts w:ascii="Tahoma" w:hAnsi="Tahoma" w:cs="Tahoma"/>
          <w:bCs/>
          <w:sz w:val="16"/>
          <w:szCs w:val="16"/>
        </w:rPr>
        <w:t>Код дохода (КБК) 000 000 000 000 000 00 130</w:t>
      </w:r>
    </w:p>
    <w:p w14:paraId="742CFDBF" w14:textId="77777777" w:rsidR="0067129D" w:rsidRPr="0058387A" w:rsidRDefault="0067129D" w:rsidP="0067129D">
      <w:pPr>
        <w:pStyle w:val="a4"/>
        <w:rPr>
          <w:rFonts w:ascii="Tahoma" w:hAnsi="Tahoma" w:cs="Tahoma"/>
          <w:bCs/>
          <w:sz w:val="16"/>
          <w:szCs w:val="16"/>
        </w:rPr>
      </w:pPr>
    </w:p>
    <w:p w14:paraId="345FD4C0" w14:textId="69AD4C41" w:rsidR="00E14F6A" w:rsidRPr="0058387A" w:rsidRDefault="00C237AA" w:rsidP="0067129D">
      <w:pPr>
        <w:ind w:left="2832" w:firstLine="70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8"/>
          <w:szCs w:val="16"/>
        </w:rPr>
        <w:t>9</w:t>
      </w:r>
      <w:r w:rsidR="00E14F6A" w:rsidRPr="0058387A">
        <w:t xml:space="preserve">. </w:t>
      </w:r>
      <w:r w:rsidR="00E14F6A" w:rsidRPr="0058387A">
        <w:rPr>
          <w:rFonts w:ascii="Tahoma" w:hAnsi="Tahoma" w:cs="Tahoma"/>
          <w:b/>
          <w:sz w:val="18"/>
          <w:szCs w:val="16"/>
        </w:rPr>
        <w:t>Подписи Сторон</w:t>
      </w:r>
    </w:p>
    <w:tbl>
      <w:tblPr>
        <w:tblW w:w="0" w:type="auto"/>
        <w:tblInd w:w="-29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87"/>
        <w:gridCol w:w="5018"/>
      </w:tblGrid>
      <w:tr w:rsidR="0058387A" w:rsidRPr="0058387A" w14:paraId="710F3721" w14:textId="77777777" w:rsidTr="00E3207E">
        <w:trPr>
          <w:trHeight w:val="104"/>
        </w:trPr>
        <w:tc>
          <w:tcPr>
            <w:tcW w:w="4987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shd w:val="clear" w:color="auto" w:fill="auto"/>
          </w:tcPr>
          <w:p w14:paraId="5B719B92" w14:textId="77777777" w:rsidR="00E14F6A" w:rsidRPr="0058387A" w:rsidRDefault="00E14F6A" w:rsidP="00E3207E">
            <w:r w:rsidRPr="0058387A">
              <w:rPr>
                <w:rFonts w:ascii="Tahoma" w:hAnsi="Tahoma" w:cs="Tahoma"/>
                <w:sz w:val="16"/>
                <w:szCs w:val="16"/>
              </w:rPr>
              <w:t>Лицензиат</w:t>
            </w:r>
          </w:p>
        </w:tc>
        <w:tc>
          <w:tcPr>
            <w:tcW w:w="501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14:paraId="306A175E" w14:textId="77777777" w:rsidR="00E14F6A" w:rsidRPr="0058387A" w:rsidRDefault="00E14F6A" w:rsidP="00E3207E">
            <w:r w:rsidRPr="0058387A">
              <w:rPr>
                <w:rFonts w:ascii="Tahoma" w:hAnsi="Tahoma" w:cs="Tahoma"/>
                <w:sz w:val="16"/>
                <w:szCs w:val="16"/>
              </w:rPr>
              <w:t>Сублицензиат</w:t>
            </w:r>
          </w:p>
        </w:tc>
      </w:tr>
      <w:tr w:rsidR="0058387A" w:rsidRPr="0058387A" w14:paraId="5D2AD3E4" w14:textId="77777777" w:rsidTr="00E3207E">
        <w:trPr>
          <w:trHeight w:val="1191"/>
        </w:trPr>
        <w:tc>
          <w:tcPr>
            <w:tcW w:w="4987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shd w:val="clear" w:color="auto" w:fill="auto"/>
          </w:tcPr>
          <w:p w14:paraId="6FC2DFDA" w14:textId="09BC470B" w:rsidR="00E14F6A" w:rsidRPr="0058387A" w:rsidRDefault="00E14F6A" w:rsidP="00E3207E">
            <w:pPr>
              <w:pStyle w:val="a4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22129992" w14:textId="77777777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9A34C1" w14:textId="77777777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E6AB3A" w14:textId="77777777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43A51C" w14:textId="3D2BCF60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  <w:r w:rsidRPr="0058387A">
              <w:rPr>
                <w:rFonts w:ascii="Tahoma" w:hAnsi="Tahoma" w:cs="Tahoma"/>
                <w:sz w:val="16"/>
                <w:szCs w:val="16"/>
              </w:rPr>
              <w:t>_____________________________ /</w:t>
            </w:r>
            <w:r w:rsidR="003822EE">
              <w:rPr>
                <w:rFonts w:ascii="Tahoma" w:hAnsi="Tahoma" w:cs="Tahoma"/>
                <w:sz w:val="16"/>
                <w:szCs w:val="16"/>
              </w:rPr>
              <w:t>__________________</w:t>
            </w:r>
            <w:r w:rsidRPr="0058387A">
              <w:rPr>
                <w:rFonts w:ascii="Tahoma" w:hAnsi="Tahoma" w:cs="Tahoma"/>
                <w:sz w:val="16"/>
                <w:szCs w:val="16"/>
              </w:rPr>
              <w:t>/</w:t>
            </w:r>
          </w:p>
          <w:p w14:paraId="56222998" w14:textId="77777777" w:rsidR="00E14F6A" w:rsidRPr="0058387A" w:rsidRDefault="00E14F6A" w:rsidP="00E3207E">
            <w:proofErr w:type="spellStart"/>
            <w:r w:rsidRPr="0058387A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Pr="0058387A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01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14:paraId="77A280F6" w14:textId="6812647E" w:rsidR="00E14F6A" w:rsidRPr="0058387A" w:rsidRDefault="002F233E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Ректор</w:t>
            </w:r>
          </w:p>
          <w:p w14:paraId="303A47EB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46E5C13C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773303D8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7B2768A1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  <w:r w:rsidRPr="0058387A">
              <w:rPr>
                <w:rFonts w:ascii="Tahoma" w:hAnsi="Tahoma" w:cs="Tahoma"/>
                <w:sz w:val="16"/>
                <w:szCs w:val="16"/>
              </w:rPr>
              <w:t>________________________ /</w:t>
            </w:r>
            <w:r w:rsidR="001C1FB4" w:rsidRPr="0058387A">
              <w:rPr>
                <w:rFonts w:ascii="Tahoma" w:hAnsi="Tahoma" w:cs="Tahoma"/>
                <w:sz w:val="16"/>
                <w:szCs w:val="16"/>
              </w:rPr>
              <w:t>К</w:t>
            </w:r>
            <w:r w:rsidRPr="0058387A">
              <w:rPr>
                <w:rFonts w:ascii="Tahoma" w:hAnsi="Tahoma" w:cs="Tahoma"/>
                <w:sz w:val="16"/>
                <w:szCs w:val="16"/>
              </w:rPr>
              <w:t>.</w:t>
            </w:r>
            <w:r w:rsidR="001C1FB4" w:rsidRPr="0058387A">
              <w:rPr>
                <w:rFonts w:ascii="Tahoma" w:hAnsi="Tahoma" w:cs="Tahoma"/>
                <w:sz w:val="16"/>
                <w:szCs w:val="16"/>
              </w:rPr>
              <w:t>Б</w:t>
            </w:r>
            <w:r w:rsidRPr="0058387A">
              <w:rPr>
                <w:rFonts w:ascii="Tahoma" w:hAnsi="Tahoma" w:cs="Tahoma"/>
                <w:sz w:val="16"/>
                <w:szCs w:val="16"/>
              </w:rPr>
              <w:t xml:space="preserve">. </w:t>
            </w:r>
            <w:r w:rsidR="001C1FB4" w:rsidRPr="0058387A">
              <w:rPr>
                <w:rFonts w:ascii="Tahoma" w:hAnsi="Tahoma" w:cs="Tahoma"/>
                <w:sz w:val="16"/>
                <w:szCs w:val="16"/>
              </w:rPr>
              <w:t>Егоров</w:t>
            </w:r>
            <w:r w:rsidRPr="0058387A">
              <w:rPr>
                <w:rFonts w:ascii="Tahoma" w:hAnsi="Tahoma" w:cs="Tahoma"/>
                <w:sz w:val="16"/>
                <w:szCs w:val="16"/>
              </w:rPr>
              <w:t xml:space="preserve">/ </w:t>
            </w:r>
          </w:p>
          <w:p w14:paraId="31E5EFBC" w14:textId="77777777" w:rsidR="00E14F6A" w:rsidRPr="0058387A" w:rsidRDefault="00E14F6A" w:rsidP="00E3207E">
            <w:proofErr w:type="spellStart"/>
            <w:r w:rsidRPr="0058387A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Pr="0058387A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</w:tbl>
    <w:p w14:paraId="4F0FAE70" w14:textId="77777777" w:rsidR="00E6117D" w:rsidRPr="0058387A" w:rsidRDefault="00E6117D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27A3EC02" w14:textId="77777777" w:rsidR="00E6117D" w:rsidRPr="0058387A" w:rsidRDefault="00E6117D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56A1E317" w14:textId="77777777" w:rsidR="00E6117D" w:rsidRPr="0058387A" w:rsidRDefault="00E6117D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1B91C572" w14:textId="77777777" w:rsidR="00E6117D" w:rsidRPr="0058387A" w:rsidRDefault="00E6117D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36BFC393" w14:textId="77777777" w:rsidR="00631413" w:rsidRDefault="00631413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385359F7" w14:textId="67D4E529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0D1132C2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6D6847EF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549C8732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13FB6E3F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2FC11BA3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1E4E1143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33F8F109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7043BADC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71648CE5" w14:textId="77777777" w:rsidR="00C237AA" w:rsidRDefault="00C237AA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257D19AA" w14:textId="77777777" w:rsidR="00076A95" w:rsidRDefault="00076A95" w:rsidP="00E14F6A">
      <w:pPr>
        <w:shd w:val="clear" w:color="auto" w:fill="FFFFFF"/>
        <w:ind w:left="7728"/>
        <w:jc w:val="right"/>
        <w:rPr>
          <w:rFonts w:ascii="Tahoma" w:hAnsi="Tahoma" w:cs="Tahoma"/>
          <w:b/>
          <w:spacing w:val="-6"/>
          <w:sz w:val="16"/>
          <w:szCs w:val="16"/>
        </w:rPr>
      </w:pPr>
    </w:p>
    <w:p w14:paraId="425062F5" w14:textId="70AF3856" w:rsidR="00E14F6A" w:rsidRPr="0058387A" w:rsidRDefault="00E14F6A" w:rsidP="00E14F6A">
      <w:pPr>
        <w:shd w:val="clear" w:color="auto" w:fill="FFFFFF"/>
        <w:ind w:left="7728"/>
        <w:jc w:val="right"/>
        <w:rPr>
          <w:rFonts w:ascii="Tahoma" w:hAnsi="Tahoma" w:cs="Tahoma"/>
          <w:spacing w:val="-10"/>
          <w:sz w:val="16"/>
          <w:szCs w:val="16"/>
        </w:rPr>
      </w:pPr>
      <w:r w:rsidRPr="0058387A">
        <w:rPr>
          <w:rFonts w:ascii="Tahoma" w:hAnsi="Tahoma" w:cs="Tahoma"/>
          <w:b/>
          <w:spacing w:val="-6"/>
          <w:sz w:val="16"/>
          <w:szCs w:val="16"/>
        </w:rPr>
        <w:t>Приложение №1</w:t>
      </w:r>
    </w:p>
    <w:p w14:paraId="20F121DB" w14:textId="76E45A1E" w:rsidR="00E14F6A" w:rsidRPr="0058387A" w:rsidRDefault="00E14F6A" w:rsidP="00E14F6A">
      <w:pPr>
        <w:shd w:val="clear" w:color="auto" w:fill="FFFFFF"/>
        <w:tabs>
          <w:tab w:val="left" w:leader="underscore" w:pos="9552"/>
        </w:tabs>
        <w:jc w:val="right"/>
        <w:rPr>
          <w:rFonts w:ascii="Tahoma" w:hAnsi="Tahoma" w:cs="Tahoma"/>
          <w:spacing w:val="-5"/>
          <w:sz w:val="16"/>
          <w:szCs w:val="16"/>
        </w:rPr>
      </w:pPr>
      <w:r w:rsidRPr="0058387A">
        <w:rPr>
          <w:rFonts w:ascii="Tahoma" w:hAnsi="Tahoma" w:cs="Tahoma"/>
          <w:spacing w:val="-10"/>
          <w:sz w:val="16"/>
          <w:szCs w:val="16"/>
        </w:rPr>
        <w:t xml:space="preserve">к </w:t>
      </w:r>
      <w:proofErr w:type="spellStart"/>
      <w:r w:rsidRPr="0058387A">
        <w:rPr>
          <w:rFonts w:ascii="Tahoma" w:hAnsi="Tahoma" w:cs="Tahoma"/>
          <w:sz w:val="16"/>
          <w:szCs w:val="16"/>
        </w:rPr>
        <w:t>Субл</w:t>
      </w:r>
      <w:r w:rsidR="008057FF" w:rsidRPr="0058387A">
        <w:rPr>
          <w:rFonts w:ascii="Tahoma" w:hAnsi="Tahoma" w:cs="Tahoma"/>
          <w:spacing w:val="-10"/>
          <w:sz w:val="16"/>
          <w:szCs w:val="16"/>
        </w:rPr>
        <w:t>ицензионному</w:t>
      </w:r>
      <w:proofErr w:type="spellEnd"/>
      <w:r w:rsidR="008057FF" w:rsidRPr="0058387A">
        <w:rPr>
          <w:rFonts w:ascii="Tahoma" w:hAnsi="Tahoma" w:cs="Tahoma"/>
          <w:spacing w:val="-10"/>
          <w:sz w:val="16"/>
          <w:szCs w:val="16"/>
        </w:rPr>
        <w:t xml:space="preserve"> договору № </w:t>
      </w:r>
      <w:r w:rsidR="009946D2">
        <w:rPr>
          <w:rFonts w:ascii="Tahoma" w:hAnsi="Tahoma" w:cs="Tahoma"/>
          <w:spacing w:val="-10"/>
          <w:sz w:val="16"/>
          <w:szCs w:val="16"/>
        </w:rPr>
        <w:t>_____________</w:t>
      </w:r>
    </w:p>
    <w:p w14:paraId="5DAC81A9" w14:textId="3C710DE2" w:rsidR="00E14F6A" w:rsidRPr="0058387A" w:rsidRDefault="00B056CA" w:rsidP="00E14F6A">
      <w:pPr>
        <w:shd w:val="clear" w:color="auto" w:fill="FFFFFF"/>
        <w:tabs>
          <w:tab w:val="left" w:pos="1829"/>
        </w:tabs>
        <w:ind w:right="29"/>
        <w:jc w:val="right"/>
        <w:rPr>
          <w:rFonts w:ascii="Tahoma" w:hAnsi="Tahoma" w:cs="Tahoma"/>
          <w:spacing w:val="-5"/>
          <w:sz w:val="16"/>
          <w:szCs w:val="16"/>
        </w:rPr>
      </w:pPr>
      <w:r w:rsidRPr="0058387A">
        <w:rPr>
          <w:rFonts w:ascii="Tahoma" w:hAnsi="Tahoma" w:cs="Tahoma"/>
          <w:spacing w:val="-5"/>
          <w:sz w:val="16"/>
          <w:szCs w:val="16"/>
        </w:rPr>
        <w:t xml:space="preserve"> </w:t>
      </w:r>
      <w:r w:rsidR="00E14F6A" w:rsidRPr="0058387A">
        <w:rPr>
          <w:rFonts w:ascii="Tahoma" w:hAnsi="Tahoma" w:cs="Tahoma"/>
          <w:spacing w:val="-5"/>
          <w:sz w:val="16"/>
          <w:szCs w:val="16"/>
        </w:rPr>
        <w:t>«</w:t>
      </w:r>
      <w:r w:rsidR="009946D2">
        <w:rPr>
          <w:rFonts w:ascii="Tahoma" w:hAnsi="Tahoma" w:cs="Tahoma"/>
          <w:spacing w:val="-5"/>
          <w:sz w:val="16"/>
          <w:szCs w:val="16"/>
        </w:rPr>
        <w:t>___</w:t>
      </w:r>
      <w:r w:rsidR="00E14F6A" w:rsidRPr="0058387A">
        <w:rPr>
          <w:rFonts w:ascii="Tahoma" w:hAnsi="Tahoma" w:cs="Tahoma"/>
          <w:spacing w:val="-5"/>
          <w:sz w:val="16"/>
          <w:szCs w:val="16"/>
        </w:rPr>
        <w:t xml:space="preserve">» </w:t>
      </w:r>
      <w:r w:rsidR="007221A4">
        <w:rPr>
          <w:rFonts w:ascii="Tahoma" w:hAnsi="Tahoma" w:cs="Tahoma"/>
          <w:spacing w:val="-5"/>
          <w:sz w:val="16"/>
          <w:szCs w:val="16"/>
        </w:rPr>
        <w:t>августа</w:t>
      </w:r>
      <w:r w:rsidR="004F3747" w:rsidRPr="0058387A">
        <w:rPr>
          <w:rFonts w:ascii="Tahoma" w:hAnsi="Tahoma" w:cs="Tahoma"/>
          <w:spacing w:val="-5"/>
          <w:sz w:val="16"/>
          <w:szCs w:val="16"/>
        </w:rPr>
        <w:t xml:space="preserve"> 20</w:t>
      </w:r>
      <w:r w:rsidR="007221A4">
        <w:rPr>
          <w:rFonts w:ascii="Tahoma" w:hAnsi="Tahoma" w:cs="Tahoma"/>
          <w:spacing w:val="-5"/>
          <w:sz w:val="16"/>
          <w:szCs w:val="16"/>
        </w:rPr>
        <w:t>26</w:t>
      </w:r>
      <w:r w:rsidR="00E14F6A" w:rsidRPr="0058387A">
        <w:rPr>
          <w:rFonts w:ascii="Tahoma" w:hAnsi="Tahoma" w:cs="Tahoma"/>
          <w:spacing w:val="-5"/>
          <w:sz w:val="16"/>
          <w:szCs w:val="16"/>
        </w:rPr>
        <w:t xml:space="preserve"> г.</w:t>
      </w:r>
    </w:p>
    <w:p w14:paraId="3DF70597" w14:textId="77777777" w:rsidR="00E14F6A" w:rsidRPr="0058387A" w:rsidRDefault="00E14F6A" w:rsidP="00E14F6A">
      <w:pPr>
        <w:shd w:val="clear" w:color="auto" w:fill="FFFFFF"/>
        <w:ind w:left="10"/>
        <w:jc w:val="center"/>
        <w:rPr>
          <w:rFonts w:ascii="Tahoma" w:hAnsi="Tahoma" w:cs="Tahoma"/>
          <w:spacing w:val="-5"/>
          <w:sz w:val="16"/>
          <w:szCs w:val="16"/>
        </w:rPr>
      </w:pPr>
    </w:p>
    <w:p w14:paraId="489E397D" w14:textId="77777777" w:rsidR="00E14F6A" w:rsidRPr="0058387A" w:rsidRDefault="00E14F6A" w:rsidP="00E14F6A">
      <w:pPr>
        <w:shd w:val="clear" w:color="auto" w:fill="FFFFFF"/>
        <w:ind w:left="10"/>
        <w:jc w:val="center"/>
        <w:rPr>
          <w:rFonts w:ascii="Tahoma" w:hAnsi="Tahoma" w:cs="Tahoma"/>
          <w:spacing w:val="-5"/>
          <w:sz w:val="16"/>
          <w:szCs w:val="16"/>
        </w:rPr>
      </w:pPr>
    </w:p>
    <w:p w14:paraId="79103CC2" w14:textId="77777777" w:rsidR="00E14F6A" w:rsidRPr="0058387A" w:rsidRDefault="00E14F6A" w:rsidP="00E14F6A">
      <w:pPr>
        <w:shd w:val="clear" w:color="auto" w:fill="FFFFFF"/>
        <w:ind w:left="10"/>
        <w:jc w:val="center"/>
        <w:rPr>
          <w:rFonts w:ascii="Tahoma" w:hAnsi="Tahoma" w:cs="Tahoma"/>
          <w:spacing w:val="-5"/>
          <w:sz w:val="16"/>
          <w:szCs w:val="16"/>
        </w:rPr>
      </w:pPr>
    </w:p>
    <w:p w14:paraId="7EF7E232" w14:textId="77777777" w:rsidR="00E14F6A" w:rsidRPr="0058387A" w:rsidRDefault="00E14F6A" w:rsidP="00E14F6A">
      <w:pPr>
        <w:shd w:val="clear" w:color="auto" w:fill="FFFFFF"/>
        <w:ind w:left="10"/>
        <w:jc w:val="center"/>
        <w:rPr>
          <w:rFonts w:ascii="Tahoma" w:hAnsi="Tahoma" w:cs="Tahoma"/>
          <w:spacing w:val="-5"/>
          <w:sz w:val="16"/>
          <w:szCs w:val="16"/>
        </w:rPr>
      </w:pPr>
    </w:p>
    <w:p w14:paraId="06ADA4F5" w14:textId="77777777" w:rsidR="00E14F6A" w:rsidRPr="0058387A" w:rsidRDefault="00E14F6A" w:rsidP="00E14F6A">
      <w:pPr>
        <w:shd w:val="clear" w:color="auto" w:fill="FFFFFF"/>
        <w:ind w:left="10"/>
        <w:jc w:val="center"/>
        <w:rPr>
          <w:rFonts w:ascii="Tahoma" w:hAnsi="Tahoma" w:cs="Tahoma"/>
          <w:b/>
          <w:spacing w:val="-5"/>
          <w:sz w:val="16"/>
          <w:szCs w:val="16"/>
        </w:rPr>
      </w:pPr>
      <w:r w:rsidRPr="0058387A">
        <w:rPr>
          <w:rFonts w:ascii="Tahoma" w:hAnsi="Tahoma" w:cs="Tahoma"/>
          <w:b/>
          <w:spacing w:val="-5"/>
          <w:sz w:val="18"/>
          <w:szCs w:val="16"/>
        </w:rPr>
        <w:t xml:space="preserve">СПЕЦИФИКАЦИЯ </w:t>
      </w:r>
    </w:p>
    <w:p w14:paraId="4E9E0A2B" w14:textId="77777777" w:rsidR="00E14F6A" w:rsidRPr="0058387A" w:rsidRDefault="00E14F6A" w:rsidP="00E14F6A">
      <w:pPr>
        <w:shd w:val="clear" w:color="auto" w:fill="FFFFFF"/>
        <w:ind w:left="10"/>
        <w:jc w:val="center"/>
        <w:rPr>
          <w:rFonts w:ascii="Tahoma" w:hAnsi="Tahoma" w:cs="Tahoma"/>
          <w:b/>
          <w:spacing w:val="-5"/>
          <w:sz w:val="16"/>
          <w:szCs w:val="16"/>
        </w:rPr>
      </w:pPr>
    </w:p>
    <w:tbl>
      <w:tblPr>
        <w:tblW w:w="9494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6345"/>
        <w:gridCol w:w="1590"/>
        <w:gridCol w:w="1559"/>
      </w:tblGrid>
      <w:tr w:rsidR="0058387A" w:rsidRPr="0058387A" w14:paraId="7290EA80" w14:textId="77777777" w:rsidTr="001C1FB4">
        <w:trPr>
          <w:trHeight w:val="653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FF8F22F" w14:textId="77777777" w:rsidR="001C1FB4" w:rsidRPr="0058387A" w:rsidRDefault="001C1FB4" w:rsidP="00E3207E">
            <w:pPr>
              <w:pStyle w:val="Normal1"/>
              <w:snapToGrid w:val="0"/>
              <w:jc w:val="center"/>
            </w:pPr>
            <w:r w:rsidRPr="0058387A">
              <w:rPr>
                <w:rFonts w:ascii="Arial" w:hAnsi="Arial" w:cs="Arial"/>
                <w:sz w:val="16"/>
                <w:szCs w:val="16"/>
              </w:rPr>
              <w:t>Наименование продукта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C6FB165" w14:textId="77777777" w:rsidR="001C1FB4" w:rsidRPr="0058387A" w:rsidRDefault="001C1FB4" w:rsidP="00E3207E">
            <w:pPr>
              <w:pStyle w:val="Normal1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87A">
              <w:rPr>
                <w:rFonts w:ascii="Arial" w:hAnsi="Arial" w:cs="Arial"/>
                <w:sz w:val="16"/>
                <w:szCs w:val="16"/>
              </w:rPr>
              <w:t xml:space="preserve">Цена, </w:t>
            </w:r>
          </w:p>
          <w:p w14:paraId="53F52BA2" w14:textId="77777777" w:rsidR="001C1FB4" w:rsidRPr="0058387A" w:rsidRDefault="001C1FB4" w:rsidP="00E3207E">
            <w:pPr>
              <w:pStyle w:val="Normal1"/>
              <w:jc w:val="center"/>
            </w:pPr>
            <w:proofErr w:type="spellStart"/>
            <w:r w:rsidRPr="0058387A">
              <w:rPr>
                <w:rFonts w:ascii="Arial" w:hAnsi="Arial" w:cs="Arial"/>
                <w:sz w:val="16"/>
                <w:szCs w:val="16"/>
              </w:rPr>
              <w:t>ру</w:t>
            </w:r>
            <w:proofErr w:type="spellEnd"/>
            <w:r w:rsidRPr="0058387A">
              <w:rPr>
                <w:rFonts w:ascii="Arial" w:hAnsi="Arial" w:cs="Arial"/>
                <w:sz w:val="16"/>
                <w:szCs w:val="16"/>
                <w:lang w:val="en-US"/>
              </w:rPr>
              <w:t>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F97CBAD" w14:textId="77777777" w:rsidR="001C1FB4" w:rsidRPr="0058387A" w:rsidRDefault="001C1FB4" w:rsidP="00E3207E">
            <w:pPr>
              <w:pStyle w:val="Normal1"/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387A">
              <w:rPr>
                <w:rFonts w:ascii="Arial" w:hAnsi="Arial" w:cs="Arial"/>
                <w:sz w:val="16"/>
                <w:szCs w:val="16"/>
              </w:rPr>
              <w:t>Стоимость</w:t>
            </w:r>
            <w:r w:rsidRPr="0058387A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58387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D6DA647" w14:textId="77777777" w:rsidR="001C1FB4" w:rsidRPr="0058387A" w:rsidRDefault="001C1FB4" w:rsidP="00E3207E">
            <w:pPr>
              <w:pStyle w:val="Normal1"/>
              <w:jc w:val="center"/>
            </w:pPr>
            <w:proofErr w:type="spellStart"/>
            <w:r w:rsidRPr="0058387A">
              <w:rPr>
                <w:rFonts w:ascii="Arial" w:hAnsi="Arial" w:cs="Arial"/>
                <w:sz w:val="16"/>
                <w:szCs w:val="16"/>
              </w:rPr>
              <w:t>руб</w:t>
            </w:r>
            <w:proofErr w:type="spellEnd"/>
          </w:p>
        </w:tc>
      </w:tr>
      <w:tr w:rsidR="0058387A" w:rsidRPr="0058387A" w14:paraId="5B904701" w14:textId="77777777" w:rsidTr="001C1FB4">
        <w:trPr>
          <w:trHeight w:val="485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E53F8" w14:textId="7EFB3985" w:rsidR="001C1FB4" w:rsidRPr="0058387A" w:rsidRDefault="00596B3A" w:rsidP="001C1FB4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596B3A">
              <w:t xml:space="preserve">Антивирусное программное обеспечение </w:t>
            </w:r>
            <w:proofErr w:type="spellStart"/>
            <w:r w:rsidRPr="00596B3A">
              <w:t>Dr.Web</w:t>
            </w:r>
            <w:proofErr w:type="spellEnd"/>
            <w:r w:rsidRPr="00596B3A">
              <w:t xml:space="preserve"> </w:t>
            </w:r>
            <w:proofErr w:type="spellStart"/>
            <w:r w:rsidRPr="00596B3A">
              <w:t>Desktop</w:t>
            </w:r>
            <w:proofErr w:type="spellEnd"/>
            <w:r w:rsidRPr="00596B3A">
              <w:t xml:space="preserve"> </w:t>
            </w:r>
            <w:proofErr w:type="spellStart"/>
            <w:r w:rsidRPr="00596B3A">
              <w:t>Security</w:t>
            </w:r>
            <w:proofErr w:type="spellEnd"/>
            <w:r w:rsidRPr="00596B3A">
              <w:t xml:space="preserve"> </w:t>
            </w:r>
            <w:proofErr w:type="spellStart"/>
            <w:r w:rsidRPr="00596B3A">
              <w:t>Suite</w:t>
            </w:r>
            <w:proofErr w:type="spellEnd"/>
            <w:r w:rsidRPr="00596B3A">
              <w:t xml:space="preserve"> (LBW-BC-12M-1200-B1), </w:t>
            </w:r>
            <w:proofErr w:type="spellStart"/>
            <w:r w:rsidRPr="00596B3A">
              <w:t>Dr.Web</w:t>
            </w:r>
            <w:proofErr w:type="spellEnd"/>
            <w:r w:rsidRPr="00596B3A">
              <w:t xml:space="preserve"> </w:t>
            </w:r>
            <w:proofErr w:type="spellStart"/>
            <w:r w:rsidRPr="00596B3A">
              <w:t>Server</w:t>
            </w:r>
            <w:proofErr w:type="spellEnd"/>
            <w:r w:rsidRPr="00596B3A">
              <w:t xml:space="preserve"> </w:t>
            </w:r>
            <w:proofErr w:type="spellStart"/>
            <w:r w:rsidRPr="00596B3A">
              <w:t>Security</w:t>
            </w:r>
            <w:proofErr w:type="spellEnd"/>
            <w:r w:rsidRPr="00596B3A">
              <w:t xml:space="preserve"> </w:t>
            </w:r>
            <w:proofErr w:type="spellStart"/>
            <w:r w:rsidRPr="00596B3A">
              <w:t>Suite</w:t>
            </w:r>
            <w:proofErr w:type="spellEnd"/>
            <w:r w:rsidRPr="00596B3A">
              <w:t xml:space="preserve"> (LBS-AC-12M-20-B1)</w:t>
            </w:r>
            <w:r w:rsidR="002F233E">
              <w:t xml:space="preserve">.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82310" w14:textId="7AD5C535" w:rsidR="001C1FB4" w:rsidRPr="00D64A7C" w:rsidRDefault="00596B3A" w:rsidP="007221A4">
            <w:pPr>
              <w:pStyle w:val="Normal1"/>
              <w:snapToGrid w:val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</w:t>
            </w:r>
            <w:r w:rsidR="007221A4">
              <w:rPr>
                <w:rFonts w:ascii="Tahoma" w:hAnsi="Tahoma" w:cs="Tahoma"/>
                <w:bCs/>
                <w:sz w:val="16"/>
                <w:szCs w:val="16"/>
              </w:rPr>
              <w:t>92</w:t>
            </w:r>
            <w:r w:rsidR="009946D2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="007221A4">
              <w:rPr>
                <w:rFonts w:ascii="Tahoma" w:hAnsi="Tahoma" w:cs="Tahoma"/>
                <w:bCs/>
                <w:sz w:val="16"/>
                <w:szCs w:val="16"/>
              </w:rPr>
              <w:t>31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0</w:t>
            </w:r>
            <w:r w:rsidR="009946D2">
              <w:rPr>
                <w:rFonts w:ascii="Tahoma" w:hAnsi="Tahoma" w:cs="Tahoma"/>
                <w:bCs/>
                <w:sz w:val="16"/>
                <w:szCs w:val="16"/>
              </w:rPr>
              <w:t>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61212" w14:textId="06F4E152" w:rsidR="001C1FB4" w:rsidRPr="0058387A" w:rsidRDefault="00596B3A" w:rsidP="007221A4">
            <w:pPr>
              <w:pStyle w:val="Normal1"/>
              <w:snapToGrid w:val="0"/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5</w:t>
            </w:r>
            <w:r w:rsidR="007221A4">
              <w:rPr>
                <w:rFonts w:ascii="Tahoma" w:hAnsi="Tahoma" w:cs="Tahoma"/>
                <w:bCs/>
                <w:sz w:val="16"/>
                <w:szCs w:val="16"/>
              </w:rPr>
              <w:t>92</w:t>
            </w:r>
            <w:r w:rsidR="009946D2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="007221A4">
              <w:rPr>
                <w:rFonts w:ascii="Tahoma" w:hAnsi="Tahoma" w:cs="Tahoma"/>
                <w:bCs/>
                <w:sz w:val="16"/>
                <w:szCs w:val="16"/>
              </w:rPr>
              <w:t>310</w:t>
            </w:r>
            <w:r w:rsidR="009946D2">
              <w:rPr>
                <w:rFonts w:ascii="Tahoma" w:hAnsi="Tahoma" w:cs="Tahoma"/>
                <w:bCs/>
                <w:sz w:val="16"/>
                <w:szCs w:val="16"/>
              </w:rPr>
              <w:t>,38</w:t>
            </w:r>
          </w:p>
        </w:tc>
      </w:tr>
      <w:tr w:rsidR="0058387A" w:rsidRPr="0058387A" w14:paraId="0BE3C718" w14:textId="77777777" w:rsidTr="001C1FB4">
        <w:trPr>
          <w:trHeight w:val="252"/>
        </w:trPr>
        <w:tc>
          <w:tcPr>
            <w:tcW w:w="7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0E4FA" w14:textId="77777777" w:rsidR="00E14F6A" w:rsidRPr="0058387A" w:rsidRDefault="00E14F6A" w:rsidP="00E3207E">
            <w:pPr>
              <w:snapToGrid w:val="0"/>
              <w:jc w:val="right"/>
            </w:pPr>
            <w:r w:rsidRPr="0058387A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D2F13" w14:textId="69B51630" w:rsidR="00E14F6A" w:rsidRPr="0058387A" w:rsidRDefault="00596B3A" w:rsidP="007221A4">
            <w:pPr>
              <w:pStyle w:val="Normal1"/>
              <w:snapToGrid w:val="0"/>
              <w:jc w:val="center"/>
              <w:rPr>
                <w:b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  <w:r w:rsidR="007221A4">
              <w:rPr>
                <w:rFonts w:ascii="Tahoma" w:hAnsi="Tahoma" w:cs="Tahoma"/>
                <w:b/>
                <w:bCs/>
                <w:sz w:val="16"/>
                <w:szCs w:val="16"/>
              </w:rPr>
              <w:t>92</w:t>
            </w:r>
            <w:r w:rsidR="00D64A7C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  <w:r w:rsidR="007221A4">
              <w:rPr>
                <w:rFonts w:ascii="Tahoma" w:hAnsi="Tahoma" w:cs="Tahoma"/>
                <w:b/>
                <w:bCs/>
                <w:sz w:val="16"/>
                <w:szCs w:val="16"/>
              </w:rPr>
              <w:t>31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0</w:t>
            </w:r>
          </w:p>
        </w:tc>
      </w:tr>
    </w:tbl>
    <w:p w14:paraId="3C59995E" w14:textId="77777777" w:rsidR="00E14F6A" w:rsidRDefault="00E14F6A" w:rsidP="00E14F6A">
      <w:pPr>
        <w:shd w:val="clear" w:color="auto" w:fill="FFFFFF"/>
        <w:tabs>
          <w:tab w:val="left" w:pos="1171"/>
        </w:tabs>
        <w:rPr>
          <w:rFonts w:ascii="Tahoma" w:hAnsi="Tahoma" w:cs="Tahoma"/>
          <w:sz w:val="16"/>
          <w:szCs w:val="16"/>
        </w:rPr>
      </w:pPr>
    </w:p>
    <w:p w14:paraId="31996925" w14:textId="369D1F40" w:rsidR="0057060B" w:rsidRPr="00CB5199" w:rsidRDefault="0057060B" w:rsidP="00E14F6A">
      <w:pPr>
        <w:shd w:val="clear" w:color="auto" w:fill="FFFFFF"/>
        <w:tabs>
          <w:tab w:val="left" w:pos="1171"/>
        </w:tabs>
        <w:rPr>
          <w:rFonts w:ascii="Tahoma" w:hAnsi="Tahoma" w:cs="Tahoma"/>
          <w:sz w:val="16"/>
          <w:szCs w:val="16"/>
        </w:rPr>
      </w:pPr>
      <w:r w:rsidRPr="00CB5199">
        <w:rPr>
          <w:rFonts w:ascii="Tahoma" w:hAnsi="Tahoma" w:cs="Tahoma"/>
          <w:sz w:val="16"/>
          <w:szCs w:val="16"/>
        </w:rPr>
        <w:t>Количество пользователей: 1200 лицензий для персональных компьютеров, 20 лицензий для серверов.</w:t>
      </w:r>
    </w:p>
    <w:p w14:paraId="65638974" w14:textId="6D615BAB" w:rsidR="0057060B" w:rsidRPr="00EF518A" w:rsidRDefault="0057060B" w:rsidP="00E14F6A">
      <w:pPr>
        <w:shd w:val="clear" w:color="auto" w:fill="FFFFFF"/>
        <w:tabs>
          <w:tab w:val="left" w:pos="1171"/>
        </w:tabs>
        <w:rPr>
          <w:rFonts w:ascii="Tahoma" w:hAnsi="Tahoma" w:cs="Tahoma"/>
          <w:sz w:val="16"/>
          <w:szCs w:val="16"/>
        </w:rPr>
      </w:pPr>
      <w:r w:rsidRPr="00CB5199">
        <w:rPr>
          <w:rFonts w:ascii="Tahoma" w:hAnsi="Tahoma" w:cs="Tahoma"/>
          <w:sz w:val="16"/>
          <w:szCs w:val="16"/>
        </w:rPr>
        <w:t xml:space="preserve">Срок действия лицензий: 1 год с </w:t>
      </w:r>
      <w:r w:rsidRPr="00EF518A">
        <w:rPr>
          <w:rFonts w:ascii="Tahoma" w:hAnsi="Tahoma" w:cs="Tahoma"/>
          <w:sz w:val="16"/>
          <w:szCs w:val="16"/>
        </w:rPr>
        <w:t>момента активации</w:t>
      </w:r>
      <w:r w:rsidR="009A6069" w:rsidRPr="00EF518A">
        <w:rPr>
          <w:rFonts w:ascii="Tahoma" w:hAnsi="Tahoma" w:cs="Tahoma"/>
          <w:sz w:val="16"/>
          <w:szCs w:val="16"/>
        </w:rPr>
        <w:t>.</w:t>
      </w:r>
    </w:p>
    <w:p w14:paraId="551A4F4F" w14:textId="757D559A" w:rsidR="009A6069" w:rsidRPr="00EF518A" w:rsidRDefault="00497F5D" w:rsidP="00497F5D">
      <w:pPr>
        <w:shd w:val="clear" w:color="auto" w:fill="FFFFFF"/>
        <w:tabs>
          <w:tab w:val="left" w:pos="1171"/>
        </w:tabs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Срок предоставления права пользования: </w:t>
      </w:r>
      <w:r w:rsidRPr="00497F5D">
        <w:rPr>
          <w:rFonts w:ascii="Tahoma" w:hAnsi="Tahoma" w:cs="Tahoma"/>
          <w:sz w:val="16"/>
          <w:szCs w:val="16"/>
        </w:rPr>
        <w:t>14 календарных дней с момента подписания договора</w:t>
      </w:r>
      <w:r>
        <w:rPr>
          <w:rFonts w:ascii="Tahoma" w:hAnsi="Tahoma" w:cs="Tahoma"/>
          <w:sz w:val="16"/>
          <w:szCs w:val="16"/>
        </w:rPr>
        <w:t>. Лицензиат</w:t>
      </w:r>
      <w:bookmarkStart w:id="1" w:name="_GoBack"/>
      <w:bookmarkEnd w:id="1"/>
      <w:r w:rsidRPr="00497F5D">
        <w:rPr>
          <w:rFonts w:ascii="Tahoma" w:hAnsi="Tahoma" w:cs="Tahoma"/>
          <w:sz w:val="16"/>
          <w:szCs w:val="16"/>
        </w:rPr>
        <w:t xml:space="preserve"> направляет Сублицензиату по адресу его электронной почты, указанному при регистрации, в реквизитах или предоставленному иным способом, код доступа (УКД) для предоставления права использования.</w:t>
      </w:r>
    </w:p>
    <w:p w14:paraId="4E45C6BA" w14:textId="77777777" w:rsidR="00497F5D" w:rsidRDefault="00497F5D" w:rsidP="00E14F6A">
      <w:pPr>
        <w:shd w:val="clear" w:color="auto" w:fill="FFFFFF"/>
        <w:tabs>
          <w:tab w:val="left" w:pos="1171"/>
        </w:tabs>
        <w:rPr>
          <w:rFonts w:ascii="Tahoma" w:hAnsi="Tahoma" w:cs="Tahoma"/>
          <w:sz w:val="16"/>
          <w:szCs w:val="16"/>
          <w:u w:val="single"/>
        </w:rPr>
      </w:pPr>
    </w:p>
    <w:p w14:paraId="545D8716" w14:textId="7B74A907" w:rsidR="00E14F6A" w:rsidRPr="0058387A" w:rsidRDefault="00E14F6A" w:rsidP="00E14F6A">
      <w:pPr>
        <w:shd w:val="clear" w:color="auto" w:fill="FFFFFF"/>
        <w:tabs>
          <w:tab w:val="left" w:pos="1171"/>
        </w:tabs>
        <w:rPr>
          <w:sz w:val="24"/>
          <w:u w:val="single"/>
        </w:rPr>
      </w:pPr>
      <w:r w:rsidRPr="00EF518A">
        <w:rPr>
          <w:rFonts w:ascii="Tahoma" w:hAnsi="Tahoma" w:cs="Tahoma"/>
          <w:sz w:val="16"/>
          <w:szCs w:val="16"/>
          <w:u w:val="single"/>
        </w:rPr>
        <w:t xml:space="preserve">Итого на сумму: 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>5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92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 xml:space="preserve"> 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31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>0 (</w:t>
      </w:r>
      <w:r w:rsidR="007221A4" w:rsidRPr="00EF518A">
        <w:rPr>
          <w:rFonts w:ascii="Tahoma" w:hAnsi="Tahoma" w:cs="Tahoma"/>
          <w:b/>
          <w:sz w:val="16"/>
          <w:szCs w:val="16"/>
          <w:u w:val="single"/>
        </w:rPr>
        <w:t>Пятьсот девяносто две тысячи триста десять</w:t>
      </w:r>
      <w:r w:rsidR="00596B3A" w:rsidRPr="00EF518A">
        <w:rPr>
          <w:rFonts w:ascii="Tahoma" w:hAnsi="Tahoma" w:cs="Tahoma"/>
          <w:b/>
          <w:sz w:val="16"/>
          <w:szCs w:val="16"/>
          <w:u w:val="single"/>
        </w:rPr>
        <w:t>)</w:t>
      </w:r>
      <w:r w:rsidR="00D64A7C" w:rsidRPr="00EF518A">
        <w:rPr>
          <w:rFonts w:ascii="Tahoma" w:hAnsi="Tahoma" w:cs="Tahoma"/>
          <w:b/>
          <w:sz w:val="16"/>
          <w:szCs w:val="16"/>
          <w:u w:val="single"/>
        </w:rPr>
        <w:t xml:space="preserve"> рублей</w:t>
      </w:r>
      <w:r w:rsidR="009946D2" w:rsidRPr="00EF518A">
        <w:rPr>
          <w:rFonts w:ascii="Tahoma" w:hAnsi="Tahoma" w:cs="Tahoma"/>
          <w:b/>
          <w:sz w:val="16"/>
          <w:szCs w:val="16"/>
          <w:u w:val="single"/>
        </w:rPr>
        <w:t xml:space="preserve"> 38 копеек</w:t>
      </w:r>
      <w:r w:rsidRPr="00EF518A">
        <w:rPr>
          <w:rFonts w:ascii="Tahoma" w:hAnsi="Tahoma" w:cs="Tahoma"/>
          <w:b/>
          <w:sz w:val="16"/>
          <w:szCs w:val="16"/>
          <w:u w:val="single"/>
        </w:rPr>
        <w:t>, НДС не облагается</w:t>
      </w:r>
      <w:r w:rsidRPr="00EF518A">
        <w:rPr>
          <w:rFonts w:ascii="Tahoma" w:hAnsi="Tahoma" w:cs="Tahoma"/>
          <w:sz w:val="16"/>
          <w:szCs w:val="16"/>
          <w:u w:val="single"/>
        </w:rPr>
        <w:t xml:space="preserve"> в соответствии со ст.149, пункта 2, подпункта 26 Налогового Кодекса РФ.</w:t>
      </w:r>
    </w:p>
    <w:p w14:paraId="23142BF7" w14:textId="77777777" w:rsidR="00E14F6A" w:rsidRPr="0058387A" w:rsidRDefault="00E14F6A" w:rsidP="00E14F6A">
      <w:pPr>
        <w:suppressAutoHyphens w:val="0"/>
        <w:jc w:val="left"/>
        <w:rPr>
          <w:rFonts w:ascii="Tahoma" w:hAnsi="Tahoma" w:cs="Tahoma"/>
          <w:sz w:val="16"/>
          <w:szCs w:val="16"/>
        </w:rPr>
      </w:pPr>
    </w:p>
    <w:tbl>
      <w:tblPr>
        <w:tblW w:w="0" w:type="auto"/>
        <w:tblInd w:w="-29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87"/>
        <w:gridCol w:w="5018"/>
      </w:tblGrid>
      <w:tr w:rsidR="0058387A" w:rsidRPr="0058387A" w14:paraId="30E73A95" w14:textId="77777777" w:rsidTr="00E3207E">
        <w:trPr>
          <w:trHeight w:val="25"/>
        </w:trPr>
        <w:tc>
          <w:tcPr>
            <w:tcW w:w="4987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shd w:val="clear" w:color="auto" w:fill="auto"/>
          </w:tcPr>
          <w:p w14:paraId="57E75575" w14:textId="77777777" w:rsidR="00E14F6A" w:rsidRPr="0058387A" w:rsidRDefault="00E14F6A" w:rsidP="00E3207E">
            <w:r w:rsidRPr="0058387A">
              <w:rPr>
                <w:rFonts w:ascii="Tahoma" w:hAnsi="Tahoma" w:cs="Tahoma"/>
                <w:sz w:val="16"/>
                <w:szCs w:val="16"/>
              </w:rPr>
              <w:t>Лицензиат</w:t>
            </w:r>
          </w:p>
        </w:tc>
        <w:tc>
          <w:tcPr>
            <w:tcW w:w="501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14:paraId="60C64238" w14:textId="77777777" w:rsidR="00E14F6A" w:rsidRPr="0058387A" w:rsidRDefault="00E14F6A" w:rsidP="00E3207E">
            <w:r w:rsidRPr="0058387A">
              <w:rPr>
                <w:rFonts w:ascii="Tahoma" w:hAnsi="Tahoma" w:cs="Tahoma"/>
                <w:sz w:val="16"/>
                <w:szCs w:val="16"/>
              </w:rPr>
              <w:t>Сублицензиат</w:t>
            </w:r>
          </w:p>
        </w:tc>
      </w:tr>
      <w:tr w:rsidR="0058387A" w:rsidRPr="0058387A" w14:paraId="324FCC29" w14:textId="77777777" w:rsidTr="00E3207E">
        <w:tc>
          <w:tcPr>
            <w:tcW w:w="4987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</w:tcBorders>
            <w:shd w:val="clear" w:color="auto" w:fill="auto"/>
          </w:tcPr>
          <w:p w14:paraId="0EB89948" w14:textId="77777777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DD1301" w14:textId="77777777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2F01E0" w14:textId="77777777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C67D986" w14:textId="2647E2B6" w:rsidR="00E14F6A" w:rsidRPr="0058387A" w:rsidRDefault="00E14F6A" w:rsidP="00E3207E">
            <w:pPr>
              <w:rPr>
                <w:rFonts w:ascii="Tahoma" w:hAnsi="Tahoma" w:cs="Tahoma"/>
                <w:sz w:val="16"/>
                <w:szCs w:val="16"/>
              </w:rPr>
            </w:pPr>
            <w:r w:rsidRPr="0058387A">
              <w:rPr>
                <w:rFonts w:ascii="Tahoma" w:hAnsi="Tahoma" w:cs="Tahoma"/>
                <w:sz w:val="16"/>
                <w:szCs w:val="16"/>
              </w:rPr>
              <w:t>_____________________________ /</w:t>
            </w:r>
            <w:r w:rsidR="009946D2">
              <w:rPr>
                <w:rFonts w:ascii="Tahoma" w:hAnsi="Tahoma" w:cs="Tahoma"/>
                <w:sz w:val="16"/>
                <w:szCs w:val="16"/>
              </w:rPr>
              <w:t>________________</w:t>
            </w:r>
            <w:r w:rsidR="00283079" w:rsidRPr="0058387A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8387A">
              <w:rPr>
                <w:rFonts w:ascii="Tahoma" w:hAnsi="Tahoma" w:cs="Tahoma"/>
                <w:sz w:val="16"/>
                <w:szCs w:val="16"/>
              </w:rPr>
              <w:t>/</w:t>
            </w:r>
          </w:p>
          <w:p w14:paraId="5710B9ED" w14:textId="77777777" w:rsidR="00E14F6A" w:rsidRPr="0058387A" w:rsidRDefault="00E14F6A" w:rsidP="00E3207E">
            <w:proofErr w:type="spellStart"/>
            <w:r w:rsidRPr="0058387A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Pr="0058387A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018" w:type="dxa"/>
            <w:tcBorders>
              <w:top w:val="dotted" w:sz="6" w:space="0" w:color="808080"/>
              <w:left w:val="dotted" w:sz="6" w:space="0" w:color="808080"/>
              <w:bottom w:val="dotted" w:sz="6" w:space="0" w:color="808080"/>
              <w:right w:val="dotted" w:sz="6" w:space="0" w:color="808080"/>
            </w:tcBorders>
            <w:shd w:val="clear" w:color="auto" w:fill="auto"/>
          </w:tcPr>
          <w:p w14:paraId="37B9A78B" w14:textId="21AB8930" w:rsidR="001C1FB4" w:rsidRPr="0058387A" w:rsidRDefault="002F233E" w:rsidP="001C1FB4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Ректор</w:t>
            </w:r>
          </w:p>
          <w:p w14:paraId="685D4F4B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5EB7DB3E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4E62C20C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3DBB2F1C" w14:textId="77777777" w:rsidR="00E14F6A" w:rsidRPr="0058387A" w:rsidRDefault="00E14F6A" w:rsidP="00E3207E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  <w:r w:rsidRPr="0058387A">
              <w:rPr>
                <w:rFonts w:ascii="Tahoma" w:hAnsi="Tahoma" w:cs="Tahoma"/>
                <w:sz w:val="16"/>
                <w:szCs w:val="16"/>
              </w:rPr>
              <w:t xml:space="preserve">________________________ </w:t>
            </w:r>
            <w:r w:rsidR="002C4945" w:rsidRPr="0058387A">
              <w:rPr>
                <w:rFonts w:ascii="Tahoma" w:hAnsi="Tahoma" w:cs="Tahoma"/>
                <w:sz w:val="16"/>
                <w:szCs w:val="16"/>
              </w:rPr>
              <w:t>/</w:t>
            </w:r>
            <w:r w:rsidR="00283079" w:rsidRPr="0058387A">
              <w:rPr>
                <w:rFonts w:ascii="Tahoma" w:hAnsi="Tahoma" w:cs="Tahoma"/>
                <w:sz w:val="16"/>
                <w:szCs w:val="16"/>
              </w:rPr>
              <w:t xml:space="preserve"> К.Б. Егоров </w:t>
            </w:r>
            <w:r w:rsidRPr="0058387A">
              <w:rPr>
                <w:rFonts w:ascii="Tahoma" w:hAnsi="Tahoma" w:cs="Tahoma"/>
                <w:sz w:val="16"/>
                <w:szCs w:val="16"/>
              </w:rPr>
              <w:t>/</w:t>
            </w:r>
          </w:p>
          <w:p w14:paraId="510B1C76" w14:textId="77777777" w:rsidR="00E14F6A" w:rsidRPr="0058387A" w:rsidRDefault="00E14F6A" w:rsidP="00E3207E">
            <w:proofErr w:type="spellStart"/>
            <w:r w:rsidRPr="0058387A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Pr="0058387A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</w:tbl>
    <w:p w14:paraId="3A580CF3" w14:textId="77777777" w:rsidR="00525539" w:rsidRPr="0058387A" w:rsidRDefault="00525539"/>
    <w:sectPr w:rsidR="00525539" w:rsidRPr="0058387A" w:rsidSect="00E611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F2E"/>
    <w:rsid w:val="00076A95"/>
    <w:rsid w:val="00134C49"/>
    <w:rsid w:val="001B27C9"/>
    <w:rsid w:val="001C1FB4"/>
    <w:rsid w:val="00283079"/>
    <w:rsid w:val="002C4945"/>
    <w:rsid w:val="002F233E"/>
    <w:rsid w:val="003059CF"/>
    <w:rsid w:val="003822EE"/>
    <w:rsid w:val="003C0D8A"/>
    <w:rsid w:val="003C62B0"/>
    <w:rsid w:val="004026B7"/>
    <w:rsid w:val="00434EFA"/>
    <w:rsid w:val="00442BEF"/>
    <w:rsid w:val="00495BEF"/>
    <w:rsid w:val="00497F5D"/>
    <w:rsid w:val="004B65F6"/>
    <w:rsid w:val="004B7870"/>
    <w:rsid w:val="004F3747"/>
    <w:rsid w:val="00525539"/>
    <w:rsid w:val="005377EC"/>
    <w:rsid w:val="0057060B"/>
    <w:rsid w:val="0058387A"/>
    <w:rsid w:val="00596B3A"/>
    <w:rsid w:val="005A4BDB"/>
    <w:rsid w:val="005C7D6C"/>
    <w:rsid w:val="00616EF7"/>
    <w:rsid w:val="00631413"/>
    <w:rsid w:val="0067129D"/>
    <w:rsid w:val="006A639E"/>
    <w:rsid w:val="007221A4"/>
    <w:rsid w:val="007316E6"/>
    <w:rsid w:val="0075378F"/>
    <w:rsid w:val="008057FF"/>
    <w:rsid w:val="00871E80"/>
    <w:rsid w:val="009946D2"/>
    <w:rsid w:val="009A6069"/>
    <w:rsid w:val="009B7DC0"/>
    <w:rsid w:val="009D55E4"/>
    <w:rsid w:val="009E31E5"/>
    <w:rsid w:val="009E387B"/>
    <w:rsid w:val="00A33845"/>
    <w:rsid w:val="00A74F13"/>
    <w:rsid w:val="00A86E53"/>
    <w:rsid w:val="00AC6D82"/>
    <w:rsid w:val="00B056CA"/>
    <w:rsid w:val="00B423E8"/>
    <w:rsid w:val="00BB743B"/>
    <w:rsid w:val="00C237AA"/>
    <w:rsid w:val="00CB5199"/>
    <w:rsid w:val="00D03A24"/>
    <w:rsid w:val="00D322AA"/>
    <w:rsid w:val="00D64A7C"/>
    <w:rsid w:val="00E14F6A"/>
    <w:rsid w:val="00E212EB"/>
    <w:rsid w:val="00E3207E"/>
    <w:rsid w:val="00E6117D"/>
    <w:rsid w:val="00E97990"/>
    <w:rsid w:val="00EF1619"/>
    <w:rsid w:val="00EF518A"/>
    <w:rsid w:val="00F0125C"/>
    <w:rsid w:val="00F1129F"/>
    <w:rsid w:val="00F33FF7"/>
    <w:rsid w:val="00F63863"/>
    <w:rsid w:val="00F7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3A9B"/>
  <w15:docId w15:val="{30413446-0C3B-4F9A-8177-1AD0C448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F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AC6D82"/>
    <w:pPr>
      <w:keepNext/>
      <w:suppressAutoHyphens w:val="0"/>
      <w:ind w:right="-1333"/>
      <w:jc w:val="left"/>
      <w:outlineLvl w:val="1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E14F6A"/>
    <w:pPr>
      <w:spacing w:before="120"/>
      <w:jc w:val="center"/>
    </w:pPr>
    <w:rPr>
      <w:b/>
      <w:sz w:val="24"/>
      <w:szCs w:val="20"/>
    </w:rPr>
  </w:style>
  <w:style w:type="paragraph" w:styleId="a4">
    <w:name w:val="No Spacing"/>
    <w:qFormat/>
    <w:rsid w:val="00E14F6A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paragraph" w:customStyle="1" w:styleId="Normal1">
    <w:name w:val="Normal1"/>
    <w:rsid w:val="00E14F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Body Text"/>
    <w:basedOn w:val="a"/>
    <w:link w:val="a5"/>
    <w:uiPriority w:val="99"/>
    <w:semiHidden/>
    <w:unhideWhenUsed/>
    <w:rsid w:val="00E14F6A"/>
    <w:pPr>
      <w:spacing w:after="120"/>
    </w:pPr>
  </w:style>
  <w:style w:type="character" w:customStyle="1" w:styleId="a5">
    <w:name w:val="Основной текст Знак"/>
    <w:basedOn w:val="a0"/>
    <w:link w:val="a3"/>
    <w:uiPriority w:val="99"/>
    <w:semiHidden/>
    <w:rsid w:val="00E14F6A"/>
    <w:rPr>
      <w:rFonts w:ascii="Arial" w:eastAsia="Times New Roman" w:hAnsi="Arial" w:cs="Arial"/>
      <w:sz w:val="20"/>
      <w:szCs w:val="24"/>
      <w:lang w:eastAsia="zh-CN"/>
    </w:rPr>
  </w:style>
  <w:style w:type="paragraph" w:customStyle="1" w:styleId="ConsNonformat">
    <w:name w:val="ConsNonformat"/>
    <w:rsid w:val="001C1F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3A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3A24"/>
    <w:rPr>
      <w:rFonts w:ascii="Tahoma" w:eastAsia="Times New Roman" w:hAnsi="Tahoma" w:cs="Tahoma"/>
      <w:sz w:val="16"/>
      <w:szCs w:val="16"/>
      <w:lang w:eastAsia="zh-CN"/>
    </w:rPr>
  </w:style>
  <w:style w:type="paragraph" w:styleId="21">
    <w:name w:val="Body Text 2"/>
    <w:basedOn w:val="a"/>
    <w:link w:val="22"/>
    <w:uiPriority w:val="99"/>
    <w:semiHidden/>
    <w:unhideWhenUsed/>
    <w:rsid w:val="00AC6D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C6D82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AC6D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xmsonormal">
    <w:name w:val="x_msonormal"/>
    <w:basedOn w:val="a"/>
    <w:rsid w:val="00AC6D82"/>
    <w:pPr>
      <w:suppressAutoHyphens w:val="0"/>
      <w:spacing w:before="100" w:beforeAutospacing="1" w:after="100" w:afterAutospacing="1"/>
      <w:jc w:val="left"/>
    </w:pPr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0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Отинова Анжела Александровна</cp:lastModifiedBy>
  <cp:revision>53</cp:revision>
  <cp:lastPrinted>2024-07-22T10:05:00Z</cp:lastPrinted>
  <dcterms:created xsi:type="dcterms:W3CDTF">2016-07-19T17:43:00Z</dcterms:created>
  <dcterms:modified xsi:type="dcterms:W3CDTF">2026-08-13T11:45:00Z</dcterms:modified>
</cp:coreProperties>
</file>