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2DF" w:rsidRPr="000E16DA" w:rsidRDefault="005652DF" w:rsidP="005652DF">
      <w:pPr>
        <w:pStyle w:val="1"/>
        <w:contextualSpacing/>
        <w:jc w:val="right"/>
        <w:rPr>
          <w:b/>
          <w:bCs/>
          <w:sz w:val="22"/>
          <w:szCs w:val="22"/>
        </w:rPr>
      </w:pPr>
      <w:bookmarkStart w:id="0" w:name="_GoBack"/>
      <w:bookmarkEnd w:id="0"/>
      <w:r w:rsidRPr="000E16DA">
        <w:rPr>
          <w:b/>
          <w:bCs/>
          <w:sz w:val="22"/>
          <w:szCs w:val="22"/>
        </w:rPr>
        <w:t>(ПРОЕКТ)</w:t>
      </w:r>
    </w:p>
    <w:p w:rsidR="005652DF" w:rsidRDefault="005652DF" w:rsidP="00212A9E">
      <w:pPr>
        <w:jc w:val="center"/>
        <w:rPr>
          <w:b/>
          <w:sz w:val="22"/>
          <w:szCs w:val="22"/>
        </w:rPr>
      </w:pPr>
    </w:p>
    <w:p w:rsidR="005652DF" w:rsidRPr="004E5504" w:rsidRDefault="0097679E" w:rsidP="00212A9E">
      <w:pPr>
        <w:jc w:val="center"/>
        <w:rPr>
          <w:b/>
          <w:sz w:val="22"/>
          <w:szCs w:val="22"/>
        </w:rPr>
      </w:pPr>
      <w:r>
        <w:rPr>
          <w:b/>
          <w:sz w:val="22"/>
          <w:szCs w:val="22"/>
        </w:rPr>
        <w:t xml:space="preserve">Государственный контракт </w:t>
      </w:r>
      <w:r w:rsidR="00AC7E48" w:rsidRPr="004E5504">
        <w:rPr>
          <w:b/>
          <w:sz w:val="22"/>
          <w:szCs w:val="22"/>
        </w:rPr>
        <w:t xml:space="preserve"> №</w:t>
      </w:r>
      <w:r w:rsidR="004021AE">
        <w:rPr>
          <w:b/>
          <w:sz w:val="22"/>
          <w:szCs w:val="22"/>
        </w:rPr>
        <w:t>___</w:t>
      </w:r>
    </w:p>
    <w:p w:rsidR="00AC7E48" w:rsidRDefault="00AC7E48" w:rsidP="00AC7E48">
      <w:pPr>
        <w:widowControl w:val="0"/>
        <w:jc w:val="center"/>
        <w:rPr>
          <w:b/>
          <w:caps/>
          <w:sz w:val="22"/>
          <w:szCs w:val="22"/>
        </w:rPr>
      </w:pPr>
      <w:r w:rsidRPr="004E5504">
        <w:rPr>
          <w:b/>
          <w:sz w:val="22"/>
          <w:szCs w:val="22"/>
        </w:rPr>
        <w:t>на поставку</w:t>
      </w:r>
      <w:r w:rsidR="00C24EE4" w:rsidRPr="004E5504">
        <w:rPr>
          <w:b/>
          <w:sz w:val="22"/>
          <w:szCs w:val="22"/>
        </w:rPr>
        <w:t xml:space="preserve"> </w:t>
      </w:r>
      <w:r w:rsidR="007C7502">
        <w:rPr>
          <w:b/>
          <w:sz w:val="22"/>
          <w:szCs w:val="22"/>
        </w:rPr>
        <w:t xml:space="preserve">учебников и </w:t>
      </w:r>
      <w:r w:rsidR="00892470" w:rsidRPr="004E5504">
        <w:rPr>
          <w:b/>
          <w:sz w:val="22"/>
          <w:szCs w:val="22"/>
        </w:rPr>
        <w:t>учебн</w:t>
      </w:r>
      <w:r w:rsidR="00733B0D" w:rsidRPr="004E5504">
        <w:rPr>
          <w:b/>
          <w:sz w:val="22"/>
          <w:szCs w:val="22"/>
        </w:rPr>
        <w:t>ых пособий</w:t>
      </w:r>
      <w:r w:rsidRPr="004E5504">
        <w:rPr>
          <w:b/>
          <w:caps/>
          <w:sz w:val="22"/>
          <w:szCs w:val="22"/>
        </w:rPr>
        <w:t xml:space="preserve"> </w:t>
      </w:r>
    </w:p>
    <w:p w:rsidR="00361049" w:rsidRDefault="00361049" w:rsidP="00AC7E48">
      <w:pPr>
        <w:widowControl w:val="0"/>
        <w:jc w:val="center"/>
        <w:rPr>
          <w:b/>
          <w:caps/>
          <w:sz w:val="22"/>
          <w:szCs w:val="22"/>
        </w:rPr>
      </w:pPr>
    </w:p>
    <w:p w:rsidR="00361049" w:rsidRPr="004E5504" w:rsidRDefault="00361049" w:rsidP="00AC7E48">
      <w:pPr>
        <w:widowControl w:val="0"/>
        <w:jc w:val="center"/>
        <w:rPr>
          <w:b/>
          <w:caps/>
          <w:sz w:val="22"/>
          <w:szCs w:val="22"/>
        </w:rPr>
      </w:pPr>
      <w:r w:rsidRPr="0097679E">
        <w:rPr>
          <w:caps/>
          <w:sz w:val="22"/>
          <w:szCs w:val="22"/>
        </w:rPr>
        <w:t xml:space="preserve">ИКЗ  </w:t>
      </w:r>
      <w:r w:rsidR="0097679E" w:rsidRPr="0097679E">
        <w:rPr>
          <w:caps/>
          <w:sz w:val="22"/>
          <w:szCs w:val="22"/>
          <w:u w:val="single"/>
        </w:rPr>
        <w:t>2</w:t>
      </w:r>
      <w:r w:rsidR="006B22A6">
        <w:rPr>
          <w:caps/>
          <w:sz w:val="22"/>
          <w:szCs w:val="22"/>
          <w:u w:val="single"/>
        </w:rPr>
        <w:t>6</w:t>
      </w:r>
      <w:r w:rsidR="0097679E" w:rsidRPr="0097679E">
        <w:rPr>
          <w:caps/>
          <w:sz w:val="22"/>
          <w:szCs w:val="22"/>
          <w:u w:val="single"/>
        </w:rPr>
        <w:t xml:space="preserve">  1 5405260373 540501 001 0001 000 0000 244</w:t>
      </w:r>
    </w:p>
    <w:p w:rsidR="00AC7E48" w:rsidRPr="004E5504" w:rsidRDefault="00AC7E48" w:rsidP="00AC7E48">
      <w:pPr>
        <w:widowControl w:val="0"/>
        <w:jc w:val="center"/>
        <w:rPr>
          <w:sz w:val="22"/>
          <w:szCs w:val="22"/>
        </w:rPr>
      </w:pPr>
    </w:p>
    <w:p w:rsidR="00AC7E48" w:rsidRPr="004E5504" w:rsidRDefault="005652DF" w:rsidP="00AC7E48">
      <w:pPr>
        <w:widowControl w:val="0"/>
        <w:rPr>
          <w:sz w:val="22"/>
          <w:szCs w:val="22"/>
        </w:rPr>
      </w:pPr>
      <w:r w:rsidRPr="004E5504">
        <w:rPr>
          <w:sz w:val="22"/>
          <w:szCs w:val="22"/>
        </w:rPr>
        <w:t>г. Новосибирск</w:t>
      </w:r>
      <w:r>
        <w:rPr>
          <w:sz w:val="22"/>
          <w:szCs w:val="22"/>
        </w:rPr>
        <w:t xml:space="preserve">                                                                                                      </w:t>
      </w:r>
      <w:r w:rsidRPr="004E5504">
        <w:rPr>
          <w:sz w:val="22"/>
          <w:szCs w:val="22"/>
        </w:rPr>
        <w:t xml:space="preserve"> </w:t>
      </w:r>
      <w:r w:rsidR="00AC7E48" w:rsidRPr="004E5504">
        <w:rPr>
          <w:sz w:val="22"/>
          <w:szCs w:val="22"/>
        </w:rPr>
        <w:t>«</w:t>
      </w:r>
      <w:r w:rsidR="004021AE">
        <w:rPr>
          <w:sz w:val="22"/>
          <w:szCs w:val="22"/>
        </w:rPr>
        <w:t>_</w:t>
      </w:r>
      <w:r>
        <w:rPr>
          <w:sz w:val="22"/>
          <w:szCs w:val="22"/>
        </w:rPr>
        <w:t>__</w:t>
      </w:r>
      <w:r w:rsidR="004021AE">
        <w:rPr>
          <w:sz w:val="22"/>
          <w:szCs w:val="22"/>
        </w:rPr>
        <w:t>_</w:t>
      </w:r>
      <w:r w:rsidR="00AC7E48" w:rsidRPr="004E5504">
        <w:rPr>
          <w:sz w:val="22"/>
          <w:szCs w:val="22"/>
        </w:rPr>
        <w:t>»</w:t>
      </w:r>
      <w:r w:rsidR="001B3204">
        <w:rPr>
          <w:sz w:val="22"/>
          <w:szCs w:val="22"/>
        </w:rPr>
        <w:t xml:space="preserve"> </w:t>
      </w:r>
      <w:r w:rsidR="004021AE">
        <w:rPr>
          <w:sz w:val="22"/>
          <w:szCs w:val="22"/>
        </w:rPr>
        <w:t>_____</w:t>
      </w:r>
      <w:r>
        <w:rPr>
          <w:sz w:val="22"/>
          <w:szCs w:val="22"/>
        </w:rPr>
        <w:t>____</w:t>
      </w:r>
      <w:r w:rsidR="004021AE">
        <w:rPr>
          <w:sz w:val="22"/>
          <w:szCs w:val="22"/>
        </w:rPr>
        <w:t>__</w:t>
      </w:r>
      <w:r w:rsidR="001B3204">
        <w:rPr>
          <w:sz w:val="22"/>
          <w:szCs w:val="22"/>
        </w:rPr>
        <w:t xml:space="preserve"> </w:t>
      </w:r>
      <w:r w:rsidR="006A5537">
        <w:rPr>
          <w:sz w:val="22"/>
          <w:szCs w:val="22"/>
        </w:rPr>
        <w:t xml:space="preserve">  </w:t>
      </w:r>
      <w:r w:rsidR="0097679E">
        <w:rPr>
          <w:sz w:val="22"/>
          <w:szCs w:val="22"/>
        </w:rPr>
        <w:t>202</w:t>
      </w:r>
      <w:r w:rsidR="006B22A6">
        <w:rPr>
          <w:sz w:val="22"/>
          <w:szCs w:val="22"/>
        </w:rPr>
        <w:t>6</w:t>
      </w:r>
      <w:r w:rsidR="004C1D97">
        <w:rPr>
          <w:sz w:val="22"/>
          <w:szCs w:val="22"/>
        </w:rPr>
        <w:t xml:space="preserve"> </w:t>
      </w:r>
      <w:r w:rsidR="00AC7E48" w:rsidRPr="004E5504">
        <w:rPr>
          <w:sz w:val="22"/>
          <w:szCs w:val="22"/>
        </w:rPr>
        <w:t xml:space="preserve">г. </w:t>
      </w:r>
      <w:r w:rsidR="00AC7E48" w:rsidRPr="004E5504">
        <w:rPr>
          <w:sz w:val="22"/>
          <w:szCs w:val="22"/>
        </w:rPr>
        <w:tab/>
      </w:r>
      <w:r w:rsidR="00AC7E48" w:rsidRPr="004E5504">
        <w:rPr>
          <w:sz w:val="22"/>
          <w:szCs w:val="22"/>
        </w:rPr>
        <w:tab/>
      </w:r>
      <w:r w:rsidR="00AC7E48" w:rsidRPr="004E5504">
        <w:rPr>
          <w:sz w:val="22"/>
          <w:szCs w:val="22"/>
        </w:rPr>
        <w:tab/>
      </w:r>
      <w:r w:rsidR="00AC7E48" w:rsidRPr="004E5504">
        <w:rPr>
          <w:sz w:val="22"/>
          <w:szCs w:val="22"/>
        </w:rPr>
        <w:tab/>
      </w:r>
      <w:r w:rsidR="00AC7E48" w:rsidRPr="004E5504">
        <w:rPr>
          <w:sz w:val="22"/>
          <w:szCs w:val="22"/>
        </w:rPr>
        <w:tab/>
      </w:r>
      <w:r w:rsidR="00AC7E48" w:rsidRPr="004E5504">
        <w:rPr>
          <w:sz w:val="22"/>
          <w:szCs w:val="22"/>
        </w:rPr>
        <w:tab/>
      </w:r>
      <w:r w:rsidR="00AC7E48" w:rsidRPr="004E5504">
        <w:rPr>
          <w:sz w:val="22"/>
          <w:szCs w:val="22"/>
        </w:rPr>
        <w:tab/>
      </w:r>
      <w:r w:rsidR="00AC7E48" w:rsidRPr="004E5504">
        <w:rPr>
          <w:sz w:val="22"/>
          <w:szCs w:val="22"/>
        </w:rPr>
        <w:tab/>
      </w:r>
      <w:r w:rsidR="00361049">
        <w:rPr>
          <w:sz w:val="22"/>
          <w:szCs w:val="22"/>
        </w:rPr>
        <w:t xml:space="preserve">      </w:t>
      </w:r>
      <w:r w:rsidR="00124037">
        <w:rPr>
          <w:sz w:val="22"/>
          <w:szCs w:val="22"/>
        </w:rPr>
        <w:t xml:space="preserve">    </w:t>
      </w:r>
    </w:p>
    <w:p w:rsidR="00AC7E48" w:rsidRPr="004E5504" w:rsidRDefault="00AC7E48" w:rsidP="00AC7E48">
      <w:pPr>
        <w:widowControl w:val="0"/>
        <w:ind w:firstLine="360"/>
        <w:rPr>
          <w:sz w:val="22"/>
          <w:szCs w:val="22"/>
        </w:rPr>
      </w:pPr>
    </w:p>
    <w:p w:rsidR="00AC7E48" w:rsidRDefault="009616A2" w:rsidP="00733B0D">
      <w:pPr>
        <w:autoSpaceDE w:val="0"/>
        <w:ind w:firstLine="567"/>
        <w:jc w:val="both"/>
        <w:rPr>
          <w:sz w:val="22"/>
          <w:szCs w:val="22"/>
        </w:rPr>
      </w:pPr>
      <w:r w:rsidRPr="0097679E">
        <w:rPr>
          <w:b/>
          <w:bCs/>
          <w:color w:val="000000"/>
          <w:sz w:val="22"/>
          <w:szCs w:val="22"/>
        </w:rPr>
        <w:t xml:space="preserve">Федеральное казенное общеобразовательное учреждение </w:t>
      </w:r>
      <w:r w:rsidR="00124037" w:rsidRPr="0097679E">
        <w:rPr>
          <w:b/>
          <w:sz w:val="22"/>
          <w:szCs w:val="22"/>
        </w:rPr>
        <w:t>«</w:t>
      </w:r>
      <w:r w:rsidRPr="0097679E">
        <w:rPr>
          <w:b/>
          <w:bCs/>
          <w:color w:val="000000"/>
          <w:sz w:val="22"/>
          <w:szCs w:val="22"/>
        </w:rPr>
        <w:t>Средняя общеобразовательная школа Главного управления Федеральной службы исполнения наказаний по Новосибирской области</w:t>
      </w:r>
      <w:r w:rsidR="00124037" w:rsidRPr="0097679E">
        <w:rPr>
          <w:b/>
          <w:sz w:val="22"/>
          <w:szCs w:val="22"/>
        </w:rPr>
        <w:t>»</w:t>
      </w:r>
      <w:r w:rsidR="001A2455">
        <w:rPr>
          <w:sz w:val="22"/>
          <w:szCs w:val="22"/>
        </w:rPr>
        <w:t xml:space="preserve"> (далее - ФКОУ СОШ ГУФСИН России по Новосибирской области)</w:t>
      </w:r>
      <w:r w:rsidR="00733B0D" w:rsidRPr="004E5504">
        <w:rPr>
          <w:bCs/>
          <w:color w:val="000000"/>
          <w:sz w:val="22"/>
          <w:szCs w:val="22"/>
        </w:rPr>
        <w:t>,</w:t>
      </w:r>
      <w:r>
        <w:rPr>
          <w:bCs/>
          <w:color w:val="000000"/>
          <w:sz w:val="22"/>
          <w:szCs w:val="22"/>
        </w:rPr>
        <w:t xml:space="preserve"> </w:t>
      </w:r>
      <w:r w:rsidR="007F401A">
        <w:rPr>
          <w:bCs/>
          <w:color w:val="000000"/>
          <w:sz w:val="22"/>
          <w:szCs w:val="22"/>
        </w:rPr>
        <w:t xml:space="preserve">именуемое, в дальнейшем </w:t>
      </w:r>
      <w:r w:rsidR="007F401A" w:rsidRPr="00252C9B">
        <w:rPr>
          <w:b/>
          <w:bCs/>
          <w:color w:val="000000"/>
          <w:sz w:val="22"/>
          <w:szCs w:val="22"/>
        </w:rPr>
        <w:t>«Государственный заказчик»,</w:t>
      </w:r>
      <w:r w:rsidR="007F401A">
        <w:rPr>
          <w:b/>
          <w:bCs/>
          <w:color w:val="000000"/>
          <w:sz w:val="22"/>
          <w:szCs w:val="22"/>
        </w:rPr>
        <w:t xml:space="preserve"> </w:t>
      </w:r>
      <w:r w:rsidR="007F401A">
        <w:rPr>
          <w:bCs/>
          <w:color w:val="000000"/>
          <w:sz w:val="22"/>
          <w:szCs w:val="22"/>
        </w:rPr>
        <w:t xml:space="preserve">в лице директора </w:t>
      </w:r>
      <w:r w:rsidR="007F401A" w:rsidRPr="006A5537">
        <w:rPr>
          <w:sz w:val="22"/>
          <w:szCs w:val="22"/>
        </w:rPr>
        <w:t>Фарафоновой Татьяны Вадимовны</w:t>
      </w:r>
      <w:r w:rsidR="007F401A">
        <w:rPr>
          <w:sz w:val="22"/>
          <w:szCs w:val="22"/>
        </w:rPr>
        <w:t xml:space="preserve">, </w:t>
      </w:r>
      <w:r w:rsidR="007F401A" w:rsidRPr="006A5537">
        <w:rPr>
          <w:sz w:val="22"/>
          <w:szCs w:val="22"/>
        </w:rPr>
        <w:t xml:space="preserve"> действующего на основании Устава</w:t>
      </w:r>
      <w:r w:rsidR="007F401A">
        <w:rPr>
          <w:sz w:val="22"/>
          <w:szCs w:val="22"/>
        </w:rPr>
        <w:t xml:space="preserve"> с одной стороны,   и </w:t>
      </w:r>
      <w:r w:rsidR="004C1D97">
        <w:rPr>
          <w:sz w:val="22"/>
          <w:szCs w:val="22"/>
        </w:rPr>
        <w:t>___________________________</w:t>
      </w:r>
      <w:r w:rsidR="00A95A7A">
        <w:rPr>
          <w:sz w:val="22"/>
          <w:szCs w:val="22"/>
        </w:rPr>
        <w:t xml:space="preserve">______________   </w:t>
      </w:r>
      <w:r w:rsidR="004C1D97">
        <w:rPr>
          <w:sz w:val="22"/>
          <w:szCs w:val="22"/>
        </w:rPr>
        <w:t>,</w:t>
      </w:r>
      <w:r w:rsidR="001A2455">
        <w:rPr>
          <w:sz w:val="22"/>
          <w:szCs w:val="22"/>
        </w:rPr>
        <w:t xml:space="preserve"> </w:t>
      </w:r>
      <w:r w:rsidR="001A2455" w:rsidRPr="004021AE">
        <w:rPr>
          <w:sz w:val="22"/>
          <w:szCs w:val="22"/>
        </w:rPr>
        <w:t xml:space="preserve">в лице </w:t>
      </w:r>
      <w:r w:rsidR="001A2455">
        <w:rPr>
          <w:sz w:val="22"/>
          <w:szCs w:val="22"/>
        </w:rPr>
        <w:t>____________________________________</w:t>
      </w:r>
      <w:r w:rsidR="001A2455" w:rsidRPr="004021AE">
        <w:rPr>
          <w:sz w:val="22"/>
          <w:szCs w:val="22"/>
        </w:rPr>
        <w:t xml:space="preserve">, </w:t>
      </w:r>
      <w:r w:rsidR="001A2455">
        <w:rPr>
          <w:sz w:val="22"/>
          <w:szCs w:val="22"/>
        </w:rPr>
        <w:t>действующего на основании _________</w:t>
      </w:r>
      <w:r w:rsidR="001A2455" w:rsidRPr="004E5504">
        <w:rPr>
          <w:sz w:val="22"/>
          <w:szCs w:val="22"/>
        </w:rPr>
        <w:t xml:space="preserve">, </w:t>
      </w:r>
      <w:r w:rsidR="004021AE" w:rsidRPr="004021AE">
        <w:rPr>
          <w:sz w:val="22"/>
          <w:szCs w:val="22"/>
        </w:rPr>
        <w:t xml:space="preserve">именуемый </w:t>
      </w:r>
      <w:r w:rsidR="007F401A">
        <w:rPr>
          <w:sz w:val="22"/>
          <w:szCs w:val="22"/>
        </w:rPr>
        <w:t xml:space="preserve">                 </w:t>
      </w:r>
      <w:r w:rsidR="004021AE" w:rsidRPr="004021AE">
        <w:rPr>
          <w:sz w:val="22"/>
          <w:szCs w:val="22"/>
        </w:rPr>
        <w:t xml:space="preserve">в дальнейшем </w:t>
      </w:r>
      <w:r w:rsidR="00124037" w:rsidRPr="00252C9B">
        <w:rPr>
          <w:b/>
          <w:sz w:val="22"/>
          <w:szCs w:val="22"/>
        </w:rPr>
        <w:t>«</w:t>
      </w:r>
      <w:r w:rsidR="004021AE" w:rsidRPr="00252C9B">
        <w:rPr>
          <w:b/>
          <w:sz w:val="22"/>
          <w:szCs w:val="22"/>
        </w:rPr>
        <w:t>Поставщик»,</w:t>
      </w:r>
      <w:r w:rsidR="004021AE" w:rsidRPr="004021AE">
        <w:rPr>
          <w:sz w:val="22"/>
          <w:szCs w:val="22"/>
        </w:rPr>
        <w:t xml:space="preserve"> </w:t>
      </w:r>
      <w:r w:rsidR="00AC7E48" w:rsidRPr="004E5504">
        <w:rPr>
          <w:sz w:val="22"/>
          <w:szCs w:val="22"/>
        </w:rPr>
        <w:t xml:space="preserve">с другой стороны, вместе именуемые Стороны, </w:t>
      </w:r>
      <w:r w:rsidR="00124037">
        <w:rPr>
          <w:sz w:val="22"/>
          <w:szCs w:val="22"/>
        </w:rPr>
        <w:t>руководствуясь</w:t>
      </w:r>
      <w:r>
        <w:rPr>
          <w:sz w:val="22"/>
          <w:szCs w:val="22"/>
        </w:rPr>
        <w:t xml:space="preserve"> п.4</w:t>
      </w:r>
      <w:r w:rsidR="00733B0D" w:rsidRPr="004E5504">
        <w:rPr>
          <w:sz w:val="22"/>
          <w:szCs w:val="22"/>
        </w:rPr>
        <w:t xml:space="preserve"> </w:t>
      </w:r>
      <w:r>
        <w:rPr>
          <w:sz w:val="22"/>
          <w:szCs w:val="22"/>
        </w:rPr>
        <w:t xml:space="preserve">ч. 1 </w:t>
      </w:r>
      <w:r w:rsidR="00346AC1">
        <w:rPr>
          <w:sz w:val="22"/>
          <w:szCs w:val="22"/>
        </w:rPr>
        <w:t>ст.93 Федерального закона</w:t>
      </w:r>
      <w:r w:rsidR="001A2455">
        <w:rPr>
          <w:sz w:val="22"/>
          <w:szCs w:val="22"/>
        </w:rPr>
        <w:t xml:space="preserve"> </w:t>
      </w:r>
      <w:r w:rsidR="00124037">
        <w:rPr>
          <w:sz w:val="22"/>
          <w:szCs w:val="22"/>
        </w:rPr>
        <w:t xml:space="preserve">от </w:t>
      </w:r>
      <w:r w:rsidR="004C1D97">
        <w:rPr>
          <w:sz w:val="22"/>
          <w:szCs w:val="22"/>
        </w:rPr>
        <w:t>05.04.2013г.</w:t>
      </w:r>
      <w:r w:rsidR="00346AC1">
        <w:rPr>
          <w:sz w:val="22"/>
          <w:szCs w:val="22"/>
        </w:rPr>
        <w:t xml:space="preserve"> </w:t>
      </w:r>
      <w:r w:rsidR="00124037">
        <w:rPr>
          <w:sz w:val="22"/>
          <w:szCs w:val="22"/>
        </w:rPr>
        <w:t xml:space="preserve">№ </w:t>
      </w:r>
      <w:r w:rsidR="00733B0D" w:rsidRPr="004E5504">
        <w:rPr>
          <w:sz w:val="22"/>
          <w:szCs w:val="22"/>
        </w:rPr>
        <w:t>44</w:t>
      </w:r>
      <w:r w:rsidR="00124037">
        <w:rPr>
          <w:sz w:val="22"/>
          <w:szCs w:val="22"/>
        </w:rPr>
        <w:t xml:space="preserve">-ФЗ </w:t>
      </w:r>
      <w:r w:rsidR="00124037" w:rsidRPr="004021AE">
        <w:rPr>
          <w:sz w:val="22"/>
          <w:szCs w:val="22"/>
        </w:rPr>
        <w:t>«</w:t>
      </w:r>
      <w:r w:rsidR="00124037">
        <w:rPr>
          <w:sz w:val="22"/>
          <w:szCs w:val="22"/>
        </w:rPr>
        <w:t>О контрактной системе в сфере закупок товаров, работ, услуг для обеспечения государственных и муниципальных нужд</w:t>
      </w:r>
      <w:r w:rsidR="00124037" w:rsidRPr="004021AE">
        <w:rPr>
          <w:sz w:val="22"/>
          <w:szCs w:val="22"/>
        </w:rPr>
        <w:t>»</w:t>
      </w:r>
      <w:r w:rsidR="001A2455">
        <w:rPr>
          <w:sz w:val="22"/>
          <w:szCs w:val="22"/>
        </w:rPr>
        <w:t xml:space="preserve">, </w:t>
      </w:r>
      <w:r w:rsidR="00A95A7A" w:rsidRPr="00A95A7A">
        <w:rPr>
          <w:sz w:val="22"/>
          <w:szCs w:val="22"/>
        </w:rPr>
        <w:t xml:space="preserve">на основании протокола закупочной сессии </w:t>
      </w:r>
      <w:r w:rsidR="007F401A">
        <w:rPr>
          <w:sz w:val="22"/>
          <w:szCs w:val="22"/>
        </w:rPr>
        <w:t xml:space="preserve"> от __________ </w:t>
      </w:r>
      <w:r w:rsidR="00C21686">
        <w:rPr>
          <w:sz w:val="22"/>
          <w:szCs w:val="22"/>
        </w:rPr>
        <w:t>№ _______ на ЕАТ</w:t>
      </w:r>
      <w:r w:rsidR="00A95A7A" w:rsidRPr="00A95A7A">
        <w:rPr>
          <w:sz w:val="22"/>
          <w:szCs w:val="22"/>
        </w:rPr>
        <w:t>,</w:t>
      </w:r>
      <w:r w:rsidR="00FB7779">
        <w:rPr>
          <w:sz w:val="22"/>
          <w:szCs w:val="22"/>
        </w:rPr>
        <w:t xml:space="preserve"> </w:t>
      </w:r>
      <w:r w:rsidR="00733B0D" w:rsidRPr="004E5504">
        <w:rPr>
          <w:sz w:val="22"/>
          <w:szCs w:val="22"/>
        </w:rPr>
        <w:t xml:space="preserve">заключили настоящий </w:t>
      </w:r>
      <w:r w:rsidR="0097679E">
        <w:rPr>
          <w:sz w:val="22"/>
          <w:szCs w:val="22"/>
        </w:rPr>
        <w:t>Государственный контракт</w:t>
      </w:r>
      <w:r w:rsidR="00124037">
        <w:rPr>
          <w:sz w:val="22"/>
          <w:szCs w:val="22"/>
        </w:rPr>
        <w:t xml:space="preserve"> (далее</w:t>
      </w:r>
      <w:r w:rsidR="0097679E">
        <w:rPr>
          <w:sz w:val="22"/>
          <w:szCs w:val="22"/>
        </w:rPr>
        <w:t xml:space="preserve"> </w:t>
      </w:r>
      <w:r w:rsidR="00252C9B">
        <w:rPr>
          <w:sz w:val="22"/>
          <w:szCs w:val="22"/>
        </w:rPr>
        <w:t>- К</w:t>
      </w:r>
      <w:r w:rsidR="0097679E">
        <w:rPr>
          <w:sz w:val="22"/>
          <w:szCs w:val="22"/>
        </w:rPr>
        <w:t>онтракт</w:t>
      </w:r>
      <w:r w:rsidR="00124037">
        <w:rPr>
          <w:sz w:val="22"/>
          <w:szCs w:val="22"/>
        </w:rPr>
        <w:t>)</w:t>
      </w:r>
      <w:r w:rsidR="00733B0D" w:rsidRPr="004E5504">
        <w:rPr>
          <w:sz w:val="22"/>
          <w:szCs w:val="22"/>
        </w:rPr>
        <w:t xml:space="preserve"> о нижеследующем:</w:t>
      </w:r>
    </w:p>
    <w:p w:rsidR="007F401A" w:rsidRDefault="007F401A" w:rsidP="00733B0D">
      <w:pPr>
        <w:autoSpaceDE w:val="0"/>
        <w:ind w:firstLine="567"/>
        <w:jc w:val="both"/>
        <w:rPr>
          <w:sz w:val="22"/>
          <w:szCs w:val="22"/>
        </w:rPr>
      </w:pPr>
    </w:p>
    <w:p w:rsidR="001A2455" w:rsidRDefault="00AC7E48" w:rsidP="003A48DA">
      <w:pPr>
        <w:widowControl w:val="0"/>
        <w:numPr>
          <w:ilvl w:val="0"/>
          <w:numId w:val="3"/>
        </w:numPr>
        <w:jc w:val="center"/>
        <w:rPr>
          <w:b/>
          <w:sz w:val="22"/>
          <w:szCs w:val="22"/>
        </w:rPr>
      </w:pPr>
      <w:r w:rsidRPr="004E5504">
        <w:rPr>
          <w:b/>
          <w:sz w:val="22"/>
          <w:szCs w:val="22"/>
        </w:rPr>
        <w:t xml:space="preserve">Предмет </w:t>
      </w:r>
      <w:r w:rsidR="00252C9B">
        <w:rPr>
          <w:b/>
          <w:sz w:val="22"/>
          <w:szCs w:val="22"/>
        </w:rPr>
        <w:t>Контракта</w:t>
      </w:r>
    </w:p>
    <w:p w:rsidR="007C16F1" w:rsidRPr="003A48DA" w:rsidRDefault="007C16F1" w:rsidP="007C16F1">
      <w:pPr>
        <w:widowControl w:val="0"/>
        <w:ind w:left="720"/>
        <w:jc w:val="center"/>
        <w:rPr>
          <w:b/>
          <w:sz w:val="22"/>
          <w:szCs w:val="22"/>
        </w:rPr>
      </w:pPr>
    </w:p>
    <w:p w:rsidR="00306173" w:rsidRPr="00306173" w:rsidRDefault="00AC7E48" w:rsidP="00AC7E48">
      <w:pPr>
        <w:pStyle w:val="BodyTextIndent"/>
        <w:keepNext/>
        <w:keepLines/>
        <w:spacing w:after="0"/>
        <w:ind w:left="0" w:firstLine="641"/>
        <w:jc w:val="both"/>
        <w:rPr>
          <w:sz w:val="22"/>
          <w:szCs w:val="22"/>
          <w:lang w:val="ru-RU"/>
        </w:rPr>
      </w:pPr>
      <w:r w:rsidRPr="004E5504">
        <w:rPr>
          <w:sz w:val="22"/>
          <w:szCs w:val="22"/>
        </w:rPr>
        <w:t xml:space="preserve">1.1. </w:t>
      </w:r>
      <w:r w:rsidR="00306173">
        <w:rPr>
          <w:sz w:val="22"/>
          <w:szCs w:val="22"/>
          <w:lang w:val="ru-RU"/>
        </w:rPr>
        <w:t xml:space="preserve">Поставщик обязуется поставить и передать </w:t>
      </w:r>
      <w:r w:rsidR="005652DF">
        <w:rPr>
          <w:sz w:val="22"/>
          <w:szCs w:val="22"/>
          <w:lang w:val="ru-RU"/>
        </w:rPr>
        <w:t xml:space="preserve">в собственность Государственному заказчику </w:t>
      </w:r>
      <w:r w:rsidR="00306173">
        <w:rPr>
          <w:sz w:val="22"/>
          <w:szCs w:val="22"/>
          <w:lang w:val="ru-RU"/>
        </w:rPr>
        <w:t>товар</w:t>
      </w:r>
      <w:r w:rsidR="006E21E6">
        <w:rPr>
          <w:sz w:val="22"/>
          <w:szCs w:val="22"/>
          <w:lang w:val="ru-RU"/>
        </w:rPr>
        <w:t xml:space="preserve"> (</w:t>
      </w:r>
      <w:r w:rsidR="006E21E6">
        <w:rPr>
          <w:b/>
          <w:sz w:val="22"/>
          <w:szCs w:val="22"/>
          <w:lang w:val="ru-RU"/>
        </w:rPr>
        <w:t xml:space="preserve">учебники </w:t>
      </w:r>
      <w:r w:rsidR="006E21E6" w:rsidRPr="00124037">
        <w:rPr>
          <w:b/>
          <w:sz w:val="22"/>
          <w:szCs w:val="22"/>
          <w:lang w:val="ru-RU"/>
        </w:rPr>
        <w:t>и</w:t>
      </w:r>
      <w:r w:rsidR="006E21E6">
        <w:rPr>
          <w:sz w:val="22"/>
          <w:szCs w:val="22"/>
          <w:lang w:val="ru-RU"/>
        </w:rPr>
        <w:t xml:space="preserve"> </w:t>
      </w:r>
      <w:r w:rsidR="006E21E6">
        <w:rPr>
          <w:b/>
          <w:sz w:val="22"/>
          <w:szCs w:val="22"/>
        </w:rPr>
        <w:t>учебны</w:t>
      </w:r>
      <w:r w:rsidR="006E21E6">
        <w:rPr>
          <w:b/>
          <w:sz w:val="22"/>
          <w:szCs w:val="22"/>
          <w:lang w:val="ru-RU"/>
        </w:rPr>
        <w:t>е</w:t>
      </w:r>
      <w:r w:rsidR="006E21E6" w:rsidRPr="004E5504">
        <w:rPr>
          <w:b/>
          <w:sz w:val="22"/>
          <w:szCs w:val="22"/>
        </w:rPr>
        <w:t xml:space="preserve"> пособи</w:t>
      </w:r>
      <w:r w:rsidR="006E21E6">
        <w:rPr>
          <w:b/>
          <w:sz w:val="22"/>
          <w:szCs w:val="22"/>
          <w:lang w:val="ru-RU"/>
        </w:rPr>
        <w:t>я)</w:t>
      </w:r>
      <w:r w:rsidR="006E21E6" w:rsidRPr="004E5504">
        <w:rPr>
          <w:sz w:val="22"/>
          <w:szCs w:val="22"/>
        </w:rPr>
        <w:t xml:space="preserve"> </w:t>
      </w:r>
      <w:r w:rsidR="006E21E6">
        <w:rPr>
          <w:sz w:val="22"/>
          <w:szCs w:val="22"/>
          <w:lang w:val="ru-RU"/>
        </w:rPr>
        <w:t xml:space="preserve">для библиотечного фонда </w:t>
      </w:r>
      <w:r w:rsidR="006E21E6">
        <w:rPr>
          <w:sz w:val="22"/>
          <w:szCs w:val="22"/>
        </w:rPr>
        <w:t xml:space="preserve">ФКОУ СОШ ГУФСИН России </w:t>
      </w:r>
      <w:r w:rsidR="005652DF">
        <w:rPr>
          <w:sz w:val="22"/>
          <w:szCs w:val="22"/>
          <w:lang w:val="ru-RU"/>
        </w:rPr>
        <w:t xml:space="preserve">            </w:t>
      </w:r>
      <w:r w:rsidR="006E21E6">
        <w:rPr>
          <w:sz w:val="22"/>
          <w:szCs w:val="22"/>
          <w:lang w:val="ru-RU"/>
        </w:rPr>
        <w:t xml:space="preserve"> </w:t>
      </w:r>
      <w:r w:rsidR="006E21E6">
        <w:rPr>
          <w:sz w:val="22"/>
          <w:szCs w:val="22"/>
        </w:rPr>
        <w:t>по Новосибирской области</w:t>
      </w:r>
      <w:r w:rsidR="006E21E6">
        <w:rPr>
          <w:sz w:val="22"/>
          <w:szCs w:val="22"/>
          <w:lang w:val="ru-RU"/>
        </w:rPr>
        <w:t xml:space="preserve">) </w:t>
      </w:r>
      <w:r w:rsidR="006E21E6" w:rsidRPr="004E5504">
        <w:rPr>
          <w:rStyle w:val="FontStyle24"/>
        </w:rPr>
        <w:t>по адресу:</w:t>
      </w:r>
      <w:r w:rsidR="006B22A6" w:rsidRPr="006B22A6">
        <w:rPr>
          <w:sz w:val="22"/>
          <w:szCs w:val="22"/>
        </w:rPr>
        <w:t xml:space="preserve"> </w:t>
      </w:r>
      <w:r w:rsidR="006B22A6" w:rsidRPr="006A5189">
        <w:rPr>
          <w:sz w:val="22"/>
          <w:szCs w:val="22"/>
        </w:rPr>
        <w:t xml:space="preserve">630039, </w:t>
      </w:r>
      <w:r w:rsidR="006B22A6">
        <w:rPr>
          <w:sz w:val="22"/>
          <w:szCs w:val="22"/>
        </w:rPr>
        <w:t>Новосибирская область</w:t>
      </w:r>
      <w:r w:rsidR="006B22A6" w:rsidRPr="006A5189">
        <w:rPr>
          <w:sz w:val="22"/>
          <w:szCs w:val="22"/>
        </w:rPr>
        <w:t>,</w:t>
      </w:r>
      <w:r w:rsidR="006B22A6">
        <w:rPr>
          <w:sz w:val="22"/>
          <w:szCs w:val="22"/>
        </w:rPr>
        <w:t xml:space="preserve"> Новосибирский район,</w:t>
      </w:r>
      <w:r w:rsidR="006B22A6" w:rsidRPr="006A5189">
        <w:rPr>
          <w:sz w:val="22"/>
          <w:szCs w:val="22"/>
        </w:rPr>
        <w:t xml:space="preserve"> </w:t>
      </w:r>
      <w:r w:rsidR="006B22A6">
        <w:rPr>
          <w:sz w:val="22"/>
          <w:szCs w:val="22"/>
        </w:rPr>
        <w:t>тер. Новосибирская воспитательная колония</w:t>
      </w:r>
      <w:r w:rsidR="006B22A6" w:rsidRPr="006A5189">
        <w:rPr>
          <w:sz w:val="22"/>
          <w:szCs w:val="22"/>
        </w:rPr>
        <w:t xml:space="preserve">, </w:t>
      </w:r>
      <w:r w:rsidR="006B22A6">
        <w:rPr>
          <w:sz w:val="22"/>
          <w:szCs w:val="22"/>
        </w:rPr>
        <w:t>з</w:t>
      </w:r>
      <w:r w:rsidR="006B22A6" w:rsidRPr="006A5189">
        <w:rPr>
          <w:sz w:val="22"/>
          <w:szCs w:val="22"/>
        </w:rPr>
        <w:t>д.9</w:t>
      </w:r>
      <w:r w:rsidR="006B22A6">
        <w:rPr>
          <w:sz w:val="22"/>
          <w:szCs w:val="22"/>
        </w:rPr>
        <w:t>а</w:t>
      </w:r>
      <w:r w:rsidR="006B22A6" w:rsidRPr="006A5189">
        <w:rPr>
          <w:sz w:val="22"/>
          <w:szCs w:val="22"/>
        </w:rPr>
        <w:t>.</w:t>
      </w:r>
      <w:r w:rsidR="006B22A6">
        <w:rPr>
          <w:sz w:val="22"/>
          <w:szCs w:val="22"/>
          <w:lang w:val="ru-RU"/>
        </w:rPr>
        <w:t>,</w:t>
      </w:r>
      <w:r w:rsidR="005652DF">
        <w:rPr>
          <w:sz w:val="22"/>
          <w:szCs w:val="22"/>
          <w:lang w:val="ru-RU"/>
        </w:rPr>
        <w:t xml:space="preserve"> по наименованиям, в количестве и </w:t>
      </w:r>
      <w:r w:rsidR="00306173">
        <w:rPr>
          <w:sz w:val="22"/>
          <w:szCs w:val="22"/>
          <w:lang w:val="ru-RU"/>
        </w:rPr>
        <w:t xml:space="preserve"> ассортименте согл</w:t>
      </w:r>
      <w:r w:rsidR="006B22A6">
        <w:rPr>
          <w:sz w:val="22"/>
          <w:szCs w:val="22"/>
          <w:lang w:val="ru-RU"/>
        </w:rPr>
        <w:t>асно Спецификации (Приложение),</w:t>
      </w:r>
      <w:r w:rsidR="005652DF">
        <w:rPr>
          <w:sz w:val="22"/>
          <w:szCs w:val="22"/>
          <w:lang w:val="ru-RU"/>
        </w:rPr>
        <w:t xml:space="preserve"> </w:t>
      </w:r>
      <w:r w:rsidR="00306173">
        <w:rPr>
          <w:sz w:val="22"/>
          <w:szCs w:val="22"/>
          <w:lang w:val="ru-RU"/>
        </w:rPr>
        <w:t>(дале</w:t>
      </w:r>
      <w:r w:rsidR="00FB7779">
        <w:rPr>
          <w:sz w:val="22"/>
          <w:szCs w:val="22"/>
          <w:lang w:val="ru-RU"/>
        </w:rPr>
        <w:t>е -</w:t>
      </w:r>
      <w:r w:rsidR="006E21E6">
        <w:rPr>
          <w:sz w:val="22"/>
          <w:szCs w:val="22"/>
          <w:lang w:val="ru-RU"/>
        </w:rPr>
        <w:t xml:space="preserve"> </w:t>
      </w:r>
      <w:r w:rsidR="00306173">
        <w:rPr>
          <w:sz w:val="22"/>
          <w:szCs w:val="22"/>
          <w:lang w:val="ru-RU"/>
        </w:rPr>
        <w:t>товар) в установленный Контрактом срок, а Государственный заказчик обязуется принять товар надлежащего ка</w:t>
      </w:r>
      <w:r w:rsidR="006E21E6">
        <w:rPr>
          <w:sz w:val="22"/>
          <w:szCs w:val="22"/>
          <w:lang w:val="ru-RU"/>
        </w:rPr>
        <w:t>чества и количества и обеспечи</w:t>
      </w:r>
      <w:r w:rsidR="00306173">
        <w:rPr>
          <w:sz w:val="22"/>
          <w:szCs w:val="22"/>
          <w:lang w:val="ru-RU"/>
        </w:rPr>
        <w:t>ть оплату поставленного товара в порядке и на условиях</w:t>
      </w:r>
      <w:r w:rsidR="006E21E6">
        <w:rPr>
          <w:sz w:val="22"/>
          <w:szCs w:val="22"/>
          <w:lang w:val="ru-RU"/>
        </w:rPr>
        <w:t>, предусмотренных Контрактом.</w:t>
      </w:r>
    </w:p>
    <w:p w:rsidR="00306173" w:rsidRDefault="005652DF" w:rsidP="00306173">
      <w:pPr>
        <w:pStyle w:val="a0"/>
        <w:tabs>
          <w:tab w:val="clear" w:pos="0"/>
          <w:tab w:val="left" w:pos="180"/>
        </w:tabs>
        <w:ind w:firstLine="567"/>
        <w:jc w:val="both"/>
        <w:rPr>
          <w:rFonts w:ascii="Times New Roman" w:hAnsi="Times New Roman" w:cs="Times New Roman"/>
          <w:sz w:val="22"/>
          <w:szCs w:val="22"/>
        </w:rPr>
      </w:pPr>
      <w:r>
        <w:rPr>
          <w:rFonts w:ascii="Times New Roman" w:hAnsi="Times New Roman" w:cs="Times New Roman"/>
          <w:sz w:val="22"/>
          <w:szCs w:val="22"/>
        </w:rPr>
        <w:t xml:space="preserve">1.2. </w:t>
      </w:r>
      <w:r w:rsidR="00306173">
        <w:rPr>
          <w:rFonts w:ascii="Times New Roman" w:hAnsi="Times New Roman" w:cs="Times New Roman"/>
          <w:sz w:val="22"/>
          <w:szCs w:val="22"/>
        </w:rPr>
        <w:t>Пре</w:t>
      </w:r>
      <w:r>
        <w:rPr>
          <w:rFonts w:ascii="Times New Roman" w:hAnsi="Times New Roman" w:cs="Times New Roman"/>
          <w:sz w:val="22"/>
          <w:szCs w:val="22"/>
        </w:rPr>
        <w:t>дметом настоящего К</w:t>
      </w:r>
      <w:r w:rsidR="00306173">
        <w:rPr>
          <w:rFonts w:ascii="Times New Roman" w:hAnsi="Times New Roman" w:cs="Times New Roman"/>
          <w:sz w:val="22"/>
          <w:szCs w:val="22"/>
        </w:rPr>
        <w:t>онтракта является поставка товара</w:t>
      </w:r>
      <w:r w:rsidR="006E21E6">
        <w:rPr>
          <w:rFonts w:ascii="Times New Roman" w:hAnsi="Times New Roman" w:cs="Times New Roman"/>
          <w:sz w:val="22"/>
          <w:szCs w:val="22"/>
        </w:rPr>
        <w:t xml:space="preserve"> </w:t>
      </w:r>
      <w:r w:rsidR="00A95A7A">
        <w:rPr>
          <w:rFonts w:ascii="Times New Roman" w:hAnsi="Times New Roman" w:cs="Times New Roman"/>
          <w:sz w:val="22"/>
          <w:szCs w:val="22"/>
        </w:rPr>
        <w:t>(учебники</w:t>
      </w:r>
      <w:r w:rsidR="00306173">
        <w:rPr>
          <w:rFonts w:ascii="Times New Roman" w:hAnsi="Times New Roman" w:cs="Times New Roman"/>
          <w:sz w:val="22"/>
          <w:szCs w:val="22"/>
        </w:rPr>
        <w:t xml:space="preserve"> </w:t>
      </w:r>
      <w:r w:rsidR="00A95A7A">
        <w:rPr>
          <w:rFonts w:ascii="Times New Roman" w:hAnsi="Times New Roman" w:cs="Times New Roman"/>
          <w:sz w:val="22"/>
          <w:szCs w:val="22"/>
        </w:rPr>
        <w:t>и учебные пособия</w:t>
      </w:r>
      <w:r w:rsidR="00306173">
        <w:rPr>
          <w:rFonts w:ascii="Times New Roman" w:hAnsi="Times New Roman" w:cs="Times New Roman"/>
          <w:sz w:val="22"/>
          <w:szCs w:val="22"/>
        </w:rPr>
        <w:t>) согл</w:t>
      </w:r>
      <w:r w:rsidR="003709F5">
        <w:rPr>
          <w:rFonts w:ascii="Times New Roman" w:hAnsi="Times New Roman" w:cs="Times New Roman"/>
          <w:sz w:val="22"/>
          <w:szCs w:val="22"/>
        </w:rPr>
        <w:t>асно Спецификации (Приложение</w:t>
      </w:r>
      <w:r w:rsidR="00306173">
        <w:rPr>
          <w:rFonts w:ascii="Times New Roman" w:hAnsi="Times New Roman" w:cs="Times New Roman"/>
          <w:sz w:val="22"/>
          <w:szCs w:val="22"/>
        </w:rPr>
        <w:t>)</w:t>
      </w:r>
    </w:p>
    <w:p w:rsidR="006E21E6" w:rsidRDefault="006E21E6" w:rsidP="006E21E6">
      <w:pPr>
        <w:pStyle w:val="a0"/>
        <w:tabs>
          <w:tab w:val="clear" w:pos="0"/>
          <w:tab w:val="left" w:pos="180"/>
        </w:tabs>
        <w:jc w:val="both"/>
        <w:rPr>
          <w:rFonts w:ascii="Times New Roman" w:hAnsi="Times New Roman" w:cs="Times New Roman"/>
          <w:sz w:val="22"/>
          <w:szCs w:val="22"/>
        </w:rPr>
      </w:pPr>
    </w:p>
    <w:p w:rsidR="006E21E6" w:rsidRDefault="00AC7E48" w:rsidP="006E21E6">
      <w:pPr>
        <w:widowControl w:val="0"/>
        <w:autoSpaceDE w:val="0"/>
        <w:autoSpaceDN w:val="0"/>
        <w:adjustRightInd w:val="0"/>
        <w:jc w:val="center"/>
        <w:rPr>
          <w:b/>
          <w:sz w:val="22"/>
          <w:szCs w:val="22"/>
        </w:rPr>
      </w:pPr>
      <w:r w:rsidRPr="004E5504">
        <w:rPr>
          <w:b/>
          <w:sz w:val="22"/>
          <w:szCs w:val="22"/>
        </w:rPr>
        <w:t>2.</w:t>
      </w:r>
      <w:r w:rsidR="006E21E6" w:rsidRPr="006E21E6">
        <w:rPr>
          <w:b/>
          <w:sz w:val="22"/>
          <w:szCs w:val="22"/>
        </w:rPr>
        <w:t xml:space="preserve"> </w:t>
      </w:r>
      <w:r w:rsidR="006E21E6" w:rsidRPr="004E5504">
        <w:rPr>
          <w:b/>
          <w:sz w:val="22"/>
          <w:szCs w:val="22"/>
        </w:rPr>
        <w:t xml:space="preserve">Цена </w:t>
      </w:r>
      <w:r w:rsidR="00A95A7A">
        <w:rPr>
          <w:b/>
          <w:sz w:val="22"/>
          <w:szCs w:val="22"/>
        </w:rPr>
        <w:t>К</w:t>
      </w:r>
      <w:r w:rsidR="006E21E6">
        <w:rPr>
          <w:b/>
          <w:sz w:val="22"/>
          <w:szCs w:val="22"/>
        </w:rPr>
        <w:t>онтракта  и порядок оплаты</w:t>
      </w:r>
    </w:p>
    <w:p w:rsidR="006E21E6" w:rsidRPr="00212A9E" w:rsidRDefault="006E21E6" w:rsidP="006E21E6">
      <w:pPr>
        <w:widowControl w:val="0"/>
        <w:autoSpaceDE w:val="0"/>
        <w:autoSpaceDN w:val="0"/>
        <w:adjustRightInd w:val="0"/>
        <w:jc w:val="center"/>
        <w:rPr>
          <w:b/>
          <w:sz w:val="22"/>
          <w:szCs w:val="22"/>
        </w:rPr>
      </w:pPr>
    </w:p>
    <w:p w:rsidR="007F401A" w:rsidRDefault="006E21E6" w:rsidP="005652DF">
      <w:pPr>
        <w:ind w:firstLine="567"/>
        <w:jc w:val="both"/>
        <w:rPr>
          <w:sz w:val="22"/>
          <w:szCs w:val="22"/>
        </w:rPr>
      </w:pPr>
      <w:r>
        <w:rPr>
          <w:sz w:val="22"/>
          <w:szCs w:val="22"/>
        </w:rPr>
        <w:t>2</w:t>
      </w:r>
      <w:r w:rsidR="005652DF">
        <w:rPr>
          <w:sz w:val="22"/>
          <w:szCs w:val="22"/>
        </w:rPr>
        <w:t>.1.  Цена К</w:t>
      </w:r>
      <w:r>
        <w:rPr>
          <w:sz w:val="22"/>
          <w:szCs w:val="22"/>
        </w:rPr>
        <w:t>онтракта  определяется Сторонам</w:t>
      </w:r>
      <w:r w:rsidR="003709F5">
        <w:rPr>
          <w:sz w:val="22"/>
          <w:szCs w:val="22"/>
        </w:rPr>
        <w:t>и  в Спецификации (Приложение</w:t>
      </w:r>
      <w:r>
        <w:rPr>
          <w:sz w:val="22"/>
          <w:szCs w:val="22"/>
        </w:rPr>
        <w:t>)</w:t>
      </w:r>
      <w:r w:rsidR="008C284A">
        <w:rPr>
          <w:sz w:val="22"/>
          <w:szCs w:val="22"/>
        </w:rPr>
        <w:t xml:space="preserve"> и составляет ______________________________</w:t>
      </w:r>
      <w:r w:rsidR="005652DF">
        <w:rPr>
          <w:sz w:val="22"/>
          <w:szCs w:val="22"/>
        </w:rPr>
        <w:t xml:space="preserve"> рублей ____ копеек, </w:t>
      </w:r>
      <w:r w:rsidRPr="004E5504">
        <w:rPr>
          <w:sz w:val="22"/>
          <w:szCs w:val="22"/>
        </w:rPr>
        <w:t xml:space="preserve"> </w:t>
      </w:r>
      <w:r w:rsidRPr="005652DF">
        <w:rPr>
          <w:sz w:val="22"/>
          <w:szCs w:val="22"/>
        </w:rPr>
        <w:t>в том числе НДС</w:t>
      </w:r>
      <w:r w:rsidR="005652DF">
        <w:rPr>
          <w:sz w:val="22"/>
          <w:szCs w:val="22"/>
        </w:rPr>
        <w:t xml:space="preserve"> (либо - НДС не облагается)</w:t>
      </w:r>
      <w:r w:rsidR="008C284A">
        <w:rPr>
          <w:sz w:val="22"/>
          <w:szCs w:val="22"/>
        </w:rPr>
        <w:t>.</w:t>
      </w:r>
    </w:p>
    <w:p w:rsidR="008C284A" w:rsidRPr="004E5504" w:rsidRDefault="007F401A" w:rsidP="005652DF">
      <w:pPr>
        <w:ind w:firstLine="567"/>
        <w:jc w:val="both"/>
        <w:rPr>
          <w:sz w:val="22"/>
          <w:szCs w:val="22"/>
        </w:rPr>
      </w:pPr>
      <w:r>
        <w:rPr>
          <w:sz w:val="22"/>
          <w:szCs w:val="22"/>
        </w:rPr>
        <w:t xml:space="preserve">2.2. </w:t>
      </w:r>
      <w:r w:rsidR="006E21E6" w:rsidRPr="004E5504">
        <w:rPr>
          <w:sz w:val="22"/>
          <w:szCs w:val="22"/>
        </w:rPr>
        <w:t xml:space="preserve">Цена </w:t>
      </w:r>
      <w:r w:rsidR="008C284A">
        <w:rPr>
          <w:sz w:val="22"/>
          <w:szCs w:val="22"/>
        </w:rPr>
        <w:t xml:space="preserve"> К</w:t>
      </w:r>
      <w:r w:rsidR="006E21E6">
        <w:rPr>
          <w:sz w:val="22"/>
          <w:szCs w:val="22"/>
        </w:rPr>
        <w:t>онтракта</w:t>
      </w:r>
      <w:r w:rsidR="006E21E6" w:rsidRPr="004E5504">
        <w:rPr>
          <w:sz w:val="22"/>
          <w:szCs w:val="22"/>
        </w:rPr>
        <w:t xml:space="preserve"> является </w:t>
      </w:r>
      <w:r w:rsidR="008C284A">
        <w:rPr>
          <w:sz w:val="22"/>
          <w:szCs w:val="22"/>
        </w:rPr>
        <w:t xml:space="preserve">твердой и </w:t>
      </w:r>
      <w:r w:rsidR="006E21E6">
        <w:rPr>
          <w:sz w:val="22"/>
          <w:szCs w:val="22"/>
        </w:rPr>
        <w:t xml:space="preserve">определяется </w:t>
      </w:r>
      <w:r w:rsidR="008C284A">
        <w:rPr>
          <w:sz w:val="22"/>
          <w:szCs w:val="22"/>
        </w:rPr>
        <w:t>на весь срок действия К</w:t>
      </w:r>
      <w:r w:rsidR="006E21E6">
        <w:rPr>
          <w:sz w:val="22"/>
          <w:szCs w:val="22"/>
        </w:rPr>
        <w:t>онтракта</w:t>
      </w:r>
      <w:r>
        <w:rPr>
          <w:sz w:val="22"/>
          <w:szCs w:val="22"/>
        </w:rPr>
        <w:t xml:space="preserve">. При заключении и исполнении Контракта изменение его условий не допускается, </w:t>
      </w:r>
      <w:r w:rsidR="005652DF">
        <w:rPr>
          <w:sz w:val="22"/>
          <w:szCs w:val="22"/>
        </w:rPr>
        <w:t xml:space="preserve"> </w:t>
      </w:r>
      <w:r w:rsidR="008C284A">
        <w:rPr>
          <w:sz w:val="22"/>
          <w:szCs w:val="22"/>
        </w:rPr>
        <w:t xml:space="preserve">за исключением случаев, предусмотренных настоящим Контрактом и </w:t>
      </w:r>
      <w:r>
        <w:rPr>
          <w:sz w:val="22"/>
          <w:szCs w:val="22"/>
        </w:rPr>
        <w:t>ст. 95 Федерального закона</w:t>
      </w:r>
      <w:r w:rsidR="008C284A">
        <w:rPr>
          <w:sz w:val="22"/>
          <w:szCs w:val="22"/>
        </w:rPr>
        <w:t xml:space="preserve"> от 05.04.2013 №</w:t>
      </w:r>
      <w:r w:rsidR="005652DF">
        <w:rPr>
          <w:sz w:val="22"/>
          <w:szCs w:val="22"/>
        </w:rPr>
        <w:t xml:space="preserve"> </w:t>
      </w:r>
      <w:r w:rsidR="008C284A">
        <w:rPr>
          <w:sz w:val="22"/>
          <w:szCs w:val="22"/>
        </w:rPr>
        <w:t xml:space="preserve">44-ФЗ. </w:t>
      </w:r>
    </w:p>
    <w:p w:rsidR="006E21E6" w:rsidRPr="004E5504" w:rsidRDefault="006E21E6" w:rsidP="006E21E6">
      <w:pPr>
        <w:widowControl w:val="0"/>
        <w:autoSpaceDE w:val="0"/>
        <w:autoSpaceDN w:val="0"/>
        <w:adjustRightInd w:val="0"/>
        <w:ind w:firstLine="567"/>
        <w:jc w:val="both"/>
        <w:rPr>
          <w:sz w:val="22"/>
          <w:szCs w:val="22"/>
        </w:rPr>
      </w:pPr>
      <w:r>
        <w:rPr>
          <w:sz w:val="22"/>
          <w:szCs w:val="22"/>
        </w:rPr>
        <w:t>2</w:t>
      </w:r>
      <w:r w:rsidRPr="004E5504">
        <w:rPr>
          <w:sz w:val="22"/>
          <w:szCs w:val="22"/>
        </w:rPr>
        <w:t>.</w:t>
      </w:r>
      <w:r w:rsidR="00E71A0C">
        <w:rPr>
          <w:sz w:val="22"/>
          <w:szCs w:val="22"/>
        </w:rPr>
        <w:t>3</w:t>
      </w:r>
      <w:r>
        <w:rPr>
          <w:sz w:val="22"/>
          <w:szCs w:val="22"/>
        </w:rPr>
        <w:t>.</w:t>
      </w:r>
      <w:r w:rsidRPr="004E5504">
        <w:rPr>
          <w:b/>
          <w:sz w:val="22"/>
          <w:szCs w:val="22"/>
        </w:rPr>
        <w:t xml:space="preserve"> </w:t>
      </w:r>
      <w:r w:rsidR="00537F55">
        <w:rPr>
          <w:sz w:val="22"/>
          <w:szCs w:val="22"/>
        </w:rPr>
        <w:t>В соответствии с п.2 ч.13 ст. 34 Федерального закона от 05.04.2013 №</w:t>
      </w:r>
      <w:r w:rsidR="007F401A">
        <w:rPr>
          <w:sz w:val="22"/>
          <w:szCs w:val="22"/>
        </w:rPr>
        <w:t xml:space="preserve"> </w:t>
      </w:r>
      <w:r w:rsidR="00537F55">
        <w:rPr>
          <w:sz w:val="22"/>
          <w:szCs w:val="22"/>
        </w:rPr>
        <w:t xml:space="preserve">44-ФЗ  </w:t>
      </w:r>
      <w:r w:rsidR="007F401A">
        <w:rPr>
          <w:sz w:val="22"/>
          <w:szCs w:val="22"/>
        </w:rPr>
        <w:t>сумма, подлежащая уплате Государственным</w:t>
      </w:r>
      <w:r w:rsidR="00537F55">
        <w:rPr>
          <w:sz w:val="22"/>
          <w:szCs w:val="22"/>
        </w:rPr>
        <w:t xml:space="preserve"> заказчик</w:t>
      </w:r>
      <w:r w:rsidR="007F401A">
        <w:rPr>
          <w:sz w:val="22"/>
          <w:szCs w:val="22"/>
        </w:rPr>
        <w:t xml:space="preserve">ом может быть уменьшена </w:t>
      </w:r>
      <w:r w:rsidR="00E71A0C">
        <w:rPr>
          <w:sz w:val="22"/>
          <w:szCs w:val="22"/>
        </w:rPr>
        <w:t>на размер</w:t>
      </w:r>
      <w:r w:rsidR="00537F55">
        <w:rPr>
          <w:sz w:val="22"/>
          <w:szCs w:val="22"/>
        </w:rPr>
        <w:t xml:space="preserve"> налогов, сборов </w:t>
      </w:r>
      <w:r w:rsidR="00E71A0C">
        <w:rPr>
          <w:sz w:val="22"/>
          <w:szCs w:val="22"/>
        </w:rPr>
        <w:t xml:space="preserve">      </w:t>
      </w:r>
      <w:r w:rsidR="00537F55">
        <w:rPr>
          <w:sz w:val="22"/>
          <w:szCs w:val="22"/>
        </w:rPr>
        <w:t>и иных обязательных платежей</w:t>
      </w:r>
      <w:r w:rsidR="00E71A0C">
        <w:rPr>
          <w:sz w:val="22"/>
          <w:szCs w:val="22"/>
        </w:rPr>
        <w:t xml:space="preserve"> бюджетной системы Российской Федерации</w:t>
      </w:r>
      <w:r w:rsidR="00537F55">
        <w:rPr>
          <w:sz w:val="22"/>
          <w:szCs w:val="22"/>
        </w:rPr>
        <w:t xml:space="preserve">, связанных с оплатой Контракта, если </w:t>
      </w:r>
      <w:r w:rsidR="00E71A0C">
        <w:rPr>
          <w:sz w:val="22"/>
          <w:szCs w:val="22"/>
        </w:rPr>
        <w:t>в соответствии с законодательством Российской Федерации о налогах и сборах, такие налоги</w:t>
      </w:r>
      <w:r w:rsidR="00FB7779">
        <w:rPr>
          <w:sz w:val="22"/>
          <w:szCs w:val="22"/>
        </w:rPr>
        <w:t>,</w:t>
      </w:r>
      <w:r w:rsidR="00E71A0C">
        <w:rPr>
          <w:sz w:val="22"/>
          <w:szCs w:val="22"/>
        </w:rPr>
        <w:t xml:space="preserve"> сборы и иные обязательные платежи подлежат уплате </w:t>
      </w:r>
      <w:r w:rsidR="00537F55">
        <w:rPr>
          <w:sz w:val="22"/>
          <w:szCs w:val="22"/>
        </w:rPr>
        <w:t xml:space="preserve"> в бюджеты</w:t>
      </w:r>
      <w:r w:rsidR="00FB7779">
        <w:rPr>
          <w:sz w:val="22"/>
          <w:szCs w:val="22"/>
        </w:rPr>
        <w:t>,</w:t>
      </w:r>
      <w:r w:rsidR="00537F55">
        <w:rPr>
          <w:sz w:val="22"/>
          <w:szCs w:val="22"/>
        </w:rPr>
        <w:t xml:space="preserve"> бюджетной системы Р</w:t>
      </w:r>
      <w:r w:rsidR="00E71A0C">
        <w:rPr>
          <w:sz w:val="22"/>
          <w:szCs w:val="22"/>
        </w:rPr>
        <w:t xml:space="preserve">оссийской </w:t>
      </w:r>
      <w:r w:rsidR="00537F55">
        <w:rPr>
          <w:sz w:val="22"/>
          <w:szCs w:val="22"/>
        </w:rPr>
        <w:t>Ф</w:t>
      </w:r>
      <w:r w:rsidR="00E71A0C">
        <w:rPr>
          <w:sz w:val="22"/>
          <w:szCs w:val="22"/>
        </w:rPr>
        <w:t>едерации</w:t>
      </w:r>
      <w:r w:rsidR="00537F55">
        <w:rPr>
          <w:sz w:val="22"/>
          <w:szCs w:val="22"/>
        </w:rPr>
        <w:t xml:space="preserve"> </w:t>
      </w:r>
      <w:r w:rsidR="00E71A0C">
        <w:rPr>
          <w:sz w:val="22"/>
          <w:szCs w:val="22"/>
        </w:rPr>
        <w:t>Государственным</w:t>
      </w:r>
      <w:r w:rsidR="00537F55">
        <w:rPr>
          <w:sz w:val="22"/>
          <w:szCs w:val="22"/>
        </w:rPr>
        <w:t xml:space="preserve"> заказчик</w:t>
      </w:r>
      <w:r w:rsidR="00E71A0C">
        <w:rPr>
          <w:sz w:val="22"/>
          <w:szCs w:val="22"/>
        </w:rPr>
        <w:t>ом</w:t>
      </w:r>
      <w:r w:rsidR="00537F55">
        <w:rPr>
          <w:sz w:val="22"/>
          <w:szCs w:val="22"/>
        </w:rPr>
        <w:t>.</w:t>
      </w:r>
    </w:p>
    <w:p w:rsidR="006E21E6" w:rsidRPr="004E5504" w:rsidRDefault="00B51AB4" w:rsidP="006E21E6">
      <w:pPr>
        <w:ind w:firstLine="567"/>
        <w:jc w:val="both"/>
        <w:rPr>
          <w:sz w:val="22"/>
          <w:szCs w:val="22"/>
        </w:rPr>
      </w:pPr>
      <w:r w:rsidRPr="00246314">
        <w:rPr>
          <w:sz w:val="22"/>
          <w:szCs w:val="22"/>
        </w:rPr>
        <w:t>2</w:t>
      </w:r>
      <w:r w:rsidR="006E21E6" w:rsidRPr="00246314">
        <w:rPr>
          <w:sz w:val="22"/>
          <w:szCs w:val="22"/>
        </w:rPr>
        <w:t xml:space="preserve">.3. Цена </w:t>
      </w:r>
      <w:r w:rsidR="005652DF" w:rsidRPr="00246314">
        <w:rPr>
          <w:sz w:val="22"/>
          <w:szCs w:val="22"/>
        </w:rPr>
        <w:t>К</w:t>
      </w:r>
      <w:r w:rsidR="006E21E6" w:rsidRPr="00246314">
        <w:rPr>
          <w:sz w:val="22"/>
          <w:szCs w:val="22"/>
        </w:rPr>
        <w:t>онтракта мо</w:t>
      </w:r>
      <w:r w:rsidR="008C284A" w:rsidRPr="00246314">
        <w:rPr>
          <w:sz w:val="22"/>
          <w:szCs w:val="22"/>
        </w:rPr>
        <w:t>жет быть снижена по соглашению с</w:t>
      </w:r>
      <w:r w:rsidR="006E21E6" w:rsidRPr="00246314">
        <w:rPr>
          <w:sz w:val="22"/>
          <w:szCs w:val="22"/>
        </w:rPr>
        <w:t xml:space="preserve">торон без изменения предусмотренных </w:t>
      </w:r>
      <w:r w:rsidR="005652DF" w:rsidRPr="00246314">
        <w:rPr>
          <w:sz w:val="22"/>
          <w:szCs w:val="22"/>
        </w:rPr>
        <w:t xml:space="preserve">Контрактом </w:t>
      </w:r>
      <w:r w:rsidR="008C284A" w:rsidRPr="00246314">
        <w:rPr>
          <w:sz w:val="22"/>
          <w:szCs w:val="22"/>
        </w:rPr>
        <w:t xml:space="preserve"> количества товара и </w:t>
      </w:r>
      <w:r w:rsidR="006E21E6" w:rsidRPr="00246314">
        <w:rPr>
          <w:sz w:val="22"/>
          <w:szCs w:val="22"/>
        </w:rPr>
        <w:t>иных услов</w:t>
      </w:r>
      <w:r w:rsidR="00246314">
        <w:rPr>
          <w:sz w:val="22"/>
          <w:szCs w:val="22"/>
        </w:rPr>
        <w:t>ий исполнения К</w:t>
      </w:r>
      <w:r w:rsidR="006E21E6" w:rsidRPr="00246314">
        <w:rPr>
          <w:sz w:val="22"/>
          <w:szCs w:val="22"/>
        </w:rPr>
        <w:t>онтракта.</w:t>
      </w:r>
    </w:p>
    <w:p w:rsidR="00B321D5" w:rsidRDefault="00B51AB4" w:rsidP="00B321D5">
      <w:pPr>
        <w:widowControl w:val="0"/>
        <w:autoSpaceDE w:val="0"/>
        <w:autoSpaceDN w:val="0"/>
        <w:adjustRightInd w:val="0"/>
        <w:ind w:firstLine="567"/>
        <w:jc w:val="both"/>
        <w:rPr>
          <w:sz w:val="22"/>
          <w:szCs w:val="22"/>
        </w:rPr>
      </w:pPr>
      <w:r>
        <w:rPr>
          <w:sz w:val="22"/>
          <w:szCs w:val="22"/>
        </w:rPr>
        <w:t>2</w:t>
      </w:r>
      <w:r w:rsidR="006E21E6" w:rsidRPr="004E5504">
        <w:rPr>
          <w:sz w:val="22"/>
          <w:szCs w:val="22"/>
        </w:rPr>
        <w:t xml:space="preserve">.4. </w:t>
      </w:r>
      <w:r w:rsidR="00537F55" w:rsidRPr="004E5504">
        <w:rPr>
          <w:sz w:val="22"/>
          <w:szCs w:val="22"/>
        </w:rPr>
        <w:t xml:space="preserve">Цена </w:t>
      </w:r>
      <w:r w:rsidR="005652DF">
        <w:rPr>
          <w:sz w:val="22"/>
          <w:szCs w:val="22"/>
        </w:rPr>
        <w:t>Контракта</w:t>
      </w:r>
      <w:r w:rsidR="00537F55">
        <w:rPr>
          <w:sz w:val="22"/>
          <w:szCs w:val="22"/>
        </w:rPr>
        <w:t xml:space="preserve"> </w:t>
      </w:r>
      <w:r w:rsidR="00537F55" w:rsidRPr="004E5504">
        <w:rPr>
          <w:sz w:val="22"/>
          <w:szCs w:val="22"/>
        </w:rPr>
        <w:t>включает в себя</w:t>
      </w:r>
      <w:r w:rsidR="00E71A0C" w:rsidRPr="00E71A0C">
        <w:rPr>
          <w:sz w:val="22"/>
          <w:szCs w:val="22"/>
        </w:rPr>
        <w:t>:</w:t>
      </w:r>
      <w:r w:rsidR="00537F55" w:rsidRPr="004E5504">
        <w:rPr>
          <w:sz w:val="22"/>
          <w:szCs w:val="22"/>
        </w:rPr>
        <w:t xml:space="preserve"> </w:t>
      </w:r>
      <w:r w:rsidR="00E71A0C">
        <w:rPr>
          <w:sz w:val="22"/>
          <w:szCs w:val="22"/>
        </w:rPr>
        <w:t>стоимость</w:t>
      </w:r>
      <w:r w:rsidR="00537F55" w:rsidRPr="004E5504">
        <w:rPr>
          <w:sz w:val="22"/>
          <w:szCs w:val="22"/>
        </w:rPr>
        <w:t xml:space="preserve"> товара, являющегося предметом </w:t>
      </w:r>
      <w:r w:rsidR="00537F55" w:rsidRPr="00252C9B">
        <w:rPr>
          <w:sz w:val="22"/>
          <w:szCs w:val="22"/>
        </w:rPr>
        <w:t xml:space="preserve"> </w:t>
      </w:r>
      <w:r w:rsidR="005652DF">
        <w:rPr>
          <w:sz w:val="22"/>
          <w:szCs w:val="22"/>
        </w:rPr>
        <w:t>К</w:t>
      </w:r>
      <w:r w:rsidR="00537F55">
        <w:rPr>
          <w:sz w:val="22"/>
          <w:szCs w:val="22"/>
        </w:rPr>
        <w:t xml:space="preserve">онтракта, </w:t>
      </w:r>
      <w:r w:rsidR="00537F55" w:rsidRPr="004E5504">
        <w:rPr>
          <w:sz w:val="22"/>
          <w:szCs w:val="22"/>
        </w:rPr>
        <w:t>также расходы, связанные с погрузо-р</w:t>
      </w:r>
      <w:r w:rsidR="005652DF">
        <w:rPr>
          <w:sz w:val="22"/>
          <w:szCs w:val="22"/>
        </w:rPr>
        <w:t>азгрузочными работами</w:t>
      </w:r>
      <w:r w:rsidR="00537F55" w:rsidRPr="004E5504">
        <w:rPr>
          <w:sz w:val="22"/>
          <w:szCs w:val="22"/>
        </w:rPr>
        <w:t>, упаковкой, хранением товара,</w:t>
      </w:r>
      <w:r w:rsidR="00A95A7A">
        <w:rPr>
          <w:sz w:val="22"/>
          <w:szCs w:val="22"/>
        </w:rPr>
        <w:t xml:space="preserve"> доставкой, </w:t>
      </w:r>
      <w:r w:rsidR="00537F55" w:rsidRPr="004E5504">
        <w:rPr>
          <w:sz w:val="22"/>
          <w:szCs w:val="22"/>
        </w:rPr>
        <w:t xml:space="preserve"> </w:t>
      </w:r>
      <w:r w:rsidR="00537F55">
        <w:rPr>
          <w:sz w:val="22"/>
          <w:szCs w:val="22"/>
        </w:rPr>
        <w:t xml:space="preserve">уплату </w:t>
      </w:r>
      <w:r w:rsidR="00537F55" w:rsidRPr="005652DF">
        <w:rPr>
          <w:sz w:val="22"/>
          <w:szCs w:val="22"/>
        </w:rPr>
        <w:t>налогов (в том числе НДС</w:t>
      </w:r>
      <w:r w:rsidR="005652DF" w:rsidRPr="005652DF">
        <w:rPr>
          <w:sz w:val="22"/>
          <w:szCs w:val="22"/>
        </w:rPr>
        <w:t>, либо - НДС не облагается</w:t>
      </w:r>
      <w:r w:rsidR="00537F55" w:rsidRPr="005652DF">
        <w:rPr>
          <w:sz w:val="22"/>
          <w:szCs w:val="22"/>
        </w:rPr>
        <w:t>),</w:t>
      </w:r>
      <w:r w:rsidR="00537F55">
        <w:rPr>
          <w:sz w:val="22"/>
          <w:szCs w:val="22"/>
        </w:rPr>
        <w:t xml:space="preserve"> сборов и </w:t>
      </w:r>
      <w:r w:rsidR="00537F55" w:rsidRPr="004E5504">
        <w:rPr>
          <w:sz w:val="22"/>
          <w:szCs w:val="22"/>
        </w:rPr>
        <w:t xml:space="preserve"> </w:t>
      </w:r>
      <w:r w:rsidR="00537F55">
        <w:rPr>
          <w:rStyle w:val="Strong"/>
          <w:b w:val="0"/>
          <w:sz w:val="22"/>
          <w:szCs w:val="22"/>
        </w:rPr>
        <w:t>других обязательных</w:t>
      </w:r>
      <w:r w:rsidR="00537F55" w:rsidRPr="004E5504">
        <w:rPr>
          <w:rStyle w:val="Strong"/>
          <w:b w:val="0"/>
          <w:sz w:val="22"/>
          <w:szCs w:val="22"/>
        </w:rPr>
        <w:t xml:space="preserve"> платеж</w:t>
      </w:r>
      <w:r w:rsidR="00537F55">
        <w:rPr>
          <w:rStyle w:val="Strong"/>
          <w:b w:val="0"/>
          <w:sz w:val="22"/>
          <w:szCs w:val="22"/>
        </w:rPr>
        <w:t>ей, предусмотренных законодательством Российской Федерации,</w:t>
      </w:r>
      <w:r w:rsidR="00537F55">
        <w:rPr>
          <w:sz w:val="22"/>
          <w:szCs w:val="22"/>
        </w:rPr>
        <w:t xml:space="preserve"> а </w:t>
      </w:r>
      <w:r w:rsidR="00537F55" w:rsidRPr="004E5504">
        <w:rPr>
          <w:sz w:val="22"/>
          <w:szCs w:val="22"/>
        </w:rPr>
        <w:t>также иные расходы, которые могут возникнуть у Поставщика в связи с исполнением</w:t>
      </w:r>
      <w:r w:rsidR="005652DF">
        <w:rPr>
          <w:sz w:val="22"/>
          <w:szCs w:val="22"/>
        </w:rPr>
        <w:t xml:space="preserve"> К</w:t>
      </w:r>
      <w:r w:rsidR="00537F55">
        <w:rPr>
          <w:sz w:val="22"/>
          <w:szCs w:val="22"/>
        </w:rPr>
        <w:t xml:space="preserve">онтракта. </w:t>
      </w:r>
    </w:p>
    <w:p w:rsidR="008F0A50" w:rsidRDefault="00B51AB4" w:rsidP="008F0A50">
      <w:pPr>
        <w:autoSpaceDE w:val="0"/>
        <w:autoSpaceDN w:val="0"/>
        <w:adjustRightInd w:val="0"/>
        <w:ind w:firstLine="540"/>
        <w:jc w:val="both"/>
        <w:rPr>
          <w:sz w:val="22"/>
          <w:szCs w:val="22"/>
        </w:rPr>
      </w:pPr>
      <w:r>
        <w:rPr>
          <w:sz w:val="22"/>
          <w:szCs w:val="22"/>
        </w:rPr>
        <w:t>2</w:t>
      </w:r>
      <w:r w:rsidR="006E21E6" w:rsidRPr="004E5504">
        <w:rPr>
          <w:sz w:val="22"/>
          <w:szCs w:val="22"/>
        </w:rPr>
        <w:t>.5.</w:t>
      </w:r>
      <w:r w:rsidR="008F0A50">
        <w:rPr>
          <w:sz w:val="22"/>
          <w:szCs w:val="22"/>
        </w:rPr>
        <w:t xml:space="preserve">Расчеты за поставленный товар производятся по факту поставки в российских рублях в форме безналичного денежного расчета за счет средств, выделяемых из Федерального бюджета, на основании представленного счета (счет - фактур) с приложением товарных накладных (универсального передаточного документа) на указанный объем в </w:t>
      </w:r>
      <w:r w:rsidR="005652DF">
        <w:rPr>
          <w:sz w:val="22"/>
          <w:szCs w:val="22"/>
        </w:rPr>
        <w:t>срок, не превышающий</w:t>
      </w:r>
      <w:r w:rsidR="008F0A50">
        <w:rPr>
          <w:sz w:val="22"/>
          <w:szCs w:val="22"/>
        </w:rPr>
        <w:t xml:space="preserve"> 1</w:t>
      </w:r>
      <w:r w:rsidR="005652DF">
        <w:rPr>
          <w:sz w:val="22"/>
          <w:szCs w:val="22"/>
        </w:rPr>
        <w:t>0 (десят</w:t>
      </w:r>
      <w:r w:rsidR="00E71A0C">
        <w:rPr>
          <w:sz w:val="22"/>
          <w:szCs w:val="22"/>
        </w:rPr>
        <w:t>ь</w:t>
      </w:r>
      <w:r w:rsidR="005652DF">
        <w:rPr>
          <w:sz w:val="22"/>
          <w:szCs w:val="22"/>
        </w:rPr>
        <w:t>)</w:t>
      </w:r>
      <w:r w:rsidR="008F0A50">
        <w:rPr>
          <w:sz w:val="22"/>
          <w:szCs w:val="22"/>
        </w:rPr>
        <w:t xml:space="preserve"> </w:t>
      </w:r>
      <w:r w:rsidR="005652DF">
        <w:rPr>
          <w:sz w:val="22"/>
          <w:szCs w:val="22"/>
        </w:rPr>
        <w:t>рабочих</w:t>
      </w:r>
      <w:r w:rsidR="008F0A50">
        <w:rPr>
          <w:sz w:val="22"/>
          <w:szCs w:val="22"/>
        </w:rPr>
        <w:t xml:space="preserve"> дней</w:t>
      </w:r>
      <w:r w:rsidR="005652DF">
        <w:rPr>
          <w:sz w:val="22"/>
          <w:szCs w:val="22"/>
        </w:rPr>
        <w:t xml:space="preserve">           </w:t>
      </w:r>
      <w:r w:rsidR="008F0A50">
        <w:rPr>
          <w:sz w:val="22"/>
          <w:szCs w:val="22"/>
        </w:rPr>
        <w:t xml:space="preserve"> с даты подписания Государственным заказчиком документа  о приемке без замечаний.</w:t>
      </w:r>
    </w:p>
    <w:p w:rsidR="006E21E6" w:rsidRDefault="00B51AB4" w:rsidP="006E21E6">
      <w:pPr>
        <w:ind w:firstLine="567"/>
        <w:jc w:val="both"/>
        <w:rPr>
          <w:sz w:val="22"/>
          <w:szCs w:val="22"/>
        </w:rPr>
      </w:pPr>
      <w:r>
        <w:rPr>
          <w:sz w:val="22"/>
          <w:szCs w:val="22"/>
        </w:rPr>
        <w:t>2</w:t>
      </w:r>
      <w:r w:rsidR="006E21E6" w:rsidRPr="004E5504">
        <w:rPr>
          <w:sz w:val="22"/>
          <w:szCs w:val="22"/>
        </w:rPr>
        <w:t xml:space="preserve">.6. </w:t>
      </w:r>
      <w:r w:rsidR="00B321D5">
        <w:rPr>
          <w:sz w:val="22"/>
          <w:szCs w:val="22"/>
        </w:rPr>
        <w:t>Передача товара Поставщиком Государственному заказчику производится с оформлением товарных накладных (универсального передаточного документа) в двух экземплярах : 1-й предназначен для Поставщика; 2-ой экземпляр представляется Государственному заказчику.</w:t>
      </w:r>
    </w:p>
    <w:p w:rsidR="006E21E6" w:rsidRPr="003A48DA" w:rsidRDefault="00B51AB4" w:rsidP="00B321D5">
      <w:pPr>
        <w:autoSpaceDE w:val="0"/>
        <w:autoSpaceDN w:val="0"/>
        <w:adjustRightInd w:val="0"/>
        <w:ind w:firstLine="540"/>
        <w:jc w:val="both"/>
        <w:rPr>
          <w:sz w:val="22"/>
          <w:szCs w:val="22"/>
        </w:rPr>
      </w:pPr>
      <w:r>
        <w:rPr>
          <w:sz w:val="22"/>
          <w:szCs w:val="22"/>
        </w:rPr>
        <w:lastRenderedPageBreak/>
        <w:t>2</w:t>
      </w:r>
      <w:r w:rsidR="006E21E6">
        <w:rPr>
          <w:sz w:val="22"/>
          <w:szCs w:val="22"/>
        </w:rPr>
        <w:t xml:space="preserve">.7. </w:t>
      </w:r>
      <w:r>
        <w:rPr>
          <w:sz w:val="22"/>
          <w:szCs w:val="22"/>
        </w:rPr>
        <w:t>Обязательства по оплате поставленного товара считаются выполненными в день списания денежных средств со счет</w:t>
      </w:r>
      <w:r w:rsidR="00E44A4C">
        <w:rPr>
          <w:sz w:val="22"/>
          <w:szCs w:val="22"/>
        </w:rPr>
        <w:t>а</w:t>
      </w:r>
      <w:r w:rsidR="005E5CE7">
        <w:rPr>
          <w:sz w:val="22"/>
          <w:szCs w:val="22"/>
        </w:rPr>
        <w:t xml:space="preserve"> </w:t>
      </w:r>
      <w:r>
        <w:rPr>
          <w:sz w:val="22"/>
          <w:szCs w:val="22"/>
        </w:rPr>
        <w:t>Государственного заказчика.</w:t>
      </w:r>
    </w:p>
    <w:p w:rsidR="006E21E6" w:rsidRDefault="00B51AB4" w:rsidP="006E21E6">
      <w:pPr>
        <w:ind w:firstLine="567"/>
        <w:jc w:val="both"/>
        <w:rPr>
          <w:sz w:val="22"/>
          <w:szCs w:val="22"/>
        </w:rPr>
      </w:pPr>
      <w:r>
        <w:rPr>
          <w:sz w:val="22"/>
          <w:szCs w:val="22"/>
        </w:rPr>
        <w:t>2</w:t>
      </w:r>
      <w:r w:rsidR="006E21E6">
        <w:rPr>
          <w:sz w:val="22"/>
          <w:szCs w:val="22"/>
        </w:rPr>
        <w:t xml:space="preserve">.8. </w:t>
      </w:r>
      <w:r>
        <w:rPr>
          <w:sz w:val="22"/>
          <w:szCs w:val="22"/>
        </w:rPr>
        <w:t xml:space="preserve">Государственный заказчик не оплачивает расходы, не предусмотренные </w:t>
      </w:r>
      <w:r w:rsidR="00E44A4C">
        <w:rPr>
          <w:sz w:val="22"/>
          <w:szCs w:val="22"/>
        </w:rPr>
        <w:t>настоящим Контрактом</w:t>
      </w:r>
      <w:r>
        <w:rPr>
          <w:sz w:val="22"/>
          <w:szCs w:val="22"/>
        </w:rPr>
        <w:t>.</w:t>
      </w:r>
    </w:p>
    <w:p w:rsidR="003A48DA" w:rsidRPr="004E5504" w:rsidRDefault="003A48DA" w:rsidP="00B51AB4">
      <w:pPr>
        <w:widowControl w:val="0"/>
        <w:autoSpaceDE w:val="0"/>
        <w:autoSpaceDN w:val="0"/>
        <w:adjustRightInd w:val="0"/>
        <w:jc w:val="both"/>
        <w:rPr>
          <w:b/>
          <w:sz w:val="22"/>
          <w:szCs w:val="22"/>
        </w:rPr>
      </w:pPr>
    </w:p>
    <w:p w:rsidR="00A71ADD" w:rsidRDefault="007C16F1" w:rsidP="00C22079">
      <w:pPr>
        <w:widowControl w:val="0"/>
        <w:autoSpaceDE w:val="0"/>
        <w:autoSpaceDN w:val="0"/>
        <w:adjustRightInd w:val="0"/>
        <w:jc w:val="center"/>
        <w:rPr>
          <w:b/>
          <w:sz w:val="22"/>
          <w:szCs w:val="22"/>
        </w:rPr>
      </w:pPr>
      <w:r>
        <w:rPr>
          <w:b/>
          <w:sz w:val="22"/>
          <w:szCs w:val="22"/>
        </w:rPr>
        <w:t>3.</w:t>
      </w:r>
      <w:r w:rsidR="00A71ADD">
        <w:rPr>
          <w:b/>
          <w:sz w:val="22"/>
          <w:szCs w:val="22"/>
        </w:rPr>
        <w:t>Срок и условия поставки товара</w:t>
      </w:r>
    </w:p>
    <w:p w:rsidR="00A95A7A" w:rsidRDefault="00A95A7A" w:rsidP="00C22079">
      <w:pPr>
        <w:widowControl w:val="0"/>
        <w:autoSpaceDE w:val="0"/>
        <w:autoSpaceDN w:val="0"/>
        <w:adjustRightInd w:val="0"/>
        <w:jc w:val="center"/>
        <w:rPr>
          <w:b/>
          <w:sz w:val="22"/>
          <w:szCs w:val="22"/>
        </w:rPr>
      </w:pPr>
    </w:p>
    <w:p w:rsidR="006B369C" w:rsidRPr="00A95A7A" w:rsidRDefault="00A71ADD" w:rsidP="00B51AB4">
      <w:pPr>
        <w:adjustRightInd w:val="0"/>
        <w:ind w:firstLine="851"/>
        <w:jc w:val="both"/>
        <w:rPr>
          <w:sz w:val="22"/>
          <w:szCs w:val="22"/>
        </w:rPr>
      </w:pPr>
      <w:r>
        <w:rPr>
          <w:sz w:val="22"/>
          <w:szCs w:val="22"/>
        </w:rPr>
        <w:t>3</w:t>
      </w:r>
      <w:r w:rsidR="00B51AB4" w:rsidRPr="004E5504">
        <w:rPr>
          <w:sz w:val="22"/>
          <w:szCs w:val="22"/>
        </w:rPr>
        <w:t xml:space="preserve">.1. </w:t>
      </w:r>
      <w:r w:rsidR="006B369C">
        <w:rPr>
          <w:sz w:val="22"/>
          <w:szCs w:val="22"/>
        </w:rPr>
        <w:t xml:space="preserve">Поставщик обязуется произвести </w:t>
      </w:r>
      <w:r w:rsidR="006B369C" w:rsidRPr="00A95A7A">
        <w:rPr>
          <w:sz w:val="22"/>
          <w:szCs w:val="22"/>
        </w:rPr>
        <w:t xml:space="preserve">поставку товара в адрес Государственного заказчика </w:t>
      </w:r>
      <w:r w:rsidR="005652DF" w:rsidRPr="00A95A7A">
        <w:rPr>
          <w:sz w:val="22"/>
          <w:szCs w:val="22"/>
        </w:rPr>
        <w:t xml:space="preserve">        </w:t>
      </w:r>
      <w:r w:rsidR="006B369C" w:rsidRPr="00A95A7A">
        <w:rPr>
          <w:sz w:val="22"/>
          <w:szCs w:val="22"/>
        </w:rPr>
        <w:t xml:space="preserve">с момента заключения Контракта по </w:t>
      </w:r>
      <w:r w:rsidR="004D104B">
        <w:rPr>
          <w:sz w:val="22"/>
          <w:szCs w:val="22"/>
        </w:rPr>
        <w:t>15 сентября 2026</w:t>
      </w:r>
      <w:r w:rsidR="00417DDB">
        <w:rPr>
          <w:sz w:val="22"/>
          <w:szCs w:val="22"/>
        </w:rPr>
        <w:t>г</w:t>
      </w:r>
      <w:r w:rsidR="006B369C" w:rsidRPr="00A95A7A">
        <w:rPr>
          <w:sz w:val="22"/>
          <w:szCs w:val="22"/>
        </w:rPr>
        <w:t xml:space="preserve"> . Указанный срок поставки является обязательным для исполнения Поставщиком.</w:t>
      </w:r>
    </w:p>
    <w:p w:rsidR="006B369C" w:rsidRDefault="00C22079" w:rsidP="00B51AB4">
      <w:pPr>
        <w:adjustRightInd w:val="0"/>
        <w:ind w:firstLine="851"/>
        <w:jc w:val="both"/>
        <w:rPr>
          <w:sz w:val="22"/>
          <w:szCs w:val="22"/>
        </w:rPr>
      </w:pPr>
      <w:r w:rsidRPr="00A95A7A">
        <w:rPr>
          <w:sz w:val="22"/>
          <w:szCs w:val="22"/>
        </w:rPr>
        <w:t>3.2.</w:t>
      </w:r>
      <w:r w:rsidR="006B369C" w:rsidRPr="00A95A7A">
        <w:rPr>
          <w:sz w:val="22"/>
          <w:szCs w:val="22"/>
        </w:rPr>
        <w:t xml:space="preserve">Поставщик поставляет товар Государственному заказчику автомобильным транспортом </w:t>
      </w:r>
      <w:r w:rsidR="00A95A7A">
        <w:rPr>
          <w:sz w:val="22"/>
          <w:szCs w:val="22"/>
        </w:rPr>
        <w:t xml:space="preserve">     </w:t>
      </w:r>
      <w:r w:rsidR="006B369C" w:rsidRPr="00A95A7A">
        <w:rPr>
          <w:sz w:val="22"/>
          <w:szCs w:val="22"/>
        </w:rPr>
        <w:t>по адресу: 630039,г. Новосибирск, ул. Гусинобродский тракт,д.9.</w:t>
      </w:r>
    </w:p>
    <w:p w:rsidR="006B369C" w:rsidRDefault="00C22079" w:rsidP="00B51AB4">
      <w:pPr>
        <w:adjustRightInd w:val="0"/>
        <w:ind w:firstLine="851"/>
        <w:jc w:val="both"/>
        <w:rPr>
          <w:sz w:val="22"/>
          <w:szCs w:val="22"/>
        </w:rPr>
      </w:pPr>
      <w:r>
        <w:rPr>
          <w:sz w:val="22"/>
          <w:szCs w:val="22"/>
        </w:rPr>
        <w:t>3.3.</w:t>
      </w:r>
      <w:r w:rsidR="006B369C">
        <w:rPr>
          <w:sz w:val="22"/>
          <w:szCs w:val="22"/>
        </w:rPr>
        <w:t xml:space="preserve">Государственный заказчик имеет право отказаться от получения товара, поставленного </w:t>
      </w:r>
      <w:r w:rsidR="00A95A7A">
        <w:rPr>
          <w:sz w:val="22"/>
          <w:szCs w:val="22"/>
        </w:rPr>
        <w:t xml:space="preserve">       </w:t>
      </w:r>
      <w:r w:rsidR="006B369C">
        <w:rPr>
          <w:sz w:val="22"/>
          <w:szCs w:val="22"/>
        </w:rPr>
        <w:t>не в соответствии с условия</w:t>
      </w:r>
      <w:r w:rsidR="00A95A7A">
        <w:rPr>
          <w:sz w:val="22"/>
          <w:szCs w:val="22"/>
        </w:rPr>
        <w:t>ми настоящего К</w:t>
      </w:r>
      <w:r w:rsidR="006B369C">
        <w:rPr>
          <w:sz w:val="22"/>
          <w:szCs w:val="22"/>
        </w:rPr>
        <w:t xml:space="preserve">онтракта, несоблюдением сроков поставки и объемов поставки. В этом случае Государственный заказчик письменно уведомляет Поставщика об отказе </w:t>
      </w:r>
      <w:r w:rsidR="00A95A7A">
        <w:rPr>
          <w:sz w:val="22"/>
          <w:szCs w:val="22"/>
        </w:rPr>
        <w:t xml:space="preserve">            </w:t>
      </w:r>
      <w:r w:rsidR="006B369C">
        <w:rPr>
          <w:sz w:val="22"/>
          <w:szCs w:val="22"/>
        </w:rPr>
        <w:t>в приемке такого товара.</w:t>
      </w:r>
    </w:p>
    <w:p w:rsidR="006B369C" w:rsidRDefault="00C22079" w:rsidP="00B51AB4">
      <w:pPr>
        <w:adjustRightInd w:val="0"/>
        <w:ind w:firstLine="851"/>
        <w:jc w:val="both"/>
        <w:rPr>
          <w:sz w:val="22"/>
          <w:szCs w:val="22"/>
        </w:rPr>
      </w:pPr>
      <w:r>
        <w:rPr>
          <w:sz w:val="22"/>
          <w:szCs w:val="22"/>
        </w:rPr>
        <w:t>3.4.</w:t>
      </w:r>
      <w:r w:rsidR="006B369C">
        <w:rPr>
          <w:sz w:val="22"/>
          <w:szCs w:val="22"/>
        </w:rPr>
        <w:t>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w:t>
      </w:r>
    </w:p>
    <w:p w:rsidR="00C22079" w:rsidRDefault="00A95A7A" w:rsidP="00B51AB4">
      <w:pPr>
        <w:adjustRightInd w:val="0"/>
        <w:ind w:firstLine="851"/>
        <w:jc w:val="both"/>
        <w:rPr>
          <w:sz w:val="22"/>
          <w:szCs w:val="22"/>
        </w:rPr>
      </w:pPr>
      <w:r>
        <w:rPr>
          <w:sz w:val="22"/>
          <w:szCs w:val="22"/>
        </w:rPr>
        <w:t>3.5</w:t>
      </w:r>
      <w:r w:rsidR="00C22079">
        <w:rPr>
          <w:sz w:val="22"/>
          <w:szCs w:val="22"/>
        </w:rPr>
        <w:t xml:space="preserve">. Поставка должна производиться с учетом времени разгрузки: </w:t>
      </w:r>
      <w:r>
        <w:rPr>
          <w:sz w:val="22"/>
          <w:szCs w:val="22"/>
        </w:rPr>
        <w:t>в рабочие дни Государственного заказчика</w:t>
      </w:r>
      <w:r w:rsidR="00C22079">
        <w:rPr>
          <w:sz w:val="22"/>
          <w:szCs w:val="22"/>
        </w:rPr>
        <w:t xml:space="preserve"> – с 9-00 до 14-00. Поставка в выходные и праздничные дни </w:t>
      </w:r>
      <w:r>
        <w:rPr>
          <w:sz w:val="22"/>
          <w:szCs w:val="22"/>
        </w:rPr>
        <w:t xml:space="preserve">                         </w:t>
      </w:r>
      <w:r w:rsidR="00C22079">
        <w:rPr>
          <w:sz w:val="22"/>
          <w:szCs w:val="22"/>
        </w:rPr>
        <w:t>не производится.</w:t>
      </w:r>
    </w:p>
    <w:p w:rsidR="003A48DA" w:rsidRPr="00212A9E" w:rsidRDefault="003A48DA" w:rsidP="00212A9E">
      <w:pPr>
        <w:pStyle w:val="ConsNonformat"/>
        <w:ind w:right="-57" w:firstLine="708"/>
        <w:jc w:val="both"/>
        <w:rPr>
          <w:rFonts w:ascii="Times New Roman" w:hAnsi="Times New Roman"/>
          <w:sz w:val="22"/>
          <w:szCs w:val="22"/>
        </w:rPr>
      </w:pPr>
    </w:p>
    <w:p w:rsidR="00C22079" w:rsidRDefault="00AC7E48" w:rsidP="00C22079">
      <w:pPr>
        <w:widowControl w:val="0"/>
        <w:autoSpaceDE w:val="0"/>
        <w:autoSpaceDN w:val="0"/>
        <w:adjustRightInd w:val="0"/>
        <w:jc w:val="center"/>
        <w:rPr>
          <w:b/>
          <w:sz w:val="22"/>
          <w:szCs w:val="22"/>
        </w:rPr>
      </w:pPr>
      <w:r w:rsidRPr="004E5504">
        <w:rPr>
          <w:b/>
          <w:bCs/>
          <w:sz w:val="22"/>
          <w:szCs w:val="22"/>
        </w:rPr>
        <w:t>4.</w:t>
      </w:r>
      <w:r w:rsidR="00C22079" w:rsidRPr="00C22079">
        <w:rPr>
          <w:b/>
          <w:sz w:val="22"/>
          <w:szCs w:val="22"/>
        </w:rPr>
        <w:t xml:space="preserve"> </w:t>
      </w:r>
      <w:r w:rsidR="00C22079">
        <w:rPr>
          <w:b/>
          <w:sz w:val="22"/>
          <w:szCs w:val="22"/>
        </w:rPr>
        <w:t>Качество  и  порядок приемки товара</w:t>
      </w:r>
    </w:p>
    <w:p w:rsidR="00C22079" w:rsidRDefault="00C22079" w:rsidP="00212A9E">
      <w:pPr>
        <w:widowControl w:val="0"/>
        <w:autoSpaceDE w:val="0"/>
        <w:autoSpaceDN w:val="0"/>
        <w:adjustRightInd w:val="0"/>
        <w:jc w:val="center"/>
        <w:rPr>
          <w:b/>
          <w:bCs/>
          <w:sz w:val="22"/>
          <w:szCs w:val="22"/>
        </w:rPr>
      </w:pPr>
    </w:p>
    <w:p w:rsidR="00C22079" w:rsidRPr="00C22079" w:rsidRDefault="00C22079" w:rsidP="00C22079">
      <w:pPr>
        <w:adjustRightInd w:val="0"/>
        <w:ind w:firstLine="851"/>
        <w:jc w:val="both"/>
        <w:rPr>
          <w:color w:val="000000"/>
          <w:sz w:val="22"/>
          <w:szCs w:val="22"/>
        </w:rPr>
      </w:pPr>
      <w:r w:rsidRPr="00C22079">
        <w:rPr>
          <w:color w:val="000000"/>
          <w:sz w:val="22"/>
          <w:szCs w:val="22"/>
        </w:rPr>
        <w:t xml:space="preserve">4.1.Ассортимент, количество, характеристика и цена Товара указываются в Спецификации (Приложение № 1) и не подлежат изменению. </w:t>
      </w:r>
    </w:p>
    <w:p w:rsidR="00C22079" w:rsidRPr="00C22079" w:rsidRDefault="00C22079" w:rsidP="00C22079">
      <w:pPr>
        <w:ind w:firstLine="851"/>
        <w:jc w:val="both"/>
        <w:rPr>
          <w:color w:val="000000"/>
          <w:sz w:val="22"/>
          <w:szCs w:val="22"/>
        </w:rPr>
      </w:pPr>
      <w:r>
        <w:rPr>
          <w:bCs/>
          <w:color w:val="000000"/>
          <w:sz w:val="22"/>
          <w:szCs w:val="22"/>
        </w:rPr>
        <w:t>4</w:t>
      </w:r>
      <w:r w:rsidRPr="00C22079">
        <w:rPr>
          <w:bCs/>
          <w:color w:val="000000"/>
          <w:sz w:val="22"/>
          <w:szCs w:val="22"/>
        </w:rPr>
        <w:t>.2. Поставляемые учебники и учебные пособия должны соответствовать</w:t>
      </w:r>
      <w:r w:rsidRPr="00C22079">
        <w:rPr>
          <w:color w:val="000000"/>
          <w:sz w:val="22"/>
          <w:szCs w:val="22"/>
        </w:rPr>
        <w:t xml:space="preserve"> требованиям нормативно-технической документации, </w:t>
      </w:r>
      <w:r w:rsidRPr="00C22079">
        <w:rPr>
          <w:bCs/>
          <w:color w:val="000000"/>
          <w:sz w:val="22"/>
          <w:szCs w:val="22"/>
        </w:rPr>
        <w:t xml:space="preserve"> СанПиН 2.4.7.1166-02</w:t>
      </w:r>
      <w:r w:rsidRPr="00C22079">
        <w:rPr>
          <w:color w:val="000000"/>
          <w:sz w:val="22"/>
          <w:szCs w:val="22"/>
        </w:rPr>
        <w:t>.</w:t>
      </w:r>
      <w:r w:rsidRPr="00C22079">
        <w:rPr>
          <w:rFonts w:ascii="Calibri" w:hAnsi="Calibri" w:cs="Calibri"/>
          <w:color w:val="000000"/>
          <w:sz w:val="22"/>
          <w:szCs w:val="22"/>
        </w:rPr>
        <w:t xml:space="preserve"> </w:t>
      </w:r>
      <w:r w:rsidRPr="00C22079">
        <w:rPr>
          <w:color w:val="000000"/>
          <w:sz w:val="22"/>
          <w:szCs w:val="22"/>
        </w:rPr>
        <w:t>Бумага должна соответствовать национальному  стандарту Российской Федерации ГОСТ Р 54544-2011 "Бумага для печати школьных учебников и пособий. Общие технические условия". Товар должен быть в неповрежденной таре               и упаковке, сопровождаться необходимыми документами о качестве в соответствии с действующим законодательством Российской Федерации.</w:t>
      </w:r>
    </w:p>
    <w:p w:rsidR="00C22079" w:rsidRPr="00C22079" w:rsidRDefault="00C22079" w:rsidP="00C22079">
      <w:pPr>
        <w:widowControl w:val="0"/>
        <w:suppressLineNumbers/>
        <w:suppressAutoHyphens/>
        <w:ind w:firstLine="709"/>
        <w:jc w:val="both"/>
        <w:rPr>
          <w:color w:val="000000"/>
          <w:sz w:val="22"/>
          <w:szCs w:val="22"/>
        </w:rPr>
      </w:pPr>
      <w:r>
        <w:rPr>
          <w:color w:val="000000"/>
          <w:sz w:val="22"/>
          <w:szCs w:val="22"/>
        </w:rPr>
        <w:t>4</w:t>
      </w:r>
      <w:r w:rsidRPr="00C22079">
        <w:rPr>
          <w:color w:val="000000"/>
          <w:sz w:val="22"/>
          <w:szCs w:val="22"/>
        </w:rPr>
        <w:t xml:space="preserve">.3. Поставка должна включать в себя доставку, погрузо-разгрузочные работы, упаковку (обеспечивающую сохранность груза от всякого рода повреждений при погрузке, выгрузке и хранении    в складском помещении). Каждая партия должна сопровождаться сертификатами соответствия, в случае если товар подлежит обязательной сертификации или декларацией о соответствии. Доставка должна быть осуществлена транспортом и силами Поставщика. </w:t>
      </w:r>
    </w:p>
    <w:p w:rsidR="00C22079" w:rsidRPr="00C22079" w:rsidRDefault="00C22079" w:rsidP="00C22079">
      <w:pPr>
        <w:widowControl w:val="0"/>
        <w:suppressLineNumbers/>
        <w:suppressAutoHyphens/>
        <w:ind w:firstLine="709"/>
        <w:jc w:val="both"/>
        <w:rPr>
          <w:color w:val="000000"/>
          <w:sz w:val="22"/>
          <w:szCs w:val="22"/>
        </w:rPr>
      </w:pPr>
      <w:r>
        <w:rPr>
          <w:color w:val="000000"/>
          <w:sz w:val="22"/>
          <w:szCs w:val="22"/>
        </w:rPr>
        <w:t>4</w:t>
      </w:r>
      <w:r w:rsidR="00FB7779">
        <w:rPr>
          <w:color w:val="000000"/>
          <w:sz w:val="22"/>
          <w:szCs w:val="22"/>
        </w:rPr>
        <w:t>.4.В случае поставки товара</w:t>
      </w:r>
      <w:r w:rsidRPr="00C22079">
        <w:rPr>
          <w:color w:val="000000"/>
          <w:sz w:val="22"/>
          <w:szCs w:val="22"/>
        </w:rPr>
        <w:t xml:space="preserve"> ненадлежащего качества, обнаружения производственных дефектов, либо дефектов, возникших в ходе транспортировки или погрузо-разгрузочных работах  Поставщик должен заменить данную продукцию своими силами и за свой счет в течение 3 календарных дней. </w:t>
      </w:r>
    </w:p>
    <w:p w:rsidR="00C22079" w:rsidRPr="00C22079" w:rsidRDefault="00C22079" w:rsidP="00C22079">
      <w:pPr>
        <w:ind w:left="40" w:right="40"/>
        <w:jc w:val="both"/>
        <w:rPr>
          <w:color w:val="000000"/>
          <w:sz w:val="22"/>
          <w:szCs w:val="22"/>
        </w:rPr>
      </w:pPr>
      <w:r w:rsidRPr="00C22079">
        <w:rPr>
          <w:color w:val="000000"/>
          <w:sz w:val="22"/>
          <w:szCs w:val="22"/>
        </w:rPr>
        <w:t xml:space="preserve">    </w:t>
      </w:r>
      <w:r w:rsidRPr="00C22079">
        <w:rPr>
          <w:color w:val="000000"/>
          <w:sz w:val="22"/>
          <w:szCs w:val="22"/>
        </w:rPr>
        <w:tab/>
      </w:r>
      <w:r>
        <w:rPr>
          <w:color w:val="000000"/>
          <w:sz w:val="22"/>
          <w:szCs w:val="22"/>
        </w:rPr>
        <w:t>4</w:t>
      </w:r>
      <w:r w:rsidRPr="00C22079">
        <w:rPr>
          <w:color w:val="000000"/>
          <w:sz w:val="22"/>
          <w:szCs w:val="22"/>
        </w:rPr>
        <w:t>.5. Претензии по скрытым дефектам могут быть заявлены Заказчиком в течение всего срока службы (срока полезного использования) Товара.</w:t>
      </w:r>
    </w:p>
    <w:p w:rsidR="00C22079" w:rsidRPr="00C22079" w:rsidRDefault="00C22079" w:rsidP="00C22079">
      <w:pPr>
        <w:widowControl w:val="0"/>
        <w:autoSpaceDE w:val="0"/>
        <w:autoSpaceDN w:val="0"/>
        <w:adjustRightInd w:val="0"/>
        <w:ind w:firstLine="708"/>
        <w:jc w:val="both"/>
        <w:rPr>
          <w:color w:val="000000"/>
          <w:sz w:val="22"/>
          <w:szCs w:val="22"/>
        </w:rPr>
      </w:pPr>
      <w:r>
        <w:rPr>
          <w:color w:val="000000"/>
          <w:sz w:val="22"/>
          <w:szCs w:val="22"/>
        </w:rPr>
        <w:t>4</w:t>
      </w:r>
      <w:r w:rsidRPr="00C22079">
        <w:rPr>
          <w:color w:val="000000"/>
          <w:sz w:val="22"/>
          <w:szCs w:val="22"/>
        </w:rPr>
        <w:t>.6. Поставщик гарантирует возможность безопасного использования Товара по назначению        в течение всего срока службы Товара.</w:t>
      </w:r>
    </w:p>
    <w:p w:rsidR="00C22079" w:rsidRDefault="00C22079" w:rsidP="00B71195">
      <w:pPr>
        <w:widowControl w:val="0"/>
        <w:autoSpaceDE w:val="0"/>
        <w:autoSpaceDN w:val="0"/>
        <w:adjustRightInd w:val="0"/>
        <w:ind w:firstLine="708"/>
        <w:jc w:val="both"/>
        <w:rPr>
          <w:color w:val="000000"/>
          <w:sz w:val="22"/>
          <w:szCs w:val="22"/>
        </w:rPr>
      </w:pPr>
      <w:r>
        <w:rPr>
          <w:color w:val="000000"/>
          <w:sz w:val="22"/>
          <w:szCs w:val="22"/>
        </w:rPr>
        <w:t>4</w:t>
      </w:r>
      <w:r w:rsidRPr="00C22079">
        <w:rPr>
          <w:color w:val="000000"/>
          <w:sz w:val="22"/>
          <w:szCs w:val="22"/>
        </w:rPr>
        <w:t>.7. Приемка товара производится представителем Государственного заказчика на основании доверенности выданной в установленном порядке Государственным заказчиком.</w:t>
      </w:r>
    </w:p>
    <w:p w:rsidR="00B71195" w:rsidRDefault="006F03D4" w:rsidP="00B71195">
      <w:pPr>
        <w:widowControl w:val="0"/>
        <w:autoSpaceDE w:val="0"/>
        <w:autoSpaceDN w:val="0"/>
        <w:adjustRightInd w:val="0"/>
        <w:ind w:firstLine="708"/>
        <w:jc w:val="both"/>
        <w:rPr>
          <w:color w:val="000000"/>
          <w:sz w:val="22"/>
          <w:szCs w:val="22"/>
        </w:rPr>
      </w:pPr>
      <w:r>
        <w:rPr>
          <w:color w:val="000000"/>
          <w:sz w:val="22"/>
          <w:szCs w:val="22"/>
        </w:rPr>
        <w:t>4.8.</w:t>
      </w:r>
      <w:r w:rsidR="00B71195">
        <w:rPr>
          <w:color w:val="000000"/>
          <w:sz w:val="22"/>
          <w:szCs w:val="22"/>
        </w:rPr>
        <w:t>Приемка Товара осуществляется путем передачи Поставщиком товара и документов, подтверждающих качество Товара, оформленных в соответствии с законодательством Российской Федерации (сертификат, декларации и т.д. при наличии), паспорт, инструкция (руководство) по эксплуатации (при наличии), подписанного со стороны Поставщика универсального передаточного документа или товарной (товарно-транспортной) накладной, счета и счета-фактуры (при наличии)</w:t>
      </w:r>
      <w:r>
        <w:rPr>
          <w:color w:val="000000"/>
          <w:sz w:val="22"/>
          <w:szCs w:val="22"/>
        </w:rPr>
        <w:t>.</w:t>
      </w:r>
    </w:p>
    <w:p w:rsidR="006F03D4" w:rsidRDefault="006F03D4" w:rsidP="00B71195">
      <w:pPr>
        <w:widowControl w:val="0"/>
        <w:autoSpaceDE w:val="0"/>
        <w:autoSpaceDN w:val="0"/>
        <w:adjustRightInd w:val="0"/>
        <w:ind w:firstLine="708"/>
        <w:jc w:val="both"/>
        <w:rPr>
          <w:color w:val="000000"/>
          <w:sz w:val="22"/>
          <w:szCs w:val="22"/>
        </w:rPr>
      </w:pPr>
      <w:r>
        <w:rPr>
          <w:color w:val="000000"/>
          <w:sz w:val="22"/>
          <w:szCs w:val="22"/>
        </w:rPr>
        <w:t xml:space="preserve">4.9.Проверка товара по количеству осуществляется путем пересчета единиц товара </w:t>
      </w:r>
      <w:r w:rsidR="00A95A7A">
        <w:rPr>
          <w:color w:val="000000"/>
          <w:sz w:val="22"/>
          <w:szCs w:val="22"/>
        </w:rPr>
        <w:t xml:space="preserve">                       </w:t>
      </w:r>
      <w:r>
        <w:rPr>
          <w:color w:val="000000"/>
          <w:sz w:val="22"/>
          <w:szCs w:val="22"/>
        </w:rPr>
        <w:t>и сопоставление полученного количества с количеством товара, указанн</w:t>
      </w:r>
      <w:r w:rsidR="00F272BA">
        <w:rPr>
          <w:color w:val="000000"/>
          <w:sz w:val="22"/>
          <w:szCs w:val="22"/>
        </w:rPr>
        <w:t>ым в Спецификации (Приложение</w:t>
      </w:r>
      <w:r>
        <w:rPr>
          <w:color w:val="000000"/>
          <w:sz w:val="22"/>
          <w:szCs w:val="22"/>
        </w:rPr>
        <w:t>)</w:t>
      </w:r>
    </w:p>
    <w:p w:rsidR="006F03D4" w:rsidRDefault="006F03D4" w:rsidP="00B71195">
      <w:pPr>
        <w:widowControl w:val="0"/>
        <w:autoSpaceDE w:val="0"/>
        <w:autoSpaceDN w:val="0"/>
        <w:adjustRightInd w:val="0"/>
        <w:ind w:firstLine="708"/>
        <w:jc w:val="both"/>
        <w:rPr>
          <w:color w:val="000000"/>
          <w:sz w:val="22"/>
          <w:szCs w:val="22"/>
        </w:rPr>
      </w:pPr>
      <w:r>
        <w:rPr>
          <w:color w:val="000000"/>
          <w:sz w:val="22"/>
          <w:szCs w:val="22"/>
        </w:rPr>
        <w:t>4.10.Представитель государственного заказчика проверяет соответствие наименования, ассорт</w:t>
      </w:r>
      <w:r w:rsidR="00F272BA">
        <w:rPr>
          <w:color w:val="000000"/>
          <w:sz w:val="22"/>
          <w:szCs w:val="22"/>
        </w:rPr>
        <w:t>имента и комплектности товара, у</w:t>
      </w:r>
      <w:r>
        <w:rPr>
          <w:color w:val="000000"/>
          <w:sz w:val="22"/>
          <w:szCs w:val="22"/>
        </w:rPr>
        <w:t>казанного в Спецификаци</w:t>
      </w:r>
      <w:r w:rsidR="006B0189">
        <w:rPr>
          <w:color w:val="000000"/>
          <w:sz w:val="22"/>
          <w:szCs w:val="22"/>
        </w:rPr>
        <w:t>и (</w:t>
      </w:r>
      <w:r w:rsidR="00F272BA">
        <w:rPr>
          <w:color w:val="000000"/>
          <w:sz w:val="22"/>
          <w:szCs w:val="22"/>
        </w:rPr>
        <w:t>Приложение</w:t>
      </w:r>
      <w:r>
        <w:rPr>
          <w:color w:val="000000"/>
          <w:sz w:val="22"/>
          <w:szCs w:val="22"/>
        </w:rPr>
        <w:t>) с фактическим наименованием</w:t>
      </w:r>
      <w:r w:rsidR="00F07238">
        <w:rPr>
          <w:color w:val="000000"/>
          <w:sz w:val="22"/>
          <w:szCs w:val="22"/>
        </w:rPr>
        <w:t>, ассортиментом и комплектностью товара и с содержащимся в сопроводительных документах на товар.</w:t>
      </w:r>
    </w:p>
    <w:p w:rsidR="006F03D4" w:rsidRDefault="006F03D4" w:rsidP="00B71195">
      <w:pPr>
        <w:widowControl w:val="0"/>
        <w:autoSpaceDE w:val="0"/>
        <w:autoSpaceDN w:val="0"/>
        <w:adjustRightInd w:val="0"/>
        <w:ind w:firstLine="708"/>
        <w:jc w:val="both"/>
        <w:rPr>
          <w:color w:val="000000"/>
          <w:sz w:val="22"/>
          <w:szCs w:val="22"/>
        </w:rPr>
      </w:pPr>
      <w:r>
        <w:rPr>
          <w:color w:val="000000"/>
          <w:sz w:val="22"/>
          <w:szCs w:val="22"/>
        </w:rPr>
        <w:t xml:space="preserve">4.11. </w:t>
      </w:r>
      <w:r w:rsidR="00915992">
        <w:rPr>
          <w:color w:val="000000"/>
          <w:sz w:val="22"/>
          <w:szCs w:val="22"/>
        </w:rPr>
        <w:t>По истечении срока приемки (выборки)  товара Государственный заказчик совершает одно из следующих действий:</w:t>
      </w:r>
    </w:p>
    <w:p w:rsidR="00915992" w:rsidRDefault="00915992" w:rsidP="00B71195">
      <w:pPr>
        <w:widowControl w:val="0"/>
        <w:autoSpaceDE w:val="0"/>
        <w:autoSpaceDN w:val="0"/>
        <w:adjustRightInd w:val="0"/>
        <w:ind w:firstLine="708"/>
        <w:jc w:val="both"/>
        <w:rPr>
          <w:color w:val="000000"/>
          <w:sz w:val="22"/>
          <w:szCs w:val="22"/>
        </w:rPr>
      </w:pPr>
      <w:r>
        <w:rPr>
          <w:color w:val="000000"/>
          <w:sz w:val="22"/>
          <w:szCs w:val="22"/>
        </w:rPr>
        <w:t>подписывает универсальный передаточный документ или товарную (товарно-транспортную) накладную;</w:t>
      </w:r>
    </w:p>
    <w:p w:rsidR="006F03D4" w:rsidRDefault="00915992" w:rsidP="00B71195">
      <w:pPr>
        <w:widowControl w:val="0"/>
        <w:autoSpaceDE w:val="0"/>
        <w:autoSpaceDN w:val="0"/>
        <w:adjustRightInd w:val="0"/>
        <w:ind w:firstLine="708"/>
        <w:jc w:val="both"/>
        <w:rPr>
          <w:color w:val="000000"/>
          <w:sz w:val="22"/>
          <w:szCs w:val="22"/>
        </w:rPr>
      </w:pPr>
      <w:r>
        <w:rPr>
          <w:color w:val="000000"/>
          <w:sz w:val="22"/>
          <w:szCs w:val="22"/>
        </w:rPr>
        <w:t>направляет Поставщику мотивированный отказ от приемки товара и подписания универсального передаточного документа или товарной (товарно-транспортной) накладной.</w:t>
      </w:r>
    </w:p>
    <w:p w:rsidR="006F03D4" w:rsidRDefault="00915992" w:rsidP="00126550">
      <w:pPr>
        <w:widowControl w:val="0"/>
        <w:autoSpaceDE w:val="0"/>
        <w:autoSpaceDN w:val="0"/>
        <w:adjustRightInd w:val="0"/>
        <w:ind w:firstLine="708"/>
        <w:jc w:val="both"/>
        <w:rPr>
          <w:color w:val="000000"/>
          <w:sz w:val="22"/>
          <w:szCs w:val="22"/>
        </w:rPr>
      </w:pPr>
      <w:r>
        <w:rPr>
          <w:color w:val="000000"/>
          <w:sz w:val="22"/>
          <w:szCs w:val="22"/>
        </w:rPr>
        <w:t>В течение 10 (десяти) рабочих дней с момента приемки Государственный заказчик обязан проверить комплектность и качество принятого товара и о выявленных несоответствиях или недостатках товара, за исключением скрытых дефектов, выявляемых в процессе эксплуатации, незамедлительно письменно уведомить Поставщика. Товар должен отвечать установленным требованиям безопасности, предъявляемым к данному  виду товара.</w:t>
      </w:r>
    </w:p>
    <w:p w:rsidR="00C22079" w:rsidRDefault="00C22079" w:rsidP="006B0189">
      <w:pPr>
        <w:pStyle w:val="ConsNonformat"/>
        <w:ind w:right="-57"/>
        <w:jc w:val="both"/>
        <w:rPr>
          <w:rFonts w:ascii="Times New Roman" w:hAnsi="Times New Roman"/>
          <w:sz w:val="22"/>
          <w:szCs w:val="22"/>
        </w:rPr>
      </w:pPr>
      <w:r w:rsidRPr="00246314">
        <w:rPr>
          <w:rFonts w:ascii="Times New Roman" w:hAnsi="Times New Roman"/>
          <w:sz w:val="22"/>
          <w:szCs w:val="22"/>
        </w:rPr>
        <w:t>.</w:t>
      </w:r>
    </w:p>
    <w:p w:rsidR="00B41F10" w:rsidRDefault="00B86484" w:rsidP="00212A9E">
      <w:pPr>
        <w:widowControl w:val="0"/>
        <w:autoSpaceDE w:val="0"/>
        <w:autoSpaceDN w:val="0"/>
        <w:adjustRightInd w:val="0"/>
        <w:jc w:val="center"/>
        <w:rPr>
          <w:b/>
          <w:bCs/>
          <w:sz w:val="22"/>
          <w:szCs w:val="22"/>
        </w:rPr>
      </w:pPr>
      <w:r>
        <w:rPr>
          <w:b/>
          <w:bCs/>
          <w:sz w:val="22"/>
          <w:szCs w:val="22"/>
        </w:rPr>
        <w:t>5.</w:t>
      </w:r>
      <w:r w:rsidR="00E449C4">
        <w:rPr>
          <w:b/>
          <w:bCs/>
          <w:sz w:val="22"/>
          <w:szCs w:val="22"/>
        </w:rPr>
        <w:t>Упаковка и маркировка Товара</w:t>
      </w:r>
    </w:p>
    <w:p w:rsidR="00E449C4" w:rsidRDefault="00E449C4" w:rsidP="00212A9E">
      <w:pPr>
        <w:widowControl w:val="0"/>
        <w:autoSpaceDE w:val="0"/>
        <w:autoSpaceDN w:val="0"/>
        <w:adjustRightInd w:val="0"/>
        <w:jc w:val="center"/>
        <w:rPr>
          <w:b/>
          <w:bCs/>
          <w:sz w:val="22"/>
          <w:szCs w:val="22"/>
        </w:rPr>
      </w:pPr>
    </w:p>
    <w:p w:rsidR="00E449C4" w:rsidRDefault="00E449C4" w:rsidP="00A95A7A">
      <w:pPr>
        <w:widowControl w:val="0"/>
        <w:autoSpaceDE w:val="0"/>
        <w:autoSpaceDN w:val="0"/>
        <w:adjustRightInd w:val="0"/>
        <w:ind w:firstLine="709"/>
        <w:jc w:val="both"/>
        <w:rPr>
          <w:bCs/>
          <w:sz w:val="22"/>
          <w:szCs w:val="22"/>
        </w:rPr>
      </w:pPr>
      <w:r w:rsidRPr="00E449C4">
        <w:rPr>
          <w:bCs/>
          <w:sz w:val="22"/>
          <w:szCs w:val="22"/>
        </w:rPr>
        <w:t>5.1.</w:t>
      </w:r>
      <w:r>
        <w:rPr>
          <w:bCs/>
          <w:sz w:val="22"/>
          <w:szCs w:val="22"/>
        </w:rPr>
        <w:t>Товар должен быть упакован и замаркирован таким образом, чтобы обеспечить его сохранность при транспортировке до пункта назначения с учетом погрузки. Разгрузки и хранения на складе Государственного заказчика.</w:t>
      </w:r>
    </w:p>
    <w:p w:rsidR="00E449C4" w:rsidRDefault="00E449C4" w:rsidP="00A95A7A">
      <w:pPr>
        <w:widowControl w:val="0"/>
        <w:autoSpaceDE w:val="0"/>
        <w:autoSpaceDN w:val="0"/>
        <w:adjustRightInd w:val="0"/>
        <w:ind w:firstLine="709"/>
        <w:jc w:val="both"/>
        <w:rPr>
          <w:bCs/>
          <w:sz w:val="22"/>
          <w:szCs w:val="22"/>
        </w:rPr>
      </w:pPr>
      <w:r>
        <w:rPr>
          <w:bCs/>
          <w:sz w:val="22"/>
          <w:szCs w:val="22"/>
        </w:rPr>
        <w:t xml:space="preserve">5.2. Стоимость залога за упаковочные материалы не взыскивается и эти упаковочные </w:t>
      </w:r>
      <w:r w:rsidR="00126550">
        <w:rPr>
          <w:bCs/>
          <w:sz w:val="22"/>
          <w:szCs w:val="22"/>
        </w:rPr>
        <w:t>материалы возврату не подлежат. Стоимость упаковочных материалов включается в стоимость товара.</w:t>
      </w:r>
    </w:p>
    <w:p w:rsidR="00126550" w:rsidRDefault="00126550" w:rsidP="00A95A7A">
      <w:pPr>
        <w:widowControl w:val="0"/>
        <w:autoSpaceDE w:val="0"/>
        <w:autoSpaceDN w:val="0"/>
        <w:adjustRightInd w:val="0"/>
        <w:ind w:firstLine="709"/>
        <w:jc w:val="both"/>
        <w:rPr>
          <w:bCs/>
          <w:sz w:val="22"/>
          <w:szCs w:val="22"/>
        </w:rPr>
      </w:pPr>
      <w:r>
        <w:rPr>
          <w:bCs/>
          <w:sz w:val="22"/>
          <w:szCs w:val="22"/>
        </w:rPr>
        <w:t>5.3.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126550" w:rsidRPr="00E449C4" w:rsidRDefault="00126550" w:rsidP="00A95A7A">
      <w:pPr>
        <w:widowControl w:val="0"/>
        <w:autoSpaceDE w:val="0"/>
        <w:autoSpaceDN w:val="0"/>
        <w:adjustRightInd w:val="0"/>
        <w:ind w:firstLine="709"/>
        <w:jc w:val="both"/>
        <w:rPr>
          <w:bCs/>
          <w:sz w:val="22"/>
          <w:szCs w:val="22"/>
        </w:rPr>
      </w:pPr>
      <w:r>
        <w:rPr>
          <w:bCs/>
          <w:sz w:val="22"/>
          <w:szCs w:val="22"/>
        </w:rPr>
        <w:t>5.4. Упаковка и маркировка поставляемого товара должны соответствовать государственным стандартам (ГОСТ), отраслевым стандартам (ОСТ)</w:t>
      </w:r>
      <w:r w:rsidR="006B0189">
        <w:rPr>
          <w:bCs/>
          <w:sz w:val="22"/>
          <w:szCs w:val="22"/>
        </w:rPr>
        <w:t>, т</w:t>
      </w:r>
      <w:r>
        <w:rPr>
          <w:bCs/>
          <w:sz w:val="22"/>
          <w:szCs w:val="22"/>
        </w:rPr>
        <w:t>ехническим условиям (ТУ), либо иным нормативным правовым актам, устанавливающим требования к упаковке поставляемого товара.</w:t>
      </w:r>
    </w:p>
    <w:p w:rsidR="00361049" w:rsidRPr="00A95A7A" w:rsidRDefault="00AC7E48" w:rsidP="00A95A7A">
      <w:pPr>
        <w:widowControl w:val="0"/>
        <w:autoSpaceDE w:val="0"/>
        <w:autoSpaceDN w:val="0"/>
        <w:adjustRightInd w:val="0"/>
        <w:jc w:val="both"/>
        <w:rPr>
          <w:b/>
          <w:sz w:val="22"/>
          <w:szCs w:val="22"/>
        </w:rPr>
      </w:pPr>
      <w:r w:rsidRPr="004E5504">
        <w:rPr>
          <w:b/>
          <w:bCs/>
          <w:sz w:val="22"/>
          <w:szCs w:val="22"/>
        </w:rPr>
        <w:t xml:space="preserve"> </w:t>
      </w:r>
    </w:p>
    <w:p w:rsidR="00604A87" w:rsidRPr="00B41F10" w:rsidRDefault="003A48DA" w:rsidP="00212A9E">
      <w:pPr>
        <w:widowControl w:val="0"/>
        <w:tabs>
          <w:tab w:val="left" w:pos="720"/>
        </w:tabs>
        <w:autoSpaceDE w:val="0"/>
        <w:autoSpaceDN w:val="0"/>
        <w:adjustRightInd w:val="0"/>
        <w:jc w:val="center"/>
        <w:rPr>
          <w:b/>
          <w:bCs/>
          <w:color w:val="000000"/>
          <w:sz w:val="22"/>
          <w:szCs w:val="22"/>
        </w:rPr>
      </w:pPr>
      <w:r w:rsidRPr="00B41F10">
        <w:rPr>
          <w:b/>
          <w:bCs/>
          <w:color w:val="000000"/>
          <w:sz w:val="22"/>
          <w:szCs w:val="22"/>
        </w:rPr>
        <w:t>6</w:t>
      </w:r>
      <w:r w:rsidR="00361049" w:rsidRPr="00B41F10">
        <w:rPr>
          <w:b/>
          <w:bCs/>
          <w:color w:val="000000"/>
          <w:sz w:val="22"/>
          <w:szCs w:val="22"/>
        </w:rPr>
        <w:t>. Ответственность сторон</w:t>
      </w:r>
    </w:p>
    <w:p w:rsidR="00361049" w:rsidRPr="00212A9E" w:rsidRDefault="00361049" w:rsidP="00212A9E">
      <w:pPr>
        <w:widowControl w:val="0"/>
        <w:tabs>
          <w:tab w:val="left" w:pos="720"/>
        </w:tabs>
        <w:autoSpaceDE w:val="0"/>
        <w:autoSpaceDN w:val="0"/>
        <w:adjustRightInd w:val="0"/>
        <w:jc w:val="center"/>
        <w:rPr>
          <w:b/>
          <w:bCs/>
          <w:sz w:val="22"/>
          <w:szCs w:val="22"/>
        </w:rPr>
      </w:pPr>
    </w:p>
    <w:p w:rsidR="00212A9E" w:rsidRPr="000C7EB7" w:rsidRDefault="004E6A82" w:rsidP="00124037">
      <w:pPr>
        <w:widowControl w:val="0"/>
        <w:autoSpaceDE w:val="0"/>
        <w:autoSpaceDN w:val="0"/>
        <w:adjustRightInd w:val="0"/>
        <w:jc w:val="both"/>
        <w:rPr>
          <w:bCs/>
          <w:sz w:val="22"/>
          <w:szCs w:val="22"/>
        </w:rPr>
      </w:pPr>
      <w:r>
        <w:rPr>
          <w:bCs/>
          <w:sz w:val="22"/>
          <w:szCs w:val="22"/>
        </w:rPr>
        <w:tab/>
      </w:r>
      <w:r w:rsidR="003A48DA" w:rsidRPr="000C7EB7">
        <w:rPr>
          <w:bCs/>
          <w:sz w:val="22"/>
          <w:szCs w:val="22"/>
        </w:rPr>
        <w:t>6</w:t>
      </w:r>
      <w:r w:rsidR="00212A9E" w:rsidRPr="000C7EB7">
        <w:rPr>
          <w:bCs/>
          <w:sz w:val="22"/>
          <w:szCs w:val="22"/>
        </w:rPr>
        <w:t xml:space="preserve">.1. </w:t>
      </w:r>
      <w:r w:rsidR="00124037" w:rsidRPr="000C7EB7">
        <w:rPr>
          <w:bCs/>
          <w:sz w:val="22"/>
          <w:szCs w:val="22"/>
        </w:rPr>
        <w:t>В с</w:t>
      </w:r>
      <w:r w:rsidR="00124037" w:rsidRPr="00246314">
        <w:rPr>
          <w:bCs/>
          <w:sz w:val="22"/>
          <w:szCs w:val="22"/>
        </w:rPr>
        <w:t>лучае неисполнения или ненадлежащего исполнения</w:t>
      </w:r>
      <w:r w:rsidR="00212A9E" w:rsidRPr="00246314">
        <w:rPr>
          <w:bCs/>
          <w:sz w:val="22"/>
          <w:szCs w:val="22"/>
        </w:rPr>
        <w:t xml:space="preserve"> обязательств</w:t>
      </w:r>
      <w:r w:rsidR="00F94B4A" w:rsidRPr="00246314">
        <w:rPr>
          <w:bCs/>
          <w:sz w:val="22"/>
          <w:szCs w:val="22"/>
        </w:rPr>
        <w:t>,</w:t>
      </w:r>
      <w:r w:rsidR="00212A9E" w:rsidRPr="00246314">
        <w:rPr>
          <w:bCs/>
          <w:sz w:val="22"/>
          <w:szCs w:val="22"/>
        </w:rPr>
        <w:t xml:space="preserve"> </w:t>
      </w:r>
      <w:r w:rsidR="00124037" w:rsidRPr="00246314">
        <w:rPr>
          <w:bCs/>
          <w:sz w:val="22"/>
          <w:szCs w:val="22"/>
        </w:rPr>
        <w:t>п</w:t>
      </w:r>
      <w:r w:rsidR="005E5CE7" w:rsidRPr="00246314">
        <w:rPr>
          <w:bCs/>
          <w:sz w:val="22"/>
          <w:szCs w:val="22"/>
        </w:rPr>
        <w:t xml:space="preserve">редусмотренных </w:t>
      </w:r>
      <w:r w:rsidR="005E5CE7" w:rsidRPr="00246314">
        <w:rPr>
          <w:sz w:val="22"/>
          <w:szCs w:val="22"/>
        </w:rPr>
        <w:t>Контрактом</w:t>
      </w:r>
      <w:r w:rsidR="00124037" w:rsidRPr="000C7EB7">
        <w:rPr>
          <w:bCs/>
          <w:sz w:val="22"/>
          <w:szCs w:val="22"/>
        </w:rPr>
        <w:t>, виновная сторона</w:t>
      </w:r>
      <w:r w:rsidR="00212A9E" w:rsidRPr="000C7EB7">
        <w:rPr>
          <w:bCs/>
          <w:sz w:val="22"/>
          <w:szCs w:val="22"/>
        </w:rPr>
        <w:t xml:space="preserve"> </w:t>
      </w:r>
      <w:r w:rsidR="00124037" w:rsidRPr="000C7EB7">
        <w:rPr>
          <w:bCs/>
          <w:sz w:val="22"/>
          <w:szCs w:val="22"/>
        </w:rPr>
        <w:t>несет</w:t>
      </w:r>
      <w:r w:rsidR="00212A9E" w:rsidRPr="000C7EB7">
        <w:rPr>
          <w:bCs/>
          <w:sz w:val="22"/>
          <w:szCs w:val="22"/>
        </w:rPr>
        <w:t xml:space="preserve"> ответственность</w:t>
      </w:r>
      <w:r w:rsidR="00F94B4A" w:rsidRPr="000C7EB7">
        <w:rPr>
          <w:bCs/>
          <w:sz w:val="22"/>
          <w:szCs w:val="22"/>
        </w:rPr>
        <w:t xml:space="preserve">, </w:t>
      </w:r>
      <w:r w:rsidR="00212A9E" w:rsidRPr="000C7EB7">
        <w:rPr>
          <w:bCs/>
          <w:sz w:val="22"/>
          <w:szCs w:val="22"/>
        </w:rPr>
        <w:t xml:space="preserve"> </w:t>
      </w:r>
      <w:r w:rsidR="00124037" w:rsidRPr="000C7EB7">
        <w:rPr>
          <w:bCs/>
          <w:sz w:val="22"/>
          <w:szCs w:val="22"/>
        </w:rPr>
        <w:t>установленную</w:t>
      </w:r>
      <w:r w:rsidR="00212A9E" w:rsidRPr="000C7EB7">
        <w:rPr>
          <w:bCs/>
          <w:sz w:val="22"/>
          <w:szCs w:val="22"/>
        </w:rPr>
        <w:t xml:space="preserve"> действующим законодательством Российской Федерации</w:t>
      </w:r>
      <w:r w:rsidR="005F317D" w:rsidRPr="000C7EB7">
        <w:rPr>
          <w:bCs/>
          <w:sz w:val="22"/>
          <w:szCs w:val="22"/>
        </w:rPr>
        <w:t xml:space="preserve"> и настоящим </w:t>
      </w:r>
      <w:r w:rsidR="00AB4264">
        <w:rPr>
          <w:sz w:val="22"/>
          <w:szCs w:val="22"/>
        </w:rPr>
        <w:t>Контрактом.</w:t>
      </w:r>
    </w:p>
    <w:p w:rsidR="00124037" w:rsidRPr="000C7EB7" w:rsidRDefault="003A48DA" w:rsidP="003A48DA">
      <w:pPr>
        <w:autoSpaceDE w:val="0"/>
        <w:autoSpaceDN w:val="0"/>
        <w:adjustRightInd w:val="0"/>
        <w:ind w:firstLine="709"/>
        <w:jc w:val="both"/>
        <w:rPr>
          <w:bCs/>
          <w:sz w:val="22"/>
          <w:szCs w:val="22"/>
        </w:rPr>
      </w:pPr>
      <w:r w:rsidRPr="000C7EB7">
        <w:rPr>
          <w:bCs/>
          <w:sz w:val="22"/>
          <w:szCs w:val="22"/>
        </w:rPr>
        <w:t>6</w:t>
      </w:r>
      <w:r w:rsidR="004E6A82" w:rsidRPr="000C7EB7">
        <w:rPr>
          <w:bCs/>
          <w:sz w:val="22"/>
          <w:szCs w:val="22"/>
        </w:rPr>
        <w:t xml:space="preserve">.2. </w:t>
      </w:r>
      <w:r w:rsidR="00124037" w:rsidRPr="000C7EB7">
        <w:rPr>
          <w:bCs/>
          <w:sz w:val="22"/>
          <w:szCs w:val="22"/>
        </w:rPr>
        <w:t>В случае просрочки исполнения</w:t>
      </w:r>
      <w:r w:rsidR="0040739F" w:rsidRPr="000C7EB7">
        <w:rPr>
          <w:bCs/>
          <w:sz w:val="22"/>
          <w:szCs w:val="22"/>
        </w:rPr>
        <w:t xml:space="preserve"> Государственным</w:t>
      </w:r>
      <w:r w:rsidR="00124037" w:rsidRPr="000C7EB7">
        <w:rPr>
          <w:bCs/>
          <w:sz w:val="22"/>
          <w:szCs w:val="22"/>
        </w:rPr>
        <w:t xml:space="preserve"> </w:t>
      </w:r>
      <w:r w:rsidR="00A95A7A">
        <w:rPr>
          <w:bCs/>
          <w:sz w:val="22"/>
          <w:szCs w:val="22"/>
        </w:rPr>
        <w:t>з</w:t>
      </w:r>
      <w:r w:rsidR="00212A9E" w:rsidRPr="000C7EB7">
        <w:rPr>
          <w:bCs/>
          <w:sz w:val="22"/>
          <w:szCs w:val="22"/>
        </w:rPr>
        <w:t xml:space="preserve">аказчиком обязательств, предусмотренных </w:t>
      </w:r>
      <w:r w:rsidR="00AB4264">
        <w:rPr>
          <w:sz w:val="22"/>
          <w:szCs w:val="22"/>
        </w:rPr>
        <w:t>Контрактом</w:t>
      </w:r>
      <w:r w:rsidR="00212A9E" w:rsidRPr="000C7EB7">
        <w:rPr>
          <w:bCs/>
          <w:sz w:val="22"/>
          <w:szCs w:val="22"/>
        </w:rPr>
        <w:t xml:space="preserve">, </w:t>
      </w:r>
      <w:r w:rsidR="00124037" w:rsidRPr="000C7EB7">
        <w:rPr>
          <w:bCs/>
          <w:sz w:val="22"/>
          <w:szCs w:val="22"/>
        </w:rPr>
        <w:t xml:space="preserve">Поставщик вправе потребовать уплаты пеней. </w:t>
      </w:r>
    </w:p>
    <w:p w:rsidR="004E6A82" w:rsidRPr="000C7EB7" w:rsidRDefault="00124037" w:rsidP="004E6A82">
      <w:pPr>
        <w:autoSpaceDE w:val="0"/>
        <w:autoSpaceDN w:val="0"/>
        <w:adjustRightInd w:val="0"/>
        <w:ind w:firstLine="540"/>
        <w:jc w:val="both"/>
        <w:rPr>
          <w:bCs/>
          <w:sz w:val="22"/>
          <w:szCs w:val="22"/>
        </w:rPr>
      </w:pPr>
      <w:r w:rsidRPr="000C7EB7">
        <w:rPr>
          <w:bCs/>
          <w:sz w:val="22"/>
          <w:szCs w:val="22"/>
        </w:rPr>
        <w:t xml:space="preserve">Пеня начисляется за каждый день просрочки </w:t>
      </w:r>
      <w:r w:rsidR="00AB4264" w:rsidRPr="000C7EB7">
        <w:rPr>
          <w:bCs/>
          <w:sz w:val="22"/>
          <w:szCs w:val="22"/>
        </w:rPr>
        <w:t>исполнения,</w:t>
      </w:r>
      <w:r w:rsidRPr="000C7EB7">
        <w:rPr>
          <w:bCs/>
          <w:sz w:val="22"/>
          <w:szCs w:val="22"/>
        </w:rPr>
        <w:t xml:space="preserve"> </w:t>
      </w:r>
      <w:r w:rsidR="0040739F" w:rsidRPr="000C7EB7">
        <w:rPr>
          <w:bCs/>
          <w:sz w:val="22"/>
          <w:szCs w:val="22"/>
        </w:rPr>
        <w:t xml:space="preserve"> Государственным заказчиком </w:t>
      </w:r>
      <w:r w:rsidRPr="000C7EB7">
        <w:rPr>
          <w:bCs/>
          <w:sz w:val="22"/>
          <w:szCs w:val="22"/>
        </w:rPr>
        <w:t xml:space="preserve">обязательства, предусмотренного </w:t>
      </w:r>
      <w:r w:rsidR="00AB4264">
        <w:rPr>
          <w:sz w:val="22"/>
          <w:szCs w:val="22"/>
        </w:rPr>
        <w:t>Контрактом</w:t>
      </w:r>
      <w:r w:rsidRPr="000C7EB7">
        <w:rPr>
          <w:bCs/>
          <w:sz w:val="22"/>
          <w:szCs w:val="22"/>
        </w:rPr>
        <w:t xml:space="preserve">, начиная со дня, следующего после дня истечения установленного </w:t>
      </w:r>
      <w:r w:rsidR="00B41F10">
        <w:rPr>
          <w:sz w:val="22"/>
          <w:szCs w:val="22"/>
        </w:rPr>
        <w:t>Государственного контрактом</w:t>
      </w:r>
      <w:r w:rsidRPr="000C7EB7">
        <w:rPr>
          <w:bCs/>
          <w:sz w:val="22"/>
          <w:szCs w:val="22"/>
        </w:rPr>
        <w:t xml:space="preserve"> срока исполнения </w:t>
      </w:r>
      <w:r w:rsidR="004E6A82" w:rsidRPr="000C7EB7">
        <w:rPr>
          <w:bCs/>
          <w:sz w:val="22"/>
          <w:szCs w:val="22"/>
        </w:rPr>
        <w:t>обязательства. Пеня устанавливается</w:t>
      </w:r>
      <w:r w:rsidR="00A95A7A">
        <w:rPr>
          <w:bCs/>
          <w:sz w:val="22"/>
          <w:szCs w:val="22"/>
        </w:rPr>
        <w:t xml:space="preserve">    </w:t>
      </w:r>
      <w:r w:rsidR="004E6A82" w:rsidRPr="000C7EB7">
        <w:rPr>
          <w:bCs/>
          <w:sz w:val="22"/>
          <w:szCs w:val="22"/>
        </w:rPr>
        <w:t xml:space="preserve"> в размере одной трехсотой действующей на дату уплаты пеней</w:t>
      </w:r>
      <w:r w:rsidR="00AE33E5" w:rsidRPr="000C7EB7">
        <w:rPr>
          <w:bCs/>
          <w:sz w:val="22"/>
          <w:szCs w:val="22"/>
        </w:rPr>
        <w:t xml:space="preserve"> ключевой </w:t>
      </w:r>
      <w:r w:rsidR="004E6A82" w:rsidRPr="000C7EB7">
        <w:rPr>
          <w:bCs/>
          <w:sz w:val="22"/>
          <w:szCs w:val="22"/>
        </w:rPr>
        <w:t xml:space="preserve"> ставки Центрального банка Российской Федерации от не уплаченной</w:t>
      </w:r>
      <w:r w:rsidR="00361049" w:rsidRPr="000C7EB7">
        <w:rPr>
          <w:bCs/>
          <w:sz w:val="22"/>
          <w:szCs w:val="22"/>
        </w:rPr>
        <w:t xml:space="preserve">  </w:t>
      </w:r>
      <w:r w:rsidR="004E6A82" w:rsidRPr="000C7EB7">
        <w:rPr>
          <w:bCs/>
          <w:sz w:val="22"/>
          <w:szCs w:val="22"/>
        </w:rPr>
        <w:t>в срок суммы.</w:t>
      </w:r>
    </w:p>
    <w:p w:rsidR="004E6A82" w:rsidRPr="000C7EB7" w:rsidRDefault="003A48DA" w:rsidP="004E6A82">
      <w:pPr>
        <w:pStyle w:val="NoSpacing"/>
        <w:ind w:firstLine="709"/>
        <w:jc w:val="both"/>
        <w:rPr>
          <w:rFonts w:ascii="Times New Roman" w:hAnsi="Times New Roman"/>
          <w:sz w:val="22"/>
          <w:szCs w:val="22"/>
          <w:lang w:val="ru-RU"/>
        </w:rPr>
      </w:pPr>
      <w:r w:rsidRPr="000C7EB7">
        <w:rPr>
          <w:rFonts w:ascii="Times New Roman" w:hAnsi="Times New Roman"/>
          <w:sz w:val="22"/>
          <w:szCs w:val="22"/>
          <w:lang w:val="ru-RU"/>
        </w:rPr>
        <w:t>6</w:t>
      </w:r>
      <w:r w:rsidR="004E6A82" w:rsidRPr="000C7EB7">
        <w:rPr>
          <w:rFonts w:ascii="Times New Roman" w:hAnsi="Times New Roman"/>
          <w:sz w:val="22"/>
          <w:szCs w:val="22"/>
          <w:lang w:val="ru-RU"/>
        </w:rPr>
        <w:t>.3.</w:t>
      </w:r>
      <w:r w:rsidR="004E6A82" w:rsidRPr="000C7EB7">
        <w:rPr>
          <w:bCs/>
          <w:sz w:val="22"/>
          <w:szCs w:val="22"/>
          <w:lang w:val="ru-RU"/>
        </w:rPr>
        <w:t xml:space="preserve"> </w:t>
      </w:r>
      <w:r w:rsidR="004E6A82" w:rsidRPr="000C7EB7">
        <w:rPr>
          <w:rFonts w:ascii="Times New Roman" w:hAnsi="Times New Roman"/>
          <w:bCs/>
          <w:sz w:val="22"/>
          <w:szCs w:val="22"/>
          <w:lang w:val="ru-RU"/>
        </w:rPr>
        <w:t xml:space="preserve">В случае неисполнения или ненадлежащего исполнения </w:t>
      </w:r>
      <w:r w:rsidR="0040739F" w:rsidRPr="000C7EB7">
        <w:rPr>
          <w:rFonts w:ascii="Times New Roman" w:hAnsi="Times New Roman"/>
          <w:bCs/>
          <w:sz w:val="22"/>
          <w:szCs w:val="22"/>
          <w:lang w:val="ru-RU"/>
        </w:rPr>
        <w:t xml:space="preserve"> Государственным з</w:t>
      </w:r>
      <w:r w:rsidR="004E6A82" w:rsidRPr="000C7EB7">
        <w:rPr>
          <w:rFonts w:ascii="Times New Roman" w:hAnsi="Times New Roman"/>
          <w:bCs/>
          <w:sz w:val="22"/>
          <w:szCs w:val="22"/>
          <w:lang w:val="ru-RU"/>
        </w:rPr>
        <w:t xml:space="preserve">аказчиком обязательств, </w:t>
      </w:r>
      <w:r w:rsidR="005F317D" w:rsidRPr="000C7EB7">
        <w:rPr>
          <w:rFonts w:ascii="Times New Roman" w:hAnsi="Times New Roman"/>
          <w:sz w:val="22"/>
          <w:szCs w:val="22"/>
          <w:lang w:val="ru-RU"/>
        </w:rPr>
        <w:t xml:space="preserve">предусмотренных </w:t>
      </w:r>
      <w:r w:rsidR="0040739F" w:rsidRPr="000C7EB7">
        <w:rPr>
          <w:sz w:val="22"/>
          <w:szCs w:val="22"/>
          <w:lang w:val="ru-RU"/>
        </w:rPr>
        <w:t xml:space="preserve"> К</w:t>
      </w:r>
      <w:r w:rsidR="005F317D" w:rsidRPr="000C7EB7">
        <w:rPr>
          <w:sz w:val="22"/>
          <w:szCs w:val="22"/>
          <w:lang w:val="ru-RU"/>
        </w:rPr>
        <w:t>онтракт</w:t>
      </w:r>
      <w:r w:rsidR="0040739F" w:rsidRPr="000C7EB7">
        <w:rPr>
          <w:sz w:val="22"/>
          <w:szCs w:val="22"/>
          <w:lang w:val="ru-RU"/>
        </w:rPr>
        <w:t>ом</w:t>
      </w:r>
      <w:r w:rsidR="004E6A82" w:rsidRPr="000C7EB7">
        <w:rPr>
          <w:rFonts w:ascii="Times New Roman" w:hAnsi="Times New Roman"/>
          <w:sz w:val="22"/>
          <w:szCs w:val="22"/>
          <w:lang w:val="ru-RU"/>
        </w:rPr>
        <w:t>, за исключением просрочки исполнения обязате</w:t>
      </w:r>
      <w:r w:rsidR="005F317D" w:rsidRPr="000C7EB7">
        <w:rPr>
          <w:rFonts w:ascii="Times New Roman" w:hAnsi="Times New Roman"/>
          <w:sz w:val="22"/>
          <w:szCs w:val="22"/>
          <w:lang w:val="ru-RU"/>
        </w:rPr>
        <w:t>льств, предусмотренных</w:t>
      </w:r>
      <w:r w:rsidR="0040739F" w:rsidRPr="000C7EB7">
        <w:rPr>
          <w:rFonts w:ascii="Times New Roman" w:hAnsi="Times New Roman"/>
          <w:sz w:val="22"/>
          <w:szCs w:val="22"/>
          <w:lang w:val="ru-RU"/>
        </w:rPr>
        <w:t xml:space="preserve"> </w:t>
      </w:r>
      <w:r w:rsidR="0040739F" w:rsidRPr="000C7EB7">
        <w:rPr>
          <w:sz w:val="22"/>
          <w:szCs w:val="22"/>
          <w:lang w:val="ru-RU"/>
        </w:rPr>
        <w:t xml:space="preserve"> К</w:t>
      </w:r>
      <w:r w:rsidR="005F317D" w:rsidRPr="000C7EB7">
        <w:rPr>
          <w:sz w:val="22"/>
          <w:szCs w:val="22"/>
          <w:lang w:val="ru-RU"/>
        </w:rPr>
        <w:t>онтракт</w:t>
      </w:r>
      <w:r w:rsidR="0040739F" w:rsidRPr="000C7EB7">
        <w:rPr>
          <w:sz w:val="22"/>
          <w:szCs w:val="22"/>
          <w:lang w:val="ru-RU"/>
        </w:rPr>
        <w:t>ом,</w:t>
      </w:r>
      <w:r w:rsidR="004E6A82" w:rsidRPr="000C7EB7">
        <w:rPr>
          <w:rFonts w:ascii="Times New Roman" w:hAnsi="Times New Roman"/>
          <w:sz w:val="22"/>
          <w:szCs w:val="22"/>
          <w:lang w:val="ru-RU"/>
        </w:rPr>
        <w:t xml:space="preserve"> Поставщик вправе потребовать уплаты штрафа.</w:t>
      </w:r>
    </w:p>
    <w:p w:rsidR="004E6A82" w:rsidRPr="000C7EB7" w:rsidRDefault="004E6A82" w:rsidP="004E6A82">
      <w:pPr>
        <w:pStyle w:val="NoSpacing"/>
        <w:ind w:firstLine="709"/>
        <w:jc w:val="both"/>
        <w:rPr>
          <w:rFonts w:ascii="Times New Roman" w:hAnsi="Times New Roman"/>
          <w:sz w:val="22"/>
          <w:szCs w:val="22"/>
          <w:lang w:val="ru-RU"/>
        </w:rPr>
      </w:pPr>
      <w:r w:rsidRPr="000C7EB7">
        <w:rPr>
          <w:rFonts w:ascii="Times New Roman" w:hAnsi="Times New Roman"/>
          <w:sz w:val="22"/>
          <w:szCs w:val="22"/>
          <w:lang w:val="ru-RU"/>
        </w:rPr>
        <w:t xml:space="preserve">Размер штрафа устанавливается </w:t>
      </w:r>
      <w:r w:rsidR="0040739F" w:rsidRPr="000C7EB7">
        <w:rPr>
          <w:sz w:val="22"/>
          <w:szCs w:val="22"/>
          <w:lang w:val="ru-RU"/>
        </w:rPr>
        <w:t>Контрактом</w:t>
      </w:r>
      <w:r w:rsidR="005F317D" w:rsidRPr="000C7EB7">
        <w:rPr>
          <w:sz w:val="22"/>
          <w:szCs w:val="22"/>
          <w:lang w:val="ru-RU"/>
        </w:rPr>
        <w:t xml:space="preserve"> </w:t>
      </w:r>
      <w:r w:rsidR="00F94B4A" w:rsidRPr="000C7EB7">
        <w:rPr>
          <w:rFonts w:ascii="Times New Roman" w:hAnsi="Times New Roman"/>
          <w:sz w:val="22"/>
          <w:szCs w:val="22"/>
          <w:lang w:val="ru-RU"/>
        </w:rPr>
        <w:t xml:space="preserve"> в порядке, установленном </w:t>
      </w:r>
      <w:r w:rsidRPr="000C7EB7">
        <w:rPr>
          <w:rFonts w:ascii="Times New Roman" w:hAnsi="Times New Roman"/>
          <w:sz w:val="22"/>
          <w:szCs w:val="22"/>
          <w:lang w:val="ru-RU"/>
        </w:rPr>
        <w:t xml:space="preserve">постановлением Правительства Российской </w:t>
      </w:r>
      <w:r w:rsidR="00E44A4C">
        <w:rPr>
          <w:rFonts w:ascii="Times New Roman" w:hAnsi="Times New Roman"/>
          <w:sz w:val="22"/>
          <w:szCs w:val="22"/>
          <w:lang w:val="ru-RU"/>
        </w:rPr>
        <w:t xml:space="preserve">Федерации от 30.08.2017 № 1042 </w:t>
      </w:r>
      <w:r w:rsidR="00F94B4A" w:rsidRPr="000C7EB7">
        <w:rPr>
          <w:rFonts w:ascii="Times New Roman" w:hAnsi="Times New Roman"/>
          <w:sz w:val="22"/>
          <w:szCs w:val="22"/>
          <w:lang w:val="ru-RU"/>
        </w:rPr>
        <w:t xml:space="preserve"> и составляет 1000 (о</w:t>
      </w:r>
      <w:r w:rsidRPr="000C7EB7">
        <w:rPr>
          <w:rFonts w:ascii="Times New Roman" w:hAnsi="Times New Roman"/>
          <w:sz w:val="22"/>
          <w:szCs w:val="22"/>
          <w:lang w:val="ru-RU"/>
        </w:rPr>
        <w:t>дн</w:t>
      </w:r>
      <w:r w:rsidR="00E44A4C">
        <w:rPr>
          <w:rFonts w:ascii="Times New Roman" w:hAnsi="Times New Roman"/>
          <w:sz w:val="22"/>
          <w:szCs w:val="22"/>
          <w:lang w:val="ru-RU"/>
        </w:rPr>
        <w:t>а тысяча</w:t>
      </w:r>
      <w:r w:rsidRPr="000C7EB7">
        <w:rPr>
          <w:rFonts w:ascii="Times New Roman" w:hAnsi="Times New Roman"/>
          <w:sz w:val="22"/>
          <w:szCs w:val="22"/>
          <w:lang w:val="ru-RU"/>
        </w:rPr>
        <w:t xml:space="preserve">) рублей 00 копеек, за каждый факт неисполнения </w:t>
      </w:r>
      <w:r w:rsidR="00E44A4C">
        <w:rPr>
          <w:rFonts w:ascii="Times New Roman" w:hAnsi="Times New Roman"/>
          <w:sz w:val="22"/>
          <w:szCs w:val="22"/>
          <w:lang w:val="ru-RU"/>
        </w:rPr>
        <w:t>Государственным з</w:t>
      </w:r>
      <w:r w:rsidRPr="000C7EB7">
        <w:rPr>
          <w:rFonts w:ascii="Times New Roman" w:hAnsi="Times New Roman"/>
          <w:sz w:val="22"/>
          <w:szCs w:val="22"/>
          <w:lang w:val="ru-RU"/>
        </w:rPr>
        <w:t>аказчиком обязательств.</w:t>
      </w:r>
    </w:p>
    <w:p w:rsidR="004E6A82" w:rsidRPr="000C7EB7" w:rsidRDefault="003A48DA" w:rsidP="004E6A82">
      <w:pPr>
        <w:pStyle w:val="NoSpacing"/>
        <w:ind w:firstLine="709"/>
        <w:jc w:val="both"/>
        <w:rPr>
          <w:rFonts w:ascii="Times New Roman" w:hAnsi="Times New Roman"/>
          <w:sz w:val="22"/>
          <w:szCs w:val="22"/>
          <w:lang w:val="ru-RU"/>
        </w:rPr>
      </w:pPr>
      <w:r w:rsidRPr="000C7EB7">
        <w:rPr>
          <w:rFonts w:ascii="Times New Roman" w:hAnsi="Times New Roman"/>
          <w:sz w:val="22"/>
          <w:szCs w:val="22"/>
          <w:lang w:val="ru-RU"/>
        </w:rPr>
        <w:t>6</w:t>
      </w:r>
      <w:r w:rsidR="004E6A82" w:rsidRPr="000C7EB7">
        <w:rPr>
          <w:rFonts w:ascii="Times New Roman" w:hAnsi="Times New Roman"/>
          <w:sz w:val="22"/>
          <w:szCs w:val="22"/>
          <w:lang w:val="ru-RU"/>
        </w:rPr>
        <w:t xml:space="preserve">.4. Общая сумма начисленной неустойки (штрафов, пени) за ненадлежащее исполнение </w:t>
      </w:r>
      <w:r w:rsidR="0040739F" w:rsidRPr="000C7EB7">
        <w:rPr>
          <w:rFonts w:ascii="Times New Roman" w:hAnsi="Times New Roman"/>
          <w:sz w:val="22"/>
          <w:szCs w:val="22"/>
          <w:lang w:val="ru-RU"/>
        </w:rPr>
        <w:t>Государственным з</w:t>
      </w:r>
      <w:r w:rsidR="004E6A82" w:rsidRPr="000C7EB7">
        <w:rPr>
          <w:rFonts w:ascii="Times New Roman" w:hAnsi="Times New Roman"/>
          <w:sz w:val="22"/>
          <w:szCs w:val="22"/>
          <w:lang w:val="ru-RU"/>
        </w:rPr>
        <w:t>аказчиком обязате</w:t>
      </w:r>
      <w:r w:rsidR="005F317D" w:rsidRPr="000C7EB7">
        <w:rPr>
          <w:rFonts w:ascii="Times New Roman" w:hAnsi="Times New Roman"/>
          <w:sz w:val="22"/>
          <w:szCs w:val="22"/>
          <w:lang w:val="ru-RU"/>
        </w:rPr>
        <w:t xml:space="preserve">льств, предусмотренных </w:t>
      </w:r>
      <w:r w:rsidR="005F317D" w:rsidRPr="000C7EB7">
        <w:rPr>
          <w:sz w:val="22"/>
          <w:szCs w:val="22"/>
          <w:lang w:val="ru-RU"/>
        </w:rPr>
        <w:t xml:space="preserve"> контракт</w:t>
      </w:r>
      <w:r w:rsidR="0040739F" w:rsidRPr="000C7EB7">
        <w:rPr>
          <w:sz w:val="22"/>
          <w:szCs w:val="22"/>
          <w:lang w:val="ru-RU"/>
        </w:rPr>
        <w:t>ом</w:t>
      </w:r>
      <w:r w:rsidR="004E6A82" w:rsidRPr="000C7EB7">
        <w:rPr>
          <w:rFonts w:ascii="Times New Roman" w:hAnsi="Times New Roman"/>
          <w:sz w:val="22"/>
          <w:szCs w:val="22"/>
          <w:lang w:val="ru-RU"/>
        </w:rPr>
        <w:t xml:space="preserve">, </w:t>
      </w:r>
      <w:r w:rsidR="005F317D" w:rsidRPr="000C7EB7">
        <w:rPr>
          <w:rFonts w:ascii="Times New Roman" w:hAnsi="Times New Roman"/>
          <w:sz w:val="22"/>
          <w:szCs w:val="22"/>
          <w:lang w:val="ru-RU"/>
        </w:rPr>
        <w:t xml:space="preserve">не может превышать цену </w:t>
      </w:r>
      <w:r w:rsidR="0040739F" w:rsidRPr="000C7EB7">
        <w:rPr>
          <w:sz w:val="22"/>
          <w:szCs w:val="22"/>
          <w:lang w:val="ru-RU"/>
        </w:rPr>
        <w:t xml:space="preserve"> К</w:t>
      </w:r>
      <w:r w:rsidR="005F317D" w:rsidRPr="000C7EB7">
        <w:rPr>
          <w:sz w:val="22"/>
          <w:szCs w:val="22"/>
          <w:lang w:val="ru-RU"/>
        </w:rPr>
        <w:t>онтракта</w:t>
      </w:r>
      <w:r w:rsidR="004E6A82" w:rsidRPr="000C7EB7">
        <w:rPr>
          <w:rFonts w:ascii="Times New Roman" w:hAnsi="Times New Roman"/>
          <w:sz w:val="22"/>
          <w:szCs w:val="22"/>
          <w:lang w:val="ru-RU"/>
        </w:rPr>
        <w:t>.</w:t>
      </w:r>
    </w:p>
    <w:p w:rsidR="004E6A82" w:rsidRPr="000C7EB7" w:rsidRDefault="003A48DA" w:rsidP="004E6A82">
      <w:pPr>
        <w:pStyle w:val="NoSpacing"/>
        <w:ind w:firstLine="709"/>
        <w:jc w:val="both"/>
        <w:rPr>
          <w:rFonts w:ascii="Times New Roman" w:hAnsi="Times New Roman"/>
          <w:sz w:val="22"/>
          <w:szCs w:val="22"/>
          <w:lang w:val="ru-RU"/>
        </w:rPr>
      </w:pPr>
      <w:r w:rsidRPr="000C7EB7">
        <w:rPr>
          <w:rFonts w:ascii="Times New Roman" w:hAnsi="Times New Roman"/>
          <w:sz w:val="22"/>
          <w:szCs w:val="22"/>
          <w:lang w:val="ru-RU"/>
        </w:rPr>
        <w:t>6</w:t>
      </w:r>
      <w:r w:rsidR="004E6A82" w:rsidRPr="000C7EB7">
        <w:rPr>
          <w:rFonts w:ascii="Times New Roman" w:hAnsi="Times New Roman"/>
          <w:sz w:val="22"/>
          <w:szCs w:val="22"/>
          <w:lang w:val="ru-RU"/>
        </w:rPr>
        <w:t>.5. В случае просрочки исполнения Поставщиком обязательств (в том числе гарантийного обязатель</w:t>
      </w:r>
      <w:r w:rsidR="005F317D" w:rsidRPr="000C7EB7">
        <w:rPr>
          <w:rFonts w:ascii="Times New Roman" w:hAnsi="Times New Roman"/>
          <w:sz w:val="22"/>
          <w:szCs w:val="22"/>
          <w:lang w:val="ru-RU"/>
        </w:rPr>
        <w:t xml:space="preserve">ства), предусмотренных </w:t>
      </w:r>
      <w:r w:rsidR="003B2867">
        <w:rPr>
          <w:sz w:val="22"/>
          <w:szCs w:val="22"/>
          <w:lang w:val="ru-RU"/>
        </w:rPr>
        <w:t>К</w:t>
      </w:r>
      <w:r w:rsidR="005F317D" w:rsidRPr="000C7EB7">
        <w:rPr>
          <w:sz w:val="22"/>
          <w:szCs w:val="22"/>
          <w:lang w:val="ru-RU"/>
        </w:rPr>
        <w:t>онтракт</w:t>
      </w:r>
      <w:r w:rsidR="003B2867">
        <w:rPr>
          <w:sz w:val="22"/>
          <w:szCs w:val="22"/>
          <w:lang w:val="ru-RU"/>
        </w:rPr>
        <w:t>ом</w:t>
      </w:r>
      <w:r w:rsidR="004E6A82" w:rsidRPr="000C7EB7">
        <w:rPr>
          <w:rFonts w:ascii="Times New Roman" w:hAnsi="Times New Roman"/>
          <w:sz w:val="22"/>
          <w:szCs w:val="22"/>
          <w:lang w:val="ru-RU"/>
        </w:rPr>
        <w:t xml:space="preserve">, </w:t>
      </w:r>
      <w:r w:rsidR="00A95A7A">
        <w:rPr>
          <w:rFonts w:ascii="Times New Roman" w:hAnsi="Times New Roman"/>
          <w:sz w:val="22"/>
          <w:szCs w:val="22"/>
          <w:lang w:val="ru-RU"/>
        </w:rPr>
        <w:t>Государственный з</w:t>
      </w:r>
      <w:r w:rsidR="004E6A82" w:rsidRPr="000C7EB7">
        <w:rPr>
          <w:rFonts w:ascii="Times New Roman" w:hAnsi="Times New Roman"/>
          <w:sz w:val="22"/>
          <w:szCs w:val="22"/>
          <w:lang w:val="ru-RU"/>
        </w:rPr>
        <w:t>аказчик направляет Поставщику требование об уплате пеней.</w:t>
      </w:r>
    </w:p>
    <w:p w:rsidR="004E6A82" w:rsidRPr="000C7EB7" w:rsidRDefault="004E6A82" w:rsidP="004E6A82">
      <w:pPr>
        <w:pStyle w:val="NoSpacing"/>
        <w:ind w:firstLine="709"/>
        <w:jc w:val="both"/>
        <w:rPr>
          <w:rFonts w:ascii="Times New Roman" w:hAnsi="Times New Roman"/>
          <w:sz w:val="22"/>
          <w:szCs w:val="22"/>
          <w:lang w:val="ru-RU"/>
        </w:rPr>
      </w:pPr>
      <w:r w:rsidRPr="000C7EB7">
        <w:rPr>
          <w:rFonts w:ascii="Times New Roman" w:hAnsi="Times New Roman"/>
          <w:sz w:val="22"/>
          <w:szCs w:val="22"/>
          <w:lang w:val="ru-RU"/>
        </w:rPr>
        <w:t>Пеня начисляется за каждый день просрочки исполнения Поставщиком обязатель</w:t>
      </w:r>
      <w:r w:rsidR="005F317D" w:rsidRPr="000C7EB7">
        <w:rPr>
          <w:rFonts w:ascii="Times New Roman" w:hAnsi="Times New Roman"/>
          <w:sz w:val="22"/>
          <w:szCs w:val="22"/>
          <w:lang w:val="ru-RU"/>
        </w:rPr>
        <w:t xml:space="preserve">ства, </w:t>
      </w:r>
      <w:r w:rsidR="005F317D" w:rsidRPr="00246314">
        <w:rPr>
          <w:rFonts w:ascii="Times New Roman" w:hAnsi="Times New Roman"/>
          <w:sz w:val="22"/>
          <w:szCs w:val="22"/>
          <w:lang w:val="ru-RU"/>
        </w:rPr>
        <w:t xml:space="preserve">предусмотренного </w:t>
      </w:r>
      <w:r w:rsidR="00246314" w:rsidRPr="00246314">
        <w:rPr>
          <w:sz w:val="22"/>
          <w:szCs w:val="22"/>
          <w:lang w:val="ru-RU"/>
        </w:rPr>
        <w:t xml:space="preserve"> К</w:t>
      </w:r>
      <w:r w:rsidR="005F317D" w:rsidRPr="00246314">
        <w:rPr>
          <w:sz w:val="22"/>
          <w:szCs w:val="22"/>
          <w:lang w:val="ru-RU"/>
        </w:rPr>
        <w:t>онтракт</w:t>
      </w:r>
      <w:r w:rsidR="00246314" w:rsidRPr="00246314">
        <w:rPr>
          <w:sz w:val="22"/>
          <w:szCs w:val="22"/>
          <w:lang w:val="ru-RU"/>
        </w:rPr>
        <w:t>ом</w:t>
      </w:r>
      <w:r w:rsidRPr="00246314">
        <w:rPr>
          <w:rFonts w:ascii="Times New Roman" w:hAnsi="Times New Roman"/>
          <w:sz w:val="22"/>
          <w:szCs w:val="22"/>
          <w:lang w:val="ru-RU"/>
        </w:rPr>
        <w:t>,</w:t>
      </w:r>
      <w:r w:rsidRPr="000C7EB7">
        <w:rPr>
          <w:rFonts w:ascii="Times New Roman" w:hAnsi="Times New Roman"/>
          <w:sz w:val="22"/>
          <w:szCs w:val="22"/>
          <w:lang w:val="ru-RU"/>
        </w:rPr>
        <w:t xml:space="preserve"> </w:t>
      </w:r>
      <w:r w:rsidR="00F94B4A" w:rsidRPr="000C7EB7">
        <w:rPr>
          <w:rFonts w:ascii="Times New Roman" w:hAnsi="Times New Roman"/>
          <w:sz w:val="22"/>
          <w:szCs w:val="22"/>
          <w:lang w:val="ru-RU"/>
        </w:rPr>
        <w:t>начиная со дня, следующего после дня ис</w:t>
      </w:r>
      <w:r w:rsidR="005F317D" w:rsidRPr="000C7EB7">
        <w:rPr>
          <w:rFonts w:ascii="Times New Roman" w:hAnsi="Times New Roman"/>
          <w:sz w:val="22"/>
          <w:szCs w:val="22"/>
          <w:lang w:val="ru-RU"/>
        </w:rPr>
        <w:t xml:space="preserve">течения установленного </w:t>
      </w:r>
      <w:r w:rsidR="00F94B4A" w:rsidRPr="000C7EB7">
        <w:rPr>
          <w:rFonts w:ascii="Times New Roman" w:hAnsi="Times New Roman"/>
          <w:sz w:val="22"/>
          <w:szCs w:val="22"/>
          <w:lang w:val="ru-RU"/>
        </w:rPr>
        <w:t xml:space="preserve"> </w:t>
      </w:r>
      <w:r w:rsidR="00246314" w:rsidRPr="00246314">
        <w:rPr>
          <w:sz w:val="22"/>
          <w:szCs w:val="22"/>
          <w:lang w:val="ru-RU"/>
        </w:rPr>
        <w:t>Контрактом</w:t>
      </w:r>
      <w:r w:rsidR="005F317D" w:rsidRPr="00246314">
        <w:rPr>
          <w:sz w:val="22"/>
          <w:szCs w:val="22"/>
          <w:lang w:val="ru-RU"/>
        </w:rPr>
        <w:t xml:space="preserve"> </w:t>
      </w:r>
      <w:r w:rsidR="00F94B4A" w:rsidRPr="00246314">
        <w:rPr>
          <w:rFonts w:ascii="Times New Roman" w:hAnsi="Times New Roman"/>
          <w:sz w:val="22"/>
          <w:szCs w:val="22"/>
          <w:lang w:val="ru-RU"/>
        </w:rPr>
        <w:t>срока исполнения</w:t>
      </w:r>
      <w:r w:rsidR="00F94B4A" w:rsidRPr="000C7EB7">
        <w:rPr>
          <w:rFonts w:ascii="Times New Roman" w:hAnsi="Times New Roman"/>
          <w:sz w:val="22"/>
          <w:szCs w:val="22"/>
          <w:lang w:val="ru-RU"/>
        </w:rPr>
        <w:t xml:space="preserve"> обязательства, </w:t>
      </w:r>
      <w:r w:rsidRPr="000C7EB7">
        <w:rPr>
          <w:rFonts w:ascii="Times New Roman" w:hAnsi="Times New Roman"/>
          <w:sz w:val="22"/>
          <w:szCs w:val="22"/>
          <w:lang w:val="ru-RU"/>
        </w:rPr>
        <w:t xml:space="preserve">в размере одной трехсотой действующей на день уплаты пени </w:t>
      </w:r>
      <w:r w:rsidR="00AE33E5" w:rsidRPr="000C7EB7">
        <w:rPr>
          <w:rFonts w:ascii="Times New Roman" w:hAnsi="Times New Roman"/>
          <w:sz w:val="22"/>
          <w:szCs w:val="22"/>
          <w:lang w:val="ru-RU"/>
        </w:rPr>
        <w:t xml:space="preserve">ключевой </w:t>
      </w:r>
      <w:r w:rsidRPr="000C7EB7">
        <w:rPr>
          <w:rFonts w:ascii="Times New Roman" w:hAnsi="Times New Roman"/>
          <w:sz w:val="22"/>
          <w:szCs w:val="22"/>
          <w:lang w:val="ru-RU"/>
        </w:rPr>
        <w:t>ставки Центрального банка Росси</w:t>
      </w:r>
      <w:r w:rsidR="005F317D" w:rsidRPr="000C7EB7">
        <w:rPr>
          <w:rFonts w:ascii="Times New Roman" w:hAnsi="Times New Roman"/>
          <w:sz w:val="22"/>
          <w:szCs w:val="22"/>
          <w:lang w:val="ru-RU"/>
        </w:rPr>
        <w:t xml:space="preserve">йской Федерации от </w:t>
      </w:r>
      <w:r w:rsidR="005F317D" w:rsidRPr="00246314">
        <w:rPr>
          <w:rFonts w:ascii="Times New Roman" w:hAnsi="Times New Roman"/>
          <w:sz w:val="22"/>
          <w:szCs w:val="22"/>
          <w:lang w:val="ru-RU"/>
        </w:rPr>
        <w:t xml:space="preserve">цены </w:t>
      </w:r>
      <w:r w:rsidR="005F317D" w:rsidRPr="00246314">
        <w:rPr>
          <w:sz w:val="22"/>
          <w:szCs w:val="22"/>
          <w:lang w:val="ru-RU"/>
        </w:rPr>
        <w:t>контракта</w:t>
      </w:r>
      <w:r w:rsidR="00F94B4A" w:rsidRPr="00246314">
        <w:rPr>
          <w:rFonts w:ascii="Times New Roman" w:hAnsi="Times New Roman"/>
          <w:sz w:val="22"/>
          <w:szCs w:val="22"/>
          <w:lang w:val="ru-RU"/>
        </w:rPr>
        <w:t xml:space="preserve"> (</w:t>
      </w:r>
      <w:r w:rsidR="00F94B4A" w:rsidRPr="000C7EB7">
        <w:rPr>
          <w:rFonts w:ascii="Times New Roman" w:hAnsi="Times New Roman"/>
          <w:sz w:val="22"/>
          <w:szCs w:val="22"/>
          <w:lang w:val="ru-RU"/>
        </w:rPr>
        <w:t>отде</w:t>
      </w:r>
      <w:r w:rsidR="005F317D" w:rsidRPr="000C7EB7">
        <w:rPr>
          <w:rFonts w:ascii="Times New Roman" w:hAnsi="Times New Roman"/>
          <w:sz w:val="22"/>
          <w:szCs w:val="22"/>
          <w:lang w:val="ru-RU"/>
        </w:rPr>
        <w:t xml:space="preserve">льного этапа исполнения </w:t>
      </w:r>
      <w:r w:rsidR="005F317D" w:rsidRPr="000C7EB7">
        <w:rPr>
          <w:sz w:val="22"/>
          <w:szCs w:val="22"/>
          <w:lang w:val="ru-RU"/>
        </w:rPr>
        <w:t>Государственного контракта</w:t>
      </w:r>
      <w:r w:rsidR="00F94B4A" w:rsidRPr="000C7EB7">
        <w:rPr>
          <w:rFonts w:ascii="Times New Roman" w:hAnsi="Times New Roman"/>
          <w:sz w:val="22"/>
          <w:szCs w:val="22"/>
          <w:lang w:val="ru-RU"/>
        </w:rPr>
        <w:t>)</w:t>
      </w:r>
      <w:r w:rsidRPr="000C7EB7">
        <w:rPr>
          <w:rFonts w:ascii="Times New Roman" w:hAnsi="Times New Roman"/>
          <w:sz w:val="22"/>
          <w:szCs w:val="22"/>
          <w:lang w:val="ru-RU"/>
        </w:rPr>
        <w:t>, уменьшенной на сумму, пропорциональную объему обязате</w:t>
      </w:r>
      <w:r w:rsidR="005F317D" w:rsidRPr="000C7EB7">
        <w:rPr>
          <w:rFonts w:ascii="Times New Roman" w:hAnsi="Times New Roman"/>
          <w:sz w:val="22"/>
          <w:szCs w:val="22"/>
          <w:lang w:val="ru-RU"/>
        </w:rPr>
        <w:t xml:space="preserve">льств, предусмотренных </w:t>
      </w:r>
      <w:r w:rsidR="00455B80">
        <w:rPr>
          <w:sz w:val="22"/>
          <w:szCs w:val="22"/>
          <w:lang w:val="ru-RU"/>
        </w:rPr>
        <w:t>Контрактом</w:t>
      </w:r>
      <w:r w:rsidR="00F94B4A" w:rsidRPr="000C7EB7">
        <w:rPr>
          <w:rFonts w:ascii="Times New Roman" w:hAnsi="Times New Roman"/>
          <w:sz w:val="22"/>
          <w:szCs w:val="22"/>
          <w:lang w:val="ru-RU"/>
        </w:rPr>
        <w:t xml:space="preserve"> (соответствующим отде</w:t>
      </w:r>
      <w:r w:rsidR="005F317D" w:rsidRPr="000C7EB7">
        <w:rPr>
          <w:rFonts w:ascii="Times New Roman" w:hAnsi="Times New Roman"/>
          <w:sz w:val="22"/>
          <w:szCs w:val="22"/>
          <w:lang w:val="ru-RU"/>
        </w:rPr>
        <w:t xml:space="preserve">льным этапом исполнения </w:t>
      </w:r>
      <w:r w:rsidR="00455B80">
        <w:rPr>
          <w:sz w:val="22"/>
          <w:szCs w:val="22"/>
          <w:lang w:val="ru-RU"/>
        </w:rPr>
        <w:t>Контракта</w:t>
      </w:r>
      <w:r w:rsidR="005F317D" w:rsidRPr="000C7EB7">
        <w:rPr>
          <w:rFonts w:ascii="Times New Roman" w:hAnsi="Times New Roman"/>
          <w:sz w:val="22"/>
          <w:szCs w:val="22"/>
          <w:lang w:val="ru-RU"/>
        </w:rPr>
        <w:t xml:space="preserve">) </w:t>
      </w:r>
      <w:r w:rsidRPr="000C7EB7">
        <w:rPr>
          <w:rFonts w:ascii="Times New Roman" w:hAnsi="Times New Roman"/>
          <w:sz w:val="22"/>
          <w:szCs w:val="22"/>
          <w:lang w:val="ru-RU"/>
        </w:rPr>
        <w:t>и фактически исполненных Поставщиком</w:t>
      </w:r>
      <w:r w:rsidR="00F94B4A" w:rsidRPr="000C7EB7">
        <w:rPr>
          <w:rFonts w:ascii="Times New Roman" w:hAnsi="Times New Roman"/>
          <w:sz w:val="22"/>
          <w:szCs w:val="22"/>
          <w:lang w:val="ru-RU"/>
        </w:rPr>
        <w:t>, за исключением случаев, если законодательством Российской Федерации установлен иной порядок начисления пени</w:t>
      </w:r>
      <w:r w:rsidRPr="000C7EB7">
        <w:rPr>
          <w:rFonts w:ascii="Times New Roman" w:hAnsi="Times New Roman"/>
          <w:sz w:val="22"/>
          <w:szCs w:val="22"/>
          <w:lang w:val="ru-RU"/>
        </w:rPr>
        <w:t>.</w:t>
      </w:r>
    </w:p>
    <w:p w:rsidR="004E6A82" w:rsidRPr="00FB7779" w:rsidRDefault="003A48DA" w:rsidP="004E6A82">
      <w:pPr>
        <w:pStyle w:val="NoSpacing"/>
        <w:ind w:firstLine="709"/>
        <w:jc w:val="both"/>
        <w:rPr>
          <w:rFonts w:ascii="Times New Roman" w:hAnsi="Times New Roman"/>
          <w:sz w:val="22"/>
          <w:szCs w:val="22"/>
          <w:lang w:val="ru-RU"/>
        </w:rPr>
      </w:pPr>
      <w:r w:rsidRPr="00FB7779">
        <w:rPr>
          <w:rFonts w:ascii="Times New Roman" w:hAnsi="Times New Roman"/>
          <w:sz w:val="22"/>
          <w:szCs w:val="22"/>
          <w:lang w:val="ru-RU"/>
        </w:rPr>
        <w:t>6</w:t>
      </w:r>
      <w:r w:rsidR="004E6A82" w:rsidRPr="00FB7779">
        <w:rPr>
          <w:rFonts w:ascii="Times New Roman" w:hAnsi="Times New Roman"/>
          <w:sz w:val="22"/>
          <w:szCs w:val="22"/>
          <w:lang w:val="ru-RU"/>
        </w:rPr>
        <w:t>.6. В случае неисполнения или ненадлежащего исполнения Поставщиком обязате</w:t>
      </w:r>
      <w:r w:rsidR="005F317D" w:rsidRPr="00FB7779">
        <w:rPr>
          <w:rFonts w:ascii="Times New Roman" w:hAnsi="Times New Roman"/>
          <w:sz w:val="22"/>
          <w:szCs w:val="22"/>
          <w:lang w:val="ru-RU"/>
        </w:rPr>
        <w:t>льств, предусмотренных</w:t>
      </w:r>
      <w:r w:rsidR="00246314" w:rsidRPr="00FB7779">
        <w:rPr>
          <w:sz w:val="22"/>
          <w:szCs w:val="22"/>
          <w:lang w:val="ru-RU"/>
        </w:rPr>
        <w:t xml:space="preserve"> К</w:t>
      </w:r>
      <w:r w:rsidR="005F317D" w:rsidRPr="00FB7779">
        <w:rPr>
          <w:sz w:val="22"/>
          <w:szCs w:val="22"/>
          <w:lang w:val="ru-RU"/>
        </w:rPr>
        <w:t>онтракт</w:t>
      </w:r>
      <w:r w:rsidR="00246314" w:rsidRPr="00FB7779">
        <w:rPr>
          <w:sz w:val="22"/>
          <w:szCs w:val="22"/>
          <w:lang w:val="ru-RU"/>
        </w:rPr>
        <w:t>ом</w:t>
      </w:r>
      <w:r w:rsidR="004E6A82" w:rsidRPr="00FB7779">
        <w:rPr>
          <w:rFonts w:ascii="Times New Roman" w:hAnsi="Times New Roman"/>
          <w:sz w:val="22"/>
          <w:szCs w:val="22"/>
          <w:lang w:val="ru-RU"/>
        </w:rPr>
        <w:t>, за исключением просрочки исполнения обязательств (</w:t>
      </w:r>
      <w:r w:rsidR="005F317D" w:rsidRPr="00FB7779">
        <w:rPr>
          <w:rFonts w:ascii="Times New Roman" w:hAnsi="Times New Roman"/>
          <w:sz w:val="22"/>
          <w:szCs w:val="22"/>
          <w:lang w:val="ru-RU"/>
        </w:rPr>
        <w:t xml:space="preserve">в том числе </w:t>
      </w:r>
      <w:r w:rsidR="004E6A82" w:rsidRPr="00FB7779">
        <w:rPr>
          <w:rFonts w:ascii="Times New Roman" w:hAnsi="Times New Roman"/>
          <w:sz w:val="22"/>
          <w:szCs w:val="22"/>
          <w:lang w:val="ru-RU"/>
        </w:rPr>
        <w:t>и гарантийного обязатель</w:t>
      </w:r>
      <w:r w:rsidR="005F317D" w:rsidRPr="00FB7779">
        <w:rPr>
          <w:rFonts w:ascii="Times New Roman" w:hAnsi="Times New Roman"/>
          <w:sz w:val="22"/>
          <w:szCs w:val="22"/>
          <w:lang w:val="ru-RU"/>
        </w:rPr>
        <w:t xml:space="preserve">ства), предусмотренных </w:t>
      </w:r>
      <w:r w:rsidR="005F317D" w:rsidRPr="00FB7779">
        <w:rPr>
          <w:sz w:val="22"/>
          <w:szCs w:val="22"/>
          <w:lang w:val="ru-RU"/>
        </w:rPr>
        <w:t xml:space="preserve"> контракт</w:t>
      </w:r>
      <w:r w:rsidR="00246314" w:rsidRPr="00FB7779">
        <w:rPr>
          <w:sz w:val="22"/>
          <w:szCs w:val="22"/>
          <w:lang w:val="ru-RU"/>
        </w:rPr>
        <w:t>ом</w:t>
      </w:r>
      <w:r w:rsidR="004E6A82" w:rsidRPr="00FB7779">
        <w:rPr>
          <w:rFonts w:ascii="Times New Roman" w:hAnsi="Times New Roman"/>
          <w:sz w:val="22"/>
          <w:szCs w:val="22"/>
          <w:lang w:val="ru-RU"/>
        </w:rPr>
        <w:t xml:space="preserve">, </w:t>
      </w:r>
      <w:r w:rsidR="003B2867" w:rsidRPr="00FB7779">
        <w:rPr>
          <w:rFonts w:ascii="Times New Roman" w:hAnsi="Times New Roman"/>
          <w:sz w:val="22"/>
          <w:szCs w:val="22"/>
          <w:lang w:val="ru-RU"/>
        </w:rPr>
        <w:t>Государственный з</w:t>
      </w:r>
      <w:r w:rsidR="004E6A82" w:rsidRPr="00FB7779">
        <w:rPr>
          <w:rFonts w:ascii="Times New Roman" w:hAnsi="Times New Roman"/>
          <w:sz w:val="22"/>
          <w:szCs w:val="22"/>
          <w:lang w:val="ru-RU"/>
        </w:rPr>
        <w:t>аказчик направляет По</w:t>
      </w:r>
      <w:r w:rsidR="00E25F0B" w:rsidRPr="00FB7779">
        <w:rPr>
          <w:rFonts w:ascii="Times New Roman" w:hAnsi="Times New Roman"/>
          <w:sz w:val="22"/>
          <w:szCs w:val="22"/>
          <w:lang w:val="ru-RU"/>
        </w:rPr>
        <w:t>ставщи</w:t>
      </w:r>
      <w:r w:rsidR="004E6A82" w:rsidRPr="00FB7779">
        <w:rPr>
          <w:rFonts w:ascii="Times New Roman" w:hAnsi="Times New Roman"/>
          <w:sz w:val="22"/>
          <w:szCs w:val="22"/>
          <w:lang w:val="ru-RU"/>
        </w:rPr>
        <w:t>ку требование об уплате штрафов.</w:t>
      </w:r>
    </w:p>
    <w:p w:rsidR="004E6A82" w:rsidRPr="00FB7779" w:rsidRDefault="004E6A82" w:rsidP="004E6A82">
      <w:pPr>
        <w:pStyle w:val="NoSpacing"/>
        <w:ind w:firstLine="709"/>
        <w:jc w:val="both"/>
        <w:rPr>
          <w:rFonts w:ascii="Times New Roman" w:hAnsi="Times New Roman"/>
          <w:sz w:val="22"/>
          <w:szCs w:val="22"/>
          <w:lang w:val="ru-RU"/>
        </w:rPr>
      </w:pPr>
      <w:r w:rsidRPr="00FB7779">
        <w:rPr>
          <w:rFonts w:ascii="Times New Roman" w:hAnsi="Times New Roman"/>
          <w:sz w:val="22"/>
          <w:szCs w:val="22"/>
          <w:lang w:val="ru-RU"/>
        </w:rPr>
        <w:t>Размер штрафа устанавливаетс</w:t>
      </w:r>
      <w:r w:rsidR="00246314" w:rsidRPr="00FB7779">
        <w:rPr>
          <w:rFonts w:ascii="Times New Roman" w:hAnsi="Times New Roman"/>
          <w:sz w:val="22"/>
          <w:szCs w:val="22"/>
          <w:lang w:val="ru-RU"/>
        </w:rPr>
        <w:t>я</w:t>
      </w:r>
      <w:r w:rsidR="00246314" w:rsidRPr="00FB7779">
        <w:rPr>
          <w:sz w:val="22"/>
          <w:szCs w:val="22"/>
          <w:lang w:val="ru-RU"/>
        </w:rPr>
        <w:t xml:space="preserve"> Контрактом</w:t>
      </w:r>
      <w:r w:rsidR="00246314" w:rsidRPr="00FB7779">
        <w:rPr>
          <w:rFonts w:ascii="Times New Roman" w:hAnsi="Times New Roman"/>
          <w:sz w:val="22"/>
          <w:szCs w:val="22"/>
          <w:lang w:val="ru-RU"/>
        </w:rPr>
        <w:t xml:space="preserve">, </w:t>
      </w:r>
      <w:r w:rsidR="0099367B" w:rsidRPr="00FB7779">
        <w:rPr>
          <w:rFonts w:ascii="Times New Roman" w:hAnsi="Times New Roman"/>
          <w:sz w:val="22"/>
          <w:szCs w:val="22"/>
          <w:lang w:val="ru-RU"/>
        </w:rPr>
        <w:t xml:space="preserve"> рассчиты</w:t>
      </w:r>
      <w:r w:rsidR="005F317D" w:rsidRPr="00FB7779">
        <w:rPr>
          <w:rFonts w:ascii="Times New Roman" w:hAnsi="Times New Roman"/>
          <w:sz w:val="22"/>
          <w:szCs w:val="22"/>
          <w:lang w:val="ru-RU"/>
        </w:rPr>
        <w:t xml:space="preserve">вается как процент цены </w:t>
      </w:r>
      <w:r w:rsidR="00246314" w:rsidRPr="00FB7779">
        <w:rPr>
          <w:sz w:val="22"/>
          <w:szCs w:val="22"/>
          <w:lang w:val="ru-RU"/>
        </w:rPr>
        <w:t xml:space="preserve"> К</w:t>
      </w:r>
      <w:r w:rsidR="005F317D" w:rsidRPr="00FB7779">
        <w:rPr>
          <w:sz w:val="22"/>
          <w:szCs w:val="22"/>
          <w:lang w:val="ru-RU"/>
        </w:rPr>
        <w:t>онтракта</w:t>
      </w:r>
      <w:r w:rsidR="00FB7779">
        <w:rPr>
          <w:rFonts w:ascii="Times New Roman" w:hAnsi="Times New Roman"/>
          <w:sz w:val="22"/>
          <w:szCs w:val="22"/>
          <w:lang w:val="ru-RU"/>
        </w:rPr>
        <w:t>.</w:t>
      </w:r>
      <w:r w:rsidR="00E17095">
        <w:rPr>
          <w:rFonts w:ascii="Times New Roman" w:hAnsi="Times New Roman"/>
          <w:sz w:val="22"/>
          <w:szCs w:val="22"/>
          <w:lang w:val="ru-RU"/>
        </w:rPr>
        <w:t xml:space="preserve"> </w:t>
      </w:r>
      <w:r w:rsidR="0099367B" w:rsidRPr="00FB7779">
        <w:rPr>
          <w:rFonts w:ascii="Times New Roman" w:hAnsi="Times New Roman"/>
          <w:sz w:val="22"/>
          <w:szCs w:val="22"/>
          <w:lang w:val="ru-RU"/>
        </w:rPr>
        <w:t>Размер штрафа</w:t>
      </w:r>
      <w:r w:rsidRPr="00FB7779">
        <w:rPr>
          <w:rFonts w:ascii="Times New Roman" w:hAnsi="Times New Roman"/>
          <w:sz w:val="22"/>
          <w:szCs w:val="22"/>
          <w:lang w:val="ru-RU"/>
        </w:rPr>
        <w:t xml:space="preserve"> </w:t>
      </w:r>
      <w:r w:rsidR="005F317D" w:rsidRPr="00FB7779">
        <w:rPr>
          <w:rFonts w:ascii="Times New Roman" w:hAnsi="Times New Roman"/>
          <w:sz w:val="22"/>
          <w:szCs w:val="22"/>
          <w:lang w:val="ru-RU"/>
        </w:rPr>
        <w:t xml:space="preserve">устанавливается </w:t>
      </w:r>
      <w:r w:rsidR="00FB7779" w:rsidRPr="00FB7779">
        <w:rPr>
          <w:sz w:val="22"/>
          <w:szCs w:val="22"/>
          <w:lang w:val="ru-RU"/>
        </w:rPr>
        <w:t xml:space="preserve"> К</w:t>
      </w:r>
      <w:r w:rsidR="005F317D" w:rsidRPr="00FB7779">
        <w:rPr>
          <w:sz w:val="22"/>
          <w:szCs w:val="22"/>
          <w:lang w:val="ru-RU"/>
        </w:rPr>
        <w:t>онтракт</w:t>
      </w:r>
      <w:r w:rsidR="00FB7779" w:rsidRPr="00FB7779">
        <w:rPr>
          <w:sz w:val="22"/>
          <w:szCs w:val="22"/>
          <w:lang w:val="ru-RU"/>
        </w:rPr>
        <w:t>ом</w:t>
      </w:r>
      <w:r w:rsidR="0099367B" w:rsidRPr="00FB7779">
        <w:rPr>
          <w:rFonts w:ascii="Times New Roman" w:hAnsi="Times New Roman"/>
          <w:sz w:val="22"/>
          <w:szCs w:val="22"/>
          <w:lang w:val="ru-RU"/>
        </w:rPr>
        <w:t xml:space="preserve"> в порядке,  </w:t>
      </w:r>
      <w:r w:rsidRPr="00FB7779">
        <w:rPr>
          <w:rFonts w:ascii="Times New Roman" w:hAnsi="Times New Roman"/>
          <w:sz w:val="22"/>
          <w:szCs w:val="22"/>
          <w:lang w:val="ru-RU"/>
        </w:rPr>
        <w:t>установленном Постановлением № 1042 и составл</w:t>
      </w:r>
      <w:r w:rsidR="005F317D" w:rsidRPr="00FB7779">
        <w:rPr>
          <w:rFonts w:ascii="Times New Roman" w:hAnsi="Times New Roman"/>
          <w:sz w:val="22"/>
          <w:szCs w:val="22"/>
          <w:lang w:val="ru-RU"/>
        </w:rPr>
        <w:t xml:space="preserve">яет 10% цены </w:t>
      </w:r>
      <w:r w:rsidR="00FB7779" w:rsidRPr="00FB7779">
        <w:rPr>
          <w:sz w:val="22"/>
          <w:szCs w:val="22"/>
          <w:lang w:val="ru-RU"/>
        </w:rPr>
        <w:t>К</w:t>
      </w:r>
      <w:r w:rsidR="005F317D" w:rsidRPr="00FB7779">
        <w:rPr>
          <w:sz w:val="22"/>
          <w:szCs w:val="22"/>
          <w:lang w:val="ru-RU"/>
        </w:rPr>
        <w:t>онтракта</w:t>
      </w:r>
      <w:r w:rsidR="0099367B" w:rsidRPr="00FB7779">
        <w:rPr>
          <w:rFonts w:ascii="Times New Roman" w:hAnsi="Times New Roman"/>
          <w:sz w:val="22"/>
          <w:szCs w:val="22"/>
          <w:lang w:val="ru-RU"/>
        </w:rPr>
        <w:t xml:space="preserve">, </w:t>
      </w:r>
      <w:r w:rsidRPr="00FB7779">
        <w:rPr>
          <w:rFonts w:ascii="Times New Roman" w:hAnsi="Times New Roman"/>
          <w:sz w:val="22"/>
          <w:szCs w:val="22"/>
          <w:lang w:val="ru-RU"/>
        </w:rPr>
        <w:t>за каждый факт неисполнения или ненадлежащего исполнения По</w:t>
      </w:r>
      <w:r w:rsidR="00E25F0B" w:rsidRPr="00FB7779">
        <w:rPr>
          <w:rFonts w:ascii="Times New Roman" w:hAnsi="Times New Roman"/>
          <w:sz w:val="22"/>
          <w:szCs w:val="22"/>
          <w:lang w:val="ru-RU"/>
        </w:rPr>
        <w:t>ставщиком</w:t>
      </w:r>
      <w:r w:rsidRPr="00FB7779">
        <w:rPr>
          <w:rFonts w:ascii="Times New Roman" w:hAnsi="Times New Roman"/>
          <w:sz w:val="22"/>
          <w:szCs w:val="22"/>
          <w:lang w:val="ru-RU"/>
        </w:rPr>
        <w:t xml:space="preserve"> обязательств</w:t>
      </w:r>
      <w:r w:rsidR="0099367B" w:rsidRPr="00FB7779">
        <w:rPr>
          <w:rFonts w:ascii="Times New Roman" w:hAnsi="Times New Roman"/>
          <w:sz w:val="22"/>
          <w:szCs w:val="22"/>
          <w:lang w:val="ru-RU"/>
        </w:rPr>
        <w:t>, за исключением случаев, если законодательством Российской Федерации установлен иной порядок начисления штрафов</w:t>
      </w:r>
      <w:r w:rsidRPr="00FB7779">
        <w:rPr>
          <w:rFonts w:ascii="Times New Roman" w:hAnsi="Times New Roman"/>
          <w:sz w:val="22"/>
          <w:szCs w:val="22"/>
          <w:lang w:val="ru-RU"/>
        </w:rPr>
        <w:t>.</w:t>
      </w:r>
    </w:p>
    <w:p w:rsidR="004E6A82" w:rsidRPr="004E6A82" w:rsidRDefault="003A48DA" w:rsidP="004E6A82">
      <w:pPr>
        <w:pStyle w:val="NoSpacing"/>
        <w:ind w:firstLine="709"/>
        <w:jc w:val="both"/>
        <w:rPr>
          <w:rFonts w:ascii="Times New Roman" w:hAnsi="Times New Roman"/>
          <w:sz w:val="22"/>
          <w:szCs w:val="22"/>
          <w:lang w:val="ru-RU"/>
        </w:rPr>
      </w:pPr>
      <w:r w:rsidRPr="00FB7779">
        <w:rPr>
          <w:rFonts w:ascii="Times New Roman" w:hAnsi="Times New Roman"/>
          <w:sz w:val="22"/>
          <w:szCs w:val="22"/>
          <w:lang w:val="ru-RU"/>
        </w:rPr>
        <w:t>6</w:t>
      </w:r>
      <w:r w:rsidR="004E6A82" w:rsidRPr="00FB7779">
        <w:rPr>
          <w:rFonts w:ascii="Times New Roman" w:hAnsi="Times New Roman"/>
          <w:sz w:val="22"/>
          <w:szCs w:val="22"/>
          <w:lang w:val="ru-RU"/>
        </w:rPr>
        <w:t xml:space="preserve">.7. За каждый факт неисполнения или ненадлежащего исполнения </w:t>
      </w:r>
      <w:r w:rsidR="00E25F0B" w:rsidRPr="00FB7779">
        <w:rPr>
          <w:rFonts w:ascii="Times New Roman" w:hAnsi="Times New Roman"/>
          <w:sz w:val="22"/>
          <w:szCs w:val="22"/>
          <w:lang w:val="ru-RU"/>
        </w:rPr>
        <w:t>Поставщиком</w:t>
      </w:r>
      <w:r w:rsidR="004E6A82" w:rsidRPr="00FB7779">
        <w:rPr>
          <w:rFonts w:ascii="Times New Roman" w:hAnsi="Times New Roman"/>
          <w:sz w:val="22"/>
          <w:szCs w:val="22"/>
          <w:lang w:val="ru-RU"/>
        </w:rPr>
        <w:t xml:space="preserve"> обязатель</w:t>
      </w:r>
      <w:r w:rsidR="005F317D" w:rsidRPr="00FB7779">
        <w:rPr>
          <w:rFonts w:ascii="Times New Roman" w:hAnsi="Times New Roman"/>
          <w:sz w:val="22"/>
          <w:szCs w:val="22"/>
          <w:lang w:val="ru-RU"/>
        </w:rPr>
        <w:t xml:space="preserve">ства, предусмотренного </w:t>
      </w:r>
      <w:r w:rsidR="00455B80">
        <w:rPr>
          <w:sz w:val="22"/>
          <w:szCs w:val="22"/>
          <w:lang w:val="ru-RU"/>
        </w:rPr>
        <w:t>Контрактом</w:t>
      </w:r>
      <w:r w:rsidR="00B41F10" w:rsidRPr="00FB7779">
        <w:rPr>
          <w:sz w:val="22"/>
          <w:szCs w:val="22"/>
          <w:lang w:val="ru-RU"/>
        </w:rPr>
        <w:t>,</w:t>
      </w:r>
      <w:r w:rsidR="004E6A82" w:rsidRPr="00FB7779">
        <w:rPr>
          <w:rFonts w:ascii="Times New Roman" w:hAnsi="Times New Roman"/>
          <w:sz w:val="22"/>
          <w:szCs w:val="22"/>
          <w:lang w:val="ru-RU"/>
        </w:rPr>
        <w:t xml:space="preserve"> которое не имеет стоимостного выражения, разме</w:t>
      </w:r>
      <w:r w:rsidR="005F317D" w:rsidRPr="00FB7779">
        <w:rPr>
          <w:rFonts w:ascii="Times New Roman" w:hAnsi="Times New Roman"/>
          <w:sz w:val="22"/>
          <w:szCs w:val="22"/>
          <w:lang w:val="ru-RU"/>
        </w:rPr>
        <w:t xml:space="preserve">р штрафа (при наличии в </w:t>
      </w:r>
      <w:r w:rsidR="00455B80">
        <w:rPr>
          <w:sz w:val="22"/>
          <w:szCs w:val="22"/>
          <w:lang w:val="ru-RU"/>
        </w:rPr>
        <w:t>Контракте</w:t>
      </w:r>
      <w:r w:rsidR="004E6A82" w:rsidRPr="00FB7779">
        <w:rPr>
          <w:rFonts w:ascii="Times New Roman" w:hAnsi="Times New Roman"/>
          <w:sz w:val="22"/>
          <w:szCs w:val="22"/>
          <w:lang w:val="ru-RU"/>
        </w:rPr>
        <w:t xml:space="preserve"> таких обязательств)</w:t>
      </w:r>
      <w:r w:rsidR="004E6A82" w:rsidRPr="004E6A82">
        <w:rPr>
          <w:rFonts w:ascii="Times New Roman" w:hAnsi="Times New Roman"/>
          <w:sz w:val="22"/>
          <w:szCs w:val="22"/>
          <w:lang w:val="ru-RU"/>
        </w:rPr>
        <w:t xml:space="preserve"> </w:t>
      </w:r>
      <w:r w:rsidR="00CB0D18">
        <w:rPr>
          <w:rFonts w:ascii="Times New Roman" w:hAnsi="Times New Roman"/>
          <w:sz w:val="22"/>
          <w:szCs w:val="22"/>
          <w:lang w:val="ru-RU"/>
        </w:rPr>
        <w:t xml:space="preserve"> устанавливается в порядке, </w:t>
      </w:r>
      <w:r w:rsidR="004E6A82" w:rsidRPr="004E6A82">
        <w:rPr>
          <w:rFonts w:ascii="Times New Roman" w:hAnsi="Times New Roman"/>
          <w:sz w:val="22"/>
          <w:szCs w:val="22"/>
          <w:lang w:val="ru-RU"/>
        </w:rPr>
        <w:t xml:space="preserve">установленном Постановлением № 1042 </w:t>
      </w:r>
      <w:r w:rsidR="000C7EB7">
        <w:rPr>
          <w:rFonts w:ascii="Times New Roman" w:hAnsi="Times New Roman"/>
          <w:sz w:val="22"/>
          <w:szCs w:val="22"/>
          <w:lang w:val="ru-RU"/>
        </w:rPr>
        <w:t xml:space="preserve"> </w:t>
      </w:r>
      <w:r w:rsidR="00CB0D18">
        <w:rPr>
          <w:rFonts w:ascii="Times New Roman" w:hAnsi="Times New Roman"/>
          <w:sz w:val="22"/>
          <w:szCs w:val="22"/>
          <w:lang w:val="ru-RU"/>
        </w:rPr>
        <w:t xml:space="preserve"> </w:t>
      </w:r>
      <w:r w:rsidR="00E44A4C">
        <w:rPr>
          <w:rFonts w:ascii="Times New Roman" w:hAnsi="Times New Roman"/>
          <w:sz w:val="22"/>
          <w:szCs w:val="22"/>
          <w:lang w:val="ru-RU"/>
        </w:rPr>
        <w:t>и составляет 1000 (одна</w:t>
      </w:r>
      <w:r w:rsidR="004E6A82" w:rsidRPr="004E6A82">
        <w:rPr>
          <w:rFonts w:ascii="Times New Roman" w:hAnsi="Times New Roman"/>
          <w:sz w:val="22"/>
          <w:szCs w:val="22"/>
          <w:lang w:val="ru-RU"/>
        </w:rPr>
        <w:t xml:space="preserve"> тысяч</w:t>
      </w:r>
      <w:r w:rsidR="00E44A4C">
        <w:rPr>
          <w:rFonts w:ascii="Times New Roman" w:hAnsi="Times New Roman"/>
          <w:sz w:val="22"/>
          <w:szCs w:val="22"/>
          <w:lang w:val="ru-RU"/>
        </w:rPr>
        <w:t>а</w:t>
      </w:r>
      <w:r w:rsidR="004E6A82" w:rsidRPr="004E6A82">
        <w:rPr>
          <w:rFonts w:ascii="Times New Roman" w:hAnsi="Times New Roman"/>
          <w:sz w:val="22"/>
          <w:szCs w:val="22"/>
          <w:lang w:val="ru-RU"/>
        </w:rPr>
        <w:t>) рублей 00 копеек.</w:t>
      </w:r>
    </w:p>
    <w:p w:rsidR="004E6A82" w:rsidRPr="005F317D" w:rsidRDefault="003A48DA" w:rsidP="004E6A82">
      <w:pPr>
        <w:pStyle w:val="NoSpacing"/>
        <w:ind w:firstLine="709"/>
        <w:jc w:val="both"/>
        <w:rPr>
          <w:rFonts w:ascii="Times New Roman" w:hAnsi="Times New Roman"/>
          <w:sz w:val="22"/>
          <w:szCs w:val="22"/>
          <w:lang w:val="ru-RU"/>
        </w:rPr>
      </w:pPr>
      <w:r>
        <w:rPr>
          <w:rFonts w:ascii="Times New Roman" w:hAnsi="Times New Roman"/>
          <w:sz w:val="22"/>
          <w:szCs w:val="22"/>
          <w:lang w:val="ru-RU"/>
        </w:rPr>
        <w:t>6</w:t>
      </w:r>
      <w:r w:rsidR="004E6A82" w:rsidRPr="004E6A82">
        <w:rPr>
          <w:rFonts w:ascii="Times New Roman" w:hAnsi="Times New Roman"/>
          <w:sz w:val="22"/>
          <w:szCs w:val="22"/>
          <w:lang w:val="ru-RU"/>
        </w:rPr>
        <w:t>.8.Общая сумма начисленной неустойки (штрафов, пеней) за неисполнение или ненадлежащее исполнение По</w:t>
      </w:r>
      <w:r w:rsidR="00E25F0B">
        <w:rPr>
          <w:rFonts w:ascii="Times New Roman" w:hAnsi="Times New Roman"/>
          <w:sz w:val="22"/>
          <w:szCs w:val="22"/>
          <w:lang w:val="ru-RU"/>
        </w:rPr>
        <w:t>ставщиком</w:t>
      </w:r>
      <w:r w:rsidR="004E6A82" w:rsidRPr="004E6A82">
        <w:rPr>
          <w:rFonts w:ascii="Times New Roman" w:hAnsi="Times New Roman"/>
          <w:sz w:val="22"/>
          <w:szCs w:val="22"/>
          <w:lang w:val="ru-RU"/>
        </w:rPr>
        <w:t xml:space="preserve"> обязате</w:t>
      </w:r>
      <w:r w:rsidR="005F317D">
        <w:rPr>
          <w:rFonts w:ascii="Times New Roman" w:hAnsi="Times New Roman"/>
          <w:sz w:val="22"/>
          <w:szCs w:val="22"/>
          <w:lang w:val="ru-RU"/>
        </w:rPr>
        <w:t xml:space="preserve">льств, предусмотренных </w:t>
      </w:r>
      <w:r w:rsidR="000C7EB7">
        <w:rPr>
          <w:sz w:val="22"/>
          <w:szCs w:val="22"/>
          <w:lang w:val="ru-RU"/>
        </w:rPr>
        <w:t>Контрактом,</w:t>
      </w:r>
      <w:r w:rsidR="004E6A82" w:rsidRPr="004E6A82">
        <w:rPr>
          <w:rFonts w:ascii="Times New Roman" w:hAnsi="Times New Roman"/>
          <w:sz w:val="22"/>
          <w:szCs w:val="22"/>
          <w:lang w:val="ru-RU"/>
        </w:rPr>
        <w:t xml:space="preserve"> н</w:t>
      </w:r>
      <w:r w:rsidR="005F317D">
        <w:rPr>
          <w:rFonts w:ascii="Times New Roman" w:hAnsi="Times New Roman"/>
          <w:sz w:val="22"/>
          <w:szCs w:val="22"/>
          <w:lang w:val="ru-RU"/>
        </w:rPr>
        <w:t xml:space="preserve">е может превышать цену </w:t>
      </w:r>
      <w:r w:rsidR="000C7EB7">
        <w:rPr>
          <w:sz w:val="22"/>
          <w:szCs w:val="22"/>
          <w:lang w:val="ru-RU"/>
        </w:rPr>
        <w:t>К</w:t>
      </w:r>
      <w:r w:rsidR="005F317D" w:rsidRPr="005F317D">
        <w:rPr>
          <w:sz w:val="22"/>
          <w:szCs w:val="22"/>
          <w:lang w:val="ru-RU"/>
        </w:rPr>
        <w:t>онтракта</w:t>
      </w:r>
      <w:r w:rsidR="005F317D">
        <w:rPr>
          <w:sz w:val="22"/>
          <w:szCs w:val="22"/>
          <w:lang w:val="ru-RU"/>
        </w:rPr>
        <w:t>.</w:t>
      </w:r>
    </w:p>
    <w:p w:rsidR="004E6A82" w:rsidRPr="005F317D" w:rsidRDefault="003A48DA" w:rsidP="004E6A82">
      <w:pPr>
        <w:pStyle w:val="NoSpacing"/>
        <w:ind w:firstLine="709"/>
        <w:jc w:val="both"/>
        <w:rPr>
          <w:rFonts w:ascii="Times New Roman" w:hAnsi="Times New Roman"/>
          <w:sz w:val="22"/>
          <w:szCs w:val="22"/>
          <w:lang w:val="ru-RU"/>
        </w:rPr>
      </w:pPr>
      <w:r>
        <w:rPr>
          <w:rFonts w:ascii="Times New Roman" w:hAnsi="Times New Roman"/>
          <w:sz w:val="22"/>
          <w:szCs w:val="22"/>
          <w:lang w:val="ru-RU"/>
        </w:rPr>
        <w:t>6</w:t>
      </w:r>
      <w:r w:rsidR="004E6A82" w:rsidRPr="004E6A82">
        <w:rPr>
          <w:rFonts w:ascii="Times New Roman" w:hAnsi="Times New Roman"/>
          <w:sz w:val="22"/>
          <w:szCs w:val="22"/>
          <w:lang w:val="ru-RU"/>
        </w:rPr>
        <w:t>.9. Сторона освобождается от уплаты неустойки</w:t>
      </w:r>
      <w:r w:rsidR="005F317D">
        <w:rPr>
          <w:rFonts w:ascii="Times New Roman" w:hAnsi="Times New Roman"/>
          <w:sz w:val="22"/>
          <w:szCs w:val="22"/>
          <w:lang w:val="ru-RU"/>
        </w:rPr>
        <w:t xml:space="preserve"> </w:t>
      </w:r>
      <w:r w:rsidR="004E6A82" w:rsidRPr="004E6A82">
        <w:rPr>
          <w:rFonts w:ascii="Times New Roman" w:hAnsi="Times New Roman"/>
          <w:sz w:val="22"/>
          <w:szCs w:val="22"/>
          <w:lang w:val="ru-RU"/>
        </w:rPr>
        <w:t>(штрафа, пени) если докажет, что неисполнение или ненадлежащее исполнени</w:t>
      </w:r>
      <w:r w:rsidR="00CB0D18">
        <w:rPr>
          <w:rFonts w:ascii="Times New Roman" w:hAnsi="Times New Roman"/>
          <w:sz w:val="22"/>
          <w:szCs w:val="22"/>
          <w:lang w:val="ru-RU"/>
        </w:rPr>
        <w:t>е обязательства, предусмотренного</w:t>
      </w:r>
      <w:r w:rsidR="005F317D">
        <w:rPr>
          <w:rFonts w:ascii="Times New Roman" w:hAnsi="Times New Roman"/>
          <w:sz w:val="22"/>
          <w:szCs w:val="22"/>
          <w:lang w:val="ru-RU"/>
        </w:rPr>
        <w:t xml:space="preserve"> </w:t>
      </w:r>
      <w:r w:rsidR="000C7EB7">
        <w:rPr>
          <w:sz w:val="22"/>
          <w:szCs w:val="22"/>
          <w:lang w:val="ru-RU"/>
        </w:rPr>
        <w:t>К</w:t>
      </w:r>
      <w:r w:rsidR="005F317D" w:rsidRPr="005F317D">
        <w:rPr>
          <w:sz w:val="22"/>
          <w:szCs w:val="22"/>
          <w:lang w:val="ru-RU"/>
        </w:rPr>
        <w:t>онтракт</w:t>
      </w:r>
      <w:r w:rsidR="000C7EB7">
        <w:rPr>
          <w:sz w:val="22"/>
          <w:szCs w:val="22"/>
          <w:lang w:val="ru-RU"/>
        </w:rPr>
        <w:t>ом</w:t>
      </w:r>
      <w:r w:rsidR="004E6A82" w:rsidRPr="004E6A82">
        <w:rPr>
          <w:rFonts w:ascii="Times New Roman" w:hAnsi="Times New Roman"/>
          <w:sz w:val="22"/>
          <w:szCs w:val="22"/>
          <w:lang w:val="ru-RU"/>
        </w:rPr>
        <w:t>, произошло вследствие непреодолимой силы или по вине другой стороны.</w:t>
      </w:r>
    </w:p>
    <w:p w:rsidR="004E6A82" w:rsidRPr="004E6A82" w:rsidRDefault="003A48DA" w:rsidP="004E6A82">
      <w:pPr>
        <w:pStyle w:val="NoSpacing"/>
        <w:ind w:firstLine="709"/>
        <w:jc w:val="both"/>
        <w:rPr>
          <w:rFonts w:ascii="Times New Roman" w:hAnsi="Times New Roman"/>
          <w:sz w:val="22"/>
          <w:szCs w:val="22"/>
          <w:lang w:val="ru-RU"/>
        </w:rPr>
      </w:pPr>
      <w:r>
        <w:rPr>
          <w:rFonts w:ascii="Times New Roman" w:hAnsi="Times New Roman"/>
          <w:sz w:val="22"/>
          <w:szCs w:val="22"/>
          <w:lang w:val="ru-RU"/>
        </w:rPr>
        <w:t>6</w:t>
      </w:r>
      <w:r w:rsidR="004E6A82" w:rsidRPr="004E6A82">
        <w:rPr>
          <w:rFonts w:ascii="Times New Roman" w:hAnsi="Times New Roman"/>
          <w:sz w:val="22"/>
          <w:szCs w:val="22"/>
          <w:lang w:val="ru-RU"/>
        </w:rPr>
        <w:t>.1</w:t>
      </w:r>
      <w:r w:rsidR="00E44A4C">
        <w:rPr>
          <w:rFonts w:ascii="Times New Roman" w:hAnsi="Times New Roman"/>
          <w:sz w:val="22"/>
          <w:szCs w:val="22"/>
          <w:lang w:val="ru-RU"/>
        </w:rPr>
        <w:t>0</w:t>
      </w:r>
      <w:r w:rsidR="004E6A82" w:rsidRPr="004E6A82">
        <w:rPr>
          <w:rFonts w:ascii="Times New Roman" w:hAnsi="Times New Roman"/>
          <w:sz w:val="22"/>
          <w:szCs w:val="22"/>
          <w:lang w:val="ru-RU"/>
        </w:rPr>
        <w:t>. Вред, причиненный третьим лицам по вине По</w:t>
      </w:r>
      <w:r w:rsidR="00E25F0B">
        <w:rPr>
          <w:rFonts w:ascii="Times New Roman" w:hAnsi="Times New Roman"/>
          <w:sz w:val="22"/>
          <w:szCs w:val="22"/>
          <w:lang w:val="ru-RU"/>
        </w:rPr>
        <w:t>ставщика</w:t>
      </w:r>
      <w:r w:rsidR="004E6A82" w:rsidRPr="004E6A82">
        <w:rPr>
          <w:rFonts w:ascii="Times New Roman" w:hAnsi="Times New Roman"/>
          <w:sz w:val="22"/>
          <w:szCs w:val="22"/>
          <w:lang w:val="ru-RU"/>
        </w:rPr>
        <w:t xml:space="preserve"> при исполнении обязательства </w:t>
      </w:r>
      <w:r w:rsidR="00954042">
        <w:rPr>
          <w:rFonts w:ascii="Times New Roman" w:hAnsi="Times New Roman"/>
          <w:sz w:val="22"/>
          <w:szCs w:val="22"/>
          <w:lang w:val="ru-RU"/>
        </w:rPr>
        <w:t xml:space="preserve">      </w:t>
      </w:r>
      <w:r w:rsidR="005F317D">
        <w:rPr>
          <w:rFonts w:ascii="Times New Roman" w:hAnsi="Times New Roman"/>
          <w:sz w:val="22"/>
          <w:szCs w:val="22"/>
          <w:lang w:val="ru-RU"/>
        </w:rPr>
        <w:t xml:space="preserve">по </w:t>
      </w:r>
      <w:r w:rsidR="000C7EB7">
        <w:rPr>
          <w:sz w:val="22"/>
          <w:szCs w:val="22"/>
          <w:lang w:val="ru-RU"/>
        </w:rPr>
        <w:t xml:space="preserve"> К</w:t>
      </w:r>
      <w:r w:rsidR="005F317D" w:rsidRPr="0038106F">
        <w:rPr>
          <w:sz w:val="22"/>
          <w:szCs w:val="22"/>
          <w:lang w:val="ru-RU"/>
        </w:rPr>
        <w:t>онтракт</w:t>
      </w:r>
      <w:r w:rsidR="002203EF">
        <w:rPr>
          <w:sz w:val="22"/>
          <w:szCs w:val="22"/>
          <w:lang w:val="ru-RU"/>
        </w:rPr>
        <w:t>у</w:t>
      </w:r>
      <w:r w:rsidR="004E6A82" w:rsidRPr="004E6A82">
        <w:rPr>
          <w:rFonts w:ascii="Times New Roman" w:hAnsi="Times New Roman"/>
          <w:sz w:val="22"/>
          <w:szCs w:val="22"/>
          <w:lang w:val="ru-RU"/>
        </w:rPr>
        <w:t xml:space="preserve"> возмещается за его счет.</w:t>
      </w:r>
    </w:p>
    <w:p w:rsidR="002C415B" w:rsidRDefault="003A48DA" w:rsidP="00954042">
      <w:pPr>
        <w:pStyle w:val="NoSpacing"/>
        <w:ind w:firstLine="709"/>
        <w:jc w:val="both"/>
        <w:rPr>
          <w:sz w:val="22"/>
          <w:szCs w:val="22"/>
          <w:lang w:val="ru-RU"/>
        </w:rPr>
      </w:pPr>
      <w:r>
        <w:rPr>
          <w:rFonts w:ascii="Times New Roman" w:hAnsi="Times New Roman"/>
          <w:sz w:val="22"/>
          <w:szCs w:val="22"/>
          <w:lang w:val="ru-RU"/>
        </w:rPr>
        <w:t>6</w:t>
      </w:r>
      <w:r w:rsidR="004E6A82" w:rsidRPr="004E6A82">
        <w:rPr>
          <w:rFonts w:ascii="Times New Roman" w:hAnsi="Times New Roman"/>
          <w:sz w:val="22"/>
          <w:szCs w:val="22"/>
          <w:lang w:val="ru-RU"/>
        </w:rPr>
        <w:t>.1</w:t>
      </w:r>
      <w:r w:rsidR="00E44A4C">
        <w:rPr>
          <w:rFonts w:ascii="Times New Roman" w:hAnsi="Times New Roman"/>
          <w:sz w:val="22"/>
          <w:szCs w:val="22"/>
          <w:lang w:val="ru-RU"/>
        </w:rPr>
        <w:t>1</w:t>
      </w:r>
      <w:r w:rsidR="004E6A82" w:rsidRPr="004E6A82">
        <w:rPr>
          <w:rFonts w:ascii="Times New Roman" w:hAnsi="Times New Roman"/>
          <w:sz w:val="22"/>
          <w:szCs w:val="22"/>
          <w:lang w:val="ru-RU"/>
        </w:rPr>
        <w:t>. Уплата неустойки (штрафа, пени) не освобождает П</w:t>
      </w:r>
      <w:r w:rsidR="00E25F0B">
        <w:rPr>
          <w:rFonts w:ascii="Times New Roman" w:hAnsi="Times New Roman"/>
          <w:sz w:val="22"/>
          <w:szCs w:val="22"/>
          <w:lang w:val="ru-RU"/>
        </w:rPr>
        <w:t>оставщика</w:t>
      </w:r>
      <w:r w:rsidR="004E6A82" w:rsidRPr="004E6A82">
        <w:rPr>
          <w:rFonts w:ascii="Times New Roman" w:hAnsi="Times New Roman"/>
          <w:sz w:val="22"/>
          <w:szCs w:val="22"/>
          <w:lang w:val="ru-RU"/>
        </w:rPr>
        <w:t xml:space="preserve"> от испо</w:t>
      </w:r>
      <w:r w:rsidR="0038106F">
        <w:rPr>
          <w:rFonts w:ascii="Times New Roman" w:hAnsi="Times New Roman"/>
          <w:sz w:val="22"/>
          <w:szCs w:val="22"/>
          <w:lang w:val="ru-RU"/>
        </w:rPr>
        <w:t xml:space="preserve">лнения обязательств по </w:t>
      </w:r>
      <w:r w:rsidR="002203EF">
        <w:rPr>
          <w:sz w:val="22"/>
          <w:szCs w:val="22"/>
          <w:lang w:val="ru-RU"/>
        </w:rPr>
        <w:t xml:space="preserve"> Контракту</w:t>
      </w:r>
      <w:r w:rsidR="0038106F">
        <w:rPr>
          <w:sz w:val="22"/>
          <w:szCs w:val="22"/>
          <w:lang w:val="ru-RU"/>
        </w:rPr>
        <w:t>.</w:t>
      </w:r>
    </w:p>
    <w:p w:rsidR="004E6A82" w:rsidRPr="00954042" w:rsidRDefault="004E6A82" w:rsidP="00954042">
      <w:pPr>
        <w:pStyle w:val="NoSpacing"/>
        <w:ind w:firstLine="709"/>
        <w:jc w:val="both"/>
        <w:rPr>
          <w:rFonts w:ascii="Times New Roman" w:hAnsi="Times New Roman"/>
          <w:sz w:val="22"/>
          <w:szCs w:val="22"/>
          <w:lang w:val="ru-RU"/>
        </w:rPr>
      </w:pPr>
    </w:p>
    <w:p w:rsidR="00361049" w:rsidRDefault="002C415B" w:rsidP="00212A9E">
      <w:pPr>
        <w:widowControl w:val="0"/>
        <w:jc w:val="center"/>
        <w:rPr>
          <w:b/>
          <w:sz w:val="22"/>
          <w:szCs w:val="22"/>
        </w:rPr>
      </w:pPr>
      <w:r>
        <w:rPr>
          <w:b/>
          <w:sz w:val="22"/>
          <w:szCs w:val="22"/>
        </w:rPr>
        <w:t>7</w:t>
      </w:r>
      <w:r w:rsidR="00AC7E48" w:rsidRPr="004E5504">
        <w:rPr>
          <w:b/>
          <w:sz w:val="22"/>
          <w:szCs w:val="22"/>
        </w:rPr>
        <w:t xml:space="preserve">. </w:t>
      </w:r>
      <w:r>
        <w:rPr>
          <w:b/>
          <w:sz w:val="22"/>
          <w:szCs w:val="22"/>
        </w:rPr>
        <w:t xml:space="preserve">Порядок </w:t>
      </w:r>
      <w:r w:rsidRPr="0038106F">
        <w:rPr>
          <w:b/>
          <w:sz w:val="22"/>
          <w:szCs w:val="22"/>
        </w:rPr>
        <w:t>рас</w:t>
      </w:r>
      <w:r w:rsidR="003B2867">
        <w:rPr>
          <w:b/>
          <w:sz w:val="22"/>
          <w:szCs w:val="22"/>
        </w:rPr>
        <w:t>торжения К</w:t>
      </w:r>
      <w:r w:rsidR="0038106F" w:rsidRPr="0038106F">
        <w:rPr>
          <w:b/>
          <w:sz w:val="22"/>
          <w:szCs w:val="22"/>
        </w:rPr>
        <w:t>онтракта</w:t>
      </w:r>
    </w:p>
    <w:p w:rsidR="007C16F1" w:rsidRPr="004E5504" w:rsidRDefault="007C16F1" w:rsidP="00212A9E">
      <w:pPr>
        <w:widowControl w:val="0"/>
        <w:jc w:val="center"/>
        <w:rPr>
          <w:b/>
          <w:sz w:val="22"/>
          <w:szCs w:val="22"/>
        </w:rPr>
      </w:pPr>
    </w:p>
    <w:p w:rsidR="00AC7E48" w:rsidRPr="004E5504" w:rsidRDefault="002C415B" w:rsidP="00AC7E48">
      <w:pPr>
        <w:autoSpaceDE w:val="0"/>
        <w:autoSpaceDN w:val="0"/>
        <w:adjustRightInd w:val="0"/>
        <w:ind w:firstLine="567"/>
        <w:jc w:val="both"/>
        <w:rPr>
          <w:color w:val="000000"/>
          <w:sz w:val="22"/>
          <w:szCs w:val="22"/>
        </w:rPr>
      </w:pPr>
      <w:r>
        <w:rPr>
          <w:color w:val="000000"/>
          <w:sz w:val="22"/>
          <w:szCs w:val="22"/>
        </w:rPr>
        <w:t>7</w:t>
      </w:r>
      <w:r w:rsidR="00AC7E48" w:rsidRPr="004E5504">
        <w:rPr>
          <w:color w:val="000000"/>
          <w:sz w:val="22"/>
          <w:szCs w:val="22"/>
        </w:rPr>
        <w:t xml:space="preserve">.1. </w:t>
      </w:r>
      <w:r w:rsidR="00AC7E48" w:rsidRPr="00246314">
        <w:rPr>
          <w:sz w:val="22"/>
          <w:szCs w:val="22"/>
        </w:rPr>
        <w:t xml:space="preserve">Расторжение </w:t>
      </w:r>
      <w:r w:rsidR="00246314" w:rsidRPr="00246314">
        <w:rPr>
          <w:sz w:val="22"/>
          <w:szCs w:val="22"/>
        </w:rPr>
        <w:t>К</w:t>
      </w:r>
      <w:r w:rsidR="0038106F" w:rsidRPr="00246314">
        <w:rPr>
          <w:sz w:val="22"/>
          <w:szCs w:val="22"/>
        </w:rPr>
        <w:t>онтракта</w:t>
      </w:r>
      <w:r w:rsidR="00AC7E48" w:rsidRPr="00246314">
        <w:rPr>
          <w:sz w:val="22"/>
          <w:szCs w:val="22"/>
        </w:rPr>
        <w:t xml:space="preserve"> допускается</w:t>
      </w:r>
      <w:r w:rsidR="00AC7E48" w:rsidRPr="004E5504">
        <w:rPr>
          <w:sz w:val="22"/>
          <w:szCs w:val="22"/>
        </w:rPr>
        <w:t xml:space="preserve"> по согл</w:t>
      </w:r>
      <w:r>
        <w:rPr>
          <w:sz w:val="22"/>
          <w:szCs w:val="22"/>
        </w:rPr>
        <w:t>ашению С</w:t>
      </w:r>
      <w:r w:rsidR="00322505">
        <w:rPr>
          <w:sz w:val="22"/>
          <w:szCs w:val="22"/>
        </w:rPr>
        <w:t>торон, по р</w:t>
      </w:r>
      <w:r w:rsidR="003B2867">
        <w:rPr>
          <w:sz w:val="22"/>
          <w:szCs w:val="22"/>
        </w:rPr>
        <w:t>ешению суда или в связи</w:t>
      </w:r>
      <w:r w:rsidR="00322505">
        <w:rPr>
          <w:sz w:val="22"/>
          <w:szCs w:val="22"/>
        </w:rPr>
        <w:t xml:space="preserve"> </w:t>
      </w:r>
      <w:r w:rsidR="002B184B">
        <w:rPr>
          <w:sz w:val="22"/>
          <w:szCs w:val="22"/>
        </w:rPr>
        <w:t xml:space="preserve">                </w:t>
      </w:r>
      <w:r w:rsidR="00322505">
        <w:rPr>
          <w:sz w:val="22"/>
          <w:szCs w:val="22"/>
        </w:rPr>
        <w:t>с односторонним отказом</w:t>
      </w:r>
      <w:r w:rsidR="0038106F">
        <w:rPr>
          <w:sz w:val="22"/>
          <w:szCs w:val="22"/>
        </w:rPr>
        <w:t xml:space="preserve"> стороны Государственного контракта  </w:t>
      </w:r>
      <w:r w:rsidR="00AC7E48" w:rsidRPr="004E5504">
        <w:rPr>
          <w:sz w:val="22"/>
          <w:szCs w:val="22"/>
        </w:rPr>
        <w:t>от исполнения</w:t>
      </w:r>
      <w:r w:rsidR="007E5F95" w:rsidRPr="007E5F95">
        <w:rPr>
          <w:sz w:val="22"/>
          <w:szCs w:val="22"/>
        </w:rPr>
        <w:t xml:space="preserve"> </w:t>
      </w:r>
      <w:r w:rsidR="0038106F">
        <w:rPr>
          <w:sz w:val="22"/>
          <w:szCs w:val="22"/>
        </w:rPr>
        <w:t xml:space="preserve">Государственного контракта </w:t>
      </w:r>
      <w:r w:rsidR="00AC7E48" w:rsidRPr="004E5504">
        <w:rPr>
          <w:sz w:val="22"/>
          <w:szCs w:val="22"/>
        </w:rPr>
        <w:t xml:space="preserve"> в соответствии с гражданским законодательством.</w:t>
      </w:r>
    </w:p>
    <w:p w:rsidR="00AC7E48" w:rsidRPr="00FB7779" w:rsidRDefault="002C415B" w:rsidP="00AC7E48">
      <w:pPr>
        <w:autoSpaceDE w:val="0"/>
        <w:autoSpaceDN w:val="0"/>
        <w:adjustRightInd w:val="0"/>
        <w:ind w:firstLine="567"/>
        <w:jc w:val="both"/>
        <w:rPr>
          <w:rFonts w:eastAsia="Calibri"/>
          <w:bCs/>
          <w:sz w:val="22"/>
          <w:szCs w:val="22"/>
          <w:lang w:eastAsia="en-US"/>
        </w:rPr>
      </w:pPr>
      <w:r w:rsidRPr="00FB7779">
        <w:rPr>
          <w:rFonts w:eastAsia="Calibri"/>
          <w:bCs/>
          <w:sz w:val="22"/>
          <w:szCs w:val="22"/>
          <w:lang w:eastAsia="en-US"/>
        </w:rPr>
        <w:t>7</w:t>
      </w:r>
      <w:r w:rsidR="00AC7E48" w:rsidRPr="00FB7779">
        <w:rPr>
          <w:rFonts w:eastAsia="Calibri"/>
          <w:bCs/>
          <w:sz w:val="22"/>
          <w:szCs w:val="22"/>
          <w:lang w:eastAsia="en-US"/>
        </w:rPr>
        <w:t xml:space="preserve">.2. </w:t>
      </w:r>
      <w:r w:rsidR="00AC7E48" w:rsidRPr="00FB7779">
        <w:rPr>
          <w:sz w:val="22"/>
          <w:szCs w:val="22"/>
        </w:rPr>
        <w:t xml:space="preserve">Заказчик вправе принять решение об одностороннем отказе от исполнения </w:t>
      </w:r>
      <w:r w:rsidR="007E5F95" w:rsidRPr="00FB7779">
        <w:rPr>
          <w:sz w:val="22"/>
          <w:szCs w:val="22"/>
        </w:rPr>
        <w:t xml:space="preserve"> </w:t>
      </w:r>
      <w:r w:rsidR="0038106F" w:rsidRPr="00FB7779">
        <w:rPr>
          <w:sz w:val="22"/>
          <w:szCs w:val="22"/>
        </w:rPr>
        <w:t xml:space="preserve">Государственного контракта </w:t>
      </w:r>
      <w:r w:rsidR="00AC7E48" w:rsidRPr="00FB7779">
        <w:rPr>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C7E48" w:rsidRPr="00FB7779" w:rsidRDefault="002C415B" w:rsidP="00AC7E48">
      <w:pPr>
        <w:autoSpaceDE w:val="0"/>
        <w:autoSpaceDN w:val="0"/>
        <w:adjustRightInd w:val="0"/>
        <w:ind w:firstLine="567"/>
        <w:jc w:val="both"/>
        <w:rPr>
          <w:sz w:val="22"/>
          <w:szCs w:val="22"/>
        </w:rPr>
      </w:pPr>
      <w:r w:rsidRPr="00FB7779">
        <w:rPr>
          <w:rFonts w:eastAsia="Calibri"/>
          <w:bCs/>
          <w:sz w:val="22"/>
          <w:szCs w:val="22"/>
          <w:lang w:eastAsia="en-US"/>
        </w:rPr>
        <w:t>7</w:t>
      </w:r>
      <w:r w:rsidR="00AC7E48" w:rsidRPr="00FB7779">
        <w:rPr>
          <w:rFonts w:eastAsia="Calibri"/>
          <w:bCs/>
          <w:sz w:val="22"/>
          <w:szCs w:val="22"/>
          <w:lang w:eastAsia="en-US"/>
        </w:rPr>
        <w:t xml:space="preserve">.2.1. </w:t>
      </w:r>
      <w:r w:rsidR="00E44A4C" w:rsidRPr="00FB7779">
        <w:rPr>
          <w:rFonts w:eastAsia="Calibri"/>
          <w:bCs/>
          <w:sz w:val="22"/>
          <w:szCs w:val="22"/>
          <w:lang w:eastAsia="en-US"/>
        </w:rPr>
        <w:t>Государственный з</w:t>
      </w:r>
      <w:r w:rsidR="00AC7E48" w:rsidRPr="00FB7779">
        <w:rPr>
          <w:sz w:val="22"/>
          <w:szCs w:val="22"/>
        </w:rPr>
        <w:t xml:space="preserve">аказчик вправе принять решение об одностороннем отказе от исполнения </w:t>
      </w:r>
      <w:r w:rsidR="0038106F" w:rsidRPr="00FB7779">
        <w:rPr>
          <w:sz w:val="22"/>
          <w:szCs w:val="22"/>
        </w:rPr>
        <w:t>Государственного контракта</w:t>
      </w:r>
      <w:r w:rsidR="00AC7E48" w:rsidRPr="00FB7779">
        <w:rPr>
          <w:sz w:val="22"/>
          <w:szCs w:val="22"/>
        </w:rPr>
        <w:t xml:space="preserve"> при существенном нарушении условий исполнения </w:t>
      </w:r>
      <w:r w:rsidR="0038106F" w:rsidRPr="00FB7779">
        <w:rPr>
          <w:sz w:val="22"/>
          <w:szCs w:val="22"/>
        </w:rPr>
        <w:t xml:space="preserve"> Государственного контракта  </w:t>
      </w:r>
      <w:r w:rsidR="00AC7E48" w:rsidRPr="00FB7779">
        <w:rPr>
          <w:sz w:val="22"/>
          <w:szCs w:val="22"/>
        </w:rPr>
        <w:t>Поставщиком:</w:t>
      </w:r>
    </w:p>
    <w:p w:rsidR="002C415B" w:rsidRPr="00FB7779" w:rsidRDefault="00AC7E48" w:rsidP="002C415B">
      <w:pPr>
        <w:autoSpaceDE w:val="0"/>
        <w:autoSpaceDN w:val="0"/>
        <w:adjustRightInd w:val="0"/>
        <w:ind w:firstLine="540"/>
        <w:jc w:val="both"/>
        <w:rPr>
          <w:sz w:val="22"/>
          <w:szCs w:val="22"/>
        </w:rPr>
      </w:pPr>
      <w:r w:rsidRPr="00FB7779">
        <w:rPr>
          <w:sz w:val="22"/>
          <w:szCs w:val="22"/>
        </w:rPr>
        <w:t>в случае просрочки поставки Товара более чем на 3 календарных дня;</w:t>
      </w:r>
    </w:p>
    <w:p w:rsidR="00BD3C08" w:rsidRDefault="00AC7E48" w:rsidP="002C415B">
      <w:pPr>
        <w:autoSpaceDE w:val="0"/>
        <w:autoSpaceDN w:val="0"/>
        <w:adjustRightInd w:val="0"/>
        <w:ind w:firstLine="540"/>
        <w:jc w:val="both"/>
        <w:rPr>
          <w:sz w:val="22"/>
          <w:szCs w:val="22"/>
        </w:rPr>
      </w:pPr>
      <w:r w:rsidRPr="00FB7779">
        <w:rPr>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w:t>
      </w:r>
      <w:r w:rsidR="00BD3C08" w:rsidRPr="00FB7779">
        <w:rPr>
          <w:sz w:val="22"/>
          <w:szCs w:val="22"/>
        </w:rPr>
        <w:t>и других подобных недостатков).</w:t>
      </w:r>
    </w:p>
    <w:p w:rsidR="00AC7E48" w:rsidRPr="004E5504" w:rsidRDefault="007263CB" w:rsidP="00BD3C08">
      <w:pPr>
        <w:autoSpaceDE w:val="0"/>
        <w:autoSpaceDN w:val="0"/>
        <w:adjustRightInd w:val="0"/>
        <w:ind w:firstLine="567"/>
        <w:jc w:val="both"/>
        <w:rPr>
          <w:sz w:val="22"/>
          <w:szCs w:val="22"/>
        </w:rPr>
      </w:pPr>
      <w:r>
        <w:rPr>
          <w:sz w:val="22"/>
          <w:szCs w:val="22"/>
        </w:rPr>
        <w:t>7</w:t>
      </w:r>
      <w:r w:rsidR="00AC7E48" w:rsidRPr="004E5504">
        <w:rPr>
          <w:sz w:val="22"/>
          <w:szCs w:val="22"/>
        </w:rPr>
        <w:t xml:space="preserve">.3. Поставщик вправе принять решение об одностороннем отказе от исполнения </w:t>
      </w:r>
      <w:r w:rsidR="006F34B2">
        <w:rPr>
          <w:sz w:val="22"/>
          <w:szCs w:val="22"/>
        </w:rPr>
        <w:t xml:space="preserve"> </w:t>
      </w:r>
      <w:r w:rsidR="00455B80">
        <w:rPr>
          <w:sz w:val="22"/>
          <w:szCs w:val="22"/>
        </w:rPr>
        <w:t>Контракта</w:t>
      </w:r>
      <w:r w:rsidR="0038106F">
        <w:rPr>
          <w:sz w:val="22"/>
          <w:szCs w:val="22"/>
        </w:rPr>
        <w:t xml:space="preserve">   </w:t>
      </w:r>
      <w:r w:rsidR="00455B80">
        <w:rPr>
          <w:sz w:val="22"/>
          <w:szCs w:val="22"/>
        </w:rPr>
        <w:t xml:space="preserve">     </w:t>
      </w:r>
      <w:r w:rsidR="00AC7E48" w:rsidRPr="004E5504">
        <w:rPr>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C7E48" w:rsidRDefault="007263CB" w:rsidP="00212A9E">
      <w:pPr>
        <w:autoSpaceDE w:val="0"/>
        <w:autoSpaceDN w:val="0"/>
        <w:adjustRightInd w:val="0"/>
        <w:ind w:firstLine="567"/>
        <w:jc w:val="both"/>
        <w:rPr>
          <w:sz w:val="22"/>
          <w:szCs w:val="22"/>
        </w:rPr>
      </w:pPr>
      <w:r>
        <w:rPr>
          <w:sz w:val="22"/>
          <w:szCs w:val="22"/>
        </w:rPr>
        <w:t>7.4.</w:t>
      </w:r>
      <w:r w:rsidR="00AC7E48" w:rsidRPr="004E5504">
        <w:rPr>
          <w:sz w:val="22"/>
          <w:szCs w:val="22"/>
        </w:rPr>
        <w:t xml:space="preserve">При расторжении </w:t>
      </w:r>
      <w:r w:rsidR="00455B80">
        <w:rPr>
          <w:sz w:val="22"/>
          <w:szCs w:val="22"/>
        </w:rPr>
        <w:t>Контракта</w:t>
      </w:r>
      <w:r w:rsidR="007E5F95" w:rsidRPr="004E5504">
        <w:rPr>
          <w:sz w:val="22"/>
          <w:szCs w:val="22"/>
        </w:rPr>
        <w:t xml:space="preserve"> </w:t>
      </w:r>
      <w:r w:rsidR="00AC7E48" w:rsidRPr="004E5504">
        <w:rPr>
          <w:sz w:val="22"/>
          <w:szCs w:val="22"/>
        </w:rPr>
        <w:t xml:space="preserve">в связи с односторонним отказом стороны </w:t>
      </w:r>
      <w:r w:rsidR="00455B80">
        <w:rPr>
          <w:sz w:val="22"/>
          <w:szCs w:val="22"/>
        </w:rPr>
        <w:t xml:space="preserve">Контракта                    </w:t>
      </w:r>
      <w:r w:rsidR="00AC7E48" w:rsidRPr="004E5504">
        <w:rPr>
          <w:sz w:val="22"/>
          <w:szCs w:val="22"/>
        </w:rPr>
        <w:t xml:space="preserve">от исполнения </w:t>
      </w:r>
      <w:r w:rsidR="00455B80">
        <w:rPr>
          <w:sz w:val="22"/>
          <w:szCs w:val="22"/>
        </w:rPr>
        <w:t>Контракта</w:t>
      </w:r>
      <w:r w:rsidR="0038106F">
        <w:rPr>
          <w:sz w:val="22"/>
          <w:szCs w:val="22"/>
        </w:rPr>
        <w:t xml:space="preserve"> </w:t>
      </w:r>
      <w:r w:rsidR="00AC7E48" w:rsidRPr="004E5504">
        <w:rPr>
          <w:sz w:val="22"/>
          <w:szCs w:val="22"/>
        </w:rPr>
        <w:t xml:space="preserve"> другая сторона</w:t>
      </w:r>
      <w:r w:rsidR="0038106F" w:rsidRPr="0038106F">
        <w:rPr>
          <w:sz w:val="22"/>
          <w:szCs w:val="22"/>
        </w:rPr>
        <w:t xml:space="preserve"> </w:t>
      </w:r>
      <w:r w:rsidR="00455B80">
        <w:rPr>
          <w:sz w:val="22"/>
          <w:szCs w:val="22"/>
        </w:rPr>
        <w:t>Контракта</w:t>
      </w:r>
      <w:r w:rsidR="0038106F">
        <w:rPr>
          <w:sz w:val="22"/>
          <w:szCs w:val="22"/>
        </w:rPr>
        <w:t xml:space="preserve"> </w:t>
      </w:r>
      <w:r w:rsidR="00AC7E48" w:rsidRPr="004E5504">
        <w:rPr>
          <w:sz w:val="22"/>
          <w:szCs w:val="22"/>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55B80">
        <w:rPr>
          <w:sz w:val="22"/>
          <w:szCs w:val="22"/>
        </w:rPr>
        <w:t>Контракта.</w:t>
      </w:r>
    </w:p>
    <w:p w:rsidR="007263CB" w:rsidRPr="007263CB" w:rsidRDefault="007263CB" w:rsidP="007263CB">
      <w:pPr>
        <w:pStyle w:val="a0"/>
        <w:tabs>
          <w:tab w:val="clear" w:pos="0"/>
          <w:tab w:val="left" w:pos="708"/>
        </w:tabs>
        <w:ind w:firstLine="567"/>
        <w:jc w:val="both"/>
        <w:rPr>
          <w:rFonts w:ascii="Times New Roman" w:hAnsi="Times New Roman" w:cs="Times New Roman"/>
          <w:color w:val="000000"/>
          <w:sz w:val="22"/>
          <w:szCs w:val="22"/>
        </w:rPr>
      </w:pPr>
      <w:r w:rsidRPr="007263CB">
        <w:rPr>
          <w:rFonts w:ascii="Times New Roman" w:hAnsi="Times New Roman" w:cs="Times New Roman"/>
          <w:sz w:val="22"/>
          <w:szCs w:val="22"/>
        </w:rPr>
        <w:t xml:space="preserve">7.5. </w:t>
      </w:r>
      <w:r w:rsidRPr="007263CB">
        <w:rPr>
          <w:rFonts w:ascii="Times New Roman" w:hAnsi="Times New Roman" w:cs="Times New Roman"/>
          <w:color w:val="000000"/>
          <w:sz w:val="22"/>
          <w:szCs w:val="22"/>
        </w:rPr>
        <w:t>Ни одна</w:t>
      </w:r>
      <w:r w:rsidRPr="007263CB">
        <w:rPr>
          <w:rFonts w:ascii="Times New Roman" w:hAnsi="Times New Roman" w:cs="Times New Roman"/>
          <w:bCs/>
          <w:color w:val="000000"/>
          <w:sz w:val="22"/>
          <w:szCs w:val="22"/>
        </w:rPr>
        <w:t xml:space="preserve"> из</w:t>
      </w:r>
      <w:r w:rsidRPr="007263CB">
        <w:rPr>
          <w:rFonts w:ascii="Times New Roman" w:hAnsi="Times New Roman" w:cs="Times New Roman"/>
          <w:color w:val="000000"/>
          <w:sz w:val="22"/>
          <w:szCs w:val="22"/>
        </w:rPr>
        <w:t xml:space="preserve"> сторон не имеет права:</w:t>
      </w:r>
    </w:p>
    <w:p w:rsidR="007263CB" w:rsidRPr="007263CB" w:rsidRDefault="007263CB" w:rsidP="007263CB">
      <w:pPr>
        <w:pStyle w:val="a0"/>
        <w:ind w:firstLine="720"/>
        <w:jc w:val="both"/>
        <w:rPr>
          <w:rFonts w:ascii="Times New Roman" w:hAnsi="Times New Roman" w:cs="Times New Roman"/>
          <w:color w:val="000000"/>
          <w:sz w:val="22"/>
          <w:szCs w:val="22"/>
        </w:rPr>
      </w:pPr>
      <w:r w:rsidRPr="005E5CE7">
        <w:rPr>
          <w:rFonts w:ascii="Times New Roman" w:hAnsi="Times New Roman" w:cs="Times New Roman"/>
          <w:color w:val="000000"/>
          <w:sz w:val="22"/>
          <w:szCs w:val="22"/>
        </w:rPr>
        <w:t>поручить исполнение своих обязательств по настоящему</w:t>
      </w:r>
      <w:r w:rsidRPr="005E5CE7">
        <w:rPr>
          <w:rFonts w:ascii="Times New Roman" w:hAnsi="Times New Roman" w:cs="Times New Roman"/>
          <w:sz w:val="22"/>
          <w:szCs w:val="22"/>
        </w:rPr>
        <w:t xml:space="preserve"> </w:t>
      </w:r>
      <w:r w:rsidRPr="005E5CE7">
        <w:rPr>
          <w:rFonts w:ascii="Times New Roman" w:hAnsi="Times New Roman" w:cs="Times New Roman"/>
          <w:color w:val="000000"/>
          <w:sz w:val="22"/>
          <w:szCs w:val="22"/>
        </w:rPr>
        <w:t xml:space="preserve"> </w:t>
      </w:r>
      <w:r w:rsidR="00455B80">
        <w:rPr>
          <w:rFonts w:ascii="Times New Roman" w:hAnsi="Times New Roman" w:cs="Times New Roman"/>
          <w:sz w:val="22"/>
          <w:szCs w:val="22"/>
        </w:rPr>
        <w:t>Контракту</w:t>
      </w:r>
      <w:r w:rsidR="0038106F" w:rsidRPr="005E5CE7">
        <w:rPr>
          <w:sz w:val="22"/>
          <w:szCs w:val="22"/>
        </w:rPr>
        <w:t xml:space="preserve"> </w:t>
      </w:r>
      <w:r w:rsidRPr="005E5CE7">
        <w:rPr>
          <w:rFonts w:ascii="Times New Roman" w:hAnsi="Times New Roman" w:cs="Times New Roman"/>
          <w:color w:val="000000"/>
          <w:sz w:val="22"/>
          <w:szCs w:val="22"/>
        </w:rPr>
        <w:t>третьему лицу;</w:t>
      </w:r>
    </w:p>
    <w:p w:rsidR="007263CB" w:rsidRDefault="007263CB" w:rsidP="007263CB">
      <w:pPr>
        <w:pStyle w:val="a0"/>
        <w:ind w:firstLine="720"/>
        <w:jc w:val="both"/>
        <w:rPr>
          <w:rFonts w:ascii="Times New Roman" w:hAnsi="Times New Roman" w:cs="Times New Roman"/>
          <w:color w:val="000000"/>
          <w:sz w:val="22"/>
          <w:szCs w:val="22"/>
        </w:rPr>
      </w:pPr>
      <w:r w:rsidRPr="007263CB">
        <w:rPr>
          <w:rFonts w:ascii="Times New Roman" w:hAnsi="Times New Roman" w:cs="Times New Roman"/>
          <w:color w:val="000000"/>
          <w:sz w:val="22"/>
          <w:szCs w:val="22"/>
        </w:rPr>
        <w:t>переуступить право требования долга третьему лицу.</w:t>
      </w:r>
    </w:p>
    <w:p w:rsidR="007263CB" w:rsidRPr="007263CB" w:rsidRDefault="007263CB" w:rsidP="007263CB">
      <w:pPr>
        <w:pStyle w:val="a0"/>
        <w:ind w:firstLine="720"/>
        <w:jc w:val="both"/>
        <w:rPr>
          <w:rFonts w:ascii="Times New Roman" w:hAnsi="Times New Roman" w:cs="Times New Roman"/>
          <w:color w:val="000000"/>
          <w:sz w:val="22"/>
          <w:szCs w:val="22"/>
        </w:rPr>
      </w:pPr>
    </w:p>
    <w:p w:rsidR="007263CB" w:rsidRPr="004E5504" w:rsidRDefault="007263CB" w:rsidP="007263CB">
      <w:pPr>
        <w:jc w:val="center"/>
        <w:rPr>
          <w:b/>
          <w:sz w:val="22"/>
          <w:szCs w:val="22"/>
        </w:rPr>
      </w:pPr>
      <w:r>
        <w:rPr>
          <w:b/>
          <w:sz w:val="22"/>
          <w:szCs w:val="22"/>
        </w:rPr>
        <w:t>8</w:t>
      </w:r>
      <w:r w:rsidRPr="004E5504">
        <w:rPr>
          <w:b/>
          <w:sz w:val="22"/>
          <w:szCs w:val="22"/>
        </w:rPr>
        <w:t>. Обстоятельства непреодолимой силы</w:t>
      </w:r>
    </w:p>
    <w:p w:rsidR="007263CB" w:rsidRPr="004E5504" w:rsidRDefault="007263CB" w:rsidP="007263CB">
      <w:pPr>
        <w:ind w:firstLine="567"/>
        <w:jc w:val="both"/>
        <w:rPr>
          <w:sz w:val="22"/>
          <w:szCs w:val="22"/>
        </w:rPr>
      </w:pPr>
      <w:r>
        <w:rPr>
          <w:sz w:val="22"/>
          <w:szCs w:val="22"/>
        </w:rPr>
        <w:t>8</w:t>
      </w:r>
      <w:r w:rsidRPr="004E5504">
        <w:rPr>
          <w:sz w:val="22"/>
          <w:szCs w:val="22"/>
        </w:rPr>
        <w:t xml:space="preserve">.1. Стороны освобождаются от ответственности за частичное или полное неисполнение обязательств в случае возникновения обстоятельств непреодолимой силы, таких как стихийные природные явления (землетрясения, наводнения, пожары и т.п.), объявленная или фактическая война, гражданские волнения, эпидемии, блокады и т.п., оказывающих влияние на выполнение сторонами принятых на себя по настоящему </w:t>
      </w:r>
      <w:r>
        <w:rPr>
          <w:sz w:val="22"/>
          <w:szCs w:val="22"/>
        </w:rPr>
        <w:t>договор</w:t>
      </w:r>
      <w:r w:rsidRPr="004E5504">
        <w:rPr>
          <w:sz w:val="22"/>
          <w:szCs w:val="22"/>
        </w:rPr>
        <w:t>у обязательств.</w:t>
      </w:r>
    </w:p>
    <w:p w:rsidR="007263CB" w:rsidRPr="004E5504" w:rsidRDefault="007263CB" w:rsidP="007263CB">
      <w:pPr>
        <w:ind w:firstLine="567"/>
        <w:jc w:val="both"/>
        <w:rPr>
          <w:sz w:val="22"/>
          <w:szCs w:val="22"/>
        </w:rPr>
      </w:pPr>
      <w:r w:rsidRPr="004E5504">
        <w:rPr>
          <w:sz w:val="22"/>
          <w:szCs w:val="22"/>
        </w:rPr>
        <w:t xml:space="preserve">В качестве форс-мажорных обстоятельств не могут рассматриваться неблагоприятные факторы хозяйственной жизни, а также иные трудности и сложность принятых к исполнению обязательств, </w:t>
      </w:r>
      <w:r w:rsidR="006F34B2">
        <w:rPr>
          <w:sz w:val="22"/>
          <w:szCs w:val="22"/>
        </w:rPr>
        <w:t xml:space="preserve">           </w:t>
      </w:r>
      <w:r w:rsidRPr="004E5504">
        <w:rPr>
          <w:sz w:val="22"/>
          <w:szCs w:val="22"/>
        </w:rPr>
        <w:t>в частности, отсутствие у стороны денежных средств и т.п.</w:t>
      </w:r>
    </w:p>
    <w:p w:rsidR="007263CB" w:rsidRPr="004E5504" w:rsidRDefault="007263CB" w:rsidP="007263CB">
      <w:pPr>
        <w:ind w:firstLine="567"/>
        <w:jc w:val="both"/>
        <w:rPr>
          <w:b/>
          <w:sz w:val="22"/>
          <w:szCs w:val="22"/>
        </w:rPr>
      </w:pPr>
      <w:r>
        <w:rPr>
          <w:sz w:val="22"/>
          <w:szCs w:val="22"/>
        </w:rPr>
        <w:t>8</w:t>
      </w:r>
      <w:r w:rsidRPr="004E5504">
        <w:rPr>
          <w:sz w:val="22"/>
          <w:szCs w:val="22"/>
        </w:rPr>
        <w:t xml:space="preserve">.2. Сторона, подвергшаяся действию обстоятельств непреодолимой силы, должна в течение </w:t>
      </w:r>
      <w:r w:rsidR="006F34B2">
        <w:rPr>
          <w:sz w:val="22"/>
          <w:szCs w:val="22"/>
        </w:rPr>
        <w:t xml:space="preserve">          </w:t>
      </w:r>
      <w:r w:rsidRPr="004E5504">
        <w:rPr>
          <w:sz w:val="22"/>
          <w:szCs w:val="22"/>
        </w:rPr>
        <w:t>1 (одних) суток после этого в письменном виде уведомить об этом другую сторону и сообщить ей о виде и возможной продолжительности действия этих обстоятельств.</w:t>
      </w:r>
    </w:p>
    <w:p w:rsidR="007263CB" w:rsidRDefault="007263CB" w:rsidP="007263CB">
      <w:pPr>
        <w:widowControl w:val="0"/>
        <w:ind w:firstLine="567"/>
        <w:jc w:val="both"/>
        <w:rPr>
          <w:b/>
          <w:sz w:val="22"/>
          <w:szCs w:val="22"/>
        </w:rPr>
      </w:pPr>
      <w:r>
        <w:rPr>
          <w:sz w:val="22"/>
          <w:szCs w:val="22"/>
        </w:rPr>
        <w:t>8</w:t>
      </w:r>
      <w:r w:rsidRPr="004E5504">
        <w:rPr>
          <w:sz w:val="22"/>
          <w:szCs w:val="22"/>
        </w:rPr>
        <w:t xml:space="preserve">.3. </w:t>
      </w:r>
      <w:r w:rsidRPr="004E5504">
        <w:rPr>
          <w:rStyle w:val="BodyTextChar"/>
          <w:sz w:val="22"/>
          <w:szCs w:val="22"/>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r>
        <w:rPr>
          <w:b/>
          <w:sz w:val="22"/>
          <w:szCs w:val="22"/>
        </w:rPr>
        <w:t xml:space="preserve"> </w:t>
      </w:r>
    </w:p>
    <w:p w:rsidR="007263CB" w:rsidRDefault="007263CB" w:rsidP="007263CB">
      <w:pPr>
        <w:widowControl w:val="0"/>
        <w:ind w:firstLine="567"/>
        <w:jc w:val="both"/>
        <w:rPr>
          <w:b/>
          <w:sz w:val="22"/>
          <w:szCs w:val="22"/>
        </w:rPr>
      </w:pPr>
    </w:p>
    <w:p w:rsidR="007263CB" w:rsidRDefault="007263CB" w:rsidP="007263CB">
      <w:pPr>
        <w:widowControl w:val="0"/>
        <w:jc w:val="center"/>
        <w:rPr>
          <w:b/>
          <w:sz w:val="22"/>
          <w:szCs w:val="22"/>
        </w:rPr>
      </w:pPr>
      <w:r>
        <w:rPr>
          <w:b/>
          <w:sz w:val="22"/>
          <w:szCs w:val="22"/>
        </w:rPr>
        <w:t>9. Разрешение споров</w:t>
      </w:r>
    </w:p>
    <w:p w:rsidR="007263CB" w:rsidRPr="004E5504" w:rsidRDefault="007263CB" w:rsidP="007263CB">
      <w:pPr>
        <w:widowControl w:val="0"/>
        <w:jc w:val="center"/>
        <w:rPr>
          <w:b/>
          <w:sz w:val="22"/>
          <w:szCs w:val="22"/>
        </w:rPr>
      </w:pPr>
    </w:p>
    <w:p w:rsidR="007263CB" w:rsidRDefault="007263CB" w:rsidP="007263CB">
      <w:pPr>
        <w:ind w:firstLine="567"/>
        <w:jc w:val="both"/>
        <w:rPr>
          <w:sz w:val="22"/>
          <w:szCs w:val="22"/>
        </w:rPr>
      </w:pPr>
      <w:r>
        <w:rPr>
          <w:sz w:val="22"/>
          <w:szCs w:val="22"/>
        </w:rPr>
        <w:t>9</w:t>
      </w:r>
      <w:r w:rsidRPr="004E5504">
        <w:rPr>
          <w:sz w:val="22"/>
          <w:szCs w:val="22"/>
        </w:rPr>
        <w:t>.1.Все споры и разногласия</w:t>
      </w:r>
      <w:r>
        <w:rPr>
          <w:sz w:val="22"/>
          <w:szCs w:val="22"/>
        </w:rPr>
        <w:t xml:space="preserve">, </w:t>
      </w:r>
      <w:r w:rsidR="00E44A4C">
        <w:rPr>
          <w:sz w:val="22"/>
          <w:szCs w:val="22"/>
        </w:rPr>
        <w:t>возникшие в связи с исполнением К</w:t>
      </w:r>
      <w:r w:rsidR="0038106F">
        <w:rPr>
          <w:sz w:val="22"/>
          <w:szCs w:val="22"/>
        </w:rPr>
        <w:t>онтракта</w:t>
      </w:r>
      <w:r>
        <w:rPr>
          <w:sz w:val="22"/>
          <w:szCs w:val="22"/>
        </w:rPr>
        <w:t xml:space="preserve">, </w:t>
      </w:r>
      <w:r w:rsidR="00983B9C">
        <w:rPr>
          <w:sz w:val="22"/>
          <w:szCs w:val="22"/>
        </w:rPr>
        <w:t xml:space="preserve">его изменением. расторжением или признанием недействительным, стороны будут стремиться решить </w:t>
      </w:r>
      <w:r>
        <w:rPr>
          <w:sz w:val="22"/>
          <w:szCs w:val="22"/>
        </w:rPr>
        <w:t xml:space="preserve">путем </w:t>
      </w:r>
      <w:r w:rsidRPr="004E5504">
        <w:rPr>
          <w:sz w:val="22"/>
          <w:szCs w:val="22"/>
        </w:rPr>
        <w:t>переговоров</w:t>
      </w:r>
      <w:r w:rsidR="00983B9C">
        <w:rPr>
          <w:sz w:val="22"/>
          <w:szCs w:val="22"/>
        </w:rPr>
        <w:t>.</w:t>
      </w:r>
    </w:p>
    <w:p w:rsidR="00983B9C" w:rsidRDefault="007263CB" w:rsidP="007263CB">
      <w:pPr>
        <w:ind w:firstLine="567"/>
        <w:jc w:val="both"/>
        <w:rPr>
          <w:sz w:val="22"/>
          <w:szCs w:val="22"/>
        </w:rPr>
      </w:pPr>
      <w:r>
        <w:rPr>
          <w:sz w:val="22"/>
          <w:szCs w:val="22"/>
        </w:rPr>
        <w:t>9</w:t>
      </w:r>
      <w:r w:rsidRPr="004E5504">
        <w:rPr>
          <w:sz w:val="22"/>
          <w:szCs w:val="22"/>
        </w:rPr>
        <w:t xml:space="preserve">.2. </w:t>
      </w:r>
      <w:r>
        <w:rPr>
          <w:sz w:val="22"/>
          <w:szCs w:val="22"/>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w:t>
      </w:r>
      <w:r w:rsidR="00983B9C">
        <w:rPr>
          <w:sz w:val="22"/>
          <w:szCs w:val="22"/>
        </w:rPr>
        <w:t xml:space="preserve">, </w:t>
      </w:r>
      <w:r>
        <w:rPr>
          <w:sz w:val="22"/>
          <w:szCs w:val="22"/>
        </w:rPr>
        <w:t xml:space="preserve"> путем направления ответа</w:t>
      </w:r>
      <w:r w:rsidR="002B184B">
        <w:rPr>
          <w:sz w:val="22"/>
          <w:szCs w:val="22"/>
        </w:rPr>
        <w:t xml:space="preserve">                                </w:t>
      </w:r>
      <w:r>
        <w:rPr>
          <w:sz w:val="22"/>
          <w:szCs w:val="22"/>
        </w:rPr>
        <w:t xml:space="preserve"> в письменной форме</w:t>
      </w:r>
      <w:r w:rsidR="00983B9C" w:rsidRPr="00983B9C">
        <w:rPr>
          <w:sz w:val="22"/>
          <w:szCs w:val="22"/>
        </w:rPr>
        <w:t xml:space="preserve"> </w:t>
      </w:r>
      <w:r w:rsidR="00983B9C">
        <w:rPr>
          <w:sz w:val="22"/>
          <w:szCs w:val="22"/>
        </w:rPr>
        <w:t xml:space="preserve">в </w:t>
      </w:r>
      <w:r w:rsidR="00983B9C" w:rsidRPr="00983B9C">
        <w:rPr>
          <w:sz w:val="22"/>
          <w:szCs w:val="22"/>
        </w:rPr>
        <w:t>течение 7 (семи) календарных</w:t>
      </w:r>
      <w:r w:rsidR="00983B9C">
        <w:rPr>
          <w:sz w:val="22"/>
          <w:szCs w:val="22"/>
        </w:rPr>
        <w:t xml:space="preserve"> дней с даты ее получения</w:t>
      </w:r>
      <w:r>
        <w:rPr>
          <w:sz w:val="22"/>
          <w:szCs w:val="22"/>
        </w:rPr>
        <w:t>.</w:t>
      </w:r>
    </w:p>
    <w:p w:rsidR="007263CB" w:rsidRDefault="00983B9C" w:rsidP="007263CB">
      <w:pPr>
        <w:ind w:firstLine="567"/>
        <w:jc w:val="both"/>
        <w:rPr>
          <w:sz w:val="22"/>
          <w:szCs w:val="22"/>
        </w:rPr>
      </w:pPr>
      <w:r w:rsidRPr="00983B9C">
        <w:rPr>
          <w:sz w:val="22"/>
          <w:szCs w:val="22"/>
        </w:rPr>
        <w:t xml:space="preserve"> </w:t>
      </w:r>
      <w:r>
        <w:rPr>
          <w:sz w:val="22"/>
          <w:szCs w:val="22"/>
        </w:rPr>
        <w:t>9.3. В случае не достижения взаимного согласия споры по Контракту подлежат разрешению           в Арбитражном суде Новосибирской области в порядке, установленном действующим законодательством Российской Федерации.</w:t>
      </w:r>
    </w:p>
    <w:p w:rsidR="00983B9C" w:rsidRDefault="00983B9C" w:rsidP="007263CB">
      <w:pPr>
        <w:ind w:firstLine="567"/>
        <w:jc w:val="both"/>
        <w:rPr>
          <w:sz w:val="22"/>
          <w:szCs w:val="22"/>
        </w:rPr>
      </w:pPr>
    </w:p>
    <w:p w:rsidR="00383162" w:rsidRPr="00383162" w:rsidRDefault="00383162" w:rsidP="003B2867">
      <w:pPr>
        <w:ind w:firstLine="567"/>
        <w:jc w:val="center"/>
        <w:rPr>
          <w:b/>
          <w:sz w:val="24"/>
          <w:szCs w:val="24"/>
        </w:rPr>
      </w:pPr>
      <w:r w:rsidRPr="00383162">
        <w:rPr>
          <w:b/>
          <w:sz w:val="24"/>
          <w:szCs w:val="24"/>
        </w:rPr>
        <w:t>10.Прочие условия</w:t>
      </w:r>
    </w:p>
    <w:p w:rsidR="00383162" w:rsidRPr="003553E4" w:rsidRDefault="00383162" w:rsidP="00383162">
      <w:pPr>
        <w:shd w:val="clear" w:color="auto" w:fill="FFFFFF"/>
        <w:tabs>
          <w:tab w:val="left" w:pos="0"/>
        </w:tabs>
        <w:ind w:right="53"/>
        <w:rPr>
          <w:b/>
        </w:rPr>
      </w:pPr>
    </w:p>
    <w:p w:rsidR="00383162" w:rsidRPr="00383162" w:rsidRDefault="00383162" w:rsidP="00383162">
      <w:pPr>
        <w:widowControl w:val="0"/>
        <w:shd w:val="clear" w:color="auto" w:fill="FFFFFF"/>
        <w:tabs>
          <w:tab w:val="left" w:pos="0"/>
        </w:tabs>
        <w:autoSpaceDE w:val="0"/>
        <w:ind w:firstLine="709"/>
        <w:jc w:val="both"/>
        <w:rPr>
          <w:sz w:val="24"/>
          <w:szCs w:val="24"/>
        </w:rPr>
      </w:pPr>
      <w:r w:rsidRPr="00383162">
        <w:rPr>
          <w:sz w:val="24"/>
          <w:szCs w:val="24"/>
        </w:rPr>
        <w:t xml:space="preserve">10.1. Настоящий Контракт составлен в </w:t>
      </w:r>
      <w:r w:rsidR="00983B9C">
        <w:rPr>
          <w:sz w:val="24"/>
          <w:szCs w:val="24"/>
        </w:rPr>
        <w:t>2 (</w:t>
      </w:r>
      <w:r w:rsidRPr="00383162">
        <w:rPr>
          <w:sz w:val="24"/>
          <w:szCs w:val="24"/>
        </w:rPr>
        <w:t>двух</w:t>
      </w:r>
      <w:r w:rsidR="00983B9C">
        <w:rPr>
          <w:sz w:val="24"/>
          <w:szCs w:val="24"/>
        </w:rPr>
        <w:t>)</w:t>
      </w:r>
      <w:r w:rsidRPr="00383162">
        <w:rPr>
          <w:sz w:val="24"/>
          <w:szCs w:val="24"/>
        </w:rPr>
        <w:t xml:space="preserve"> экземплярах, имеющих одинаковую юридическую силу, по одному для каждой из Сторон.</w:t>
      </w:r>
    </w:p>
    <w:p w:rsidR="00383162" w:rsidRPr="00383162" w:rsidRDefault="00383162" w:rsidP="00383162">
      <w:pPr>
        <w:widowControl w:val="0"/>
        <w:shd w:val="clear" w:color="auto" w:fill="FFFFFF"/>
        <w:tabs>
          <w:tab w:val="left" w:pos="0"/>
        </w:tabs>
        <w:autoSpaceDE w:val="0"/>
        <w:ind w:firstLine="709"/>
        <w:jc w:val="both"/>
        <w:rPr>
          <w:sz w:val="24"/>
          <w:szCs w:val="24"/>
        </w:rPr>
      </w:pPr>
      <w:r w:rsidRPr="00383162">
        <w:rPr>
          <w:sz w:val="24"/>
          <w:szCs w:val="24"/>
        </w:rPr>
        <w:t>10.2. В случае изменения наименования, юридических адресов и/или банковских реквизитов Сторона, у которой произошли такие изменения, обязана сообщить об этом другой Стороне в течение трехдневного срока с момента внесения таких изменений в письменном виде, с последующим заключением дополнительного соглашения.</w:t>
      </w:r>
    </w:p>
    <w:p w:rsidR="00383162" w:rsidRPr="00383162" w:rsidRDefault="00383162" w:rsidP="00383162">
      <w:pPr>
        <w:widowControl w:val="0"/>
        <w:shd w:val="clear" w:color="auto" w:fill="FFFFFF"/>
        <w:tabs>
          <w:tab w:val="left" w:pos="0"/>
        </w:tabs>
        <w:autoSpaceDE w:val="0"/>
        <w:ind w:firstLine="709"/>
        <w:jc w:val="both"/>
        <w:rPr>
          <w:sz w:val="24"/>
          <w:szCs w:val="24"/>
        </w:rPr>
      </w:pPr>
      <w:r w:rsidRPr="00383162">
        <w:rPr>
          <w:sz w:val="24"/>
          <w:szCs w:val="24"/>
        </w:rPr>
        <w:t>10.3.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383162" w:rsidRPr="00383162" w:rsidRDefault="00383162" w:rsidP="00383162">
      <w:pPr>
        <w:widowControl w:val="0"/>
        <w:shd w:val="clear" w:color="auto" w:fill="FFFFFF"/>
        <w:tabs>
          <w:tab w:val="left" w:pos="0"/>
        </w:tabs>
        <w:autoSpaceDE w:val="0"/>
        <w:ind w:firstLine="709"/>
        <w:jc w:val="both"/>
        <w:rPr>
          <w:sz w:val="24"/>
          <w:szCs w:val="24"/>
        </w:rPr>
      </w:pPr>
      <w:r w:rsidRPr="00383162">
        <w:rPr>
          <w:sz w:val="24"/>
          <w:szCs w:val="24"/>
        </w:rPr>
        <w:t>10.4. Изменение существенных условий Контракта при его исполнении                            не допускаются, за исключением их изменения по соглашению Сторон  в следующих случаях:</w:t>
      </w:r>
    </w:p>
    <w:p w:rsidR="00383162" w:rsidRPr="00383162" w:rsidRDefault="00383162" w:rsidP="00383162">
      <w:pPr>
        <w:widowControl w:val="0"/>
        <w:shd w:val="clear" w:color="auto" w:fill="FFFFFF"/>
        <w:tabs>
          <w:tab w:val="left" w:pos="0"/>
        </w:tabs>
        <w:autoSpaceDE w:val="0"/>
        <w:ind w:firstLine="567"/>
        <w:jc w:val="both"/>
        <w:rPr>
          <w:sz w:val="24"/>
          <w:szCs w:val="24"/>
        </w:rPr>
      </w:pPr>
      <w:r w:rsidRPr="00383162">
        <w:rPr>
          <w:sz w:val="24"/>
          <w:szCs w:val="24"/>
        </w:rPr>
        <w:t>а) при снижении цены Контракта без изменения предусмотренного Контрактом количества поставляемого товара и иных условий Контракта;</w:t>
      </w:r>
    </w:p>
    <w:p w:rsidR="00383162" w:rsidRPr="00383162" w:rsidRDefault="00383162" w:rsidP="00383162">
      <w:pPr>
        <w:widowControl w:val="0"/>
        <w:shd w:val="clear" w:color="auto" w:fill="FFFFFF"/>
        <w:tabs>
          <w:tab w:val="left" w:pos="0"/>
        </w:tabs>
        <w:autoSpaceDE w:val="0"/>
        <w:ind w:firstLine="567"/>
        <w:jc w:val="both"/>
        <w:rPr>
          <w:sz w:val="24"/>
          <w:szCs w:val="24"/>
        </w:rPr>
      </w:pPr>
      <w:r w:rsidRPr="00383162">
        <w:rPr>
          <w:sz w:val="24"/>
          <w:szCs w:val="24"/>
        </w:rPr>
        <w:t>б) если по предложению Государственного заказчика увеличивается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83162" w:rsidRPr="00383162" w:rsidRDefault="00383162" w:rsidP="00383162">
      <w:pPr>
        <w:widowControl w:val="0"/>
        <w:shd w:val="clear" w:color="auto" w:fill="FFFFFF"/>
        <w:tabs>
          <w:tab w:val="left" w:pos="0"/>
        </w:tabs>
        <w:autoSpaceDE w:val="0"/>
        <w:ind w:firstLine="567"/>
        <w:jc w:val="both"/>
        <w:rPr>
          <w:sz w:val="24"/>
          <w:szCs w:val="24"/>
        </w:rPr>
      </w:pPr>
      <w:r w:rsidRPr="00383162">
        <w:rPr>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w:t>
      </w:r>
      <w:r w:rsidR="003B2867">
        <w:rPr>
          <w:sz w:val="24"/>
          <w:szCs w:val="24"/>
        </w:rPr>
        <w:t>,</w:t>
      </w:r>
      <w:r w:rsidRPr="00383162">
        <w:rPr>
          <w:sz w:val="24"/>
          <w:szCs w:val="24"/>
        </w:rPr>
        <w:t xml:space="preserve">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№1090 «Об утверждении методики сокращения количества товара, объёмов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383162" w:rsidRPr="00383162" w:rsidRDefault="00383162" w:rsidP="00383162">
      <w:pPr>
        <w:ind w:right="-5" w:firstLine="709"/>
        <w:jc w:val="both"/>
        <w:rPr>
          <w:sz w:val="24"/>
          <w:szCs w:val="24"/>
        </w:rPr>
      </w:pPr>
      <w:r w:rsidRPr="005E5CE7">
        <w:rPr>
          <w:color w:val="000000"/>
          <w:sz w:val="24"/>
          <w:szCs w:val="24"/>
        </w:rPr>
        <w:t>10.</w:t>
      </w:r>
      <w:r w:rsidR="005E5CE7" w:rsidRPr="005E5CE7">
        <w:rPr>
          <w:color w:val="000000"/>
          <w:sz w:val="24"/>
          <w:szCs w:val="24"/>
        </w:rPr>
        <w:t>5</w:t>
      </w:r>
      <w:r w:rsidRPr="005E5CE7">
        <w:rPr>
          <w:color w:val="000000"/>
          <w:sz w:val="24"/>
          <w:szCs w:val="24"/>
        </w:rPr>
        <w:t>.</w:t>
      </w:r>
      <w:r w:rsidRPr="00383162">
        <w:rPr>
          <w:sz w:val="24"/>
          <w:szCs w:val="24"/>
        </w:rPr>
        <w:t xml:space="preserve"> В вопросах, не урегулированных настоящим Контрактом, стороны руководствуются действующим законодательством.</w:t>
      </w:r>
    </w:p>
    <w:p w:rsidR="00383162" w:rsidRPr="00383162" w:rsidRDefault="005E5CE7" w:rsidP="00383162">
      <w:pPr>
        <w:tabs>
          <w:tab w:val="left" w:pos="-142"/>
        </w:tabs>
        <w:jc w:val="both"/>
        <w:rPr>
          <w:sz w:val="24"/>
          <w:szCs w:val="24"/>
        </w:rPr>
      </w:pPr>
      <w:r>
        <w:rPr>
          <w:sz w:val="24"/>
          <w:szCs w:val="24"/>
        </w:rPr>
        <w:tab/>
        <w:t>10.6</w:t>
      </w:r>
      <w:r w:rsidR="00383162" w:rsidRPr="00383162">
        <w:rPr>
          <w:sz w:val="24"/>
          <w:szCs w:val="24"/>
        </w:rPr>
        <w:t>. К настоящему Контракту прилагается и яв</w:t>
      </w:r>
      <w:r w:rsidR="003709F5">
        <w:rPr>
          <w:sz w:val="24"/>
          <w:szCs w:val="24"/>
        </w:rPr>
        <w:t>ляется неотъемлемой его частью Приложение</w:t>
      </w:r>
      <w:r w:rsidR="003B2867">
        <w:rPr>
          <w:sz w:val="24"/>
          <w:szCs w:val="24"/>
        </w:rPr>
        <w:t xml:space="preserve"> </w:t>
      </w:r>
      <w:r w:rsidR="00383162" w:rsidRPr="00383162">
        <w:rPr>
          <w:sz w:val="24"/>
          <w:szCs w:val="24"/>
        </w:rPr>
        <w:t>«Спецификация».</w:t>
      </w:r>
    </w:p>
    <w:p w:rsidR="00383162" w:rsidRDefault="00383162" w:rsidP="0069224C">
      <w:pPr>
        <w:widowControl w:val="0"/>
        <w:shd w:val="clear" w:color="auto" w:fill="FFFFFF"/>
        <w:tabs>
          <w:tab w:val="left" w:pos="0"/>
        </w:tabs>
        <w:autoSpaceDE w:val="0"/>
        <w:jc w:val="both"/>
        <w:rPr>
          <w:b/>
        </w:rPr>
      </w:pPr>
    </w:p>
    <w:p w:rsidR="00383162" w:rsidRDefault="00383162" w:rsidP="00383162">
      <w:pPr>
        <w:widowControl w:val="0"/>
        <w:shd w:val="clear" w:color="auto" w:fill="FFFFFF"/>
        <w:tabs>
          <w:tab w:val="left" w:pos="0"/>
        </w:tabs>
        <w:autoSpaceDE w:val="0"/>
        <w:ind w:firstLine="567"/>
        <w:jc w:val="both"/>
        <w:rPr>
          <w:b/>
        </w:rPr>
      </w:pPr>
    </w:p>
    <w:p w:rsidR="009C47C2" w:rsidRDefault="00383162" w:rsidP="00212A9E">
      <w:pPr>
        <w:widowControl w:val="0"/>
        <w:jc w:val="center"/>
        <w:rPr>
          <w:b/>
          <w:sz w:val="22"/>
          <w:szCs w:val="22"/>
        </w:rPr>
      </w:pPr>
      <w:r>
        <w:rPr>
          <w:b/>
          <w:sz w:val="22"/>
          <w:szCs w:val="22"/>
        </w:rPr>
        <w:t>11</w:t>
      </w:r>
      <w:r w:rsidR="009C47C2">
        <w:rPr>
          <w:b/>
          <w:sz w:val="22"/>
          <w:szCs w:val="22"/>
        </w:rPr>
        <w:t>. Срок действия договора</w:t>
      </w:r>
    </w:p>
    <w:p w:rsidR="00361049" w:rsidRPr="004E5504" w:rsidRDefault="00361049" w:rsidP="00212A9E">
      <w:pPr>
        <w:widowControl w:val="0"/>
        <w:jc w:val="center"/>
        <w:rPr>
          <w:b/>
          <w:sz w:val="22"/>
          <w:szCs w:val="22"/>
        </w:rPr>
      </w:pPr>
    </w:p>
    <w:p w:rsidR="00AC7E48" w:rsidRPr="00983B9C" w:rsidRDefault="00383162" w:rsidP="00AC7E48">
      <w:pPr>
        <w:pStyle w:val="BlockText"/>
        <w:spacing w:line="240" w:lineRule="auto"/>
        <w:ind w:left="0" w:right="0" w:firstLine="567"/>
        <w:jc w:val="both"/>
        <w:rPr>
          <w:color w:val="auto"/>
          <w:spacing w:val="0"/>
          <w:sz w:val="24"/>
          <w:szCs w:val="24"/>
        </w:rPr>
      </w:pPr>
      <w:r w:rsidRPr="00983B9C">
        <w:rPr>
          <w:sz w:val="24"/>
          <w:szCs w:val="24"/>
        </w:rPr>
        <w:t>11</w:t>
      </w:r>
      <w:r w:rsidR="00AC7E48" w:rsidRPr="00983B9C">
        <w:rPr>
          <w:sz w:val="24"/>
          <w:szCs w:val="24"/>
        </w:rPr>
        <w:t xml:space="preserve">.1. </w:t>
      </w:r>
      <w:r w:rsidR="00AC7E48" w:rsidRPr="00983B9C">
        <w:rPr>
          <w:color w:val="auto"/>
          <w:spacing w:val="0"/>
          <w:sz w:val="24"/>
          <w:szCs w:val="24"/>
        </w:rPr>
        <w:t xml:space="preserve">Настоящий </w:t>
      </w:r>
      <w:r w:rsidR="007263CB" w:rsidRPr="00983B9C">
        <w:rPr>
          <w:sz w:val="24"/>
          <w:szCs w:val="24"/>
        </w:rPr>
        <w:t>Д</w:t>
      </w:r>
      <w:r w:rsidR="009C47C2" w:rsidRPr="00983B9C">
        <w:rPr>
          <w:sz w:val="24"/>
          <w:szCs w:val="24"/>
        </w:rPr>
        <w:t xml:space="preserve">оговор </w:t>
      </w:r>
      <w:r w:rsidR="00AC7E48" w:rsidRPr="00983B9C">
        <w:rPr>
          <w:color w:val="auto"/>
          <w:spacing w:val="0"/>
          <w:sz w:val="24"/>
          <w:szCs w:val="24"/>
        </w:rPr>
        <w:t xml:space="preserve">вступает в силу с </w:t>
      </w:r>
      <w:r w:rsidR="00983B9C">
        <w:rPr>
          <w:color w:val="auto"/>
          <w:spacing w:val="0"/>
          <w:sz w:val="24"/>
          <w:szCs w:val="24"/>
        </w:rPr>
        <w:t>даты его заключения</w:t>
      </w:r>
      <w:r w:rsidR="00256928" w:rsidRPr="00983B9C">
        <w:rPr>
          <w:color w:val="auto"/>
          <w:spacing w:val="0"/>
          <w:sz w:val="24"/>
          <w:szCs w:val="24"/>
        </w:rPr>
        <w:t xml:space="preserve"> </w:t>
      </w:r>
      <w:r w:rsidR="00983B9C">
        <w:rPr>
          <w:color w:val="auto"/>
          <w:spacing w:val="0"/>
          <w:sz w:val="24"/>
          <w:szCs w:val="24"/>
        </w:rPr>
        <w:t xml:space="preserve"> и действует </w:t>
      </w:r>
      <w:r w:rsidR="002B184B">
        <w:rPr>
          <w:color w:val="auto"/>
          <w:spacing w:val="0"/>
          <w:sz w:val="24"/>
          <w:szCs w:val="24"/>
        </w:rPr>
        <w:t xml:space="preserve">                                </w:t>
      </w:r>
      <w:r w:rsidR="00256928" w:rsidRPr="00983B9C">
        <w:rPr>
          <w:color w:val="auto"/>
          <w:spacing w:val="0"/>
          <w:sz w:val="24"/>
          <w:szCs w:val="24"/>
        </w:rPr>
        <w:t>по</w:t>
      </w:r>
      <w:r w:rsidR="00AC7E48" w:rsidRPr="00983B9C">
        <w:rPr>
          <w:color w:val="auto"/>
          <w:spacing w:val="0"/>
          <w:sz w:val="24"/>
          <w:szCs w:val="24"/>
        </w:rPr>
        <w:t xml:space="preserve"> 31.12.20</w:t>
      </w:r>
      <w:r w:rsidR="00126550" w:rsidRPr="00983B9C">
        <w:rPr>
          <w:color w:val="auto"/>
          <w:spacing w:val="0"/>
          <w:sz w:val="24"/>
          <w:szCs w:val="24"/>
        </w:rPr>
        <w:t>2</w:t>
      </w:r>
      <w:r w:rsidR="004D104B">
        <w:rPr>
          <w:color w:val="auto"/>
          <w:spacing w:val="0"/>
          <w:sz w:val="24"/>
          <w:szCs w:val="24"/>
        </w:rPr>
        <w:t>6</w:t>
      </w:r>
      <w:r w:rsidR="00256928" w:rsidRPr="00983B9C">
        <w:rPr>
          <w:color w:val="auto"/>
          <w:spacing w:val="0"/>
          <w:sz w:val="24"/>
          <w:szCs w:val="24"/>
        </w:rPr>
        <w:t>г</w:t>
      </w:r>
      <w:r w:rsidR="00AC7E48" w:rsidRPr="00983B9C">
        <w:rPr>
          <w:color w:val="auto"/>
          <w:spacing w:val="0"/>
          <w:sz w:val="24"/>
          <w:szCs w:val="24"/>
        </w:rPr>
        <w:t>.</w:t>
      </w:r>
      <w:r w:rsidR="00256928" w:rsidRPr="00983B9C">
        <w:rPr>
          <w:color w:val="auto"/>
          <w:spacing w:val="0"/>
          <w:sz w:val="24"/>
          <w:szCs w:val="24"/>
        </w:rPr>
        <w:t>, а в части</w:t>
      </w:r>
      <w:r w:rsidR="00983B9C">
        <w:rPr>
          <w:color w:val="auto"/>
          <w:spacing w:val="0"/>
          <w:sz w:val="24"/>
          <w:szCs w:val="24"/>
        </w:rPr>
        <w:t xml:space="preserve"> неисполненных обязательств </w:t>
      </w:r>
      <w:r w:rsidR="00256928" w:rsidRPr="00983B9C">
        <w:rPr>
          <w:color w:val="auto"/>
          <w:spacing w:val="0"/>
          <w:sz w:val="24"/>
          <w:szCs w:val="24"/>
        </w:rPr>
        <w:t xml:space="preserve">- до полного </w:t>
      </w:r>
      <w:r w:rsidR="00983B9C" w:rsidRPr="00983B9C">
        <w:rPr>
          <w:color w:val="auto"/>
          <w:spacing w:val="0"/>
          <w:sz w:val="24"/>
          <w:szCs w:val="24"/>
        </w:rPr>
        <w:t xml:space="preserve">их </w:t>
      </w:r>
      <w:r w:rsidR="00256928" w:rsidRPr="00983B9C">
        <w:rPr>
          <w:color w:val="auto"/>
          <w:spacing w:val="0"/>
          <w:sz w:val="24"/>
          <w:szCs w:val="24"/>
        </w:rPr>
        <w:t>исполнения</w:t>
      </w:r>
      <w:r w:rsidR="00983B9C">
        <w:rPr>
          <w:color w:val="auto"/>
          <w:spacing w:val="0"/>
          <w:sz w:val="24"/>
          <w:szCs w:val="24"/>
        </w:rPr>
        <w:t xml:space="preserve"> сторонами</w:t>
      </w:r>
      <w:r w:rsidR="00256928" w:rsidRPr="00983B9C">
        <w:rPr>
          <w:color w:val="auto"/>
          <w:spacing w:val="0"/>
          <w:sz w:val="24"/>
          <w:szCs w:val="24"/>
        </w:rPr>
        <w:t>.</w:t>
      </w:r>
      <w:r w:rsidR="00AC7E48" w:rsidRPr="00983B9C">
        <w:rPr>
          <w:color w:val="auto"/>
          <w:spacing w:val="0"/>
          <w:sz w:val="24"/>
          <w:szCs w:val="24"/>
        </w:rPr>
        <w:t xml:space="preserve"> </w:t>
      </w:r>
    </w:p>
    <w:p w:rsidR="009C47C2" w:rsidRPr="00983B9C" w:rsidRDefault="00383162" w:rsidP="00F3027F">
      <w:pPr>
        <w:ind w:firstLine="567"/>
        <w:jc w:val="both"/>
        <w:rPr>
          <w:sz w:val="24"/>
          <w:szCs w:val="24"/>
        </w:rPr>
      </w:pPr>
      <w:r w:rsidRPr="00983B9C">
        <w:rPr>
          <w:bCs/>
          <w:noProof/>
          <w:sz w:val="24"/>
          <w:szCs w:val="24"/>
        </w:rPr>
        <w:t>11</w:t>
      </w:r>
      <w:r w:rsidR="00AC7E48" w:rsidRPr="00983B9C">
        <w:rPr>
          <w:bCs/>
          <w:noProof/>
          <w:sz w:val="24"/>
          <w:szCs w:val="24"/>
        </w:rPr>
        <w:t xml:space="preserve">.2. </w:t>
      </w:r>
      <w:r w:rsidR="00F3027F" w:rsidRPr="00983B9C">
        <w:rPr>
          <w:bCs/>
          <w:noProof/>
          <w:sz w:val="24"/>
          <w:szCs w:val="24"/>
        </w:rPr>
        <w:t>Окончание ср</w:t>
      </w:r>
      <w:r w:rsidR="0038106F" w:rsidRPr="00983B9C">
        <w:rPr>
          <w:bCs/>
          <w:noProof/>
          <w:sz w:val="24"/>
          <w:szCs w:val="24"/>
        </w:rPr>
        <w:t xml:space="preserve">ока действия настоящего </w:t>
      </w:r>
      <w:r w:rsidR="00983B9C">
        <w:rPr>
          <w:sz w:val="24"/>
          <w:szCs w:val="24"/>
        </w:rPr>
        <w:t>К</w:t>
      </w:r>
      <w:r w:rsidR="0038106F" w:rsidRPr="00983B9C">
        <w:rPr>
          <w:sz w:val="24"/>
          <w:szCs w:val="24"/>
        </w:rPr>
        <w:t>онтракта</w:t>
      </w:r>
      <w:r w:rsidR="00F3027F" w:rsidRPr="00983B9C">
        <w:rPr>
          <w:bCs/>
          <w:noProof/>
          <w:sz w:val="24"/>
          <w:szCs w:val="24"/>
        </w:rPr>
        <w:t xml:space="preserve"> не освобождает Стороны </w:t>
      </w:r>
      <w:r w:rsidR="002B184B">
        <w:rPr>
          <w:bCs/>
          <w:noProof/>
          <w:sz w:val="24"/>
          <w:szCs w:val="24"/>
        </w:rPr>
        <w:t xml:space="preserve">                        </w:t>
      </w:r>
      <w:r w:rsidR="00F3027F" w:rsidRPr="00983B9C">
        <w:rPr>
          <w:bCs/>
          <w:noProof/>
          <w:sz w:val="24"/>
          <w:szCs w:val="24"/>
        </w:rPr>
        <w:t>от ответственности за неисполнение или ненадлеж</w:t>
      </w:r>
      <w:r w:rsidR="0038106F" w:rsidRPr="00983B9C">
        <w:rPr>
          <w:bCs/>
          <w:noProof/>
          <w:sz w:val="24"/>
          <w:szCs w:val="24"/>
        </w:rPr>
        <w:t xml:space="preserve">ащее исполнение условий </w:t>
      </w:r>
      <w:r w:rsidR="00983B9C">
        <w:rPr>
          <w:sz w:val="24"/>
          <w:szCs w:val="24"/>
        </w:rPr>
        <w:t>К</w:t>
      </w:r>
      <w:r w:rsidR="0038106F" w:rsidRPr="00983B9C">
        <w:rPr>
          <w:sz w:val="24"/>
          <w:szCs w:val="24"/>
        </w:rPr>
        <w:t>онтракта</w:t>
      </w:r>
      <w:r w:rsidR="00F3027F" w:rsidRPr="00983B9C">
        <w:rPr>
          <w:bCs/>
          <w:noProof/>
          <w:sz w:val="24"/>
          <w:szCs w:val="24"/>
        </w:rPr>
        <w:t>.</w:t>
      </w:r>
    </w:p>
    <w:p w:rsidR="00361049" w:rsidRDefault="00361049" w:rsidP="00212A9E">
      <w:pPr>
        <w:widowControl w:val="0"/>
        <w:jc w:val="center"/>
        <w:rPr>
          <w:b/>
          <w:sz w:val="22"/>
          <w:szCs w:val="22"/>
        </w:rPr>
      </w:pPr>
    </w:p>
    <w:p w:rsidR="009A2B38" w:rsidRDefault="00383162" w:rsidP="00212A9E">
      <w:pPr>
        <w:widowControl w:val="0"/>
        <w:jc w:val="center"/>
        <w:rPr>
          <w:b/>
          <w:sz w:val="22"/>
          <w:szCs w:val="22"/>
        </w:rPr>
      </w:pPr>
      <w:r>
        <w:rPr>
          <w:b/>
          <w:sz w:val="22"/>
          <w:szCs w:val="22"/>
        </w:rPr>
        <w:t>12</w:t>
      </w:r>
      <w:r w:rsidR="00AC7E48" w:rsidRPr="004E5504">
        <w:rPr>
          <w:b/>
          <w:sz w:val="22"/>
          <w:szCs w:val="22"/>
        </w:rPr>
        <w:t xml:space="preserve">. </w:t>
      </w:r>
      <w:r w:rsidR="000C7350">
        <w:rPr>
          <w:b/>
          <w:sz w:val="22"/>
          <w:szCs w:val="22"/>
        </w:rPr>
        <w:t>Юридические адреса и платежные реквизиты сторон</w:t>
      </w:r>
      <w:r w:rsidR="00212A9E">
        <w:rPr>
          <w:b/>
          <w:sz w:val="22"/>
          <w:szCs w:val="22"/>
        </w:rPr>
        <w:t xml:space="preserve"> </w:t>
      </w:r>
    </w:p>
    <w:p w:rsidR="009A2B38" w:rsidRDefault="009A2B38" w:rsidP="00212A9E">
      <w:pPr>
        <w:widowControl w:val="0"/>
        <w:jc w:val="center"/>
        <w:rPr>
          <w:b/>
          <w:sz w:val="22"/>
          <w:szCs w:val="22"/>
        </w:rPr>
      </w:pPr>
    </w:p>
    <w:p w:rsidR="00455B80" w:rsidRPr="004E5504" w:rsidRDefault="00455B80" w:rsidP="00212A9E">
      <w:pPr>
        <w:widowControl w:val="0"/>
        <w:jc w:val="center"/>
        <w:rPr>
          <w:b/>
          <w:sz w:val="22"/>
          <w:szCs w:val="22"/>
        </w:rPr>
      </w:pPr>
    </w:p>
    <w:tbl>
      <w:tblPr>
        <w:tblW w:w="0" w:type="auto"/>
        <w:tblLook w:val="04A0" w:firstRow="1" w:lastRow="0" w:firstColumn="1" w:lastColumn="0" w:noHBand="0" w:noVBand="1"/>
      </w:tblPr>
      <w:tblGrid>
        <w:gridCol w:w="5151"/>
        <w:gridCol w:w="4986"/>
      </w:tblGrid>
      <w:tr w:rsidR="00AC7E48" w:rsidRPr="004E5504" w:rsidTr="00AC7E48">
        <w:tc>
          <w:tcPr>
            <w:tcW w:w="5211" w:type="dxa"/>
          </w:tcPr>
          <w:p w:rsidR="00AC7E48" w:rsidRPr="00AE33E5" w:rsidRDefault="00004AEB">
            <w:pPr>
              <w:widowControl w:val="0"/>
              <w:jc w:val="center"/>
              <w:rPr>
                <w:b/>
                <w:sz w:val="24"/>
                <w:szCs w:val="24"/>
              </w:rPr>
            </w:pPr>
            <w:r>
              <w:rPr>
                <w:b/>
                <w:sz w:val="24"/>
                <w:szCs w:val="24"/>
              </w:rPr>
              <w:t xml:space="preserve">ГОСУДАРСТВЕННЫЙ </w:t>
            </w:r>
            <w:r w:rsidR="00AC7E48" w:rsidRPr="00AE33E5">
              <w:rPr>
                <w:b/>
                <w:sz w:val="24"/>
                <w:szCs w:val="24"/>
              </w:rPr>
              <w:t>ЗАКАЗЧИК</w:t>
            </w:r>
          </w:p>
          <w:p w:rsidR="00361049" w:rsidRDefault="009616A2" w:rsidP="009616A2">
            <w:pPr>
              <w:widowControl w:val="0"/>
              <w:pBdr>
                <w:bottom w:val="single" w:sz="12" w:space="1" w:color="auto"/>
              </w:pBdr>
              <w:tabs>
                <w:tab w:val="left" w:pos="0"/>
              </w:tabs>
              <w:autoSpaceDE w:val="0"/>
              <w:autoSpaceDN w:val="0"/>
              <w:adjustRightInd w:val="0"/>
              <w:rPr>
                <w:sz w:val="24"/>
                <w:szCs w:val="24"/>
              </w:rPr>
            </w:pPr>
            <w:r>
              <w:rPr>
                <w:sz w:val="24"/>
                <w:szCs w:val="24"/>
              </w:rPr>
              <w:t xml:space="preserve">ФКОУ СОШ </w:t>
            </w:r>
            <w:r w:rsidR="006F34B2">
              <w:rPr>
                <w:sz w:val="24"/>
                <w:szCs w:val="24"/>
              </w:rPr>
              <w:t xml:space="preserve"> </w:t>
            </w:r>
            <w:r>
              <w:rPr>
                <w:sz w:val="24"/>
                <w:szCs w:val="24"/>
              </w:rPr>
              <w:t xml:space="preserve">ГУФСИН России </w:t>
            </w:r>
          </w:p>
          <w:p w:rsidR="004D104B" w:rsidRPr="004D104B" w:rsidRDefault="009616A2" w:rsidP="004D104B">
            <w:pPr>
              <w:widowControl w:val="0"/>
              <w:pBdr>
                <w:bottom w:val="single" w:sz="12" w:space="1" w:color="auto"/>
              </w:pBdr>
              <w:tabs>
                <w:tab w:val="left" w:pos="0"/>
              </w:tabs>
              <w:autoSpaceDE w:val="0"/>
              <w:autoSpaceDN w:val="0"/>
              <w:adjustRightInd w:val="0"/>
              <w:rPr>
                <w:sz w:val="24"/>
                <w:szCs w:val="24"/>
              </w:rPr>
            </w:pPr>
            <w:r>
              <w:rPr>
                <w:sz w:val="24"/>
                <w:szCs w:val="24"/>
              </w:rPr>
              <w:t>по Новосибирской области</w:t>
            </w:r>
            <w:r w:rsidR="004D104B">
              <w:rPr>
                <w:sz w:val="24"/>
                <w:szCs w:val="24"/>
              </w:rPr>
              <w:t xml:space="preserve"> </w:t>
            </w:r>
            <w:r w:rsidR="004D104B" w:rsidRPr="003B1366">
              <w:rPr>
                <w:sz w:val="22"/>
                <w:szCs w:val="22"/>
              </w:rPr>
              <w:t xml:space="preserve">630039, Новосибирская область, м.р-н Новосибирский, Раздольненский сельсовет, тер. Новосибирская воспитательная колония, зд. 9а </w:t>
            </w:r>
          </w:p>
          <w:p w:rsidR="004D104B" w:rsidRPr="00B47C45" w:rsidRDefault="004D104B" w:rsidP="004D104B">
            <w:pPr>
              <w:ind w:right="175"/>
              <w:jc w:val="both"/>
              <w:rPr>
                <w:sz w:val="22"/>
                <w:szCs w:val="22"/>
              </w:rPr>
            </w:pPr>
            <w:r w:rsidRPr="00B47C45">
              <w:rPr>
                <w:sz w:val="22"/>
                <w:szCs w:val="22"/>
              </w:rPr>
              <w:t>ИНН 5405260373</w:t>
            </w:r>
          </w:p>
          <w:p w:rsidR="004D104B" w:rsidRPr="00B47C45" w:rsidRDefault="004D104B" w:rsidP="004D104B">
            <w:pPr>
              <w:ind w:right="175"/>
              <w:jc w:val="both"/>
              <w:rPr>
                <w:sz w:val="22"/>
                <w:szCs w:val="22"/>
              </w:rPr>
            </w:pPr>
            <w:r w:rsidRPr="00B47C45">
              <w:rPr>
                <w:sz w:val="22"/>
                <w:szCs w:val="22"/>
              </w:rPr>
              <w:t>КПП 54</w:t>
            </w:r>
            <w:r>
              <w:rPr>
                <w:sz w:val="22"/>
                <w:szCs w:val="22"/>
              </w:rPr>
              <w:t>10</w:t>
            </w:r>
            <w:r w:rsidRPr="00B47C45">
              <w:rPr>
                <w:sz w:val="22"/>
                <w:szCs w:val="22"/>
              </w:rPr>
              <w:t>01001</w:t>
            </w:r>
          </w:p>
          <w:p w:rsidR="004D104B" w:rsidRPr="00B47C45" w:rsidRDefault="004D104B" w:rsidP="004D104B">
            <w:pPr>
              <w:ind w:right="175"/>
              <w:jc w:val="both"/>
              <w:rPr>
                <w:sz w:val="22"/>
                <w:szCs w:val="22"/>
              </w:rPr>
            </w:pPr>
            <w:r w:rsidRPr="00B47C45">
              <w:rPr>
                <w:sz w:val="22"/>
                <w:szCs w:val="22"/>
              </w:rPr>
              <w:t>Плательщик - УФК по Новосибирской области (ФКОУ СОШ ГУФСИН России по Новосибирской области)</w:t>
            </w:r>
          </w:p>
          <w:p w:rsidR="004D104B" w:rsidRPr="00B47C45" w:rsidRDefault="004D104B" w:rsidP="004D104B">
            <w:pPr>
              <w:ind w:right="175"/>
              <w:jc w:val="both"/>
              <w:rPr>
                <w:sz w:val="22"/>
                <w:szCs w:val="22"/>
              </w:rPr>
            </w:pPr>
            <w:r w:rsidRPr="00B47C45">
              <w:rPr>
                <w:sz w:val="22"/>
                <w:szCs w:val="22"/>
              </w:rPr>
              <w:t>л/сч 03 511 </w:t>
            </w:r>
            <w:r w:rsidRPr="00B47C45">
              <w:rPr>
                <w:sz w:val="22"/>
                <w:szCs w:val="22"/>
                <w:lang w:val="en-US"/>
              </w:rPr>
              <w:t>W</w:t>
            </w:r>
            <w:r w:rsidRPr="00B47C45">
              <w:rPr>
                <w:sz w:val="22"/>
                <w:szCs w:val="22"/>
              </w:rPr>
              <w:t>04120)</w:t>
            </w:r>
          </w:p>
          <w:p w:rsidR="004D104B" w:rsidRPr="00B47C45" w:rsidRDefault="004D104B" w:rsidP="004D104B">
            <w:pPr>
              <w:ind w:right="175"/>
              <w:jc w:val="both"/>
              <w:rPr>
                <w:sz w:val="22"/>
                <w:szCs w:val="22"/>
              </w:rPr>
            </w:pPr>
            <w:r w:rsidRPr="00B47C45">
              <w:rPr>
                <w:sz w:val="22"/>
                <w:szCs w:val="22"/>
              </w:rPr>
              <w:t>счет- 03211643000000015100</w:t>
            </w:r>
          </w:p>
          <w:p w:rsidR="004D104B" w:rsidRPr="00B47C45" w:rsidRDefault="004D104B" w:rsidP="004D104B">
            <w:pPr>
              <w:ind w:right="175"/>
              <w:jc w:val="both"/>
              <w:rPr>
                <w:sz w:val="22"/>
                <w:szCs w:val="22"/>
              </w:rPr>
            </w:pPr>
            <w:r w:rsidRPr="00B47C45">
              <w:rPr>
                <w:sz w:val="22"/>
                <w:szCs w:val="22"/>
              </w:rPr>
              <w:t>Банк плательщика - Сибирское ГУ Банка России//УФК по Новосибирской области г.Новосибирск</w:t>
            </w:r>
          </w:p>
          <w:p w:rsidR="004D104B" w:rsidRPr="00B47C45" w:rsidRDefault="004D104B" w:rsidP="004D104B">
            <w:pPr>
              <w:ind w:right="175"/>
              <w:jc w:val="both"/>
              <w:rPr>
                <w:sz w:val="22"/>
                <w:szCs w:val="22"/>
              </w:rPr>
            </w:pPr>
            <w:r w:rsidRPr="00B47C45">
              <w:rPr>
                <w:sz w:val="22"/>
                <w:szCs w:val="22"/>
              </w:rPr>
              <w:t xml:space="preserve">Счет 40102810445370000043 </w:t>
            </w:r>
          </w:p>
          <w:p w:rsidR="004D104B" w:rsidRPr="00B47C45" w:rsidRDefault="004D104B" w:rsidP="004D104B">
            <w:pPr>
              <w:ind w:right="175"/>
              <w:jc w:val="both"/>
              <w:rPr>
                <w:sz w:val="22"/>
                <w:szCs w:val="22"/>
              </w:rPr>
            </w:pPr>
            <w:r w:rsidRPr="00B47C45">
              <w:rPr>
                <w:sz w:val="22"/>
                <w:szCs w:val="22"/>
              </w:rPr>
              <w:t>БИК 015004950</w:t>
            </w:r>
          </w:p>
          <w:p w:rsidR="009616A2" w:rsidRDefault="009616A2" w:rsidP="009616A2">
            <w:pPr>
              <w:widowControl w:val="0"/>
              <w:autoSpaceDE w:val="0"/>
              <w:autoSpaceDN w:val="0"/>
              <w:adjustRightInd w:val="0"/>
              <w:rPr>
                <w:sz w:val="24"/>
                <w:szCs w:val="24"/>
              </w:rPr>
            </w:pPr>
            <w:r w:rsidRPr="00EF30E4">
              <w:rPr>
                <w:sz w:val="24"/>
                <w:szCs w:val="24"/>
              </w:rPr>
              <w:t>ческий адрес:</w:t>
            </w:r>
          </w:p>
          <w:p w:rsidR="009616A2" w:rsidRDefault="009616A2" w:rsidP="009616A2">
            <w:pPr>
              <w:widowControl w:val="0"/>
              <w:autoSpaceDE w:val="0"/>
              <w:autoSpaceDN w:val="0"/>
              <w:adjustRightInd w:val="0"/>
              <w:rPr>
                <w:sz w:val="24"/>
                <w:szCs w:val="24"/>
              </w:rPr>
            </w:pPr>
          </w:p>
          <w:p w:rsidR="00983B9C" w:rsidRPr="00EF30E4" w:rsidRDefault="00983B9C" w:rsidP="009616A2">
            <w:pPr>
              <w:widowControl w:val="0"/>
              <w:autoSpaceDE w:val="0"/>
              <w:autoSpaceDN w:val="0"/>
              <w:adjustRightInd w:val="0"/>
              <w:rPr>
                <w:sz w:val="24"/>
                <w:szCs w:val="24"/>
              </w:rPr>
            </w:pPr>
            <w:r>
              <w:rPr>
                <w:sz w:val="24"/>
                <w:szCs w:val="24"/>
              </w:rPr>
              <w:t>Директор</w:t>
            </w:r>
          </w:p>
          <w:p w:rsidR="009616A2" w:rsidRPr="00EF30E4" w:rsidRDefault="009616A2" w:rsidP="009616A2">
            <w:pPr>
              <w:widowControl w:val="0"/>
              <w:autoSpaceDE w:val="0"/>
              <w:autoSpaceDN w:val="0"/>
              <w:adjustRightInd w:val="0"/>
              <w:rPr>
                <w:sz w:val="24"/>
                <w:szCs w:val="24"/>
              </w:rPr>
            </w:pPr>
            <w:r>
              <w:rPr>
                <w:sz w:val="24"/>
                <w:szCs w:val="24"/>
              </w:rPr>
              <w:t>_____________________/Т.В.Фарафонова</w:t>
            </w:r>
            <w:r w:rsidRPr="00EF30E4">
              <w:rPr>
                <w:sz w:val="24"/>
                <w:szCs w:val="24"/>
              </w:rPr>
              <w:t xml:space="preserve">/ </w:t>
            </w:r>
          </w:p>
          <w:p w:rsidR="009616A2" w:rsidRPr="00EF30E4" w:rsidRDefault="009616A2" w:rsidP="009616A2">
            <w:pPr>
              <w:widowControl w:val="0"/>
              <w:autoSpaceDE w:val="0"/>
              <w:autoSpaceDN w:val="0"/>
              <w:adjustRightInd w:val="0"/>
              <w:rPr>
                <w:sz w:val="24"/>
                <w:szCs w:val="24"/>
              </w:rPr>
            </w:pPr>
            <w:r w:rsidRPr="00EF30E4">
              <w:rPr>
                <w:sz w:val="24"/>
                <w:szCs w:val="24"/>
              </w:rPr>
              <w:t>М.П.</w:t>
            </w:r>
          </w:p>
          <w:p w:rsidR="00AC7E48" w:rsidRPr="009C47C2" w:rsidRDefault="003102FE" w:rsidP="00C16D53">
            <w:pPr>
              <w:pStyle w:val="NoSpacing"/>
              <w:rPr>
                <w:b/>
                <w:sz w:val="22"/>
                <w:szCs w:val="22"/>
                <w:lang w:val="ru-RU" w:eastAsia="en-US"/>
              </w:rPr>
            </w:pPr>
            <w:r w:rsidRPr="009C47C2">
              <w:rPr>
                <w:sz w:val="22"/>
                <w:szCs w:val="22"/>
                <w:lang w:val="ru-RU" w:eastAsia="en-US"/>
              </w:rPr>
              <w:t xml:space="preserve"> </w:t>
            </w:r>
            <w:r w:rsidRPr="00DB7A93">
              <w:rPr>
                <w:rFonts w:ascii="Times New Roman" w:hAnsi="Times New Roman"/>
                <w:sz w:val="24"/>
                <w:szCs w:val="24"/>
                <w:lang w:val="ru-RU" w:eastAsia="en-US"/>
              </w:rPr>
              <w:t xml:space="preserve">          </w:t>
            </w:r>
          </w:p>
        </w:tc>
        <w:tc>
          <w:tcPr>
            <w:tcW w:w="5211" w:type="dxa"/>
            <w:hideMark/>
          </w:tcPr>
          <w:p w:rsidR="006A5537" w:rsidRDefault="00AC7E48" w:rsidP="004021AE">
            <w:pPr>
              <w:widowControl w:val="0"/>
              <w:rPr>
                <w:b/>
                <w:sz w:val="24"/>
                <w:szCs w:val="24"/>
              </w:rPr>
            </w:pPr>
            <w:r w:rsidRPr="00AE33E5">
              <w:rPr>
                <w:b/>
                <w:sz w:val="24"/>
                <w:szCs w:val="24"/>
              </w:rPr>
              <w:t>ПОСТАВЩИК</w:t>
            </w:r>
          </w:p>
          <w:p w:rsidR="00AE33E5" w:rsidRPr="004021AE" w:rsidRDefault="00AE33E5" w:rsidP="004021AE">
            <w:pPr>
              <w:widowControl w:val="0"/>
              <w:rPr>
                <w:b/>
                <w:sz w:val="22"/>
                <w:szCs w:val="22"/>
              </w:rPr>
            </w:pPr>
          </w:p>
          <w:p w:rsidR="00E17095" w:rsidRDefault="00E17095" w:rsidP="00AE33E5">
            <w:pPr>
              <w:widowControl w:val="0"/>
              <w:pBdr>
                <w:bottom w:val="single" w:sz="12" w:space="1" w:color="auto"/>
              </w:pBdr>
              <w:autoSpaceDE w:val="0"/>
              <w:autoSpaceDN w:val="0"/>
              <w:adjustRightInd w:val="0"/>
              <w:rPr>
                <w:sz w:val="24"/>
                <w:szCs w:val="24"/>
              </w:rPr>
            </w:pPr>
          </w:p>
          <w:p w:rsidR="004021AE" w:rsidRDefault="004021AE" w:rsidP="004021AE">
            <w:pPr>
              <w:widowControl w:val="0"/>
              <w:autoSpaceDE w:val="0"/>
              <w:autoSpaceDN w:val="0"/>
              <w:adjustRightInd w:val="0"/>
              <w:rPr>
                <w:sz w:val="24"/>
                <w:szCs w:val="24"/>
              </w:rPr>
            </w:pPr>
          </w:p>
          <w:p w:rsidR="004C1D97" w:rsidRDefault="004C1D97" w:rsidP="004021AE">
            <w:pPr>
              <w:widowControl w:val="0"/>
              <w:autoSpaceDE w:val="0"/>
              <w:autoSpaceDN w:val="0"/>
              <w:adjustRightInd w:val="0"/>
              <w:rPr>
                <w:sz w:val="24"/>
                <w:szCs w:val="24"/>
              </w:rPr>
            </w:pPr>
          </w:p>
          <w:p w:rsidR="004C1D97" w:rsidRDefault="004C1D97" w:rsidP="004021AE">
            <w:pPr>
              <w:widowControl w:val="0"/>
              <w:autoSpaceDE w:val="0"/>
              <w:autoSpaceDN w:val="0"/>
              <w:adjustRightInd w:val="0"/>
              <w:rPr>
                <w:sz w:val="24"/>
                <w:szCs w:val="24"/>
              </w:rPr>
            </w:pPr>
          </w:p>
          <w:p w:rsidR="004C1D97" w:rsidRDefault="004C1D97" w:rsidP="004021AE">
            <w:pPr>
              <w:widowControl w:val="0"/>
              <w:autoSpaceDE w:val="0"/>
              <w:autoSpaceDN w:val="0"/>
              <w:adjustRightInd w:val="0"/>
              <w:rPr>
                <w:sz w:val="24"/>
                <w:szCs w:val="24"/>
              </w:rPr>
            </w:pPr>
          </w:p>
          <w:p w:rsidR="004C1D97" w:rsidRDefault="004C1D97" w:rsidP="004021AE">
            <w:pPr>
              <w:widowControl w:val="0"/>
              <w:autoSpaceDE w:val="0"/>
              <w:autoSpaceDN w:val="0"/>
              <w:adjustRightInd w:val="0"/>
              <w:rPr>
                <w:sz w:val="24"/>
                <w:szCs w:val="24"/>
              </w:rPr>
            </w:pPr>
          </w:p>
          <w:p w:rsidR="004C1D97" w:rsidRDefault="004C1D97" w:rsidP="004021AE">
            <w:pPr>
              <w:widowControl w:val="0"/>
              <w:autoSpaceDE w:val="0"/>
              <w:autoSpaceDN w:val="0"/>
              <w:adjustRightInd w:val="0"/>
              <w:rPr>
                <w:sz w:val="24"/>
                <w:szCs w:val="24"/>
              </w:rPr>
            </w:pPr>
          </w:p>
          <w:p w:rsidR="004C1D97" w:rsidRDefault="004C1D97" w:rsidP="004021AE">
            <w:pPr>
              <w:widowControl w:val="0"/>
              <w:autoSpaceDE w:val="0"/>
              <w:autoSpaceDN w:val="0"/>
              <w:adjustRightInd w:val="0"/>
              <w:rPr>
                <w:sz w:val="24"/>
                <w:szCs w:val="24"/>
              </w:rPr>
            </w:pPr>
          </w:p>
          <w:p w:rsidR="004C1D97" w:rsidRDefault="004C1D97" w:rsidP="004021AE">
            <w:pPr>
              <w:widowControl w:val="0"/>
              <w:autoSpaceDE w:val="0"/>
              <w:autoSpaceDN w:val="0"/>
              <w:adjustRightInd w:val="0"/>
              <w:rPr>
                <w:sz w:val="24"/>
                <w:szCs w:val="24"/>
              </w:rPr>
            </w:pPr>
          </w:p>
          <w:p w:rsidR="004C1D97" w:rsidRDefault="004C1D97" w:rsidP="004021AE">
            <w:pPr>
              <w:widowControl w:val="0"/>
              <w:autoSpaceDE w:val="0"/>
              <w:autoSpaceDN w:val="0"/>
              <w:adjustRightInd w:val="0"/>
              <w:rPr>
                <w:sz w:val="24"/>
                <w:szCs w:val="24"/>
              </w:rPr>
            </w:pPr>
          </w:p>
          <w:p w:rsidR="004C1D97" w:rsidRDefault="004C1D97" w:rsidP="004021AE">
            <w:pPr>
              <w:widowControl w:val="0"/>
              <w:autoSpaceDE w:val="0"/>
              <w:autoSpaceDN w:val="0"/>
              <w:adjustRightInd w:val="0"/>
              <w:rPr>
                <w:sz w:val="24"/>
                <w:szCs w:val="24"/>
              </w:rPr>
            </w:pPr>
          </w:p>
          <w:p w:rsidR="004C1D97" w:rsidRDefault="00004AEB" w:rsidP="004021AE">
            <w:pPr>
              <w:widowControl w:val="0"/>
              <w:autoSpaceDE w:val="0"/>
              <w:autoSpaceDN w:val="0"/>
              <w:adjustRightInd w:val="0"/>
              <w:rPr>
                <w:sz w:val="24"/>
                <w:szCs w:val="24"/>
              </w:rPr>
            </w:pPr>
            <w:r>
              <w:rPr>
                <w:sz w:val="24"/>
                <w:szCs w:val="24"/>
              </w:rPr>
              <w:t xml:space="preserve">                                                                                                               </w:t>
            </w:r>
          </w:p>
          <w:p w:rsidR="004C1D97" w:rsidRDefault="004C1D97" w:rsidP="004021AE">
            <w:pPr>
              <w:widowControl w:val="0"/>
              <w:autoSpaceDE w:val="0"/>
              <w:autoSpaceDN w:val="0"/>
              <w:adjustRightInd w:val="0"/>
              <w:rPr>
                <w:sz w:val="24"/>
                <w:szCs w:val="24"/>
              </w:rPr>
            </w:pPr>
          </w:p>
          <w:p w:rsidR="00BC19B7" w:rsidRPr="004021AE" w:rsidRDefault="00BC19B7" w:rsidP="004021AE">
            <w:pPr>
              <w:widowControl w:val="0"/>
              <w:autoSpaceDE w:val="0"/>
              <w:autoSpaceDN w:val="0"/>
              <w:adjustRightInd w:val="0"/>
              <w:rPr>
                <w:sz w:val="24"/>
                <w:szCs w:val="24"/>
              </w:rPr>
            </w:pPr>
          </w:p>
          <w:p w:rsidR="00004AEB" w:rsidRDefault="00004AEB" w:rsidP="004021AE">
            <w:pPr>
              <w:widowControl w:val="0"/>
              <w:autoSpaceDE w:val="0"/>
              <w:autoSpaceDN w:val="0"/>
              <w:adjustRightInd w:val="0"/>
              <w:rPr>
                <w:sz w:val="24"/>
                <w:szCs w:val="24"/>
              </w:rPr>
            </w:pPr>
          </w:p>
          <w:p w:rsidR="00004AEB" w:rsidRDefault="00004AEB" w:rsidP="004021AE">
            <w:pPr>
              <w:widowControl w:val="0"/>
              <w:autoSpaceDE w:val="0"/>
              <w:autoSpaceDN w:val="0"/>
              <w:adjustRightInd w:val="0"/>
              <w:rPr>
                <w:sz w:val="24"/>
                <w:szCs w:val="24"/>
              </w:rPr>
            </w:pPr>
          </w:p>
          <w:p w:rsidR="00004AEB" w:rsidRDefault="00004AEB" w:rsidP="004021AE">
            <w:pPr>
              <w:widowControl w:val="0"/>
              <w:autoSpaceDE w:val="0"/>
              <w:autoSpaceDN w:val="0"/>
              <w:adjustRightInd w:val="0"/>
              <w:rPr>
                <w:sz w:val="24"/>
                <w:szCs w:val="24"/>
              </w:rPr>
            </w:pPr>
          </w:p>
          <w:p w:rsidR="00004AEB" w:rsidRDefault="00004AEB" w:rsidP="004021AE">
            <w:pPr>
              <w:widowControl w:val="0"/>
              <w:autoSpaceDE w:val="0"/>
              <w:autoSpaceDN w:val="0"/>
              <w:adjustRightInd w:val="0"/>
              <w:rPr>
                <w:sz w:val="24"/>
                <w:szCs w:val="24"/>
              </w:rPr>
            </w:pPr>
          </w:p>
          <w:p w:rsidR="00983B9C" w:rsidRDefault="00983B9C" w:rsidP="004021AE">
            <w:pPr>
              <w:widowControl w:val="0"/>
              <w:autoSpaceDE w:val="0"/>
              <w:autoSpaceDN w:val="0"/>
              <w:adjustRightInd w:val="0"/>
              <w:rPr>
                <w:sz w:val="24"/>
                <w:szCs w:val="24"/>
              </w:rPr>
            </w:pPr>
          </w:p>
          <w:p w:rsidR="004021AE" w:rsidRPr="004021AE" w:rsidRDefault="004021AE" w:rsidP="004021AE">
            <w:pPr>
              <w:widowControl w:val="0"/>
              <w:autoSpaceDE w:val="0"/>
              <w:autoSpaceDN w:val="0"/>
              <w:adjustRightInd w:val="0"/>
              <w:rPr>
                <w:sz w:val="24"/>
                <w:szCs w:val="24"/>
              </w:rPr>
            </w:pPr>
            <w:r w:rsidRPr="004021AE">
              <w:rPr>
                <w:sz w:val="24"/>
                <w:szCs w:val="24"/>
              </w:rPr>
              <w:t>_____________________/</w:t>
            </w:r>
            <w:r w:rsidR="004C1D97">
              <w:rPr>
                <w:sz w:val="24"/>
                <w:szCs w:val="24"/>
              </w:rPr>
              <w:t xml:space="preserve">  </w:t>
            </w:r>
            <w:r w:rsidR="004C1D97" w:rsidRPr="00004AEB">
              <w:rPr>
                <w:sz w:val="24"/>
                <w:szCs w:val="24"/>
                <w:u w:val="single"/>
              </w:rPr>
              <w:t xml:space="preserve">                              </w:t>
            </w:r>
            <w:r w:rsidRPr="004021AE">
              <w:rPr>
                <w:sz w:val="24"/>
                <w:szCs w:val="24"/>
              </w:rPr>
              <w:t xml:space="preserve">/ </w:t>
            </w:r>
          </w:p>
          <w:p w:rsidR="00733B0D" w:rsidRPr="006A5537" w:rsidRDefault="004021AE" w:rsidP="004021AE">
            <w:pPr>
              <w:widowControl w:val="0"/>
              <w:autoSpaceDE w:val="0"/>
              <w:autoSpaceDN w:val="0"/>
              <w:adjustRightInd w:val="0"/>
              <w:rPr>
                <w:sz w:val="24"/>
                <w:szCs w:val="24"/>
              </w:rPr>
            </w:pPr>
            <w:r w:rsidRPr="004021AE">
              <w:rPr>
                <w:sz w:val="24"/>
                <w:szCs w:val="24"/>
              </w:rPr>
              <w:t>М.П.</w:t>
            </w:r>
          </w:p>
          <w:p w:rsidR="00733B0D" w:rsidRPr="006A5537" w:rsidRDefault="00733B0D" w:rsidP="00733B0D">
            <w:pPr>
              <w:widowControl w:val="0"/>
              <w:autoSpaceDE w:val="0"/>
              <w:autoSpaceDN w:val="0"/>
              <w:adjustRightInd w:val="0"/>
              <w:rPr>
                <w:sz w:val="24"/>
                <w:szCs w:val="24"/>
              </w:rPr>
            </w:pPr>
          </w:p>
          <w:p w:rsidR="00AC7E48" w:rsidRPr="004E5504" w:rsidRDefault="00AC7E48" w:rsidP="00733B0D">
            <w:pPr>
              <w:tabs>
                <w:tab w:val="left" w:pos="1615"/>
              </w:tabs>
              <w:rPr>
                <w:sz w:val="22"/>
                <w:szCs w:val="22"/>
              </w:rPr>
            </w:pPr>
          </w:p>
        </w:tc>
      </w:tr>
    </w:tbl>
    <w:p w:rsidR="003D585C" w:rsidRDefault="003D585C"/>
    <w:p w:rsidR="00BC19B7" w:rsidRDefault="00BC19B7"/>
    <w:p w:rsidR="00BC19B7" w:rsidRDefault="00BC19B7"/>
    <w:p w:rsidR="00BC19B7" w:rsidRDefault="00BC19B7"/>
    <w:p w:rsidR="00BC19B7" w:rsidRDefault="00BC19B7"/>
    <w:p w:rsidR="00004AEB" w:rsidRDefault="00004AEB"/>
    <w:p w:rsidR="00004AEB" w:rsidRDefault="00004AEB"/>
    <w:p w:rsidR="00004AEB" w:rsidRDefault="00004AEB"/>
    <w:p w:rsidR="00004AEB" w:rsidRDefault="00004AEB"/>
    <w:p w:rsidR="00004AEB" w:rsidRDefault="00004AEB"/>
    <w:p w:rsidR="00E17095" w:rsidRDefault="00E17095"/>
    <w:p w:rsidR="00E17095" w:rsidRDefault="00E17095"/>
    <w:p w:rsidR="00E17095" w:rsidRDefault="00E17095"/>
    <w:p w:rsidR="00F272BA" w:rsidRDefault="00F272BA"/>
    <w:p w:rsidR="00F272BA" w:rsidRDefault="00F272BA"/>
    <w:p w:rsidR="00F272BA" w:rsidRDefault="00F272BA"/>
    <w:tbl>
      <w:tblPr>
        <w:tblW w:w="13558" w:type="dxa"/>
        <w:tblLook w:val="04A0" w:firstRow="1" w:lastRow="0" w:firstColumn="1" w:lastColumn="0" w:noHBand="0" w:noVBand="1"/>
      </w:tblPr>
      <w:tblGrid>
        <w:gridCol w:w="5637"/>
        <w:gridCol w:w="2803"/>
        <w:gridCol w:w="1874"/>
        <w:gridCol w:w="222"/>
        <w:gridCol w:w="11"/>
        <w:gridCol w:w="211"/>
        <w:gridCol w:w="25"/>
        <w:gridCol w:w="197"/>
        <w:gridCol w:w="169"/>
        <w:gridCol w:w="67"/>
        <w:gridCol w:w="400"/>
        <w:gridCol w:w="15"/>
        <w:gridCol w:w="269"/>
        <w:gridCol w:w="159"/>
        <w:gridCol w:w="309"/>
        <w:gridCol w:w="375"/>
        <w:gridCol w:w="392"/>
        <w:gridCol w:w="423"/>
      </w:tblGrid>
      <w:tr w:rsidR="000C7350" w:rsidRPr="000C7350" w:rsidTr="00F72F78">
        <w:trPr>
          <w:trHeight w:val="454"/>
        </w:trPr>
        <w:tc>
          <w:tcPr>
            <w:tcW w:w="10314" w:type="dxa"/>
            <w:gridSpan w:val="3"/>
            <w:tcBorders>
              <w:top w:val="nil"/>
              <w:left w:val="nil"/>
              <w:bottom w:val="nil"/>
              <w:right w:val="nil"/>
            </w:tcBorders>
            <w:shd w:val="clear" w:color="auto" w:fill="auto"/>
            <w:vAlign w:val="bottom"/>
            <w:hideMark/>
          </w:tcPr>
          <w:p w:rsidR="000C7350" w:rsidRDefault="000C7350" w:rsidP="000C7350">
            <w:pPr>
              <w:rPr>
                <w:rFonts w:ascii="Calibri" w:hAnsi="Calibri" w:cs="Calibri"/>
                <w:color w:val="000000"/>
                <w:sz w:val="22"/>
                <w:szCs w:val="22"/>
              </w:rPr>
            </w:pPr>
          </w:p>
          <w:p w:rsidR="00F86E97" w:rsidRDefault="00F86E97" w:rsidP="000C7350">
            <w:pPr>
              <w:rPr>
                <w:rFonts w:ascii="Calibri" w:hAnsi="Calibri" w:cs="Calibri"/>
                <w:color w:val="000000"/>
                <w:sz w:val="22"/>
                <w:szCs w:val="22"/>
              </w:rPr>
            </w:pPr>
          </w:p>
          <w:p w:rsidR="00F86E97" w:rsidRDefault="00F86E97" w:rsidP="000C7350">
            <w:pPr>
              <w:rPr>
                <w:rFonts w:ascii="Calibri" w:hAnsi="Calibri" w:cs="Calibri"/>
                <w:color w:val="000000"/>
                <w:sz w:val="22"/>
                <w:szCs w:val="22"/>
              </w:rPr>
            </w:pPr>
          </w:p>
          <w:p w:rsidR="00F272BA" w:rsidRDefault="00F272BA" w:rsidP="00F72F78">
            <w:pPr>
              <w:jc w:val="right"/>
              <w:rPr>
                <w:rFonts w:ascii="Calibri" w:hAnsi="Calibri" w:cs="Calibri"/>
                <w:color w:val="000000"/>
                <w:sz w:val="22"/>
                <w:szCs w:val="22"/>
              </w:rPr>
            </w:pPr>
          </w:p>
          <w:p w:rsidR="00F272BA" w:rsidRDefault="00F272BA" w:rsidP="00F72F78">
            <w:pPr>
              <w:jc w:val="right"/>
              <w:rPr>
                <w:rFonts w:ascii="Calibri" w:hAnsi="Calibri" w:cs="Calibri"/>
                <w:color w:val="000000"/>
                <w:sz w:val="22"/>
                <w:szCs w:val="22"/>
              </w:rPr>
            </w:pPr>
          </w:p>
          <w:p w:rsidR="00F272BA" w:rsidRDefault="00F272BA" w:rsidP="00F72F78">
            <w:pPr>
              <w:jc w:val="right"/>
              <w:rPr>
                <w:rFonts w:ascii="Calibri" w:hAnsi="Calibri" w:cs="Calibri"/>
                <w:color w:val="000000"/>
                <w:sz w:val="22"/>
                <w:szCs w:val="22"/>
              </w:rPr>
            </w:pPr>
          </w:p>
          <w:p w:rsidR="00F272BA" w:rsidRDefault="00F272BA" w:rsidP="00F72F78">
            <w:pPr>
              <w:jc w:val="right"/>
              <w:rPr>
                <w:rFonts w:ascii="Calibri" w:hAnsi="Calibri" w:cs="Calibri"/>
                <w:color w:val="000000"/>
                <w:sz w:val="22"/>
                <w:szCs w:val="22"/>
              </w:rPr>
            </w:pPr>
          </w:p>
          <w:p w:rsidR="00F272BA" w:rsidRDefault="00F272BA" w:rsidP="00F72F78">
            <w:pPr>
              <w:jc w:val="right"/>
              <w:rPr>
                <w:rFonts w:ascii="Calibri" w:hAnsi="Calibri" w:cs="Calibri"/>
                <w:color w:val="000000"/>
                <w:sz w:val="22"/>
                <w:szCs w:val="22"/>
              </w:rPr>
            </w:pPr>
          </w:p>
          <w:p w:rsidR="00F72F78" w:rsidRDefault="00F72F78" w:rsidP="00F72F78">
            <w:pPr>
              <w:jc w:val="right"/>
              <w:rPr>
                <w:rFonts w:ascii="Calibri" w:hAnsi="Calibri" w:cs="Calibri"/>
                <w:color w:val="000000"/>
                <w:sz w:val="22"/>
                <w:szCs w:val="22"/>
              </w:rPr>
            </w:pPr>
            <w:r>
              <w:rPr>
                <w:rFonts w:ascii="Calibri" w:hAnsi="Calibri" w:cs="Calibri"/>
                <w:color w:val="000000"/>
                <w:sz w:val="22"/>
                <w:szCs w:val="22"/>
              </w:rPr>
              <w:t>Приложение</w:t>
            </w:r>
          </w:p>
          <w:p w:rsidR="00F72F78" w:rsidRDefault="00F72F78" w:rsidP="00F72F78">
            <w:pPr>
              <w:jc w:val="right"/>
              <w:rPr>
                <w:rFonts w:ascii="Calibri" w:hAnsi="Calibri" w:cs="Calibri"/>
                <w:color w:val="000000"/>
                <w:sz w:val="22"/>
                <w:szCs w:val="22"/>
              </w:rPr>
            </w:pPr>
            <w:r>
              <w:rPr>
                <w:rFonts w:ascii="Calibri" w:hAnsi="Calibri" w:cs="Calibri"/>
                <w:color w:val="000000"/>
                <w:sz w:val="22"/>
                <w:szCs w:val="22"/>
              </w:rPr>
              <w:t xml:space="preserve"> к Государственному контракту </w:t>
            </w:r>
          </w:p>
          <w:p w:rsidR="00F86E97" w:rsidRDefault="00F72F78" w:rsidP="00F72F78">
            <w:pPr>
              <w:jc w:val="right"/>
              <w:rPr>
                <w:rFonts w:ascii="Calibri" w:hAnsi="Calibri" w:cs="Calibri"/>
                <w:color w:val="000000"/>
                <w:sz w:val="22"/>
                <w:szCs w:val="22"/>
              </w:rPr>
            </w:pPr>
            <w:r>
              <w:rPr>
                <w:rFonts w:ascii="Calibri" w:hAnsi="Calibri" w:cs="Calibri"/>
                <w:color w:val="000000"/>
                <w:sz w:val="22"/>
                <w:szCs w:val="22"/>
              </w:rPr>
              <w:t xml:space="preserve"> от ____________________  № _____</w:t>
            </w:r>
          </w:p>
          <w:p w:rsidR="00F86E97" w:rsidRDefault="00F86E97" w:rsidP="000C7350">
            <w:pPr>
              <w:rPr>
                <w:rFonts w:ascii="Calibri" w:hAnsi="Calibri" w:cs="Calibri"/>
                <w:color w:val="000000"/>
                <w:sz w:val="22"/>
                <w:szCs w:val="22"/>
              </w:rPr>
            </w:pPr>
          </w:p>
          <w:p w:rsidR="00F86E97" w:rsidRDefault="00F72F78" w:rsidP="00F72F78">
            <w:pPr>
              <w:jc w:val="center"/>
              <w:rPr>
                <w:rFonts w:ascii="Calibri" w:hAnsi="Calibri" w:cs="Calibri"/>
                <w:color w:val="000000"/>
                <w:sz w:val="22"/>
                <w:szCs w:val="22"/>
              </w:rPr>
            </w:pPr>
            <w:r>
              <w:rPr>
                <w:rFonts w:ascii="Calibri" w:hAnsi="Calibri" w:cs="Calibri"/>
                <w:color w:val="000000"/>
                <w:sz w:val="22"/>
                <w:szCs w:val="22"/>
              </w:rPr>
              <w:t>СПЕЦИФИКАЦИЯ</w:t>
            </w:r>
          </w:p>
          <w:p w:rsidR="00F86E97" w:rsidRDefault="00F86E97" w:rsidP="000C7350">
            <w:pPr>
              <w:rPr>
                <w:rFonts w:ascii="Calibri" w:hAnsi="Calibri" w:cs="Calibri"/>
                <w:color w:val="000000"/>
                <w:sz w:val="22"/>
                <w:szCs w:val="22"/>
              </w:rPr>
            </w:pPr>
          </w:p>
          <w:tbl>
            <w:tblPr>
              <w:tblW w:w="9493" w:type="dxa"/>
              <w:tblLook w:val="04A0" w:firstRow="1" w:lastRow="0" w:firstColumn="1" w:lastColumn="0" w:noHBand="0" w:noVBand="1"/>
            </w:tblPr>
            <w:tblGrid>
              <w:gridCol w:w="980"/>
              <w:gridCol w:w="4685"/>
              <w:gridCol w:w="1418"/>
              <w:gridCol w:w="1417"/>
              <w:gridCol w:w="993"/>
            </w:tblGrid>
            <w:tr w:rsidR="005A0F13" w:rsidRPr="00F86E97" w:rsidTr="00C21686">
              <w:trPr>
                <w:trHeight w:val="402"/>
              </w:trPr>
              <w:tc>
                <w:tcPr>
                  <w:tcW w:w="980" w:type="dxa"/>
                  <w:tcBorders>
                    <w:top w:val="single" w:sz="4" w:space="0" w:color="auto"/>
                    <w:left w:val="single" w:sz="4" w:space="0" w:color="000000"/>
                    <w:bottom w:val="single" w:sz="4" w:space="0" w:color="auto"/>
                    <w:right w:val="single" w:sz="4" w:space="0" w:color="000000"/>
                  </w:tcBorders>
                  <w:shd w:val="clear" w:color="000000" w:fill="FFFFFF"/>
                  <w:vAlign w:val="center"/>
                  <w:hideMark/>
                </w:tcPr>
                <w:p w:rsidR="005A0F13" w:rsidRPr="00F86E97" w:rsidRDefault="00594997" w:rsidP="00F86E97">
                  <w:pPr>
                    <w:jc w:val="center"/>
                    <w:rPr>
                      <w:rFonts w:ascii="Courier New" w:hAnsi="Courier New" w:cs="Courier New"/>
                      <w:i/>
                      <w:iCs/>
                      <w:color w:val="000000"/>
                      <w:sz w:val="18"/>
                      <w:szCs w:val="18"/>
                    </w:rPr>
                  </w:pPr>
                  <w:r>
                    <w:rPr>
                      <w:rFonts w:ascii="Courier New" w:hAnsi="Courier New" w:cs="Courier New"/>
                      <w:i/>
                      <w:iCs/>
                      <w:color w:val="000000"/>
                      <w:sz w:val="18"/>
                      <w:szCs w:val="18"/>
                    </w:rPr>
                    <w:t>№ пп</w:t>
                  </w:r>
                </w:p>
              </w:tc>
              <w:tc>
                <w:tcPr>
                  <w:tcW w:w="4685" w:type="dxa"/>
                  <w:tcBorders>
                    <w:top w:val="single" w:sz="4" w:space="0" w:color="auto"/>
                    <w:left w:val="nil"/>
                    <w:bottom w:val="single" w:sz="4" w:space="0" w:color="auto"/>
                    <w:right w:val="single" w:sz="4" w:space="0" w:color="000000"/>
                  </w:tcBorders>
                  <w:shd w:val="clear" w:color="000000" w:fill="FFFFFF"/>
                  <w:vAlign w:val="center"/>
                  <w:hideMark/>
                </w:tcPr>
                <w:p w:rsidR="005A0F13" w:rsidRPr="00F86E97" w:rsidRDefault="005A0F13" w:rsidP="00F86E97">
                  <w:pPr>
                    <w:jc w:val="center"/>
                    <w:rPr>
                      <w:rFonts w:ascii="Courier New" w:hAnsi="Courier New" w:cs="Courier New"/>
                      <w:i/>
                      <w:iCs/>
                      <w:color w:val="000000"/>
                      <w:sz w:val="18"/>
                      <w:szCs w:val="18"/>
                    </w:rPr>
                  </w:pPr>
                  <w:r w:rsidRPr="00F86E97">
                    <w:rPr>
                      <w:rFonts w:ascii="Courier New" w:hAnsi="Courier New" w:cs="Courier New"/>
                      <w:i/>
                      <w:iCs/>
                      <w:color w:val="000000"/>
                      <w:sz w:val="18"/>
                      <w:szCs w:val="18"/>
                    </w:rPr>
                    <w:t>Наименование</w:t>
                  </w:r>
                </w:p>
              </w:tc>
              <w:tc>
                <w:tcPr>
                  <w:tcW w:w="1418" w:type="dxa"/>
                  <w:tcBorders>
                    <w:top w:val="single" w:sz="4" w:space="0" w:color="auto"/>
                    <w:left w:val="nil"/>
                    <w:bottom w:val="single" w:sz="4" w:space="0" w:color="000000"/>
                    <w:right w:val="nil"/>
                  </w:tcBorders>
                  <w:shd w:val="clear" w:color="000000" w:fill="FFFFFF"/>
                  <w:vAlign w:val="center"/>
                  <w:hideMark/>
                </w:tcPr>
                <w:p w:rsidR="005A0F13" w:rsidRPr="00F86E97" w:rsidRDefault="005A0F13" w:rsidP="00F86E97">
                  <w:pPr>
                    <w:jc w:val="center"/>
                    <w:rPr>
                      <w:rFonts w:ascii="Courier New" w:hAnsi="Courier New" w:cs="Courier New"/>
                      <w:i/>
                      <w:iCs/>
                      <w:color w:val="000000"/>
                      <w:sz w:val="18"/>
                      <w:szCs w:val="18"/>
                    </w:rPr>
                  </w:pPr>
                  <w:r w:rsidRPr="00F86E97">
                    <w:rPr>
                      <w:rFonts w:ascii="Courier New" w:hAnsi="Courier New" w:cs="Courier New"/>
                      <w:i/>
                      <w:iCs/>
                      <w:color w:val="000000"/>
                      <w:sz w:val="18"/>
                      <w:szCs w:val="18"/>
                    </w:rPr>
                    <w:t>Кол-во</w:t>
                  </w:r>
                </w:p>
              </w:tc>
              <w:tc>
                <w:tcPr>
                  <w:tcW w:w="1417" w:type="dxa"/>
                  <w:tcBorders>
                    <w:top w:val="single" w:sz="4" w:space="0" w:color="auto"/>
                    <w:left w:val="single" w:sz="4" w:space="0" w:color="000000"/>
                    <w:bottom w:val="single" w:sz="4" w:space="0" w:color="auto"/>
                    <w:right w:val="single" w:sz="4" w:space="0" w:color="000000"/>
                  </w:tcBorders>
                  <w:shd w:val="clear" w:color="000000" w:fill="FFFFFF"/>
                  <w:vAlign w:val="center"/>
                  <w:hideMark/>
                </w:tcPr>
                <w:p w:rsidR="005A0F13" w:rsidRPr="00F86E97" w:rsidRDefault="005A0F13" w:rsidP="00F86E97">
                  <w:pPr>
                    <w:jc w:val="center"/>
                    <w:rPr>
                      <w:rFonts w:ascii="Courier New" w:hAnsi="Courier New" w:cs="Courier New"/>
                      <w:i/>
                      <w:iCs/>
                      <w:color w:val="000000"/>
                      <w:sz w:val="18"/>
                      <w:szCs w:val="18"/>
                    </w:rPr>
                  </w:pPr>
                  <w:r w:rsidRPr="00F86E97">
                    <w:rPr>
                      <w:rFonts w:ascii="Courier New" w:hAnsi="Courier New" w:cs="Courier New"/>
                      <w:i/>
                      <w:iCs/>
                      <w:color w:val="000000"/>
                      <w:sz w:val="18"/>
                      <w:szCs w:val="18"/>
                    </w:rPr>
                    <w:t>Цена</w:t>
                  </w:r>
                </w:p>
              </w:tc>
              <w:tc>
                <w:tcPr>
                  <w:tcW w:w="993" w:type="dxa"/>
                  <w:tcBorders>
                    <w:top w:val="single" w:sz="4" w:space="0" w:color="auto"/>
                    <w:left w:val="single" w:sz="4" w:space="0" w:color="000000"/>
                    <w:bottom w:val="single" w:sz="4" w:space="0" w:color="auto"/>
                    <w:right w:val="single" w:sz="4" w:space="0" w:color="000000"/>
                  </w:tcBorders>
                  <w:shd w:val="clear" w:color="000000" w:fill="FFFFFF"/>
                </w:tcPr>
                <w:p w:rsidR="005A0F13" w:rsidRDefault="005A0F13" w:rsidP="00F86E97">
                  <w:pPr>
                    <w:jc w:val="center"/>
                    <w:rPr>
                      <w:rFonts w:ascii="Courier New" w:hAnsi="Courier New" w:cs="Courier New"/>
                      <w:i/>
                      <w:iCs/>
                      <w:color w:val="000000"/>
                      <w:sz w:val="18"/>
                      <w:szCs w:val="18"/>
                    </w:rPr>
                  </w:pPr>
                </w:p>
                <w:p w:rsidR="005A0F13" w:rsidRPr="00F86E97" w:rsidRDefault="005A0F13" w:rsidP="00F86E97">
                  <w:pPr>
                    <w:jc w:val="center"/>
                    <w:rPr>
                      <w:rFonts w:ascii="Courier New" w:hAnsi="Courier New" w:cs="Courier New"/>
                      <w:i/>
                      <w:iCs/>
                      <w:color w:val="000000"/>
                      <w:sz w:val="18"/>
                      <w:szCs w:val="18"/>
                    </w:rPr>
                  </w:pPr>
                  <w:r>
                    <w:rPr>
                      <w:rFonts w:ascii="Courier New" w:hAnsi="Courier New" w:cs="Courier New"/>
                      <w:i/>
                      <w:iCs/>
                      <w:color w:val="000000"/>
                      <w:sz w:val="18"/>
                      <w:szCs w:val="18"/>
                    </w:rPr>
                    <w:t>Сумма</w:t>
                  </w:r>
                </w:p>
              </w:tc>
            </w:tr>
            <w:tr w:rsidR="00012F79" w:rsidRPr="00F86E97" w:rsidTr="00012F79">
              <w:trPr>
                <w:trHeight w:val="454"/>
              </w:trPr>
              <w:tc>
                <w:tcPr>
                  <w:tcW w:w="980" w:type="dxa"/>
                  <w:tcBorders>
                    <w:top w:val="single" w:sz="4" w:space="0" w:color="auto"/>
                    <w:left w:val="single" w:sz="4" w:space="0" w:color="auto"/>
                    <w:bottom w:val="single" w:sz="4" w:space="0" w:color="auto"/>
                    <w:right w:val="single" w:sz="4" w:space="0" w:color="000000"/>
                  </w:tcBorders>
                  <w:shd w:val="clear" w:color="000000" w:fill="FFFFFF"/>
                  <w:hideMark/>
                </w:tcPr>
                <w:p w:rsidR="00012F79" w:rsidRPr="00F86E97" w:rsidRDefault="00012F79" w:rsidP="00F86E97">
                  <w:pPr>
                    <w:jc w:val="right"/>
                    <w:rPr>
                      <w:rFonts w:ascii="Arial" w:hAnsi="Arial" w:cs="Arial"/>
                      <w:color w:val="000000"/>
                      <w:sz w:val="18"/>
                      <w:szCs w:val="18"/>
                    </w:rPr>
                  </w:pPr>
                  <w:r>
                    <w:rPr>
                      <w:rFonts w:ascii="Arial" w:hAnsi="Arial" w:cs="Arial"/>
                      <w:color w:val="000000"/>
                      <w:sz w:val="18"/>
                      <w:szCs w:val="18"/>
                    </w:rPr>
                    <w:t>1</w:t>
                  </w:r>
                </w:p>
              </w:tc>
              <w:tc>
                <w:tcPr>
                  <w:tcW w:w="4685" w:type="dxa"/>
                  <w:tcBorders>
                    <w:top w:val="single" w:sz="4" w:space="0" w:color="auto"/>
                    <w:left w:val="nil"/>
                    <w:bottom w:val="single" w:sz="4" w:space="0" w:color="auto"/>
                    <w:right w:val="single" w:sz="4" w:space="0" w:color="000000"/>
                  </w:tcBorders>
                  <w:shd w:val="clear" w:color="000000" w:fill="FFFFFF"/>
                  <w:hideMark/>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АтласФГОС 10-11кл География (прогр. Полярная звезда), (Просвещение, 2025), Обл, c.32</w:t>
                  </w:r>
                </w:p>
              </w:tc>
              <w:tc>
                <w:tcPr>
                  <w:tcW w:w="1418" w:type="dxa"/>
                  <w:tcBorders>
                    <w:top w:val="nil"/>
                    <w:left w:val="nil"/>
                    <w:bottom w:val="single" w:sz="4" w:space="0" w:color="000000"/>
                    <w:right w:val="single" w:sz="4" w:space="0" w:color="auto"/>
                  </w:tcBorders>
                  <w:shd w:val="clear" w:color="000000" w:fill="FFFFFF"/>
                  <w:hideMark/>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20</w:t>
                  </w:r>
                </w:p>
              </w:tc>
              <w:tc>
                <w:tcPr>
                  <w:tcW w:w="1417" w:type="dxa"/>
                  <w:tcBorders>
                    <w:top w:val="nil"/>
                    <w:left w:val="nil"/>
                    <w:bottom w:val="single" w:sz="4" w:space="0" w:color="000000"/>
                    <w:right w:val="single" w:sz="4" w:space="0" w:color="000000"/>
                  </w:tcBorders>
                  <w:shd w:val="clear" w:color="000000" w:fill="FFFFFF"/>
                  <w:vAlign w:val="center"/>
                  <w:hideMark/>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454"/>
              </w:trPr>
              <w:tc>
                <w:tcPr>
                  <w:tcW w:w="980" w:type="dxa"/>
                  <w:tcBorders>
                    <w:top w:val="single" w:sz="4" w:space="0" w:color="auto"/>
                    <w:left w:val="single" w:sz="4" w:space="0" w:color="auto"/>
                    <w:bottom w:val="single" w:sz="4" w:space="0" w:color="auto"/>
                    <w:right w:val="single" w:sz="4" w:space="0" w:color="000000"/>
                  </w:tcBorders>
                  <w:shd w:val="clear" w:color="000000" w:fill="FFFFFF"/>
                  <w:hideMark/>
                </w:tcPr>
                <w:p w:rsidR="00012F79" w:rsidRPr="00F86E97" w:rsidRDefault="00012F79" w:rsidP="00F86E97">
                  <w:pPr>
                    <w:jc w:val="right"/>
                    <w:rPr>
                      <w:rFonts w:ascii="Arial" w:hAnsi="Arial" w:cs="Arial"/>
                      <w:color w:val="000000"/>
                      <w:sz w:val="18"/>
                      <w:szCs w:val="18"/>
                    </w:rPr>
                  </w:pPr>
                  <w:r>
                    <w:rPr>
                      <w:rFonts w:ascii="Arial" w:hAnsi="Arial" w:cs="Arial"/>
                      <w:color w:val="000000"/>
                      <w:sz w:val="18"/>
                      <w:szCs w:val="18"/>
                    </w:rPr>
                    <w:t>2</w:t>
                  </w:r>
                </w:p>
              </w:tc>
              <w:tc>
                <w:tcPr>
                  <w:tcW w:w="4685" w:type="dxa"/>
                  <w:tcBorders>
                    <w:top w:val="single" w:sz="4" w:space="0" w:color="auto"/>
                    <w:left w:val="nil"/>
                    <w:bottom w:val="single" w:sz="4" w:space="0" w:color="auto"/>
                    <w:right w:val="single" w:sz="4" w:space="0" w:color="000000"/>
                  </w:tcBorders>
                  <w:shd w:val="clear" w:color="000000" w:fill="FFFFFF"/>
                  <w:hideMark/>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АтласФГОС 7кл География (прогр. Полярная звезда) (сост.Есипова И.С.), (Просвещение, 2025), Обл, c.48</w:t>
                  </w:r>
                </w:p>
              </w:tc>
              <w:tc>
                <w:tcPr>
                  <w:tcW w:w="1418" w:type="dxa"/>
                  <w:tcBorders>
                    <w:top w:val="nil"/>
                    <w:left w:val="nil"/>
                    <w:bottom w:val="single" w:sz="4" w:space="0" w:color="000000"/>
                    <w:right w:val="single" w:sz="4" w:space="0" w:color="auto"/>
                  </w:tcBorders>
                  <w:shd w:val="clear" w:color="000000" w:fill="FFFFFF"/>
                  <w:hideMark/>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10</w:t>
                  </w:r>
                </w:p>
              </w:tc>
              <w:tc>
                <w:tcPr>
                  <w:tcW w:w="1417" w:type="dxa"/>
                  <w:tcBorders>
                    <w:top w:val="nil"/>
                    <w:left w:val="nil"/>
                    <w:bottom w:val="single" w:sz="4" w:space="0" w:color="000000"/>
                    <w:right w:val="single" w:sz="4" w:space="0" w:color="000000"/>
                  </w:tcBorders>
                  <w:shd w:val="clear" w:color="000000" w:fill="FFFFFF"/>
                  <w:vAlign w:val="center"/>
                  <w:hideMark/>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454"/>
              </w:trPr>
              <w:tc>
                <w:tcPr>
                  <w:tcW w:w="980" w:type="dxa"/>
                  <w:tcBorders>
                    <w:top w:val="single" w:sz="4" w:space="0" w:color="auto"/>
                    <w:left w:val="single" w:sz="4" w:space="0" w:color="auto"/>
                    <w:bottom w:val="single" w:sz="4" w:space="0" w:color="auto"/>
                    <w:right w:val="single" w:sz="4" w:space="0" w:color="000000"/>
                  </w:tcBorders>
                  <w:shd w:val="clear" w:color="000000" w:fill="FFFFFF"/>
                  <w:hideMark/>
                </w:tcPr>
                <w:p w:rsidR="00012F79" w:rsidRPr="00F86E97" w:rsidRDefault="00012F79" w:rsidP="00F86E97">
                  <w:pPr>
                    <w:jc w:val="right"/>
                    <w:rPr>
                      <w:rFonts w:ascii="Arial" w:hAnsi="Arial" w:cs="Arial"/>
                      <w:color w:val="000000"/>
                      <w:sz w:val="18"/>
                      <w:szCs w:val="18"/>
                    </w:rPr>
                  </w:pPr>
                  <w:r>
                    <w:rPr>
                      <w:rFonts w:ascii="Arial" w:hAnsi="Arial" w:cs="Arial"/>
                      <w:color w:val="000000"/>
                      <w:sz w:val="18"/>
                      <w:szCs w:val="18"/>
                    </w:rPr>
                    <w:t>3</w:t>
                  </w:r>
                </w:p>
              </w:tc>
              <w:tc>
                <w:tcPr>
                  <w:tcW w:w="4685" w:type="dxa"/>
                  <w:tcBorders>
                    <w:top w:val="single" w:sz="4" w:space="0" w:color="auto"/>
                    <w:left w:val="nil"/>
                    <w:bottom w:val="single" w:sz="4" w:space="0" w:color="auto"/>
                    <w:right w:val="single" w:sz="4" w:space="0" w:color="000000"/>
                  </w:tcBorders>
                  <w:shd w:val="clear" w:color="000000" w:fill="FFFFFF"/>
                  <w:hideMark/>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АтласФГОС 8-9кл География (прогр. Полярная звезда), (Просвещение, 2025), Обл, c.48</w:t>
                  </w:r>
                </w:p>
              </w:tc>
              <w:tc>
                <w:tcPr>
                  <w:tcW w:w="1418" w:type="dxa"/>
                  <w:tcBorders>
                    <w:top w:val="nil"/>
                    <w:left w:val="nil"/>
                    <w:bottom w:val="single" w:sz="4" w:space="0" w:color="000000"/>
                    <w:right w:val="single" w:sz="4" w:space="0" w:color="auto"/>
                  </w:tcBorders>
                  <w:shd w:val="clear" w:color="000000" w:fill="FFFFFF"/>
                  <w:hideMark/>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15</w:t>
                  </w:r>
                </w:p>
              </w:tc>
              <w:tc>
                <w:tcPr>
                  <w:tcW w:w="1417" w:type="dxa"/>
                  <w:tcBorders>
                    <w:top w:val="nil"/>
                    <w:left w:val="nil"/>
                    <w:bottom w:val="single" w:sz="4" w:space="0" w:color="000000"/>
                    <w:right w:val="single" w:sz="4" w:space="0" w:color="000000"/>
                  </w:tcBorders>
                  <w:shd w:val="clear" w:color="000000" w:fill="FFFFFF"/>
                  <w:vAlign w:val="center"/>
                  <w:hideMark/>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454"/>
              </w:trPr>
              <w:tc>
                <w:tcPr>
                  <w:tcW w:w="980" w:type="dxa"/>
                  <w:tcBorders>
                    <w:top w:val="single" w:sz="4" w:space="0" w:color="auto"/>
                    <w:left w:val="single" w:sz="4" w:space="0" w:color="auto"/>
                    <w:bottom w:val="single" w:sz="4" w:space="0" w:color="auto"/>
                    <w:right w:val="single" w:sz="4" w:space="0" w:color="000000"/>
                  </w:tcBorders>
                  <w:shd w:val="clear" w:color="000000" w:fill="FFFFFF"/>
                  <w:hideMark/>
                </w:tcPr>
                <w:p w:rsidR="00012F79" w:rsidRPr="00F86E97" w:rsidRDefault="00012F79" w:rsidP="00F86E97">
                  <w:pPr>
                    <w:jc w:val="right"/>
                    <w:rPr>
                      <w:rFonts w:ascii="Arial" w:hAnsi="Arial" w:cs="Arial"/>
                      <w:color w:val="000000"/>
                      <w:sz w:val="18"/>
                      <w:szCs w:val="18"/>
                    </w:rPr>
                  </w:pPr>
                  <w:r>
                    <w:rPr>
                      <w:rFonts w:ascii="Arial" w:hAnsi="Arial" w:cs="Arial"/>
                      <w:color w:val="000000"/>
                      <w:sz w:val="18"/>
                      <w:szCs w:val="18"/>
                    </w:rPr>
                    <w:t>4</w:t>
                  </w:r>
                </w:p>
              </w:tc>
              <w:tc>
                <w:tcPr>
                  <w:tcW w:w="4685" w:type="dxa"/>
                  <w:tcBorders>
                    <w:top w:val="single" w:sz="4" w:space="0" w:color="auto"/>
                    <w:left w:val="nil"/>
                    <w:bottom w:val="single" w:sz="4" w:space="0" w:color="auto"/>
                    <w:right w:val="single" w:sz="4" w:space="0" w:color="000000"/>
                  </w:tcBorders>
                  <w:shd w:val="clear" w:color="000000" w:fill="FFFFFF"/>
                  <w:hideMark/>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Журнал учета внеурочной деятельности в образовательной организации (КЖ-919/1), (Учитель,ИПГринин), Обл, c.64</w:t>
                  </w:r>
                </w:p>
              </w:tc>
              <w:tc>
                <w:tcPr>
                  <w:tcW w:w="1418" w:type="dxa"/>
                  <w:tcBorders>
                    <w:top w:val="nil"/>
                    <w:left w:val="nil"/>
                    <w:bottom w:val="single" w:sz="4" w:space="0" w:color="000000"/>
                    <w:right w:val="single" w:sz="4" w:space="0" w:color="auto"/>
                  </w:tcBorders>
                  <w:shd w:val="clear" w:color="000000" w:fill="FFFFFF"/>
                  <w:hideMark/>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10</w:t>
                  </w:r>
                </w:p>
              </w:tc>
              <w:tc>
                <w:tcPr>
                  <w:tcW w:w="1417" w:type="dxa"/>
                  <w:tcBorders>
                    <w:top w:val="nil"/>
                    <w:left w:val="nil"/>
                    <w:bottom w:val="single" w:sz="4" w:space="0" w:color="000000"/>
                    <w:right w:val="single" w:sz="4" w:space="0" w:color="000000"/>
                  </w:tcBorders>
                  <w:shd w:val="clear" w:color="000000" w:fill="FFFFFF"/>
                  <w:vAlign w:val="center"/>
                  <w:hideMark/>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672"/>
              </w:trPr>
              <w:tc>
                <w:tcPr>
                  <w:tcW w:w="980" w:type="dxa"/>
                  <w:tcBorders>
                    <w:top w:val="single" w:sz="4" w:space="0" w:color="auto"/>
                    <w:left w:val="single" w:sz="4" w:space="0" w:color="auto"/>
                    <w:bottom w:val="single" w:sz="4" w:space="0" w:color="auto"/>
                    <w:right w:val="single" w:sz="4" w:space="0" w:color="000000"/>
                  </w:tcBorders>
                  <w:shd w:val="clear" w:color="000000" w:fill="FFFFFF"/>
                  <w:hideMark/>
                </w:tcPr>
                <w:p w:rsidR="00012F79" w:rsidRPr="00F86E97" w:rsidRDefault="00012F79" w:rsidP="00F86E97">
                  <w:pPr>
                    <w:jc w:val="right"/>
                    <w:rPr>
                      <w:rFonts w:ascii="Arial" w:hAnsi="Arial" w:cs="Arial"/>
                      <w:color w:val="000000"/>
                      <w:sz w:val="18"/>
                      <w:szCs w:val="18"/>
                    </w:rPr>
                  </w:pPr>
                  <w:r>
                    <w:rPr>
                      <w:rFonts w:ascii="Arial" w:hAnsi="Arial" w:cs="Arial"/>
                      <w:color w:val="000000"/>
                      <w:sz w:val="18"/>
                      <w:szCs w:val="18"/>
                    </w:rPr>
                    <w:t>5</w:t>
                  </w:r>
                </w:p>
              </w:tc>
              <w:tc>
                <w:tcPr>
                  <w:tcW w:w="4685" w:type="dxa"/>
                  <w:tcBorders>
                    <w:top w:val="single" w:sz="4" w:space="0" w:color="auto"/>
                    <w:left w:val="nil"/>
                    <w:bottom w:val="single" w:sz="4" w:space="0" w:color="auto"/>
                    <w:right w:val="single" w:sz="4" w:space="0" w:color="000000"/>
                  </w:tcBorders>
                  <w:shd w:val="clear" w:color="000000" w:fill="FFFFFF"/>
                  <w:hideMark/>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Классный журнал 10-11кл (92 листа) (Министерство образования и науки РФ) (ФГОС) (КЖ-35/2), (Учитель,ИПГринин), 7Б, c.184</w:t>
                  </w:r>
                </w:p>
              </w:tc>
              <w:tc>
                <w:tcPr>
                  <w:tcW w:w="1418" w:type="dxa"/>
                  <w:tcBorders>
                    <w:top w:val="nil"/>
                    <w:left w:val="nil"/>
                    <w:bottom w:val="single" w:sz="4" w:space="0" w:color="000000"/>
                    <w:right w:val="single" w:sz="4" w:space="0" w:color="auto"/>
                  </w:tcBorders>
                  <w:shd w:val="clear" w:color="000000" w:fill="FFFFFF"/>
                  <w:hideMark/>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4</w:t>
                  </w:r>
                </w:p>
              </w:tc>
              <w:tc>
                <w:tcPr>
                  <w:tcW w:w="1417" w:type="dxa"/>
                  <w:tcBorders>
                    <w:top w:val="nil"/>
                    <w:left w:val="nil"/>
                    <w:bottom w:val="single" w:sz="4" w:space="0" w:color="000000"/>
                    <w:right w:val="single" w:sz="4" w:space="0" w:color="000000"/>
                  </w:tcBorders>
                  <w:shd w:val="clear" w:color="000000" w:fill="FFFFFF"/>
                  <w:vAlign w:val="center"/>
                  <w:hideMark/>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672"/>
              </w:trPr>
              <w:tc>
                <w:tcPr>
                  <w:tcW w:w="980" w:type="dxa"/>
                  <w:tcBorders>
                    <w:top w:val="single" w:sz="4" w:space="0" w:color="auto"/>
                    <w:left w:val="single" w:sz="4" w:space="0" w:color="auto"/>
                    <w:bottom w:val="single" w:sz="4" w:space="0" w:color="000000"/>
                    <w:right w:val="single" w:sz="4" w:space="0" w:color="000000"/>
                  </w:tcBorders>
                  <w:shd w:val="clear" w:color="000000" w:fill="FFFFFF"/>
                  <w:hideMark/>
                </w:tcPr>
                <w:p w:rsidR="00012F79" w:rsidRPr="00F86E97" w:rsidRDefault="00012F79" w:rsidP="00F86E97">
                  <w:pPr>
                    <w:jc w:val="right"/>
                    <w:rPr>
                      <w:rFonts w:ascii="Arial" w:hAnsi="Arial" w:cs="Arial"/>
                      <w:color w:val="000000"/>
                      <w:sz w:val="18"/>
                      <w:szCs w:val="18"/>
                    </w:rPr>
                  </w:pPr>
                  <w:r>
                    <w:rPr>
                      <w:rFonts w:ascii="Arial" w:hAnsi="Arial" w:cs="Arial"/>
                      <w:color w:val="000000"/>
                      <w:sz w:val="18"/>
                      <w:szCs w:val="18"/>
                    </w:rPr>
                    <w:t>6</w:t>
                  </w:r>
                </w:p>
              </w:tc>
              <w:tc>
                <w:tcPr>
                  <w:tcW w:w="4685" w:type="dxa"/>
                  <w:tcBorders>
                    <w:top w:val="single" w:sz="4" w:space="0" w:color="auto"/>
                    <w:left w:val="nil"/>
                    <w:bottom w:val="single" w:sz="4" w:space="0" w:color="auto"/>
                    <w:right w:val="single" w:sz="4" w:space="0" w:color="000000"/>
                  </w:tcBorders>
                  <w:shd w:val="clear" w:color="000000" w:fill="FFFFFF"/>
                  <w:hideMark/>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Классный журнал 1-4кл (64 листа) (Министерство просвещения РФ) (ФГОС НОО) (цвет обл. в ассортименте) (КЖ-33), (Учитель,ИПГринин), 7Бц, c.128</w:t>
                  </w:r>
                </w:p>
              </w:tc>
              <w:tc>
                <w:tcPr>
                  <w:tcW w:w="1418" w:type="dxa"/>
                  <w:tcBorders>
                    <w:top w:val="nil"/>
                    <w:left w:val="nil"/>
                    <w:bottom w:val="nil"/>
                    <w:right w:val="single" w:sz="4" w:space="0" w:color="auto"/>
                  </w:tcBorders>
                  <w:shd w:val="clear" w:color="000000" w:fill="FFFFFF"/>
                  <w:hideMark/>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2</w:t>
                  </w:r>
                </w:p>
              </w:tc>
              <w:tc>
                <w:tcPr>
                  <w:tcW w:w="1417" w:type="dxa"/>
                  <w:tcBorders>
                    <w:top w:val="nil"/>
                    <w:left w:val="nil"/>
                    <w:bottom w:val="single" w:sz="4" w:space="0" w:color="000000"/>
                    <w:right w:val="single" w:sz="4" w:space="0" w:color="000000"/>
                  </w:tcBorders>
                  <w:shd w:val="clear" w:color="000000" w:fill="FFFFFF"/>
                  <w:vAlign w:val="center"/>
                  <w:hideMark/>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672"/>
              </w:trPr>
              <w:tc>
                <w:tcPr>
                  <w:tcW w:w="980" w:type="dxa"/>
                  <w:tcBorders>
                    <w:top w:val="single" w:sz="4" w:space="0" w:color="000000"/>
                    <w:left w:val="single" w:sz="4" w:space="0" w:color="auto"/>
                    <w:bottom w:val="single" w:sz="4" w:space="0" w:color="000000"/>
                    <w:right w:val="single" w:sz="4" w:space="0" w:color="000000"/>
                  </w:tcBorders>
                  <w:shd w:val="clear" w:color="000000" w:fill="FFFFFF"/>
                  <w:hideMark/>
                </w:tcPr>
                <w:p w:rsidR="00012F79" w:rsidRPr="00F86E97" w:rsidRDefault="00012F79" w:rsidP="00F86E97">
                  <w:pPr>
                    <w:jc w:val="right"/>
                    <w:rPr>
                      <w:rFonts w:ascii="Arial" w:hAnsi="Arial" w:cs="Arial"/>
                      <w:color w:val="000000"/>
                      <w:sz w:val="18"/>
                      <w:szCs w:val="18"/>
                    </w:rPr>
                  </w:pPr>
                  <w:r>
                    <w:rPr>
                      <w:rFonts w:ascii="Arial" w:hAnsi="Arial" w:cs="Arial"/>
                      <w:color w:val="000000"/>
                      <w:sz w:val="18"/>
                      <w:szCs w:val="18"/>
                    </w:rPr>
                    <w:t>7</w:t>
                  </w:r>
                </w:p>
              </w:tc>
              <w:tc>
                <w:tcPr>
                  <w:tcW w:w="4685" w:type="dxa"/>
                  <w:tcBorders>
                    <w:top w:val="single" w:sz="4" w:space="0" w:color="auto"/>
                    <w:left w:val="nil"/>
                    <w:bottom w:val="single" w:sz="4" w:space="0" w:color="auto"/>
                    <w:right w:val="single" w:sz="4" w:space="0" w:color="000000"/>
                  </w:tcBorders>
                  <w:shd w:val="clear" w:color="000000" w:fill="FFFFFF"/>
                  <w:hideMark/>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Классный журнал 5-9кл (84 листа) (Министерство просвещения РФ) (ФГОС) (КЖ-34), (Учитель,ИПГринин), 7Бц, c.168</w:t>
                  </w:r>
                </w:p>
              </w:tc>
              <w:tc>
                <w:tcPr>
                  <w:tcW w:w="1418" w:type="dxa"/>
                  <w:tcBorders>
                    <w:top w:val="single" w:sz="4" w:space="0" w:color="000000"/>
                    <w:left w:val="nil"/>
                    <w:bottom w:val="single" w:sz="4" w:space="0" w:color="000000"/>
                    <w:right w:val="single" w:sz="4" w:space="0" w:color="auto"/>
                  </w:tcBorders>
                  <w:shd w:val="clear" w:color="000000" w:fill="FFFFFF"/>
                  <w:hideMark/>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8</w:t>
                  </w:r>
                </w:p>
              </w:tc>
              <w:tc>
                <w:tcPr>
                  <w:tcW w:w="1417" w:type="dxa"/>
                  <w:tcBorders>
                    <w:top w:val="nil"/>
                    <w:left w:val="nil"/>
                    <w:bottom w:val="single" w:sz="4" w:space="0" w:color="000000"/>
                    <w:right w:val="single" w:sz="4" w:space="0" w:color="000000"/>
                  </w:tcBorders>
                  <w:shd w:val="clear" w:color="000000" w:fill="FFFFFF"/>
                  <w:vAlign w:val="center"/>
                  <w:hideMark/>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454"/>
              </w:trPr>
              <w:tc>
                <w:tcPr>
                  <w:tcW w:w="980" w:type="dxa"/>
                  <w:tcBorders>
                    <w:top w:val="single" w:sz="4" w:space="0" w:color="000000"/>
                    <w:left w:val="single" w:sz="4" w:space="0" w:color="auto"/>
                    <w:bottom w:val="single" w:sz="4" w:space="0" w:color="000000"/>
                    <w:right w:val="single" w:sz="4" w:space="0" w:color="000000"/>
                  </w:tcBorders>
                  <w:shd w:val="clear" w:color="000000" w:fill="FFFFFF"/>
                  <w:hideMark/>
                </w:tcPr>
                <w:p w:rsidR="00012F79" w:rsidRPr="00F86E97" w:rsidRDefault="00012F79" w:rsidP="00F86E97">
                  <w:pPr>
                    <w:jc w:val="right"/>
                    <w:rPr>
                      <w:rFonts w:ascii="Arial" w:hAnsi="Arial" w:cs="Arial"/>
                      <w:color w:val="000000"/>
                      <w:sz w:val="18"/>
                      <w:szCs w:val="18"/>
                    </w:rPr>
                  </w:pPr>
                  <w:r>
                    <w:rPr>
                      <w:rFonts w:ascii="Arial" w:hAnsi="Arial" w:cs="Arial"/>
                      <w:color w:val="000000"/>
                      <w:sz w:val="18"/>
                      <w:szCs w:val="18"/>
                    </w:rPr>
                    <w:t>8</w:t>
                  </w:r>
                </w:p>
              </w:tc>
              <w:tc>
                <w:tcPr>
                  <w:tcW w:w="4685" w:type="dxa"/>
                  <w:tcBorders>
                    <w:top w:val="single" w:sz="4" w:space="0" w:color="auto"/>
                    <w:left w:val="nil"/>
                    <w:bottom w:val="single" w:sz="4" w:space="0" w:color="auto"/>
                    <w:right w:val="single" w:sz="4" w:space="0" w:color="000000"/>
                  </w:tcBorders>
                  <w:shd w:val="clear" w:color="000000" w:fill="FFFFFF"/>
                  <w:hideMark/>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Учебник 10кл ФГОС (ПолярнаяЗвезда) Гладкий Ю.Н.,Николина В.В. География (базовый и углубленный уровни)  (8-е изд, стереотип.), (Просвещение, 2026), Обл, c.271</w:t>
                  </w:r>
                </w:p>
              </w:tc>
              <w:tc>
                <w:tcPr>
                  <w:tcW w:w="1418" w:type="dxa"/>
                  <w:tcBorders>
                    <w:top w:val="nil"/>
                    <w:left w:val="nil"/>
                    <w:bottom w:val="single" w:sz="4" w:space="0" w:color="000000"/>
                    <w:right w:val="single" w:sz="4" w:space="0" w:color="auto"/>
                  </w:tcBorders>
                  <w:shd w:val="clear" w:color="000000" w:fill="FFFFFF"/>
                  <w:hideMark/>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5</w:t>
                  </w:r>
                </w:p>
              </w:tc>
              <w:tc>
                <w:tcPr>
                  <w:tcW w:w="1417" w:type="dxa"/>
                  <w:tcBorders>
                    <w:top w:val="nil"/>
                    <w:left w:val="nil"/>
                    <w:bottom w:val="single" w:sz="4" w:space="0" w:color="000000"/>
                    <w:right w:val="single" w:sz="4" w:space="0" w:color="000000"/>
                  </w:tcBorders>
                  <w:shd w:val="clear" w:color="000000" w:fill="FFFFFF"/>
                  <w:vAlign w:val="center"/>
                  <w:hideMark/>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454"/>
              </w:trPr>
              <w:tc>
                <w:tcPr>
                  <w:tcW w:w="980" w:type="dxa"/>
                  <w:tcBorders>
                    <w:top w:val="single" w:sz="4" w:space="0" w:color="000000"/>
                    <w:left w:val="single" w:sz="4" w:space="0" w:color="auto"/>
                    <w:bottom w:val="single" w:sz="4" w:space="0" w:color="000000"/>
                    <w:right w:val="single" w:sz="4" w:space="0" w:color="000000"/>
                  </w:tcBorders>
                  <w:shd w:val="clear" w:color="000000" w:fill="FFFFFF"/>
                  <w:hideMark/>
                </w:tcPr>
                <w:p w:rsidR="00012F79" w:rsidRPr="00F86E97" w:rsidRDefault="00012F79" w:rsidP="00F86E97">
                  <w:pPr>
                    <w:jc w:val="right"/>
                    <w:rPr>
                      <w:rFonts w:ascii="Arial" w:hAnsi="Arial" w:cs="Arial"/>
                      <w:color w:val="000000"/>
                      <w:sz w:val="18"/>
                      <w:szCs w:val="18"/>
                    </w:rPr>
                  </w:pPr>
                  <w:r>
                    <w:rPr>
                      <w:rFonts w:ascii="Arial" w:hAnsi="Arial" w:cs="Arial"/>
                      <w:color w:val="000000"/>
                      <w:sz w:val="18"/>
                      <w:szCs w:val="18"/>
                    </w:rPr>
                    <w:t>9</w:t>
                  </w:r>
                </w:p>
              </w:tc>
              <w:tc>
                <w:tcPr>
                  <w:tcW w:w="4685" w:type="dxa"/>
                  <w:tcBorders>
                    <w:top w:val="single" w:sz="4" w:space="0" w:color="auto"/>
                    <w:left w:val="nil"/>
                    <w:bottom w:val="single" w:sz="4" w:space="0" w:color="auto"/>
                    <w:right w:val="single" w:sz="4" w:space="0" w:color="000000"/>
                  </w:tcBorders>
                  <w:shd w:val="clear" w:color="000000" w:fill="FFFFFF"/>
                  <w:hideMark/>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Учебник 11кл ФГОС (ПолярнаяЗвезда) Гладкий Ю.Н.,Николина В.В. География (базовый и углубленный уровни) (8-е изд, стереотип.), (Просвещение, 2026), Обл, c.223</w:t>
                  </w:r>
                </w:p>
              </w:tc>
              <w:tc>
                <w:tcPr>
                  <w:tcW w:w="1418" w:type="dxa"/>
                  <w:tcBorders>
                    <w:top w:val="nil"/>
                    <w:left w:val="nil"/>
                    <w:bottom w:val="single" w:sz="4" w:space="0" w:color="000000"/>
                    <w:right w:val="single" w:sz="4" w:space="0" w:color="auto"/>
                  </w:tcBorders>
                  <w:shd w:val="clear" w:color="000000" w:fill="FFFFFF"/>
                  <w:hideMark/>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5</w:t>
                  </w:r>
                </w:p>
              </w:tc>
              <w:tc>
                <w:tcPr>
                  <w:tcW w:w="1417" w:type="dxa"/>
                  <w:tcBorders>
                    <w:top w:val="nil"/>
                    <w:left w:val="nil"/>
                    <w:bottom w:val="single" w:sz="4" w:space="0" w:color="000000"/>
                    <w:right w:val="single" w:sz="4" w:space="0" w:color="000000"/>
                  </w:tcBorders>
                  <w:shd w:val="clear" w:color="000000" w:fill="FFFFFF"/>
                  <w:vAlign w:val="center"/>
                  <w:hideMark/>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454"/>
              </w:trPr>
              <w:tc>
                <w:tcPr>
                  <w:tcW w:w="980" w:type="dxa"/>
                  <w:tcBorders>
                    <w:top w:val="single" w:sz="4" w:space="0" w:color="000000"/>
                    <w:left w:val="single" w:sz="4" w:space="0" w:color="auto"/>
                    <w:bottom w:val="single" w:sz="4" w:space="0" w:color="000000"/>
                    <w:right w:val="single" w:sz="4" w:space="0" w:color="000000"/>
                  </w:tcBorders>
                  <w:shd w:val="clear" w:color="000000" w:fill="FFFFFF"/>
                  <w:hideMark/>
                </w:tcPr>
                <w:p w:rsidR="00012F79" w:rsidRPr="00F86E97" w:rsidRDefault="00012F79" w:rsidP="00F86E97">
                  <w:pPr>
                    <w:jc w:val="right"/>
                    <w:rPr>
                      <w:rFonts w:ascii="Arial" w:hAnsi="Arial" w:cs="Arial"/>
                      <w:color w:val="000000"/>
                      <w:sz w:val="18"/>
                      <w:szCs w:val="18"/>
                    </w:rPr>
                  </w:pPr>
                  <w:r>
                    <w:rPr>
                      <w:rFonts w:ascii="Arial" w:hAnsi="Arial" w:cs="Arial"/>
                      <w:color w:val="000000"/>
                      <w:sz w:val="18"/>
                      <w:szCs w:val="18"/>
                    </w:rPr>
                    <w:t>10</w:t>
                  </w:r>
                </w:p>
              </w:tc>
              <w:tc>
                <w:tcPr>
                  <w:tcW w:w="4685" w:type="dxa"/>
                  <w:tcBorders>
                    <w:top w:val="single" w:sz="4" w:space="0" w:color="auto"/>
                    <w:left w:val="nil"/>
                    <w:bottom w:val="single" w:sz="4" w:space="0" w:color="auto"/>
                    <w:right w:val="single" w:sz="4" w:space="0" w:color="000000"/>
                  </w:tcBorders>
                  <w:shd w:val="clear" w:color="000000" w:fill="FFFFFF"/>
                  <w:hideMark/>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Учебник 5кл ФГОС Мединский В. Р.,Чубарьян А. О. Всеобщая история. История Древнего мира (2-е изд.,стереотип.), (Просвещение, 2026), 7Бц, c.304</w:t>
                  </w:r>
                </w:p>
              </w:tc>
              <w:tc>
                <w:tcPr>
                  <w:tcW w:w="1418" w:type="dxa"/>
                  <w:tcBorders>
                    <w:top w:val="nil"/>
                    <w:left w:val="nil"/>
                    <w:bottom w:val="single" w:sz="4" w:space="0" w:color="000000"/>
                    <w:right w:val="single" w:sz="4" w:space="0" w:color="auto"/>
                  </w:tcBorders>
                  <w:shd w:val="clear" w:color="000000" w:fill="FFFFFF"/>
                  <w:hideMark/>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2</w:t>
                  </w:r>
                </w:p>
              </w:tc>
              <w:tc>
                <w:tcPr>
                  <w:tcW w:w="1417" w:type="dxa"/>
                  <w:tcBorders>
                    <w:top w:val="nil"/>
                    <w:left w:val="nil"/>
                    <w:bottom w:val="single" w:sz="4" w:space="0" w:color="000000"/>
                    <w:right w:val="single" w:sz="4" w:space="0" w:color="000000"/>
                  </w:tcBorders>
                  <w:shd w:val="clear" w:color="000000" w:fill="FFFFFF"/>
                  <w:vAlign w:val="center"/>
                  <w:hideMark/>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454"/>
              </w:trPr>
              <w:tc>
                <w:tcPr>
                  <w:tcW w:w="980" w:type="dxa"/>
                  <w:tcBorders>
                    <w:top w:val="single" w:sz="4" w:space="0" w:color="000000"/>
                    <w:left w:val="single" w:sz="4" w:space="0" w:color="auto"/>
                    <w:bottom w:val="single" w:sz="4" w:space="0" w:color="000000"/>
                    <w:right w:val="single" w:sz="4" w:space="0" w:color="000000"/>
                  </w:tcBorders>
                  <w:shd w:val="clear" w:color="000000" w:fill="FFFFFF"/>
                  <w:hideMark/>
                </w:tcPr>
                <w:p w:rsidR="00012F79" w:rsidRPr="00F86E97" w:rsidRDefault="00012F79" w:rsidP="00F86E97">
                  <w:pPr>
                    <w:jc w:val="right"/>
                    <w:rPr>
                      <w:rFonts w:ascii="Arial" w:hAnsi="Arial" w:cs="Arial"/>
                      <w:color w:val="000000"/>
                      <w:sz w:val="18"/>
                      <w:szCs w:val="18"/>
                    </w:rPr>
                  </w:pPr>
                  <w:r>
                    <w:rPr>
                      <w:rFonts w:ascii="Arial" w:hAnsi="Arial" w:cs="Arial"/>
                      <w:color w:val="000000"/>
                      <w:sz w:val="18"/>
                      <w:szCs w:val="18"/>
                    </w:rPr>
                    <w:t>11</w:t>
                  </w:r>
                </w:p>
              </w:tc>
              <w:tc>
                <w:tcPr>
                  <w:tcW w:w="4685" w:type="dxa"/>
                  <w:tcBorders>
                    <w:top w:val="single" w:sz="4" w:space="0" w:color="auto"/>
                    <w:left w:val="nil"/>
                    <w:bottom w:val="single" w:sz="4" w:space="0" w:color="auto"/>
                    <w:right w:val="single" w:sz="4" w:space="0" w:color="000000"/>
                  </w:tcBorders>
                  <w:shd w:val="clear" w:color="000000" w:fill="FFFFFF"/>
                  <w:hideMark/>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Учебник 6кл ФГОС Мединский В. Р.,Торкунов А. В. История России. IX—начало XVI века (2-е изд., стереотип.), (Просвещение, 2026), 7Бц, c.240</w:t>
                  </w:r>
                </w:p>
              </w:tc>
              <w:tc>
                <w:tcPr>
                  <w:tcW w:w="1418" w:type="dxa"/>
                  <w:tcBorders>
                    <w:top w:val="nil"/>
                    <w:left w:val="nil"/>
                    <w:bottom w:val="single" w:sz="4" w:space="0" w:color="000000"/>
                    <w:right w:val="single" w:sz="4" w:space="0" w:color="auto"/>
                  </w:tcBorders>
                  <w:shd w:val="clear" w:color="000000" w:fill="FFFFFF"/>
                  <w:hideMark/>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3</w:t>
                  </w:r>
                </w:p>
              </w:tc>
              <w:tc>
                <w:tcPr>
                  <w:tcW w:w="1417" w:type="dxa"/>
                  <w:tcBorders>
                    <w:top w:val="nil"/>
                    <w:left w:val="nil"/>
                    <w:bottom w:val="single" w:sz="4" w:space="0" w:color="000000"/>
                    <w:right w:val="single" w:sz="4" w:space="0" w:color="000000"/>
                  </w:tcBorders>
                  <w:shd w:val="clear" w:color="000000" w:fill="FFFFFF"/>
                  <w:vAlign w:val="center"/>
                  <w:hideMark/>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672"/>
              </w:trPr>
              <w:tc>
                <w:tcPr>
                  <w:tcW w:w="980" w:type="dxa"/>
                  <w:tcBorders>
                    <w:top w:val="single" w:sz="4" w:space="0" w:color="000000"/>
                    <w:left w:val="single" w:sz="4" w:space="0" w:color="auto"/>
                    <w:bottom w:val="single" w:sz="4" w:space="0" w:color="000000"/>
                    <w:right w:val="single" w:sz="4" w:space="0" w:color="000000"/>
                  </w:tcBorders>
                  <w:shd w:val="clear" w:color="000000" w:fill="FFFFFF"/>
                  <w:hideMark/>
                </w:tcPr>
                <w:p w:rsidR="00012F79" w:rsidRPr="00F86E97" w:rsidRDefault="00012F79" w:rsidP="00F86E97">
                  <w:pPr>
                    <w:jc w:val="right"/>
                    <w:rPr>
                      <w:rFonts w:ascii="Arial" w:hAnsi="Arial" w:cs="Arial"/>
                      <w:color w:val="000000"/>
                      <w:sz w:val="18"/>
                      <w:szCs w:val="18"/>
                    </w:rPr>
                  </w:pPr>
                  <w:r>
                    <w:rPr>
                      <w:rFonts w:ascii="Arial" w:hAnsi="Arial" w:cs="Arial"/>
                      <w:color w:val="000000"/>
                      <w:sz w:val="18"/>
                      <w:szCs w:val="18"/>
                    </w:rPr>
                    <w:t>12</w:t>
                  </w:r>
                </w:p>
              </w:tc>
              <w:tc>
                <w:tcPr>
                  <w:tcW w:w="4685" w:type="dxa"/>
                  <w:tcBorders>
                    <w:top w:val="single" w:sz="4" w:space="0" w:color="auto"/>
                    <w:left w:val="nil"/>
                    <w:bottom w:val="single" w:sz="4" w:space="0" w:color="000000"/>
                    <w:right w:val="single" w:sz="4" w:space="0" w:color="000000"/>
                  </w:tcBorders>
                  <w:shd w:val="clear" w:color="000000" w:fill="FFFFFF"/>
                  <w:hideMark/>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Учебник 6кл ФГОС Мединский В. Р.,Чубарьян А. О. Всеобщая история. История Средних веков (2-е изд., стереотип.), (Просвещение, 2026), 7Бц, c.256</w:t>
                  </w:r>
                </w:p>
              </w:tc>
              <w:tc>
                <w:tcPr>
                  <w:tcW w:w="1418" w:type="dxa"/>
                  <w:tcBorders>
                    <w:top w:val="nil"/>
                    <w:left w:val="nil"/>
                    <w:bottom w:val="single" w:sz="4" w:space="0" w:color="000000"/>
                    <w:right w:val="single" w:sz="4" w:space="0" w:color="auto"/>
                  </w:tcBorders>
                  <w:shd w:val="clear" w:color="000000" w:fill="FFFFFF"/>
                  <w:hideMark/>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3</w:t>
                  </w:r>
                </w:p>
              </w:tc>
              <w:tc>
                <w:tcPr>
                  <w:tcW w:w="1417" w:type="dxa"/>
                  <w:tcBorders>
                    <w:top w:val="nil"/>
                    <w:left w:val="nil"/>
                    <w:bottom w:val="single" w:sz="4" w:space="0" w:color="000000"/>
                    <w:right w:val="single" w:sz="4" w:space="0" w:color="000000"/>
                  </w:tcBorders>
                  <w:shd w:val="clear" w:color="000000" w:fill="FFFFFF"/>
                  <w:vAlign w:val="center"/>
                  <w:hideMark/>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454"/>
              </w:trPr>
              <w:tc>
                <w:tcPr>
                  <w:tcW w:w="980" w:type="dxa"/>
                  <w:tcBorders>
                    <w:top w:val="single" w:sz="4" w:space="0" w:color="000000"/>
                    <w:left w:val="single" w:sz="4" w:space="0" w:color="auto"/>
                    <w:bottom w:val="single" w:sz="4" w:space="0" w:color="000000"/>
                    <w:right w:val="single" w:sz="4" w:space="0" w:color="000000"/>
                  </w:tcBorders>
                  <w:shd w:val="clear" w:color="000000" w:fill="FFFFFF"/>
                  <w:hideMark/>
                </w:tcPr>
                <w:p w:rsidR="00012F79" w:rsidRPr="00F86E97" w:rsidRDefault="00012F79" w:rsidP="00F86E97">
                  <w:pPr>
                    <w:jc w:val="right"/>
                    <w:rPr>
                      <w:rFonts w:ascii="Arial" w:hAnsi="Arial" w:cs="Arial"/>
                      <w:color w:val="000000"/>
                      <w:sz w:val="18"/>
                      <w:szCs w:val="18"/>
                    </w:rPr>
                  </w:pPr>
                  <w:r>
                    <w:rPr>
                      <w:rFonts w:ascii="Arial" w:hAnsi="Arial" w:cs="Arial"/>
                      <w:color w:val="000000"/>
                      <w:sz w:val="18"/>
                      <w:szCs w:val="18"/>
                    </w:rPr>
                    <w:t>13</w:t>
                  </w:r>
                </w:p>
              </w:tc>
              <w:tc>
                <w:tcPr>
                  <w:tcW w:w="4685" w:type="dxa"/>
                  <w:tcBorders>
                    <w:top w:val="single" w:sz="4" w:space="0" w:color="auto"/>
                    <w:left w:val="nil"/>
                    <w:bottom w:val="single" w:sz="4" w:space="0" w:color="000000"/>
                    <w:right w:val="single" w:sz="4" w:space="0" w:color="000000"/>
                  </w:tcBorders>
                  <w:shd w:val="clear" w:color="000000" w:fill="FFFFFF"/>
                  <w:hideMark/>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Учебник 7кл ФГОС Мединский В. Р.,Торкунов А. В. История России. XVI—XVII вв. (2-е изд., стереотип.), (Просвещение, 2026), 7Бц, c.272</w:t>
                  </w:r>
                </w:p>
              </w:tc>
              <w:tc>
                <w:tcPr>
                  <w:tcW w:w="1418" w:type="dxa"/>
                  <w:tcBorders>
                    <w:top w:val="nil"/>
                    <w:left w:val="nil"/>
                    <w:bottom w:val="single" w:sz="4" w:space="0" w:color="000000"/>
                    <w:right w:val="nil"/>
                  </w:tcBorders>
                  <w:shd w:val="clear" w:color="000000" w:fill="FFFFFF"/>
                  <w:hideMark/>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4</w:t>
                  </w:r>
                </w:p>
              </w:tc>
              <w:tc>
                <w:tcPr>
                  <w:tcW w:w="1417" w:type="dxa"/>
                  <w:tcBorders>
                    <w:top w:val="nil"/>
                    <w:left w:val="single" w:sz="4" w:space="0" w:color="000000"/>
                    <w:bottom w:val="single" w:sz="4" w:space="0" w:color="000000"/>
                    <w:right w:val="single" w:sz="4" w:space="0" w:color="000000"/>
                  </w:tcBorders>
                  <w:shd w:val="clear" w:color="000000" w:fill="FFFFFF"/>
                  <w:vAlign w:val="center"/>
                  <w:hideMark/>
                </w:tcPr>
                <w:p w:rsidR="00012F79" w:rsidRDefault="00012F79">
                  <w:pPr>
                    <w:jc w:val="right"/>
                    <w:rPr>
                      <w:rFonts w:ascii="Arial" w:hAnsi="Arial" w:cs="Arial"/>
                      <w:color w:val="000000"/>
                      <w:sz w:val="18"/>
                      <w:szCs w:val="18"/>
                    </w:rPr>
                  </w:pPr>
                </w:p>
              </w:tc>
              <w:tc>
                <w:tcPr>
                  <w:tcW w:w="993" w:type="dxa"/>
                  <w:tcBorders>
                    <w:top w:val="nil"/>
                    <w:left w:val="single" w:sz="4" w:space="0" w:color="000000"/>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454"/>
              </w:trPr>
              <w:tc>
                <w:tcPr>
                  <w:tcW w:w="980" w:type="dxa"/>
                  <w:tcBorders>
                    <w:top w:val="single" w:sz="4" w:space="0" w:color="000000"/>
                    <w:left w:val="single" w:sz="4" w:space="0" w:color="000000"/>
                    <w:bottom w:val="single" w:sz="4" w:space="0" w:color="000000"/>
                    <w:right w:val="single" w:sz="4" w:space="0" w:color="000000"/>
                  </w:tcBorders>
                  <w:shd w:val="clear" w:color="000000" w:fill="FFFFFF"/>
                  <w:hideMark/>
                </w:tcPr>
                <w:p w:rsidR="00012F79" w:rsidRPr="00F86E97" w:rsidRDefault="00012F79" w:rsidP="00F86E97">
                  <w:pPr>
                    <w:jc w:val="right"/>
                    <w:rPr>
                      <w:rFonts w:ascii="Arial" w:hAnsi="Arial" w:cs="Arial"/>
                      <w:color w:val="000000"/>
                      <w:sz w:val="18"/>
                      <w:szCs w:val="18"/>
                    </w:rPr>
                  </w:pPr>
                  <w:r>
                    <w:rPr>
                      <w:rFonts w:ascii="Arial" w:hAnsi="Arial" w:cs="Arial"/>
                      <w:color w:val="000000"/>
                      <w:sz w:val="18"/>
                      <w:szCs w:val="18"/>
                    </w:rPr>
                    <w:t>14</w:t>
                  </w:r>
                </w:p>
              </w:tc>
              <w:tc>
                <w:tcPr>
                  <w:tcW w:w="4685" w:type="dxa"/>
                  <w:tcBorders>
                    <w:top w:val="single" w:sz="4" w:space="0" w:color="000000"/>
                    <w:left w:val="nil"/>
                    <w:bottom w:val="single" w:sz="4" w:space="0" w:color="000000"/>
                    <w:right w:val="single" w:sz="4" w:space="0" w:color="000000"/>
                  </w:tcBorders>
                  <w:shd w:val="clear" w:color="000000" w:fill="FFFFFF"/>
                  <w:hideMark/>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Учебник 7кл ФГОС Мединский В. Р.,Чубарьян А. О. Всеобщая история. История Нового времени. Конец XV—XVII век (2-е изд., стереотип.), (Просвещение, 2026), 7Бц, c.240</w:t>
                  </w:r>
                </w:p>
              </w:tc>
              <w:tc>
                <w:tcPr>
                  <w:tcW w:w="1418" w:type="dxa"/>
                  <w:tcBorders>
                    <w:top w:val="nil"/>
                    <w:left w:val="nil"/>
                    <w:bottom w:val="single" w:sz="4" w:space="0" w:color="000000"/>
                    <w:right w:val="single" w:sz="4" w:space="0" w:color="000000"/>
                  </w:tcBorders>
                  <w:shd w:val="clear" w:color="000000" w:fill="FFFFFF"/>
                  <w:hideMark/>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4</w:t>
                  </w:r>
                </w:p>
              </w:tc>
              <w:tc>
                <w:tcPr>
                  <w:tcW w:w="1417" w:type="dxa"/>
                  <w:tcBorders>
                    <w:top w:val="nil"/>
                    <w:left w:val="nil"/>
                    <w:bottom w:val="single" w:sz="4" w:space="0" w:color="000000"/>
                    <w:right w:val="single" w:sz="4" w:space="0" w:color="000000"/>
                  </w:tcBorders>
                  <w:shd w:val="clear" w:color="000000" w:fill="FFFFFF"/>
                  <w:vAlign w:val="center"/>
                  <w:hideMark/>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454"/>
              </w:trPr>
              <w:tc>
                <w:tcPr>
                  <w:tcW w:w="980" w:type="dxa"/>
                  <w:tcBorders>
                    <w:top w:val="single" w:sz="4" w:space="0" w:color="000000"/>
                    <w:left w:val="single" w:sz="4" w:space="0" w:color="000000"/>
                    <w:bottom w:val="single" w:sz="4" w:space="0" w:color="000000"/>
                    <w:right w:val="single" w:sz="4" w:space="0" w:color="000000"/>
                  </w:tcBorders>
                  <w:shd w:val="clear" w:color="000000" w:fill="FFFFFF"/>
                </w:tcPr>
                <w:p w:rsidR="00012F79" w:rsidRPr="00B94F25" w:rsidRDefault="00012F79" w:rsidP="00EB33AF">
                  <w:pPr>
                    <w:jc w:val="right"/>
                    <w:rPr>
                      <w:rFonts w:ascii="Arial" w:hAnsi="Arial" w:cs="Arial"/>
                      <w:color w:val="000000"/>
                      <w:sz w:val="18"/>
                      <w:szCs w:val="18"/>
                    </w:rPr>
                  </w:pPr>
                  <w:r>
                    <w:rPr>
                      <w:rFonts w:ascii="Arial" w:hAnsi="Arial" w:cs="Arial"/>
                      <w:color w:val="000000"/>
                      <w:sz w:val="18"/>
                      <w:szCs w:val="18"/>
                    </w:rPr>
                    <w:t>15</w:t>
                  </w:r>
                </w:p>
              </w:tc>
              <w:tc>
                <w:tcPr>
                  <w:tcW w:w="4685" w:type="dxa"/>
                  <w:tcBorders>
                    <w:top w:val="single" w:sz="4" w:space="0" w:color="000000"/>
                    <w:left w:val="nil"/>
                    <w:bottom w:val="single" w:sz="4" w:space="0" w:color="000000"/>
                    <w:right w:val="single" w:sz="4" w:space="0" w:color="000000"/>
                  </w:tcBorders>
                  <w:shd w:val="clear" w:color="000000" w:fill="FFFFFF"/>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Учебник 8кл ФГОС (ПолярнаяЗвезда) Алексеев А.И.,Николина В.В.,Липкина Е.К. География (15-е изд.,стереотип.), (Просвещение, 2026), Обл, c.255</w:t>
                  </w:r>
                </w:p>
              </w:tc>
              <w:tc>
                <w:tcPr>
                  <w:tcW w:w="1418" w:type="dxa"/>
                  <w:tcBorders>
                    <w:top w:val="nil"/>
                    <w:left w:val="nil"/>
                    <w:bottom w:val="single" w:sz="4" w:space="0" w:color="000000"/>
                    <w:right w:val="single" w:sz="4" w:space="0" w:color="000000"/>
                  </w:tcBorders>
                  <w:shd w:val="clear" w:color="000000" w:fill="FFFFFF"/>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5</w:t>
                  </w:r>
                </w:p>
              </w:tc>
              <w:tc>
                <w:tcPr>
                  <w:tcW w:w="1417"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454"/>
              </w:trPr>
              <w:tc>
                <w:tcPr>
                  <w:tcW w:w="980" w:type="dxa"/>
                  <w:tcBorders>
                    <w:top w:val="single" w:sz="4" w:space="0" w:color="000000"/>
                    <w:left w:val="single" w:sz="4" w:space="0" w:color="000000"/>
                    <w:bottom w:val="single" w:sz="4" w:space="0" w:color="000000"/>
                    <w:right w:val="single" w:sz="4" w:space="0" w:color="000000"/>
                  </w:tcBorders>
                  <w:shd w:val="clear" w:color="000000" w:fill="FFFFFF"/>
                </w:tcPr>
                <w:p w:rsidR="00012F79" w:rsidRPr="00B94F25" w:rsidRDefault="00012F79" w:rsidP="00EB33AF">
                  <w:pPr>
                    <w:jc w:val="right"/>
                    <w:rPr>
                      <w:rFonts w:ascii="Arial" w:hAnsi="Arial" w:cs="Arial"/>
                      <w:color w:val="000000"/>
                      <w:sz w:val="18"/>
                      <w:szCs w:val="18"/>
                    </w:rPr>
                  </w:pPr>
                  <w:r>
                    <w:rPr>
                      <w:rFonts w:ascii="Arial" w:hAnsi="Arial" w:cs="Arial"/>
                      <w:color w:val="000000"/>
                      <w:sz w:val="18"/>
                      <w:szCs w:val="18"/>
                    </w:rPr>
                    <w:t>16</w:t>
                  </w:r>
                </w:p>
              </w:tc>
              <w:tc>
                <w:tcPr>
                  <w:tcW w:w="4685" w:type="dxa"/>
                  <w:tcBorders>
                    <w:top w:val="single" w:sz="4" w:space="0" w:color="000000"/>
                    <w:left w:val="nil"/>
                    <w:bottom w:val="single" w:sz="4" w:space="0" w:color="000000"/>
                    <w:right w:val="single" w:sz="4" w:space="0" w:color="000000"/>
                  </w:tcBorders>
                  <w:shd w:val="clear" w:color="000000" w:fill="FFFFFF"/>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Учебник 8кл ФГОС Мединский В. Р.,Торкунов А. В. История России. XVIII—начало XIX века (2-е изд.,обновл.), (Просвещение, 2026), 7Бц, c.384</w:t>
                  </w:r>
                </w:p>
              </w:tc>
              <w:tc>
                <w:tcPr>
                  <w:tcW w:w="1418" w:type="dxa"/>
                  <w:tcBorders>
                    <w:top w:val="nil"/>
                    <w:left w:val="nil"/>
                    <w:bottom w:val="single" w:sz="4" w:space="0" w:color="000000"/>
                    <w:right w:val="single" w:sz="4" w:space="0" w:color="000000"/>
                  </w:tcBorders>
                  <w:shd w:val="clear" w:color="000000" w:fill="FFFFFF"/>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10</w:t>
                  </w:r>
                </w:p>
              </w:tc>
              <w:tc>
                <w:tcPr>
                  <w:tcW w:w="1417"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454"/>
              </w:trPr>
              <w:tc>
                <w:tcPr>
                  <w:tcW w:w="980" w:type="dxa"/>
                  <w:tcBorders>
                    <w:top w:val="single" w:sz="4" w:space="0" w:color="000000"/>
                    <w:left w:val="single" w:sz="4" w:space="0" w:color="000000"/>
                    <w:bottom w:val="single" w:sz="4" w:space="0" w:color="000000"/>
                    <w:right w:val="single" w:sz="4" w:space="0" w:color="000000"/>
                  </w:tcBorders>
                  <w:shd w:val="clear" w:color="000000" w:fill="FFFFFF"/>
                </w:tcPr>
                <w:p w:rsidR="00012F79" w:rsidRDefault="00012F79" w:rsidP="00F86E97">
                  <w:pPr>
                    <w:jc w:val="right"/>
                    <w:rPr>
                      <w:rFonts w:ascii="Arial" w:hAnsi="Arial" w:cs="Arial"/>
                      <w:color w:val="000000"/>
                      <w:sz w:val="18"/>
                      <w:szCs w:val="18"/>
                    </w:rPr>
                  </w:pPr>
                  <w:r>
                    <w:rPr>
                      <w:rFonts w:ascii="Arial" w:hAnsi="Arial" w:cs="Arial"/>
                      <w:color w:val="000000"/>
                      <w:sz w:val="18"/>
                      <w:szCs w:val="18"/>
                    </w:rPr>
                    <w:t>17</w:t>
                  </w:r>
                </w:p>
              </w:tc>
              <w:tc>
                <w:tcPr>
                  <w:tcW w:w="4685" w:type="dxa"/>
                  <w:tcBorders>
                    <w:top w:val="single" w:sz="4" w:space="0" w:color="000000"/>
                    <w:left w:val="nil"/>
                    <w:bottom w:val="single" w:sz="4" w:space="0" w:color="000000"/>
                    <w:right w:val="single" w:sz="4" w:space="0" w:color="000000"/>
                  </w:tcBorders>
                  <w:shd w:val="clear" w:color="000000" w:fill="FFFFFF"/>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Учебник 8кл ФГОС Мединский В. Р.,Чубарьян А. О. Всеобщая история. История Нового времени. XVIII—начало XIX века (2-е изд., обновл.), (Просвещение, 2026), 7Бц, c.240</w:t>
                  </w:r>
                </w:p>
              </w:tc>
              <w:tc>
                <w:tcPr>
                  <w:tcW w:w="1418" w:type="dxa"/>
                  <w:tcBorders>
                    <w:top w:val="nil"/>
                    <w:left w:val="nil"/>
                    <w:bottom w:val="single" w:sz="4" w:space="0" w:color="000000"/>
                    <w:right w:val="single" w:sz="4" w:space="0" w:color="000000"/>
                  </w:tcBorders>
                  <w:shd w:val="clear" w:color="000000" w:fill="FFFFFF"/>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10</w:t>
                  </w:r>
                </w:p>
              </w:tc>
              <w:tc>
                <w:tcPr>
                  <w:tcW w:w="1417"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454"/>
              </w:trPr>
              <w:tc>
                <w:tcPr>
                  <w:tcW w:w="980" w:type="dxa"/>
                  <w:tcBorders>
                    <w:top w:val="single" w:sz="4" w:space="0" w:color="000000"/>
                    <w:left w:val="single" w:sz="4" w:space="0" w:color="000000"/>
                    <w:bottom w:val="single" w:sz="4" w:space="0" w:color="000000"/>
                    <w:right w:val="single" w:sz="4" w:space="0" w:color="000000"/>
                  </w:tcBorders>
                  <w:shd w:val="clear" w:color="000000" w:fill="FFFFFF"/>
                </w:tcPr>
                <w:p w:rsidR="00012F79" w:rsidRDefault="00012F79" w:rsidP="00F86E97">
                  <w:pPr>
                    <w:jc w:val="right"/>
                    <w:rPr>
                      <w:rFonts w:ascii="Arial" w:hAnsi="Arial" w:cs="Arial"/>
                      <w:color w:val="000000"/>
                      <w:sz w:val="18"/>
                      <w:szCs w:val="18"/>
                    </w:rPr>
                  </w:pPr>
                  <w:r>
                    <w:rPr>
                      <w:rFonts w:ascii="Arial" w:hAnsi="Arial" w:cs="Arial"/>
                      <w:color w:val="000000"/>
                      <w:sz w:val="18"/>
                      <w:szCs w:val="18"/>
                    </w:rPr>
                    <w:t>18</w:t>
                  </w:r>
                </w:p>
              </w:tc>
              <w:tc>
                <w:tcPr>
                  <w:tcW w:w="4685" w:type="dxa"/>
                  <w:tcBorders>
                    <w:top w:val="single" w:sz="4" w:space="0" w:color="000000"/>
                    <w:left w:val="nil"/>
                    <w:bottom w:val="single" w:sz="4" w:space="0" w:color="000000"/>
                    <w:right w:val="single" w:sz="4" w:space="0" w:color="000000"/>
                  </w:tcBorders>
                  <w:shd w:val="clear" w:color="000000" w:fill="FFFFFF"/>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Учебник 9кл ФГОС Бродовская Е.В.,Кононов В.А.,Мединский В.Р. Обществознание (под ред. Медведева Д.А.) (1-е изд.), (Просвещение-Союз, 2026), 7Бц, c.240</w:t>
                  </w:r>
                </w:p>
              </w:tc>
              <w:tc>
                <w:tcPr>
                  <w:tcW w:w="1418" w:type="dxa"/>
                  <w:tcBorders>
                    <w:top w:val="nil"/>
                    <w:left w:val="nil"/>
                    <w:bottom w:val="single" w:sz="4" w:space="0" w:color="000000"/>
                    <w:right w:val="single" w:sz="4" w:space="0" w:color="000000"/>
                  </w:tcBorders>
                  <w:shd w:val="clear" w:color="000000" w:fill="FFFFFF"/>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15</w:t>
                  </w:r>
                </w:p>
              </w:tc>
              <w:tc>
                <w:tcPr>
                  <w:tcW w:w="1417"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012F79">
              <w:trPr>
                <w:trHeight w:val="454"/>
              </w:trPr>
              <w:tc>
                <w:tcPr>
                  <w:tcW w:w="980" w:type="dxa"/>
                  <w:tcBorders>
                    <w:top w:val="single" w:sz="4" w:space="0" w:color="000000"/>
                    <w:left w:val="single" w:sz="4" w:space="0" w:color="000000"/>
                    <w:bottom w:val="single" w:sz="4" w:space="0" w:color="000000"/>
                    <w:right w:val="single" w:sz="4" w:space="0" w:color="000000"/>
                  </w:tcBorders>
                  <w:shd w:val="clear" w:color="000000" w:fill="FFFFFF"/>
                </w:tcPr>
                <w:p w:rsidR="00012F79" w:rsidRDefault="00012F79" w:rsidP="00F86E97">
                  <w:pPr>
                    <w:jc w:val="right"/>
                    <w:rPr>
                      <w:rFonts w:ascii="Arial" w:hAnsi="Arial" w:cs="Arial"/>
                      <w:color w:val="000000"/>
                      <w:sz w:val="18"/>
                      <w:szCs w:val="18"/>
                    </w:rPr>
                  </w:pPr>
                  <w:r>
                    <w:rPr>
                      <w:rFonts w:ascii="Arial" w:hAnsi="Arial" w:cs="Arial"/>
                      <w:color w:val="000000"/>
                      <w:sz w:val="18"/>
                      <w:szCs w:val="18"/>
                    </w:rPr>
                    <w:t>19</w:t>
                  </w:r>
                </w:p>
              </w:tc>
              <w:tc>
                <w:tcPr>
                  <w:tcW w:w="4685" w:type="dxa"/>
                  <w:tcBorders>
                    <w:top w:val="single" w:sz="4" w:space="0" w:color="000000"/>
                    <w:left w:val="nil"/>
                    <w:bottom w:val="single" w:sz="4" w:space="0" w:color="000000"/>
                    <w:right w:val="single" w:sz="4" w:space="0" w:color="000000"/>
                  </w:tcBorders>
                  <w:shd w:val="clear" w:color="000000" w:fill="FFFFFF"/>
                </w:tcPr>
                <w:p w:rsidR="00012F79" w:rsidRDefault="00012F79" w:rsidP="00012F79">
                  <w:pPr>
                    <w:widowControl w:val="0"/>
                    <w:autoSpaceDE w:val="0"/>
                    <w:autoSpaceDN w:val="0"/>
                    <w:adjustRightInd w:val="0"/>
                    <w:spacing w:before="13" w:line="91" w:lineRule="atLeast"/>
                    <w:ind w:left="15"/>
                    <w:rPr>
                      <w:rFonts w:ascii="Arial" w:hAnsi="Arial" w:cs="Arial"/>
                      <w:color w:val="000000"/>
                      <w:sz w:val="14"/>
                      <w:szCs w:val="14"/>
                    </w:rPr>
                  </w:pPr>
                  <w:r>
                    <w:rPr>
                      <w:rFonts w:ascii="Arial" w:hAnsi="Arial" w:cs="Arial"/>
                      <w:color w:val="000000"/>
                      <w:sz w:val="14"/>
                      <w:szCs w:val="14"/>
                    </w:rPr>
                    <w:t xml:space="preserve">  Учебник 9кл ФГОС Мединский В. Р.,Торкунов А. В. История России. 1825-1914 гг. (2-е изд.,обновл.), (Просвещение, 2026), 7Бц, c.384</w:t>
                  </w:r>
                </w:p>
              </w:tc>
              <w:tc>
                <w:tcPr>
                  <w:tcW w:w="1418" w:type="dxa"/>
                  <w:tcBorders>
                    <w:top w:val="nil"/>
                    <w:left w:val="nil"/>
                    <w:bottom w:val="single" w:sz="4" w:space="0" w:color="000000"/>
                    <w:right w:val="single" w:sz="4" w:space="0" w:color="000000"/>
                  </w:tcBorders>
                  <w:shd w:val="clear" w:color="000000" w:fill="FFFFFF"/>
                </w:tcPr>
                <w:p w:rsidR="00012F79" w:rsidRDefault="00012F79" w:rsidP="00012F79">
                  <w:pPr>
                    <w:widowControl w:val="0"/>
                    <w:autoSpaceDE w:val="0"/>
                    <w:autoSpaceDN w:val="0"/>
                    <w:adjustRightInd w:val="0"/>
                    <w:spacing w:before="13" w:line="91" w:lineRule="atLeast"/>
                    <w:ind w:left="15"/>
                    <w:jc w:val="center"/>
                    <w:rPr>
                      <w:rFonts w:ascii="Arial" w:hAnsi="Arial" w:cs="Arial"/>
                      <w:color w:val="000000"/>
                      <w:sz w:val="14"/>
                      <w:szCs w:val="14"/>
                    </w:rPr>
                  </w:pPr>
                  <w:r>
                    <w:rPr>
                      <w:rFonts w:ascii="Arial" w:hAnsi="Arial" w:cs="Arial"/>
                      <w:color w:val="000000"/>
                      <w:sz w:val="14"/>
                      <w:szCs w:val="14"/>
                    </w:rPr>
                    <w:t>15</w:t>
                  </w:r>
                </w:p>
              </w:tc>
              <w:tc>
                <w:tcPr>
                  <w:tcW w:w="1417"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417DDB">
              <w:trPr>
                <w:trHeight w:val="454"/>
              </w:trPr>
              <w:tc>
                <w:tcPr>
                  <w:tcW w:w="980" w:type="dxa"/>
                  <w:tcBorders>
                    <w:top w:val="single" w:sz="4" w:space="0" w:color="000000"/>
                    <w:left w:val="single" w:sz="4" w:space="0" w:color="000000"/>
                    <w:bottom w:val="single" w:sz="4" w:space="0" w:color="000000"/>
                    <w:right w:val="single" w:sz="4" w:space="0" w:color="000000"/>
                  </w:tcBorders>
                  <w:shd w:val="clear" w:color="000000" w:fill="FFFFFF"/>
                </w:tcPr>
                <w:p w:rsidR="00012F79" w:rsidRDefault="00012F79" w:rsidP="00F86E97">
                  <w:pPr>
                    <w:jc w:val="right"/>
                    <w:rPr>
                      <w:rFonts w:ascii="Arial" w:hAnsi="Arial" w:cs="Arial"/>
                      <w:color w:val="000000"/>
                      <w:sz w:val="18"/>
                      <w:szCs w:val="18"/>
                    </w:rPr>
                  </w:pPr>
                  <w:r>
                    <w:rPr>
                      <w:rFonts w:ascii="Arial" w:hAnsi="Arial" w:cs="Arial"/>
                      <w:color w:val="000000"/>
                      <w:sz w:val="18"/>
                      <w:szCs w:val="18"/>
                    </w:rPr>
                    <w:t>20</w:t>
                  </w:r>
                </w:p>
              </w:tc>
              <w:tc>
                <w:tcPr>
                  <w:tcW w:w="4685" w:type="dxa"/>
                  <w:tcBorders>
                    <w:top w:val="single" w:sz="4" w:space="0" w:color="000000"/>
                    <w:left w:val="nil"/>
                    <w:bottom w:val="single" w:sz="4" w:space="0" w:color="000000"/>
                    <w:right w:val="single" w:sz="4" w:space="0" w:color="000000"/>
                  </w:tcBorders>
                  <w:shd w:val="clear" w:color="000000" w:fill="FFFFFF"/>
                </w:tcPr>
                <w:p w:rsidR="00012F79" w:rsidRDefault="00012F79">
                  <w:pPr>
                    <w:rPr>
                      <w:rFonts w:ascii="Arial" w:hAnsi="Arial" w:cs="Arial"/>
                      <w:color w:val="000000"/>
                      <w:sz w:val="18"/>
                      <w:szCs w:val="18"/>
                    </w:rPr>
                  </w:pPr>
                  <w:r>
                    <w:rPr>
                      <w:rFonts w:ascii="Arial" w:hAnsi="Arial" w:cs="Arial"/>
                      <w:color w:val="000000"/>
                      <w:sz w:val="14"/>
                      <w:szCs w:val="14"/>
                    </w:rPr>
                    <w:t>Учебник 9кл ФГОС Мединский В. Р.,Чубарьян А. О. Всеобщая история. История Нового времени. XIX—начало XX века (2-е изд., обновлен.), (Просвещение, 2026), 7Бц, c.288</w:t>
                  </w:r>
                </w:p>
              </w:tc>
              <w:tc>
                <w:tcPr>
                  <w:tcW w:w="1418" w:type="dxa"/>
                  <w:tcBorders>
                    <w:top w:val="nil"/>
                    <w:left w:val="nil"/>
                    <w:bottom w:val="single" w:sz="4" w:space="0" w:color="000000"/>
                    <w:right w:val="single" w:sz="4" w:space="0" w:color="000000"/>
                  </w:tcBorders>
                  <w:shd w:val="clear" w:color="000000" w:fill="FFFFFF"/>
                  <w:vAlign w:val="center"/>
                </w:tcPr>
                <w:p w:rsidR="00012F79" w:rsidRDefault="00012F79">
                  <w:pPr>
                    <w:jc w:val="center"/>
                    <w:rPr>
                      <w:rFonts w:ascii="Arial" w:hAnsi="Arial" w:cs="Arial"/>
                      <w:color w:val="000000"/>
                      <w:sz w:val="18"/>
                      <w:szCs w:val="18"/>
                    </w:rPr>
                  </w:pPr>
                  <w:r>
                    <w:rPr>
                      <w:rFonts w:ascii="Arial" w:hAnsi="Arial" w:cs="Arial"/>
                      <w:color w:val="000000"/>
                      <w:sz w:val="18"/>
                      <w:szCs w:val="18"/>
                    </w:rPr>
                    <w:t>15</w:t>
                  </w:r>
                </w:p>
              </w:tc>
              <w:tc>
                <w:tcPr>
                  <w:tcW w:w="1417"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vAlign w:val="center"/>
                </w:tcPr>
                <w:p w:rsidR="00012F79" w:rsidRDefault="00012F79">
                  <w:pPr>
                    <w:jc w:val="right"/>
                    <w:rPr>
                      <w:rFonts w:ascii="Arial" w:hAnsi="Arial" w:cs="Arial"/>
                      <w:color w:val="000000"/>
                      <w:sz w:val="18"/>
                      <w:szCs w:val="18"/>
                    </w:rPr>
                  </w:pPr>
                </w:p>
              </w:tc>
            </w:tr>
            <w:tr w:rsidR="00012F79" w:rsidRPr="00F86E97" w:rsidTr="00C21686">
              <w:trPr>
                <w:trHeight w:val="454"/>
              </w:trPr>
              <w:tc>
                <w:tcPr>
                  <w:tcW w:w="980" w:type="dxa"/>
                  <w:tcBorders>
                    <w:top w:val="single" w:sz="4" w:space="0" w:color="000000"/>
                    <w:left w:val="single" w:sz="4" w:space="0" w:color="000000"/>
                    <w:bottom w:val="single" w:sz="4" w:space="0" w:color="000000"/>
                    <w:right w:val="single" w:sz="4" w:space="0" w:color="000000"/>
                  </w:tcBorders>
                  <w:shd w:val="clear" w:color="000000" w:fill="FFFFFF"/>
                </w:tcPr>
                <w:p w:rsidR="00012F79" w:rsidRDefault="00012F79" w:rsidP="00F86E97">
                  <w:pPr>
                    <w:jc w:val="right"/>
                    <w:rPr>
                      <w:rFonts w:ascii="Arial" w:hAnsi="Arial" w:cs="Arial"/>
                      <w:color w:val="000000"/>
                      <w:sz w:val="18"/>
                      <w:szCs w:val="18"/>
                    </w:rPr>
                  </w:pPr>
                </w:p>
              </w:tc>
              <w:tc>
                <w:tcPr>
                  <w:tcW w:w="4685" w:type="dxa"/>
                  <w:tcBorders>
                    <w:top w:val="single" w:sz="4" w:space="0" w:color="000000"/>
                    <w:left w:val="nil"/>
                    <w:bottom w:val="single" w:sz="4" w:space="0" w:color="000000"/>
                    <w:right w:val="single" w:sz="4" w:space="0" w:color="000000"/>
                  </w:tcBorders>
                  <w:shd w:val="clear" w:color="000000" w:fill="FFFFFF"/>
                </w:tcPr>
                <w:p w:rsidR="00012F79" w:rsidRDefault="00012F79">
                  <w:pPr>
                    <w:rPr>
                      <w:rFonts w:ascii="Arial" w:hAnsi="Arial" w:cs="Arial"/>
                      <w:color w:val="000000"/>
                      <w:sz w:val="18"/>
                      <w:szCs w:val="18"/>
                    </w:rPr>
                  </w:pPr>
                  <w:r w:rsidRPr="00092ADC">
                    <w:rPr>
                      <w:rFonts w:ascii="Arial" w:hAnsi="Arial" w:cs="Arial"/>
                      <w:b/>
                      <w:color w:val="000000"/>
                      <w:sz w:val="18"/>
                      <w:szCs w:val="18"/>
                    </w:rPr>
                    <w:t>ИТОГО</w:t>
                  </w:r>
                </w:p>
              </w:tc>
              <w:tc>
                <w:tcPr>
                  <w:tcW w:w="1418" w:type="dxa"/>
                  <w:tcBorders>
                    <w:top w:val="nil"/>
                    <w:left w:val="nil"/>
                    <w:bottom w:val="single" w:sz="4" w:space="0" w:color="000000"/>
                    <w:right w:val="single" w:sz="4" w:space="0" w:color="000000"/>
                  </w:tcBorders>
                  <w:shd w:val="clear" w:color="000000" w:fill="FFFFFF"/>
                </w:tcPr>
                <w:p w:rsidR="00012F79" w:rsidRDefault="00012F79">
                  <w:pPr>
                    <w:jc w:val="center"/>
                    <w:rPr>
                      <w:rFonts w:ascii="Arial" w:hAnsi="Arial" w:cs="Arial"/>
                      <w:color w:val="000000"/>
                      <w:sz w:val="18"/>
                      <w:szCs w:val="18"/>
                    </w:rPr>
                  </w:pPr>
                </w:p>
              </w:tc>
              <w:tc>
                <w:tcPr>
                  <w:tcW w:w="1417" w:type="dxa"/>
                  <w:tcBorders>
                    <w:top w:val="nil"/>
                    <w:left w:val="nil"/>
                    <w:bottom w:val="single" w:sz="4" w:space="0" w:color="000000"/>
                    <w:right w:val="single" w:sz="4" w:space="0" w:color="000000"/>
                  </w:tcBorders>
                  <w:shd w:val="clear" w:color="000000" w:fill="FFFFFF"/>
                </w:tcPr>
                <w:p w:rsidR="00012F79" w:rsidRPr="00F86E97" w:rsidRDefault="00012F79" w:rsidP="00F86E97">
                  <w:pPr>
                    <w:jc w:val="right"/>
                    <w:rPr>
                      <w:rFonts w:ascii="Arial" w:hAnsi="Arial" w:cs="Arial"/>
                      <w:color w:val="000000"/>
                      <w:sz w:val="18"/>
                      <w:szCs w:val="18"/>
                    </w:rPr>
                  </w:pPr>
                </w:p>
              </w:tc>
              <w:tc>
                <w:tcPr>
                  <w:tcW w:w="993" w:type="dxa"/>
                  <w:tcBorders>
                    <w:top w:val="nil"/>
                    <w:left w:val="nil"/>
                    <w:bottom w:val="single" w:sz="4" w:space="0" w:color="000000"/>
                    <w:right w:val="single" w:sz="4" w:space="0" w:color="000000"/>
                  </w:tcBorders>
                  <w:shd w:val="clear" w:color="000000" w:fill="FFFFFF"/>
                </w:tcPr>
                <w:p w:rsidR="00012F79" w:rsidRPr="00F86E97" w:rsidRDefault="00012F79" w:rsidP="00F86E97">
                  <w:pPr>
                    <w:jc w:val="right"/>
                    <w:rPr>
                      <w:rFonts w:ascii="Arial" w:hAnsi="Arial" w:cs="Arial"/>
                      <w:color w:val="000000"/>
                      <w:sz w:val="18"/>
                      <w:szCs w:val="18"/>
                    </w:rPr>
                  </w:pPr>
                </w:p>
              </w:tc>
            </w:tr>
          </w:tbl>
          <w:p w:rsidR="00F86E97" w:rsidRPr="000C7350" w:rsidRDefault="00F86E97" w:rsidP="000C7350">
            <w:pPr>
              <w:rPr>
                <w:rFonts w:ascii="Calibri" w:hAnsi="Calibri" w:cs="Calibri"/>
                <w:color w:val="000000"/>
                <w:sz w:val="22"/>
                <w:szCs w:val="22"/>
              </w:rPr>
            </w:pPr>
          </w:p>
        </w:tc>
        <w:tc>
          <w:tcPr>
            <w:tcW w:w="222" w:type="dxa"/>
            <w:tcBorders>
              <w:top w:val="nil"/>
              <w:left w:val="nil"/>
              <w:bottom w:val="nil"/>
              <w:right w:val="nil"/>
            </w:tcBorders>
            <w:shd w:val="clear" w:color="auto" w:fill="auto"/>
            <w:vAlign w:val="bottom"/>
            <w:hideMark/>
          </w:tcPr>
          <w:p w:rsidR="000C7350" w:rsidRPr="000C7350" w:rsidRDefault="000C7350" w:rsidP="000C7350">
            <w:pPr>
              <w:rPr>
                <w:rFonts w:ascii="Calibri" w:hAnsi="Calibri" w:cs="Calibri"/>
                <w:color w:val="000000"/>
                <w:sz w:val="22"/>
                <w:szCs w:val="22"/>
              </w:rPr>
            </w:pPr>
          </w:p>
        </w:tc>
        <w:tc>
          <w:tcPr>
            <w:tcW w:w="222" w:type="dxa"/>
            <w:gridSpan w:val="2"/>
            <w:tcBorders>
              <w:top w:val="nil"/>
              <w:left w:val="nil"/>
              <w:bottom w:val="nil"/>
              <w:right w:val="nil"/>
            </w:tcBorders>
            <w:shd w:val="clear" w:color="auto" w:fill="auto"/>
            <w:vAlign w:val="bottom"/>
            <w:hideMark/>
          </w:tcPr>
          <w:p w:rsidR="000C7350" w:rsidRPr="000C7350" w:rsidRDefault="000C7350" w:rsidP="000C7350">
            <w:pPr>
              <w:rPr>
                <w:rFonts w:ascii="Calibri" w:hAnsi="Calibri" w:cs="Calibri"/>
                <w:color w:val="000000"/>
                <w:sz w:val="22"/>
                <w:szCs w:val="22"/>
              </w:rPr>
            </w:pPr>
          </w:p>
        </w:tc>
        <w:tc>
          <w:tcPr>
            <w:tcW w:w="222" w:type="dxa"/>
            <w:gridSpan w:val="2"/>
            <w:tcBorders>
              <w:top w:val="nil"/>
              <w:left w:val="nil"/>
              <w:bottom w:val="nil"/>
              <w:right w:val="nil"/>
            </w:tcBorders>
            <w:shd w:val="clear" w:color="auto" w:fill="auto"/>
            <w:vAlign w:val="bottom"/>
            <w:hideMark/>
          </w:tcPr>
          <w:p w:rsidR="000C7350" w:rsidRPr="000C7350" w:rsidRDefault="000C7350" w:rsidP="000C7350">
            <w:pPr>
              <w:rPr>
                <w:rFonts w:ascii="Calibri" w:hAnsi="Calibri" w:cs="Calibri"/>
                <w:color w:val="000000"/>
                <w:sz w:val="22"/>
                <w:szCs w:val="22"/>
              </w:rPr>
            </w:pPr>
          </w:p>
        </w:tc>
        <w:tc>
          <w:tcPr>
            <w:tcW w:w="236" w:type="dxa"/>
            <w:gridSpan w:val="2"/>
            <w:tcBorders>
              <w:top w:val="nil"/>
              <w:left w:val="nil"/>
              <w:bottom w:val="nil"/>
              <w:right w:val="nil"/>
            </w:tcBorders>
            <w:shd w:val="clear" w:color="auto" w:fill="auto"/>
            <w:vAlign w:val="bottom"/>
            <w:hideMark/>
          </w:tcPr>
          <w:p w:rsidR="000C7350" w:rsidRPr="000C7350" w:rsidRDefault="000C7350" w:rsidP="000C7350">
            <w:pPr>
              <w:rPr>
                <w:rFonts w:ascii="Calibri" w:hAnsi="Calibri" w:cs="Calibri"/>
                <w:color w:val="000000"/>
                <w:sz w:val="22"/>
                <w:szCs w:val="22"/>
              </w:rPr>
            </w:pPr>
          </w:p>
        </w:tc>
        <w:tc>
          <w:tcPr>
            <w:tcW w:w="415" w:type="dxa"/>
            <w:gridSpan w:val="2"/>
            <w:tcBorders>
              <w:top w:val="nil"/>
              <w:left w:val="nil"/>
              <w:bottom w:val="nil"/>
              <w:right w:val="nil"/>
            </w:tcBorders>
            <w:shd w:val="clear" w:color="auto" w:fill="auto"/>
            <w:vAlign w:val="bottom"/>
            <w:hideMark/>
          </w:tcPr>
          <w:p w:rsidR="000C7350" w:rsidRPr="000C7350" w:rsidRDefault="000C7350" w:rsidP="000C7350">
            <w:pPr>
              <w:rPr>
                <w:rFonts w:ascii="Calibri" w:hAnsi="Calibri" w:cs="Calibri"/>
                <w:color w:val="000000"/>
                <w:sz w:val="22"/>
                <w:szCs w:val="22"/>
              </w:rPr>
            </w:pPr>
          </w:p>
        </w:tc>
        <w:tc>
          <w:tcPr>
            <w:tcW w:w="269" w:type="dxa"/>
            <w:tcBorders>
              <w:top w:val="nil"/>
              <w:left w:val="nil"/>
              <w:bottom w:val="nil"/>
              <w:right w:val="nil"/>
            </w:tcBorders>
            <w:shd w:val="clear" w:color="auto" w:fill="auto"/>
            <w:vAlign w:val="bottom"/>
            <w:hideMark/>
          </w:tcPr>
          <w:p w:rsidR="000C7350" w:rsidRPr="000C7350" w:rsidRDefault="000C7350" w:rsidP="000C7350">
            <w:pPr>
              <w:rPr>
                <w:rFonts w:ascii="Calibri" w:hAnsi="Calibri" w:cs="Calibri"/>
                <w:color w:val="000000"/>
                <w:sz w:val="22"/>
                <w:szCs w:val="22"/>
              </w:rPr>
            </w:pPr>
          </w:p>
        </w:tc>
        <w:tc>
          <w:tcPr>
            <w:tcW w:w="468" w:type="dxa"/>
            <w:gridSpan w:val="2"/>
            <w:tcBorders>
              <w:top w:val="nil"/>
              <w:left w:val="nil"/>
              <w:bottom w:val="nil"/>
              <w:right w:val="nil"/>
            </w:tcBorders>
            <w:shd w:val="clear" w:color="auto" w:fill="auto"/>
            <w:vAlign w:val="bottom"/>
            <w:hideMark/>
          </w:tcPr>
          <w:p w:rsidR="000C7350" w:rsidRPr="000C7350" w:rsidRDefault="000C7350" w:rsidP="000C7350">
            <w:pPr>
              <w:rPr>
                <w:rFonts w:ascii="Calibri" w:hAnsi="Calibri" w:cs="Calibri"/>
                <w:color w:val="000000"/>
                <w:sz w:val="22"/>
                <w:szCs w:val="22"/>
              </w:rPr>
            </w:pPr>
          </w:p>
        </w:tc>
        <w:tc>
          <w:tcPr>
            <w:tcW w:w="375" w:type="dxa"/>
            <w:tcBorders>
              <w:top w:val="nil"/>
              <w:left w:val="nil"/>
              <w:bottom w:val="nil"/>
              <w:right w:val="nil"/>
            </w:tcBorders>
            <w:shd w:val="clear" w:color="auto" w:fill="auto"/>
            <w:vAlign w:val="bottom"/>
            <w:hideMark/>
          </w:tcPr>
          <w:p w:rsidR="000C7350" w:rsidRPr="000C7350" w:rsidRDefault="000C7350" w:rsidP="000C7350">
            <w:pPr>
              <w:rPr>
                <w:rFonts w:ascii="Calibri" w:hAnsi="Calibri" w:cs="Calibri"/>
                <w:color w:val="000000"/>
                <w:sz w:val="22"/>
                <w:szCs w:val="22"/>
              </w:rPr>
            </w:pPr>
          </w:p>
        </w:tc>
        <w:tc>
          <w:tcPr>
            <w:tcW w:w="392" w:type="dxa"/>
            <w:tcBorders>
              <w:top w:val="nil"/>
              <w:left w:val="nil"/>
              <w:bottom w:val="nil"/>
              <w:right w:val="nil"/>
            </w:tcBorders>
          </w:tcPr>
          <w:p w:rsidR="000C7350" w:rsidRPr="000C7350" w:rsidRDefault="000C7350" w:rsidP="000C7350">
            <w:pPr>
              <w:rPr>
                <w:rFonts w:ascii="Calibri" w:hAnsi="Calibri" w:cs="Calibri"/>
                <w:color w:val="000000"/>
                <w:sz w:val="22"/>
                <w:szCs w:val="22"/>
              </w:rPr>
            </w:pPr>
          </w:p>
        </w:tc>
        <w:tc>
          <w:tcPr>
            <w:tcW w:w="423" w:type="dxa"/>
            <w:tcBorders>
              <w:top w:val="nil"/>
              <w:left w:val="nil"/>
              <w:bottom w:val="nil"/>
              <w:right w:val="nil"/>
            </w:tcBorders>
            <w:shd w:val="clear" w:color="auto" w:fill="auto"/>
            <w:vAlign w:val="bottom"/>
            <w:hideMark/>
          </w:tcPr>
          <w:p w:rsidR="000C7350" w:rsidRPr="000C7350" w:rsidRDefault="000C7350" w:rsidP="000C7350">
            <w:pPr>
              <w:rPr>
                <w:rFonts w:ascii="Calibri" w:hAnsi="Calibri" w:cs="Calibri"/>
                <w:color w:val="000000"/>
                <w:sz w:val="22"/>
                <w:szCs w:val="22"/>
              </w:rPr>
            </w:pPr>
          </w:p>
        </w:tc>
      </w:tr>
      <w:tr w:rsidR="000C7350" w:rsidRPr="00BC19B7" w:rsidTr="00F72F78">
        <w:trPr>
          <w:gridAfter w:val="4"/>
          <w:wAfter w:w="1499" w:type="dxa"/>
          <w:trHeight w:val="345"/>
        </w:trPr>
        <w:tc>
          <w:tcPr>
            <w:tcW w:w="10547" w:type="dxa"/>
            <w:gridSpan w:val="5"/>
            <w:tcBorders>
              <w:top w:val="nil"/>
              <w:left w:val="nil"/>
              <w:bottom w:val="nil"/>
              <w:right w:val="single" w:sz="4" w:space="0" w:color="auto"/>
            </w:tcBorders>
            <w:shd w:val="clear" w:color="auto" w:fill="auto"/>
            <w:vAlign w:val="bottom"/>
            <w:hideMark/>
          </w:tcPr>
          <w:p w:rsidR="000C7350" w:rsidRDefault="000C7350" w:rsidP="000C7350">
            <w:pPr>
              <w:rPr>
                <w:rFonts w:ascii="Calibri" w:hAnsi="Calibri" w:cs="Calibri"/>
                <w:color w:val="000000"/>
                <w:sz w:val="22"/>
                <w:szCs w:val="22"/>
              </w:rPr>
            </w:pPr>
          </w:p>
          <w:p w:rsidR="005A0F13" w:rsidRDefault="00594997" w:rsidP="000C7350">
            <w:pPr>
              <w:rPr>
                <w:rFonts w:ascii="Calibri" w:hAnsi="Calibri" w:cs="Calibri"/>
                <w:color w:val="000000"/>
                <w:sz w:val="22"/>
                <w:szCs w:val="22"/>
              </w:rPr>
            </w:pPr>
            <w:r>
              <w:rPr>
                <w:rFonts w:ascii="Calibri" w:hAnsi="Calibri" w:cs="Calibri"/>
                <w:color w:val="000000"/>
                <w:sz w:val="22"/>
                <w:szCs w:val="22"/>
              </w:rPr>
              <w:t xml:space="preserve">Итого </w:t>
            </w:r>
            <w:r w:rsidR="008B6FA2">
              <w:rPr>
                <w:rFonts w:ascii="Calibri" w:hAnsi="Calibri" w:cs="Calibri"/>
                <w:color w:val="000000"/>
                <w:sz w:val="22"/>
                <w:szCs w:val="22"/>
              </w:rPr>
              <w:t xml:space="preserve"> наименований </w:t>
            </w:r>
            <w:r>
              <w:rPr>
                <w:rFonts w:ascii="Calibri" w:hAnsi="Calibri" w:cs="Calibri"/>
                <w:color w:val="000000"/>
                <w:sz w:val="22"/>
                <w:szCs w:val="22"/>
              </w:rPr>
              <w:t>на сумму</w:t>
            </w:r>
            <w:r w:rsidR="008B6FA2">
              <w:rPr>
                <w:rFonts w:ascii="Calibri" w:hAnsi="Calibri" w:cs="Calibri"/>
                <w:color w:val="000000"/>
                <w:sz w:val="22"/>
                <w:szCs w:val="22"/>
              </w:rPr>
              <w:t xml:space="preserve"> ______________________________________</w:t>
            </w:r>
          </w:p>
          <w:p w:rsidR="005A0F13" w:rsidRPr="00594997" w:rsidRDefault="00594997" w:rsidP="000C7350">
            <w:pPr>
              <w:rPr>
                <w:rFonts w:ascii="Calibri" w:hAnsi="Calibri" w:cs="Calibri"/>
                <w:color w:val="000000"/>
                <w:sz w:val="22"/>
                <w:szCs w:val="22"/>
              </w:rPr>
            </w:pPr>
            <w:r>
              <w:rPr>
                <w:rFonts w:ascii="Calibri" w:hAnsi="Calibri" w:cs="Calibri"/>
                <w:color w:val="000000"/>
                <w:sz w:val="22"/>
                <w:szCs w:val="22"/>
              </w:rPr>
              <w:t>В том числе НДС (либо - НДС не облагается</w:t>
            </w:r>
            <w:r w:rsidR="008B6FA2">
              <w:rPr>
                <w:rFonts w:ascii="Calibri" w:hAnsi="Calibri" w:cs="Calibri"/>
                <w:color w:val="000000"/>
                <w:sz w:val="22"/>
                <w:szCs w:val="22"/>
              </w:rPr>
              <w:t>)</w:t>
            </w:r>
          </w:p>
        </w:tc>
        <w:tc>
          <w:tcPr>
            <w:tcW w:w="236" w:type="dxa"/>
            <w:gridSpan w:val="2"/>
            <w:vMerge w:val="restart"/>
            <w:tcBorders>
              <w:top w:val="nil"/>
              <w:left w:val="single" w:sz="4" w:space="0" w:color="auto"/>
              <w:bottom w:val="nil"/>
              <w:right w:val="nil"/>
            </w:tcBorders>
            <w:shd w:val="clear" w:color="auto" w:fill="auto"/>
            <w:hideMark/>
          </w:tcPr>
          <w:p w:rsidR="000C7350" w:rsidRPr="00BC19B7" w:rsidRDefault="000C7350" w:rsidP="00BC19B7">
            <w:pPr>
              <w:rPr>
                <w:rFonts w:ascii="Calibri" w:hAnsi="Calibri" w:cs="Calibri"/>
                <w:color w:val="000000"/>
                <w:sz w:val="22"/>
                <w:szCs w:val="22"/>
              </w:rPr>
            </w:pPr>
          </w:p>
        </w:tc>
        <w:tc>
          <w:tcPr>
            <w:tcW w:w="366" w:type="dxa"/>
            <w:gridSpan w:val="2"/>
            <w:tcBorders>
              <w:top w:val="nil"/>
              <w:left w:val="nil"/>
              <w:bottom w:val="nil"/>
              <w:right w:val="nil"/>
            </w:tcBorders>
            <w:vAlign w:val="center"/>
            <w:hideMark/>
          </w:tcPr>
          <w:p w:rsidR="000C7350" w:rsidRPr="00BC19B7" w:rsidRDefault="000C7350" w:rsidP="00BC19B7">
            <w:pPr>
              <w:rPr>
                <w:rFonts w:ascii="Calibri" w:hAnsi="Calibri" w:cs="Calibri"/>
                <w:color w:val="000000"/>
                <w:sz w:val="22"/>
                <w:szCs w:val="22"/>
              </w:rPr>
            </w:pPr>
          </w:p>
        </w:tc>
        <w:tc>
          <w:tcPr>
            <w:tcW w:w="467" w:type="dxa"/>
            <w:gridSpan w:val="2"/>
            <w:tcBorders>
              <w:top w:val="nil"/>
              <w:left w:val="nil"/>
              <w:bottom w:val="nil"/>
              <w:right w:val="nil"/>
            </w:tcBorders>
            <w:shd w:val="clear" w:color="auto" w:fill="auto"/>
            <w:vAlign w:val="bottom"/>
            <w:hideMark/>
          </w:tcPr>
          <w:p w:rsidR="000C7350" w:rsidRPr="00BC19B7" w:rsidRDefault="000C7350" w:rsidP="00BC19B7">
            <w:pPr>
              <w:rPr>
                <w:rFonts w:ascii="Calibri" w:hAnsi="Calibri" w:cs="Calibri"/>
                <w:color w:val="000000"/>
                <w:sz w:val="22"/>
                <w:szCs w:val="22"/>
              </w:rPr>
            </w:pPr>
          </w:p>
        </w:tc>
        <w:tc>
          <w:tcPr>
            <w:tcW w:w="443" w:type="dxa"/>
            <w:gridSpan w:val="3"/>
            <w:tcBorders>
              <w:top w:val="nil"/>
              <w:left w:val="nil"/>
              <w:bottom w:val="nil"/>
              <w:right w:val="nil"/>
            </w:tcBorders>
          </w:tcPr>
          <w:p w:rsidR="000C7350" w:rsidRPr="00BC19B7" w:rsidRDefault="000C7350" w:rsidP="00BC19B7">
            <w:pPr>
              <w:rPr>
                <w:rFonts w:ascii="Calibri" w:hAnsi="Calibri" w:cs="Calibri"/>
                <w:color w:val="000000"/>
                <w:sz w:val="22"/>
                <w:szCs w:val="22"/>
              </w:rPr>
            </w:pPr>
          </w:p>
        </w:tc>
      </w:tr>
      <w:tr w:rsidR="000C7350" w:rsidRPr="00BC19B7" w:rsidTr="00F72F78">
        <w:trPr>
          <w:gridAfter w:val="4"/>
          <w:wAfter w:w="1499" w:type="dxa"/>
          <w:trHeight w:val="75"/>
        </w:trPr>
        <w:tc>
          <w:tcPr>
            <w:tcW w:w="10547" w:type="dxa"/>
            <w:gridSpan w:val="5"/>
            <w:tcBorders>
              <w:top w:val="nil"/>
              <w:left w:val="nil"/>
              <w:bottom w:val="nil"/>
              <w:right w:val="nil"/>
            </w:tcBorders>
            <w:shd w:val="clear" w:color="auto" w:fill="auto"/>
            <w:vAlign w:val="bottom"/>
            <w:hideMark/>
          </w:tcPr>
          <w:p w:rsidR="000C7350" w:rsidRPr="00BC19B7" w:rsidRDefault="000C7350" w:rsidP="00BC19B7">
            <w:pPr>
              <w:rPr>
                <w:rFonts w:ascii="Calibri" w:hAnsi="Calibri" w:cs="Calibri"/>
                <w:color w:val="000000"/>
                <w:sz w:val="22"/>
                <w:szCs w:val="22"/>
              </w:rPr>
            </w:pPr>
          </w:p>
        </w:tc>
        <w:tc>
          <w:tcPr>
            <w:tcW w:w="236" w:type="dxa"/>
            <w:gridSpan w:val="2"/>
            <w:vMerge/>
            <w:tcBorders>
              <w:top w:val="nil"/>
              <w:left w:val="nil"/>
              <w:bottom w:val="nil"/>
              <w:right w:val="nil"/>
            </w:tcBorders>
            <w:vAlign w:val="center"/>
            <w:hideMark/>
          </w:tcPr>
          <w:p w:rsidR="000C7350" w:rsidRPr="00BC19B7" w:rsidRDefault="000C7350" w:rsidP="00BC19B7">
            <w:pPr>
              <w:rPr>
                <w:rFonts w:ascii="Calibri" w:hAnsi="Calibri" w:cs="Calibri"/>
                <w:color w:val="000000"/>
                <w:sz w:val="22"/>
                <w:szCs w:val="22"/>
              </w:rPr>
            </w:pPr>
          </w:p>
        </w:tc>
        <w:tc>
          <w:tcPr>
            <w:tcW w:w="366" w:type="dxa"/>
            <w:gridSpan w:val="2"/>
            <w:tcBorders>
              <w:top w:val="nil"/>
              <w:left w:val="nil"/>
              <w:bottom w:val="nil"/>
              <w:right w:val="nil"/>
            </w:tcBorders>
            <w:shd w:val="clear" w:color="auto" w:fill="auto"/>
            <w:vAlign w:val="bottom"/>
            <w:hideMark/>
          </w:tcPr>
          <w:p w:rsidR="000C7350" w:rsidRPr="00BC19B7" w:rsidRDefault="000C7350" w:rsidP="00BC19B7">
            <w:pPr>
              <w:rPr>
                <w:rFonts w:ascii="Calibri" w:hAnsi="Calibri" w:cs="Calibri"/>
                <w:color w:val="000000"/>
                <w:sz w:val="22"/>
                <w:szCs w:val="22"/>
              </w:rPr>
            </w:pPr>
          </w:p>
        </w:tc>
        <w:tc>
          <w:tcPr>
            <w:tcW w:w="467" w:type="dxa"/>
            <w:gridSpan w:val="2"/>
            <w:tcBorders>
              <w:top w:val="nil"/>
              <w:left w:val="nil"/>
              <w:bottom w:val="nil"/>
              <w:right w:val="nil"/>
            </w:tcBorders>
            <w:shd w:val="clear" w:color="auto" w:fill="auto"/>
            <w:vAlign w:val="bottom"/>
            <w:hideMark/>
          </w:tcPr>
          <w:p w:rsidR="000C7350" w:rsidRPr="00BC19B7" w:rsidRDefault="000C7350" w:rsidP="00BC19B7">
            <w:pPr>
              <w:rPr>
                <w:rFonts w:ascii="Calibri" w:hAnsi="Calibri" w:cs="Calibri"/>
                <w:color w:val="000000"/>
                <w:sz w:val="22"/>
                <w:szCs w:val="22"/>
              </w:rPr>
            </w:pPr>
          </w:p>
        </w:tc>
        <w:tc>
          <w:tcPr>
            <w:tcW w:w="443" w:type="dxa"/>
            <w:gridSpan w:val="3"/>
            <w:tcBorders>
              <w:top w:val="nil"/>
              <w:left w:val="nil"/>
              <w:bottom w:val="nil"/>
              <w:right w:val="nil"/>
            </w:tcBorders>
          </w:tcPr>
          <w:p w:rsidR="000C7350" w:rsidRPr="00BC19B7" w:rsidRDefault="000C7350" w:rsidP="00BC19B7">
            <w:pPr>
              <w:rPr>
                <w:rFonts w:ascii="Calibri" w:hAnsi="Calibri" w:cs="Calibri"/>
                <w:color w:val="000000"/>
                <w:sz w:val="22"/>
                <w:szCs w:val="22"/>
              </w:rPr>
            </w:pPr>
          </w:p>
        </w:tc>
      </w:tr>
      <w:tr w:rsidR="000C7350" w:rsidRPr="004E5504" w:rsidTr="00F72F78">
        <w:trPr>
          <w:gridAfter w:val="16"/>
          <w:wAfter w:w="5118" w:type="dxa"/>
        </w:trPr>
        <w:tc>
          <w:tcPr>
            <w:tcW w:w="5637" w:type="dxa"/>
          </w:tcPr>
          <w:p w:rsidR="000C7350" w:rsidRPr="00AE33E5" w:rsidRDefault="000C7350" w:rsidP="002F4ED1">
            <w:pPr>
              <w:widowControl w:val="0"/>
              <w:jc w:val="center"/>
              <w:rPr>
                <w:b/>
                <w:sz w:val="24"/>
                <w:szCs w:val="24"/>
              </w:rPr>
            </w:pPr>
            <w:r>
              <w:rPr>
                <w:b/>
                <w:sz w:val="24"/>
                <w:szCs w:val="24"/>
              </w:rPr>
              <w:t xml:space="preserve">ГОСУДАРСТВЕННЫЙ </w:t>
            </w:r>
            <w:r w:rsidRPr="00AE33E5">
              <w:rPr>
                <w:b/>
                <w:sz w:val="24"/>
                <w:szCs w:val="24"/>
              </w:rPr>
              <w:t>ЗАКАЗЧИК</w:t>
            </w:r>
          </w:p>
          <w:p w:rsidR="000C7350" w:rsidRDefault="000C7350" w:rsidP="002F4ED1">
            <w:pPr>
              <w:widowControl w:val="0"/>
              <w:autoSpaceDE w:val="0"/>
              <w:autoSpaceDN w:val="0"/>
              <w:adjustRightInd w:val="0"/>
              <w:rPr>
                <w:sz w:val="24"/>
                <w:szCs w:val="24"/>
              </w:rPr>
            </w:pPr>
          </w:p>
          <w:p w:rsidR="000C7350" w:rsidRDefault="005E5CE7" w:rsidP="002F4ED1">
            <w:pPr>
              <w:widowControl w:val="0"/>
              <w:autoSpaceDE w:val="0"/>
              <w:autoSpaceDN w:val="0"/>
              <w:adjustRightInd w:val="0"/>
              <w:rPr>
                <w:sz w:val="24"/>
                <w:szCs w:val="24"/>
              </w:rPr>
            </w:pPr>
            <w:r>
              <w:rPr>
                <w:sz w:val="24"/>
                <w:szCs w:val="24"/>
              </w:rPr>
              <w:t>Директор</w:t>
            </w:r>
          </w:p>
          <w:p w:rsidR="000C7350" w:rsidRDefault="000C7350" w:rsidP="002F4ED1">
            <w:pPr>
              <w:widowControl w:val="0"/>
              <w:autoSpaceDE w:val="0"/>
              <w:autoSpaceDN w:val="0"/>
              <w:adjustRightInd w:val="0"/>
              <w:rPr>
                <w:sz w:val="24"/>
                <w:szCs w:val="24"/>
              </w:rPr>
            </w:pPr>
          </w:p>
          <w:p w:rsidR="000C7350" w:rsidRPr="00EF30E4" w:rsidRDefault="000C7350" w:rsidP="002F4ED1">
            <w:pPr>
              <w:widowControl w:val="0"/>
              <w:autoSpaceDE w:val="0"/>
              <w:autoSpaceDN w:val="0"/>
              <w:adjustRightInd w:val="0"/>
              <w:rPr>
                <w:sz w:val="24"/>
                <w:szCs w:val="24"/>
              </w:rPr>
            </w:pPr>
            <w:r>
              <w:rPr>
                <w:sz w:val="24"/>
                <w:szCs w:val="24"/>
              </w:rPr>
              <w:t>_____________________/Т.В.Фарафонова</w:t>
            </w:r>
            <w:r w:rsidRPr="00EF30E4">
              <w:rPr>
                <w:sz w:val="24"/>
                <w:szCs w:val="24"/>
              </w:rPr>
              <w:t xml:space="preserve">/ </w:t>
            </w:r>
          </w:p>
          <w:p w:rsidR="000C7350" w:rsidRPr="00EF30E4" w:rsidRDefault="000C7350" w:rsidP="002F4ED1">
            <w:pPr>
              <w:widowControl w:val="0"/>
              <w:autoSpaceDE w:val="0"/>
              <w:autoSpaceDN w:val="0"/>
              <w:adjustRightInd w:val="0"/>
              <w:rPr>
                <w:sz w:val="24"/>
                <w:szCs w:val="24"/>
              </w:rPr>
            </w:pPr>
            <w:r w:rsidRPr="00EF30E4">
              <w:rPr>
                <w:sz w:val="24"/>
                <w:szCs w:val="24"/>
              </w:rPr>
              <w:t>М.П.</w:t>
            </w:r>
          </w:p>
          <w:p w:rsidR="000C7350" w:rsidRPr="009C47C2" w:rsidRDefault="000C7350" w:rsidP="002F4ED1">
            <w:pPr>
              <w:pStyle w:val="NoSpacing"/>
              <w:rPr>
                <w:b/>
                <w:sz w:val="22"/>
                <w:szCs w:val="22"/>
                <w:lang w:val="ru-RU" w:eastAsia="en-US"/>
              </w:rPr>
            </w:pPr>
            <w:r w:rsidRPr="009C47C2">
              <w:rPr>
                <w:sz w:val="22"/>
                <w:szCs w:val="22"/>
                <w:lang w:val="ru-RU" w:eastAsia="en-US"/>
              </w:rPr>
              <w:t xml:space="preserve"> </w:t>
            </w:r>
            <w:r w:rsidRPr="00DB7A93">
              <w:rPr>
                <w:rFonts w:ascii="Times New Roman" w:hAnsi="Times New Roman"/>
                <w:sz w:val="24"/>
                <w:szCs w:val="24"/>
                <w:lang w:val="ru-RU" w:eastAsia="en-US"/>
              </w:rPr>
              <w:t xml:space="preserve">          </w:t>
            </w:r>
          </w:p>
        </w:tc>
        <w:tc>
          <w:tcPr>
            <w:tcW w:w="2803" w:type="dxa"/>
            <w:hideMark/>
          </w:tcPr>
          <w:p w:rsidR="000C7350" w:rsidRPr="003B2867" w:rsidRDefault="000C7350" w:rsidP="003B2867">
            <w:pPr>
              <w:widowControl w:val="0"/>
              <w:rPr>
                <w:b/>
                <w:sz w:val="24"/>
                <w:szCs w:val="24"/>
              </w:rPr>
            </w:pPr>
            <w:r w:rsidRPr="00AE33E5">
              <w:rPr>
                <w:b/>
                <w:sz w:val="24"/>
                <w:szCs w:val="24"/>
              </w:rPr>
              <w:t>ПОСТАВЩИК</w:t>
            </w:r>
          </w:p>
          <w:p w:rsidR="000C7350" w:rsidRDefault="000C7350" w:rsidP="002F4ED1">
            <w:pPr>
              <w:widowControl w:val="0"/>
              <w:autoSpaceDE w:val="0"/>
              <w:autoSpaceDN w:val="0"/>
              <w:adjustRightInd w:val="0"/>
              <w:rPr>
                <w:sz w:val="24"/>
                <w:szCs w:val="24"/>
              </w:rPr>
            </w:pPr>
          </w:p>
          <w:p w:rsidR="000C7350" w:rsidRDefault="000C7350" w:rsidP="002F4ED1">
            <w:pPr>
              <w:widowControl w:val="0"/>
              <w:autoSpaceDE w:val="0"/>
              <w:autoSpaceDN w:val="0"/>
              <w:adjustRightInd w:val="0"/>
              <w:rPr>
                <w:sz w:val="24"/>
                <w:szCs w:val="24"/>
              </w:rPr>
            </w:pPr>
          </w:p>
          <w:p w:rsidR="000C7350" w:rsidRPr="004021AE" w:rsidRDefault="000C7350" w:rsidP="002F4ED1">
            <w:pPr>
              <w:widowControl w:val="0"/>
              <w:autoSpaceDE w:val="0"/>
              <w:autoSpaceDN w:val="0"/>
              <w:adjustRightInd w:val="0"/>
              <w:rPr>
                <w:sz w:val="24"/>
                <w:szCs w:val="24"/>
              </w:rPr>
            </w:pPr>
          </w:p>
          <w:p w:rsidR="000C7350" w:rsidRPr="004021AE" w:rsidRDefault="000C7350" w:rsidP="002F4ED1">
            <w:pPr>
              <w:widowControl w:val="0"/>
              <w:autoSpaceDE w:val="0"/>
              <w:autoSpaceDN w:val="0"/>
              <w:adjustRightInd w:val="0"/>
              <w:rPr>
                <w:sz w:val="24"/>
                <w:szCs w:val="24"/>
              </w:rPr>
            </w:pPr>
            <w:r w:rsidRPr="004021AE">
              <w:rPr>
                <w:sz w:val="24"/>
                <w:szCs w:val="24"/>
              </w:rPr>
              <w:t>_____________________/</w:t>
            </w:r>
            <w:r>
              <w:rPr>
                <w:sz w:val="24"/>
                <w:szCs w:val="24"/>
              </w:rPr>
              <w:t xml:space="preserve">                               </w:t>
            </w:r>
            <w:r w:rsidRPr="004021AE">
              <w:rPr>
                <w:sz w:val="24"/>
                <w:szCs w:val="24"/>
              </w:rPr>
              <w:t xml:space="preserve"> / </w:t>
            </w:r>
          </w:p>
          <w:p w:rsidR="000C7350" w:rsidRPr="006A5537" w:rsidRDefault="000C7350" w:rsidP="002F4ED1">
            <w:pPr>
              <w:widowControl w:val="0"/>
              <w:autoSpaceDE w:val="0"/>
              <w:autoSpaceDN w:val="0"/>
              <w:adjustRightInd w:val="0"/>
              <w:rPr>
                <w:sz w:val="24"/>
                <w:szCs w:val="24"/>
              </w:rPr>
            </w:pPr>
            <w:r w:rsidRPr="004021AE">
              <w:rPr>
                <w:sz w:val="24"/>
                <w:szCs w:val="24"/>
              </w:rPr>
              <w:t>М.П.</w:t>
            </w:r>
          </w:p>
          <w:p w:rsidR="000C7350" w:rsidRPr="006A5537" w:rsidRDefault="000C7350" w:rsidP="002F4ED1">
            <w:pPr>
              <w:widowControl w:val="0"/>
              <w:autoSpaceDE w:val="0"/>
              <w:autoSpaceDN w:val="0"/>
              <w:adjustRightInd w:val="0"/>
              <w:rPr>
                <w:sz w:val="24"/>
                <w:szCs w:val="24"/>
              </w:rPr>
            </w:pPr>
          </w:p>
          <w:p w:rsidR="000C7350" w:rsidRPr="004E5504" w:rsidRDefault="000C7350" w:rsidP="002F4ED1">
            <w:pPr>
              <w:tabs>
                <w:tab w:val="left" w:pos="1615"/>
              </w:tabs>
              <w:rPr>
                <w:sz w:val="22"/>
                <w:szCs w:val="22"/>
              </w:rPr>
            </w:pPr>
          </w:p>
        </w:tc>
      </w:tr>
    </w:tbl>
    <w:p w:rsidR="00BC19B7" w:rsidRDefault="00BC19B7"/>
    <w:p w:rsidR="00594997" w:rsidRDefault="00594997"/>
    <w:p w:rsidR="00594997" w:rsidRDefault="00594997"/>
    <w:p w:rsidR="00594997" w:rsidRDefault="00594997"/>
    <w:sectPr w:rsidR="00594997" w:rsidSect="007365FF">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Schoolbook">
    <w:charset w:val="CC"/>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78470F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2"/>
    <w:multiLevelType w:val="multilevel"/>
    <w:tmpl w:val="F2FC6038"/>
    <w:lvl w:ilvl="0">
      <w:start w:val="1"/>
      <w:numFmt w:val="decimal"/>
      <w:lvlText w:val="%1."/>
      <w:lvlJc w:val="left"/>
      <w:pPr>
        <w:tabs>
          <w:tab w:val="num" w:pos="360"/>
        </w:tabs>
        <w:ind w:left="360" w:hanging="360"/>
      </w:pPr>
      <w:rPr>
        <w:rFonts w:hint="default"/>
      </w:rPr>
    </w:lvl>
    <w:lvl w:ilvl="1">
      <w:start w:val="4"/>
      <w:numFmt w:val="decimal"/>
      <w:isLgl/>
      <w:lvlText w:val="%1.%2."/>
      <w:lvlJc w:val="left"/>
      <w:pPr>
        <w:ind w:left="1301" w:hanging="45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2" w15:restartNumberingAfterBreak="0">
    <w:nsid w:val="02A055B6"/>
    <w:multiLevelType w:val="multilevel"/>
    <w:tmpl w:val="A4AA8682"/>
    <w:lvl w:ilvl="0">
      <w:start w:val="1"/>
      <w:numFmt w:val="decimal"/>
      <w:lvlText w:val="%1."/>
      <w:lvlJc w:val="left"/>
      <w:pPr>
        <w:tabs>
          <w:tab w:val="num" w:pos="720"/>
        </w:tabs>
        <w:ind w:left="720" w:hanging="360"/>
      </w:pPr>
    </w:lvl>
    <w:lvl w:ilvl="1">
      <w:start w:val="1"/>
      <w:numFmt w:val="decimal"/>
      <w:isLgl/>
      <w:lvlText w:val="%1.%2."/>
      <w:lvlJc w:val="left"/>
      <w:pPr>
        <w:ind w:left="1855" w:hanging="720"/>
      </w:pPr>
      <w:rPr>
        <w:sz w:val="22"/>
        <w:szCs w:val="22"/>
      </w:rPr>
    </w:lvl>
    <w:lvl w:ilvl="2">
      <w:start w:val="1"/>
      <w:numFmt w:val="decimal"/>
      <w:isLgl/>
      <w:lvlText w:val="%1.%2.%3."/>
      <w:lvlJc w:val="left"/>
      <w:pPr>
        <w:ind w:left="1080" w:hanging="720"/>
      </w:pPr>
      <w:rPr>
        <w:sz w:val="27"/>
      </w:rPr>
    </w:lvl>
    <w:lvl w:ilvl="3">
      <w:start w:val="1"/>
      <w:numFmt w:val="decimal"/>
      <w:isLgl/>
      <w:lvlText w:val="%1.%2.%3.%4."/>
      <w:lvlJc w:val="left"/>
      <w:pPr>
        <w:ind w:left="1440" w:hanging="1080"/>
      </w:pPr>
      <w:rPr>
        <w:sz w:val="27"/>
      </w:rPr>
    </w:lvl>
    <w:lvl w:ilvl="4">
      <w:start w:val="1"/>
      <w:numFmt w:val="decimal"/>
      <w:isLgl/>
      <w:lvlText w:val="%1.%2.%3.%4.%5."/>
      <w:lvlJc w:val="left"/>
      <w:pPr>
        <w:ind w:left="1440" w:hanging="1080"/>
      </w:pPr>
      <w:rPr>
        <w:sz w:val="27"/>
      </w:rPr>
    </w:lvl>
    <w:lvl w:ilvl="5">
      <w:start w:val="1"/>
      <w:numFmt w:val="decimal"/>
      <w:isLgl/>
      <w:lvlText w:val="%1.%2.%3.%4.%5.%6."/>
      <w:lvlJc w:val="left"/>
      <w:pPr>
        <w:ind w:left="1800" w:hanging="1440"/>
      </w:pPr>
      <w:rPr>
        <w:sz w:val="27"/>
      </w:rPr>
    </w:lvl>
    <w:lvl w:ilvl="6">
      <w:start w:val="1"/>
      <w:numFmt w:val="decimal"/>
      <w:isLgl/>
      <w:lvlText w:val="%1.%2.%3.%4.%5.%6.%7."/>
      <w:lvlJc w:val="left"/>
      <w:pPr>
        <w:ind w:left="2160" w:hanging="1800"/>
      </w:pPr>
      <w:rPr>
        <w:sz w:val="27"/>
      </w:rPr>
    </w:lvl>
    <w:lvl w:ilvl="7">
      <w:start w:val="1"/>
      <w:numFmt w:val="decimal"/>
      <w:isLgl/>
      <w:lvlText w:val="%1.%2.%3.%4.%5.%6.%7.%8."/>
      <w:lvlJc w:val="left"/>
      <w:pPr>
        <w:ind w:left="2160" w:hanging="1800"/>
      </w:pPr>
      <w:rPr>
        <w:sz w:val="27"/>
      </w:rPr>
    </w:lvl>
    <w:lvl w:ilvl="8">
      <w:start w:val="1"/>
      <w:numFmt w:val="decimal"/>
      <w:isLgl/>
      <w:lvlText w:val="%1.%2.%3.%4.%5.%6.%7.%8.%9."/>
      <w:lvlJc w:val="left"/>
      <w:pPr>
        <w:ind w:left="2520" w:hanging="2160"/>
      </w:pPr>
      <w:rPr>
        <w:sz w:val="27"/>
      </w:rPr>
    </w:lvl>
  </w:abstractNum>
  <w:abstractNum w:abstractNumId="3" w15:restartNumberingAfterBreak="0">
    <w:nsid w:val="1EC06187"/>
    <w:multiLevelType w:val="hybridMultilevel"/>
    <w:tmpl w:val="BCA0D09C"/>
    <w:lvl w:ilvl="0" w:tplc="B6705448">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4" w15:restartNumberingAfterBreak="0">
    <w:nsid w:val="66047EC1"/>
    <w:multiLevelType w:val="multilevel"/>
    <w:tmpl w:val="F8464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revisionView w:inkAnnotation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63A7"/>
    <w:rsid w:val="00004AEB"/>
    <w:rsid w:val="00004DE3"/>
    <w:rsid w:val="00012F79"/>
    <w:rsid w:val="000262A0"/>
    <w:rsid w:val="00040770"/>
    <w:rsid w:val="0007276F"/>
    <w:rsid w:val="00092ADC"/>
    <w:rsid w:val="000973A5"/>
    <w:rsid w:val="000B5E92"/>
    <w:rsid w:val="000C7350"/>
    <w:rsid w:val="000C7EB7"/>
    <w:rsid w:val="000E56D4"/>
    <w:rsid w:val="00103F4A"/>
    <w:rsid w:val="00116CC4"/>
    <w:rsid w:val="00124037"/>
    <w:rsid w:val="00126550"/>
    <w:rsid w:val="001331DB"/>
    <w:rsid w:val="00135FE7"/>
    <w:rsid w:val="00163F23"/>
    <w:rsid w:val="001A2455"/>
    <w:rsid w:val="001B3204"/>
    <w:rsid w:val="001C57C5"/>
    <w:rsid w:val="001D47D6"/>
    <w:rsid w:val="00200236"/>
    <w:rsid w:val="002067A9"/>
    <w:rsid w:val="002105E1"/>
    <w:rsid w:val="00212A9E"/>
    <w:rsid w:val="002203EF"/>
    <w:rsid w:val="00223407"/>
    <w:rsid w:val="00246314"/>
    <w:rsid w:val="0025279F"/>
    <w:rsid w:val="00252C9B"/>
    <w:rsid w:val="00256928"/>
    <w:rsid w:val="00275972"/>
    <w:rsid w:val="00282A13"/>
    <w:rsid w:val="0029281A"/>
    <w:rsid w:val="002A2CD6"/>
    <w:rsid w:val="002B184B"/>
    <w:rsid w:val="002B7DEC"/>
    <w:rsid w:val="002C415B"/>
    <w:rsid w:val="002D6FF0"/>
    <w:rsid w:val="002F0742"/>
    <w:rsid w:val="002F4ED1"/>
    <w:rsid w:val="002F7CFB"/>
    <w:rsid w:val="003050B4"/>
    <w:rsid w:val="00306173"/>
    <w:rsid w:val="003102FE"/>
    <w:rsid w:val="00312ED5"/>
    <w:rsid w:val="00322505"/>
    <w:rsid w:val="00334D29"/>
    <w:rsid w:val="00346AC1"/>
    <w:rsid w:val="00361049"/>
    <w:rsid w:val="00366C7D"/>
    <w:rsid w:val="003709F5"/>
    <w:rsid w:val="00374EE6"/>
    <w:rsid w:val="0038106F"/>
    <w:rsid w:val="00383162"/>
    <w:rsid w:val="00387A6A"/>
    <w:rsid w:val="003A48DA"/>
    <w:rsid w:val="003B2867"/>
    <w:rsid w:val="003B3B83"/>
    <w:rsid w:val="003C0EE8"/>
    <w:rsid w:val="003D585C"/>
    <w:rsid w:val="004021AE"/>
    <w:rsid w:val="0040739F"/>
    <w:rsid w:val="00417DDB"/>
    <w:rsid w:val="00431B47"/>
    <w:rsid w:val="00443FF2"/>
    <w:rsid w:val="00446B43"/>
    <w:rsid w:val="00455B80"/>
    <w:rsid w:val="004759B3"/>
    <w:rsid w:val="00475B8F"/>
    <w:rsid w:val="004B21F5"/>
    <w:rsid w:val="004B6469"/>
    <w:rsid w:val="004B6FC1"/>
    <w:rsid w:val="004C1D97"/>
    <w:rsid w:val="004D104B"/>
    <w:rsid w:val="004E17C3"/>
    <w:rsid w:val="004E5504"/>
    <w:rsid w:val="004E6A82"/>
    <w:rsid w:val="004F0283"/>
    <w:rsid w:val="004F06D9"/>
    <w:rsid w:val="00517703"/>
    <w:rsid w:val="00537F55"/>
    <w:rsid w:val="0055160C"/>
    <w:rsid w:val="005652DF"/>
    <w:rsid w:val="00594997"/>
    <w:rsid w:val="005A0F13"/>
    <w:rsid w:val="005A2789"/>
    <w:rsid w:val="005D201E"/>
    <w:rsid w:val="005E5CE7"/>
    <w:rsid w:val="005F317D"/>
    <w:rsid w:val="005F5EDE"/>
    <w:rsid w:val="00600D2B"/>
    <w:rsid w:val="00604A87"/>
    <w:rsid w:val="0060748B"/>
    <w:rsid w:val="00613191"/>
    <w:rsid w:val="00686B8D"/>
    <w:rsid w:val="0069224C"/>
    <w:rsid w:val="006A06C9"/>
    <w:rsid w:val="006A53D5"/>
    <w:rsid w:val="006A5537"/>
    <w:rsid w:val="006A6377"/>
    <w:rsid w:val="006B0189"/>
    <w:rsid w:val="006B22A6"/>
    <w:rsid w:val="006B369C"/>
    <w:rsid w:val="006D7CE1"/>
    <w:rsid w:val="006E21E6"/>
    <w:rsid w:val="006F03D4"/>
    <w:rsid w:val="006F34B2"/>
    <w:rsid w:val="007263CB"/>
    <w:rsid w:val="00733B0D"/>
    <w:rsid w:val="007365FF"/>
    <w:rsid w:val="007420E7"/>
    <w:rsid w:val="007860FB"/>
    <w:rsid w:val="007C16F1"/>
    <w:rsid w:val="007C7502"/>
    <w:rsid w:val="007D00FE"/>
    <w:rsid w:val="007E4807"/>
    <w:rsid w:val="007E5914"/>
    <w:rsid w:val="007E5F95"/>
    <w:rsid w:val="007F0821"/>
    <w:rsid w:val="007F401A"/>
    <w:rsid w:val="007F44F3"/>
    <w:rsid w:val="00801B2E"/>
    <w:rsid w:val="0084367D"/>
    <w:rsid w:val="00860EF0"/>
    <w:rsid w:val="00883BE6"/>
    <w:rsid w:val="00892470"/>
    <w:rsid w:val="008A3148"/>
    <w:rsid w:val="008B113F"/>
    <w:rsid w:val="008B6FA2"/>
    <w:rsid w:val="008C284A"/>
    <w:rsid w:val="008D2040"/>
    <w:rsid w:val="008E2364"/>
    <w:rsid w:val="008F0A50"/>
    <w:rsid w:val="008F6C4D"/>
    <w:rsid w:val="008F7576"/>
    <w:rsid w:val="00915992"/>
    <w:rsid w:val="00923C99"/>
    <w:rsid w:val="00942D07"/>
    <w:rsid w:val="009448CD"/>
    <w:rsid w:val="00953BFD"/>
    <w:rsid w:val="00954042"/>
    <w:rsid w:val="009616A2"/>
    <w:rsid w:val="00961A2D"/>
    <w:rsid w:val="0097679E"/>
    <w:rsid w:val="00983B9C"/>
    <w:rsid w:val="0099367B"/>
    <w:rsid w:val="009A2B38"/>
    <w:rsid w:val="009C47C2"/>
    <w:rsid w:val="009D0102"/>
    <w:rsid w:val="009E6D61"/>
    <w:rsid w:val="009F7D97"/>
    <w:rsid w:val="00A14C1E"/>
    <w:rsid w:val="00A35463"/>
    <w:rsid w:val="00A66470"/>
    <w:rsid w:val="00A71ADD"/>
    <w:rsid w:val="00A81872"/>
    <w:rsid w:val="00A95A7A"/>
    <w:rsid w:val="00AB4264"/>
    <w:rsid w:val="00AC7E48"/>
    <w:rsid w:val="00AE33E5"/>
    <w:rsid w:val="00AE7D90"/>
    <w:rsid w:val="00AF7BC1"/>
    <w:rsid w:val="00B006F9"/>
    <w:rsid w:val="00B05D8D"/>
    <w:rsid w:val="00B25A96"/>
    <w:rsid w:val="00B31995"/>
    <w:rsid w:val="00B321D5"/>
    <w:rsid w:val="00B41AB8"/>
    <w:rsid w:val="00B41F10"/>
    <w:rsid w:val="00B51AB4"/>
    <w:rsid w:val="00B606FE"/>
    <w:rsid w:val="00B71195"/>
    <w:rsid w:val="00B86484"/>
    <w:rsid w:val="00B94F25"/>
    <w:rsid w:val="00BC19B7"/>
    <w:rsid w:val="00BD0131"/>
    <w:rsid w:val="00BD3C08"/>
    <w:rsid w:val="00C16D53"/>
    <w:rsid w:val="00C20D3B"/>
    <w:rsid w:val="00C21686"/>
    <w:rsid w:val="00C218C3"/>
    <w:rsid w:val="00C22079"/>
    <w:rsid w:val="00C24EE4"/>
    <w:rsid w:val="00C50A5E"/>
    <w:rsid w:val="00C77C11"/>
    <w:rsid w:val="00CB0D18"/>
    <w:rsid w:val="00CB5A88"/>
    <w:rsid w:val="00CC03BE"/>
    <w:rsid w:val="00CD5D81"/>
    <w:rsid w:val="00CE461D"/>
    <w:rsid w:val="00D30BDF"/>
    <w:rsid w:val="00D348C6"/>
    <w:rsid w:val="00D463A7"/>
    <w:rsid w:val="00D46667"/>
    <w:rsid w:val="00D76FDD"/>
    <w:rsid w:val="00DB7A93"/>
    <w:rsid w:val="00DD552F"/>
    <w:rsid w:val="00DE0BA7"/>
    <w:rsid w:val="00E0094E"/>
    <w:rsid w:val="00E17095"/>
    <w:rsid w:val="00E2016D"/>
    <w:rsid w:val="00E25F0B"/>
    <w:rsid w:val="00E440F8"/>
    <w:rsid w:val="00E449C4"/>
    <w:rsid w:val="00E44A4C"/>
    <w:rsid w:val="00E54B28"/>
    <w:rsid w:val="00E60ED2"/>
    <w:rsid w:val="00E71A0C"/>
    <w:rsid w:val="00EB33AF"/>
    <w:rsid w:val="00EB554D"/>
    <w:rsid w:val="00EF30E4"/>
    <w:rsid w:val="00F07238"/>
    <w:rsid w:val="00F076AD"/>
    <w:rsid w:val="00F272BA"/>
    <w:rsid w:val="00F3027F"/>
    <w:rsid w:val="00F379AA"/>
    <w:rsid w:val="00F6153B"/>
    <w:rsid w:val="00F72F78"/>
    <w:rsid w:val="00F73238"/>
    <w:rsid w:val="00F77FA8"/>
    <w:rsid w:val="00F86E97"/>
    <w:rsid w:val="00F94B4A"/>
    <w:rsid w:val="00FA59AD"/>
    <w:rsid w:val="00FB7779"/>
    <w:rsid w:val="00FD4BE5"/>
    <w:rsid w:val="00FE02BE"/>
    <w:rsid w:val="00FE6A42"/>
    <w:rsid w:val="00FF410B"/>
    <w:rsid w:val="00FF5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1CE0893-6D05-4222-9910-52ED0EDEB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E48"/>
    <w:rPr>
      <w:rFonts w:ascii="Times New Roman" w:eastAsia="Times New Roman" w:hAnsi="Times New Roman"/>
      <w:lang w:val="ru-RU" w:eastAsia="ru-RU"/>
    </w:rPr>
  </w:style>
  <w:style w:type="paragraph" w:styleId="Heading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Normal"/>
    <w:next w:val="Normal"/>
    <w:link w:val="Heading1Char"/>
    <w:qFormat/>
    <w:rsid w:val="00AC7E48"/>
    <w:pPr>
      <w:keepNext/>
      <w:spacing w:before="120" w:after="120" w:line="360" w:lineRule="auto"/>
      <w:outlineLvl w:val="0"/>
    </w:pPr>
    <w:rPr>
      <w:b/>
      <w:kern w:val="28"/>
      <w:sz w:val="32"/>
      <w:lang w:val="x-none"/>
    </w:rPr>
  </w:style>
  <w:style w:type="paragraph" w:styleId="Heading2">
    <w:name w:val="heading 2"/>
    <w:aliases w:val="2,22,A,A.B.C.,CHS,Gliederung2,H,H2,H2 Знак,H2-Heading 2,H21,H22,HD2,Header2,Heading 2 Hidden,Heading Indent No L2,Heading2,Level 2 Topic Heading,Major,Numbered text 3,RTC,h2,heading 2,heading2,iz2,l2,list 2,list2,Б2,Заголовок 21,Раздел Знак"/>
    <w:basedOn w:val="Normal"/>
    <w:next w:val="Normal"/>
    <w:link w:val="Heading2Char"/>
    <w:semiHidden/>
    <w:unhideWhenUsed/>
    <w:qFormat/>
    <w:rsid w:val="00AC7E48"/>
    <w:pPr>
      <w:keepNext/>
      <w:spacing w:before="240" w:after="60"/>
      <w:outlineLvl w:val="1"/>
    </w:pPr>
    <w:rPr>
      <w:rFonts w:ascii="Cambria" w:hAnsi="Cambria"/>
      <w:b/>
      <w:bCs/>
      <w:i/>
      <w:iCs/>
      <w:sz w:val="28"/>
      <w:szCs w:val="28"/>
      <w:lang w:val="x-none"/>
    </w:rPr>
  </w:style>
  <w:style w:type="paragraph" w:styleId="Heading3">
    <w:name w:val="heading 3"/>
    <w:basedOn w:val="Normal"/>
    <w:next w:val="Normal"/>
    <w:link w:val="Heading3Char"/>
    <w:semiHidden/>
    <w:unhideWhenUsed/>
    <w:qFormat/>
    <w:rsid w:val="00AC7E48"/>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H1 Char,H1 Знак Char,Headi... Char,Heading 1iz Char,Б1 Char,Б11 Char,Введение... Char,Заголовок параграфа (1.) Char,h1 Char,В1 Char"/>
    <w:link w:val="Heading1"/>
    <w:rsid w:val="00AC7E48"/>
    <w:rPr>
      <w:rFonts w:ascii="Times New Roman" w:eastAsia="Times New Roman" w:hAnsi="Times New Roman" w:cs="Times New Roman"/>
      <w:b/>
      <w:kern w:val="28"/>
      <w:sz w:val="32"/>
      <w:szCs w:val="20"/>
      <w:lang w:eastAsia="ru-RU"/>
    </w:rPr>
  </w:style>
  <w:style w:type="character" w:customStyle="1" w:styleId="Heading2Char">
    <w:name w:val="Heading 2 Char"/>
    <w:aliases w:val="2 Char,22 Char,A Char,A.B.C. Char,CHS Char,Gliederung2 Char,H Char,H2 Char,H2 Знак Char,H2-Heading 2 Char,H21 Char,H22 Char,HD2 Char,Header2 Char,Heading 2 Hidden Char,Heading Indent No L2 Char,Heading2 Char,Level 2 Topic Heading Char"/>
    <w:link w:val="Heading2"/>
    <w:semiHidden/>
    <w:rsid w:val="00AC7E48"/>
    <w:rPr>
      <w:rFonts w:ascii="Cambria" w:eastAsia="Times New Roman" w:hAnsi="Cambria" w:cs="Times New Roman"/>
      <w:b/>
      <w:bCs/>
      <w:i/>
      <w:iCs/>
      <w:sz w:val="28"/>
      <w:szCs w:val="28"/>
      <w:lang w:eastAsia="ru-RU"/>
    </w:rPr>
  </w:style>
  <w:style w:type="character" w:customStyle="1" w:styleId="Heading3Char">
    <w:name w:val="Heading 3 Char"/>
    <w:link w:val="Heading3"/>
    <w:semiHidden/>
    <w:rsid w:val="00AC7E48"/>
    <w:rPr>
      <w:rFonts w:ascii="Cambria" w:eastAsia="Times New Roman" w:hAnsi="Cambria" w:cs="Times New Roman"/>
      <w:b/>
      <w:bCs/>
      <w:sz w:val="26"/>
      <w:szCs w:val="26"/>
      <w:lang w:eastAsia="ru-RU"/>
    </w:rPr>
  </w:style>
  <w:style w:type="character" w:styleId="Hyperlink">
    <w:name w:val="Hyperlink"/>
    <w:unhideWhenUsed/>
    <w:rsid w:val="00AC7E48"/>
    <w:rPr>
      <w:color w:val="0000FF"/>
      <w:u w:val="single"/>
    </w:rPr>
  </w:style>
  <w:style w:type="character" w:customStyle="1" w:styleId="11">
    <w:name w:val="Заголовок 1 Знак1"/>
    <w:aliases w:val="Document Header1 Знак1,H1 Знак2,H1 Знак Знак1,Headi... Знак1,Heading 1iz Знак1,Б1 Знак1,Б11 Знак1,Введение... Знак1,Заголовок параграфа (1.) Знак1,h1 Знак1,В1 Знак1"/>
    <w:rsid w:val="00AC7E48"/>
    <w:rPr>
      <w:rFonts w:ascii="Cambria" w:eastAsia="Times New Roman" w:hAnsi="Cambria" w:cs="Times New Roman"/>
      <w:b/>
      <w:bCs/>
      <w:color w:val="365F91"/>
      <w:sz w:val="28"/>
      <w:szCs w:val="28"/>
    </w:rPr>
  </w:style>
  <w:style w:type="paragraph" w:styleId="NormalWeb">
    <w:name w:val="Normal (Web)"/>
    <w:basedOn w:val="Normal"/>
    <w:semiHidden/>
    <w:unhideWhenUsed/>
    <w:rsid w:val="00AC7E48"/>
    <w:pPr>
      <w:spacing w:before="100" w:beforeAutospacing="1" w:after="100" w:afterAutospacing="1"/>
    </w:pPr>
    <w:rPr>
      <w:sz w:val="24"/>
      <w:szCs w:val="24"/>
    </w:rPr>
  </w:style>
  <w:style w:type="paragraph" w:styleId="CommentText">
    <w:name w:val="annotation text"/>
    <w:basedOn w:val="Normal"/>
    <w:link w:val="CommentTextChar"/>
    <w:semiHidden/>
    <w:unhideWhenUsed/>
    <w:rsid w:val="00AC7E48"/>
    <w:rPr>
      <w:lang w:val="x-none"/>
    </w:rPr>
  </w:style>
  <w:style w:type="character" w:customStyle="1" w:styleId="CommentTextChar">
    <w:name w:val="Comment Text Char"/>
    <w:link w:val="CommentText"/>
    <w:semiHidden/>
    <w:rsid w:val="00AC7E48"/>
    <w:rPr>
      <w:rFonts w:ascii="Times New Roman" w:eastAsia="Times New Roman" w:hAnsi="Times New Roman" w:cs="Times New Roman"/>
      <w:sz w:val="20"/>
      <w:szCs w:val="20"/>
      <w:lang w:eastAsia="ru-RU"/>
    </w:rPr>
  </w:style>
  <w:style w:type="character" w:customStyle="1" w:styleId="HeaderChar">
    <w:name w:val="Header Char"/>
    <w:link w:val="Header"/>
    <w:semiHidden/>
    <w:rsid w:val="00AC7E48"/>
    <w:rPr>
      <w:rFonts w:ascii="Times New Roman" w:eastAsia="Times New Roman" w:hAnsi="Times New Roman" w:cs="Times New Roman"/>
      <w:sz w:val="20"/>
      <w:szCs w:val="20"/>
      <w:lang w:eastAsia="ru-RU"/>
    </w:rPr>
  </w:style>
  <w:style w:type="paragraph" w:styleId="Header">
    <w:name w:val="header"/>
    <w:basedOn w:val="Normal"/>
    <w:link w:val="HeaderChar"/>
    <w:semiHidden/>
    <w:unhideWhenUsed/>
    <w:rsid w:val="00AC7E48"/>
    <w:pPr>
      <w:tabs>
        <w:tab w:val="center" w:pos="4153"/>
        <w:tab w:val="right" w:pos="8306"/>
      </w:tabs>
    </w:pPr>
    <w:rPr>
      <w:lang w:val="x-none"/>
    </w:rPr>
  </w:style>
  <w:style w:type="character" w:customStyle="1" w:styleId="FooterChar">
    <w:name w:val="Footer Char"/>
    <w:link w:val="Footer"/>
    <w:uiPriority w:val="99"/>
    <w:semiHidden/>
    <w:rsid w:val="00AC7E48"/>
    <w:rPr>
      <w:rFonts w:ascii="Times New Roman" w:eastAsia="Times New Roman" w:hAnsi="Times New Roman" w:cs="Times New Roman"/>
      <w:sz w:val="20"/>
      <w:szCs w:val="20"/>
      <w:lang w:eastAsia="ru-RU"/>
    </w:rPr>
  </w:style>
  <w:style w:type="paragraph" w:styleId="Footer">
    <w:name w:val="footer"/>
    <w:basedOn w:val="Normal"/>
    <w:link w:val="FooterChar"/>
    <w:uiPriority w:val="99"/>
    <w:semiHidden/>
    <w:unhideWhenUsed/>
    <w:rsid w:val="00AC7E48"/>
    <w:pPr>
      <w:tabs>
        <w:tab w:val="center" w:pos="4677"/>
        <w:tab w:val="right" w:pos="9355"/>
      </w:tabs>
    </w:pPr>
    <w:rPr>
      <w:lang w:val="x-none"/>
    </w:rPr>
  </w:style>
  <w:style w:type="paragraph" w:styleId="ListBullet4">
    <w:name w:val="List Bullet 4"/>
    <w:basedOn w:val="Normal"/>
    <w:autoRedefine/>
    <w:semiHidden/>
    <w:unhideWhenUsed/>
    <w:rsid w:val="00AC7E48"/>
    <w:pPr>
      <w:tabs>
        <w:tab w:val="num" w:pos="1209"/>
      </w:tabs>
      <w:spacing w:after="60"/>
      <w:ind w:left="1209" w:hanging="360"/>
      <w:jc w:val="both"/>
    </w:pPr>
    <w:rPr>
      <w:sz w:val="24"/>
    </w:rPr>
  </w:style>
  <w:style w:type="paragraph" w:styleId="Title">
    <w:name w:val="Title"/>
    <w:basedOn w:val="Normal"/>
    <w:link w:val="TitleChar"/>
    <w:qFormat/>
    <w:rsid w:val="00AC7E48"/>
    <w:pPr>
      <w:jc w:val="center"/>
    </w:pPr>
    <w:rPr>
      <w:b/>
      <w:bCs/>
      <w:sz w:val="24"/>
      <w:szCs w:val="24"/>
      <w:lang w:val="x-none"/>
    </w:rPr>
  </w:style>
  <w:style w:type="character" w:customStyle="1" w:styleId="TitleChar">
    <w:name w:val="Title Char"/>
    <w:link w:val="Title"/>
    <w:rsid w:val="00AC7E48"/>
    <w:rPr>
      <w:rFonts w:ascii="Times New Roman" w:eastAsia="Times New Roman" w:hAnsi="Times New Roman" w:cs="Times New Roman"/>
      <w:b/>
      <w:bCs/>
      <w:sz w:val="24"/>
      <w:szCs w:val="24"/>
      <w:lang w:eastAsia="ru-RU"/>
    </w:rPr>
  </w:style>
  <w:style w:type="paragraph" w:styleId="BodyText">
    <w:name w:val="Body Text"/>
    <w:basedOn w:val="Normal"/>
    <w:link w:val="BodyTextChar"/>
    <w:uiPriority w:val="99"/>
    <w:semiHidden/>
    <w:unhideWhenUsed/>
    <w:rsid w:val="00AC7E48"/>
    <w:pPr>
      <w:spacing w:after="120"/>
    </w:pPr>
    <w:rPr>
      <w:lang w:val="x-none"/>
    </w:rPr>
  </w:style>
  <w:style w:type="character" w:customStyle="1" w:styleId="BodyTextChar">
    <w:name w:val="Body Text Char"/>
    <w:link w:val="BodyText"/>
    <w:uiPriority w:val="99"/>
    <w:semiHidden/>
    <w:rsid w:val="00AC7E48"/>
    <w:rPr>
      <w:rFonts w:ascii="Times New Roman" w:eastAsia="Times New Roman" w:hAnsi="Times New Roman" w:cs="Times New Roman"/>
      <w:sz w:val="20"/>
      <w:szCs w:val="20"/>
      <w:lang w:eastAsia="ru-RU"/>
    </w:rPr>
  </w:style>
  <w:style w:type="paragraph" w:styleId="BodyTextIndent">
    <w:name w:val="Body Text Indent"/>
    <w:basedOn w:val="Normal"/>
    <w:link w:val="BodyTextIndentChar"/>
    <w:semiHidden/>
    <w:unhideWhenUsed/>
    <w:rsid w:val="00AC7E48"/>
    <w:pPr>
      <w:spacing w:after="120"/>
      <w:ind w:left="283"/>
    </w:pPr>
    <w:rPr>
      <w:lang w:val="x-none"/>
    </w:rPr>
  </w:style>
  <w:style w:type="character" w:customStyle="1" w:styleId="BodyTextIndentChar">
    <w:name w:val="Body Text Indent Char"/>
    <w:link w:val="BodyTextIndent"/>
    <w:semiHidden/>
    <w:rsid w:val="00AC7E48"/>
    <w:rPr>
      <w:rFonts w:ascii="Times New Roman" w:eastAsia="Times New Roman" w:hAnsi="Times New Roman" w:cs="Times New Roman"/>
      <w:sz w:val="20"/>
      <w:szCs w:val="20"/>
      <w:lang w:eastAsia="ru-RU"/>
    </w:rPr>
  </w:style>
  <w:style w:type="character" w:customStyle="1" w:styleId="DateChar">
    <w:name w:val="Date Char"/>
    <w:link w:val="Date"/>
    <w:semiHidden/>
    <w:rsid w:val="00AC7E48"/>
    <w:rPr>
      <w:rFonts w:ascii="Times New Roman" w:eastAsia="Times New Roman" w:hAnsi="Times New Roman" w:cs="Times New Roman"/>
      <w:sz w:val="24"/>
      <w:szCs w:val="20"/>
      <w:lang w:eastAsia="ru-RU"/>
    </w:rPr>
  </w:style>
  <w:style w:type="paragraph" w:styleId="Date">
    <w:name w:val="Date"/>
    <w:basedOn w:val="Normal"/>
    <w:next w:val="Normal"/>
    <w:link w:val="DateChar"/>
    <w:semiHidden/>
    <w:unhideWhenUsed/>
    <w:rsid w:val="00AC7E48"/>
    <w:pPr>
      <w:spacing w:after="60"/>
      <w:jc w:val="both"/>
    </w:pPr>
    <w:rPr>
      <w:sz w:val="24"/>
      <w:lang w:val="x-none"/>
    </w:rPr>
  </w:style>
  <w:style w:type="character" w:customStyle="1" w:styleId="BodyText2Char">
    <w:name w:val="Body Text 2 Char"/>
    <w:link w:val="BodyText2"/>
    <w:semiHidden/>
    <w:rsid w:val="00AC7E48"/>
    <w:rPr>
      <w:rFonts w:ascii="Times New Roman" w:eastAsia="Times New Roman" w:hAnsi="Times New Roman" w:cs="Times New Roman"/>
      <w:sz w:val="20"/>
      <w:szCs w:val="20"/>
      <w:lang w:eastAsia="ru-RU"/>
    </w:rPr>
  </w:style>
  <w:style w:type="paragraph" w:styleId="BodyText2">
    <w:name w:val="Body Text 2"/>
    <w:basedOn w:val="Normal"/>
    <w:link w:val="BodyText2Char"/>
    <w:semiHidden/>
    <w:unhideWhenUsed/>
    <w:rsid w:val="00AC7E48"/>
    <w:pPr>
      <w:spacing w:after="120" w:line="480" w:lineRule="auto"/>
    </w:pPr>
    <w:rPr>
      <w:lang w:val="x-none"/>
    </w:rPr>
  </w:style>
  <w:style w:type="character" w:customStyle="1" w:styleId="BodyText3Char">
    <w:name w:val="Body Text 3 Char"/>
    <w:link w:val="BodyText3"/>
    <w:semiHidden/>
    <w:rsid w:val="00AC7E48"/>
    <w:rPr>
      <w:rFonts w:ascii="Times New Roman" w:eastAsia="Times New Roman" w:hAnsi="Times New Roman" w:cs="Times New Roman"/>
      <w:sz w:val="16"/>
      <w:szCs w:val="16"/>
      <w:lang w:eastAsia="ru-RU"/>
    </w:rPr>
  </w:style>
  <w:style w:type="paragraph" w:styleId="BodyText3">
    <w:name w:val="Body Text 3"/>
    <w:basedOn w:val="Normal"/>
    <w:link w:val="BodyText3Char"/>
    <w:semiHidden/>
    <w:unhideWhenUsed/>
    <w:rsid w:val="00AC7E48"/>
    <w:pPr>
      <w:spacing w:after="120"/>
    </w:pPr>
    <w:rPr>
      <w:sz w:val="16"/>
      <w:szCs w:val="16"/>
      <w:lang w:val="x-none"/>
    </w:rPr>
  </w:style>
  <w:style w:type="paragraph" w:styleId="BodyTextIndent2">
    <w:name w:val="Body Text Indent 2"/>
    <w:basedOn w:val="Normal"/>
    <w:link w:val="BodyTextIndent2Char"/>
    <w:semiHidden/>
    <w:unhideWhenUsed/>
    <w:rsid w:val="00AC7E48"/>
    <w:pPr>
      <w:spacing w:after="120" w:line="480" w:lineRule="auto"/>
      <w:ind w:left="283"/>
    </w:pPr>
    <w:rPr>
      <w:lang w:val="x-none"/>
    </w:rPr>
  </w:style>
  <w:style w:type="character" w:customStyle="1" w:styleId="BodyTextIndent2Char">
    <w:name w:val="Body Text Indent 2 Char"/>
    <w:link w:val="BodyTextIndent2"/>
    <w:semiHidden/>
    <w:rsid w:val="00AC7E48"/>
    <w:rPr>
      <w:rFonts w:ascii="Times New Roman" w:eastAsia="Times New Roman" w:hAnsi="Times New Roman" w:cs="Times New Roman"/>
      <w:sz w:val="20"/>
      <w:szCs w:val="20"/>
      <w:lang w:eastAsia="ru-RU"/>
    </w:rPr>
  </w:style>
  <w:style w:type="character" w:customStyle="1" w:styleId="BodyTextIndent3Char">
    <w:name w:val="Body Text Indent 3 Char"/>
    <w:link w:val="BodyTextIndent3"/>
    <w:semiHidden/>
    <w:rsid w:val="00AC7E48"/>
    <w:rPr>
      <w:rFonts w:ascii="Times New Roman" w:eastAsia="Times New Roman" w:hAnsi="Times New Roman" w:cs="Times New Roman"/>
      <w:sz w:val="16"/>
      <w:szCs w:val="16"/>
      <w:lang w:eastAsia="ru-RU"/>
    </w:rPr>
  </w:style>
  <w:style w:type="paragraph" w:styleId="BodyTextIndent3">
    <w:name w:val="Body Text Indent 3"/>
    <w:basedOn w:val="Normal"/>
    <w:link w:val="BodyTextIndent3Char"/>
    <w:semiHidden/>
    <w:unhideWhenUsed/>
    <w:rsid w:val="00AC7E48"/>
    <w:pPr>
      <w:spacing w:after="120"/>
      <w:ind w:left="283"/>
    </w:pPr>
    <w:rPr>
      <w:sz w:val="16"/>
      <w:szCs w:val="16"/>
      <w:lang w:val="x-none"/>
    </w:rPr>
  </w:style>
  <w:style w:type="paragraph" w:styleId="BlockText">
    <w:name w:val="Block Text"/>
    <w:basedOn w:val="Normal"/>
    <w:uiPriority w:val="99"/>
    <w:semiHidden/>
    <w:unhideWhenUsed/>
    <w:rsid w:val="00AC7E48"/>
    <w:pPr>
      <w:shd w:val="clear" w:color="auto" w:fill="FFFFFF"/>
      <w:spacing w:line="278" w:lineRule="exact"/>
      <w:ind w:left="10" w:right="102" w:firstLine="451"/>
    </w:pPr>
    <w:rPr>
      <w:color w:val="000000"/>
      <w:spacing w:val="-9"/>
      <w:sz w:val="25"/>
    </w:rPr>
  </w:style>
  <w:style w:type="character" w:customStyle="1" w:styleId="PlainTextChar">
    <w:name w:val="Plain Text Char"/>
    <w:link w:val="PlainText"/>
    <w:uiPriority w:val="99"/>
    <w:semiHidden/>
    <w:rsid w:val="00AC7E48"/>
    <w:rPr>
      <w:rFonts w:ascii="Consolas" w:eastAsia="Calibri" w:hAnsi="Consolas" w:cs="Times New Roman"/>
      <w:sz w:val="21"/>
      <w:szCs w:val="21"/>
    </w:rPr>
  </w:style>
  <w:style w:type="paragraph" w:styleId="PlainText">
    <w:name w:val="Plain Text"/>
    <w:basedOn w:val="Normal"/>
    <w:link w:val="PlainTextChar"/>
    <w:uiPriority w:val="99"/>
    <w:semiHidden/>
    <w:unhideWhenUsed/>
    <w:rsid w:val="00AC7E48"/>
    <w:rPr>
      <w:rFonts w:ascii="Consolas" w:eastAsia="Calibri" w:hAnsi="Consolas"/>
      <w:sz w:val="21"/>
      <w:szCs w:val="21"/>
      <w:lang w:val="x-none" w:eastAsia="x-none"/>
    </w:rPr>
  </w:style>
  <w:style w:type="character" w:customStyle="1" w:styleId="CommentSubjectChar">
    <w:name w:val="Comment Subject Char"/>
    <w:link w:val="CommentSubject"/>
    <w:semiHidden/>
    <w:rsid w:val="00AC7E48"/>
    <w:rPr>
      <w:rFonts w:ascii="Times New Roman" w:eastAsia="Times New Roman" w:hAnsi="Times New Roman" w:cs="Times New Roman"/>
      <w:b/>
      <w:bCs/>
      <w:sz w:val="20"/>
      <w:szCs w:val="20"/>
      <w:lang w:eastAsia="ru-RU"/>
    </w:rPr>
  </w:style>
  <w:style w:type="paragraph" w:styleId="CommentSubject">
    <w:name w:val="annotation subject"/>
    <w:basedOn w:val="CommentText"/>
    <w:next w:val="CommentText"/>
    <w:link w:val="CommentSubjectChar"/>
    <w:semiHidden/>
    <w:unhideWhenUsed/>
    <w:rsid w:val="00AC7E48"/>
    <w:rPr>
      <w:b/>
      <w:bCs/>
    </w:rPr>
  </w:style>
  <w:style w:type="character" w:customStyle="1" w:styleId="BalloonTextChar">
    <w:name w:val="Balloon Text Char"/>
    <w:link w:val="BalloonText"/>
    <w:semiHidden/>
    <w:rsid w:val="00AC7E48"/>
    <w:rPr>
      <w:rFonts w:ascii="Tahoma" w:eastAsia="Times New Roman" w:hAnsi="Tahoma" w:cs="Tahoma"/>
      <w:sz w:val="16"/>
      <w:szCs w:val="16"/>
      <w:lang w:eastAsia="ru-RU"/>
    </w:rPr>
  </w:style>
  <w:style w:type="paragraph" w:styleId="BalloonText">
    <w:name w:val="Balloon Text"/>
    <w:basedOn w:val="Normal"/>
    <w:link w:val="BalloonTextChar"/>
    <w:semiHidden/>
    <w:unhideWhenUsed/>
    <w:rsid w:val="00AC7E48"/>
    <w:rPr>
      <w:rFonts w:ascii="Tahoma" w:hAnsi="Tahoma"/>
      <w:sz w:val="16"/>
      <w:szCs w:val="16"/>
      <w:lang w:val="x-none"/>
    </w:rPr>
  </w:style>
  <w:style w:type="character" w:customStyle="1" w:styleId="NoSpacingChar">
    <w:name w:val="No Spacing Char"/>
    <w:link w:val="NoSpacing"/>
    <w:uiPriority w:val="1"/>
    <w:locked/>
    <w:rsid w:val="00AC7E48"/>
    <w:rPr>
      <w:rFonts w:ascii="Cambria" w:hAnsi="Cambria"/>
      <w:lang w:val="en-US" w:bidi="en-US"/>
    </w:rPr>
  </w:style>
  <w:style w:type="paragraph" w:styleId="NoSpacing">
    <w:name w:val="No Spacing"/>
    <w:basedOn w:val="Normal"/>
    <w:link w:val="NoSpacingChar"/>
    <w:uiPriority w:val="1"/>
    <w:qFormat/>
    <w:rsid w:val="00AC7E48"/>
    <w:rPr>
      <w:rFonts w:ascii="Cambria" w:eastAsia="Calibri" w:hAnsi="Cambria"/>
      <w:lang w:val="en-US" w:eastAsia="x-none" w:bidi="en-US"/>
    </w:rPr>
  </w:style>
  <w:style w:type="character" w:customStyle="1" w:styleId="ListParagraphChar">
    <w:name w:val="List Paragraph Char"/>
    <w:link w:val="ListParagraph"/>
    <w:uiPriority w:val="34"/>
    <w:locked/>
    <w:rsid w:val="00AC7E48"/>
  </w:style>
  <w:style w:type="paragraph" w:styleId="ListParagraph">
    <w:name w:val="List Paragraph"/>
    <w:basedOn w:val="Normal"/>
    <w:link w:val="ListParagraphChar"/>
    <w:uiPriority w:val="34"/>
    <w:qFormat/>
    <w:rsid w:val="00AC7E48"/>
    <w:pPr>
      <w:ind w:left="720"/>
      <w:contextualSpacing/>
    </w:pPr>
    <w:rPr>
      <w:rFonts w:ascii="Calibri" w:eastAsia="Calibri" w:hAnsi="Calibri"/>
      <w:sz w:val="22"/>
      <w:szCs w:val="22"/>
      <w:lang w:eastAsia="en-US"/>
    </w:rPr>
  </w:style>
  <w:style w:type="character" w:customStyle="1" w:styleId="3">
    <w:name w:val="Стиль3 Знак Знак Знак"/>
    <w:basedOn w:val="DefaultParagraphFont"/>
    <w:link w:val="30"/>
    <w:locked/>
    <w:rsid w:val="00AC7E48"/>
  </w:style>
  <w:style w:type="paragraph" w:customStyle="1" w:styleId="30">
    <w:name w:val="Стиль3 Знак Знак"/>
    <w:basedOn w:val="BodyTextIndent2"/>
    <w:link w:val="3"/>
    <w:rsid w:val="00AC7E48"/>
    <w:rPr>
      <w:rFonts w:ascii="Calibri" w:eastAsia="Calibri" w:hAnsi="Calibri"/>
      <w:sz w:val="22"/>
      <w:szCs w:val="22"/>
      <w:lang w:eastAsia="en-US"/>
    </w:rPr>
  </w:style>
  <w:style w:type="character" w:customStyle="1" w:styleId="ConsPlusNormal">
    <w:name w:val="ConsPlusNormal Знак"/>
    <w:link w:val="ConsPlusNormal0"/>
    <w:locked/>
    <w:rsid w:val="00AC7E48"/>
    <w:rPr>
      <w:rFonts w:ascii="Arial" w:hAnsi="Arial" w:cs="Arial"/>
      <w:sz w:val="22"/>
      <w:szCs w:val="22"/>
      <w:lang w:val="ru-RU" w:eastAsia="en-US" w:bidi="ar-SA"/>
    </w:rPr>
  </w:style>
  <w:style w:type="paragraph" w:customStyle="1" w:styleId="ConsPlusNormal0">
    <w:name w:val="ConsPlusNormal"/>
    <w:link w:val="ConsPlusNormal"/>
    <w:rsid w:val="00AC7E48"/>
    <w:pPr>
      <w:widowControl w:val="0"/>
      <w:autoSpaceDE w:val="0"/>
      <w:autoSpaceDN w:val="0"/>
      <w:adjustRightInd w:val="0"/>
      <w:ind w:firstLine="720"/>
    </w:pPr>
    <w:rPr>
      <w:rFonts w:ascii="Arial" w:hAnsi="Arial" w:cs="Arial"/>
      <w:sz w:val="22"/>
      <w:szCs w:val="22"/>
      <w:lang w:val="ru-RU"/>
    </w:rPr>
  </w:style>
  <w:style w:type="paragraph" w:customStyle="1" w:styleId="31">
    <w:name w:val="3"/>
    <w:basedOn w:val="Normal"/>
    <w:rsid w:val="00AC7E48"/>
    <w:pPr>
      <w:jc w:val="both"/>
    </w:pPr>
    <w:rPr>
      <w:sz w:val="24"/>
      <w:szCs w:val="24"/>
    </w:rPr>
  </w:style>
  <w:style w:type="paragraph" w:customStyle="1" w:styleId="Style1">
    <w:name w:val="Style 1"/>
    <w:basedOn w:val="Normal"/>
    <w:rsid w:val="00AC7E48"/>
    <w:pPr>
      <w:widowControl w:val="0"/>
      <w:ind w:left="360"/>
    </w:pPr>
    <w:rPr>
      <w:noProof/>
      <w:color w:val="000000"/>
    </w:rPr>
  </w:style>
  <w:style w:type="paragraph" w:customStyle="1" w:styleId="Style2">
    <w:name w:val="Style 2"/>
    <w:basedOn w:val="Normal"/>
    <w:rsid w:val="00AC7E48"/>
    <w:pPr>
      <w:widowControl w:val="0"/>
      <w:spacing w:after="540"/>
      <w:ind w:left="576" w:right="1080"/>
    </w:pPr>
    <w:rPr>
      <w:noProof/>
      <w:color w:val="000000"/>
    </w:rPr>
  </w:style>
  <w:style w:type="paragraph" w:customStyle="1" w:styleId="-">
    <w:name w:val="Контракт-пункт"/>
    <w:basedOn w:val="Normal"/>
    <w:rsid w:val="00AC7E48"/>
    <w:pPr>
      <w:tabs>
        <w:tab w:val="left" w:pos="680"/>
        <w:tab w:val="num" w:pos="720"/>
      </w:tabs>
      <w:spacing w:after="60"/>
      <w:ind w:left="720" w:firstLine="567"/>
      <w:jc w:val="both"/>
    </w:pPr>
    <w:rPr>
      <w:sz w:val="24"/>
      <w:szCs w:val="24"/>
    </w:rPr>
  </w:style>
  <w:style w:type="paragraph" w:customStyle="1" w:styleId="ConsPlusTitle">
    <w:name w:val="ConsPlusTitle"/>
    <w:rsid w:val="00AC7E48"/>
    <w:pPr>
      <w:widowControl w:val="0"/>
      <w:autoSpaceDE w:val="0"/>
      <w:autoSpaceDN w:val="0"/>
      <w:adjustRightInd w:val="0"/>
    </w:pPr>
    <w:rPr>
      <w:rFonts w:ascii="Arial" w:eastAsia="Times New Roman" w:hAnsi="Arial" w:cs="Arial"/>
      <w:b/>
      <w:bCs/>
      <w:lang w:val="ru-RU" w:eastAsia="ru-RU"/>
    </w:rPr>
  </w:style>
  <w:style w:type="paragraph" w:customStyle="1" w:styleId="a">
    <w:name w:val="Знак"/>
    <w:basedOn w:val="Normal"/>
    <w:rsid w:val="00AC7E48"/>
    <w:pPr>
      <w:spacing w:before="100" w:beforeAutospacing="1" w:after="100" w:afterAutospacing="1"/>
    </w:pPr>
    <w:rPr>
      <w:rFonts w:ascii="Tahoma" w:hAnsi="Tahoma"/>
      <w:lang w:val="en-US" w:eastAsia="en-US"/>
    </w:rPr>
  </w:style>
  <w:style w:type="paragraph" w:customStyle="1" w:styleId="FR1">
    <w:name w:val="FR1"/>
    <w:rsid w:val="00AC7E48"/>
    <w:pPr>
      <w:widowControl w:val="0"/>
      <w:snapToGrid w:val="0"/>
      <w:spacing w:line="256" w:lineRule="auto"/>
      <w:ind w:left="40" w:firstLine="120"/>
      <w:jc w:val="both"/>
    </w:pPr>
    <w:rPr>
      <w:rFonts w:ascii="Times New Roman" w:eastAsia="Times New Roman" w:hAnsi="Times New Roman"/>
      <w:sz w:val="28"/>
      <w:lang w:val="ru-RU" w:eastAsia="ru-RU"/>
    </w:rPr>
  </w:style>
  <w:style w:type="paragraph" w:customStyle="1" w:styleId="32">
    <w:name w:val="Стиль3"/>
    <w:basedOn w:val="BodyTextIndent2"/>
    <w:rsid w:val="00AC7E48"/>
    <w:pPr>
      <w:widowControl w:val="0"/>
      <w:tabs>
        <w:tab w:val="num" w:pos="2340"/>
      </w:tabs>
      <w:adjustRightInd w:val="0"/>
      <w:spacing w:after="0" w:line="240" w:lineRule="auto"/>
      <w:ind w:left="2340" w:hanging="180"/>
      <w:jc w:val="both"/>
    </w:pPr>
    <w:rPr>
      <w:sz w:val="24"/>
    </w:rPr>
  </w:style>
  <w:style w:type="paragraph" w:customStyle="1" w:styleId="21">
    <w:name w:val="Основной текст 21"/>
    <w:basedOn w:val="Normal"/>
    <w:rsid w:val="00AC7E48"/>
    <w:pPr>
      <w:overflowPunct w:val="0"/>
      <w:autoSpaceDE w:val="0"/>
      <w:autoSpaceDN w:val="0"/>
      <w:adjustRightInd w:val="0"/>
      <w:jc w:val="center"/>
    </w:pPr>
    <w:rPr>
      <w:b/>
      <w:sz w:val="28"/>
    </w:rPr>
  </w:style>
  <w:style w:type="paragraph" w:customStyle="1" w:styleId="a0">
    <w:name w:val="Готовый"/>
    <w:basedOn w:val="Normal"/>
    <w:uiPriority w:val="99"/>
    <w:rsid w:val="00AC7E4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rPr>
  </w:style>
  <w:style w:type="paragraph" w:customStyle="1" w:styleId="ConsPlusNonformat">
    <w:name w:val="ConsPlusNonformat"/>
    <w:rsid w:val="00AC7E48"/>
    <w:pPr>
      <w:autoSpaceDE w:val="0"/>
      <w:autoSpaceDN w:val="0"/>
      <w:adjustRightInd w:val="0"/>
    </w:pPr>
    <w:rPr>
      <w:rFonts w:ascii="Courier New" w:eastAsia="Times New Roman" w:hAnsi="Courier New" w:cs="Courier New"/>
      <w:lang w:val="ru-RU" w:eastAsia="ru-RU"/>
    </w:rPr>
  </w:style>
  <w:style w:type="paragraph" w:customStyle="1" w:styleId="ConsNormal">
    <w:name w:val="ConsNormal"/>
    <w:rsid w:val="00AC7E48"/>
    <w:pPr>
      <w:widowControl w:val="0"/>
      <w:snapToGrid w:val="0"/>
      <w:ind w:firstLine="720"/>
    </w:pPr>
    <w:rPr>
      <w:rFonts w:ascii="Times New Roman" w:eastAsia="Times New Roman" w:hAnsi="Times New Roman"/>
      <w:sz w:val="24"/>
      <w:lang w:val="ru-RU" w:eastAsia="ru-RU"/>
    </w:rPr>
  </w:style>
  <w:style w:type="paragraph" w:customStyle="1" w:styleId="ConsNonformat">
    <w:name w:val="ConsNonformat"/>
    <w:rsid w:val="00AC7E48"/>
    <w:pPr>
      <w:widowControl w:val="0"/>
      <w:snapToGrid w:val="0"/>
    </w:pPr>
    <w:rPr>
      <w:rFonts w:ascii="Courier New" w:eastAsia="Times New Roman" w:hAnsi="Courier New"/>
      <w:sz w:val="26"/>
      <w:lang w:val="ru-RU" w:eastAsia="ru-RU"/>
    </w:rPr>
  </w:style>
  <w:style w:type="paragraph" w:customStyle="1" w:styleId="1">
    <w:name w:val="Основной текст1"/>
    <w:basedOn w:val="Normal"/>
    <w:link w:val="a1"/>
    <w:rsid w:val="00AC7E48"/>
    <w:pPr>
      <w:jc w:val="both"/>
    </w:pPr>
    <w:rPr>
      <w:sz w:val="24"/>
      <w:lang w:val="x-none" w:eastAsia="x-none"/>
    </w:rPr>
  </w:style>
  <w:style w:type="paragraph" w:customStyle="1" w:styleId="ConsPlusCell">
    <w:name w:val="ConsPlusCell"/>
    <w:uiPriority w:val="99"/>
    <w:rsid w:val="00AC7E48"/>
    <w:pPr>
      <w:autoSpaceDE w:val="0"/>
      <w:autoSpaceDN w:val="0"/>
      <w:adjustRightInd w:val="0"/>
    </w:pPr>
    <w:rPr>
      <w:rFonts w:ascii="Times New Roman" w:eastAsia="Times New Roman" w:hAnsi="Times New Roman"/>
      <w:sz w:val="24"/>
      <w:szCs w:val="24"/>
      <w:lang w:val="ru-RU" w:eastAsia="ru-RU"/>
    </w:rPr>
  </w:style>
  <w:style w:type="paragraph" w:customStyle="1" w:styleId="Style14">
    <w:name w:val="Style14"/>
    <w:basedOn w:val="Normal"/>
    <w:uiPriority w:val="99"/>
    <w:rsid w:val="00AC7E48"/>
    <w:pPr>
      <w:widowControl w:val="0"/>
      <w:autoSpaceDE w:val="0"/>
      <w:autoSpaceDN w:val="0"/>
      <w:adjustRightInd w:val="0"/>
    </w:pPr>
    <w:rPr>
      <w:sz w:val="24"/>
      <w:szCs w:val="24"/>
    </w:rPr>
  </w:style>
  <w:style w:type="character" w:customStyle="1" w:styleId="33">
    <w:name w:val="Основной текст (3)_"/>
    <w:link w:val="310"/>
    <w:locked/>
    <w:rsid w:val="00AC7E48"/>
    <w:rPr>
      <w:sz w:val="21"/>
      <w:szCs w:val="21"/>
      <w:shd w:val="clear" w:color="auto" w:fill="FFFFFF"/>
    </w:rPr>
  </w:style>
  <w:style w:type="paragraph" w:customStyle="1" w:styleId="310">
    <w:name w:val="Основной текст (3)1"/>
    <w:basedOn w:val="Normal"/>
    <w:link w:val="33"/>
    <w:rsid w:val="00AC7E48"/>
    <w:pPr>
      <w:shd w:val="clear" w:color="auto" w:fill="FFFFFF"/>
      <w:spacing w:line="254" w:lineRule="exact"/>
      <w:jc w:val="both"/>
    </w:pPr>
    <w:rPr>
      <w:rFonts w:ascii="Calibri" w:eastAsia="Calibri" w:hAnsi="Calibri"/>
      <w:sz w:val="21"/>
      <w:szCs w:val="21"/>
      <w:lang w:val="x-none" w:eastAsia="x-none"/>
    </w:rPr>
  </w:style>
  <w:style w:type="character" w:customStyle="1" w:styleId="2">
    <w:name w:val="Основной текст (2)_"/>
    <w:link w:val="210"/>
    <w:locked/>
    <w:rsid w:val="00AC7E48"/>
    <w:rPr>
      <w:b/>
      <w:bCs/>
      <w:sz w:val="21"/>
      <w:szCs w:val="21"/>
      <w:shd w:val="clear" w:color="auto" w:fill="FFFFFF"/>
    </w:rPr>
  </w:style>
  <w:style w:type="paragraph" w:customStyle="1" w:styleId="210">
    <w:name w:val="Основной текст (2)1"/>
    <w:basedOn w:val="Normal"/>
    <w:link w:val="2"/>
    <w:rsid w:val="00AC7E48"/>
    <w:pPr>
      <w:shd w:val="clear" w:color="auto" w:fill="FFFFFF"/>
      <w:spacing w:after="180" w:line="264" w:lineRule="exact"/>
    </w:pPr>
    <w:rPr>
      <w:rFonts w:ascii="Calibri" w:eastAsia="Calibri" w:hAnsi="Calibri"/>
      <w:b/>
      <w:bCs/>
      <w:sz w:val="21"/>
      <w:szCs w:val="21"/>
      <w:lang w:val="x-none" w:eastAsia="x-none"/>
    </w:rPr>
  </w:style>
  <w:style w:type="character" w:customStyle="1" w:styleId="92">
    <w:name w:val="Заголовок №9 (2)_"/>
    <w:link w:val="921"/>
    <w:locked/>
    <w:rsid w:val="00AC7E48"/>
    <w:rPr>
      <w:b/>
      <w:bCs/>
      <w:sz w:val="21"/>
      <w:szCs w:val="21"/>
      <w:shd w:val="clear" w:color="auto" w:fill="FFFFFF"/>
    </w:rPr>
  </w:style>
  <w:style w:type="paragraph" w:customStyle="1" w:styleId="921">
    <w:name w:val="Заголовок №9 (2)1"/>
    <w:basedOn w:val="Normal"/>
    <w:link w:val="92"/>
    <w:rsid w:val="00AC7E48"/>
    <w:pPr>
      <w:shd w:val="clear" w:color="auto" w:fill="FFFFFF"/>
      <w:spacing w:before="180" w:line="254" w:lineRule="exact"/>
      <w:outlineLvl w:val="8"/>
    </w:pPr>
    <w:rPr>
      <w:rFonts w:ascii="Calibri" w:eastAsia="Calibri" w:hAnsi="Calibri"/>
      <w:b/>
      <w:bCs/>
      <w:sz w:val="21"/>
      <w:szCs w:val="21"/>
      <w:lang w:val="x-none" w:eastAsia="x-none"/>
    </w:rPr>
  </w:style>
  <w:style w:type="character" w:customStyle="1" w:styleId="9">
    <w:name w:val="Заголовок №9_"/>
    <w:link w:val="90"/>
    <w:locked/>
    <w:rsid w:val="00AC7E48"/>
    <w:rPr>
      <w:b/>
      <w:bCs/>
      <w:sz w:val="21"/>
      <w:szCs w:val="21"/>
      <w:shd w:val="clear" w:color="auto" w:fill="FFFFFF"/>
    </w:rPr>
  </w:style>
  <w:style w:type="paragraph" w:customStyle="1" w:styleId="90">
    <w:name w:val="Заголовок №9"/>
    <w:basedOn w:val="Normal"/>
    <w:link w:val="9"/>
    <w:rsid w:val="00AC7E48"/>
    <w:pPr>
      <w:shd w:val="clear" w:color="auto" w:fill="FFFFFF"/>
      <w:spacing w:line="259" w:lineRule="exact"/>
      <w:jc w:val="both"/>
      <w:outlineLvl w:val="8"/>
    </w:pPr>
    <w:rPr>
      <w:rFonts w:ascii="Calibri" w:eastAsia="Calibri" w:hAnsi="Calibri"/>
      <w:b/>
      <w:bCs/>
      <w:sz w:val="21"/>
      <w:szCs w:val="21"/>
      <w:lang w:val="x-none" w:eastAsia="x-none"/>
    </w:rPr>
  </w:style>
  <w:style w:type="paragraph" w:customStyle="1" w:styleId="a2">
    <w:name w:val="Пункт"/>
    <w:basedOn w:val="Normal"/>
    <w:qFormat/>
    <w:rsid w:val="00AC7E48"/>
    <w:pPr>
      <w:tabs>
        <w:tab w:val="num" w:pos="1134"/>
      </w:tabs>
      <w:snapToGrid w:val="0"/>
      <w:spacing w:line="360" w:lineRule="auto"/>
      <w:ind w:left="1134" w:hanging="1134"/>
      <w:jc w:val="both"/>
    </w:pPr>
    <w:rPr>
      <w:sz w:val="28"/>
      <w:szCs w:val="28"/>
    </w:rPr>
  </w:style>
  <w:style w:type="paragraph" w:customStyle="1" w:styleId="Style13">
    <w:name w:val="Style13"/>
    <w:basedOn w:val="Normal"/>
    <w:uiPriority w:val="99"/>
    <w:rsid w:val="00AC7E48"/>
    <w:pPr>
      <w:widowControl w:val="0"/>
      <w:autoSpaceDE w:val="0"/>
      <w:autoSpaceDN w:val="0"/>
      <w:adjustRightInd w:val="0"/>
      <w:spacing w:line="278" w:lineRule="exact"/>
      <w:ind w:firstLine="533"/>
      <w:jc w:val="both"/>
    </w:pPr>
    <w:rPr>
      <w:sz w:val="24"/>
      <w:szCs w:val="24"/>
    </w:rPr>
  </w:style>
  <w:style w:type="paragraph" w:customStyle="1" w:styleId="Iauiue">
    <w:name w:val="Iau?iue"/>
    <w:rsid w:val="00AC7E48"/>
    <w:rPr>
      <w:rFonts w:ascii="Times New Roman" w:eastAsia="Times New Roman" w:hAnsi="Times New Roman"/>
      <w:lang w:val="ru-RU" w:eastAsia="ru-RU"/>
    </w:rPr>
  </w:style>
  <w:style w:type="paragraph" w:customStyle="1" w:styleId="10">
    <w:name w:val="Стиль1"/>
    <w:basedOn w:val="Normal"/>
    <w:rsid w:val="00AC7E48"/>
    <w:pPr>
      <w:keepNext/>
      <w:keepLines/>
      <w:widowControl w:val="0"/>
      <w:suppressLineNumbers/>
      <w:tabs>
        <w:tab w:val="num" w:pos="432"/>
      </w:tabs>
      <w:suppressAutoHyphens/>
      <w:spacing w:after="60"/>
      <w:ind w:left="432" w:hanging="432"/>
    </w:pPr>
    <w:rPr>
      <w:b/>
      <w:sz w:val="28"/>
      <w:szCs w:val="24"/>
    </w:rPr>
  </w:style>
  <w:style w:type="paragraph" w:customStyle="1" w:styleId="Style4">
    <w:name w:val="Style4"/>
    <w:basedOn w:val="Normal"/>
    <w:uiPriority w:val="99"/>
    <w:rsid w:val="00AC7E48"/>
    <w:pPr>
      <w:widowControl w:val="0"/>
      <w:autoSpaceDE w:val="0"/>
      <w:autoSpaceDN w:val="0"/>
      <w:adjustRightInd w:val="0"/>
      <w:spacing w:line="278" w:lineRule="exact"/>
      <w:ind w:firstLine="245"/>
    </w:pPr>
    <w:rPr>
      <w:sz w:val="24"/>
      <w:szCs w:val="24"/>
    </w:rPr>
  </w:style>
  <w:style w:type="character" w:customStyle="1" w:styleId="apple-style-span">
    <w:name w:val="apple-style-span"/>
    <w:basedOn w:val="DefaultParagraphFont"/>
    <w:rsid w:val="00AC7E48"/>
  </w:style>
  <w:style w:type="character" w:customStyle="1" w:styleId="FontStyle24">
    <w:name w:val="Font Style24"/>
    <w:uiPriority w:val="99"/>
    <w:rsid w:val="00AC7E48"/>
    <w:rPr>
      <w:rFonts w:ascii="Times New Roman" w:hAnsi="Times New Roman" w:cs="Times New Roman" w:hint="default"/>
      <w:sz w:val="22"/>
      <w:szCs w:val="22"/>
    </w:rPr>
  </w:style>
  <w:style w:type="character" w:customStyle="1" w:styleId="iceouttxt4">
    <w:name w:val="iceouttxt4"/>
    <w:basedOn w:val="DefaultParagraphFont"/>
    <w:rsid w:val="00AC7E48"/>
  </w:style>
  <w:style w:type="character" w:customStyle="1" w:styleId="rserrmark">
    <w:name w:val="rs_err_mark"/>
    <w:basedOn w:val="DefaultParagraphFont"/>
    <w:rsid w:val="00AC7E48"/>
  </w:style>
  <w:style w:type="character" w:customStyle="1" w:styleId="iceouttxt">
    <w:name w:val="iceouttxt"/>
    <w:rsid w:val="00AC7E48"/>
  </w:style>
  <w:style w:type="character" w:customStyle="1" w:styleId="3CenturySchoolbook5">
    <w:name w:val="Основной текст (3) + Century Schoolbook5"/>
    <w:aliases w:val="6 pt51,Малые прописные60"/>
    <w:rsid w:val="00AC7E48"/>
    <w:rPr>
      <w:rFonts w:ascii="Century Schoolbook" w:hAnsi="Century Schoolbook" w:cs="Century Schoolbook" w:hint="default"/>
      <w:smallCaps/>
      <w:sz w:val="12"/>
      <w:szCs w:val="12"/>
      <w:shd w:val="clear" w:color="auto" w:fill="FFFFFF"/>
      <w:lang w:val="en-US" w:eastAsia="en-US"/>
    </w:rPr>
  </w:style>
  <w:style w:type="character" w:customStyle="1" w:styleId="3115">
    <w:name w:val="Основной текст (3) + 115"/>
    <w:aliases w:val="5 pt266,Полужирный123,Интервал 0 pt215"/>
    <w:rsid w:val="00AC7E48"/>
    <w:rPr>
      <w:b/>
      <w:bCs/>
      <w:spacing w:val="-10"/>
      <w:sz w:val="23"/>
      <w:szCs w:val="23"/>
      <w:shd w:val="clear" w:color="auto" w:fill="FFFFFF"/>
    </w:rPr>
  </w:style>
  <w:style w:type="character" w:customStyle="1" w:styleId="91">
    <w:name w:val="Заголовок №9 + Не полужирный"/>
    <w:rsid w:val="00AC7E48"/>
    <w:rPr>
      <w:b w:val="0"/>
      <w:bCs w:val="0"/>
      <w:sz w:val="21"/>
      <w:szCs w:val="21"/>
      <w:shd w:val="clear" w:color="auto" w:fill="FFFFFF"/>
    </w:rPr>
  </w:style>
  <w:style w:type="character" w:customStyle="1" w:styleId="910">
    <w:name w:val="Заголовок №9 + Не полужирный1"/>
    <w:rsid w:val="00AC7E48"/>
    <w:rPr>
      <w:b w:val="0"/>
      <w:bCs w:val="0"/>
      <w:sz w:val="21"/>
      <w:szCs w:val="21"/>
      <w:shd w:val="clear" w:color="auto" w:fill="FFFFFF"/>
    </w:rPr>
  </w:style>
  <w:style w:type="character" w:customStyle="1" w:styleId="38">
    <w:name w:val="Основной текст (3) + Полужирный8"/>
    <w:rsid w:val="00AC7E48"/>
    <w:rPr>
      <w:b/>
      <w:bCs/>
      <w:sz w:val="21"/>
      <w:szCs w:val="21"/>
      <w:shd w:val="clear" w:color="auto" w:fill="FFFFFF"/>
    </w:rPr>
  </w:style>
  <w:style w:type="character" w:customStyle="1" w:styleId="98pt">
    <w:name w:val="Заголовок №9 + 8 pt"/>
    <w:rsid w:val="00AC7E48"/>
    <w:rPr>
      <w:b w:val="0"/>
      <w:bCs w:val="0"/>
      <w:sz w:val="16"/>
      <w:szCs w:val="16"/>
      <w:shd w:val="clear" w:color="auto" w:fill="FFFFFF"/>
    </w:rPr>
  </w:style>
  <w:style w:type="character" w:customStyle="1" w:styleId="311">
    <w:name w:val="Основной текст (3) + Курсив1"/>
    <w:rsid w:val="00AC7E48"/>
    <w:rPr>
      <w:i/>
      <w:iCs/>
      <w:sz w:val="21"/>
      <w:szCs w:val="21"/>
      <w:shd w:val="clear" w:color="auto" w:fill="FFFFFF"/>
    </w:rPr>
  </w:style>
  <w:style w:type="character" w:customStyle="1" w:styleId="rvts8">
    <w:name w:val="rvts8"/>
    <w:rsid w:val="00AC7E48"/>
    <w:rPr>
      <w:rFonts w:ascii="Times New Roman" w:hAnsi="Times New Roman" w:cs="Times New Roman" w:hint="default"/>
      <w:b/>
      <w:bCs/>
      <w:sz w:val="24"/>
      <w:szCs w:val="24"/>
    </w:rPr>
  </w:style>
  <w:style w:type="character" w:customStyle="1" w:styleId="apple-converted-space">
    <w:name w:val="apple-converted-space"/>
    <w:basedOn w:val="DefaultParagraphFont"/>
    <w:rsid w:val="00AC7E48"/>
  </w:style>
  <w:style w:type="character" w:styleId="Strong">
    <w:name w:val="Strong"/>
    <w:uiPriority w:val="22"/>
    <w:qFormat/>
    <w:rsid w:val="00AC7E48"/>
    <w:rPr>
      <w:b/>
      <w:bCs/>
    </w:rPr>
  </w:style>
  <w:style w:type="character" w:customStyle="1" w:styleId="a1">
    <w:name w:val="Основной текст_"/>
    <w:link w:val="1"/>
    <w:rsid w:val="005652DF"/>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589596">
      <w:bodyDiv w:val="1"/>
      <w:marLeft w:val="0"/>
      <w:marRight w:val="0"/>
      <w:marTop w:val="0"/>
      <w:marBottom w:val="0"/>
      <w:divBdr>
        <w:top w:val="none" w:sz="0" w:space="0" w:color="auto"/>
        <w:left w:val="none" w:sz="0" w:space="0" w:color="auto"/>
        <w:bottom w:val="none" w:sz="0" w:space="0" w:color="auto"/>
        <w:right w:val="none" w:sz="0" w:space="0" w:color="auto"/>
      </w:divBdr>
    </w:div>
    <w:div w:id="926116042">
      <w:bodyDiv w:val="1"/>
      <w:marLeft w:val="0"/>
      <w:marRight w:val="0"/>
      <w:marTop w:val="0"/>
      <w:marBottom w:val="0"/>
      <w:divBdr>
        <w:top w:val="none" w:sz="0" w:space="0" w:color="auto"/>
        <w:left w:val="none" w:sz="0" w:space="0" w:color="auto"/>
        <w:bottom w:val="none" w:sz="0" w:space="0" w:color="auto"/>
        <w:right w:val="none" w:sz="0" w:space="0" w:color="auto"/>
      </w:divBdr>
    </w:div>
    <w:div w:id="977224414">
      <w:bodyDiv w:val="1"/>
      <w:marLeft w:val="0"/>
      <w:marRight w:val="0"/>
      <w:marTop w:val="0"/>
      <w:marBottom w:val="0"/>
      <w:divBdr>
        <w:top w:val="none" w:sz="0" w:space="0" w:color="auto"/>
        <w:left w:val="none" w:sz="0" w:space="0" w:color="auto"/>
        <w:bottom w:val="none" w:sz="0" w:space="0" w:color="auto"/>
        <w:right w:val="none" w:sz="0" w:space="0" w:color="auto"/>
      </w:divBdr>
    </w:div>
    <w:div w:id="1392197808">
      <w:bodyDiv w:val="1"/>
      <w:marLeft w:val="0"/>
      <w:marRight w:val="0"/>
      <w:marTop w:val="0"/>
      <w:marBottom w:val="0"/>
      <w:divBdr>
        <w:top w:val="none" w:sz="0" w:space="0" w:color="auto"/>
        <w:left w:val="none" w:sz="0" w:space="0" w:color="auto"/>
        <w:bottom w:val="none" w:sz="0" w:space="0" w:color="auto"/>
        <w:right w:val="none" w:sz="0" w:space="0" w:color="auto"/>
      </w:divBdr>
    </w:div>
    <w:div w:id="1394891450">
      <w:bodyDiv w:val="1"/>
      <w:marLeft w:val="0"/>
      <w:marRight w:val="0"/>
      <w:marTop w:val="0"/>
      <w:marBottom w:val="0"/>
      <w:divBdr>
        <w:top w:val="none" w:sz="0" w:space="0" w:color="auto"/>
        <w:left w:val="none" w:sz="0" w:space="0" w:color="auto"/>
        <w:bottom w:val="none" w:sz="0" w:space="0" w:color="auto"/>
        <w:right w:val="none" w:sz="0" w:space="0" w:color="auto"/>
      </w:divBdr>
    </w:div>
    <w:div w:id="1471677082">
      <w:bodyDiv w:val="1"/>
      <w:marLeft w:val="0"/>
      <w:marRight w:val="0"/>
      <w:marTop w:val="0"/>
      <w:marBottom w:val="0"/>
      <w:divBdr>
        <w:top w:val="none" w:sz="0" w:space="0" w:color="auto"/>
        <w:left w:val="none" w:sz="0" w:space="0" w:color="auto"/>
        <w:bottom w:val="none" w:sz="0" w:space="0" w:color="auto"/>
        <w:right w:val="none" w:sz="0" w:space="0" w:color="auto"/>
      </w:divBdr>
    </w:div>
    <w:div w:id="1812868725">
      <w:bodyDiv w:val="1"/>
      <w:marLeft w:val="0"/>
      <w:marRight w:val="0"/>
      <w:marTop w:val="0"/>
      <w:marBottom w:val="0"/>
      <w:divBdr>
        <w:top w:val="none" w:sz="0" w:space="0" w:color="auto"/>
        <w:left w:val="none" w:sz="0" w:space="0" w:color="auto"/>
        <w:bottom w:val="none" w:sz="0" w:space="0" w:color="auto"/>
        <w:right w:val="none" w:sz="0" w:space="0" w:color="auto"/>
      </w:divBdr>
    </w:div>
    <w:div w:id="1893034839">
      <w:bodyDiv w:val="1"/>
      <w:marLeft w:val="0"/>
      <w:marRight w:val="0"/>
      <w:marTop w:val="0"/>
      <w:marBottom w:val="0"/>
      <w:divBdr>
        <w:top w:val="none" w:sz="0" w:space="0" w:color="auto"/>
        <w:left w:val="none" w:sz="0" w:space="0" w:color="auto"/>
        <w:bottom w:val="none" w:sz="0" w:space="0" w:color="auto"/>
        <w:right w:val="none" w:sz="0" w:space="0" w:color="auto"/>
      </w:divBdr>
    </w:div>
    <w:div w:id="191188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35D7B-F7E7-419B-9AF8-67F7D2E29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3862</Words>
  <Characters>22019</Characters>
  <Application>Microsoft Office Word</Application>
  <DocSecurity>4</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Самойлова Нина Викторовна</dc:creator>
  <cp:keywords/>
  <dc:description/>
  <cp:lastModifiedBy>word</cp:lastModifiedBy>
  <cp:revision>2</cp:revision>
  <cp:lastPrinted>2018-06-07T11:00:00Z</cp:lastPrinted>
  <dcterms:created xsi:type="dcterms:W3CDTF">2026-08-18T12:58:00Z</dcterms:created>
  <dcterms:modified xsi:type="dcterms:W3CDTF">2026-08-18T12:58:00Z</dcterms:modified>
</cp:coreProperties>
</file>