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296" w:rsidRPr="009A689A" w:rsidRDefault="00370296">
      <w:pPr>
        <w:widowControl w:val="0"/>
        <w:shd w:val="clear" w:color="auto" w:fill="FFFFFF"/>
        <w:tabs>
          <w:tab w:val="left" w:pos="1061"/>
        </w:tabs>
        <w:jc w:val="right"/>
        <w:rPr>
          <w:rFonts w:ascii="Times New Roman" w:hAnsi="Times New Roman"/>
          <w:sz w:val="21"/>
          <w:szCs w:val="21"/>
        </w:rPr>
      </w:pPr>
    </w:p>
    <w:p w:rsidR="00370296" w:rsidRPr="009A689A" w:rsidRDefault="00CA3229">
      <w:pPr>
        <w:jc w:val="center"/>
        <w:outlineLvl w:val="0"/>
        <w:rPr>
          <w:rFonts w:ascii="Times New Roman" w:hAnsi="Times New Roman"/>
          <w:b/>
          <w:sz w:val="21"/>
          <w:szCs w:val="21"/>
        </w:rPr>
      </w:pPr>
      <w:r w:rsidRPr="009A689A">
        <w:rPr>
          <w:rFonts w:ascii="Times New Roman" w:hAnsi="Times New Roman"/>
          <w:b/>
          <w:sz w:val="21"/>
          <w:szCs w:val="21"/>
        </w:rPr>
        <w:t>ГОСУДАРСТВЕННЫЙ КОНТРАКТ</w:t>
      </w:r>
      <w:r w:rsidR="00682E28">
        <w:rPr>
          <w:rFonts w:ascii="Times New Roman" w:hAnsi="Times New Roman"/>
          <w:b/>
          <w:sz w:val="21"/>
          <w:szCs w:val="21"/>
        </w:rPr>
        <w:t>(проект)</w:t>
      </w:r>
      <w:r w:rsidRPr="009A689A">
        <w:rPr>
          <w:rFonts w:ascii="Times New Roman" w:hAnsi="Times New Roman"/>
          <w:b/>
          <w:sz w:val="21"/>
          <w:szCs w:val="21"/>
        </w:rPr>
        <w:t xml:space="preserve"> №_____</w:t>
      </w:r>
    </w:p>
    <w:p w:rsidR="00370296" w:rsidRPr="009A689A" w:rsidRDefault="00AB364B" w:rsidP="000E715A">
      <w:pPr>
        <w:jc w:val="center"/>
        <w:rPr>
          <w:rFonts w:ascii="Times New Roman" w:hAnsi="Times New Roman"/>
          <w:b/>
          <w:sz w:val="21"/>
          <w:szCs w:val="21"/>
        </w:rPr>
      </w:pPr>
      <w:r>
        <w:rPr>
          <w:rFonts w:ascii="Times New Roman" w:hAnsi="Times New Roman"/>
          <w:b/>
          <w:sz w:val="21"/>
          <w:szCs w:val="21"/>
        </w:rPr>
        <w:t>Водонагреватель промышленный</w:t>
      </w:r>
    </w:p>
    <w:tbl>
      <w:tblPr>
        <w:tblW w:w="5000" w:type="pct"/>
        <w:tblLook w:val="04A0" w:firstRow="1" w:lastRow="0" w:firstColumn="1" w:lastColumn="0" w:noHBand="0" w:noVBand="1"/>
      </w:tblPr>
      <w:tblGrid>
        <w:gridCol w:w="4880"/>
        <w:gridCol w:w="5115"/>
      </w:tblGrid>
      <w:tr w:rsidR="00370296" w:rsidRPr="009A689A" w:rsidTr="00953101">
        <w:tc>
          <w:tcPr>
            <w:tcW w:w="4880" w:type="dxa"/>
            <w:shd w:val="clear" w:color="auto" w:fill="auto"/>
          </w:tcPr>
          <w:p w:rsidR="00370296" w:rsidRPr="009A689A" w:rsidRDefault="002647B2" w:rsidP="000E715A">
            <w:pPr>
              <w:widowControl w:val="0"/>
              <w:ind w:left="426"/>
              <w:rPr>
                <w:rFonts w:ascii="Times New Roman" w:hAnsi="Times New Roman"/>
                <w:sz w:val="21"/>
                <w:szCs w:val="21"/>
              </w:rPr>
            </w:pPr>
            <w:r>
              <w:rPr>
                <w:rFonts w:ascii="Times New Roman" w:hAnsi="Times New Roman"/>
                <w:sz w:val="21"/>
                <w:szCs w:val="21"/>
              </w:rPr>
              <w:t>г. Тамбов</w:t>
            </w:r>
          </w:p>
        </w:tc>
        <w:tc>
          <w:tcPr>
            <w:tcW w:w="5115" w:type="dxa"/>
            <w:shd w:val="clear" w:color="auto" w:fill="auto"/>
          </w:tcPr>
          <w:p w:rsidR="00370296" w:rsidRPr="009A689A" w:rsidRDefault="00560509">
            <w:pPr>
              <w:widowControl w:val="0"/>
              <w:ind w:left="426"/>
              <w:rPr>
                <w:rFonts w:ascii="Times New Roman" w:hAnsi="Times New Roman"/>
                <w:sz w:val="21"/>
                <w:szCs w:val="21"/>
              </w:rPr>
            </w:pPr>
            <w:r>
              <w:rPr>
                <w:rFonts w:ascii="Times New Roman" w:hAnsi="Times New Roman"/>
                <w:sz w:val="21"/>
                <w:szCs w:val="21"/>
              </w:rPr>
              <w:t xml:space="preserve">                                          </w:t>
            </w:r>
            <w:r w:rsidR="00F421D6" w:rsidRPr="009A689A">
              <w:rPr>
                <w:rFonts w:ascii="Times New Roman" w:hAnsi="Times New Roman"/>
                <w:sz w:val="21"/>
                <w:szCs w:val="21"/>
              </w:rPr>
              <w:t>«____»________ 202</w:t>
            </w:r>
            <w:r w:rsidR="00682E28">
              <w:rPr>
                <w:rFonts w:ascii="Times New Roman" w:hAnsi="Times New Roman"/>
                <w:sz w:val="21"/>
                <w:szCs w:val="21"/>
              </w:rPr>
              <w:t>6</w:t>
            </w:r>
            <w:r w:rsidR="00CA3229" w:rsidRPr="009A689A">
              <w:rPr>
                <w:rFonts w:ascii="Times New Roman" w:hAnsi="Times New Roman"/>
                <w:sz w:val="21"/>
                <w:szCs w:val="21"/>
              </w:rPr>
              <w:t xml:space="preserve"> г.</w:t>
            </w:r>
          </w:p>
        </w:tc>
      </w:tr>
    </w:tbl>
    <w:p w:rsidR="00370296" w:rsidRPr="00D40C35" w:rsidRDefault="00953101" w:rsidP="00AB1CC9">
      <w:pPr>
        <w:spacing w:before="0" w:after="0"/>
        <w:rPr>
          <w:rFonts w:ascii="Times New Roman" w:hAnsi="Times New Roman"/>
          <w:sz w:val="21"/>
          <w:szCs w:val="21"/>
        </w:rPr>
      </w:pPr>
      <w:r w:rsidRPr="00D40C35">
        <w:rPr>
          <w:rFonts w:ascii="Times New Roman" w:hAnsi="Times New Roman"/>
          <w:sz w:val="21"/>
          <w:szCs w:val="21"/>
        </w:rPr>
        <w:t>Федеральное казенное учреж</w:t>
      </w:r>
      <w:r w:rsidR="00B339F8" w:rsidRPr="00D40C35">
        <w:rPr>
          <w:rFonts w:ascii="Times New Roman" w:hAnsi="Times New Roman"/>
          <w:sz w:val="21"/>
          <w:szCs w:val="21"/>
        </w:rPr>
        <w:t>дение «Исправительная колония №1</w:t>
      </w:r>
      <w:r w:rsidRPr="00D40C35">
        <w:rPr>
          <w:rFonts w:ascii="Times New Roman" w:hAnsi="Times New Roman"/>
          <w:sz w:val="21"/>
          <w:szCs w:val="21"/>
        </w:rPr>
        <w:t xml:space="preserve"> Управления Федеральной службы исполнения наказаний по </w:t>
      </w:r>
      <w:r w:rsidR="00B339F8" w:rsidRPr="00D40C35">
        <w:rPr>
          <w:rFonts w:ascii="Times New Roman" w:hAnsi="Times New Roman"/>
          <w:sz w:val="21"/>
          <w:szCs w:val="21"/>
        </w:rPr>
        <w:t>Тамбовской области</w:t>
      </w:r>
      <w:r w:rsidRPr="00D40C35">
        <w:rPr>
          <w:rFonts w:ascii="Times New Roman" w:hAnsi="Times New Roman"/>
          <w:sz w:val="21"/>
          <w:szCs w:val="21"/>
        </w:rPr>
        <w:t>»</w:t>
      </w:r>
      <w:r w:rsidR="00CA3229" w:rsidRPr="00D40C35">
        <w:rPr>
          <w:rFonts w:ascii="Times New Roman" w:hAnsi="Times New Roman"/>
          <w:sz w:val="21"/>
          <w:szCs w:val="21"/>
        </w:rPr>
        <w:t>, именуемое в дальнейшем «Государственный зак</w:t>
      </w:r>
      <w:r w:rsidR="00257EF7" w:rsidRPr="00D40C35">
        <w:rPr>
          <w:rFonts w:ascii="Times New Roman" w:hAnsi="Times New Roman"/>
          <w:sz w:val="21"/>
          <w:szCs w:val="21"/>
        </w:rPr>
        <w:t xml:space="preserve">азчик», в лице </w:t>
      </w:r>
      <w:r w:rsidR="00960B35" w:rsidRPr="00D40C35">
        <w:rPr>
          <w:rFonts w:ascii="Times New Roman" w:hAnsi="Times New Roman"/>
          <w:b/>
          <w:sz w:val="21"/>
          <w:szCs w:val="21"/>
        </w:rPr>
        <w:t xml:space="preserve"> </w:t>
      </w:r>
      <w:r w:rsidR="00D35897">
        <w:rPr>
          <w:rFonts w:ascii="Times New Roman" w:hAnsi="Times New Roman"/>
          <w:b/>
          <w:sz w:val="21"/>
          <w:szCs w:val="21"/>
        </w:rPr>
        <w:t>_______________________</w:t>
      </w:r>
      <w:r w:rsidR="00CA3229" w:rsidRPr="00D40C35">
        <w:rPr>
          <w:rFonts w:ascii="Times New Roman" w:hAnsi="Times New Roman"/>
          <w:sz w:val="21"/>
          <w:szCs w:val="21"/>
        </w:rPr>
        <w:t>, дейст</w:t>
      </w:r>
      <w:r w:rsidRPr="00D40C35">
        <w:rPr>
          <w:rFonts w:ascii="Times New Roman" w:hAnsi="Times New Roman"/>
          <w:sz w:val="21"/>
          <w:szCs w:val="21"/>
        </w:rPr>
        <w:t xml:space="preserve">вующего на основании  </w:t>
      </w:r>
      <w:r w:rsidR="00D35897">
        <w:rPr>
          <w:rFonts w:ascii="Times New Roman" w:hAnsi="Times New Roman"/>
          <w:b/>
          <w:sz w:val="21"/>
          <w:szCs w:val="21"/>
        </w:rPr>
        <w:t>_____________</w:t>
      </w:r>
      <w:r w:rsidR="000563E3">
        <w:rPr>
          <w:rFonts w:ascii="Times New Roman" w:hAnsi="Times New Roman"/>
          <w:b/>
          <w:sz w:val="21"/>
          <w:szCs w:val="21"/>
        </w:rPr>
        <w:t xml:space="preserve"> </w:t>
      </w:r>
      <w:r w:rsidR="00CA3229" w:rsidRPr="00D40C35">
        <w:rPr>
          <w:rFonts w:ascii="Times New Roman" w:hAnsi="Times New Roman"/>
          <w:sz w:val="21"/>
          <w:szCs w:val="21"/>
        </w:rPr>
        <w:t>с одной стороны, и</w:t>
      </w:r>
      <w:r w:rsidR="003972DC">
        <w:rPr>
          <w:rFonts w:ascii="Times New Roman" w:hAnsi="Times New Roman"/>
          <w:sz w:val="21"/>
          <w:szCs w:val="21"/>
        </w:rPr>
        <w:t xml:space="preserve"> </w:t>
      </w:r>
      <w:r w:rsidR="00D35897">
        <w:rPr>
          <w:rFonts w:ascii="Times New Roman" w:hAnsi="Times New Roman"/>
          <w:sz w:val="21"/>
          <w:szCs w:val="21"/>
        </w:rPr>
        <w:t>_________________</w:t>
      </w:r>
      <w:r w:rsidR="003972DC">
        <w:rPr>
          <w:rFonts w:ascii="Times New Roman" w:hAnsi="Times New Roman"/>
          <w:sz w:val="21"/>
          <w:szCs w:val="21"/>
        </w:rPr>
        <w:t xml:space="preserve"> </w:t>
      </w:r>
      <w:r w:rsidR="00CA3229" w:rsidRPr="00D40C35">
        <w:rPr>
          <w:rFonts w:ascii="Times New Roman" w:hAnsi="Times New Roman"/>
          <w:sz w:val="21"/>
          <w:szCs w:val="21"/>
        </w:rPr>
        <w:t>именуемое в дальнейшем «Поставщик», в лице</w:t>
      </w:r>
      <w:r w:rsidR="003972DC">
        <w:rPr>
          <w:rFonts w:ascii="Times New Roman" w:hAnsi="Times New Roman"/>
          <w:sz w:val="21"/>
          <w:szCs w:val="21"/>
        </w:rPr>
        <w:t xml:space="preserve"> </w:t>
      </w:r>
      <w:r w:rsidR="00D35897">
        <w:rPr>
          <w:rFonts w:ascii="Times New Roman" w:hAnsi="Times New Roman"/>
          <w:sz w:val="21"/>
          <w:szCs w:val="21"/>
        </w:rPr>
        <w:t>__________________</w:t>
      </w:r>
      <w:r w:rsidR="00AB1CC9">
        <w:rPr>
          <w:rFonts w:ascii="Times New Roman" w:hAnsi="Times New Roman"/>
          <w:sz w:val="21"/>
          <w:szCs w:val="21"/>
        </w:rPr>
        <w:t xml:space="preserve"> </w:t>
      </w:r>
      <w:r w:rsidR="00CA3229" w:rsidRPr="00D40C35">
        <w:rPr>
          <w:rFonts w:ascii="Times New Roman" w:hAnsi="Times New Roman"/>
          <w:sz w:val="21"/>
          <w:szCs w:val="21"/>
        </w:rPr>
        <w:t xml:space="preserve">с другой стороны, вместе именуемые «Стороны», в соответствии с </w:t>
      </w:r>
      <w:r w:rsidR="002977EF" w:rsidRPr="00D40C35">
        <w:rPr>
          <w:rFonts w:ascii="Times New Roman" w:hAnsi="Times New Roman"/>
          <w:sz w:val="21"/>
          <w:szCs w:val="21"/>
        </w:rPr>
        <w:t xml:space="preserve">п. 4 ч. 1 ст. 93 </w:t>
      </w:r>
      <w:r w:rsidR="00CA3229" w:rsidRPr="00D40C35">
        <w:rPr>
          <w:rFonts w:ascii="Times New Roman" w:hAnsi="Times New Roman"/>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w:t>
      </w:r>
      <w:r w:rsidR="000806EE">
        <w:rPr>
          <w:rFonts w:ascii="Times New Roman" w:hAnsi="Times New Roman"/>
          <w:sz w:val="21"/>
          <w:szCs w:val="21"/>
        </w:rPr>
        <w:t xml:space="preserve"> нужд» (далее – Закон № 44-ФЗ), </w:t>
      </w:r>
      <w:r w:rsidR="00CA3229" w:rsidRPr="00D40C35">
        <w:rPr>
          <w:rFonts w:ascii="Times New Roman" w:hAnsi="Times New Roman"/>
          <w:sz w:val="21"/>
          <w:szCs w:val="21"/>
        </w:rPr>
        <w:t>заключили настоящий Государственный кон</w:t>
      </w:r>
      <w:r w:rsidR="003E71D2" w:rsidRPr="00D40C35">
        <w:rPr>
          <w:rFonts w:ascii="Times New Roman" w:hAnsi="Times New Roman"/>
          <w:sz w:val="21"/>
          <w:szCs w:val="21"/>
        </w:rPr>
        <w:t>тракт (далее – Контракт) о ниже</w:t>
      </w:r>
      <w:r w:rsidR="00CA3229" w:rsidRPr="00D40C35">
        <w:rPr>
          <w:rFonts w:ascii="Times New Roman" w:hAnsi="Times New Roman"/>
          <w:sz w:val="21"/>
          <w:szCs w:val="21"/>
        </w:rPr>
        <w:t>следующем:</w:t>
      </w:r>
    </w:p>
    <w:p w:rsidR="00370296" w:rsidRPr="009A689A" w:rsidRDefault="00CA3229" w:rsidP="00770C54">
      <w:pPr>
        <w:pStyle w:val="af1"/>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9A689A">
        <w:rPr>
          <w:rFonts w:ascii="Times New Roman" w:hAnsi="Times New Roman"/>
          <w:b/>
          <w:bCs/>
          <w:sz w:val="21"/>
          <w:szCs w:val="21"/>
        </w:rPr>
        <w:t>ПРЕДМЕТ КОНТРАКТА</w:t>
      </w:r>
    </w:p>
    <w:p w:rsidR="00370296" w:rsidRPr="00624F87" w:rsidRDefault="00CA3229" w:rsidP="00770C54">
      <w:pPr>
        <w:pStyle w:val="Iacaaiea"/>
        <w:numPr>
          <w:ilvl w:val="1"/>
          <w:numId w:val="11"/>
        </w:numPr>
        <w:tabs>
          <w:tab w:val="clear" w:pos="426"/>
          <w:tab w:val="left" w:pos="0"/>
          <w:tab w:val="left" w:pos="709"/>
          <w:tab w:val="left" w:pos="1430"/>
        </w:tabs>
        <w:spacing w:before="0" w:after="0" w:line="276" w:lineRule="auto"/>
        <w:ind w:left="0" w:firstLine="0"/>
        <w:jc w:val="both"/>
        <w:rPr>
          <w:sz w:val="21"/>
          <w:szCs w:val="21"/>
        </w:rPr>
      </w:pPr>
      <w:r w:rsidRPr="009A689A">
        <w:rPr>
          <w:b w:val="0"/>
          <w:sz w:val="21"/>
          <w:szCs w:val="21"/>
        </w:rPr>
        <w:t xml:space="preserve">Поставщик обязуется </w:t>
      </w:r>
      <w:r w:rsidR="00973AF3" w:rsidRPr="009A689A">
        <w:rPr>
          <w:b w:val="0"/>
          <w:sz w:val="21"/>
          <w:szCs w:val="21"/>
        </w:rPr>
        <w:t xml:space="preserve">поставить </w:t>
      </w:r>
      <w:r w:rsidR="00AB364B">
        <w:rPr>
          <w:rFonts w:eastAsia="Calibri"/>
          <w:b w:val="0"/>
          <w:bCs w:val="0"/>
          <w:sz w:val="21"/>
          <w:szCs w:val="21"/>
          <w:lang w:eastAsia="en-US"/>
        </w:rPr>
        <w:t>водонагреватель промышленный</w:t>
      </w:r>
      <w:r w:rsidR="00682E28">
        <w:rPr>
          <w:rFonts w:eastAsia="Calibri"/>
          <w:b w:val="0"/>
          <w:bCs w:val="0"/>
          <w:sz w:val="21"/>
          <w:szCs w:val="21"/>
          <w:lang w:eastAsia="en-US"/>
        </w:rPr>
        <w:t xml:space="preserve"> </w:t>
      </w:r>
      <w:r w:rsidRPr="009A689A">
        <w:rPr>
          <w:b w:val="0"/>
          <w:sz w:val="21"/>
          <w:szCs w:val="21"/>
        </w:rPr>
        <w:t>(далее – Товар) в соответствии с условиями настоящего Контракт</w:t>
      </w:r>
      <w:r w:rsidRPr="00624F87">
        <w:rPr>
          <w:b w:val="0"/>
          <w:sz w:val="21"/>
          <w:szCs w:val="21"/>
        </w:rPr>
        <w:t>а и Спецификацией (Прилож</w:t>
      </w:r>
      <w:r w:rsidR="00973AF3" w:rsidRPr="00624F87">
        <w:rPr>
          <w:b w:val="0"/>
          <w:sz w:val="21"/>
          <w:szCs w:val="21"/>
        </w:rPr>
        <w:t>ение № 1 к настоящему Контракту)</w:t>
      </w:r>
      <w:r w:rsidRPr="00624F87">
        <w:rPr>
          <w:b w:val="0"/>
          <w:sz w:val="21"/>
          <w:szCs w:val="21"/>
        </w:rPr>
        <w:t>, а Государственный заказчик обязуется принять и оплатить Товар в порядке и на условиях, предусмотренных настоящим Контрактом.</w:t>
      </w:r>
    </w:p>
    <w:p w:rsidR="00370296" w:rsidRPr="009A689A" w:rsidRDefault="00CA3229" w:rsidP="00770C54">
      <w:pPr>
        <w:pStyle w:val="Iacaaiea"/>
        <w:numPr>
          <w:ilvl w:val="1"/>
          <w:numId w:val="11"/>
        </w:numPr>
        <w:tabs>
          <w:tab w:val="clear" w:pos="426"/>
          <w:tab w:val="left" w:pos="0"/>
          <w:tab w:val="left" w:pos="709"/>
          <w:tab w:val="left" w:pos="1430"/>
        </w:tabs>
        <w:spacing w:before="0" w:after="0" w:line="276" w:lineRule="auto"/>
        <w:ind w:left="0" w:firstLine="0"/>
        <w:jc w:val="both"/>
        <w:rPr>
          <w:sz w:val="21"/>
          <w:szCs w:val="21"/>
        </w:rPr>
      </w:pPr>
      <w:r w:rsidRPr="009A689A">
        <w:rPr>
          <w:b w:val="0"/>
          <w:sz w:val="21"/>
          <w:szCs w:val="21"/>
        </w:rPr>
        <w:t>Наименование, количество, характеристики, цена единицы Товара, общая стоимость, срок поставки Товара указаны в Спецификации (Приложение №1 к настоящему Контракту).</w:t>
      </w:r>
    </w:p>
    <w:p w:rsidR="000F0D80" w:rsidRPr="009A689A" w:rsidRDefault="000F0D80" w:rsidP="00770C54">
      <w:pPr>
        <w:pStyle w:val="Iacaaiea"/>
        <w:numPr>
          <w:ilvl w:val="1"/>
          <w:numId w:val="11"/>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Идентификационный код закупки:</w:t>
      </w:r>
      <w:r w:rsidR="00D35897">
        <w:rPr>
          <w:b w:val="0"/>
          <w:sz w:val="21"/>
          <w:szCs w:val="21"/>
        </w:rPr>
        <w:t>____________________________</w:t>
      </w:r>
      <w:r w:rsidR="00770C54">
        <w:rPr>
          <w:b w:val="0"/>
          <w:sz w:val="21"/>
          <w:szCs w:val="21"/>
        </w:rPr>
        <w:t>.</w:t>
      </w:r>
    </w:p>
    <w:p w:rsidR="00370296" w:rsidRPr="009A689A" w:rsidRDefault="00CA3229" w:rsidP="00770C54">
      <w:pPr>
        <w:pStyle w:val="af1"/>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9A689A">
        <w:rPr>
          <w:rFonts w:ascii="Times New Roman" w:hAnsi="Times New Roman"/>
          <w:b/>
          <w:bCs/>
          <w:sz w:val="21"/>
          <w:szCs w:val="21"/>
        </w:rPr>
        <w:t>ЦЕНА И ПОРЯДОК РАСЧЕТОВ</w:t>
      </w:r>
    </w:p>
    <w:p w:rsidR="00370296" w:rsidRPr="009A689A" w:rsidRDefault="00CA3229" w:rsidP="00770C54">
      <w:pPr>
        <w:pStyle w:val="Iacaaiea"/>
        <w:numPr>
          <w:ilvl w:val="1"/>
          <w:numId w:val="12"/>
        </w:numPr>
        <w:tabs>
          <w:tab w:val="clear" w:pos="426"/>
          <w:tab w:val="left" w:pos="0"/>
          <w:tab w:val="left" w:pos="709"/>
          <w:tab w:val="left" w:pos="1430"/>
        </w:tabs>
        <w:spacing w:before="0" w:after="0" w:line="276" w:lineRule="auto"/>
        <w:ind w:left="0" w:firstLine="0"/>
        <w:jc w:val="both"/>
        <w:rPr>
          <w:sz w:val="21"/>
          <w:szCs w:val="21"/>
        </w:rPr>
      </w:pPr>
      <w:r w:rsidRPr="009A689A">
        <w:rPr>
          <w:b w:val="0"/>
          <w:sz w:val="21"/>
          <w:szCs w:val="21"/>
        </w:rPr>
        <w:t xml:space="preserve">Цена Контракта составляет </w:t>
      </w:r>
      <w:r w:rsidR="00D35897">
        <w:t>_____________</w:t>
      </w:r>
      <w:r w:rsidRPr="009A689A">
        <w:rPr>
          <w:b w:val="0"/>
          <w:sz w:val="21"/>
          <w:szCs w:val="21"/>
        </w:rPr>
        <w:t>(</w:t>
      </w:r>
      <w:r w:rsidR="00D35897">
        <w:rPr>
          <w:b w:val="0"/>
          <w:sz w:val="21"/>
          <w:szCs w:val="21"/>
        </w:rPr>
        <w:t>______________</w:t>
      </w:r>
      <w:r w:rsidR="00C453D7">
        <w:rPr>
          <w:b w:val="0"/>
          <w:sz w:val="21"/>
          <w:szCs w:val="21"/>
        </w:rPr>
        <w:t xml:space="preserve">)рублей </w:t>
      </w:r>
      <w:r w:rsidR="00D35897">
        <w:rPr>
          <w:b w:val="0"/>
          <w:sz w:val="21"/>
          <w:szCs w:val="21"/>
        </w:rPr>
        <w:t>____________</w:t>
      </w:r>
      <w:r w:rsidR="00C453D7">
        <w:rPr>
          <w:b w:val="0"/>
          <w:sz w:val="21"/>
          <w:szCs w:val="21"/>
        </w:rPr>
        <w:t xml:space="preserve">   </w:t>
      </w:r>
      <w:r w:rsidRPr="009A689A">
        <w:rPr>
          <w:b w:val="0"/>
          <w:sz w:val="21"/>
          <w:szCs w:val="21"/>
        </w:rPr>
        <w:t>копеек</w:t>
      </w:r>
      <w:r w:rsidR="00AB1CC9">
        <w:rPr>
          <w:b w:val="0"/>
          <w:sz w:val="21"/>
          <w:szCs w:val="21"/>
        </w:rPr>
        <w:t xml:space="preserve">, </w:t>
      </w:r>
      <w:r w:rsidR="00D35897">
        <w:rPr>
          <w:b w:val="0"/>
          <w:sz w:val="21"/>
          <w:szCs w:val="21"/>
        </w:rPr>
        <w:t>с НДС/без НДС.</w:t>
      </w:r>
    </w:p>
    <w:p w:rsidR="00973AF3" w:rsidRPr="00624F87" w:rsidRDefault="00973AF3"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624F87">
        <w:rPr>
          <w:b w:val="0"/>
          <w:sz w:val="21"/>
          <w:szCs w:val="21"/>
        </w:rPr>
        <w:t xml:space="preserve">Цена Контракта включает в себя: стоимость Товара, расходы, связанные с доставкой, разгрузкой - погрузкой, размещением в местах хранения </w:t>
      </w:r>
      <w:r w:rsidR="00C20DD8" w:rsidRPr="00624F87">
        <w:rPr>
          <w:b w:val="0"/>
          <w:sz w:val="21"/>
          <w:szCs w:val="21"/>
        </w:rPr>
        <w:t>Государственного з</w:t>
      </w:r>
      <w:r w:rsidRPr="00624F87">
        <w:rPr>
          <w:b w:val="0"/>
          <w:sz w:val="21"/>
          <w:szCs w:val="21"/>
        </w:rPr>
        <w:t>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370296" w:rsidRPr="009A689A" w:rsidRDefault="00CA3229"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Оплата по Контракту осуществляется из объемов финансирования, доведенных на </w:t>
      </w:r>
      <w:r w:rsidR="00AB364B">
        <w:rPr>
          <w:b w:val="0"/>
          <w:sz w:val="21"/>
          <w:szCs w:val="21"/>
        </w:rPr>
        <w:t>2026</w:t>
      </w:r>
      <w:r w:rsidRPr="009A689A">
        <w:rPr>
          <w:b w:val="0"/>
          <w:sz w:val="21"/>
          <w:szCs w:val="21"/>
        </w:rPr>
        <w:t xml:space="preserve"> финансовый год.</w:t>
      </w:r>
    </w:p>
    <w:p w:rsidR="00C20DD8" w:rsidRPr="009A689A" w:rsidRDefault="00C20DD8"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Источник финансирования Контракта </w:t>
      </w:r>
      <w:r w:rsidR="00043F04">
        <w:rPr>
          <w:b w:val="0"/>
          <w:sz w:val="21"/>
          <w:szCs w:val="21"/>
        </w:rPr>
        <w:t xml:space="preserve">–федеральный </w:t>
      </w:r>
      <w:r w:rsidRPr="009A689A">
        <w:rPr>
          <w:b w:val="0"/>
          <w:sz w:val="21"/>
          <w:szCs w:val="21"/>
        </w:rPr>
        <w:t>бюджет Российской Федерации.</w:t>
      </w:r>
    </w:p>
    <w:p w:rsidR="00C86A05" w:rsidRPr="009A689A" w:rsidRDefault="00C86A05"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bookmarkStart w:id="0" w:name="P1475"/>
      <w:bookmarkEnd w:id="0"/>
      <w:r w:rsidRPr="009A689A">
        <w:rPr>
          <w:b w:val="0"/>
          <w:sz w:val="21"/>
          <w:szCs w:val="21"/>
        </w:rPr>
        <w:t>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rsidR="00E62D5A" w:rsidRPr="009A689A" w:rsidRDefault="00E62D5A"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Оплата производится в рублях Российской Федерации по КБК </w:t>
      </w:r>
      <w:r w:rsidR="00450EC6">
        <w:rPr>
          <w:b w:val="0"/>
          <w:sz w:val="21"/>
          <w:szCs w:val="21"/>
        </w:rPr>
        <w:t>32003054240690049</w:t>
      </w:r>
      <w:r w:rsidR="00B339F8">
        <w:rPr>
          <w:b w:val="0"/>
          <w:sz w:val="21"/>
          <w:szCs w:val="21"/>
        </w:rPr>
        <w:t>244</w:t>
      </w:r>
      <w:r w:rsidRPr="009A689A">
        <w:rPr>
          <w:b w:val="0"/>
          <w:sz w:val="21"/>
          <w:szCs w:val="21"/>
        </w:rPr>
        <w:t>, в</w:t>
      </w:r>
      <w:r w:rsidR="002977EF">
        <w:rPr>
          <w:b w:val="0"/>
          <w:sz w:val="21"/>
          <w:szCs w:val="21"/>
        </w:rPr>
        <w:t xml:space="preserve"> течение 10</w:t>
      </w:r>
      <w:r w:rsidR="00BA48A7" w:rsidRPr="009A689A">
        <w:rPr>
          <w:b w:val="0"/>
          <w:sz w:val="21"/>
          <w:szCs w:val="21"/>
        </w:rPr>
        <w:t xml:space="preserve"> рабочих дней с даты подписания Государственным заказчиком </w:t>
      </w:r>
      <w:r w:rsidRPr="009A689A">
        <w:rPr>
          <w:b w:val="0"/>
          <w:sz w:val="21"/>
          <w:szCs w:val="21"/>
        </w:rPr>
        <w:t>товарной накладной (либо универсального</w:t>
      </w:r>
      <w:r w:rsidR="00BA48A7" w:rsidRPr="009A689A">
        <w:rPr>
          <w:b w:val="0"/>
          <w:sz w:val="21"/>
          <w:szCs w:val="21"/>
        </w:rPr>
        <w:t xml:space="preserve"> передаточного документа (УПД)).</w:t>
      </w:r>
      <w:r w:rsidR="00450EC6">
        <w:rPr>
          <w:b w:val="0"/>
          <w:sz w:val="21"/>
          <w:szCs w:val="21"/>
        </w:rPr>
        <w:t xml:space="preserve"> В случае если поставка приходится на дату с 1 по 20 декабря – не позднее чем за один рабочий день до окончания текущего финансового года. А в случае если окончание поставки товара приходится на дату с 21 по 31 декабря финансового года включительно, -  в очереди финансовом году в пределах лимитов бюджетных обязательств на соответствующий финансовый год.</w:t>
      </w:r>
    </w:p>
    <w:p w:rsidR="00F654D5" w:rsidRPr="009A689A" w:rsidRDefault="00F654D5"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F654D5" w:rsidRPr="009A689A" w:rsidRDefault="00F654D5"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В случае возникновения претензий по качеству Товара, оплата Товара может быть отсрочена до разрешения спора о качестве.</w:t>
      </w:r>
    </w:p>
    <w:p w:rsidR="00F654D5" w:rsidRPr="009A689A" w:rsidRDefault="00F654D5"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lastRenderedPageBreak/>
        <w:t>Цена Контракта является твердой и определяется на весь срок исполнения Контракта, за исключением случаев, установленных Законом № 44-ФЗ и Контрактом.</w:t>
      </w:r>
    </w:p>
    <w:p w:rsidR="00F654D5" w:rsidRPr="009A689A" w:rsidRDefault="00F654D5" w:rsidP="00770C54">
      <w:pPr>
        <w:pStyle w:val="Iacaaiea"/>
        <w:tabs>
          <w:tab w:val="clear" w:pos="426"/>
          <w:tab w:val="left" w:pos="0"/>
          <w:tab w:val="left" w:pos="709"/>
          <w:tab w:val="left" w:pos="1430"/>
        </w:tabs>
        <w:spacing w:before="0" w:after="0" w:line="276" w:lineRule="auto"/>
        <w:jc w:val="both"/>
        <w:rPr>
          <w:b w:val="0"/>
          <w:sz w:val="21"/>
          <w:szCs w:val="21"/>
        </w:rPr>
      </w:pPr>
      <w:bookmarkStart w:id="1" w:name="P1460"/>
      <w:bookmarkEnd w:id="1"/>
      <w:r w:rsidRPr="009A689A">
        <w:rPr>
          <w:b w:val="0"/>
          <w:sz w:val="21"/>
          <w:szCs w:val="21"/>
        </w:rPr>
        <w:t>Цена Контракта может быть снижена по соглаше</w:t>
      </w:r>
      <w:r w:rsidR="00ED6B79">
        <w:rPr>
          <w:b w:val="0"/>
          <w:sz w:val="21"/>
          <w:szCs w:val="21"/>
        </w:rPr>
        <w:t xml:space="preserve">нию Сторон без </w:t>
      </w:r>
      <w:r w:rsidRPr="009A689A">
        <w:rPr>
          <w:b w:val="0"/>
          <w:sz w:val="21"/>
          <w:szCs w:val="21"/>
        </w:rPr>
        <w:t>изменения предусмотренного Контрактом количества и качества поставляемого Товара и иных условий Контракта.</w:t>
      </w:r>
    </w:p>
    <w:p w:rsidR="00370296" w:rsidRPr="009A689A" w:rsidRDefault="00CA3229"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Обязательства по оплате поставленного Товара считаются выполненными в день списания денежных средств со счета Государственного заказчика.</w:t>
      </w:r>
    </w:p>
    <w:p w:rsidR="00370296" w:rsidRPr="009A689A" w:rsidRDefault="00CA3229" w:rsidP="00770C54">
      <w:pPr>
        <w:pStyle w:val="Iacaaiea"/>
        <w:numPr>
          <w:ilvl w:val="1"/>
          <w:numId w:val="1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Государственный заказчик имеет право произвести полный или частичный отказ от оплаты за расходы, не предусмотренные в данном Контракте.</w:t>
      </w:r>
    </w:p>
    <w:p w:rsidR="00370296" w:rsidRPr="009A689A" w:rsidRDefault="00C86A05" w:rsidP="00770C54">
      <w:pPr>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9A689A">
        <w:rPr>
          <w:rFonts w:ascii="Times New Roman" w:hAnsi="Times New Roman"/>
          <w:b/>
          <w:bCs/>
          <w:sz w:val="21"/>
          <w:szCs w:val="21"/>
        </w:rPr>
        <w:t xml:space="preserve">ПОРЯДОК, СРОКИ И </w:t>
      </w:r>
      <w:r w:rsidR="00CA3229" w:rsidRPr="009A689A">
        <w:rPr>
          <w:rFonts w:ascii="Times New Roman" w:hAnsi="Times New Roman"/>
          <w:b/>
          <w:bCs/>
          <w:sz w:val="21"/>
          <w:szCs w:val="21"/>
        </w:rPr>
        <w:t>УСЛОВИЯ</w:t>
      </w:r>
      <w:r w:rsidRPr="009A689A">
        <w:rPr>
          <w:rFonts w:ascii="Times New Roman" w:hAnsi="Times New Roman"/>
          <w:b/>
          <w:bCs/>
          <w:sz w:val="21"/>
          <w:szCs w:val="21"/>
        </w:rPr>
        <w:t xml:space="preserve"> ПОСТАВКИ И</w:t>
      </w:r>
      <w:r w:rsidR="00CA3229" w:rsidRPr="009A689A">
        <w:rPr>
          <w:rFonts w:ascii="Times New Roman" w:hAnsi="Times New Roman"/>
          <w:b/>
          <w:bCs/>
          <w:sz w:val="21"/>
          <w:szCs w:val="21"/>
        </w:rPr>
        <w:t xml:space="preserve"> ПРИЕМКИ ТОВАРА</w:t>
      </w:r>
    </w:p>
    <w:p w:rsidR="00C86A05" w:rsidRPr="009A689A" w:rsidRDefault="00C86A05"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Поставщик самостоятельно доставляет Товар Государственному заказчику по адресу: </w:t>
      </w:r>
      <w:r w:rsidR="00B339F8">
        <w:rPr>
          <w:b w:val="0"/>
          <w:sz w:val="21"/>
          <w:szCs w:val="21"/>
        </w:rPr>
        <w:t>г.Тамбов</w:t>
      </w:r>
      <w:r w:rsidR="00B40426" w:rsidRPr="009A689A">
        <w:rPr>
          <w:b w:val="0"/>
          <w:sz w:val="21"/>
          <w:szCs w:val="21"/>
        </w:rPr>
        <w:t>,</w:t>
      </w:r>
      <w:r w:rsidR="00B339F8">
        <w:rPr>
          <w:b w:val="0"/>
          <w:sz w:val="21"/>
          <w:szCs w:val="21"/>
        </w:rPr>
        <w:t xml:space="preserve"> </w:t>
      </w:r>
      <w:r w:rsidR="00450EC6">
        <w:rPr>
          <w:b w:val="0"/>
          <w:sz w:val="21"/>
          <w:szCs w:val="21"/>
        </w:rPr>
        <w:t xml:space="preserve">   </w:t>
      </w:r>
      <w:r w:rsidR="00B339F8">
        <w:rPr>
          <w:b w:val="0"/>
          <w:sz w:val="21"/>
          <w:szCs w:val="21"/>
        </w:rPr>
        <w:t>ул.Мичуринская д.57</w:t>
      </w:r>
      <w:r w:rsidR="000F1B8F">
        <w:rPr>
          <w:b w:val="0"/>
          <w:sz w:val="21"/>
          <w:szCs w:val="21"/>
        </w:rPr>
        <w:t xml:space="preserve"> </w:t>
      </w:r>
      <w:r w:rsidR="00B339F8">
        <w:rPr>
          <w:b w:val="0"/>
          <w:sz w:val="21"/>
          <w:szCs w:val="21"/>
        </w:rPr>
        <w:t>здание штаб</w:t>
      </w:r>
      <w:r w:rsidR="000563E3">
        <w:rPr>
          <w:b w:val="0"/>
          <w:sz w:val="21"/>
          <w:szCs w:val="21"/>
        </w:rPr>
        <w:t>а</w:t>
      </w:r>
      <w:r w:rsidR="00450EC6">
        <w:rPr>
          <w:b w:val="0"/>
          <w:sz w:val="21"/>
          <w:szCs w:val="21"/>
        </w:rPr>
        <w:t xml:space="preserve"> </w:t>
      </w:r>
      <w:r w:rsidR="00B339F8">
        <w:rPr>
          <w:b w:val="0"/>
          <w:sz w:val="21"/>
          <w:szCs w:val="21"/>
        </w:rPr>
        <w:t>ФКУ ИК-1</w:t>
      </w:r>
      <w:r w:rsidR="00B40426" w:rsidRPr="009A689A">
        <w:rPr>
          <w:b w:val="0"/>
          <w:sz w:val="21"/>
          <w:szCs w:val="21"/>
        </w:rPr>
        <w:t xml:space="preserve"> УФСИН России по </w:t>
      </w:r>
      <w:r w:rsidR="00B339F8">
        <w:rPr>
          <w:b w:val="0"/>
          <w:sz w:val="21"/>
          <w:szCs w:val="21"/>
        </w:rPr>
        <w:t>Тамбовской области</w:t>
      </w:r>
      <w:r w:rsidRPr="009A689A">
        <w:rPr>
          <w:b w:val="0"/>
          <w:sz w:val="21"/>
          <w:szCs w:val="21"/>
        </w:rPr>
        <w:t xml:space="preserve">(далее - место доставки), в </w:t>
      </w:r>
      <w:r w:rsidR="00F654D5" w:rsidRPr="009A689A">
        <w:rPr>
          <w:b w:val="0"/>
          <w:sz w:val="21"/>
          <w:szCs w:val="21"/>
        </w:rPr>
        <w:t>течение</w:t>
      </w:r>
      <w:r w:rsidR="00EA45DC">
        <w:rPr>
          <w:b w:val="0"/>
          <w:sz w:val="21"/>
          <w:szCs w:val="21"/>
        </w:rPr>
        <w:t xml:space="preserve"> </w:t>
      </w:r>
      <w:r w:rsidR="003A71AA">
        <w:rPr>
          <w:b w:val="0"/>
          <w:sz w:val="21"/>
          <w:szCs w:val="21"/>
        </w:rPr>
        <w:t>15</w:t>
      </w:r>
      <w:r w:rsidR="00B40426" w:rsidRPr="009A689A">
        <w:rPr>
          <w:b w:val="0"/>
          <w:sz w:val="21"/>
          <w:szCs w:val="21"/>
        </w:rPr>
        <w:t xml:space="preserve"> рабочих дней с даты заключения Контракта.</w:t>
      </w:r>
    </w:p>
    <w:p w:rsidR="00AA57CF" w:rsidRPr="009A689A" w:rsidRDefault="00AA57CF"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Поставщик осуществляет поставку Товара одной партией в рабочее время 09.00 ч. до 16.30 ч., все виды погрузо-разгрузочных работ, включая работы с применением грузоподъемных средств, осуществляются за счет Поставщика</w:t>
      </w:r>
      <w:r w:rsidR="000F1B8F">
        <w:rPr>
          <w:b w:val="0"/>
          <w:sz w:val="21"/>
          <w:szCs w:val="21"/>
        </w:rPr>
        <w:t>.</w:t>
      </w:r>
    </w:p>
    <w:p w:rsidR="00C86A05" w:rsidRPr="009A689A" w:rsidRDefault="00F654D5"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Поставщик не менее чем за 2 дня</w:t>
      </w:r>
      <w:r w:rsidR="00C86A05" w:rsidRPr="009A689A">
        <w:rPr>
          <w:b w:val="0"/>
          <w:sz w:val="21"/>
          <w:szCs w:val="21"/>
        </w:rPr>
        <w:t xml:space="preserve"> до осуществления поставки Товара направляет в адрес </w:t>
      </w:r>
      <w:r w:rsidRPr="009A689A">
        <w:rPr>
          <w:b w:val="0"/>
          <w:sz w:val="21"/>
          <w:szCs w:val="21"/>
        </w:rPr>
        <w:t>Государственного з</w:t>
      </w:r>
      <w:r w:rsidR="00C86A05" w:rsidRPr="009A689A">
        <w:rPr>
          <w:b w:val="0"/>
          <w:sz w:val="21"/>
          <w:szCs w:val="21"/>
        </w:rPr>
        <w:t>аказчика уведомление о времени и дате доставки Товара в место доставки.</w:t>
      </w:r>
    </w:p>
    <w:p w:rsidR="00C86A05" w:rsidRPr="009A689A" w:rsidRDefault="00C86A05"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bookmarkStart w:id="2" w:name="P1482"/>
      <w:bookmarkStart w:id="3" w:name="P1485"/>
      <w:bookmarkEnd w:id="2"/>
      <w:bookmarkEnd w:id="3"/>
      <w:r w:rsidRPr="009A689A">
        <w:rPr>
          <w:b w:val="0"/>
          <w:sz w:val="21"/>
          <w:szCs w:val="21"/>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86A05" w:rsidRPr="009A689A" w:rsidRDefault="00F654D5"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Государственный з</w:t>
      </w:r>
      <w:r w:rsidR="00C86A05" w:rsidRPr="009A689A">
        <w:rPr>
          <w:b w:val="0"/>
          <w:sz w:val="21"/>
          <w:szCs w:val="21"/>
        </w:rPr>
        <w:t>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57CF" w:rsidRPr="009A689A" w:rsidRDefault="00C86A05"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Для проверки предоставленных Поставщиком результатов, предусмотренных Контрактом, в части их соответствия условиям Контракта </w:t>
      </w:r>
      <w:r w:rsidR="00F654D5" w:rsidRPr="009A689A">
        <w:rPr>
          <w:b w:val="0"/>
          <w:sz w:val="21"/>
          <w:szCs w:val="21"/>
        </w:rPr>
        <w:t>Государственный з</w:t>
      </w:r>
      <w:r w:rsidRPr="009A689A">
        <w:rPr>
          <w:b w:val="0"/>
          <w:sz w:val="21"/>
          <w:szCs w:val="21"/>
        </w:rPr>
        <w:t xml:space="preserve">аказчик проводит экспертизу. Экспертиза результатов, предусмотренных Контрактом, может проводиться </w:t>
      </w:r>
      <w:r w:rsidR="00E025C9" w:rsidRPr="009A689A">
        <w:rPr>
          <w:b w:val="0"/>
          <w:sz w:val="21"/>
          <w:szCs w:val="21"/>
        </w:rPr>
        <w:t>Государственным з</w:t>
      </w:r>
      <w:r w:rsidRPr="009A689A">
        <w:rPr>
          <w:b w:val="0"/>
          <w:sz w:val="21"/>
          <w:szCs w:val="21"/>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25C9" w:rsidRPr="009A689A">
        <w:rPr>
          <w:b w:val="0"/>
          <w:sz w:val="21"/>
          <w:szCs w:val="21"/>
        </w:rPr>
        <w:t>Законом № 44-ФЗ</w:t>
      </w:r>
      <w:r w:rsidRPr="009A689A">
        <w:rPr>
          <w:b w:val="0"/>
          <w:sz w:val="21"/>
          <w:szCs w:val="21"/>
        </w:rPr>
        <w:t>.</w:t>
      </w:r>
    </w:p>
    <w:p w:rsidR="00AA57CF" w:rsidRPr="009A689A" w:rsidRDefault="00AA57CF" w:rsidP="00770C54">
      <w:pPr>
        <w:pStyle w:val="Iacaaiea"/>
        <w:tabs>
          <w:tab w:val="clear" w:pos="426"/>
          <w:tab w:val="left" w:pos="0"/>
          <w:tab w:val="left" w:pos="709"/>
          <w:tab w:val="left" w:pos="1430"/>
        </w:tabs>
        <w:spacing w:before="0" w:after="0" w:line="276" w:lineRule="auto"/>
        <w:jc w:val="both"/>
        <w:rPr>
          <w:b w:val="0"/>
          <w:sz w:val="21"/>
          <w:szCs w:val="21"/>
        </w:rPr>
      </w:pPr>
      <w:r w:rsidRPr="009A689A">
        <w:rPr>
          <w:b w:val="0"/>
          <w:sz w:val="21"/>
          <w:szCs w:val="21"/>
        </w:rPr>
        <w:t>В случае невыполнения Поставщиком условия о передаче названных документов, Государственный заказчик вправе отказаться от приемки Товара.</w:t>
      </w:r>
    </w:p>
    <w:p w:rsidR="00C86A05" w:rsidRPr="009A689A" w:rsidRDefault="00E025C9"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bookmarkStart w:id="4" w:name="P1489"/>
      <w:bookmarkEnd w:id="4"/>
      <w:r w:rsidRPr="009A689A">
        <w:rPr>
          <w:b w:val="0"/>
          <w:sz w:val="21"/>
          <w:szCs w:val="21"/>
        </w:rPr>
        <w:t>П</w:t>
      </w:r>
      <w:r w:rsidR="00C86A05" w:rsidRPr="009A689A">
        <w:rPr>
          <w:b w:val="0"/>
          <w:sz w:val="21"/>
          <w:szCs w:val="21"/>
        </w:rPr>
        <w:t xml:space="preserve">ри отсутствии у </w:t>
      </w:r>
      <w:r w:rsidRPr="009A689A">
        <w:rPr>
          <w:b w:val="0"/>
          <w:sz w:val="21"/>
          <w:szCs w:val="21"/>
        </w:rPr>
        <w:t>Государственного з</w:t>
      </w:r>
      <w:r w:rsidR="00C86A05" w:rsidRPr="009A689A">
        <w:rPr>
          <w:b w:val="0"/>
          <w:sz w:val="21"/>
          <w:szCs w:val="21"/>
        </w:rPr>
        <w:t xml:space="preserve">аказчика претензий по количеству и качеству поставленного Товара </w:t>
      </w:r>
      <w:r w:rsidRPr="009A689A">
        <w:rPr>
          <w:b w:val="0"/>
          <w:sz w:val="21"/>
          <w:szCs w:val="21"/>
        </w:rPr>
        <w:t xml:space="preserve">Государственный заказчик в течение 5 </w:t>
      </w:r>
      <w:r w:rsidR="00C86A05" w:rsidRPr="009A689A">
        <w:rPr>
          <w:b w:val="0"/>
          <w:sz w:val="21"/>
          <w:szCs w:val="21"/>
        </w:rPr>
        <w:t xml:space="preserve"> дней с момента доставки Товара Поставщиком подписывает товарную (товарно</w:t>
      </w:r>
      <w:r w:rsidRPr="009A689A">
        <w:rPr>
          <w:b w:val="0"/>
          <w:sz w:val="21"/>
          <w:szCs w:val="21"/>
        </w:rPr>
        <w:t>-транспортную) накладную (либо универсальный передаточный документ (УПД)), счет/</w:t>
      </w:r>
      <w:r w:rsidR="00C86A05" w:rsidRPr="009A689A">
        <w:rPr>
          <w:b w:val="0"/>
          <w:sz w:val="21"/>
          <w:szCs w:val="21"/>
        </w:rPr>
        <w:t xml:space="preserve">счет-фактуру. После этого Товар считается переданным Поставщиком </w:t>
      </w:r>
      <w:r w:rsidR="009C2889" w:rsidRPr="009A689A">
        <w:rPr>
          <w:b w:val="0"/>
          <w:sz w:val="21"/>
          <w:szCs w:val="21"/>
        </w:rPr>
        <w:t>Государственному з</w:t>
      </w:r>
      <w:r w:rsidR="00C86A05" w:rsidRPr="009A689A">
        <w:rPr>
          <w:b w:val="0"/>
          <w:sz w:val="21"/>
          <w:szCs w:val="21"/>
        </w:rPr>
        <w:t>аказчику.</w:t>
      </w:r>
    </w:p>
    <w:p w:rsidR="00C86A05" w:rsidRPr="009A689A" w:rsidRDefault="00C86A05"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9C2889" w:rsidRPr="009A689A">
        <w:rPr>
          <w:b w:val="0"/>
          <w:sz w:val="21"/>
          <w:szCs w:val="21"/>
        </w:rPr>
        <w:t>Государственный з</w:t>
      </w:r>
      <w:r w:rsidRPr="009A689A">
        <w:rPr>
          <w:b w:val="0"/>
          <w:sz w:val="21"/>
          <w:szCs w:val="21"/>
        </w:rPr>
        <w:t xml:space="preserve">аказчик в срок, установленный в </w:t>
      </w:r>
      <w:hyperlink w:anchor="P1489" w:history="1">
        <w:r w:rsidRPr="009A689A">
          <w:rPr>
            <w:b w:val="0"/>
            <w:sz w:val="21"/>
            <w:szCs w:val="21"/>
          </w:rPr>
          <w:t>пункте 3.6</w:t>
        </w:r>
      </w:hyperlink>
      <w:r w:rsidRPr="009A689A">
        <w:rPr>
          <w:b w:val="0"/>
          <w:sz w:val="21"/>
          <w:szCs w:val="21"/>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86A05" w:rsidRPr="009A689A" w:rsidRDefault="00C86A05"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Во всех случаях, влекущих возврат Товара Поставщику, </w:t>
      </w:r>
      <w:r w:rsidR="009C2889" w:rsidRPr="009A689A">
        <w:rPr>
          <w:b w:val="0"/>
          <w:sz w:val="21"/>
          <w:szCs w:val="21"/>
        </w:rPr>
        <w:t>Государственный з</w:t>
      </w:r>
      <w:r w:rsidRPr="009A689A">
        <w:rPr>
          <w:b w:val="0"/>
          <w:sz w:val="21"/>
          <w:szCs w:val="21"/>
        </w:rPr>
        <w:t>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w:t>
      </w:r>
      <w:r w:rsidR="009C2889" w:rsidRPr="009A689A">
        <w:rPr>
          <w:b w:val="0"/>
          <w:sz w:val="21"/>
          <w:szCs w:val="21"/>
        </w:rPr>
        <w:t>оставщика. Расходы, понесенные Государственным з</w:t>
      </w:r>
      <w:r w:rsidRPr="009A689A">
        <w:rPr>
          <w:b w:val="0"/>
          <w:sz w:val="21"/>
          <w:szCs w:val="21"/>
        </w:rPr>
        <w:t>аказчиком в связи с принятием Товара на ответственное хранение и (или) его возвратом (заменой), подлежат возмещению Поставщиком.</w:t>
      </w:r>
    </w:p>
    <w:p w:rsidR="00C86A05" w:rsidRPr="009A689A" w:rsidRDefault="00C86A05" w:rsidP="00770C54">
      <w:pPr>
        <w:pStyle w:val="Iacaaiea"/>
        <w:numPr>
          <w:ilvl w:val="1"/>
          <w:numId w:val="36"/>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Право собственности и риск случайной гибели или порчи Товара переходит от Поставщика к </w:t>
      </w:r>
      <w:r w:rsidR="009C2889" w:rsidRPr="009A689A">
        <w:rPr>
          <w:b w:val="0"/>
          <w:sz w:val="21"/>
          <w:szCs w:val="21"/>
        </w:rPr>
        <w:t>Государственному з</w:t>
      </w:r>
      <w:r w:rsidRPr="009A689A">
        <w:rPr>
          <w:b w:val="0"/>
          <w:sz w:val="21"/>
          <w:szCs w:val="21"/>
        </w:rPr>
        <w:t xml:space="preserve">аказчику с момента приемки Товара </w:t>
      </w:r>
      <w:r w:rsidR="009C2889" w:rsidRPr="009A689A">
        <w:rPr>
          <w:b w:val="0"/>
          <w:sz w:val="21"/>
          <w:szCs w:val="21"/>
        </w:rPr>
        <w:t>Государственным з</w:t>
      </w:r>
      <w:r w:rsidRPr="009A689A">
        <w:rPr>
          <w:b w:val="0"/>
          <w:sz w:val="21"/>
          <w:szCs w:val="21"/>
        </w:rPr>
        <w:t xml:space="preserve">аказчиком и подписания Сторонами документов, указанных в </w:t>
      </w:r>
      <w:hyperlink w:anchor="P1489" w:history="1">
        <w:r w:rsidR="00B96328" w:rsidRPr="009A689A">
          <w:rPr>
            <w:b w:val="0"/>
            <w:sz w:val="21"/>
            <w:szCs w:val="21"/>
          </w:rPr>
          <w:t>3.7.</w:t>
        </w:r>
      </w:hyperlink>
      <w:r w:rsidRPr="009A689A">
        <w:rPr>
          <w:b w:val="0"/>
          <w:sz w:val="21"/>
          <w:szCs w:val="21"/>
        </w:rPr>
        <w:t>Контракта.</w:t>
      </w:r>
    </w:p>
    <w:p w:rsidR="009C2889" w:rsidRPr="009A689A" w:rsidRDefault="009C2889" w:rsidP="00770C54">
      <w:pPr>
        <w:pStyle w:val="Iacaaiea"/>
        <w:numPr>
          <w:ilvl w:val="1"/>
          <w:numId w:val="36"/>
        </w:numPr>
        <w:tabs>
          <w:tab w:val="clear" w:pos="426"/>
          <w:tab w:val="left" w:pos="0"/>
          <w:tab w:val="left" w:pos="709"/>
          <w:tab w:val="left" w:pos="1430"/>
        </w:tabs>
        <w:spacing w:before="0" w:after="0" w:line="276" w:lineRule="auto"/>
        <w:ind w:left="0" w:firstLine="0"/>
        <w:jc w:val="both"/>
        <w:rPr>
          <w:sz w:val="21"/>
          <w:szCs w:val="21"/>
        </w:rPr>
      </w:pPr>
      <w:r w:rsidRPr="009A689A">
        <w:rPr>
          <w:b w:val="0"/>
          <w:sz w:val="21"/>
          <w:szCs w:val="21"/>
        </w:rPr>
        <w:t>Государственный з</w:t>
      </w:r>
      <w:r w:rsidR="00C86A05" w:rsidRPr="009A689A">
        <w:rPr>
          <w:b w:val="0"/>
          <w:sz w:val="21"/>
          <w:szCs w:val="21"/>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70296" w:rsidRDefault="00CA3229" w:rsidP="00770C54">
      <w:pPr>
        <w:pStyle w:val="Iacaaiea"/>
        <w:numPr>
          <w:ilvl w:val="1"/>
          <w:numId w:val="13"/>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lastRenderedPageBreak/>
        <w:t>Обязательство Поставщика по поставке Товара считается исполненным с даты подписания Государственным заказчиком товарной накладной (либо универсального передаточного документа (УПД)) в соответствии с условиями настоящего Контракта.</w:t>
      </w:r>
    </w:p>
    <w:p w:rsidR="004E4303" w:rsidRPr="00D35897" w:rsidRDefault="004E4303" w:rsidP="00D35897">
      <w:pPr>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D35897">
        <w:rPr>
          <w:rFonts w:ascii="Times New Roman" w:hAnsi="Times New Roman"/>
          <w:b/>
          <w:bCs/>
          <w:sz w:val="21"/>
          <w:szCs w:val="21"/>
        </w:rPr>
        <w:t>ВЗАИМОДЕЙСТВИЕ СТОРОН</w:t>
      </w:r>
    </w:p>
    <w:p w:rsidR="004E4303" w:rsidRPr="009A689A" w:rsidRDefault="004E4303" w:rsidP="00770C54">
      <w:pPr>
        <w:pStyle w:val="Iacaaiea"/>
        <w:numPr>
          <w:ilvl w:val="1"/>
          <w:numId w:val="38"/>
        </w:numPr>
        <w:tabs>
          <w:tab w:val="clear" w:pos="426"/>
          <w:tab w:val="left" w:pos="0"/>
          <w:tab w:val="left" w:pos="709"/>
          <w:tab w:val="left" w:pos="1430"/>
        </w:tabs>
        <w:spacing w:before="0" w:after="0" w:line="276" w:lineRule="auto"/>
        <w:ind w:left="0" w:firstLine="0"/>
        <w:jc w:val="both"/>
        <w:rPr>
          <w:b w:val="0"/>
          <w:sz w:val="21"/>
          <w:szCs w:val="21"/>
        </w:rPr>
      </w:pPr>
      <w:bookmarkStart w:id="5" w:name="P1497"/>
      <w:bookmarkEnd w:id="5"/>
      <w:r w:rsidRPr="009A689A">
        <w:rPr>
          <w:b w:val="0"/>
          <w:sz w:val="21"/>
          <w:szCs w:val="21"/>
        </w:rPr>
        <w:t xml:space="preserve">Поставщик обязан: </w:t>
      </w:r>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поставить Товар в порядке, количестве, в срок и на условиях, предусмотренных Контракт</w:t>
      </w:r>
      <w:r w:rsidR="00727CFE" w:rsidRPr="009A689A">
        <w:rPr>
          <w:b w:val="0"/>
          <w:sz w:val="21"/>
          <w:szCs w:val="21"/>
        </w:rPr>
        <w:t>ом и С</w:t>
      </w:r>
      <w:r w:rsidRPr="009A689A">
        <w:rPr>
          <w:b w:val="0"/>
          <w:sz w:val="21"/>
          <w:szCs w:val="21"/>
        </w:rPr>
        <w:t>пецификацией;</w:t>
      </w:r>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bookmarkStart w:id="6" w:name="P1499"/>
      <w:bookmarkEnd w:id="6"/>
      <w:r w:rsidRPr="009A689A">
        <w:rPr>
          <w:b w:val="0"/>
          <w:sz w:val="21"/>
          <w:szCs w:val="21"/>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27CFE"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7" w:name="P1502"/>
      <w:bookmarkEnd w:id="7"/>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 осуществить монтаж и на</w:t>
      </w:r>
      <w:r w:rsidR="00727CFE" w:rsidRPr="009A689A">
        <w:rPr>
          <w:b w:val="0"/>
          <w:sz w:val="21"/>
          <w:szCs w:val="21"/>
        </w:rPr>
        <w:t>ладку Товара в соответствии со С</w:t>
      </w:r>
      <w:r w:rsidRPr="009A689A">
        <w:rPr>
          <w:b w:val="0"/>
          <w:sz w:val="21"/>
          <w:szCs w:val="21"/>
        </w:rPr>
        <w:t>пецификацией</w:t>
      </w:r>
      <w:r w:rsidR="00727CFE" w:rsidRPr="009A689A">
        <w:rPr>
          <w:b w:val="0"/>
          <w:sz w:val="21"/>
          <w:szCs w:val="21"/>
        </w:rPr>
        <w:t>;</w:t>
      </w:r>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bookmarkStart w:id="8" w:name="P1503"/>
      <w:bookmarkEnd w:id="8"/>
      <w:r w:rsidRPr="009A689A">
        <w:rPr>
          <w:b w:val="0"/>
          <w:sz w:val="21"/>
          <w:szCs w:val="21"/>
        </w:rPr>
        <w:t>провести обучение лиц, осуществляющих использование и обслужи</w:t>
      </w:r>
      <w:r w:rsidR="00922DAE" w:rsidRPr="009A689A">
        <w:rPr>
          <w:b w:val="0"/>
          <w:sz w:val="21"/>
          <w:szCs w:val="21"/>
        </w:rPr>
        <w:t>вание Товара в соответствии со С</w:t>
      </w:r>
      <w:r w:rsidRPr="009A689A">
        <w:rPr>
          <w:b w:val="0"/>
          <w:sz w:val="21"/>
          <w:szCs w:val="21"/>
        </w:rPr>
        <w:t xml:space="preserve">пецификацией; </w:t>
      </w:r>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bookmarkStart w:id="9" w:name="P1504"/>
      <w:bookmarkEnd w:id="9"/>
      <w:r w:rsidRPr="009A689A">
        <w:rPr>
          <w:b w:val="0"/>
          <w:sz w:val="21"/>
          <w:szCs w:val="21"/>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922DAE" w:rsidRPr="009A689A">
        <w:rPr>
          <w:b w:val="0"/>
          <w:sz w:val="21"/>
          <w:szCs w:val="21"/>
        </w:rPr>
        <w:t>Государственному з</w:t>
      </w:r>
      <w:r w:rsidRPr="009A689A">
        <w:rPr>
          <w:b w:val="0"/>
          <w:sz w:val="21"/>
          <w:szCs w:val="21"/>
        </w:rPr>
        <w:t>аказчику по почте заказным письмом с уведомлением о в</w:t>
      </w:r>
      <w:r w:rsidR="00922DAE" w:rsidRPr="009A689A">
        <w:rPr>
          <w:b w:val="0"/>
          <w:sz w:val="21"/>
          <w:szCs w:val="21"/>
        </w:rPr>
        <w:t>ручении по адресу Государственного з</w:t>
      </w:r>
      <w:r w:rsidRPr="009A689A">
        <w:rPr>
          <w:b w:val="0"/>
          <w:sz w:val="21"/>
          <w:szCs w:val="21"/>
        </w:rPr>
        <w:t>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w:t>
      </w:r>
      <w:r w:rsidR="00922DAE" w:rsidRPr="009A689A">
        <w:rPr>
          <w:b w:val="0"/>
          <w:sz w:val="21"/>
          <w:szCs w:val="21"/>
        </w:rPr>
        <w:t xml:space="preserve"> Государственному з</w:t>
      </w:r>
      <w:r w:rsidRPr="009A689A">
        <w:rPr>
          <w:b w:val="0"/>
          <w:sz w:val="21"/>
          <w:szCs w:val="21"/>
        </w:rPr>
        <w:t xml:space="preserve">аказчику; </w:t>
      </w:r>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bookmarkStart w:id="10" w:name="P1505"/>
      <w:bookmarkEnd w:id="10"/>
      <w:r w:rsidRPr="009A689A">
        <w:rPr>
          <w:b w:val="0"/>
          <w:sz w:val="21"/>
          <w:szCs w:val="21"/>
        </w:rPr>
        <w:t xml:space="preserve">предоставлять </w:t>
      </w:r>
      <w:r w:rsidR="00BD1080" w:rsidRPr="009A689A">
        <w:rPr>
          <w:b w:val="0"/>
          <w:sz w:val="21"/>
          <w:szCs w:val="21"/>
        </w:rPr>
        <w:t>Государственному з</w:t>
      </w:r>
      <w:r w:rsidRPr="009A689A">
        <w:rPr>
          <w:b w:val="0"/>
          <w:sz w:val="21"/>
          <w:szCs w:val="21"/>
        </w:rPr>
        <w:t xml:space="preserve">аказчику по его требованию документы, относящиеся к предмету Контракта, а также своевременно предоставлять </w:t>
      </w:r>
      <w:r w:rsidR="00BD1080" w:rsidRPr="009A689A">
        <w:rPr>
          <w:b w:val="0"/>
          <w:sz w:val="21"/>
          <w:szCs w:val="21"/>
        </w:rPr>
        <w:t>Государственному з</w:t>
      </w:r>
      <w:r w:rsidRPr="009A689A">
        <w:rPr>
          <w:b w:val="0"/>
          <w:sz w:val="21"/>
          <w:szCs w:val="21"/>
        </w:rPr>
        <w:t>аказчику достоверную информацию о ходе исполнения своих обязательств, в том числе о сложностях, возникающих при исполнении Контракта;</w:t>
      </w:r>
    </w:p>
    <w:p w:rsidR="004E4303" w:rsidRPr="009A689A" w:rsidRDefault="004E4303" w:rsidP="00770C54">
      <w:pPr>
        <w:pStyle w:val="Iacaaiea"/>
        <w:numPr>
          <w:ilvl w:val="1"/>
          <w:numId w:val="38"/>
        </w:numPr>
        <w:tabs>
          <w:tab w:val="clear" w:pos="426"/>
          <w:tab w:val="left" w:pos="0"/>
          <w:tab w:val="left" w:pos="709"/>
          <w:tab w:val="left" w:pos="1430"/>
        </w:tabs>
        <w:spacing w:before="0" w:after="0" w:line="276" w:lineRule="auto"/>
        <w:ind w:left="0" w:firstLine="0"/>
        <w:jc w:val="both"/>
        <w:rPr>
          <w:b w:val="0"/>
          <w:sz w:val="21"/>
          <w:szCs w:val="21"/>
        </w:rPr>
      </w:pPr>
      <w:bookmarkStart w:id="11" w:name="P1507"/>
      <w:bookmarkStart w:id="12" w:name="P1511"/>
      <w:bookmarkEnd w:id="11"/>
      <w:bookmarkEnd w:id="12"/>
      <w:r w:rsidRPr="009A689A">
        <w:rPr>
          <w:b w:val="0"/>
          <w:sz w:val="21"/>
          <w:szCs w:val="21"/>
        </w:rPr>
        <w:t>Поставщик вправе:</w:t>
      </w:r>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требовать от </w:t>
      </w:r>
      <w:r w:rsidR="00AA0605" w:rsidRPr="009A689A">
        <w:rPr>
          <w:b w:val="0"/>
          <w:sz w:val="21"/>
          <w:szCs w:val="21"/>
        </w:rPr>
        <w:t>Государственного з</w:t>
      </w:r>
      <w:r w:rsidRPr="009A689A">
        <w:rPr>
          <w:b w:val="0"/>
          <w:sz w:val="21"/>
          <w:szCs w:val="21"/>
        </w:rPr>
        <w:t>аказчика произвести приемку Товара в порядке и в сроки, предусмотренные Контрактом;</w:t>
      </w:r>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bookmarkStart w:id="13" w:name="P1518"/>
      <w:bookmarkEnd w:id="13"/>
      <w:r w:rsidRPr="009A689A">
        <w:rPr>
          <w:b w:val="0"/>
          <w:sz w:val="21"/>
          <w:szCs w:val="21"/>
        </w:rPr>
        <w:t xml:space="preserve">требовать своевременной оплаты на условиях, установленных Контрактом, надлежащим образом поставленного и принятого </w:t>
      </w:r>
      <w:r w:rsidR="00AA0605" w:rsidRPr="009A689A">
        <w:rPr>
          <w:b w:val="0"/>
          <w:sz w:val="21"/>
          <w:szCs w:val="21"/>
        </w:rPr>
        <w:t>Государственным з</w:t>
      </w:r>
      <w:r w:rsidRPr="009A689A">
        <w:rPr>
          <w:b w:val="0"/>
          <w:sz w:val="21"/>
          <w:szCs w:val="21"/>
        </w:rPr>
        <w:t xml:space="preserve">аказчиком Товара; </w:t>
      </w:r>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bookmarkStart w:id="14" w:name="P1519"/>
      <w:bookmarkEnd w:id="14"/>
      <w:r w:rsidRPr="009A689A">
        <w:rPr>
          <w:b w:val="0"/>
          <w:sz w:val="21"/>
          <w:szCs w:val="21"/>
        </w:rPr>
        <w:t xml:space="preserve">принять решение об одностороннем отказе от исполнения Контракта в соответствии с гражданским законодательством; </w:t>
      </w:r>
    </w:p>
    <w:p w:rsidR="00F91990" w:rsidRPr="009A689A" w:rsidRDefault="00F91990"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т</w:t>
      </w:r>
      <w:r w:rsidR="004E4303" w:rsidRPr="009A689A">
        <w:rPr>
          <w:b w:val="0"/>
          <w:sz w:val="21"/>
          <w:szCs w:val="21"/>
        </w:rPr>
        <w:t xml:space="preserve">ребовать возмещения убытков, уплаты неустоек (штрафов, пеней) в соответствии с </w:t>
      </w:r>
      <w:hyperlink w:anchor="P1550" w:history="1">
        <w:r w:rsidR="004E4303" w:rsidRPr="009A689A">
          <w:rPr>
            <w:b w:val="0"/>
            <w:sz w:val="21"/>
            <w:szCs w:val="21"/>
          </w:rPr>
          <w:t>разделом VI</w:t>
        </w:r>
      </w:hyperlink>
      <w:r w:rsidR="004E4303" w:rsidRPr="009A689A">
        <w:rPr>
          <w:b w:val="0"/>
          <w:sz w:val="21"/>
          <w:szCs w:val="21"/>
        </w:rPr>
        <w:t xml:space="preserve"> Контракта;</w:t>
      </w:r>
      <w:bookmarkStart w:id="15" w:name="P1521"/>
      <w:bookmarkEnd w:id="15"/>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по согласованию с </w:t>
      </w:r>
      <w:r w:rsidR="004843BC" w:rsidRPr="009A689A">
        <w:rPr>
          <w:b w:val="0"/>
          <w:sz w:val="21"/>
          <w:szCs w:val="21"/>
        </w:rPr>
        <w:t>Государственным з</w:t>
      </w:r>
      <w:r w:rsidRPr="009A689A">
        <w:rPr>
          <w:b w:val="0"/>
          <w:sz w:val="21"/>
          <w:szCs w:val="21"/>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9A689A">
          <w:rPr>
            <w:b w:val="0"/>
            <w:sz w:val="21"/>
            <w:szCs w:val="21"/>
          </w:rPr>
          <w:t>частью 6 статьи 14</w:t>
        </w:r>
      </w:hyperlink>
      <w:r w:rsidR="00F91990" w:rsidRPr="009A689A">
        <w:rPr>
          <w:b w:val="0"/>
          <w:sz w:val="21"/>
          <w:szCs w:val="21"/>
        </w:rPr>
        <w:t xml:space="preserve">Закона № </w:t>
      </w:r>
      <w:r w:rsidRPr="009A689A">
        <w:rPr>
          <w:b w:val="0"/>
          <w:sz w:val="21"/>
          <w:szCs w:val="21"/>
        </w:rPr>
        <w:t>44-ФЗ (Собрание законодательства Российской Федерации, 2013, N 14, ст. 1652; 2015, N 29, ст. 4353).</w:t>
      </w:r>
    </w:p>
    <w:p w:rsidR="004E4303" w:rsidRPr="009A689A" w:rsidRDefault="00F91990" w:rsidP="00770C54">
      <w:pPr>
        <w:pStyle w:val="Iacaaiea"/>
        <w:numPr>
          <w:ilvl w:val="1"/>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Государственный з</w:t>
      </w:r>
      <w:r w:rsidR="004E4303" w:rsidRPr="009A689A">
        <w:rPr>
          <w:b w:val="0"/>
          <w:sz w:val="21"/>
          <w:szCs w:val="21"/>
        </w:rPr>
        <w:t>аказчик обязуется:</w:t>
      </w:r>
    </w:p>
    <w:p w:rsidR="00DF7F0E"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обеспечить своевременную приемку и оплату поставленного Товара надлежащего качества в порядке и сроки, предусмотренные Контрактом; </w:t>
      </w:r>
      <w:bookmarkStart w:id="16" w:name="P1525"/>
      <w:bookmarkEnd w:id="16"/>
    </w:p>
    <w:p w:rsidR="00DF7F0E"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bookmarkStart w:id="17" w:name="P1526"/>
      <w:bookmarkEnd w:id="17"/>
    </w:p>
    <w:p w:rsidR="002647B2"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w:t>
      </w:r>
      <w:r w:rsidR="002647B2">
        <w:rPr>
          <w:b w:val="0"/>
          <w:sz w:val="21"/>
          <w:szCs w:val="21"/>
        </w:rPr>
        <w:t>,</w:t>
      </w:r>
      <w:r w:rsidR="00AB364B">
        <w:rPr>
          <w:b w:val="0"/>
          <w:sz w:val="21"/>
          <w:szCs w:val="21"/>
        </w:rPr>
        <w:t xml:space="preserve"> </w:t>
      </w:r>
      <w:r w:rsidR="002647B2" w:rsidRPr="002647B2">
        <w:rPr>
          <w:b w:val="0"/>
          <w:sz w:val="21"/>
          <w:szCs w:val="21"/>
        </w:rPr>
        <w:t xml:space="preserve">такое решение передается лицу, имеющему право действовать от имени поставщика (подрядчика, исполнителя), лично под расписку или по адресу поставщика (подрядчика, исполнителя), указанному в контракте. </w:t>
      </w:r>
    </w:p>
    <w:p w:rsidR="00DF7F0E"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lastRenderedPageBreak/>
        <w:t xml:space="preserve">требовать уплаты неустоек (штрафов, пеней) в соответствии с </w:t>
      </w:r>
      <w:hyperlink w:anchor="P1550" w:history="1">
        <w:r w:rsidRPr="009A689A">
          <w:rPr>
            <w:b w:val="0"/>
            <w:sz w:val="21"/>
            <w:szCs w:val="21"/>
          </w:rPr>
          <w:t>разделом VI</w:t>
        </w:r>
      </w:hyperlink>
      <w:r w:rsidRPr="009A689A">
        <w:rPr>
          <w:b w:val="0"/>
          <w:sz w:val="21"/>
          <w:szCs w:val="21"/>
        </w:rPr>
        <w:t xml:space="preserve"> Контракта;</w:t>
      </w:r>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провести экспертизу поставленного Товара для проверки его соответствия условиям Контракта в соответствии с </w:t>
      </w:r>
      <w:r w:rsidR="00DF7F0E" w:rsidRPr="009A689A">
        <w:rPr>
          <w:b w:val="0"/>
          <w:sz w:val="21"/>
          <w:szCs w:val="21"/>
        </w:rPr>
        <w:t>Законом № 44-ФЗ</w:t>
      </w:r>
      <w:r w:rsidRPr="009A689A">
        <w:rPr>
          <w:b w:val="0"/>
          <w:sz w:val="21"/>
          <w:szCs w:val="21"/>
        </w:rPr>
        <w:t>.</w:t>
      </w:r>
    </w:p>
    <w:p w:rsidR="004E4303" w:rsidRPr="009A689A" w:rsidRDefault="00DF7F0E" w:rsidP="00770C54">
      <w:pPr>
        <w:pStyle w:val="Iacaaiea"/>
        <w:numPr>
          <w:ilvl w:val="1"/>
          <w:numId w:val="38"/>
        </w:numPr>
        <w:tabs>
          <w:tab w:val="clear" w:pos="426"/>
          <w:tab w:val="left" w:pos="0"/>
          <w:tab w:val="left" w:pos="709"/>
          <w:tab w:val="left" w:pos="1430"/>
        </w:tabs>
        <w:spacing w:before="0" w:after="0" w:line="276" w:lineRule="auto"/>
        <w:ind w:left="0" w:firstLine="0"/>
        <w:jc w:val="both"/>
        <w:rPr>
          <w:b w:val="0"/>
          <w:sz w:val="21"/>
          <w:szCs w:val="21"/>
        </w:rPr>
      </w:pPr>
      <w:bookmarkStart w:id="18" w:name="P1529"/>
      <w:bookmarkEnd w:id="18"/>
      <w:r w:rsidRPr="009A689A">
        <w:rPr>
          <w:b w:val="0"/>
          <w:sz w:val="21"/>
          <w:szCs w:val="21"/>
        </w:rPr>
        <w:t>Государственный з</w:t>
      </w:r>
      <w:r w:rsidR="004E4303" w:rsidRPr="009A689A">
        <w:rPr>
          <w:b w:val="0"/>
          <w:sz w:val="21"/>
          <w:szCs w:val="21"/>
        </w:rPr>
        <w:t>аказчик вправе:</w:t>
      </w:r>
    </w:p>
    <w:p w:rsidR="00A967A2"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 требовать от Поставщика надлежащего исполнения обязательств по Контракту;</w:t>
      </w:r>
    </w:p>
    <w:p w:rsidR="00A967A2"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требовать от Поставщика своевременного устранения недостатков, выявленных как в ходе приемки, так и в течение гарантийного периода; </w:t>
      </w:r>
    </w:p>
    <w:p w:rsidR="00A967A2"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A967A2"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требовать возмещения убытков в соответствии с </w:t>
      </w:r>
      <w:hyperlink w:anchor="P1550" w:history="1">
        <w:r w:rsidRPr="009A689A">
          <w:rPr>
            <w:b w:val="0"/>
            <w:sz w:val="21"/>
            <w:szCs w:val="21"/>
          </w:rPr>
          <w:t>разделом VI</w:t>
        </w:r>
      </w:hyperlink>
      <w:r w:rsidRPr="009A689A">
        <w:rPr>
          <w:b w:val="0"/>
          <w:sz w:val="21"/>
          <w:szCs w:val="21"/>
        </w:rPr>
        <w:t xml:space="preserve"> Контракта, причиненных по вине Поставщика;</w:t>
      </w:r>
      <w:bookmarkStart w:id="19" w:name="P1534"/>
      <w:bookmarkEnd w:id="19"/>
    </w:p>
    <w:p w:rsidR="00A967A2"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A967A2" w:rsidRPr="009A689A">
        <w:rPr>
          <w:b w:val="0"/>
          <w:sz w:val="21"/>
          <w:szCs w:val="21"/>
        </w:rPr>
        <w:t>Законом №</w:t>
      </w:r>
      <w:r w:rsidRPr="009A689A">
        <w:rPr>
          <w:b w:val="0"/>
          <w:sz w:val="21"/>
          <w:szCs w:val="21"/>
        </w:rPr>
        <w:t xml:space="preserve"> 44-ФЗ</w:t>
      </w:r>
      <w:r w:rsidR="00A967A2" w:rsidRPr="009A689A">
        <w:rPr>
          <w:b w:val="0"/>
          <w:sz w:val="21"/>
          <w:szCs w:val="21"/>
        </w:rPr>
        <w:t>.</w:t>
      </w:r>
    </w:p>
    <w:p w:rsidR="00A967A2"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 отказаться от приемки и оплаты Товара, не соответствующего условиям Контракта;</w:t>
      </w:r>
      <w:bookmarkStart w:id="20" w:name="P1536"/>
      <w:bookmarkEnd w:id="20"/>
    </w:p>
    <w:p w:rsidR="00A967A2"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принять решение об одностороннем отказе от исполнения Контракта в соответствии с гражданским законодательством;</w:t>
      </w:r>
      <w:bookmarkStart w:id="21" w:name="P1537"/>
      <w:bookmarkEnd w:id="21"/>
    </w:p>
    <w:p w:rsidR="004E4303" w:rsidRPr="009A689A" w:rsidRDefault="004E4303" w:rsidP="00770C54">
      <w:pPr>
        <w:pStyle w:val="Iacaaiea"/>
        <w:numPr>
          <w:ilvl w:val="2"/>
          <w:numId w:val="38"/>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8139B7" w:rsidRPr="009A689A" w:rsidRDefault="00CA3229" w:rsidP="00770C54">
      <w:pPr>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9A689A">
        <w:rPr>
          <w:rFonts w:ascii="Times New Roman" w:hAnsi="Times New Roman"/>
          <w:b/>
          <w:bCs/>
          <w:sz w:val="21"/>
          <w:szCs w:val="21"/>
        </w:rPr>
        <w:t>КАЧЕСТВО ТОВАРА</w:t>
      </w:r>
    </w:p>
    <w:p w:rsidR="008139B7" w:rsidRPr="009A689A" w:rsidRDefault="008139B7" w:rsidP="00770C54">
      <w:pPr>
        <w:pStyle w:val="Iacaaiea"/>
        <w:numPr>
          <w:ilvl w:val="1"/>
          <w:numId w:val="39"/>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Поставщик гарантирует, что поставляемый Товар соответствует требованиям, установленным Контрактом.</w:t>
      </w:r>
    </w:p>
    <w:p w:rsidR="008139B7" w:rsidRPr="009A689A" w:rsidRDefault="008139B7" w:rsidP="00770C54">
      <w:pPr>
        <w:pStyle w:val="Iacaaiea"/>
        <w:numPr>
          <w:ilvl w:val="1"/>
          <w:numId w:val="39"/>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F57DC" w:rsidRPr="009A689A" w:rsidRDefault="008139B7" w:rsidP="00770C54">
      <w:pPr>
        <w:pStyle w:val="Iacaaiea"/>
        <w:numPr>
          <w:ilvl w:val="1"/>
          <w:numId w:val="39"/>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139B7" w:rsidRPr="009A689A" w:rsidRDefault="008139B7" w:rsidP="00770C54">
      <w:pPr>
        <w:pStyle w:val="Iacaaiea"/>
        <w:numPr>
          <w:ilvl w:val="1"/>
          <w:numId w:val="39"/>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Товар должен быть упакован и замаркирован в соответствии с действующими стандартами.</w:t>
      </w:r>
    </w:p>
    <w:p w:rsidR="008139B7" w:rsidRPr="009A689A" w:rsidRDefault="008139B7" w:rsidP="00770C54">
      <w:pPr>
        <w:pStyle w:val="Iacaaiea"/>
        <w:numPr>
          <w:ilvl w:val="1"/>
          <w:numId w:val="39"/>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70296" w:rsidRPr="009A689A" w:rsidRDefault="008139B7" w:rsidP="00770C54">
      <w:pPr>
        <w:pStyle w:val="Iacaaiea"/>
        <w:numPr>
          <w:ilvl w:val="1"/>
          <w:numId w:val="39"/>
        </w:numPr>
        <w:tabs>
          <w:tab w:val="clear" w:pos="426"/>
          <w:tab w:val="left" w:pos="0"/>
          <w:tab w:val="left" w:pos="709"/>
          <w:tab w:val="left" w:pos="1430"/>
        </w:tabs>
        <w:spacing w:before="0" w:after="0" w:line="276" w:lineRule="auto"/>
        <w:ind w:left="0" w:firstLine="0"/>
        <w:jc w:val="both"/>
        <w:rPr>
          <w:b w:val="0"/>
          <w:sz w:val="21"/>
          <w:szCs w:val="21"/>
        </w:rPr>
      </w:pPr>
      <w:bookmarkStart w:id="22" w:name="P1546"/>
      <w:bookmarkEnd w:id="22"/>
      <w:r w:rsidRPr="009A689A">
        <w:rPr>
          <w:b w:val="0"/>
          <w:sz w:val="21"/>
          <w:szCs w:val="21"/>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w:t>
      </w:r>
      <w:r w:rsidR="00B16DC8" w:rsidRPr="009A689A">
        <w:rPr>
          <w:b w:val="0"/>
          <w:sz w:val="21"/>
          <w:szCs w:val="21"/>
        </w:rPr>
        <w:t xml:space="preserve"> эксплуатацию Товара указаны в С</w:t>
      </w:r>
      <w:r w:rsidRPr="009A689A">
        <w:rPr>
          <w:b w:val="0"/>
          <w:sz w:val="21"/>
          <w:szCs w:val="21"/>
        </w:rPr>
        <w:t xml:space="preserve">пецификации. </w:t>
      </w:r>
      <w:bookmarkStart w:id="23" w:name="P1547"/>
      <w:bookmarkStart w:id="24" w:name="P1548"/>
      <w:bookmarkEnd w:id="23"/>
      <w:bookmarkEnd w:id="24"/>
    </w:p>
    <w:p w:rsidR="00370296" w:rsidRPr="009A689A" w:rsidRDefault="00CA3229" w:rsidP="00770C54">
      <w:pPr>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9A689A">
        <w:rPr>
          <w:rFonts w:ascii="Times New Roman" w:hAnsi="Times New Roman"/>
          <w:b/>
          <w:bCs/>
          <w:sz w:val="21"/>
          <w:szCs w:val="21"/>
        </w:rPr>
        <w:t>ОТВЕТСТВЕННОСТЬ СТОРОН</w:t>
      </w:r>
    </w:p>
    <w:p w:rsidR="00973830" w:rsidRPr="009A689A" w:rsidRDefault="00973830"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73830" w:rsidRPr="009A689A" w:rsidRDefault="00973830"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73830" w:rsidRPr="009A689A" w:rsidRDefault="00973830"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bookmarkStart w:id="25" w:name="P1554"/>
      <w:bookmarkEnd w:id="25"/>
      <w:r w:rsidRPr="009A689A">
        <w:rPr>
          <w:b w:val="0"/>
          <w:sz w:val="21"/>
          <w:szCs w:val="21"/>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782D20" w:rsidRPr="009A689A">
        <w:rPr>
          <w:b w:val="0"/>
          <w:sz w:val="21"/>
          <w:szCs w:val="21"/>
        </w:rPr>
        <w:t>Государственному з</w:t>
      </w:r>
      <w:r w:rsidRPr="009A689A">
        <w:rPr>
          <w:b w:val="0"/>
          <w:sz w:val="21"/>
          <w:szCs w:val="21"/>
        </w:rPr>
        <w:t>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C67B2" w:rsidRPr="009A689A" w:rsidRDefault="00983259"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З</w:t>
      </w:r>
      <w:r w:rsidR="00BC67B2" w:rsidRPr="009A689A">
        <w:rPr>
          <w:b w:val="0"/>
          <w:sz w:val="21"/>
          <w:szCs w:val="21"/>
        </w:rPr>
        <w:t>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w:t>
      </w:r>
      <w:r w:rsidR="00FD14C9">
        <w:rPr>
          <w:b w:val="0"/>
          <w:sz w:val="21"/>
          <w:szCs w:val="21"/>
        </w:rPr>
        <w:t>ре 10% цены Контракта.</w:t>
      </w:r>
    </w:p>
    <w:p w:rsidR="008D20BB" w:rsidRPr="009A689A" w:rsidRDefault="00973830"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lastRenderedPageBreak/>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sidR="008D20BB" w:rsidRPr="009A689A">
        <w:rPr>
          <w:b w:val="0"/>
          <w:sz w:val="21"/>
          <w:szCs w:val="21"/>
        </w:rPr>
        <w:t>Государственному з</w:t>
      </w:r>
      <w:r w:rsidRPr="009A689A">
        <w:rPr>
          <w:b w:val="0"/>
          <w:sz w:val="21"/>
          <w:szCs w:val="21"/>
        </w:rPr>
        <w:t xml:space="preserve">аказчику штраф. Размер штрафа определяется в соответствии с </w:t>
      </w:r>
      <w:hyperlink r:id="rId9" w:history="1">
        <w:r w:rsidRPr="009A689A">
          <w:rPr>
            <w:b w:val="0"/>
            <w:sz w:val="21"/>
            <w:szCs w:val="21"/>
          </w:rPr>
          <w:t>Правилами</w:t>
        </w:r>
      </w:hyperlink>
      <w:r w:rsidRPr="009A689A">
        <w:rPr>
          <w:b w:val="0"/>
          <w:sz w:val="21"/>
          <w:szCs w:val="21"/>
        </w:rPr>
        <w:t xml:space="preserve"> и составляет </w:t>
      </w:r>
      <w:r w:rsidR="00983259" w:rsidRPr="009A689A">
        <w:rPr>
          <w:b w:val="0"/>
          <w:sz w:val="21"/>
          <w:szCs w:val="21"/>
        </w:rPr>
        <w:t xml:space="preserve">1 000 (одна тысяча) </w:t>
      </w:r>
      <w:r w:rsidRPr="009A689A">
        <w:rPr>
          <w:b w:val="0"/>
          <w:sz w:val="21"/>
          <w:szCs w:val="21"/>
        </w:rPr>
        <w:t>рублей</w:t>
      </w:r>
      <w:r w:rsidR="00983259" w:rsidRPr="009A689A">
        <w:rPr>
          <w:b w:val="0"/>
          <w:sz w:val="21"/>
          <w:szCs w:val="21"/>
        </w:rPr>
        <w:t xml:space="preserve"> 00 копеек</w:t>
      </w:r>
      <w:r w:rsidR="008D20BB" w:rsidRPr="009A689A">
        <w:rPr>
          <w:b w:val="0"/>
          <w:sz w:val="21"/>
          <w:szCs w:val="21"/>
        </w:rPr>
        <w:t>.</w:t>
      </w:r>
      <w:bookmarkStart w:id="26" w:name="P1557"/>
      <w:bookmarkStart w:id="27" w:name="P1558"/>
      <w:bookmarkEnd w:id="26"/>
      <w:bookmarkEnd w:id="27"/>
    </w:p>
    <w:p w:rsidR="00973830" w:rsidRPr="009A689A" w:rsidRDefault="00973830"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В случае просрочки исполнения </w:t>
      </w:r>
      <w:r w:rsidR="007A1B6A" w:rsidRPr="009A689A">
        <w:rPr>
          <w:b w:val="0"/>
          <w:sz w:val="21"/>
          <w:szCs w:val="21"/>
        </w:rPr>
        <w:t>Государственным з</w:t>
      </w:r>
      <w:r w:rsidRPr="009A689A">
        <w:rPr>
          <w:b w:val="0"/>
          <w:sz w:val="21"/>
          <w:szCs w:val="21"/>
        </w:rPr>
        <w:t>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73830" w:rsidRPr="009A689A" w:rsidRDefault="00973830"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За каждый факт неисполнения </w:t>
      </w:r>
      <w:r w:rsidR="004C1941" w:rsidRPr="009A689A">
        <w:rPr>
          <w:b w:val="0"/>
          <w:sz w:val="21"/>
          <w:szCs w:val="21"/>
        </w:rPr>
        <w:t>Государственным з</w:t>
      </w:r>
      <w:r w:rsidRPr="009A689A">
        <w:rPr>
          <w:b w:val="0"/>
          <w:sz w:val="21"/>
          <w:szCs w:val="21"/>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9A689A">
          <w:rPr>
            <w:b w:val="0"/>
            <w:sz w:val="21"/>
            <w:szCs w:val="21"/>
          </w:rPr>
          <w:t>Правилами</w:t>
        </w:r>
      </w:hyperlink>
      <w:r w:rsidR="004C1941" w:rsidRPr="009A689A">
        <w:rPr>
          <w:b w:val="0"/>
          <w:sz w:val="21"/>
          <w:szCs w:val="21"/>
        </w:rPr>
        <w:t xml:space="preserve"> и составляет 1 000 (одна тысяча) </w:t>
      </w:r>
      <w:r w:rsidRPr="009A689A">
        <w:rPr>
          <w:b w:val="0"/>
          <w:sz w:val="21"/>
          <w:szCs w:val="21"/>
        </w:rPr>
        <w:t xml:space="preserve">рублей </w:t>
      </w:r>
      <w:r w:rsidR="004C1941" w:rsidRPr="009A689A">
        <w:rPr>
          <w:b w:val="0"/>
          <w:sz w:val="21"/>
          <w:szCs w:val="21"/>
        </w:rPr>
        <w:t>00 копеек.</w:t>
      </w:r>
    </w:p>
    <w:p w:rsidR="00973830" w:rsidRPr="009A689A" w:rsidRDefault="00973830" w:rsidP="00770C54">
      <w:pPr>
        <w:pStyle w:val="Iacaaiea"/>
        <w:tabs>
          <w:tab w:val="clear" w:pos="426"/>
          <w:tab w:val="left" w:pos="0"/>
          <w:tab w:val="left" w:pos="709"/>
          <w:tab w:val="left" w:pos="1430"/>
        </w:tabs>
        <w:spacing w:before="0" w:after="0" w:line="276" w:lineRule="auto"/>
        <w:jc w:val="both"/>
        <w:rPr>
          <w:b w:val="0"/>
          <w:sz w:val="21"/>
          <w:szCs w:val="21"/>
        </w:rPr>
      </w:pPr>
      <w:bookmarkStart w:id="28" w:name="P1561"/>
      <w:bookmarkEnd w:id="28"/>
      <w:r w:rsidRPr="009A689A">
        <w:rPr>
          <w:b w:val="0"/>
          <w:sz w:val="21"/>
          <w:szCs w:val="21"/>
        </w:rPr>
        <w:t>Применение неустойки (штрафа, пени) не освобождает Стороны от исполнения обязательств по Контракту.</w:t>
      </w:r>
    </w:p>
    <w:p w:rsidR="00973830" w:rsidRPr="009A689A" w:rsidRDefault="00973830"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73830" w:rsidRPr="009A689A" w:rsidRDefault="00973830"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Общая сумма начисленных штрафов за ненадлежащее исполнение </w:t>
      </w:r>
      <w:r w:rsidR="004843BC" w:rsidRPr="009A689A">
        <w:rPr>
          <w:b w:val="0"/>
          <w:sz w:val="21"/>
          <w:szCs w:val="21"/>
        </w:rPr>
        <w:t>Государственным з</w:t>
      </w:r>
      <w:r w:rsidRPr="009A689A">
        <w:rPr>
          <w:b w:val="0"/>
          <w:sz w:val="21"/>
          <w:szCs w:val="21"/>
        </w:rPr>
        <w:t>аказчиком обязательств, предусмотренных Контрактом, не может превышать цену Контракта.</w:t>
      </w:r>
    </w:p>
    <w:p w:rsidR="00301327" w:rsidRPr="009A689A" w:rsidRDefault="00973830"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0296" w:rsidRPr="009A689A" w:rsidRDefault="00CA3229" w:rsidP="00770C54">
      <w:pPr>
        <w:pStyle w:val="Iacaaiea"/>
        <w:numPr>
          <w:ilvl w:val="1"/>
          <w:numId w:val="40"/>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Штрафы, пени, иные выплаты (административный штраф, исполнительские сборы и другие платежи, понесенные Государственным заказчиком, и непосредственно связанные с несвоевременным или некачественным исполнением обязательств, предусмотренных Контрактом, подлежат возмещению (оплате) Государственному заказчику в течение 10 (десяти) рабочих дней со дня получения Поставщиком требования от Государственного заказчика.</w:t>
      </w:r>
    </w:p>
    <w:p w:rsidR="00370296" w:rsidRPr="009A689A" w:rsidRDefault="00CA3229" w:rsidP="00770C54">
      <w:pPr>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9A689A">
        <w:rPr>
          <w:rFonts w:ascii="Times New Roman" w:hAnsi="Times New Roman"/>
          <w:b/>
          <w:bCs/>
          <w:sz w:val="21"/>
          <w:szCs w:val="21"/>
        </w:rPr>
        <w:t>ОБЕСПЕЧЕНИЕ ИСПОЛНЕНИЯ КОНТРАКТА</w:t>
      </w:r>
    </w:p>
    <w:p w:rsidR="00F378F5" w:rsidRPr="009A689A" w:rsidRDefault="00301327" w:rsidP="00770C54">
      <w:pPr>
        <w:pStyle w:val="Iacaaiea"/>
        <w:numPr>
          <w:ilvl w:val="1"/>
          <w:numId w:val="41"/>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Обеспечение исполнения Контракта </w:t>
      </w:r>
      <w:r w:rsidR="00FD14C9">
        <w:rPr>
          <w:b w:val="0"/>
          <w:sz w:val="21"/>
          <w:szCs w:val="21"/>
        </w:rPr>
        <w:t xml:space="preserve">не </w:t>
      </w:r>
      <w:r w:rsidRPr="009A689A">
        <w:rPr>
          <w:b w:val="0"/>
          <w:sz w:val="21"/>
          <w:szCs w:val="21"/>
        </w:rPr>
        <w:t>устанавливается</w:t>
      </w:r>
      <w:r w:rsidR="00FD14C9">
        <w:rPr>
          <w:b w:val="0"/>
          <w:sz w:val="21"/>
          <w:szCs w:val="21"/>
        </w:rPr>
        <w:t>.</w:t>
      </w:r>
    </w:p>
    <w:p w:rsidR="007F1C7B" w:rsidRPr="009A689A" w:rsidRDefault="007F1C7B" w:rsidP="00770C54">
      <w:pPr>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9A689A">
        <w:rPr>
          <w:rFonts w:ascii="Times New Roman" w:hAnsi="Times New Roman"/>
          <w:b/>
          <w:bCs/>
          <w:sz w:val="21"/>
          <w:szCs w:val="21"/>
        </w:rPr>
        <w:t>О</w:t>
      </w:r>
      <w:r w:rsidR="00A93B57" w:rsidRPr="009A689A">
        <w:rPr>
          <w:rFonts w:ascii="Times New Roman" w:hAnsi="Times New Roman"/>
          <w:b/>
          <w:bCs/>
          <w:sz w:val="21"/>
          <w:szCs w:val="21"/>
        </w:rPr>
        <w:t>БСТОЯТЕЛЬСТВА НЕПРЕОДОЛИМОЙ СИЛЫ</w:t>
      </w:r>
    </w:p>
    <w:p w:rsidR="007F1C7B" w:rsidRPr="009A689A" w:rsidRDefault="007F1C7B" w:rsidP="00770C54">
      <w:pPr>
        <w:pStyle w:val="Iacaaiea"/>
        <w:numPr>
          <w:ilvl w:val="1"/>
          <w:numId w:val="4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F1C7B" w:rsidRPr="009A689A" w:rsidRDefault="007F1C7B" w:rsidP="00770C54">
      <w:pPr>
        <w:pStyle w:val="Iacaaiea"/>
        <w:numPr>
          <w:ilvl w:val="1"/>
          <w:numId w:val="4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A93B57" w:rsidRPr="009A689A">
        <w:rPr>
          <w:b w:val="0"/>
          <w:sz w:val="21"/>
          <w:szCs w:val="21"/>
        </w:rPr>
        <w:t>30</w:t>
      </w:r>
      <w:r w:rsidRPr="009A689A">
        <w:rPr>
          <w:b w:val="0"/>
          <w:sz w:val="21"/>
          <w:szCs w:val="21"/>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F1C7B" w:rsidRPr="009A689A" w:rsidRDefault="007F1C7B" w:rsidP="00770C54">
      <w:pPr>
        <w:pStyle w:val="Iacaaiea"/>
        <w:numPr>
          <w:ilvl w:val="1"/>
          <w:numId w:val="4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F1C7B" w:rsidRPr="009A689A" w:rsidRDefault="007F1C7B" w:rsidP="00770C54">
      <w:pPr>
        <w:pStyle w:val="Iacaaiea"/>
        <w:numPr>
          <w:ilvl w:val="1"/>
          <w:numId w:val="42"/>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F1C7B" w:rsidRPr="009A689A" w:rsidRDefault="007F1C7B" w:rsidP="00770C54">
      <w:pPr>
        <w:widowControl w:val="0"/>
        <w:numPr>
          <w:ilvl w:val="0"/>
          <w:numId w:val="10"/>
        </w:numPr>
        <w:tabs>
          <w:tab w:val="left" w:pos="0"/>
          <w:tab w:val="left" w:pos="709"/>
        </w:tabs>
        <w:spacing w:before="0" w:after="0"/>
        <w:ind w:left="0" w:firstLine="0"/>
        <w:jc w:val="center"/>
        <w:outlineLvl w:val="0"/>
        <w:rPr>
          <w:rFonts w:ascii="Times New Roman" w:hAnsi="Times New Roman"/>
          <w:sz w:val="21"/>
          <w:szCs w:val="21"/>
        </w:rPr>
      </w:pPr>
      <w:r w:rsidRPr="009A689A">
        <w:rPr>
          <w:rFonts w:ascii="Times New Roman" w:hAnsi="Times New Roman"/>
          <w:b/>
          <w:bCs/>
          <w:sz w:val="21"/>
          <w:szCs w:val="21"/>
        </w:rPr>
        <w:t xml:space="preserve"> Р</w:t>
      </w:r>
      <w:r w:rsidR="003B6152" w:rsidRPr="009A689A">
        <w:rPr>
          <w:rFonts w:ascii="Times New Roman" w:hAnsi="Times New Roman"/>
          <w:b/>
          <w:bCs/>
          <w:sz w:val="21"/>
          <w:szCs w:val="21"/>
        </w:rPr>
        <w:t>АССМОТРЕНИЕ И РАЗРЕШЕНИЕ СПОРОВ</w:t>
      </w:r>
    </w:p>
    <w:p w:rsidR="007F1C7B" w:rsidRPr="009A689A" w:rsidRDefault="007F1C7B" w:rsidP="00770C54">
      <w:pPr>
        <w:pStyle w:val="Iacaaiea"/>
        <w:numPr>
          <w:ilvl w:val="1"/>
          <w:numId w:val="43"/>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F1C7B" w:rsidRPr="009A689A" w:rsidRDefault="003B6152" w:rsidP="00770C54">
      <w:pPr>
        <w:pStyle w:val="Iacaaiea"/>
        <w:numPr>
          <w:ilvl w:val="1"/>
          <w:numId w:val="43"/>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w:t>
      </w:r>
      <w:r w:rsidR="007F1C7B" w:rsidRPr="009A689A">
        <w:rPr>
          <w:b w:val="0"/>
          <w:sz w:val="21"/>
          <w:szCs w:val="21"/>
        </w:rPr>
        <w:t>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F1C7B" w:rsidRPr="009A689A" w:rsidRDefault="007F1C7B" w:rsidP="00770C54">
      <w:pPr>
        <w:pStyle w:val="Iacaaiea"/>
        <w:numPr>
          <w:ilvl w:val="1"/>
          <w:numId w:val="43"/>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Срок рассмотрения претензии не может превышать </w:t>
      </w:r>
      <w:r w:rsidR="003B6152" w:rsidRPr="009A689A">
        <w:rPr>
          <w:b w:val="0"/>
          <w:sz w:val="21"/>
          <w:szCs w:val="21"/>
        </w:rPr>
        <w:t>10</w:t>
      </w:r>
      <w:r w:rsidRPr="009A689A">
        <w:rPr>
          <w:b w:val="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F1C7B" w:rsidRPr="009A689A" w:rsidRDefault="007F1C7B" w:rsidP="00770C54">
      <w:pPr>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9A689A">
        <w:rPr>
          <w:rFonts w:ascii="Times New Roman" w:hAnsi="Times New Roman"/>
          <w:b/>
          <w:bCs/>
          <w:sz w:val="21"/>
          <w:szCs w:val="21"/>
        </w:rPr>
        <w:t>С</w:t>
      </w:r>
      <w:r w:rsidR="007501A2" w:rsidRPr="009A689A">
        <w:rPr>
          <w:rFonts w:ascii="Times New Roman" w:hAnsi="Times New Roman"/>
          <w:b/>
          <w:bCs/>
          <w:sz w:val="21"/>
          <w:szCs w:val="21"/>
        </w:rPr>
        <w:t>РОК ДЕЙСТВИЯ И ПОРЯДОК РАСТОРЖЕНИЯ КОНТРАКТА</w:t>
      </w:r>
    </w:p>
    <w:p w:rsidR="007F1C7B" w:rsidRPr="009A689A" w:rsidRDefault="007F1C7B" w:rsidP="00770C54">
      <w:pPr>
        <w:pStyle w:val="Iacaaiea"/>
        <w:numPr>
          <w:ilvl w:val="1"/>
          <w:numId w:val="44"/>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lastRenderedPageBreak/>
        <w:t xml:space="preserve">Контракт вступает в силу с момента его подписания обеими Сторонами и действует по </w:t>
      </w:r>
      <w:r w:rsidR="00B339F8">
        <w:rPr>
          <w:b w:val="0"/>
          <w:sz w:val="21"/>
          <w:szCs w:val="21"/>
        </w:rPr>
        <w:t>24 декабря 202</w:t>
      </w:r>
      <w:r w:rsidR="003A71AA">
        <w:rPr>
          <w:b w:val="0"/>
          <w:sz w:val="21"/>
          <w:szCs w:val="21"/>
        </w:rPr>
        <w:t>6</w:t>
      </w:r>
      <w:bookmarkStart w:id="29" w:name="_GoBack"/>
      <w:bookmarkEnd w:id="29"/>
      <w:r w:rsidR="007501A2" w:rsidRPr="009A689A">
        <w:rPr>
          <w:b w:val="0"/>
          <w:sz w:val="21"/>
          <w:szCs w:val="21"/>
        </w:rPr>
        <w:t xml:space="preserve"> г.</w:t>
      </w:r>
      <w:r w:rsidRPr="009A689A">
        <w:rPr>
          <w:b w:val="0"/>
          <w:sz w:val="21"/>
          <w:szCs w:val="21"/>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7F1C7B" w:rsidRPr="009A689A" w:rsidRDefault="007F1C7B" w:rsidP="00770C54">
      <w:pPr>
        <w:pStyle w:val="Iacaaiea"/>
        <w:numPr>
          <w:ilvl w:val="1"/>
          <w:numId w:val="44"/>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sidRPr="009A689A">
          <w:rPr>
            <w:b w:val="0"/>
            <w:sz w:val="21"/>
            <w:szCs w:val="21"/>
          </w:rPr>
          <w:t>частями 9</w:t>
        </w:r>
      </w:hyperlink>
      <w:r w:rsidRPr="009A689A">
        <w:rPr>
          <w:b w:val="0"/>
          <w:sz w:val="21"/>
          <w:szCs w:val="21"/>
        </w:rPr>
        <w:t xml:space="preserve"> - </w:t>
      </w:r>
      <w:hyperlink r:id="rId12" w:history="1">
        <w:r w:rsidRPr="009A689A">
          <w:rPr>
            <w:b w:val="0"/>
            <w:sz w:val="21"/>
            <w:szCs w:val="21"/>
          </w:rPr>
          <w:t>23 статьи 95</w:t>
        </w:r>
      </w:hyperlink>
      <w:r w:rsidR="007501A2" w:rsidRPr="009A689A">
        <w:rPr>
          <w:b w:val="0"/>
          <w:sz w:val="21"/>
          <w:szCs w:val="21"/>
        </w:rPr>
        <w:t>Закона №</w:t>
      </w:r>
      <w:r w:rsidRPr="009A689A">
        <w:rPr>
          <w:b w:val="0"/>
          <w:sz w:val="21"/>
          <w:szCs w:val="21"/>
        </w:rPr>
        <w:t xml:space="preserve"> 44-</w:t>
      </w:r>
      <w:r w:rsidR="007501A2" w:rsidRPr="009A689A">
        <w:rPr>
          <w:b w:val="0"/>
          <w:sz w:val="21"/>
          <w:szCs w:val="21"/>
        </w:rPr>
        <w:t>ФЗ</w:t>
      </w:r>
      <w:r w:rsidRPr="009A689A">
        <w:rPr>
          <w:b w:val="0"/>
          <w:sz w:val="21"/>
          <w:szCs w:val="21"/>
        </w:rPr>
        <w:t>.</w:t>
      </w:r>
    </w:p>
    <w:p w:rsidR="007F1C7B" w:rsidRPr="009A689A" w:rsidRDefault="007F1C7B" w:rsidP="00770C54">
      <w:pPr>
        <w:widowControl w:val="0"/>
        <w:numPr>
          <w:ilvl w:val="0"/>
          <w:numId w:val="10"/>
        </w:numPr>
        <w:tabs>
          <w:tab w:val="left" w:pos="0"/>
          <w:tab w:val="left" w:pos="709"/>
        </w:tabs>
        <w:spacing w:before="0" w:after="0"/>
        <w:ind w:left="0" w:firstLine="0"/>
        <w:jc w:val="center"/>
        <w:outlineLvl w:val="0"/>
        <w:rPr>
          <w:rFonts w:ascii="Times New Roman" w:hAnsi="Times New Roman"/>
          <w:b/>
          <w:bCs/>
          <w:sz w:val="21"/>
          <w:szCs w:val="21"/>
        </w:rPr>
      </w:pPr>
      <w:r w:rsidRPr="009A689A">
        <w:rPr>
          <w:rFonts w:ascii="Times New Roman" w:hAnsi="Times New Roman"/>
          <w:b/>
          <w:bCs/>
          <w:sz w:val="21"/>
          <w:szCs w:val="21"/>
        </w:rPr>
        <w:t>П</w:t>
      </w:r>
      <w:r w:rsidR="007501A2" w:rsidRPr="009A689A">
        <w:rPr>
          <w:rFonts w:ascii="Times New Roman" w:hAnsi="Times New Roman"/>
          <w:b/>
          <w:bCs/>
          <w:sz w:val="21"/>
          <w:szCs w:val="21"/>
        </w:rPr>
        <w:t>РОЧИЕ ПОЛОЖЕНИЯ</w:t>
      </w:r>
    </w:p>
    <w:p w:rsidR="007F1C7B" w:rsidRPr="009A689A" w:rsidRDefault="007F1C7B" w:rsidP="00770C54">
      <w:pPr>
        <w:pStyle w:val="Iacaaiea"/>
        <w:numPr>
          <w:ilvl w:val="1"/>
          <w:numId w:val="45"/>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Во всем, что не предусмотрено Контрактом, Стороны руководствуются законодательством Российской Федерации.</w:t>
      </w:r>
    </w:p>
    <w:p w:rsidR="007F1C7B" w:rsidRPr="009A689A" w:rsidRDefault="007F1C7B" w:rsidP="00770C54">
      <w:pPr>
        <w:pStyle w:val="Iacaaiea"/>
        <w:numPr>
          <w:ilvl w:val="1"/>
          <w:numId w:val="45"/>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F1C7B" w:rsidRPr="009A689A" w:rsidRDefault="007F1C7B" w:rsidP="00770C54">
      <w:pPr>
        <w:pStyle w:val="Iacaaiea"/>
        <w:numPr>
          <w:ilvl w:val="1"/>
          <w:numId w:val="45"/>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F1C7B" w:rsidRPr="009A689A" w:rsidRDefault="007F1C7B" w:rsidP="00770C54">
      <w:pPr>
        <w:pStyle w:val="Iacaaiea"/>
        <w:numPr>
          <w:ilvl w:val="1"/>
          <w:numId w:val="45"/>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Изменение условий Контракта при его исполнении не допускается, за исключением случаев, предусмотренных </w:t>
      </w:r>
      <w:hyperlink r:id="rId13" w:history="1">
        <w:r w:rsidRPr="009A689A">
          <w:rPr>
            <w:b w:val="0"/>
            <w:sz w:val="21"/>
            <w:szCs w:val="21"/>
          </w:rPr>
          <w:t>статьей 95</w:t>
        </w:r>
      </w:hyperlink>
      <w:r w:rsidR="00A9579D" w:rsidRPr="009A689A">
        <w:rPr>
          <w:b w:val="0"/>
          <w:sz w:val="21"/>
          <w:szCs w:val="21"/>
        </w:rPr>
        <w:t>Закона № 44-ФЗ.</w:t>
      </w:r>
    </w:p>
    <w:p w:rsidR="007F1C7B" w:rsidRPr="009A689A" w:rsidRDefault="007F1C7B" w:rsidP="00770C54">
      <w:pPr>
        <w:pStyle w:val="Iacaaiea"/>
        <w:numPr>
          <w:ilvl w:val="1"/>
          <w:numId w:val="45"/>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При исполнении Контракта не допускается перемена Поставщика, за исключением случая, если новый </w:t>
      </w:r>
      <w:r w:rsidR="00A9579D" w:rsidRPr="009A689A">
        <w:rPr>
          <w:b w:val="0"/>
          <w:sz w:val="21"/>
          <w:szCs w:val="21"/>
        </w:rPr>
        <w:t>П</w:t>
      </w:r>
      <w:r w:rsidRPr="009A689A">
        <w:rPr>
          <w:b w:val="0"/>
          <w:sz w:val="21"/>
          <w:szCs w:val="21"/>
        </w:rPr>
        <w:t>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F1C7B" w:rsidRPr="009A689A" w:rsidRDefault="007F1C7B" w:rsidP="00770C54">
      <w:pPr>
        <w:pStyle w:val="Iacaaiea"/>
        <w:numPr>
          <w:ilvl w:val="1"/>
          <w:numId w:val="45"/>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F1C7B" w:rsidRPr="009A689A" w:rsidRDefault="007F1C7B" w:rsidP="00770C54">
      <w:pPr>
        <w:pStyle w:val="Iacaaiea"/>
        <w:numPr>
          <w:ilvl w:val="1"/>
          <w:numId w:val="45"/>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71583" w:rsidRPr="009A689A" w:rsidRDefault="007F1C7B" w:rsidP="00770C54">
      <w:pPr>
        <w:pStyle w:val="Iacaaiea"/>
        <w:numPr>
          <w:ilvl w:val="1"/>
          <w:numId w:val="45"/>
        </w:numPr>
        <w:tabs>
          <w:tab w:val="clear" w:pos="426"/>
          <w:tab w:val="left" w:pos="0"/>
          <w:tab w:val="left" w:pos="709"/>
          <w:tab w:val="left" w:pos="1430"/>
        </w:tabs>
        <w:spacing w:before="0" w:after="0" w:line="276" w:lineRule="auto"/>
        <w:ind w:left="0" w:firstLine="0"/>
        <w:jc w:val="both"/>
        <w:rPr>
          <w:b w:val="0"/>
          <w:sz w:val="21"/>
          <w:szCs w:val="21"/>
        </w:rPr>
      </w:pPr>
      <w:bookmarkStart w:id="30" w:name="P1633"/>
      <w:bookmarkEnd w:id="30"/>
      <w:r w:rsidRPr="009A689A">
        <w:rPr>
          <w:b w:val="0"/>
          <w:sz w:val="21"/>
          <w:szCs w:val="21"/>
        </w:rPr>
        <w:t xml:space="preserve">Контракт составлен в </w:t>
      </w:r>
      <w:r w:rsidR="00A9579D" w:rsidRPr="009A689A">
        <w:rPr>
          <w:b w:val="0"/>
          <w:sz w:val="21"/>
          <w:szCs w:val="21"/>
        </w:rPr>
        <w:t>2х</w:t>
      </w:r>
      <w:r w:rsidRPr="009A689A">
        <w:rPr>
          <w:b w:val="0"/>
          <w:sz w:val="21"/>
          <w:szCs w:val="21"/>
        </w:rPr>
        <w:t xml:space="preserve"> экземплярах, идентичных по содержанию и имеющих одинаковую юридическую силу, один</w:t>
      </w:r>
      <w:r w:rsidR="00A9579D" w:rsidRPr="009A689A">
        <w:rPr>
          <w:b w:val="0"/>
          <w:sz w:val="21"/>
          <w:szCs w:val="21"/>
        </w:rPr>
        <w:t xml:space="preserve"> из которых передан Поставщику, а второй </w:t>
      </w:r>
      <w:r w:rsidRPr="009A689A">
        <w:rPr>
          <w:b w:val="0"/>
          <w:sz w:val="21"/>
          <w:szCs w:val="21"/>
        </w:rPr>
        <w:t xml:space="preserve">- находятся у </w:t>
      </w:r>
      <w:r w:rsidR="00A9579D" w:rsidRPr="009A689A">
        <w:rPr>
          <w:b w:val="0"/>
          <w:sz w:val="21"/>
          <w:szCs w:val="21"/>
        </w:rPr>
        <w:t>Государственного з</w:t>
      </w:r>
      <w:r w:rsidRPr="009A689A">
        <w:rPr>
          <w:b w:val="0"/>
          <w:sz w:val="21"/>
          <w:szCs w:val="21"/>
        </w:rPr>
        <w:t xml:space="preserve">аказчика. </w:t>
      </w:r>
    </w:p>
    <w:p w:rsidR="00AB1FCE" w:rsidRPr="009A689A" w:rsidRDefault="00AB1FCE" w:rsidP="00770C54">
      <w:pPr>
        <w:pStyle w:val="Iacaaiea"/>
        <w:numPr>
          <w:ilvl w:val="1"/>
          <w:numId w:val="45"/>
        </w:numPr>
        <w:tabs>
          <w:tab w:val="clear" w:pos="426"/>
          <w:tab w:val="left" w:pos="0"/>
          <w:tab w:val="left" w:pos="709"/>
          <w:tab w:val="left" w:pos="1430"/>
        </w:tabs>
        <w:spacing w:before="0" w:after="0" w:line="276" w:lineRule="auto"/>
        <w:ind w:left="0" w:firstLine="0"/>
        <w:jc w:val="both"/>
        <w:rPr>
          <w:b w:val="0"/>
          <w:sz w:val="21"/>
          <w:szCs w:val="21"/>
        </w:rPr>
      </w:pPr>
      <w:r w:rsidRPr="009A689A">
        <w:rPr>
          <w:b w:val="0"/>
          <w:sz w:val="21"/>
          <w:szCs w:val="21"/>
        </w:rPr>
        <w:t xml:space="preserve">Неотъемлемой частью настоящего Контракта является: </w:t>
      </w:r>
    </w:p>
    <w:p w:rsidR="00C453D7" w:rsidRDefault="00C9132A" w:rsidP="00C9132A">
      <w:pPr>
        <w:pStyle w:val="Iacaaiea"/>
        <w:tabs>
          <w:tab w:val="clear" w:pos="426"/>
          <w:tab w:val="left" w:pos="0"/>
          <w:tab w:val="left" w:pos="709"/>
          <w:tab w:val="left" w:pos="1430"/>
        </w:tabs>
        <w:spacing w:before="0" w:after="0" w:line="276" w:lineRule="auto"/>
        <w:jc w:val="both"/>
        <w:rPr>
          <w:b w:val="0"/>
          <w:sz w:val="21"/>
          <w:szCs w:val="21"/>
        </w:rPr>
      </w:pPr>
      <w:r>
        <w:rPr>
          <w:b w:val="0"/>
          <w:sz w:val="21"/>
          <w:szCs w:val="21"/>
        </w:rPr>
        <w:t>Приложение № 1 - Спецификация</w:t>
      </w:r>
    </w:p>
    <w:p w:rsidR="00AD5A18" w:rsidRDefault="00CA3229" w:rsidP="00C453D7">
      <w:pPr>
        <w:widowControl w:val="0"/>
        <w:numPr>
          <w:ilvl w:val="0"/>
          <w:numId w:val="10"/>
        </w:numPr>
        <w:tabs>
          <w:tab w:val="left" w:pos="0"/>
          <w:tab w:val="left" w:pos="709"/>
        </w:tabs>
        <w:ind w:left="0" w:firstLine="0"/>
        <w:jc w:val="center"/>
        <w:outlineLvl w:val="0"/>
        <w:rPr>
          <w:rFonts w:ascii="Times New Roman" w:hAnsi="Times New Roman"/>
          <w:b/>
          <w:sz w:val="21"/>
          <w:szCs w:val="21"/>
        </w:rPr>
      </w:pPr>
      <w:r w:rsidRPr="00C453D7">
        <w:rPr>
          <w:rFonts w:ascii="Times New Roman" w:hAnsi="Times New Roman"/>
          <w:b/>
          <w:sz w:val="21"/>
          <w:szCs w:val="21"/>
        </w:rPr>
        <w:t>ЮРИДИЧЕСКИЕ АДРЕСА И ПЛАТЕЖНЫЕ РЕКВИЗИТЫ СТОРОН</w:t>
      </w:r>
    </w:p>
    <w:p w:rsidR="00EE64D1" w:rsidRPr="00C453D7" w:rsidRDefault="00EE64D1" w:rsidP="00EE64D1">
      <w:pPr>
        <w:widowControl w:val="0"/>
        <w:tabs>
          <w:tab w:val="left" w:pos="0"/>
          <w:tab w:val="left" w:pos="709"/>
        </w:tabs>
        <w:jc w:val="center"/>
        <w:outlineLvl w:val="0"/>
        <w:rPr>
          <w:rFonts w:ascii="Times New Roman" w:hAnsi="Times New Roman"/>
          <w:b/>
          <w:sz w:val="21"/>
          <w:szCs w:val="21"/>
        </w:rPr>
      </w:pPr>
    </w:p>
    <w:tbl>
      <w:tblPr>
        <w:tblW w:w="10456" w:type="dxa"/>
        <w:tblLook w:val="04A0" w:firstRow="1" w:lastRow="0" w:firstColumn="1" w:lastColumn="0" w:noHBand="0" w:noVBand="1"/>
      </w:tblPr>
      <w:tblGrid>
        <w:gridCol w:w="4928"/>
        <w:gridCol w:w="5528"/>
      </w:tblGrid>
      <w:tr w:rsidR="00370296" w:rsidRPr="00A243A3" w:rsidTr="00F25376">
        <w:trPr>
          <w:trHeight w:val="6259"/>
        </w:trPr>
        <w:tc>
          <w:tcPr>
            <w:tcW w:w="4928" w:type="dxa"/>
            <w:shd w:val="clear" w:color="auto" w:fill="auto"/>
          </w:tcPr>
          <w:p w:rsidR="00370296" w:rsidRPr="009A689A" w:rsidRDefault="00F86604" w:rsidP="00F25376">
            <w:pPr>
              <w:pStyle w:val="ConsNonformat"/>
              <w:tabs>
                <w:tab w:val="left" w:pos="0"/>
                <w:tab w:val="left" w:pos="709"/>
              </w:tabs>
              <w:spacing w:before="0" w:after="0"/>
              <w:jc w:val="left"/>
              <w:rPr>
                <w:rFonts w:ascii="Times New Roman" w:hAnsi="Times New Roman" w:cs="Times New Roman"/>
                <w:b/>
                <w:bCs/>
                <w:sz w:val="21"/>
                <w:szCs w:val="21"/>
              </w:rPr>
            </w:pPr>
            <w:r w:rsidRPr="009A689A">
              <w:rPr>
                <w:rFonts w:ascii="Times New Roman" w:hAnsi="Times New Roman" w:cs="Times New Roman"/>
                <w:b/>
                <w:bCs/>
                <w:sz w:val="21"/>
                <w:szCs w:val="21"/>
              </w:rPr>
              <w:lastRenderedPageBreak/>
              <w:t>ГОСУДАРСТВЕННЫЙ ЗАКАЗЧИК</w:t>
            </w:r>
          </w:p>
          <w:p w:rsidR="00370296" w:rsidRPr="0001045C" w:rsidRDefault="00C9132A" w:rsidP="00F25376">
            <w:pPr>
              <w:tabs>
                <w:tab w:val="left" w:pos="0"/>
                <w:tab w:val="left" w:pos="709"/>
              </w:tabs>
              <w:spacing w:before="0" w:after="0"/>
              <w:jc w:val="left"/>
              <w:rPr>
                <w:rFonts w:ascii="Times New Roman" w:hAnsi="Times New Roman"/>
                <w:sz w:val="21"/>
                <w:szCs w:val="21"/>
              </w:rPr>
            </w:pPr>
            <w:r>
              <w:rPr>
                <w:rFonts w:ascii="Times New Roman" w:hAnsi="Times New Roman"/>
                <w:sz w:val="21"/>
                <w:szCs w:val="21"/>
              </w:rPr>
              <w:t xml:space="preserve"> </w:t>
            </w:r>
          </w:p>
        </w:tc>
        <w:tc>
          <w:tcPr>
            <w:tcW w:w="5528" w:type="dxa"/>
            <w:shd w:val="clear" w:color="auto" w:fill="auto"/>
          </w:tcPr>
          <w:p w:rsidR="00D40C35" w:rsidRDefault="00CA3229" w:rsidP="00EE64D1">
            <w:pPr>
              <w:widowControl w:val="0"/>
              <w:tabs>
                <w:tab w:val="left" w:pos="0"/>
                <w:tab w:val="left" w:pos="709"/>
              </w:tabs>
              <w:spacing w:before="0" w:after="0"/>
              <w:rPr>
                <w:rFonts w:ascii="Times New Roman" w:hAnsi="Times New Roman"/>
                <w:b/>
                <w:bCs/>
                <w:sz w:val="21"/>
                <w:szCs w:val="21"/>
              </w:rPr>
            </w:pPr>
            <w:r w:rsidRPr="009A689A">
              <w:rPr>
                <w:rFonts w:ascii="Times New Roman" w:hAnsi="Times New Roman"/>
                <w:b/>
                <w:bCs/>
                <w:sz w:val="21"/>
                <w:szCs w:val="21"/>
              </w:rPr>
              <w:t>П</w:t>
            </w:r>
            <w:r w:rsidR="00F86604" w:rsidRPr="009A689A">
              <w:rPr>
                <w:rFonts w:ascii="Times New Roman" w:hAnsi="Times New Roman"/>
                <w:b/>
                <w:bCs/>
                <w:sz w:val="21"/>
                <w:szCs w:val="21"/>
              </w:rPr>
              <w:t>ОСТАВЩИК</w:t>
            </w:r>
          </w:p>
          <w:p w:rsidR="00F25376" w:rsidRPr="00560509" w:rsidRDefault="00F25376" w:rsidP="00D35897">
            <w:pPr>
              <w:widowControl w:val="0"/>
              <w:tabs>
                <w:tab w:val="left" w:pos="0"/>
                <w:tab w:val="left" w:pos="709"/>
              </w:tabs>
              <w:spacing w:before="0" w:after="0"/>
              <w:rPr>
                <w:rFonts w:ascii="Times New Roman" w:hAnsi="Times New Roman"/>
                <w:sz w:val="21"/>
                <w:szCs w:val="21"/>
              </w:rPr>
            </w:pPr>
          </w:p>
          <w:p w:rsidR="00C453D7" w:rsidRPr="00560509" w:rsidRDefault="00C453D7" w:rsidP="00C453D7">
            <w:pPr>
              <w:widowControl w:val="0"/>
              <w:tabs>
                <w:tab w:val="left" w:pos="-250"/>
                <w:tab w:val="left" w:pos="709"/>
              </w:tabs>
              <w:ind w:right="-285"/>
              <w:rPr>
                <w:rFonts w:ascii="Times New Roman" w:hAnsi="Times New Roman"/>
                <w:b/>
                <w:bCs/>
                <w:sz w:val="21"/>
                <w:szCs w:val="21"/>
              </w:rPr>
            </w:pPr>
          </w:p>
          <w:p w:rsidR="000836AA" w:rsidRPr="00560509" w:rsidRDefault="000836AA" w:rsidP="000836AA">
            <w:pPr>
              <w:rPr>
                <w:rFonts w:ascii="Times New Roman" w:hAnsi="Times New Roman"/>
                <w:sz w:val="24"/>
                <w:szCs w:val="24"/>
              </w:rPr>
            </w:pPr>
          </w:p>
          <w:p w:rsidR="000836AA" w:rsidRPr="00560509" w:rsidRDefault="000836AA" w:rsidP="000836AA">
            <w:pPr>
              <w:rPr>
                <w:rFonts w:ascii="Times New Roman" w:hAnsi="Times New Roman"/>
                <w:sz w:val="24"/>
                <w:szCs w:val="24"/>
              </w:rPr>
            </w:pPr>
          </w:p>
          <w:p w:rsidR="007D2241" w:rsidRPr="00560509" w:rsidRDefault="007D2241">
            <w:pPr>
              <w:widowControl w:val="0"/>
              <w:tabs>
                <w:tab w:val="left" w:pos="0"/>
                <w:tab w:val="left" w:pos="709"/>
              </w:tabs>
              <w:ind w:right="-285"/>
              <w:rPr>
                <w:rFonts w:ascii="Times New Roman" w:hAnsi="Times New Roman"/>
                <w:b/>
                <w:sz w:val="21"/>
                <w:szCs w:val="21"/>
              </w:rPr>
            </w:pPr>
          </w:p>
          <w:p w:rsidR="007D2241" w:rsidRPr="00560509" w:rsidRDefault="007D2241">
            <w:pPr>
              <w:widowControl w:val="0"/>
              <w:tabs>
                <w:tab w:val="left" w:pos="0"/>
                <w:tab w:val="left" w:pos="709"/>
              </w:tabs>
              <w:ind w:right="-285"/>
              <w:rPr>
                <w:rFonts w:ascii="Times New Roman" w:hAnsi="Times New Roman"/>
                <w:b/>
                <w:sz w:val="21"/>
                <w:szCs w:val="21"/>
              </w:rPr>
            </w:pPr>
          </w:p>
          <w:p w:rsidR="007D2241" w:rsidRPr="00560509" w:rsidRDefault="007D2241">
            <w:pPr>
              <w:widowControl w:val="0"/>
              <w:tabs>
                <w:tab w:val="left" w:pos="0"/>
                <w:tab w:val="left" w:pos="709"/>
              </w:tabs>
              <w:ind w:right="-285"/>
              <w:rPr>
                <w:rFonts w:ascii="Times New Roman" w:hAnsi="Times New Roman"/>
                <w:b/>
                <w:sz w:val="21"/>
                <w:szCs w:val="21"/>
              </w:rPr>
            </w:pPr>
          </w:p>
          <w:p w:rsidR="007D2241" w:rsidRPr="00560509" w:rsidRDefault="007D2241">
            <w:pPr>
              <w:widowControl w:val="0"/>
              <w:tabs>
                <w:tab w:val="left" w:pos="0"/>
                <w:tab w:val="left" w:pos="709"/>
              </w:tabs>
              <w:ind w:right="-285"/>
              <w:rPr>
                <w:rFonts w:ascii="Times New Roman" w:hAnsi="Times New Roman"/>
                <w:b/>
                <w:sz w:val="21"/>
                <w:szCs w:val="21"/>
              </w:rPr>
            </w:pPr>
          </w:p>
          <w:p w:rsidR="007D2241" w:rsidRPr="00560509" w:rsidRDefault="007D2241">
            <w:pPr>
              <w:widowControl w:val="0"/>
              <w:tabs>
                <w:tab w:val="left" w:pos="0"/>
                <w:tab w:val="left" w:pos="709"/>
              </w:tabs>
              <w:ind w:right="-285"/>
              <w:rPr>
                <w:rFonts w:ascii="Times New Roman" w:hAnsi="Times New Roman"/>
                <w:b/>
                <w:sz w:val="21"/>
                <w:szCs w:val="21"/>
              </w:rPr>
            </w:pPr>
          </w:p>
          <w:p w:rsidR="007D2241" w:rsidRPr="00560509" w:rsidRDefault="007D2241">
            <w:pPr>
              <w:widowControl w:val="0"/>
              <w:tabs>
                <w:tab w:val="left" w:pos="0"/>
                <w:tab w:val="left" w:pos="709"/>
              </w:tabs>
              <w:ind w:right="-285"/>
              <w:rPr>
                <w:rFonts w:ascii="Times New Roman" w:hAnsi="Times New Roman"/>
                <w:b/>
                <w:sz w:val="21"/>
                <w:szCs w:val="21"/>
              </w:rPr>
            </w:pPr>
          </w:p>
          <w:p w:rsidR="007D2241" w:rsidRPr="00560509" w:rsidRDefault="007D2241">
            <w:pPr>
              <w:widowControl w:val="0"/>
              <w:tabs>
                <w:tab w:val="left" w:pos="0"/>
                <w:tab w:val="left" w:pos="709"/>
              </w:tabs>
              <w:ind w:right="-285"/>
              <w:rPr>
                <w:rFonts w:ascii="Times New Roman" w:hAnsi="Times New Roman"/>
                <w:b/>
                <w:sz w:val="21"/>
                <w:szCs w:val="21"/>
              </w:rPr>
            </w:pPr>
          </w:p>
          <w:p w:rsidR="007D2241" w:rsidRPr="00560509" w:rsidRDefault="007D2241">
            <w:pPr>
              <w:widowControl w:val="0"/>
              <w:tabs>
                <w:tab w:val="left" w:pos="0"/>
                <w:tab w:val="left" w:pos="709"/>
              </w:tabs>
              <w:ind w:right="-285"/>
              <w:rPr>
                <w:rFonts w:ascii="Times New Roman" w:hAnsi="Times New Roman"/>
                <w:b/>
                <w:sz w:val="21"/>
                <w:szCs w:val="21"/>
              </w:rPr>
            </w:pPr>
          </w:p>
          <w:p w:rsidR="007D2241" w:rsidRPr="00560509" w:rsidRDefault="007D2241">
            <w:pPr>
              <w:widowControl w:val="0"/>
              <w:tabs>
                <w:tab w:val="left" w:pos="0"/>
                <w:tab w:val="left" w:pos="709"/>
              </w:tabs>
              <w:ind w:right="-285"/>
              <w:rPr>
                <w:rFonts w:ascii="Times New Roman" w:hAnsi="Times New Roman"/>
                <w:b/>
                <w:sz w:val="21"/>
                <w:szCs w:val="21"/>
              </w:rPr>
            </w:pPr>
          </w:p>
          <w:p w:rsidR="007D2241" w:rsidRPr="00560509" w:rsidRDefault="007D2241">
            <w:pPr>
              <w:widowControl w:val="0"/>
              <w:tabs>
                <w:tab w:val="left" w:pos="0"/>
                <w:tab w:val="left" w:pos="709"/>
              </w:tabs>
              <w:ind w:right="-285"/>
              <w:rPr>
                <w:rFonts w:ascii="Times New Roman" w:hAnsi="Times New Roman"/>
                <w:b/>
                <w:sz w:val="21"/>
                <w:szCs w:val="21"/>
              </w:rPr>
            </w:pPr>
          </w:p>
          <w:p w:rsidR="007D2241" w:rsidRPr="00560509" w:rsidRDefault="007D2241">
            <w:pPr>
              <w:widowControl w:val="0"/>
              <w:tabs>
                <w:tab w:val="left" w:pos="0"/>
                <w:tab w:val="left" w:pos="709"/>
              </w:tabs>
              <w:ind w:right="-285"/>
              <w:rPr>
                <w:rFonts w:ascii="Times New Roman" w:hAnsi="Times New Roman"/>
                <w:b/>
                <w:sz w:val="21"/>
                <w:szCs w:val="21"/>
              </w:rPr>
            </w:pPr>
          </w:p>
          <w:p w:rsidR="00AD5A18" w:rsidRPr="00560509" w:rsidRDefault="00AD5A18">
            <w:pPr>
              <w:widowControl w:val="0"/>
              <w:tabs>
                <w:tab w:val="left" w:pos="0"/>
                <w:tab w:val="left" w:pos="709"/>
              </w:tabs>
              <w:ind w:right="-285"/>
              <w:rPr>
                <w:rFonts w:ascii="Times New Roman" w:hAnsi="Times New Roman"/>
                <w:b/>
                <w:sz w:val="21"/>
                <w:szCs w:val="21"/>
              </w:rPr>
            </w:pPr>
          </w:p>
        </w:tc>
      </w:tr>
      <w:tr w:rsidR="00AF0B41" w:rsidRPr="009A689A" w:rsidTr="00F25376">
        <w:trPr>
          <w:trHeight w:val="754"/>
        </w:trPr>
        <w:tc>
          <w:tcPr>
            <w:tcW w:w="4928" w:type="dxa"/>
            <w:shd w:val="clear" w:color="auto" w:fill="auto"/>
          </w:tcPr>
          <w:p w:rsidR="00D40C35" w:rsidRDefault="0056487C" w:rsidP="00F25376">
            <w:pPr>
              <w:pStyle w:val="21"/>
              <w:widowControl w:val="0"/>
              <w:numPr>
                <w:ilvl w:val="0"/>
                <w:numId w:val="0"/>
              </w:numPr>
              <w:tabs>
                <w:tab w:val="left" w:pos="0"/>
                <w:tab w:val="left" w:pos="709"/>
              </w:tabs>
              <w:spacing w:before="0" w:after="0"/>
              <w:jc w:val="left"/>
              <w:rPr>
                <w:sz w:val="21"/>
                <w:szCs w:val="21"/>
              </w:rPr>
            </w:pPr>
            <w:r>
              <w:rPr>
                <w:b/>
                <w:sz w:val="21"/>
                <w:szCs w:val="21"/>
                <w:lang w:eastAsia="ru-RU"/>
              </w:rPr>
              <w:t>Начальник</w:t>
            </w:r>
          </w:p>
          <w:p w:rsidR="00D40C35" w:rsidRDefault="00D40C35" w:rsidP="00F25376">
            <w:pPr>
              <w:pStyle w:val="af4"/>
              <w:tabs>
                <w:tab w:val="left" w:pos="0"/>
                <w:tab w:val="left" w:pos="709"/>
              </w:tabs>
              <w:spacing w:before="0" w:after="0"/>
              <w:jc w:val="left"/>
              <w:rPr>
                <w:rFonts w:ascii="Times New Roman" w:hAnsi="Times New Roman"/>
                <w:sz w:val="21"/>
                <w:szCs w:val="21"/>
              </w:rPr>
            </w:pPr>
          </w:p>
          <w:p w:rsidR="00AF0B41" w:rsidRPr="009A689A" w:rsidRDefault="00AF0B41" w:rsidP="00F25376">
            <w:pPr>
              <w:pStyle w:val="af4"/>
              <w:tabs>
                <w:tab w:val="left" w:pos="0"/>
                <w:tab w:val="left" w:pos="709"/>
              </w:tabs>
              <w:spacing w:before="0" w:after="0"/>
              <w:jc w:val="left"/>
              <w:rPr>
                <w:rFonts w:ascii="Times New Roman" w:hAnsi="Times New Roman"/>
                <w:sz w:val="21"/>
                <w:szCs w:val="21"/>
              </w:rPr>
            </w:pPr>
            <w:r w:rsidRPr="009A689A">
              <w:rPr>
                <w:rFonts w:ascii="Times New Roman" w:hAnsi="Times New Roman"/>
                <w:sz w:val="21"/>
                <w:szCs w:val="21"/>
              </w:rPr>
              <w:t>___________________ /</w:t>
            </w:r>
          </w:p>
          <w:p w:rsidR="00AF0B41" w:rsidRPr="009A689A" w:rsidRDefault="00AF0B41" w:rsidP="00F25376">
            <w:pPr>
              <w:pStyle w:val="af4"/>
              <w:tabs>
                <w:tab w:val="left" w:pos="0"/>
                <w:tab w:val="left" w:pos="709"/>
              </w:tabs>
              <w:spacing w:before="0" w:after="0"/>
              <w:jc w:val="left"/>
              <w:rPr>
                <w:rFonts w:ascii="Times New Roman" w:hAnsi="Times New Roman"/>
                <w:sz w:val="21"/>
                <w:szCs w:val="21"/>
              </w:rPr>
            </w:pPr>
            <w:r w:rsidRPr="009A689A">
              <w:rPr>
                <w:rFonts w:ascii="Times New Roman" w:hAnsi="Times New Roman"/>
                <w:sz w:val="21"/>
                <w:szCs w:val="21"/>
              </w:rPr>
              <w:t>(подпись)(м.п.)</w:t>
            </w:r>
          </w:p>
        </w:tc>
        <w:tc>
          <w:tcPr>
            <w:tcW w:w="5528" w:type="dxa"/>
            <w:shd w:val="clear" w:color="auto" w:fill="auto"/>
          </w:tcPr>
          <w:p w:rsidR="00AD5A18" w:rsidRDefault="00F25376" w:rsidP="00F25376">
            <w:pPr>
              <w:widowControl w:val="0"/>
              <w:tabs>
                <w:tab w:val="left" w:pos="0"/>
                <w:tab w:val="left" w:pos="709"/>
              </w:tabs>
              <w:spacing w:before="0" w:after="0"/>
              <w:rPr>
                <w:rFonts w:ascii="Times New Roman" w:hAnsi="Times New Roman"/>
                <w:sz w:val="21"/>
                <w:szCs w:val="21"/>
              </w:rPr>
            </w:pPr>
            <w:r w:rsidRPr="00AD5A18">
              <w:rPr>
                <w:rFonts w:ascii="Times New Roman" w:hAnsi="Times New Roman"/>
                <w:b/>
                <w:sz w:val="21"/>
                <w:szCs w:val="21"/>
              </w:rPr>
              <w:t>Поставщик</w:t>
            </w:r>
          </w:p>
          <w:p w:rsidR="00F25376" w:rsidRDefault="00F25376" w:rsidP="00F25376">
            <w:pPr>
              <w:widowControl w:val="0"/>
              <w:tabs>
                <w:tab w:val="left" w:pos="0"/>
                <w:tab w:val="left" w:pos="709"/>
              </w:tabs>
              <w:spacing w:before="0" w:after="0"/>
              <w:rPr>
                <w:rFonts w:ascii="Times New Roman" w:hAnsi="Times New Roman"/>
                <w:sz w:val="21"/>
                <w:szCs w:val="21"/>
              </w:rPr>
            </w:pPr>
          </w:p>
          <w:p w:rsidR="00D35897" w:rsidRDefault="00AF0B41" w:rsidP="00D35897">
            <w:pPr>
              <w:widowControl w:val="0"/>
              <w:tabs>
                <w:tab w:val="left" w:pos="0"/>
                <w:tab w:val="left" w:pos="709"/>
              </w:tabs>
              <w:spacing w:before="0" w:after="0"/>
              <w:rPr>
                <w:rFonts w:ascii="Times New Roman" w:hAnsi="Times New Roman"/>
                <w:sz w:val="21"/>
                <w:szCs w:val="21"/>
              </w:rPr>
            </w:pPr>
            <w:r w:rsidRPr="005151E0">
              <w:rPr>
                <w:rFonts w:ascii="Times New Roman" w:hAnsi="Times New Roman"/>
                <w:sz w:val="21"/>
                <w:szCs w:val="21"/>
              </w:rPr>
              <w:t>_________________ /</w:t>
            </w:r>
          </w:p>
          <w:p w:rsidR="00AF0B41" w:rsidRPr="009A689A" w:rsidRDefault="00D35897" w:rsidP="00D35897">
            <w:pPr>
              <w:widowControl w:val="0"/>
              <w:tabs>
                <w:tab w:val="left" w:pos="0"/>
                <w:tab w:val="left" w:pos="709"/>
              </w:tabs>
              <w:spacing w:before="0" w:after="0"/>
              <w:rPr>
                <w:rFonts w:ascii="Times New Roman" w:hAnsi="Times New Roman"/>
                <w:sz w:val="21"/>
                <w:szCs w:val="21"/>
              </w:rPr>
            </w:pPr>
            <w:r w:rsidRPr="005151E0">
              <w:rPr>
                <w:rFonts w:ascii="Times New Roman" w:hAnsi="Times New Roman"/>
                <w:sz w:val="21"/>
                <w:szCs w:val="21"/>
              </w:rPr>
              <w:t xml:space="preserve"> </w:t>
            </w:r>
            <w:r w:rsidR="00AF0B41" w:rsidRPr="005151E0">
              <w:rPr>
                <w:rFonts w:ascii="Times New Roman" w:hAnsi="Times New Roman"/>
                <w:sz w:val="21"/>
                <w:szCs w:val="21"/>
              </w:rPr>
              <w:t>(подпись)</w:t>
            </w:r>
            <w:r w:rsidR="00AF0B41" w:rsidRPr="009A689A">
              <w:rPr>
                <w:rFonts w:ascii="Times New Roman" w:hAnsi="Times New Roman"/>
                <w:sz w:val="21"/>
                <w:szCs w:val="21"/>
              </w:rPr>
              <w:t>(м.п.)</w:t>
            </w:r>
          </w:p>
        </w:tc>
      </w:tr>
    </w:tbl>
    <w:p w:rsidR="007E4A2C" w:rsidRDefault="007E4A2C">
      <w:pPr>
        <w:widowControl w:val="0"/>
        <w:tabs>
          <w:tab w:val="left" w:pos="0"/>
          <w:tab w:val="left" w:pos="709"/>
        </w:tabs>
        <w:jc w:val="right"/>
        <w:rPr>
          <w:rFonts w:ascii="Times New Roman" w:hAnsi="Times New Roman"/>
          <w:sz w:val="21"/>
          <w:szCs w:val="21"/>
        </w:rPr>
        <w:sectPr w:rsidR="007E4A2C" w:rsidSect="007E4A2C">
          <w:footerReference w:type="default" r:id="rId14"/>
          <w:pgSz w:w="11906" w:h="16838"/>
          <w:pgMar w:top="964" w:right="709" w:bottom="964" w:left="1418" w:header="0" w:footer="419" w:gutter="0"/>
          <w:cols w:space="720"/>
          <w:formProt w:val="0"/>
          <w:titlePg/>
          <w:docGrid w:linePitch="360"/>
        </w:sectPr>
      </w:pPr>
    </w:p>
    <w:p w:rsidR="00370296" w:rsidRPr="009A689A" w:rsidRDefault="00CA3229" w:rsidP="00EE64D1">
      <w:pPr>
        <w:widowControl w:val="0"/>
        <w:tabs>
          <w:tab w:val="left" w:pos="0"/>
          <w:tab w:val="left" w:pos="709"/>
        </w:tabs>
        <w:spacing w:before="0" w:after="0"/>
        <w:jc w:val="right"/>
        <w:rPr>
          <w:rFonts w:ascii="Times New Roman" w:hAnsi="Times New Roman"/>
          <w:sz w:val="21"/>
          <w:szCs w:val="21"/>
        </w:rPr>
      </w:pPr>
      <w:r w:rsidRPr="009A689A">
        <w:rPr>
          <w:rFonts w:ascii="Times New Roman" w:hAnsi="Times New Roman"/>
          <w:sz w:val="21"/>
          <w:szCs w:val="21"/>
        </w:rPr>
        <w:lastRenderedPageBreak/>
        <w:t>Приложение №1</w:t>
      </w:r>
    </w:p>
    <w:p w:rsidR="00370296" w:rsidRPr="009A689A" w:rsidRDefault="00CA3229" w:rsidP="00EE64D1">
      <w:pPr>
        <w:widowControl w:val="0"/>
        <w:tabs>
          <w:tab w:val="left" w:pos="0"/>
          <w:tab w:val="left" w:pos="709"/>
        </w:tabs>
        <w:spacing w:before="0" w:after="0"/>
        <w:jc w:val="right"/>
        <w:rPr>
          <w:rFonts w:ascii="Times New Roman" w:hAnsi="Times New Roman"/>
          <w:sz w:val="21"/>
          <w:szCs w:val="21"/>
        </w:rPr>
      </w:pPr>
      <w:r w:rsidRPr="009A689A">
        <w:rPr>
          <w:rFonts w:ascii="Times New Roman" w:hAnsi="Times New Roman"/>
          <w:sz w:val="21"/>
          <w:szCs w:val="21"/>
        </w:rPr>
        <w:t>к Государственному контракту №__________</w:t>
      </w:r>
    </w:p>
    <w:p w:rsidR="00B339F8" w:rsidRDefault="00682E28" w:rsidP="00EE64D1">
      <w:pPr>
        <w:widowControl w:val="0"/>
        <w:tabs>
          <w:tab w:val="left" w:pos="0"/>
          <w:tab w:val="left" w:pos="709"/>
        </w:tabs>
        <w:spacing w:before="0" w:after="0"/>
        <w:jc w:val="right"/>
        <w:rPr>
          <w:rFonts w:ascii="Times New Roman" w:hAnsi="Times New Roman"/>
          <w:sz w:val="21"/>
          <w:szCs w:val="21"/>
        </w:rPr>
      </w:pPr>
      <w:r>
        <w:rPr>
          <w:rFonts w:ascii="Times New Roman" w:hAnsi="Times New Roman"/>
          <w:sz w:val="21"/>
          <w:szCs w:val="21"/>
        </w:rPr>
        <w:t>от____________________ 2026</w:t>
      </w:r>
      <w:r w:rsidR="00CA3229" w:rsidRPr="009A689A">
        <w:rPr>
          <w:rFonts w:ascii="Times New Roman" w:hAnsi="Times New Roman"/>
          <w:sz w:val="21"/>
          <w:szCs w:val="21"/>
        </w:rPr>
        <w:t xml:space="preserve"> г.</w:t>
      </w:r>
    </w:p>
    <w:p w:rsidR="007E4A2C" w:rsidRDefault="007E4A2C">
      <w:pPr>
        <w:spacing w:before="0" w:after="0" w:line="240" w:lineRule="auto"/>
        <w:jc w:val="left"/>
        <w:rPr>
          <w:rFonts w:ascii="Times New Roman" w:hAnsi="Times New Roman"/>
          <w:sz w:val="21"/>
          <w:szCs w:val="21"/>
        </w:rPr>
      </w:pPr>
    </w:p>
    <w:p w:rsidR="001B160C" w:rsidRDefault="001B160C">
      <w:pPr>
        <w:spacing w:before="0" w:after="0" w:line="240" w:lineRule="auto"/>
        <w:jc w:val="left"/>
        <w:rPr>
          <w:rFonts w:ascii="Times New Roman" w:hAnsi="Times New Roman"/>
          <w:sz w:val="21"/>
          <w:szCs w:val="21"/>
        </w:rPr>
      </w:pPr>
    </w:p>
    <w:tbl>
      <w:tblPr>
        <w:tblpPr w:leftFromText="180" w:rightFromText="180" w:bottomFromText="200" w:vertAnchor="text" w:tblpX="-728" w:tblpY="1"/>
        <w:tblOverlap w:val="never"/>
        <w:tblW w:w="10859" w:type="dxa"/>
        <w:tblLayout w:type="fixed"/>
        <w:tblCellMar>
          <w:top w:w="102" w:type="dxa"/>
          <w:left w:w="62" w:type="dxa"/>
          <w:bottom w:w="102" w:type="dxa"/>
          <w:right w:w="62" w:type="dxa"/>
        </w:tblCellMar>
        <w:tblLook w:val="04A0" w:firstRow="1" w:lastRow="0" w:firstColumn="1" w:lastColumn="0" w:noHBand="0" w:noVBand="1"/>
      </w:tblPr>
      <w:tblGrid>
        <w:gridCol w:w="501"/>
        <w:gridCol w:w="1971"/>
        <w:gridCol w:w="3969"/>
        <w:gridCol w:w="1204"/>
        <w:gridCol w:w="729"/>
        <w:gridCol w:w="1173"/>
        <w:gridCol w:w="1312"/>
      </w:tblGrid>
      <w:tr w:rsidR="00133A21" w:rsidRPr="00EE64D1" w:rsidTr="00AB364B">
        <w:trPr>
          <w:trHeight w:val="530"/>
        </w:trPr>
        <w:tc>
          <w:tcPr>
            <w:tcW w:w="501" w:type="dxa"/>
            <w:tcBorders>
              <w:top w:val="single" w:sz="4" w:space="0" w:color="auto"/>
              <w:left w:val="single" w:sz="4" w:space="0" w:color="auto"/>
              <w:bottom w:val="single" w:sz="4" w:space="0" w:color="auto"/>
              <w:right w:val="single" w:sz="4" w:space="0" w:color="auto"/>
            </w:tcBorders>
            <w:hideMark/>
          </w:tcPr>
          <w:p w:rsidR="00F96BCA" w:rsidRPr="00EE64D1" w:rsidRDefault="00F96BCA" w:rsidP="00EE64D1">
            <w:pPr>
              <w:autoSpaceDE w:val="0"/>
              <w:autoSpaceDN w:val="0"/>
              <w:adjustRightInd w:val="0"/>
              <w:spacing w:before="0" w:after="0"/>
              <w:rPr>
                <w:rFonts w:ascii="Times New Roman" w:hAnsi="Times New Roman"/>
                <w:sz w:val="21"/>
                <w:szCs w:val="21"/>
              </w:rPr>
            </w:pPr>
            <w:r w:rsidRPr="00EE64D1">
              <w:rPr>
                <w:rFonts w:ascii="Times New Roman" w:hAnsi="Times New Roman"/>
                <w:sz w:val="21"/>
                <w:szCs w:val="21"/>
              </w:rPr>
              <w:t>N п/п</w:t>
            </w:r>
          </w:p>
        </w:tc>
        <w:tc>
          <w:tcPr>
            <w:tcW w:w="1971" w:type="dxa"/>
            <w:tcBorders>
              <w:top w:val="single" w:sz="4" w:space="0" w:color="auto"/>
              <w:left w:val="single" w:sz="4" w:space="0" w:color="auto"/>
              <w:bottom w:val="single" w:sz="4" w:space="0" w:color="auto"/>
              <w:right w:val="single" w:sz="4" w:space="0" w:color="auto"/>
            </w:tcBorders>
            <w:hideMark/>
          </w:tcPr>
          <w:p w:rsidR="00F96BCA" w:rsidRPr="00EE64D1" w:rsidRDefault="00F96BCA" w:rsidP="00EE64D1">
            <w:pPr>
              <w:autoSpaceDE w:val="0"/>
              <w:autoSpaceDN w:val="0"/>
              <w:adjustRightInd w:val="0"/>
              <w:spacing w:before="0" w:after="0"/>
              <w:rPr>
                <w:rFonts w:ascii="Times New Roman" w:hAnsi="Times New Roman"/>
                <w:sz w:val="21"/>
                <w:szCs w:val="21"/>
              </w:rPr>
            </w:pPr>
            <w:r w:rsidRPr="00EE64D1">
              <w:rPr>
                <w:rFonts w:ascii="Times New Roman" w:hAnsi="Times New Roman"/>
                <w:sz w:val="21"/>
                <w:szCs w:val="21"/>
              </w:rPr>
              <w:t xml:space="preserve">Наименование </w:t>
            </w:r>
          </w:p>
          <w:p w:rsidR="00F96BCA" w:rsidRPr="00EE64D1" w:rsidRDefault="00F96BCA" w:rsidP="00EE64D1">
            <w:pPr>
              <w:autoSpaceDE w:val="0"/>
              <w:autoSpaceDN w:val="0"/>
              <w:adjustRightInd w:val="0"/>
              <w:spacing w:before="0" w:after="0"/>
              <w:rPr>
                <w:rFonts w:ascii="Times New Roman" w:hAnsi="Times New Roman"/>
                <w:sz w:val="21"/>
                <w:szCs w:val="21"/>
              </w:rPr>
            </w:pPr>
            <w:r w:rsidRPr="00EE64D1">
              <w:rPr>
                <w:rFonts w:ascii="Times New Roman" w:hAnsi="Times New Roman"/>
                <w:sz w:val="21"/>
                <w:szCs w:val="21"/>
              </w:rPr>
              <w:t>товара</w:t>
            </w:r>
          </w:p>
        </w:tc>
        <w:tc>
          <w:tcPr>
            <w:tcW w:w="3969" w:type="dxa"/>
            <w:tcBorders>
              <w:top w:val="single" w:sz="4" w:space="0" w:color="auto"/>
              <w:left w:val="single" w:sz="4" w:space="0" w:color="auto"/>
              <w:bottom w:val="single" w:sz="4" w:space="0" w:color="auto"/>
              <w:right w:val="single" w:sz="4" w:space="0" w:color="auto"/>
            </w:tcBorders>
            <w:hideMark/>
          </w:tcPr>
          <w:p w:rsidR="00F96BCA" w:rsidRDefault="00F96BCA" w:rsidP="00EE64D1">
            <w:pPr>
              <w:autoSpaceDE w:val="0"/>
              <w:autoSpaceDN w:val="0"/>
              <w:adjustRightInd w:val="0"/>
              <w:spacing w:before="0" w:after="0"/>
              <w:rPr>
                <w:rFonts w:ascii="Times New Roman" w:hAnsi="Times New Roman"/>
                <w:sz w:val="21"/>
                <w:szCs w:val="21"/>
              </w:rPr>
            </w:pPr>
            <w:r w:rsidRPr="00EE64D1">
              <w:rPr>
                <w:rFonts w:ascii="Times New Roman" w:hAnsi="Times New Roman"/>
                <w:sz w:val="21"/>
                <w:szCs w:val="21"/>
              </w:rPr>
              <w:t>Характеристика товара*</w:t>
            </w:r>
          </w:p>
          <w:p w:rsidR="00EA45DC" w:rsidRPr="00EA45DC" w:rsidRDefault="00EA45DC" w:rsidP="00EE64D1">
            <w:pPr>
              <w:autoSpaceDE w:val="0"/>
              <w:autoSpaceDN w:val="0"/>
              <w:adjustRightInd w:val="0"/>
              <w:spacing w:before="0" w:after="0"/>
              <w:rPr>
                <w:rFonts w:ascii="Times New Roman" w:hAnsi="Times New Roman"/>
                <w:b/>
                <w:sz w:val="21"/>
                <w:szCs w:val="21"/>
              </w:rPr>
            </w:pPr>
            <w:r w:rsidRPr="00EA45DC">
              <w:rPr>
                <w:rStyle w:val="afd"/>
                <w:rFonts w:ascii="Times New Roman" w:hAnsi="Times New Roman"/>
                <w:color w:val="333333"/>
                <w:shd w:val="clear" w:color="auto" w:fill="FFFFFF"/>
              </w:rPr>
              <w:t>ОКПД2: 27.51.25.110</w:t>
            </w:r>
            <w:r w:rsidRPr="00EA45DC">
              <w:rPr>
                <w:rFonts w:ascii="Times New Roman" w:hAnsi="Times New Roman"/>
                <w:color w:val="333333"/>
                <w:shd w:val="clear" w:color="auto" w:fill="FFFFFF"/>
              </w:rPr>
              <w:t> </w:t>
            </w:r>
          </w:p>
        </w:tc>
        <w:tc>
          <w:tcPr>
            <w:tcW w:w="1204" w:type="dxa"/>
            <w:tcBorders>
              <w:top w:val="single" w:sz="4" w:space="0" w:color="auto"/>
              <w:left w:val="single" w:sz="4" w:space="0" w:color="auto"/>
              <w:bottom w:val="single" w:sz="4" w:space="0" w:color="auto"/>
              <w:right w:val="single" w:sz="4" w:space="0" w:color="auto"/>
            </w:tcBorders>
            <w:hideMark/>
          </w:tcPr>
          <w:p w:rsidR="00F96BCA" w:rsidRPr="00EE64D1" w:rsidRDefault="00F96BCA" w:rsidP="00EE64D1">
            <w:pPr>
              <w:autoSpaceDE w:val="0"/>
              <w:autoSpaceDN w:val="0"/>
              <w:adjustRightInd w:val="0"/>
              <w:spacing w:before="0" w:after="0"/>
              <w:rPr>
                <w:rFonts w:ascii="Times New Roman" w:hAnsi="Times New Roman"/>
                <w:sz w:val="21"/>
                <w:szCs w:val="21"/>
              </w:rPr>
            </w:pPr>
            <w:r w:rsidRPr="00EE64D1">
              <w:rPr>
                <w:rFonts w:ascii="Times New Roman" w:hAnsi="Times New Roman"/>
                <w:sz w:val="21"/>
                <w:szCs w:val="21"/>
              </w:rPr>
              <w:t>Единицы измерения</w:t>
            </w:r>
          </w:p>
        </w:tc>
        <w:tc>
          <w:tcPr>
            <w:tcW w:w="729" w:type="dxa"/>
            <w:tcBorders>
              <w:top w:val="single" w:sz="4" w:space="0" w:color="auto"/>
              <w:left w:val="single" w:sz="4" w:space="0" w:color="auto"/>
              <w:bottom w:val="single" w:sz="4" w:space="0" w:color="auto"/>
              <w:right w:val="single" w:sz="4" w:space="0" w:color="auto"/>
            </w:tcBorders>
            <w:hideMark/>
          </w:tcPr>
          <w:p w:rsidR="00F96BCA" w:rsidRPr="00EE64D1" w:rsidRDefault="00F96BCA" w:rsidP="00EE64D1">
            <w:pPr>
              <w:autoSpaceDE w:val="0"/>
              <w:autoSpaceDN w:val="0"/>
              <w:adjustRightInd w:val="0"/>
              <w:spacing w:before="0" w:after="0"/>
              <w:rPr>
                <w:rFonts w:ascii="Times New Roman" w:hAnsi="Times New Roman"/>
                <w:sz w:val="21"/>
                <w:szCs w:val="21"/>
              </w:rPr>
            </w:pPr>
            <w:r w:rsidRPr="00EE64D1">
              <w:rPr>
                <w:rFonts w:ascii="Times New Roman" w:hAnsi="Times New Roman"/>
                <w:sz w:val="21"/>
                <w:szCs w:val="21"/>
              </w:rPr>
              <w:t xml:space="preserve"> Кол-во</w:t>
            </w:r>
          </w:p>
        </w:tc>
        <w:tc>
          <w:tcPr>
            <w:tcW w:w="1173" w:type="dxa"/>
            <w:tcBorders>
              <w:top w:val="single" w:sz="4" w:space="0" w:color="auto"/>
              <w:left w:val="single" w:sz="4" w:space="0" w:color="auto"/>
              <w:bottom w:val="single" w:sz="4" w:space="0" w:color="auto"/>
              <w:right w:val="single" w:sz="4" w:space="0" w:color="auto"/>
            </w:tcBorders>
            <w:hideMark/>
          </w:tcPr>
          <w:p w:rsidR="00F96BCA" w:rsidRPr="00EE64D1" w:rsidRDefault="00133A21" w:rsidP="00EE64D1">
            <w:pPr>
              <w:autoSpaceDE w:val="0"/>
              <w:autoSpaceDN w:val="0"/>
              <w:adjustRightInd w:val="0"/>
              <w:spacing w:before="0" w:after="0"/>
              <w:rPr>
                <w:rFonts w:ascii="Times New Roman" w:hAnsi="Times New Roman"/>
                <w:sz w:val="21"/>
                <w:szCs w:val="21"/>
              </w:rPr>
            </w:pPr>
            <w:r w:rsidRPr="00EE64D1">
              <w:rPr>
                <w:rFonts w:ascii="Times New Roman" w:hAnsi="Times New Roman"/>
                <w:sz w:val="21"/>
                <w:szCs w:val="21"/>
              </w:rPr>
              <w:t xml:space="preserve">Цена </w:t>
            </w:r>
            <w:r w:rsidR="00F96BCA" w:rsidRPr="00EE64D1">
              <w:rPr>
                <w:rFonts w:ascii="Times New Roman" w:hAnsi="Times New Roman"/>
                <w:sz w:val="21"/>
                <w:szCs w:val="21"/>
              </w:rPr>
              <w:t>за единицу измерения, руб.*</w:t>
            </w:r>
          </w:p>
        </w:tc>
        <w:tc>
          <w:tcPr>
            <w:tcW w:w="1312" w:type="dxa"/>
            <w:tcBorders>
              <w:top w:val="single" w:sz="4" w:space="0" w:color="auto"/>
              <w:left w:val="single" w:sz="4" w:space="0" w:color="auto"/>
              <w:bottom w:val="single" w:sz="4" w:space="0" w:color="auto"/>
              <w:right w:val="single" w:sz="4" w:space="0" w:color="auto"/>
            </w:tcBorders>
            <w:hideMark/>
          </w:tcPr>
          <w:p w:rsidR="00F96BCA" w:rsidRPr="00EE64D1" w:rsidRDefault="00F96BCA" w:rsidP="00EE64D1">
            <w:pPr>
              <w:autoSpaceDE w:val="0"/>
              <w:autoSpaceDN w:val="0"/>
              <w:adjustRightInd w:val="0"/>
              <w:spacing w:before="0" w:after="0"/>
              <w:rPr>
                <w:rFonts w:ascii="Times New Roman" w:hAnsi="Times New Roman"/>
                <w:sz w:val="21"/>
                <w:szCs w:val="21"/>
              </w:rPr>
            </w:pPr>
            <w:r w:rsidRPr="00EE64D1">
              <w:rPr>
                <w:rFonts w:ascii="Times New Roman" w:hAnsi="Times New Roman"/>
                <w:sz w:val="21"/>
                <w:szCs w:val="21"/>
              </w:rPr>
              <w:t>Стоимость, руб.*</w:t>
            </w:r>
          </w:p>
        </w:tc>
      </w:tr>
      <w:tr w:rsidR="00133A21" w:rsidRPr="00EE64D1" w:rsidTr="00AB364B">
        <w:trPr>
          <w:trHeight w:val="3835"/>
        </w:trPr>
        <w:tc>
          <w:tcPr>
            <w:tcW w:w="501" w:type="dxa"/>
            <w:tcBorders>
              <w:top w:val="single" w:sz="4" w:space="0" w:color="auto"/>
              <w:left w:val="single" w:sz="4" w:space="0" w:color="auto"/>
              <w:bottom w:val="single" w:sz="4" w:space="0" w:color="auto"/>
              <w:right w:val="single" w:sz="4" w:space="0" w:color="auto"/>
            </w:tcBorders>
          </w:tcPr>
          <w:p w:rsidR="00F96BCA" w:rsidRPr="00EE64D1" w:rsidRDefault="00D35897" w:rsidP="00EE64D1">
            <w:pPr>
              <w:autoSpaceDE w:val="0"/>
              <w:autoSpaceDN w:val="0"/>
              <w:adjustRightInd w:val="0"/>
              <w:spacing w:before="0" w:after="0"/>
              <w:rPr>
                <w:rFonts w:ascii="Times New Roman" w:hAnsi="Times New Roman"/>
                <w:sz w:val="21"/>
                <w:szCs w:val="21"/>
              </w:rPr>
            </w:pPr>
            <w:r>
              <w:rPr>
                <w:rFonts w:ascii="Times New Roman" w:hAnsi="Times New Roman"/>
                <w:sz w:val="21"/>
                <w:szCs w:val="21"/>
              </w:rPr>
              <w:t>1</w:t>
            </w:r>
            <w:r w:rsidR="00F96BCA" w:rsidRPr="00EE64D1">
              <w:rPr>
                <w:rFonts w:ascii="Times New Roman" w:hAnsi="Times New Roman"/>
                <w:sz w:val="21"/>
                <w:szCs w:val="21"/>
              </w:rPr>
              <w:t>.</w:t>
            </w:r>
          </w:p>
        </w:tc>
        <w:tc>
          <w:tcPr>
            <w:tcW w:w="1971" w:type="dxa"/>
            <w:tcBorders>
              <w:top w:val="single" w:sz="4" w:space="0" w:color="auto"/>
              <w:left w:val="single" w:sz="4" w:space="0" w:color="auto"/>
              <w:bottom w:val="single" w:sz="4" w:space="0" w:color="auto"/>
              <w:right w:val="single" w:sz="4" w:space="0" w:color="auto"/>
            </w:tcBorders>
          </w:tcPr>
          <w:p w:rsidR="00F96BCA" w:rsidRPr="00EE64D1" w:rsidRDefault="00AB364B" w:rsidP="00EE64D1">
            <w:pPr>
              <w:spacing w:before="0" w:after="0"/>
              <w:rPr>
                <w:rFonts w:ascii="Times New Roman" w:hAnsi="Times New Roman"/>
                <w:sz w:val="21"/>
                <w:szCs w:val="21"/>
              </w:rPr>
            </w:pPr>
            <w:r>
              <w:rPr>
                <w:rFonts w:ascii="Times New Roman" w:hAnsi="Times New Roman"/>
                <w:sz w:val="21"/>
                <w:szCs w:val="21"/>
              </w:rPr>
              <w:t xml:space="preserve">Водонагреватель промышленный </w:t>
            </w:r>
          </w:p>
        </w:tc>
        <w:tc>
          <w:tcPr>
            <w:tcW w:w="3969" w:type="dxa"/>
            <w:tcBorders>
              <w:top w:val="single" w:sz="4" w:space="0" w:color="auto"/>
              <w:left w:val="single" w:sz="4" w:space="0" w:color="auto"/>
              <w:bottom w:val="single" w:sz="4" w:space="0" w:color="auto"/>
              <w:right w:val="single" w:sz="4" w:space="0" w:color="auto"/>
            </w:tcBorders>
          </w:tcPr>
          <w:p w:rsidR="00AB364B" w:rsidRPr="00AB364B" w:rsidRDefault="00AB364B" w:rsidP="00AB364B">
            <w:pPr>
              <w:numPr>
                <w:ilvl w:val="0"/>
                <w:numId w:val="48"/>
              </w:numPr>
              <w:shd w:val="clear" w:color="auto" w:fill="FFFFFF"/>
              <w:spacing w:before="100" w:beforeAutospacing="1" w:after="100" w:afterAutospacing="1" w:line="240" w:lineRule="auto"/>
              <w:jc w:val="left"/>
              <w:rPr>
                <w:rFonts w:ascii="Times New Roman" w:hAnsi="Times New Roman"/>
                <w:color w:val="000000"/>
                <w:sz w:val="21"/>
                <w:szCs w:val="21"/>
              </w:rPr>
            </w:pPr>
            <w:r w:rsidRPr="00AB364B">
              <w:rPr>
                <w:rFonts w:ascii="Times New Roman" w:hAnsi="Times New Roman"/>
                <w:color w:val="000000"/>
                <w:sz w:val="21"/>
                <w:szCs w:val="21"/>
              </w:rPr>
              <w:t xml:space="preserve">Объем рабочий: 500 литров </w:t>
            </w:r>
          </w:p>
          <w:p w:rsidR="00AB364B" w:rsidRPr="00AB364B" w:rsidRDefault="00AB364B" w:rsidP="00AB364B">
            <w:pPr>
              <w:numPr>
                <w:ilvl w:val="0"/>
                <w:numId w:val="48"/>
              </w:numPr>
              <w:shd w:val="clear" w:color="auto" w:fill="FFFFFF"/>
              <w:spacing w:before="100" w:beforeAutospacing="1" w:after="100" w:afterAutospacing="1" w:line="240" w:lineRule="auto"/>
              <w:jc w:val="left"/>
              <w:rPr>
                <w:rFonts w:ascii="Times New Roman" w:hAnsi="Times New Roman"/>
                <w:color w:val="000000"/>
                <w:sz w:val="21"/>
                <w:szCs w:val="21"/>
              </w:rPr>
            </w:pPr>
            <w:r w:rsidRPr="00AB364B">
              <w:rPr>
                <w:rFonts w:ascii="Times New Roman" w:hAnsi="Times New Roman"/>
                <w:color w:val="000000"/>
                <w:sz w:val="21"/>
                <w:szCs w:val="21"/>
              </w:rPr>
              <w:t xml:space="preserve">Внутренняя емкость (нержавеющая сталь </w:t>
            </w:r>
            <w:r w:rsidRPr="00AB364B">
              <w:rPr>
                <w:rFonts w:ascii="Times New Roman" w:hAnsi="Times New Roman"/>
                <w:color w:val="000000"/>
                <w:sz w:val="21"/>
                <w:szCs w:val="21"/>
                <w:lang w:val="en-US"/>
              </w:rPr>
              <w:t>aisi</w:t>
            </w:r>
            <w:r w:rsidRPr="00AB364B">
              <w:rPr>
                <w:rFonts w:ascii="Times New Roman" w:hAnsi="Times New Roman"/>
                <w:color w:val="000000"/>
                <w:sz w:val="21"/>
                <w:szCs w:val="21"/>
              </w:rPr>
              <w:t xml:space="preserve"> 304): 2мм</w:t>
            </w:r>
          </w:p>
          <w:p w:rsidR="00AB364B" w:rsidRPr="00AB364B" w:rsidRDefault="00AB364B" w:rsidP="00AB364B">
            <w:pPr>
              <w:numPr>
                <w:ilvl w:val="0"/>
                <w:numId w:val="48"/>
              </w:numPr>
              <w:shd w:val="clear" w:color="auto" w:fill="FFFFFF"/>
              <w:spacing w:before="100" w:beforeAutospacing="1" w:after="100" w:afterAutospacing="1" w:line="240" w:lineRule="auto"/>
              <w:jc w:val="left"/>
              <w:rPr>
                <w:rFonts w:ascii="Times New Roman" w:hAnsi="Times New Roman"/>
                <w:color w:val="000000"/>
                <w:sz w:val="21"/>
                <w:szCs w:val="21"/>
              </w:rPr>
            </w:pPr>
            <w:r w:rsidRPr="00AB364B">
              <w:rPr>
                <w:rFonts w:ascii="Times New Roman" w:hAnsi="Times New Roman"/>
                <w:color w:val="000000"/>
                <w:sz w:val="21"/>
                <w:szCs w:val="21"/>
              </w:rPr>
              <w:t xml:space="preserve">Обшивка сталь (нержавеющая сталь </w:t>
            </w:r>
            <w:r w:rsidRPr="00AB364B">
              <w:rPr>
                <w:rFonts w:ascii="Times New Roman" w:hAnsi="Times New Roman"/>
                <w:color w:val="000000"/>
                <w:sz w:val="21"/>
                <w:szCs w:val="21"/>
                <w:lang w:val="en-US"/>
              </w:rPr>
              <w:t>aisi</w:t>
            </w:r>
            <w:r w:rsidRPr="00AB364B">
              <w:rPr>
                <w:rFonts w:ascii="Times New Roman" w:hAnsi="Times New Roman"/>
                <w:color w:val="000000"/>
                <w:sz w:val="21"/>
                <w:szCs w:val="21"/>
              </w:rPr>
              <w:t xml:space="preserve"> 430): 1мм</w:t>
            </w:r>
          </w:p>
          <w:p w:rsidR="00AB364B" w:rsidRPr="00AB364B" w:rsidRDefault="00AB364B" w:rsidP="00AB364B">
            <w:pPr>
              <w:numPr>
                <w:ilvl w:val="0"/>
                <w:numId w:val="48"/>
              </w:numPr>
              <w:shd w:val="clear" w:color="auto" w:fill="FFFFFF"/>
              <w:spacing w:before="100" w:beforeAutospacing="1" w:after="100" w:afterAutospacing="1" w:line="240" w:lineRule="auto"/>
              <w:jc w:val="left"/>
              <w:rPr>
                <w:rFonts w:ascii="Times New Roman" w:hAnsi="Times New Roman"/>
                <w:color w:val="000000"/>
                <w:sz w:val="21"/>
                <w:szCs w:val="21"/>
              </w:rPr>
            </w:pPr>
            <w:r w:rsidRPr="00AB364B">
              <w:rPr>
                <w:rFonts w:ascii="Times New Roman" w:hAnsi="Times New Roman"/>
                <w:color w:val="000000"/>
                <w:sz w:val="21"/>
                <w:szCs w:val="21"/>
              </w:rPr>
              <w:t>Утепление ППУ: 25мм</w:t>
            </w:r>
          </w:p>
          <w:p w:rsidR="00AB364B" w:rsidRPr="00AB364B" w:rsidRDefault="00AB364B" w:rsidP="00AB364B">
            <w:pPr>
              <w:numPr>
                <w:ilvl w:val="0"/>
                <w:numId w:val="48"/>
              </w:numPr>
              <w:shd w:val="clear" w:color="auto" w:fill="FFFFFF"/>
              <w:spacing w:before="100" w:beforeAutospacing="1" w:after="100" w:afterAutospacing="1" w:line="240" w:lineRule="auto"/>
              <w:jc w:val="left"/>
              <w:rPr>
                <w:rFonts w:ascii="Times New Roman" w:hAnsi="Times New Roman"/>
                <w:color w:val="000000"/>
                <w:sz w:val="21"/>
                <w:szCs w:val="21"/>
              </w:rPr>
            </w:pPr>
            <w:r w:rsidRPr="00AB364B">
              <w:rPr>
                <w:rFonts w:ascii="Times New Roman" w:hAnsi="Times New Roman"/>
                <w:sz w:val="21"/>
                <w:szCs w:val="21"/>
              </w:rPr>
              <w:t xml:space="preserve">Вход воды патрубок </w:t>
            </w:r>
            <w:r w:rsidRPr="00AB364B">
              <w:rPr>
                <w:rFonts w:ascii="Times New Roman" w:hAnsi="Times New Roman"/>
                <w:sz w:val="21"/>
                <w:szCs w:val="21"/>
                <w:lang w:val="en-US"/>
              </w:rPr>
              <w:t>G1</w:t>
            </w:r>
          </w:p>
          <w:p w:rsidR="00AB364B" w:rsidRPr="00AB364B" w:rsidRDefault="00AB364B" w:rsidP="00AB364B">
            <w:pPr>
              <w:numPr>
                <w:ilvl w:val="0"/>
                <w:numId w:val="48"/>
              </w:numPr>
              <w:shd w:val="clear" w:color="auto" w:fill="FFFFFF"/>
              <w:spacing w:before="100" w:beforeAutospacing="1" w:after="100" w:afterAutospacing="1" w:line="240" w:lineRule="auto"/>
              <w:jc w:val="left"/>
              <w:rPr>
                <w:rFonts w:ascii="Times New Roman" w:hAnsi="Times New Roman"/>
                <w:color w:val="000000"/>
                <w:sz w:val="21"/>
                <w:szCs w:val="21"/>
              </w:rPr>
            </w:pPr>
            <w:r w:rsidRPr="00AB364B">
              <w:rPr>
                <w:rFonts w:ascii="Times New Roman" w:hAnsi="Times New Roman"/>
                <w:sz w:val="21"/>
                <w:szCs w:val="21"/>
              </w:rPr>
              <w:t xml:space="preserve">Выход воды патрубок </w:t>
            </w:r>
            <w:r w:rsidRPr="00AB364B">
              <w:rPr>
                <w:rFonts w:ascii="Times New Roman" w:hAnsi="Times New Roman"/>
                <w:sz w:val="21"/>
                <w:szCs w:val="21"/>
                <w:lang w:val="en-US"/>
              </w:rPr>
              <w:t>G1</w:t>
            </w:r>
          </w:p>
          <w:p w:rsidR="00AB364B" w:rsidRPr="00AB364B" w:rsidRDefault="00AB364B" w:rsidP="00AB364B">
            <w:pPr>
              <w:numPr>
                <w:ilvl w:val="0"/>
                <w:numId w:val="48"/>
              </w:numPr>
              <w:shd w:val="clear" w:color="auto" w:fill="FFFFFF"/>
              <w:spacing w:before="100" w:beforeAutospacing="1" w:after="100" w:afterAutospacing="1" w:line="240" w:lineRule="auto"/>
              <w:jc w:val="left"/>
              <w:rPr>
                <w:rFonts w:ascii="Times New Roman" w:hAnsi="Times New Roman"/>
                <w:color w:val="000000"/>
                <w:sz w:val="21"/>
                <w:szCs w:val="21"/>
              </w:rPr>
            </w:pPr>
            <w:r w:rsidRPr="00AB364B">
              <w:rPr>
                <w:rFonts w:ascii="Times New Roman" w:hAnsi="Times New Roman"/>
                <w:color w:val="000000"/>
                <w:sz w:val="21"/>
                <w:szCs w:val="21"/>
              </w:rPr>
              <w:t>Шкаф управления (индикация и контроль температуры, термостат)</w:t>
            </w:r>
          </w:p>
          <w:p w:rsidR="00AB364B" w:rsidRPr="00AB364B" w:rsidRDefault="00AB364B" w:rsidP="00AB364B">
            <w:pPr>
              <w:numPr>
                <w:ilvl w:val="0"/>
                <w:numId w:val="48"/>
              </w:numPr>
              <w:shd w:val="clear" w:color="auto" w:fill="FFFFFF"/>
              <w:spacing w:before="100" w:beforeAutospacing="1" w:after="100" w:afterAutospacing="1" w:line="240" w:lineRule="auto"/>
              <w:jc w:val="left"/>
              <w:rPr>
                <w:rFonts w:ascii="Times New Roman" w:hAnsi="Times New Roman"/>
                <w:color w:val="000000"/>
                <w:sz w:val="21"/>
                <w:szCs w:val="21"/>
              </w:rPr>
            </w:pPr>
            <w:r w:rsidRPr="00AB364B">
              <w:rPr>
                <w:rFonts w:ascii="Times New Roman" w:hAnsi="Times New Roman"/>
                <w:color w:val="000000"/>
                <w:sz w:val="21"/>
                <w:szCs w:val="21"/>
              </w:rPr>
              <w:t>Защитный клапан</w:t>
            </w:r>
          </w:p>
          <w:p w:rsidR="00AB364B" w:rsidRPr="00AB364B" w:rsidRDefault="00AB364B" w:rsidP="00AB364B">
            <w:pPr>
              <w:numPr>
                <w:ilvl w:val="0"/>
                <w:numId w:val="48"/>
              </w:numPr>
              <w:shd w:val="clear" w:color="auto" w:fill="FFFFFF"/>
              <w:spacing w:before="100" w:beforeAutospacing="1" w:after="100" w:afterAutospacing="1" w:line="240" w:lineRule="auto"/>
              <w:jc w:val="left"/>
              <w:rPr>
                <w:rFonts w:ascii="Times New Roman" w:hAnsi="Times New Roman"/>
                <w:color w:val="000000"/>
                <w:sz w:val="21"/>
                <w:szCs w:val="21"/>
              </w:rPr>
            </w:pPr>
            <w:r w:rsidRPr="00AB364B">
              <w:rPr>
                <w:rFonts w:ascii="Times New Roman" w:hAnsi="Times New Roman"/>
                <w:color w:val="000000"/>
                <w:sz w:val="21"/>
                <w:szCs w:val="21"/>
              </w:rPr>
              <w:t>Редуктор для понижения давления на входе</w:t>
            </w:r>
          </w:p>
          <w:p w:rsidR="00AB364B" w:rsidRDefault="00AB364B" w:rsidP="00AB364B">
            <w:pPr>
              <w:numPr>
                <w:ilvl w:val="0"/>
                <w:numId w:val="48"/>
              </w:numPr>
              <w:shd w:val="clear" w:color="auto" w:fill="FFFFFF"/>
              <w:spacing w:before="100" w:beforeAutospacing="1" w:after="100" w:afterAutospacing="1" w:line="240" w:lineRule="auto"/>
              <w:jc w:val="left"/>
              <w:rPr>
                <w:rFonts w:ascii="Times New Roman" w:hAnsi="Times New Roman"/>
                <w:color w:val="000000"/>
                <w:sz w:val="21"/>
                <w:szCs w:val="21"/>
              </w:rPr>
            </w:pPr>
            <w:r w:rsidRPr="00AB364B">
              <w:rPr>
                <w:rFonts w:ascii="Times New Roman" w:hAnsi="Times New Roman"/>
                <w:color w:val="000000"/>
                <w:sz w:val="21"/>
                <w:szCs w:val="21"/>
              </w:rPr>
              <w:t>Регулируемые опоры (4шт)</w:t>
            </w:r>
          </w:p>
          <w:p w:rsidR="00693AA7" w:rsidRPr="00693AA7" w:rsidRDefault="00693AA7" w:rsidP="00AB364B">
            <w:pPr>
              <w:numPr>
                <w:ilvl w:val="0"/>
                <w:numId w:val="48"/>
              </w:numPr>
              <w:shd w:val="clear" w:color="auto" w:fill="FFFFFF"/>
              <w:spacing w:before="100" w:beforeAutospacing="1" w:after="100" w:afterAutospacing="1" w:line="240" w:lineRule="auto"/>
              <w:jc w:val="left"/>
              <w:rPr>
                <w:rFonts w:ascii="Times New Roman" w:hAnsi="Times New Roman"/>
                <w:sz w:val="21"/>
                <w:szCs w:val="21"/>
              </w:rPr>
            </w:pPr>
            <w:r w:rsidRPr="00693AA7">
              <w:rPr>
                <w:rFonts w:ascii="Times New Roman" w:hAnsi="Times New Roman"/>
                <w:sz w:val="21"/>
                <w:szCs w:val="21"/>
                <w:shd w:val="clear" w:color="auto" w:fill="FFFFFF"/>
              </w:rPr>
              <w:t>Защитный клапан:</w:t>
            </w:r>
            <w:r w:rsidRPr="00693AA7">
              <w:rPr>
                <w:rFonts w:ascii="Times New Roman" w:hAnsi="Times New Roman"/>
                <w:sz w:val="21"/>
                <w:szCs w:val="21"/>
                <w:shd w:val="clear" w:color="auto" w:fill="FFFFFF"/>
                <w:lang w:val="en-US"/>
              </w:rPr>
              <w:t xml:space="preserve"> </w:t>
            </w:r>
            <w:r w:rsidRPr="00693AA7">
              <w:rPr>
                <w:rFonts w:ascii="Times New Roman" w:hAnsi="Times New Roman"/>
                <w:sz w:val="21"/>
                <w:szCs w:val="21"/>
                <w:shd w:val="clear" w:color="auto" w:fill="FFFFFF"/>
              </w:rPr>
              <w:t>в наличии</w:t>
            </w:r>
          </w:p>
          <w:p w:rsidR="00693AA7" w:rsidRPr="00693AA7" w:rsidRDefault="00693AA7" w:rsidP="00AB364B">
            <w:pPr>
              <w:numPr>
                <w:ilvl w:val="0"/>
                <w:numId w:val="48"/>
              </w:numPr>
              <w:shd w:val="clear" w:color="auto" w:fill="FFFFFF"/>
              <w:spacing w:before="100" w:beforeAutospacing="1" w:after="100" w:afterAutospacing="1" w:line="240" w:lineRule="auto"/>
              <w:jc w:val="left"/>
              <w:rPr>
                <w:rFonts w:ascii="Times New Roman" w:hAnsi="Times New Roman"/>
                <w:sz w:val="21"/>
                <w:szCs w:val="21"/>
              </w:rPr>
            </w:pPr>
            <w:r w:rsidRPr="00693AA7">
              <w:rPr>
                <w:rFonts w:ascii="Times New Roman" w:hAnsi="Times New Roman"/>
                <w:sz w:val="21"/>
                <w:szCs w:val="21"/>
                <w:shd w:val="clear" w:color="auto" w:fill="FFFFFF"/>
              </w:rPr>
              <w:t>Напряжение электрической сети 380В</w:t>
            </w:r>
          </w:p>
          <w:p w:rsidR="00693AA7" w:rsidRPr="00693AA7" w:rsidRDefault="00693AA7" w:rsidP="00AB364B">
            <w:pPr>
              <w:numPr>
                <w:ilvl w:val="0"/>
                <w:numId w:val="48"/>
              </w:numPr>
              <w:shd w:val="clear" w:color="auto" w:fill="FFFFFF"/>
              <w:spacing w:before="100" w:beforeAutospacing="1" w:after="100" w:afterAutospacing="1" w:line="240" w:lineRule="auto"/>
              <w:jc w:val="left"/>
              <w:rPr>
                <w:rFonts w:ascii="Times New Roman" w:hAnsi="Times New Roman"/>
                <w:sz w:val="21"/>
                <w:szCs w:val="21"/>
              </w:rPr>
            </w:pPr>
            <w:r w:rsidRPr="00693AA7">
              <w:rPr>
                <w:rFonts w:ascii="Times New Roman" w:hAnsi="Times New Roman"/>
                <w:sz w:val="21"/>
                <w:szCs w:val="21"/>
                <w:shd w:val="clear" w:color="auto" w:fill="FFFFFF"/>
              </w:rPr>
              <w:t>Мощность: ≥5 кВт</w:t>
            </w:r>
          </w:p>
          <w:p w:rsidR="00693AA7" w:rsidRPr="00AB364B" w:rsidRDefault="00693AA7" w:rsidP="00693AA7">
            <w:pPr>
              <w:shd w:val="clear" w:color="auto" w:fill="FFFFFF"/>
              <w:spacing w:before="100" w:beforeAutospacing="1" w:after="100" w:afterAutospacing="1" w:line="240" w:lineRule="auto"/>
              <w:ind w:left="720"/>
              <w:jc w:val="left"/>
              <w:rPr>
                <w:rFonts w:ascii="Times New Roman" w:hAnsi="Times New Roman"/>
                <w:color w:val="000000"/>
                <w:sz w:val="21"/>
                <w:szCs w:val="21"/>
              </w:rPr>
            </w:pPr>
          </w:p>
          <w:p w:rsidR="00EE64D1" w:rsidRPr="00EE64D1" w:rsidRDefault="00EE64D1" w:rsidP="00EE64D1">
            <w:pPr>
              <w:widowControl w:val="0"/>
              <w:tabs>
                <w:tab w:val="left" w:pos="567"/>
                <w:tab w:val="left" w:pos="709"/>
                <w:tab w:val="left" w:pos="993"/>
                <w:tab w:val="left" w:pos="1276"/>
                <w:tab w:val="left" w:pos="9720"/>
              </w:tabs>
              <w:autoSpaceDE w:val="0"/>
              <w:autoSpaceDN w:val="0"/>
              <w:adjustRightInd w:val="0"/>
              <w:spacing w:before="0" w:after="0"/>
              <w:jc w:val="center"/>
              <w:rPr>
                <w:rFonts w:ascii="Times New Roman" w:hAnsi="Times New Roman"/>
                <w:sz w:val="21"/>
                <w:szCs w:val="21"/>
              </w:rPr>
            </w:pPr>
          </w:p>
        </w:tc>
        <w:tc>
          <w:tcPr>
            <w:tcW w:w="1204" w:type="dxa"/>
            <w:tcBorders>
              <w:top w:val="single" w:sz="4" w:space="0" w:color="auto"/>
              <w:left w:val="single" w:sz="4" w:space="0" w:color="auto"/>
              <w:bottom w:val="single" w:sz="4" w:space="0" w:color="auto"/>
              <w:right w:val="single" w:sz="4" w:space="0" w:color="auto"/>
            </w:tcBorders>
          </w:tcPr>
          <w:p w:rsidR="00F96BCA" w:rsidRPr="00EE64D1" w:rsidRDefault="00AB364B" w:rsidP="00EE64D1">
            <w:pPr>
              <w:autoSpaceDE w:val="0"/>
              <w:autoSpaceDN w:val="0"/>
              <w:adjustRightInd w:val="0"/>
              <w:spacing w:before="0" w:after="0"/>
              <w:jc w:val="center"/>
              <w:rPr>
                <w:rFonts w:ascii="Times New Roman" w:hAnsi="Times New Roman"/>
                <w:sz w:val="21"/>
                <w:szCs w:val="21"/>
              </w:rPr>
            </w:pPr>
            <w:r>
              <w:rPr>
                <w:rFonts w:ascii="Times New Roman" w:hAnsi="Times New Roman"/>
                <w:sz w:val="21"/>
                <w:szCs w:val="21"/>
              </w:rPr>
              <w:t>шт</w:t>
            </w:r>
          </w:p>
        </w:tc>
        <w:tc>
          <w:tcPr>
            <w:tcW w:w="729" w:type="dxa"/>
            <w:tcBorders>
              <w:top w:val="single" w:sz="4" w:space="0" w:color="auto"/>
              <w:bottom w:val="single" w:sz="4" w:space="0" w:color="auto"/>
            </w:tcBorders>
          </w:tcPr>
          <w:p w:rsidR="00F96BCA" w:rsidRPr="00EE64D1" w:rsidRDefault="00AB364B" w:rsidP="00EE64D1">
            <w:pPr>
              <w:spacing w:before="0" w:after="0"/>
              <w:jc w:val="center"/>
              <w:rPr>
                <w:rFonts w:ascii="Times New Roman" w:hAnsi="Times New Roman"/>
                <w:color w:val="000000"/>
                <w:sz w:val="21"/>
                <w:szCs w:val="21"/>
              </w:rPr>
            </w:pPr>
            <w:r>
              <w:rPr>
                <w:rFonts w:ascii="Times New Roman" w:hAnsi="Times New Roman"/>
                <w:color w:val="000000"/>
                <w:sz w:val="21"/>
                <w:szCs w:val="21"/>
              </w:rPr>
              <w:t>1</w:t>
            </w:r>
          </w:p>
        </w:tc>
        <w:tc>
          <w:tcPr>
            <w:tcW w:w="1173" w:type="dxa"/>
            <w:tcBorders>
              <w:top w:val="single" w:sz="4" w:space="0" w:color="auto"/>
              <w:left w:val="single" w:sz="4" w:space="0" w:color="auto"/>
              <w:bottom w:val="single" w:sz="4" w:space="0" w:color="auto"/>
              <w:right w:val="single" w:sz="4" w:space="0" w:color="auto"/>
            </w:tcBorders>
          </w:tcPr>
          <w:p w:rsidR="00F96BCA" w:rsidRPr="00EE64D1" w:rsidRDefault="00F96BCA" w:rsidP="00EE64D1">
            <w:pPr>
              <w:autoSpaceDE w:val="0"/>
              <w:autoSpaceDN w:val="0"/>
              <w:adjustRightInd w:val="0"/>
              <w:spacing w:before="0" w:after="0"/>
              <w:rPr>
                <w:rFonts w:ascii="Times New Roman" w:hAnsi="Times New Roman"/>
                <w:sz w:val="21"/>
                <w:szCs w:val="21"/>
              </w:rPr>
            </w:pPr>
          </w:p>
        </w:tc>
        <w:tc>
          <w:tcPr>
            <w:tcW w:w="1312" w:type="dxa"/>
            <w:tcBorders>
              <w:top w:val="single" w:sz="4" w:space="0" w:color="auto"/>
              <w:left w:val="single" w:sz="4" w:space="0" w:color="auto"/>
              <w:bottom w:val="single" w:sz="4" w:space="0" w:color="auto"/>
              <w:right w:val="single" w:sz="4" w:space="0" w:color="auto"/>
            </w:tcBorders>
          </w:tcPr>
          <w:p w:rsidR="00F96BCA" w:rsidRPr="00EE64D1" w:rsidRDefault="00F96BCA" w:rsidP="00EE64D1">
            <w:pPr>
              <w:autoSpaceDE w:val="0"/>
              <w:autoSpaceDN w:val="0"/>
              <w:adjustRightInd w:val="0"/>
              <w:spacing w:before="0" w:after="0"/>
              <w:rPr>
                <w:rFonts w:ascii="Times New Roman" w:hAnsi="Times New Roman"/>
                <w:color w:val="000000"/>
                <w:sz w:val="21"/>
                <w:szCs w:val="21"/>
              </w:rPr>
            </w:pPr>
          </w:p>
        </w:tc>
      </w:tr>
      <w:tr w:rsidR="00F96BCA" w:rsidRPr="00EE64D1" w:rsidTr="00ED6B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185"/>
        </w:trPr>
        <w:tc>
          <w:tcPr>
            <w:tcW w:w="9547" w:type="dxa"/>
            <w:gridSpan w:val="6"/>
          </w:tcPr>
          <w:p w:rsidR="00F96BCA" w:rsidRPr="00EE64D1" w:rsidRDefault="00F96BCA" w:rsidP="00D35897">
            <w:pPr>
              <w:spacing w:before="0" w:after="0"/>
              <w:rPr>
                <w:rFonts w:ascii="Times New Roman" w:hAnsi="Times New Roman"/>
                <w:i/>
                <w:sz w:val="21"/>
                <w:szCs w:val="21"/>
                <w:u w:val="single"/>
              </w:rPr>
            </w:pPr>
            <w:r w:rsidRPr="00EE64D1">
              <w:rPr>
                <w:rFonts w:ascii="Times New Roman" w:hAnsi="Times New Roman"/>
                <w:sz w:val="21"/>
                <w:szCs w:val="21"/>
              </w:rPr>
              <w:t>ИТОГО:</w:t>
            </w:r>
            <w:r w:rsidR="00D35897">
              <w:rPr>
                <w:rFonts w:ascii="Times New Roman" w:hAnsi="Times New Roman"/>
                <w:b/>
                <w:sz w:val="21"/>
                <w:szCs w:val="21"/>
              </w:rPr>
              <w:t xml:space="preserve"> </w:t>
            </w:r>
            <w:r w:rsidR="00D35897">
              <w:rPr>
                <w:rFonts w:ascii="Times New Roman" w:hAnsi="Times New Roman"/>
                <w:sz w:val="21"/>
                <w:szCs w:val="21"/>
              </w:rPr>
              <w:t xml:space="preserve"> </w:t>
            </w:r>
          </w:p>
        </w:tc>
        <w:tc>
          <w:tcPr>
            <w:tcW w:w="1312" w:type="dxa"/>
          </w:tcPr>
          <w:p w:rsidR="00F96BCA" w:rsidRPr="00EE64D1" w:rsidRDefault="00F96BCA" w:rsidP="00EE64D1">
            <w:pPr>
              <w:spacing w:before="0" w:after="0"/>
              <w:rPr>
                <w:rFonts w:ascii="Times New Roman" w:hAnsi="Times New Roman"/>
                <w:b/>
                <w:i/>
                <w:sz w:val="21"/>
                <w:szCs w:val="21"/>
                <w:u w:val="single"/>
              </w:rPr>
            </w:pPr>
          </w:p>
        </w:tc>
      </w:tr>
    </w:tbl>
    <w:p w:rsidR="001B160C" w:rsidRPr="00EE64D1" w:rsidRDefault="001B160C">
      <w:pPr>
        <w:spacing w:before="0" w:after="0" w:line="240" w:lineRule="auto"/>
        <w:jc w:val="left"/>
        <w:rPr>
          <w:rFonts w:ascii="Times New Roman" w:hAnsi="Times New Roman"/>
          <w:sz w:val="21"/>
          <w:szCs w:val="21"/>
        </w:rPr>
      </w:pPr>
    </w:p>
    <w:p w:rsidR="001B160C" w:rsidRDefault="001B160C">
      <w:pPr>
        <w:spacing w:before="0" w:after="0" w:line="240" w:lineRule="auto"/>
        <w:jc w:val="left"/>
        <w:rPr>
          <w:rFonts w:ascii="Times New Roman" w:hAnsi="Times New Roman"/>
          <w:sz w:val="21"/>
          <w:szCs w:val="21"/>
        </w:rPr>
      </w:pPr>
    </w:p>
    <w:p w:rsidR="001B160C" w:rsidRDefault="001B160C">
      <w:pPr>
        <w:spacing w:before="0" w:after="0" w:line="240" w:lineRule="auto"/>
        <w:jc w:val="left"/>
        <w:rPr>
          <w:rFonts w:ascii="Times New Roman" w:hAnsi="Times New Roman"/>
          <w:sz w:val="21"/>
          <w:szCs w:val="21"/>
        </w:rPr>
      </w:pPr>
    </w:p>
    <w:p w:rsidR="001B160C" w:rsidRDefault="001B160C" w:rsidP="001B160C">
      <w:pPr>
        <w:widowControl w:val="0"/>
        <w:shd w:val="clear" w:color="auto" w:fill="FFFFFF"/>
        <w:tabs>
          <w:tab w:val="left" w:pos="0"/>
          <w:tab w:val="left" w:pos="709"/>
          <w:tab w:val="left" w:pos="1061"/>
        </w:tabs>
        <w:rPr>
          <w:rFonts w:ascii="Times New Roman" w:hAnsi="Times New Roman"/>
          <w:sz w:val="21"/>
          <w:szCs w:val="21"/>
        </w:rPr>
      </w:pPr>
    </w:p>
    <w:tbl>
      <w:tblPr>
        <w:tblW w:w="9747" w:type="dxa"/>
        <w:tblLook w:val="04A0" w:firstRow="1" w:lastRow="0" w:firstColumn="1" w:lastColumn="0" w:noHBand="0" w:noVBand="1"/>
      </w:tblPr>
      <w:tblGrid>
        <w:gridCol w:w="4928"/>
        <w:gridCol w:w="4819"/>
      </w:tblGrid>
      <w:tr w:rsidR="001B160C" w:rsidRPr="009A689A" w:rsidTr="00F21906">
        <w:trPr>
          <w:trHeight w:val="552"/>
        </w:trPr>
        <w:tc>
          <w:tcPr>
            <w:tcW w:w="4928" w:type="dxa"/>
            <w:shd w:val="clear" w:color="auto" w:fill="auto"/>
          </w:tcPr>
          <w:p w:rsidR="001B160C" w:rsidRPr="00714EB9" w:rsidRDefault="001B160C" w:rsidP="00EE64D1">
            <w:pPr>
              <w:pStyle w:val="ConsNonformat"/>
              <w:tabs>
                <w:tab w:val="left" w:pos="0"/>
                <w:tab w:val="left" w:pos="709"/>
              </w:tabs>
              <w:spacing w:before="0" w:after="0"/>
              <w:jc w:val="left"/>
              <w:rPr>
                <w:rFonts w:ascii="Times New Roman" w:hAnsi="Times New Roman" w:cs="Times New Roman"/>
                <w:b/>
                <w:bCs/>
                <w:sz w:val="21"/>
                <w:szCs w:val="21"/>
              </w:rPr>
            </w:pPr>
            <w:r w:rsidRPr="009A689A">
              <w:rPr>
                <w:rFonts w:ascii="Times New Roman" w:hAnsi="Times New Roman" w:cs="Times New Roman"/>
                <w:b/>
                <w:bCs/>
                <w:sz w:val="21"/>
                <w:szCs w:val="21"/>
              </w:rPr>
              <w:t>ГОСУДАРСТВЕННЫЙ ЗАКАЗЧИК</w:t>
            </w:r>
          </w:p>
        </w:tc>
        <w:tc>
          <w:tcPr>
            <w:tcW w:w="4819" w:type="dxa"/>
            <w:shd w:val="clear" w:color="auto" w:fill="auto"/>
          </w:tcPr>
          <w:p w:rsidR="00D40C35" w:rsidRPr="00147D1C" w:rsidRDefault="001B160C" w:rsidP="00F25376">
            <w:pPr>
              <w:widowControl w:val="0"/>
              <w:tabs>
                <w:tab w:val="left" w:pos="0"/>
                <w:tab w:val="left" w:pos="709"/>
              </w:tabs>
              <w:spacing w:before="0" w:after="0"/>
              <w:ind w:right="-285"/>
              <w:rPr>
                <w:rFonts w:ascii="Times New Roman" w:hAnsi="Times New Roman"/>
                <w:b/>
                <w:bCs/>
                <w:sz w:val="21"/>
                <w:szCs w:val="21"/>
              </w:rPr>
            </w:pPr>
            <w:r w:rsidRPr="00147D1C">
              <w:rPr>
                <w:rFonts w:ascii="Times New Roman" w:hAnsi="Times New Roman"/>
                <w:b/>
                <w:bCs/>
                <w:sz w:val="21"/>
                <w:szCs w:val="21"/>
              </w:rPr>
              <w:t>ПОСТАВЩИК</w:t>
            </w:r>
          </w:p>
        </w:tc>
      </w:tr>
      <w:tr w:rsidR="001B160C" w:rsidRPr="009A689A" w:rsidTr="0001045C">
        <w:trPr>
          <w:trHeight w:val="2464"/>
        </w:trPr>
        <w:tc>
          <w:tcPr>
            <w:tcW w:w="4928" w:type="dxa"/>
            <w:shd w:val="clear" w:color="auto" w:fill="auto"/>
          </w:tcPr>
          <w:p w:rsidR="001B160C" w:rsidRPr="009A689A" w:rsidRDefault="001B160C" w:rsidP="00EE64D1">
            <w:pPr>
              <w:pStyle w:val="21"/>
              <w:widowControl w:val="0"/>
              <w:numPr>
                <w:ilvl w:val="0"/>
                <w:numId w:val="0"/>
              </w:numPr>
              <w:tabs>
                <w:tab w:val="left" w:pos="0"/>
                <w:tab w:val="left" w:pos="709"/>
              </w:tabs>
              <w:spacing w:before="0" w:after="0"/>
              <w:jc w:val="left"/>
              <w:rPr>
                <w:b/>
                <w:sz w:val="21"/>
                <w:szCs w:val="21"/>
                <w:lang w:eastAsia="ru-RU"/>
              </w:rPr>
            </w:pPr>
          </w:p>
          <w:p w:rsidR="001B160C" w:rsidRPr="009A689A" w:rsidRDefault="001B160C" w:rsidP="00EE64D1">
            <w:pPr>
              <w:pStyle w:val="af4"/>
              <w:tabs>
                <w:tab w:val="left" w:pos="0"/>
                <w:tab w:val="left" w:pos="709"/>
              </w:tabs>
              <w:spacing w:before="0" w:after="0"/>
              <w:jc w:val="left"/>
              <w:rPr>
                <w:rFonts w:ascii="Times New Roman" w:hAnsi="Times New Roman"/>
                <w:sz w:val="21"/>
                <w:szCs w:val="21"/>
              </w:rPr>
            </w:pPr>
            <w:r w:rsidRPr="009A689A">
              <w:rPr>
                <w:rFonts w:ascii="Times New Roman" w:hAnsi="Times New Roman"/>
                <w:sz w:val="21"/>
                <w:szCs w:val="21"/>
              </w:rPr>
              <w:t>___________________ /</w:t>
            </w:r>
            <w:r w:rsidR="00D35897">
              <w:rPr>
                <w:rFonts w:ascii="Times New Roman" w:hAnsi="Times New Roman"/>
                <w:sz w:val="21"/>
                <w:szCs w:val="21"/>
              </w:rPr>
              <w:t xml:space="preserve"> </w:t>
            </w:r>
          </w:p>
          <w:p w:rsidR="001B160C" w:rsidRPr="009A689A" w:rsidRDefault="00770C54" w:rsidP="00EE64D1">
            <w:pPr>
              <w:pStyle w:val="af4"/>
              <w:tabs>
                <w:tab w:val="left" w:pos="284"/>
                <w:tab w:val="left" w:pos="709"/>
              </w:tabs>
              <w:spacing w:before="0" w:after="0"/>
              <w:jc w:val="left"/>
              <w:rPr>
                <w:rFonts w:ascii="Times New Roman" w:hAnsi="Times New Roman"/>
                <w:sz w:val="21"/>
                <w:szCs w:val="21"/>
              </w:rPr>
            </w:pPr>
            <w:r>
              <w:rPr>
                <w:rFonts w:ascii="Times New Roman" w:hAnsi="Times New Roman"/>
                <w:sz w:val="21"/>
                <w:szCs w:val="21"/>
              </w:rPr>
              <w:t>(подпись)</w:t>
            </w:r>
            <w:r w:rsidR="001B160C" w:rsidRPr="009A689A">
              <w:rPr>
                <w:rFonts w:ascii="Times New Roman" w:hAnsi="Times New Roman"/>
                <w:sz w:val="21"/>
                <w:szCs w:val="21"/>
              </w:rPr>
              <w:t>(м.п.)</w:t>
            </w:r>
          </w:p>
        </w:tc>
        <w:tc>
          <w:tcPr>
            <w:tcW w:w="4819" w:type="dxa"/>
            <w:shd w:val="clear" w:color="auto" w:fill="auto"/>
          </w:tcPr>
          <w:p w:rsidR="00147D1C" w:rsidRDefault="00147D1C" w:rsidP="00F25376">
            <w:pPr>
              <w:spacing w:before="0" w:after="0"/>
              <w:rPr>
                <w:rFonts w:ascii="Times New Roman" w:hAnsi="Times New Roman"/>
                <w:b/>
                <w:sz w:val="21"/>
                <w:szCs w:val="21"/>
              </w:rPr>
            </w:pPr>
          </w:p>
          <w:p w:rsidR="001B160C" w:rsidRPr="00147D1C" w:rsidRDefault="001B160C" w:rsidP="00F25376">
            <w:pPr>
              <w:spacing w:before="0" w:after="0"/>
              <w:rPr>
                <w:rFonts w:ascii="Times New Roman" w:hAnsi="Times New Roman"/>
                <w:b/>
                <w:sz w:val="21"/>
                <w:szCs w:val="21"/>
              </w:rPr>
            </w:pPr>
            <w:r w:rsidRPr="00147D1C">
              <w:rPr>
                <w:rFonts w:ascii="Times New Roman" w:hAnsi="Times New Roman"/>
                <w:sz w:val="21"/>
                <w:szCs w:val="21"/>
              </w:rPr>
              <w:t>_________________ /</w:t>
            </w:r>
            <w:r w:rsidR="00D35897">
              <w:rPr>
                <w:rFonts w:ascii="Times New Roman" w:hAnsi="Times New Roman"/>
                <w:sz w:val="21"/>
                <w:szCs w:val="21"/>
              </w:rPr>
              <w:t xml:space="preserve"> </w:t>
            </w:r>
          </w:p>
          <w:p w:rsidR="001B160C" w:rsidRPr="00147D1C" w:rsidRDefault="001B160C" w:rsidP="00F25376">
            <w:pPr>
              <w:widowControl w:val="0"/>
              <w:tabs>
                <w:tab w:val="left" w:pos="0"/>
                <w:tab w:val="left" w:pos="709"/>
              </w:tabs>
              <w:spacing w:before="0" w:after="0"/>
              <w:ind w:right="-285"/>
              <w:rPr>
                <w:rFonts w:ascii="Times New Roman" w:hAnsi="Times New Roman"/>
                <w:sz w:val="21"/>
                <w:szCs w:val="21"/>
              </w:rPr>
            </w:pPr>
            <w:r w:rsidRPr="00147D1C">
              <w:rPr>
                <w:rFonts w:ascii="Times New Roman" w:hAnsi="Times New Roman"/>
                <w:sz w:val="21"/>
                <w:szCs w:val="21"/>
              </w:rPr>
              <w:t>(подпись)(м.п.)</w:t>
            </w:r>
          </w:p>
        </w:tc>
      </w:tr>
    </w:tbl>
    <w:p w:rsidR="00714EB9" w:rsidRPr="009A689A" w:rsidRDefault="00714EB9" w:rsidP="0001045C">
      <w:pPr>
        <w:widowControl w:val="0"/>
        <w:shd w:val="clear" w:color="auto" w:fill="FFFFFF"/>
        <w:tabs>
          <w:tab w:val="left" w:pos="0"/>
          <w:tab w:val="left" w:pos="709"/>
          <w:tab w:val="left" w:pos="1061"/>
        </w:tabs>
        <w:rPr>
          <w:rFonts w:ascii="Times New Roman" w:hAnsi="Times New Roman"/>
          <w:sz w:val="21"/>
          <w:szCs w:val="21"/>
        </w:rPr>
      </w:pPr>
    </w:p>
    <w:sectPr w:rsidR="00714EB9" w:rsidRPr="009A689A" w:rsidSect="007E4A2C">
      <w:pgSz w:w="11906" w:h="16838"/>
      <w:pgMar w:top="964" w:right="709" w:bottom="964" w:left="1418" w:header="0" w:footer="41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DAF" w:rsidRDefault="004E2DAF" w:rsidP="00370296">
      <w:pPr>
        <w:spacing w:before="0" w:after="0" w:line="240" w:lineRule="auto"/>
      </w:pPr>
      <w:r>
        <w:separator/>
      </w:r>
    </w:p>
  </w:endnote>
  <w:endnote w:type="continuationSeparator" w:id="0">
    <w:p w:rsidR="004E2DAF" w:rsidRDefault="004E2DAF" w:rsidP="0037029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SimSun">
    <w:altName w:val="?§Ю-?§Ю?§Ф?§Ю??§ЮЎм§Ч"/>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1A2" w:rsidRDefault="007573D2">
    <w:pPr>
      <w:pStyle w:val="15"/>
      <w:jc w:val="center"/>
    </w:pPr>
    <w:r>
      <w:fldChar w:fldCharType="begin"/>
    </w:r>
    <w:r w:rsidR="009C5CBE">
      <w:instrText>PAGE</w:instrText>
    </w:r>
    <w:r>
      <w:fldChar w:fldCharType="separate"/>
    </w:r>
    <w:r w:rsidR="003A71AA">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DAF" w:rsidRDefault="004E2DAF" w:rsidP="00370296">
      <w:pPr>
        <w:spacing w:before="0" w:after="0" w:line="240" w:lineRule="auto"/>
      </w:pPr>
      <w:r>
        <w:separator/>
      </w:r>
    </w:p>
  </w:footnote>
  <w:footnote w:type="continuationSeparator" w:id="0">
    <w:p w:rsidR="004E2DAF" w:rsidRDefault="004E2DAF" w:rsidP="0037029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1509"/>
    <w:multiLevelType w:val="multilevel"/>
    <w:tmpl w:val="757209F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53313A8"/>
    <w:multiLevelType w:val="multilevel"/>
    <w:tmpl w:val="8DF09C48"/>
    <w:lvl w:ilvl="0">
      <w:start w:val="14"/>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57D3537"/>
    <w:multiLevelType w:val="multilevel"/>
    <w:tmpl w:val="7D4EA4A4"/>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70A3DC1"/>
    <w:multiLevelType w:val="multilevel"/>
    <w:tmpl w:val="D23260E0"/>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8B53A51"/>
    <w:multiLevelType w:val="multilevel"/>
    <w:tmpl w:val="F65A6B0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DE4037"/>
    <w:multiLevelType w:val="multilevel"/>
    <w:tmpl w:val="A0508D3E"/>
    <w:lvl w:ilvl="0">
      <w:start w:val="11"/>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EA91330"/>
    <w:multiLevelType w:val="multilevel"/>
    <w:tmpl w:val="9186447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8035B8"/>
    <w:multiLevelType w:val="multilevel"/>
    <w:tmpl w:val="3860096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1F1B09C7"/>
    <w:multiLevelType w:val="multilevel"/>
    <w:tmpl w:val="DD7A4A02"/>
    <w:lvl w:ilvl="0">
      <w:start w:val="1"/>
      <w:numFmt w:val="decimal"/>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1F830F2D"/>
    <w:multiLevelType w:val="multilevel"/>
    <w:tmpl w:val="ACD8672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22EE365F"/>
    <w:multiLevelType w:val="multilevel"/>
    <w:tmpl w:val="19D8B6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F663BD"/>
    <w:multiLevelType w:val="multilevel"/>
    <w:tmpl w:val="3636404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3E259BA"/>
    <w:multiLevelType w:val="multilevel"/>
    <w:tmpl w:val="868E5D1C"/>
    <w:lvl w:ilvl="0">
      <w:start w:val="4"/>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41C70A3"/>
    <w:multiLevelType w:val="multilevel"/>
    <w:tmpl w:val="D4DA4B36"/>
    <w:lvl w:ilvl="0">
      <w:start w:val="1"/>
      <w:numFmt w:val="upperRoman"/>
      <w:lvlText w:val="%1."/>
      <w:lvlJc w:val="right"/>
      <w:pPr>
        <w:ind w:left="1495" w:hanging="360"/>
      </w:pPr>
      <w:rPr>
        <w:rFonts w:ascii="Times New Roman" w:eastAsia="Calibri" w:hAnsi="Times New Roman" w:cs="Times New Roman"/>
        <w:b/>
      </w:rPr>
    </w:lvl>
    <w:lvl w:ilvl="1">
      <w:start w:val="1"/>
      <w:numFmt w:val="decimal"/>
      <w:lvlText w:val="%2."/>
      <w:lvlJc w:val="left"/>
      <w:pPr>
        <w:ind w:left="405" w:hanging="405"/>
      </w:pPr>
      <w:rPr>
        <w:rFonts w:eastAsia="Calibri" w:cs="Times New Roman"/>
        <w:b w:val="0"/>
        <w:color w:val="auto"/>
      </w:rPr>
    </w:lvl>
    <w:lvl w:ilvl="2">
      <w:start w:val="1"/>
      <w:numFmt w:val="decimal"/>
      <w:lvlText w:val="%1.%2.%3."/>
      <w:lvlJc w:val="left"/>
      <w:pPr>
        <w:ind w:left="1855" w:hanging="720"/>
      </w:pPr>
    </w:lvl>
    <w:lvl w:ilvl="3">
      <w:start w:val="1"/>
      <w:numFmt w:val="decimal"/>
      <w:lvlText w:val="%1.%2.%3.%4."/>
      <w:lvlJc w:val="left"/>
      <w:pPr>
        <w:ind w:left="1855" w:hanging="720"/>
      </w:pPr>
    </w:lvl>
    <w:lvl w:ilvl="4">
      <w:start w:val="1"/>
      <w:numFmt w:val="decimal"/>
      <w:lvlText w:val="%1.%2.%3.%4.%5."/>
      <w:lvlJc w:val="left"/>
      <w:pPr>
        <w:ind w:left="2215" w:hanging="1080"/>
      </w:pPr>
    </w:lvl>
    <w:lvl w:ilvl="5">
      <w:start w:val="1"/>
      <w:numFmt w:val="decimal"/>
      <w:lvlText w:val="%1.%2.%3.%4.%5.%6."/>
      <w:lvlJc w:val="left"/>
      <w:pPr>
        <w:ind w:left="2215" w:hanging="1080"/>
      </w:pPr>
    </w:lvl>
    <w:lvl w:ilvl="6">
      <w:start w:val="1"/>
      <w:numFmt w:val="decimal"/>
      <w:lvlText w:val="%1.%2.%3.%4.%5.%6.%7."/>
      <w:lvlJc w:val="left"/>
      <w:pPr>
        <w:ind w:left="2575" w:hanging="1440"/>
      </w:pPr>
    </w:lvl>
    <w:lvl w:ilvl="7">
      <w:start w:val="1"/>
      <w:numFmt w:val="decimal"/>
      <w:lvlText w:val="%1.%2.%3.%4.%5.%6.%7.%8."/>
      <w:lvlJc w:val="left"/>
      <w:pPr>
        <w:ind w:left="2575" w:hanging="1440"/>
      </w:pPr>
    </w:lvl>
    <w:lvl w:ilvl="8">
      <w:start w:val="1"/>
      <w:numFmt w:val="decimal"/>
      <w:lvlText w:val="%1.%2.%3.%4.%5.%6.%7.%8.%9."/>
      <w:lvlJc w:val="left"/>
      <w:pPr>
        <w:ind w:left="2935" w:hanging="1800"/>
      </w:pPr>
    </w:lvl>
  </w:abstractNum>
  <w:abstractNum w:abstractNumId="14" w15:restartNumberingAfterBreak="0">
    <w:nsid w:val="25AA256D"/>
    <w:multiLevelType w:val="multilevel"/>
    <w:tmpl w:val="384C0AF0"/>
    <w:lvl w:ilvl="0">
      <w:start w:val="9"/>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7483566"/>
    <w:multiLevelType w:val="multilevel"/>
    <w:tmpl w:val="A662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283EEC"/>
    <w:multiLevelType w:val="multilevel"/>
    <w:tmpl w:val="507068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9667CA"/>
    <w:multiLevelType w:val="multilevel"/>
    <w:tmpl w:val="F42E36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FB85C5C"/>
    <w:multiLevelType w:val="multilevel"/>
    <w:tmpl w:val="DCA8B12A"/>
    <w:lvl w:ilvl="0">
      <w:start w:val="11"/>
      <w:numFmt w:val="decimal"/>
      <w:lvlText w:val="%1."/>
      <w:lvlJc w:val="left"/>
      <w:pPr>
        <w:ind w:left="480" w:hanging="480"/>
      </w:pPr>
      <w:rPr>
        <w:rFonts w:hint="default"/>
        <w:b/>
        <w:sz w:val="22"/>
      </w:rPr>
    </w:lvl>
    <w:lvl w:ilvl="1">
      <w:start w:val="1"/>
      <w:numFmt w:val="decimal"/>
      <w:lvlText w:val="%1.%2."/>
      <w:lvlJc w:val="left"/>
      <w:pPr>
        <w:ind w:left="480" w:hanging="48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19" w15:restartNumberingAfterBreak="0">
    <w:nsid w:val="3126416A"/>
    <w:multiLevelType w:val="multilevel"/>
    <w:tmpl w:val="930493FC"/>
    <w:lvl w:ilvl="0">
      <w:start w:val="10"/>
      <w:numFmt w:val="decimal"/>
      <w:lvlText w:val="%1."/>
      <w:lvlJc w:val="left"/>
      <w:pPr>
        <w:ind w:left="480" w:hanging="480"/>
      </w:pPr>
      <w:rPr>
        <w:rFonts w:hint="default"/>
        <w:b/>
        <w:sz w:val="22"/>
      </w:rPr>
    </w:lvl>
    <w:lvl w:ilvl="1">
      <w:start w:val="1"/>
      <w:numFmt w:val="decimal"/>
      <w:lvlText w:val="%1.%2."/>
      <w:lvlJc w:val="left"/>
      <w:pPr>
        <w:ind w:left="480" w:hanging="48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20" w15:restartNumberingAfterBreak="0">
    <w:nsid w:val="38776D69"/>
    <w:multiLevelType w:val="multilevel"/>
    <w:tmpl w:val="5CC8D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1F0903"/>
    <w:multiLevelType w:val="multilevel"/>
    <w:tmpl w:val="7A0ECA6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8552B1"/>
    <w:multiLevelType w:val="multilevel"/>
    <w:tmpl w:val="67580DFA"/>
    <w:lvl w:ilvl="0">
      <w:start w:val="3"/>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3D96772C"/>
    <w:multiLevelType w:val="multilevel"/>
    <w:tmpl w:val="5302D4A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15:restartNumberingAfterBreak="0">
    <w:nsid w:val="3DB45C4A"/>
    <w:multiLevelType w:val="multilevel"/>
    <w:tmpl w:val="C4CC3762"/>
    <w:lvl w:ilvl="0">
      <w:start w:val="8"/>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3E701AA6"/>
    <w:multiLevelType w:val="multilevel"/>
    <w:tmpl w:val="089486D4"/>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40C32F8F"/>
    <w:multiLevelType w:val="multilevel"/>
    <w:tmpl w:val="73B2D394"/>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42D47097"/>
    <w:multiLevelType w:val="multilevel"/>
    <w:tmpl w:val="4F7C97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6A31D61"/>
    <w:multiLevelType w:val="multilevel"/>
    <w:tmpl w:val="831E76F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2746136"/>
    <w:multiLevelType w:val="multilevel"/>
    <w:tmpl w:val="1E18D8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2C508ED"/>
    <w:multiLevelType w:val="multilevel"/>
    <w:tmpl w:val="117882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4D07D6A"/>
    <w:multiLevelType w:val="multilevel"/>
    <w:tmpl w:val="2764A18C"/>
    <w:lvl w:ilvl="0">
      <w:start w:val="1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56A0099B"/>
    <w:multiLevelType w:val="multilevel"/>
    <w:tmpl w:val="DB025F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77A287C"/>
    <w:multiLevelType w:val="multilevel"/>
    <w:tmpl w:val="C5B07C2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15:restartNumberingAfterBreak="0">
    <w:nsid w:val="5BE94D07"/>
    <w:multiLevelType w:val="multilevel"/>
    <w:tmpl w:val="7D189C7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DD75D9F"/>
    <w:multiLevelType w:val="multilevel"/>
    <w:tmpl w:val="E51E63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37B3692"/>
    <w:multiLevelType w:val="multilevel"/>
    <w:tmpl w:val="F894DCD2"/>
    <w:lvl w:ilvl="0">
      <w:start w:val="1"/>
      <w:numFmt w:val="decimal"/>
      <w:pStyle w:val="11"/>
      <w:lvlText w:val="%1"/>
      <w:lvlJc w:val="left"/>
      <w:pPr>
        <w:ind w:left="1282" w:hanging="432"/>
      </w:pPr>
    </w:lvl>
    <w:lvl w:ilvl="1">
      <w:start w:val="1"/>
      <w:numFmt w:val="decimal"/>
      <w:pStyle w:val="21"/>
      <w:lvlText w:val="%1.%2"/>
      <w:lvlJc w:val="left"/>
      <w:pPr>
        <w:ind w:left="576" w:hanging="576"/>
      </w:pPr>
      <w:rPr>
        <w:rFonts w:cs="Times New Roman"/>
        <w:b w:val="0"/>
        <w:bCs w:val="0"/>
      </w:r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37" w15:restartNumberingAfterBreak="0">
    <w:nsid w:val="6597172C"/>
    <w:multiLevelType w:val="multilevel"/>
    <w:tmpl w:val="6C3CBDC4"/>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682A5763"/>
    <w:multiLevelType w:val="multilevel"/>
    <w:tmpl w:val="8DC6730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9" w15:restartNumberingAfterBreak="0">
    <w:nsid w:val="6ABE3B93"/>
    <w:multiLevelType w:val="multilevel"/>
    <w:tmpl w:val="52CE3D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FA108C"/>
    <w:multiLevelType w:val="multilevel"/>
    <w:tmpl w:val="C2A48018"/>
    <w:lvl w:ilvl="0">
      <w:start w:val="1"/>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752D11FA"/>
    <w:multiLevelType w:val="multilevel"/>
    <w:tmpl w:val="C72A35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441408"/>
    <w:multiLevelType w:val="multilevel"/>
    <w:tmpl w:val="7A02301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3" w15:restartNumberingAfterBreak="0">
    <w:nsid w:val="762650CD"/>
    <w:multiLevelType w:val="multilevel"/>
    <w:tmpl w:val="0D8E636E"/>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15:restartNumberingAfterBreak="0">
    <w:nsid w:val="77490656"/>
    <w:multiLevelType w:val="multilevel"/>
    <w:tmpl w:val="864A5FA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88303DA"/>
    <w:multiLevelType w:val="multilevel"/>
    <w:tmpl w:val="E6B8BF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AA6726A"/>
    <w:multiLevelType w:val="multilevel"/>
    <w:tmpl w:val="04A6B110"/>
    <w:lvl w:ilvl="0">
      <w:start w:val="1"/>
      <w:numFmt w:val="decimal"/>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7" w15:restartNumberingAfterBreak="0">
    <w:nsid w:val="7AF717AA"/>
    <w:multiLevelType w:val="multilevel"/>
    <w:tmpl w:val="083080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6"/>
  </w:num>
  <w:num w:numId="2">
    <w:abstractNumId w:val="46"/>
  </w:num>
  <w:num w:numId="3">
    <w:abstractNumId w:val="38"/>
  </w:num>
  <w:num w:numId="4">
    <w:abstractNumId w:val="9"/>
  </w:num>
  <w:num w:numId="5">
    <w:abstractNumId w:val="7"/>
  </w:num>
  <w:num w:numId="6">
    <w:abstractNumId w:val="0"/>
  </w:num>
  <w:num w:numId="7">
    <w:abstractNumId w:val="33"/>
  </w:num>
  <w:num w:numId="8">
    <w:abstractNumId w:val="8"/>
  </w:num>
  <w:num w:numId="9">
    <w:abstractNumId w:val="23"/>
  </w:num>
  <w:num w:numId="10">
    <w:abstractNumId w:val="13"/>
  </w:num>
  <w:num w:numId="11">
    <w:abstractNumId w:val="40"/>
  </w:num>
  <w:num w:numId="12">
    <w:abstractNumId w:val="3"/>
  </w:num>
  <w:num w:numId="13">
    <w:abstractNumId w:val="22"/>
  </w:num>
  <w:num w:numId="14">
    <w:abstractNumId w:val="12"/>
  </w:num>
  <w:num w:numId="15">
    <w:abstractNumId w:val="37"/>
  </w:num>
  <w:num w:numId="16">
    <w:abstractNumId w:val="11"/>
  </w:num>
  <w:num w:numId="17">
    <w:abstractNumId w:val="26"/>
  </w:num>
  <w:num w:numId="18">
    <w:abstractNumId w:val="24"/>
  </w:num>
  <w:num w:numId="19">
    <w:abstractNumId w:val="14"/>
  </w:num>
  <w:num w:numId="20">
    <w:abstractNumId w:val="25"/>
  </w:num>
  <w:num w:numId="21">
    <w:abstractNumId w:val="5"/>
  </w:num>
  <w:num w:numId="22">
    <w:abstractNumId w:val="2"/>
  </w:num>
  <w:num w:numId="23">
    <w:abstractNumId w:val="31"/>
  </w:num>
  <w:num w:numId="24">
    <w:abstractNumId w:val="1"/>
  </w:num>
  <w:num w:numId="25">
    <w:abstractNumId w:val="42"/>
  </w:num>
  <w:num w:numId="26">
    <w:abstractNumId w:val="43"/>
  </w:num>
  <w:num w:numId="27">
    <w:abstractNumId w:val="16"/>
  </w:num>
  <w:num w:numId="28">
    <w:abstractNumId w:val="39"/>
  </w:num>
  <w:num w:numId="29">
    <w:abstractNumId w:val="21"/>
  </w:num>
  <w:num w:numId="30">
    <w:abstractNumId w:val="45"/>
  </w:num>
  <w:num w:numId="31">
    <w:abstractNumId w:val="41"/>
  </w:num>
  <w:num w:numId="32">
    <w:abstractNumId w:val="10"/>
  </w:num>
  <w:num w:numId="33">
    <w:abstractNumId w:val="4"/>
  </w:num>
  <w:num w:numId="34">
    <w:abstractNumId w:val="34"/>
  </w:num>
  <w:num w:numId="35">
    <w:abstractNumId w:val="44"/>
  </w:num>
  <w:num w:numId="36">
    <w:abstractNumId w:val="32"/>
  </w:num>
  <w:num w:numId="37">
    <w:abstractNumId w:val="47"/>
  </w:num>
  <w:num w:numId="38">
    <w:abstractNumId w:val="29"/>
  </w:num>
  <w:num w:numId="39">
    <w:abstractNumId w:val="30"/>
  </w:num>
  <w:num w:numId="40">
    <w:abstractNumId w:val="35"/>
  </w:num>
  <w:num w:numId="41">
    <w:abstractNumId w:val="27"/>
  </w:num>
  <w:num w:numId="42">
    <w:abstractNumId w:val="28"/>
  </w:num>
  <w:num w:numId="43">
    <w:abstractNumId w:val="6"/>
  </w:num>
  <w:num w:numId="44">
    <w:abstractNumId w:val="19"/>
  </w:num>
  <w:num w:numId="45">
    <w:abstractNumId w:val="18"/>
  </w:num>
  <w:num w:numId="46">
    <w:abstractNumId w:val="17"/>
  </w:num>
  <w:num w:numId="47">
    <w:abstractNumId w:val="15"/>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70296"/>
    <w:rsid w:val="00003F78"/>
    <w:rsid w:val="00004976"/>
    <w:rsid w:val="0001045C"/>
    <w:rsid w:val="00017698"/>
    <w:rsid w:val="00043F04"/>
    <w:rsid w:val="000563E3"/>
    <w:rsid w:val="000628CA"/>
    <w:rsid w:val="000806EE"/>
    <w:rsid w:val="000836AA"/>
    <w:rsid w:val="00084B74"/>
    <w:rsid w:val="000A589F"/>
    <w:rsid w:val="000B63F0"/>
    <w:rsid w:val="000D6879"/>
    <w:rsid w:val="000E715A"/>
    <w:rsid w:val="000F0D80"/>
    <w:rsid w:val="000F1B8F"/>
    <w:rsid w:val="00133A21"/>
    <w:rsid w:val="00134B21"/>
    <w:rsid w:val="00147D1C"/>
    <w:rsid w:val="00156553"/>
    <w:rsid w:val="00157097"/>
    <w:rsid w:val="00160793"/>
    <w:rsid w:val="00174A09"/>
    <w:rsid w:val="00182D6F"/>
    <w:rsid w:val="00183581"/>
    <w:rsid w:val="001B160C"/>
    <w:rsid w:val="001B7E5B"/>
    <w:rsid w:val="001C04F1"/>
    <w:rsid w:val="001C5ACD"/>
    <w:rsid w:val="001D54A6"/>
    <w:rsid w:val="001E0869"/>
    <w:rsid w:val="001E3E82"/>
    <w:rsid w:val="001E6E03"/>
    <w:rsid w:val="00230E6B"/>
    <w:rsid w:val="00257EF7"/>
    <w:rsid w:val="002647B2"/>
    <w:rsid w:val="002955DE"/>
    <w:rsid w:val="00297152"/>
    <w:rsid w:val="002977EF"/>
    <w:rsid w:val="002A2B43"/>
    <w:rsid w:val="002B365E"/>
    <w:rsid w:val="002B3BAE"/>
    <w:rsid w:val="002D637A"/>
    <w:rsid w:val="002F3BC7"/>
    <w:rsid w:val="00301327"/>
    <w:rsid w:val="0031589A"/>
    <w:rsid w:val="00370296"/>
    <w:rsid w:val="0038431F"/>
    <w:rsid w:val="00387B8A"/>
    <w:rsid w:val="003972DC"/>
    <w:rsid w:val="003A71AA"/>
    <w:rsid w:val="003B6152"/>
    <w:rsid w:val="003D4607"/>
    <w:rsid w:val="003D65EB"/>
    <w:rsid w:val="003E1366"/>
    <w:rsid w:val="003E71D2"/>
    <w:rsid w:val="003F1392"/>
    <w:rsid w:val="00414EF9"/>
    <w:rsid w:val="004345E5"/>
    <w:rsid w:val="004449D2"/>
    <w:rsid w:val="00447949"/>
    <w:rsid w:val="00450EC6"/>
    <w:rsid w:val="00474747"/>
    <w:rsid w:val="004843BC"/>
    <w:rsid w:val="00484AEE"/>
    <w:rsid w:val="004A3F9F"/>
    <w:rsid w:val="004C1941"/>
    <w:rsid w:val="004E2DAF"/>
    <w:rsid w:val="004E4303"/>
    <w:rsid w:val="004E7F80"/>
    <w:rsid w:val="00505FAE"/>
    <w:rsid w:val="00506AB4"/>
    <w:rsid w:val="005151E0"/>
    <w:rsid w:val="00543559"/>
    <w:rsid w:val="00546489"/>
    <w:rsid w:val="00550CD9"/>
    <w:rsid w:val="00560509"/>
    <w:rsid w:val="00562984"/>
    <w:rsid w:val="0056487C"/>
    <w:rsid w:val="005707C6"/>
    <w:rsid w:val="00572F88"/>
    <w:rsid w:val="005852D5"/>
    <w:rsid w:val="0059692E"/>
    <w:rsid w:val="005A5AC1"/>
    <w:rsid w:val="005A7768"/>
    <w:rsid w:val="005B5E2F"/>
    <w:rsid w:val="005C0B21"/>
    <w:rsid w:val="005F49BB"/>
    <w:rsid w:val="00601DF6"/>
    <w:rsid w:val="0061109B"/>
    <w:rsid w:val="0061370C"/>
    <w:rsid w:val="00623DD5"/>
    <w:rsid w:val="00624F87"/>
    <w:rsid w:val="00656882"/>
    <w:rsid w:val="0065782A"/>
    <w:rsid w:val="006641F8"/>
    <w:rsid w:val="006821B8"/>
    <w:rsid w:val="006827DD"/>
    <w:rsid w:val="00682E28"/>
    <w:rsid w:val="00693AA7"/>
    <w:rsid w:val="006973A8"/>
    <w:rsid w:val="006A23F6"/>
    <w:rsid w:val="006B0F9D"/>
    <w:rsid w:val="006B2DA5"/>
    <w:rsid w:val="006D123B"/>
    <w:rsid w:val="006E3582"/>
    <w:rsid w:val="006F57DC"/>
    <w:rsid w:val="00707465"/>
    <w:rsid w:val="0071266D"/>
    <w:rsid w:val="00714EB9"/>
    <w:rsid w:val="007175E2"/>
    <w:rsid w:val="00727CFE"/>
    <w:rsid w:val="00735373"/>
    <w:rsid w:val="007501A2"/>
    <w:rsid w:val="007573D2"/>
    <w:rsid w:val="00764F5F"/>
    <w:rsid w:val="00770C54"/>
    <w:rsid w:val="00771DCF"/>
    <w:rsid w:val="00777690"/>
    <w:rsid w:val="00781745"/>
    <w:rsid w:val="00782D20"/>
    <w:rsid w:val="00793C63"/>
    <w:rsid w:val="007A00F4"/>
    <w:rsid w:val="007A1B6A"/>
    <w:rsid w:val="007D2241"/>
    <w:rsid w:val="007D2E28"/>
    <w:rsid w:val="007E4A2C"/>
    <w:rsid w:val="007F1C7B"/>
    <w:rsid w:val="00804B7E"/>
    <w:rsid w:val="008111D2"/>
    <w:rsid w:val="008139B7"/>
    <w:rsid w:val="00821CD5"/>
    <w:rsid w:val="008232DD"/>
    <w:rsid w:val="00862478"/>
    <w:rsid w:val="0088461C"/>
    <w:rsid w:val="008A7B43"/>
    <w:rsid w:val="008C1AD5"/>
    <w:rsid w:val="008C66AA"/>
    <w:rsid w:val="008C7E4E"/>
    <w:rsid w:val="008D20BB"/>
    <w:rsid w:val="008E7C81"/>
    <w:rsid w:val="009050B1"/>
    <w:rsid w:val="00913728"/>
    <w:rsid w:val="00922DAE"/>
    <w:rsid w:val="00930C5C"/>
    <w:rsid w:val="00940CEE"/>
    <w:rsid w:val="00953101"/>
    <w:rsid w:val="0095336D"/>
    <w:rsid w:val="0095396D"/>
    <w:rsid w:val="00960B35"/>
    <w:rsid w:val="00973830"/>
    <w:rsid w:val="00973AF3"/>
    <w:rsid w:val="0097687F"/>
    <w:rsid w:val="00983259"/>
    <w:rsid w:val="009A5722"/>
    <w:rsid w:val="009A689A"/>
    <w:rsid w:val="009B7AE6"/>
    <w:rsid w:val="009C2889"/>
    <w:rsid w:val="009C5CBE"/>
    <w:rsid w:val="009E3C27"/>
    <w:rsid w:val="009E642A"/>
    <w:rsid w:val="009E7D0E"/>
    <w:rsid w:val="009F382F"/>
    <w:rsid w:val="00A154AB"/>
    <w:rsid w:val="00A243A3"/>
    <w:rsid w:val="00A7733E"/>
    <w:rsid w:val="00A87AF3"/>
    <w:rsid w:val="00A93B57"/>
    <w:rsid w:val="00A9579D"/>
    <w:rsid w:val="00A967A2"/>
    <w:rsid w:val="00A97560"/>
    <w:rsid w:val="00AA0605"/>
    <w:rsid w:val="00AA57CF"/>
    <w:rsid w:val="00AB1CC9"/>
    <w:rsid w:val="00AB1FCE"/>
    <w:rsid w:val="00AB2108"/>
    <w:rsid w:val="00AB364B"/>
    <w:rsid w:val="00AB6CC0"/>
    <w:rsid w:val="00AC7659"/>
    <w:rsid w:val="00AD3E4F"/>
    <w:rsid w:val="00AD5198"/>
    <w:rsid w:val="00AD5A18"/>
    <w:rsid w:val="00AE011E"/>
    <w:rsid w:val="00AE1AF0"/>
    <w:rsid w:val="00AE434E"/>
    <w:rsid w:val="00AF0B41"/>
    <w:rsid w:val="00B16DC8"/>
    <w:rsid w:val="00B23A7A"/>
    <w:rsid w:val="00B24DFC"/>
    <w:rsid w:val="00B339F8"/>
    <w:rsid w:val="00B33F71"/>
    <w:rsid w:val="00B40426"/>
    <w:rsid w:val="00B83C80"/>
    <w:rsid w:val="00B90972"/>
    <w:rsid w:val="00B96328"/>
    <w:rsid w:val="00BA48A7"/>
    <w:rsid w:val="00BB3BEF"/>
    <w:rsid w:val="00BB53D9"/>
    <w:rsid w:val="00BC0D63"/>
    <w:rsid w:val="00BC37C9"/>
    <w:rsid w:val="00BC67B2"/>
    <w:rsid w:val="00BD1080"/>
    <w:rsid w:val="00BD3B46"/>
    <w:rsid w:val="00BE69CB"/>
    <w:rsid w:val="00C04C8C"/>
    <w:rsid w:val="00C20DD8"/>
    <w:rsid w:val="00C453D7"/>
    <w:rsid w:val="00C513C3"/>
    <w:rsid w:val="00C51B54"/>
    <w:rsid w:val="00C55782"/>
    <w:rsid w:val="00C62A27"/>
    <w:rsid w:val="00C70683"/>
    <w:rsid w:val="00C832F8"/>
    <w:rsid w:val="00C86A05"/>
    <w:rsid w:val="00C87416"/>
    <w:rsid w:val="00C9132A"/>
    <w:rsid w:val="00CA07D4"/>
    <w:rsid w:val="00CA2DA2"/>
    <w:rsid w:val="00CA3229"/>
    <w:rsid w:val="00CA710E"/>
    <w:rsid w:val="00CB7465"/>
    <w:rsid w:val="00CC676F"/>
    <w:rsid w:val="00D00B5A"/>
    <w:rsid w:val="00D1309B"/>
    <w:rsid w:val="00D22D18"/>
    <w:rsid w:val="00D351B8"/>
    <w:rsid w:val="00D357E2"/>
    <w:rsid w:val="00D35897"/>
    <w:rsid w:val="00D40C35"/>
    <w:rsid w:val="00D40CF4"/>
    <w:rsid w:val="00D42A20"/>
    <w:rsid w:val="00D628D7"/>
    <w:rsid w:val="00D653FD"/>
    <w:rsid w:val="00D71583"/>
    <w:rsid w:val="00D7343C"/>
    <w:rsid w:val="00D86371"/>
    <w:rsid w:val="00DA62A4"/>
    <w:rsid w:val="00DD0E5C"/>
    <w:rsid w:val="00DF1F32"/>
    <w:rsid w:val="00DF3708"/>
    <w:rsid w:val="00DF7F0E"/>
    <w:rsid w:val="00E025C9"/>
    <w:rsid w:val="00E06FB0"/>
    <w:rsid w:val="00E154A6"/>
    <w:rsid w:val="00E2088F"/>
    <w:rsid w:val="00E40614"/>
    <w:rsid w:val="00E45829"/>
    <w:rsid w:val="00E500BF"/>
    <w:rsid w:val="00E5204C"/>
    <w:rsid w:val="00E61847"/>
    <w:rsid w:val="00E62D5A"/>
    <w:rsid w:val="00E70A4D"/>
    <w:rsid w:val="00E97055"/>
    <w:rsid w:val="00EA2B61"/>
    <w:rsid w:val="00EA45DC"/>
    <w:rsid w:val="00EC424B"/>
    <w:rsid w:val="00ED3473"/>
    <w:rsid w:val="00ED6B79"/>
    <w:rsid w:val="00EE0980"/>
    <w:rsid w:val="00EE64D1"/>
    <w:rsid w:val="00F02E94"/>
    <w:rsid w:val="00F20D3D"/>
    <w:rsid w:val="00F21906"/>
    <w:rsid w:val="00F25376"/>
    <w:rsid w:val="00F378F5"/>
    <w:rsid w:val="00F417D0"/>
    <w:rsid w:val="00F421D6"/>
    <w:rsid w:val="00F43028"/>
    <w:rsid w:val="00F654D5"/>
    <w:rsid w:val="00F86604"/>
    <w:rsid w:val="00F91990"/>
    <w:rsid w:val="00F96BCA"/>
    <w:rsid w:val="00FA2B85"/>
    <w:rsid w:val="00FB2F9D"/>
    <w:rsid w:val="00FC0609"/>
    <w:rsid w:val="00FC3B70"/>
    <w:rsid w:val="00FC5187"/>
    <w:rsid w:val="00FD083F"/>
    <w:rsid w:val="00FD0909"/>
    <w:rsid w:val="00FD14C9"/>
    <w:rsid w:val="00FE5A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8714B"/>
  <w15:docId w15:val="{07B9EB6B-E544-4D6B-BCE9-5A507C02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79A7"/>
    <w:pPr>
      <w:spacing w:before="120" w:after="120" w:line="276" w:lineRule="auto"/>
      <w:jc w:val="both"/>
    </w:pPr>
    <w:rPr>
      <w:sz w:val="22"/>
      <w:szCs w:val="22"/>
      <w:lang w:eastAsia="en-US"/>
    </w:rPr>
  </w:style>
  <w:style w:type="paragraph" w:styleId="1">
    <w:name w:val="heading 1"/>
    <w:basedOn w:val="a"/>
    <w:link w:val="110"/>
    <w:uiPriority w:val="9"/>
    <w:qFormat/>
    <w:rsid w:val="00B339F8"/>
    <w:pPr>
      <w:spacing w:before="100" w:beforeAutospacing="1" w:after="100" w:afterAutospacing="1" w:line="240" w:lineRule="auto"/>
      <w:jc w:val="left"/>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0"/>
    <w:uiPriority w:val="99"/>
    <w:qFormat/>
    <w:rsid w:val="00B14498"/>
    <w:pPr>
      <w:keepNext/>
      <w:keepLines/>
      <w:numPr>
        <w:numId w:val="1"/>
      </w:numPr>
      <w:spacing w:before="480"/>
      <w:outlineLvl w:val="0"/>
    </w:pPr>
    <w:rPr>
      <w:rFonts w:ascii="Cambria" w:eastAsia="Times New Roman" w:hAnsi="Cambria" w:cs="Cambria"/>
      <w:b/>
      <w:bCs/>
      <w:color w:val="365F91"/>
      <w:sz w:val="28"/>
      <w:szCs w:val="28"/>
    </w:rPr>
  </w:style>
  <w:style w:type="paragraph" w:customStyle="1" w:styleId="21">
    <w:name w:val="Заголовок 21"/>
    <w:basedOn w:val="a"/>
    <w:next w:val="a"/>
    <w:uiPriority w:val="99"/>
    <w:qFormat/>
    <w:rsid w:val="00B14498"/>
    <w:pPr>
      <w:numPr>
        <w:ilvl w:val="1"/>
        <w:numId w:val="1"/>
      </w:numPr>
      <w:outlineLvl w:val="1"/>
    </w:pPr>
    <w:rPr>
      <w:rFonts w:ascii="Times New Roman" w:eastAsia="Times New Roman" w:hAnsi="Times New Roman"/>
    </w:rPr>
  </w:style>
  <w:style w:type="paragraph" w:customStyle="1" w:styleId="31">
    <w:name w:val="Заголовок 31"/>
    <w:basedOn w:val="a"/>
    <w:next w:val="a"/>
    <w:link w:val="3"/>
    <w:uiPriority w:val="99"/>
    <w:qFormat/>
    <w:rsid w:val="00B14498"/>
    <w:pPr>
      <w:keepNext/>
      <w:numPr>
        <w:ilvl w:val="2"/>
        <w:numId w:val="1"/>
      </w:numPr>
      <w:spacing w:before="240" w:after="60"/>
      <w:jc w:val="left"/>
      <w:outlineLvl w:val="2"/>
    </w:pPr>
    <w:rPr>
      <w:rFonts w:ascii="Cambria" w:eastAsia="Times New Roman" w:hAnsi="Cambria" w:cs="Cambria"/>
      <w:b/>
      <w:bCs/>
      <w:sz w:val="26"/>
      <w:szCs w:val="26"/>
      <w:lang w:eastAsia="ru-RU"/>
    </w:rPr>
  </w:style>
  <w:style w:type="paragraph" w:customStyle="1" w:styleId="41">
    <w:name w:val="Заголовок 41"/>
    <w:basedOn w:val="a"/>
    <w:next w:val="a"/>
    <w:link w:val="4"/>
    <w:uiPriority w:val="99"/>
    <w:qFormat/>
    <w:rsid w:val="00B14498"/>
    <w:pPr>
      <w:numPr>
        <w:ilvl w:val="3"/>
        <w:numId w:val="1"/>
      </w:numPr>
      <w:outlineLvl w:val="3"/>
    </w:pPr>
    <w:rPr>
      <w:rFonts w:ascii="Times New Roman" w:eastAsia="Times New Roman" w:hAnsi="Times New Roman"/>
    </w:rPr>
  </w:style>
  <w:style w:type="paragraph" w:customStyle="1" w:styleId="51">
    <w:name w:val="Заголовок 51"/>
    <w:basedOn w:val="a"/>
    <w:next w:val="a"/>
    <w:link w:val="5"/>
    <w:uiPriority w:val="99"/>
    <w:qFormat/>
    <w:rsid w:val="00B14498"/>
    <w:pPr>
      <w:keepNext/>
      <w:keepLines/>
      <w:numPr>
        <w:ilvl w:val="4"/>
        <w:numId w:val="1"/>
      </w:numPr>
      <w:spacing w:before="200"/>
      <w:outlineLvl w:val="4"/>
    </w:pPr>
    <w:rPr>
      <w:rFonts w:ascii="Times New Roman" w:eastAsia="Times New Roman" w:hAnsi="Times New Roman"/>
    </w:rPr>
  </w:style>
  <w:style w:type="paragraph" w:customStyle="1" w:styleId="61">
    <w:name w:val="Заголовок 61"/>
    <w:basedOn w:val="a"/>
    <w:next w:val="a"/>
    <w:link w:val="6"/>
    <w:uiPriority w:val="99"/>
    <w:qFormat/>
    <w:rsid w:val="00B14498"/>
    <w:pPr>
      <w:keepNext/>
      <w:keepLines/>
      <w:numPr>
        <w:ilvl w:val="5"/>
        <w:numId w:val="1"/>
      </w:numPr>
      <w:spacing w:before="200"/>
      <w:outlineLvl w:val="5"/>
    </w:pPr>
    <w:rPr>
      <w:rFonts w:ascii="Times New Roman" w:eastAsia="Times New Roman" w:hAnsi="Times New Roman"/>
      <w:i/>
      <w:iCs/>
      <w:color w:val="243F60"/>
    </w:rPr>
  </w:style>
  <w:style w:type="paragraph" w:customStyle="1" w:styleId="71">
    <w:name w:val="Заголовок 71"/>
    <w:basedOn w:val="a"/>
    <w:next w:val="a"/>
    <w:link w:val="7"/>
    <w:uiPriority w:val="99"/>
    <w:qFormat/>
    <w:rsid w:val="00B14498"/>
    <w:pPr>
      <w:keepNext/>
      <w:keepLines/>
      <w:numPr>
        <w:ilvl w:val="6"/>
        <w:numId w:val="1"/>
      </w:numPr>
      <w:spacing w:before="200"/>
      <w:outlineLvl w:val="6"/>
    </w:pPr>
    <w:rPr>
      <w:rFonts w:ascii="Times New Roman" w:eastAsia="Times New Roman" w:hAnsi="Times New Roman"/>
      <w:i/>
      <w:iCs/>
      <w:color w:val="404040"/>
    </w:rPr>
  </w:style>
  <w:style w:type="paragraph" w:customStyle="1" w:styleId="81">
    <w:name w:val="Заголовок 81"/>
    <w:basedOn w:val="a"/>
    <w:next w:val="a"/>
    <w:link w:val="8"/>
    <w:uiPriority w:val="99"/>
    <w:qFormat/>
    <w:rsid w:val="00B14498"/>
    <w:pPr>
      <w:keepNext/>
      <w:keepLines/>
      <w:numPr>
        <w:ilvl w:val="7"/>
        <w:numId w:val="1"/>
      </w:numPr>
      <w:spacing w:before="200"/>
      <w:outlineLvl w:val="7"/>
    </w:pPr>
    <w:rPr>
      <w:rFonts w:ascii="Times New Roman" w:eastAsia="Times New Roman" w:hAnsi="Times New Roman"/>
      <w:color w:val="4F81BD"/>
    </w:rPr>
  </w:style>
  <w:style w:type="paragraph" w:customStyle="1" w:styleId="91">
    <w:name w:val="Заголовок 91"/>
    <w:basedOn w:val="a"/>
    <w:next w:val="a"/>
    <w:link w:val="9"/>
    <w:uiPriority w:val="99"/>
    <w:qFormat/>
    <w:rsid w:val="00B14498"/>
    <w:pPr>
      <w:keepNext/>
      <w:keepLines/>
      <w:numPr>
        <w:ilvl w:val="8"/>
        <w:numId w:val="1"/>
      </w:numPr>
      <w:spacing w:before="200"/>
      <w:outlineLvl w:val="8"/>
    </w:pPr>
    <w:rPr>
      <w:rFonts w:ascii="Times New Roman" w:eastAsia="Times New Roman" w:hAnsi="Times New Roman"/>
      <w:i/>
      <w:iCs/>
      <w:color w:val="404040"/>
    </w:rPr>
  </w:style>
  <w:style w:type="character" w:customStyle="1" w:styleId="3">
    <w:name w:val="Заголовок 3 Знак"/>
    <w:link w:val="31"/>
    <w:uiPriority w:val="99"/>
    <w:qFormat/>
    <w:rsid w:val="00437665"/>
    <w:rPr>
      <w:rFonts w:ascii="Cambria" w:eastAsia="Times New Roman" w:hAnsi="Cambria"/>
      <w:b/>
      <w:bCs/>
      <w:sz w:val="26"/>
      <w:szCs w:val="26"/>
    </w:rPr>
  </w:style>
  <w:style w:type="character" w:customStyle="1" w:styleId="a3">
    <w:name w:val="Основной текст Знак"/>
    <w:qFormat/>
    <w:rsid w:val="00437665"/>
    <w:rPr>
      <w:rFonts w:ascii="Times New Roman" w:eastAsia="Times New Roman" w:hAnsi="Times New Roman" w:cs="Times New Roman"/>
      <w:sz w:val="24"/>
      <w:szCs w:val="24"/>
      <w:lang w:eastAsia="ru-RU"/>
    </w:rPr>
  </w:style>
  <w:style w:type="character" w:customStyle="1" w:styleId="a4">
    <w:name w:val="Верхний колонтитул Знак"/>
    <w:qFormat/>
    <w:rsid w:val="00437665"/>
    <w:rPr>
      <w:rFonts w:ascii="Times New Roman" w:eastAsia="Times New Roman" w:hAnsi="Times New Roman" w:cs="Times New Roman"/>
      <w:sz w:val="24"/>
      <w:szCs w:val="20"/>
      <w:lang w:eastAsia="ru-RU"/>
    </w:rPr>
  </w:style>
  <w:style w:type="character" w:customStyle="1" w:styleId="a5">
    <w:name w:val="Основной текст с отступом Знак"/>
    <w:uiPriority w:val="99"/>
    <w:qFormat/>
    <w:rsid w:val="00437665"/>
    <w:rPr>
      <w:rFonts w:ascii="Times New Roman" w:eastAsia="Times New Roman" w:hAnsi="Times New Roman" w:cs="Times New Roman"/>
      <w:sz w:val="24"/>
      <w:szCs w:val="24"/>
      <w:lang w:eastAsia="ru-RU"/>
    </w:rPr>
  </w:style>
  <w:style w:type="character" w:customStyle="1" w:styleId="-">
    <w:name w:val="Интернет-ссылка"/>
    <w:uiPriority w:val="99"/>
    <w:unhideWhenUsed/>
    <w:rsid w:val="00F46131"/>
    <w:rPr>
      <w:color w:val="0000FF"/>
      <w:u w:val="single"/>
    </w:rPr>
  </w:style>
  <w:style w:type="character" w:customStyle="1" w:styleId="10">
    <w:name w:val="Заголовок 1 Знак"/>
    <w:link w:val="11"/>
    <w:uiPriority w:val="9"/>
    <w:qFormat/>
    <w:rsid w:val="00F47BE5"/>
    <w:rPr>
      <w:rFonts w:ascii="Cambria" w:eastAsia="Times New Roman" w:hAnsi="Cambria"/>
      <w:b/>
      <w:bCs/>
      <w:color w:val="365F91"/>
      <w:sz w:val="28"/>
      <w:szCs w:val="28"/>
      <w:lang w:eastAsia="en-US"/>
    </w:rPr>
  </w:style>
  <w:style w:type="character" w:customStyle="1" w:styleId="a6">
    <w:name w:val="Нижний колонтитул Знак"/>
    <w:basedOn w:val="a0"/>
    <w:uiPriority w:val="99"/>
    <w:qFormat/>
    <w:rsid w:val="00BF2C6B"/>
  </w:style>
  <w:style w:type="character" w:customStyle="1" w:styleId="iceouttxt5">
    <w:name w:val="iceouttxt5"/>
    <w:qFormat/>
    <w:rsid w:val="00FB50FD"/>
    <w:rPr>
      <w:rFonts w:ascii="Arial" w:hAnsi="Arial" w:cs="Arial"/>
      <w:color w:val="666666"/>
      <w:sz w:val="17"/>
      <w:szCs w:val="17"/>
    </w:rPr>
  </w:style>
  <w:style w:type="character" w:customStyle="1" w:styleId="a7">
    <w:name w:val="Текст выноски Знак"/>
    <w:uiPriority w:val="99"/>
    <w:semiHidden/>
    <w:qFormat/>
    <w:rsid w:val="007B6CCC"/>
    <w:rPr>
      <w:rFonts w:ascii="Tahoma" w:hAnsi="Tahoma" w:cs="Tahoma"/>
      <w:sz w:val="16"/>
      <w:szCs w:val="16"/>
    </w:rPr>
  </w:style>
  <w:style w:type="character" w:customStyle="1" w:styleId="apple-converted-space">
    <w:name w:val="apple-converted-space"/>
    <w:basedOn w:val="a0"/>
    <w:qFormat/>
    <w:rsid w:val="00E13A49"/>
  </w:style>
  <w:style w:type="character" w:customStyle="1" w:styleId="blk">
    <w:name w:val="blk"/>
    <w:qFormat/>
    <w:rsid w:val="00225174"/>
    <w:rPr>
      <w:rFonts w:cs="Times New Roman"/>
    </w:rPr>
  </w:style>
  <w:style w:type="character" w:customStyle="1" w:styleId="2">
    <w:name w:val="Заголовок 2 Знак"/>
    <w:uiPriority w:val="99"/>
    <w:qFormat/>
    <w:rsid w:val="00522C3B"/>
    <w:rPr>
      <w:rFonts w:ascii="Times New Roman" w:eastAsia="Times New Roman" w:hAnsi="Times New Roman"/>
      <w:bCs/>
      <w:sz w:val="22"/>
      <w:szCs w:val="26"/>
      <w:lang w:eastAsia="en-US"/>
    </w:rPr>
  </w:style>
  <w:style w:type="character" w:customStyle="1" w:styleId="4">
    <w:name w:val="Заголовок 4 Знак"/>
    <w:link w:val="41"/>
    <w:uiPriority w:val="99"/>
    <w:qFormat/>
    <w:rsid w:val="00522C3B"/>
    <w:rPr>
      <w:rFonts w:ascii="Times New Roman" w:eastAsia="Times New Roman" w:hAnsi="Times New Roman"/>
      <w:bCs/>
      <w:iCs/>
      <w:sz w:val="22"/>
      <w:szCs w:val="22"/>
      <w:lang w:eastAsia="en-US"/>
    </w:rPr>
  </w:style>
  <w:style w:type="character" w:customStyle="1" w:styleId="5">
    <w:name w:val="Заголовок 5 Знак"/>
    <w:link w:val="51"/>
    <w:uiPriority w:val="99"/>
    <w:qFormat/>
    <w:rsid w:val="00522C3B"/>
    <w:rPr>
      <w:rFonts w:ascii="Times New Roman" w:eastAsia="Times New Roman" w:hAnsi="Times New Roman"/>
      <w:sz w:val="22"/>
      <w:szCs w:val="22"/>
      <w:lang w:eastAsia="en-US"/>
    </w:rPr>
  </w:style>
  <w:style w:type="character" w:customStyle="1" w:styleId="6">
    <w:name w:val="Заголовок 6 Знак"/>
    <w:link w:val="61"/>
    <w:uiPriority w:val="99"/>
    <w:qFormat/>
    <w:rsid w:val="00522C3B"/>
    <w:rPr>
      <w:rFonts w:ascii="Times New Roman" w:eastAsia="Times New Roman" w:hAnsi="Times New Roman"/>
      <w:i/>
      <w:iCs/>
      <w:color w:val="243F60"/>
      <w:sz w:val="22"/>
      <w:szCs w:val="22"/>
      <w:lang w:eastAsia="en-US"/>
    </w:rPr>
  </w:style>
  <w:style w:type="character" w:customStyle="1" w:styleId="7">
    <w:name w:val="Заголовок 7 Знак"/>
    <w:link w:val="71"/>
    <w:uiPriority w:val="99"/>
    <w:qFormat/>
    <w:rsid w:val="00522C3B"/>
    <w:rPr>
      <w:rFonts w:ascii="Times New Roman" w:eastAsia="Times New Roman" w:hAnsi="Times New Roman"/>
      <w:i/>
      <w:iCs/>
      <w:color w:val="404040"/>
      <w:sz w:val="22"/>
      <w:szCs w:val="22"/>
      <w:lang w:eastAsia="en-US"/>
    </w:rPr>
  </w:style>
  <w:style w:type="character" w:customStyle="1" w:styleId="8">
    <w:name w:val="Заголовок 8 Знак"/>
    <w:link w:val="81"/>
    <w:uiPriority w:val="99"/>
    <w:qFormat/>
    <w:rsid w:val="00522C3B"/>
    <w:rPr>
      <w:rFonts w:ascii="Times New Roman" w:eastAsia="Times New Roman" w:hAnsi="Times New Roman"/>
      <w:color w:val="4F81BD"/>
      <w:sz w:val="22"/>
      <w:lang w:eastAsia="en-US"/>
    </w:rPr>
  </w:style>
  <w:style w:type="character" w:customStyle="1" w:styleId="9">
    <w:name w:val="Заголовок 9 Знак"/>
    <w:link w:val="91"/>
    <w:uiPriority w:val="99"/>
    <w:qFormat/>
    <w:rsid w:val="00522C3B"/>
    <w:rPr>
      <w:rFonts w:ascii="Times New Roman" w:eastAsia="Times New Roman" w:hAnsi="Times New Roman"/>
      <w:i/>
      <w:iCs/>
      <w:color w:val="404040"/>
      <w:sz w:val="22"/>
      <w:lang w:eastAsia="en-US"/>
    </w:rPr>
  </w:style>
  <w:style w:type="character" w:customStyle="1" w:styleId="ConsPlusNormal">
    <w:name w:val="ConsPlusNormal Знак"/>
    <w:link w:val="ConsPlusNormal"/>
    <w:qFormat/>
    <w:locked/>
    <w:rsid w:val="00FB4126"/>
    <w:rPr>
      <w:rFonts w:ascii="Arial" w:eastAsia="Times New Roman" w:hAnsi="Arial" w:cs="Arial"/>
      <w:lang w:val="ru-RU" w:eastAsia="ru-RU" w:bidi="ar-SA"/>
    </w:rPr>
  </w:style>
  <w:style w:type="character" w:customStyle="1" w:styleId="a8">
    <w:name w:val="Без интервала Знак"/>
    <w:qFormat/>
    <w:locked/>
    <w:rsid w:val="003B661B"/>
    <w:rPr>
      <w:sz w:val="22"/>
      <w:szCs w:val="22"/>
      <w:lang w:eastAsia="en-US" w:bidi="ar-SA"/>
    </w:rPr>
  </w:style>
  <w:style w:type="character" w:customStyle="1" w:styleId="a9">
    <w:name w:val="Абзац списка Знак"/>
    <w:uiPriority w:val="99"/>
    <w:qFormat/>
    <w:rsid w:val="00A55132"/>
    <w:rPr>
      <w:sz w:val="22"/>
      <w:szCs w:val="22"/>
      <w:lang w:eastAsia="en-US"/>
    </w:rPr>
  </w:style>
  <w:style w:type="character" w:customStyle="1" w:styleId="match">
    <w:name w:val="match"/>
    <w:basedOn w:val="a0"/>
    <w:qFormat/>
    <w:rsid w:val="00A55132"/>
  </w:style>
  <w:style w:type="character" w:customStyle="1" w:styleId="aa">
    <w:name w:val="Схема документа Знак"/>
    <w:basedOn w:val="a0"/>
    <w:uiPriority w:val="99"/>
    <w:semiHidden/>
    <w:qFormat/>
    <w:rsid w:val="00382D3E"/>
    <w:rPr>
      <w:rFonts w:ascii="Tahoma" w:hAnsi="Tahoma" w:cs="Tahoma"/>
      <w:sz w:val="16"/>
      <w:szCs w:val="16"/>
      <w:lang w:eastAsia="en-US"/>
    </w:rPr>
  </w:style>
  <w:style w:type="character" w:customStyle="1" w:styleId="chapter">
    <w:name w:val="chapter"/>
    <w:basedOn w:val="a0"/>
    <w:qFormat/>
    <w:rsid w:val="0012371E"/>
  </w:style>
  <w:style w:type="character" w:customStyle="1" w:styleId="section">
    <w:name w:val="section"/>
    <w:basedOn w:val="a0"/>
    <w:qFormat/>
    <w:rsid w:val="0012371E"/>
  </w:style>
  <w:style w:type="character" w:customStyle="1" w:styleId="objectiveitem">
    <w:name w:val="objectiveitem"/>
    <w:basedOn w:val="a0"/>
    <w:qFormat/>
    <w:rsid w:val="0012371E"/>
  </w:style>
  <w:style w:type="character" w:customStyle="1" w:styleId="kbktypeexpens">
    <w:name w:val="kbktypeexpens"/>
    <w:basedOn w:val="a0"/>
    <w:qFormat/>
    <w:rsid w:val="0012371E"/>
  </w:style>
  <w:style w:type="character" w:customStyle="1" w:styleId="ab">
    <w:name w:val="Цветовое выделение"/>
    <w:qFormat/>
    <w:rsid w:val="007245F1"/>
    <w:rPr>
      <w:b/>
      <w:bCs w:val="0"/>
      <w:color w:val="auto"/>
    </w:rPr>
  </w:style>
  <w:style w:type="character" w:styleId="ac">
    <w:name w:val="FollowedHyperlink"/>
    <w:basedOn w:val="a0"/>
    <w:uiPriority w:val="99"/>
    <w:semiHidden/>
    <w:unhideWhenUsed/>
    <w:qFormat/>
    <w:rsid w:val="00CC7F9C"/>
    <w:rPr>
      <w:color w:val="954F72"/>
      <w:u w:val="single"/>
    </w:rPr>
  </w:style>
  <w:style w:type="character" w:customStyle="1" w:styleId="HTML">
    <w:name w:val="Стандартный HTML Знак"/>
    <w:basedOn w:val="a0"/>
    <w:link w:val="HTML"/>
    <w:uiPriority w:val="99"/>
    <w:semiHidden/>
    <w:qFormat/>
    <w:rsid w:val="00C75FF8"/>
    <w:rPr>
      <w:rFonts w:ascii="Courier New" w:eastAsia="Times New Roman" w:hAnsi="Courier New" w:cs="Courier New"/>
    </w:rPr>
  </w:style>
  <w:style w:type="character" w:customStyle="1" w:styleId="30">
    <w:name w:val="Стиль3 Знак"/>
    <w:link w:val="30"/>
    <w:qFormat/>
    <w:locked/>
    <w:rsid w:val="00215762"/>
    <w:rPr>
      <w:rFonts w:ascii="Times New Roman" w:eastAsia="Times New Roman" w:hAnsi="Times New Roman"/>
      <w:sz w:val="24"/>
      <w:szCs w:val="24"/>
    </w:rPr>
  </w:style>
  <w:style w:type="character" w:customStyle="1" w:styleId="20">
    <w:name w:val="Основной текст с отступом 2 Знак"/>
    <w:basedOn w:val="a0"/>
    <w:link w:val="22"/>
    <w:uiPriority w:val="99"/>
    <w:semiHidden/>
    <w:qFormat/>
    <w:rsid w:val="00215762"/>
    <w:rPr>
      <w:sz w:val="22"/>
      <w:szCs w:val="22"/>
      <w:lang w:eastAsia="en-US"/>
    </w:rPr>
  </w:style>
  <w:style w:type="character" w:customStyle="1" w:styleId="ListLabel25">
    <w:name w:val="ListLabel 25"/>
    <w:qFormat/>
    <w:rsid w:val="00B14498"/>
    <w:rPr>
      <w:b w:val="0"/>
      <w:bCs w:val="0"/>
      <w:highlight w:val="yellow"/>
    </w:rPr>
  </w:style>
  <w:style w:type="character" w:customStyle="1" w:styleId="text">
    <w:name w:val="text"/>
    <w:basedOn w:val="a0"/>
    <w:qFormat/>
    <w:rsid w:val="00C56E77"/>
  </w:style>
  <w:style w:type="character" w:customStyle="1" w:styleId="ListLabel10">
    <w:name w:val="ListLabel 10"/>
    <w:qFormat/>
    <w:rsid w:val="00C70B91"/>
  </w:style>
  <w:style w:type="character" w:customStyle="1" w:styleId="sectioninfo2">
    <w:name w:val="section__info2"/>
    <w:basedOn w:val="a0"/>
    <w:qFormat/>
    <w:rsid w:val="00E435E9"/>
    <w:rPr>
      <w:vanish w:val="0"/>
    </w:rPr>
  </w:style>
  <w:style w:type="character" w:customStyle="1" w:styleId="sectiontitle2">
    <w:name w:val="section__title2"/>
    <w:basedOn w:val="a0"/>
    <w:qFormat/>
    <w:rsid w:val="00745088"/>
    <w:rPr>
      <w:vanish w:val="0"/>
      <w:color w:val="939CBA"/>
      <w:sz w:val="16"/>
      <w:szCs w:val="16"/>
    </w:rPr>
  </w:style>
  <w:style w:type="character" w:customStyle="1" w:styleId="ListLabel26">
    <w:name w:val="ListLabel 26"/>
    <w:qFormat/>
    <w:rsid w:val="00370296"/>
    <w:rPr>
      <w:rFonts w:cs="Times New Roman"/>
      <w:b w:val="0"/>
    </w:rPr>
  </w:style>
  <w:style w:type="character" w:customStyle="1" w:styleId="ListLabel27">
    <w:name w:val="ListLabel 27"/>
    <w:qFormat/>
    <w:rsid w:val="00370296"/>
    <w:rPr>
      <w:rFonts w:cs="Times New Roman"/>
      <w:b w:val="0"/>
      <w:bCs w:val="0"/>
    </w:rPr>
  </w:style>
  <w:style w:type="character" w:customStyle="1" w:styleId="ListLabel28">
    <w:name w:val="ListLabel 28"/>
    <w:qFormat/>
    <w:rsid w:val="00370296"/>
    <w:rPr>
      <w:rFonts w:ascii="Times New Roman" w:eastAsia="Calibri" w:hAnsi="Times New Roman" w:cs="Times New Roman"/>
      <w:b/>
    </w:rPr>
  </w:style>
  <w:style w:type="character" w:customStyle="1" w:styleId="ListLabel29">
    <w:name w:val="ListLabel 29"/>
    <w:qFormat/>
    <w:rsid w:val="00370296"/>
    <w:rPr>
      <w:rFonts w:eastAsia="Calibri" w:cs="Times New Roman"/>
      <w:b w:val="0"/>
      <w:color w:val="auto"/>
    </w:rPr>
  </w:style>
  <w:style w:type="character" w:customStyle="1" w:styleId="ListLabel30">
    <w:name w:val="ListLabel 30"/>
    <w:qFormat/>
    <w:rsid w:val="00370296"/>
    <w:rPr>
      <w:i w:val="0"/>
    </w:rPr>
  </w:style>
  <w:style w:type="character" w:customStyle="1" w:styleId="ListLabel31">
    <w:name w:val="ListLabel 31"/>
    <w:qFormat/>
    <w:rsid w:val="00370296"/>
    <w:rPr>
      <w:b w:val="0"/>
    </w:rPr>
  </w:style>
  <w:style w:type="paragraph" w:customStyle="1" w:styleId="12">
    <w:name w:val="Заголовок1"/>
    <w:basedOn w:val="a"/>
    <w:next w:val="ad"/>
    <w:qFormat/>
    <w:rsid w:val="00370296"/>
    <w:pPr>
      <w:keepNext/>
      <w:spacing w:before="240"/>
    </w:pPr>
    <w:rPr>
      <w:rFonts w:ascii="Arial" w:eastAsia="Microsoft YaHei" w:hAnsi="Arial" w:cs="Arial"/>
      <w:sz w:val="28"/>
      <w:szCs w:val="28"/>
    </w:rPr>
  </w:style>
  <w:style w:type="paragraph" w:styleId="ad">
    <w:name w:val="Body Text"/>
    <w:basedOn w:val="a"/>
    <w:rsid w:val="00437665"/>
    <w:pPr>
      <w:jc w:val="left"/>
    </w:pPr>
    <w:rPr>
      <w:rFonts w:ascii="Times New Roman" w:eastAsia="Times New Roman" w:hAnsi="Times New Roman"/>
      <w:sz w:val="24"/>
      <w:szCs w:val="24"/>
      <w:lang w:eastAsia="ru-RU"/>
    </w:rPr>
  </w:style>
  <w:style w:type="paragraph" w:styleId="ae">
    <w:name w:val="List"/>
    <w:basedOn w:val="ad"/>
    <w:rsid w:val="00370296"/>
    <w:rPr>
      <w:rFonts w:cs="Arial"/>
    </w:rPr>
  </w:style>
  <w:style w:type="paragraph" w:customStyle="1" w:styleId="13">
    <w:name w:val="Название объекта1"/>
    <w:basedOn w:val="a"/>
    <w:qFormat/>
    <w:rsid w:val="00370296"/>
    <w:pPr>
      <w:suppressLineNumbers/>
    </w:pPr>
    <w:rPr>
      <w:rFonts w:cs="Arial"/>
      <w:i/>
      <w:iCs/>
      <w:sz w:val="24"/>
      <w:szCs w:val="24"/>
    </w:rPr>
  </w:style>
  <w:style w:type="paragraph" w:styleId="af">
    <w:name w:val="index heading"/>
    <w:basedOn w:val="a"/>
    <w:qFormat/>
    <w:rsid w:val="00370296"/>
    <w:pPr>
      <w:suppressLineNumbers/>
    </w:pPr>
    <w:rPr>
      <w:rFonts w:cs="Arial"/>
    </w:rPr>
  </w:style>
  <w:style w:type="paragraph" w:customStyle="1" w:styleId="Iacaaiea">
    <w:name w:val="Iacaaiea"/>
    <w:basedOn w:val="a"/>
    <w:uiPriority w:val="99"/>
    <w:qFormat/>
    <w:rsid w:val="00437665"/>
    <w:pPr>
      <w:tabs>
        <w:tab w:val="left" w:pos="426"/>
      </w:tabs>
      <w:spacing w:line="360" w:lineRule="atLeast"/>
      <w:jc w:val="center"/>
    </w:pPr>
    <w:rPr>
      <w:rFonts w:ascii="Times New Roman" w:eastAsia="Times New Roman" w:hAnsi="Times New Roman"/>
      <w:b/>
      <w:bCs/>
      <w:lang w:eastAsia="ru-RU"/>
    </w:rPr>
  </w:style>
  <w:style w:type="paragraph" w:customStyle="1" w:styleId="14">
    <w:name w:val="Верхний колонтитул1"/>
    <w:basedOn w:val="a"/>
    <w:rsid w:val="00437665"/>
    <w:pPr>
      <w:tabs>
        <w:tab w:val="center" w:pos="4153"/>
        <w:tab w:val="right" w:pos="8306"/>
      </w:tabs>
      <w:jc w:val="left"/>
    </w:pPr>
    <w:rPr>
      <w:rFonts w:ascii="Times New Roman" w:eastAsia="Times New Roman" w:hAnsi="Times New Roman"/>
      <w:sz w:val="24"/>
      <w:szCs w:val="20"/>
      <w:lang w:eastAsia="ru-RU"/>
    </w:rPr>
  </w:style>
  <w:style w:type="paragraph" w:styleId="af0">
    <w:name w:val="Body Text Indent"/>
    <w:basedOn w:val="a"/>
    <w:uiPriority w:val="99"/>
    <w:rsid w:val="00437665"/>
    <w:pPr>
      <w:ind w:left="283"/>
      <w:jc w:val="left"/>
    </w:pPr>
    <w:rPr>
      <w:rFonts w:ascii="Times New Roman" w:eastAsia="Times New Roman" w:hAnsi="Times New Roman"/>
      <w:sz w:val="24"/>
      <w:szCs w:val="24"/>
      <w:lang w:eastAsia="ru-RU"/>
    </w:rPr>
  </w:style>
  <w:style w:type="paragraph" w:styleId="af1">
    <w:name w:val="List Paragraph"/>
    <w:basedOn w:val="a"/>
    <w:uiPriority w:val="99"/>
    <w:qFormat/>
    <w:rsid w:val="00CF63EB"/>
    <w:pPr>
      <w:ind w:left="720"/>
      <w:contextualSpacing/>
    </w:pPr>
  </w:style>
  <w:style w:type="paragraph" w:customStyle="1" w:styleId="ConsPlusNormal0">
    <w:name w:val="ConsPlusNormal"/>
    <w:qFormat/>
    <w:rsid w:val="00801AAB"/>
    <w:pPr>
      <w:widowControl w:val="0"/>
      <w:spacing w:before="120" w:after="120" w:line="276" w:lineRule="auto"/>
      <w:jc w:val="center"/>
    </w:pPr>
    <w:rPr>
      <w:rFonts w:ascii="Arial" w:eastAsia="Times New Roman" w:hAnsi="Arial" w:cs="Arial"/>
      <w:sz w:val="22"/>
    </w:rPr>
  </w:style>
  <w:style w:type="paragraph" w:styleId="af2">
    <w:name w:val="Normal (Web)"/>
    <w:basedOn w:val="a"/>
    <w:uiPriority w:val="99"/>
    <w:unhideWhenUsed/>
    <w:qFormat/>
    <w:rsid w:val="003D744A"/>
    <w:pPr>
      <w:spacing w:beforeAutospacing="1" w:afterAutospacing="1"/>
      <w:jc w:val="left"/>
    </w:pPr>
    <w:rPr>
      <w:rFonts w:ascii="Times New Roman" w:eastAsia="Times New Roman" w:hAnsi="Times New Roman"/>
      <w:sz w:val="24"/>
      <w:szCs w:val="24"/>
      <w:lang w:eastAsia="ru-RU"/>
    </w:rPr>
  </w:style>
  <w:style w:type="paragraph" w:customStyle="1" w:styleId="15">
    <w:name w:val="Нижний колонтитул1"/>
    <w:basedOn w:val="a"/>
    <w:uiPriority w:val="99"/>
    <w:unhideWhenUsed/>
    <w:rsid w:val="00BF2C6B"/>
    <w:pPr>
      <w:tabs>
        <w:tab w:val="center" w:pos="4677"/>
        <w:tab w:val="right" w:pos="9355"/>
      </w:tabs>
    </w:pPr>
  </w:style>
  <w:style w:type="paragraph" w:customStyle="1" w:styleId="formattext">
    <w:name w:val="formattext"/>
    <w:basedOn w:val="a"/>
    <w:qFormat/>
    <w:rsid w:val="007B6CCC"/>
    <w:pPr>
      <w:spacing w:beforeAutospacing="1" w:afterAutospacing="1"/>
      <w:jc w:val="left"/>
    </w:pPr>
    <w:rPr>
      <w:rFonts w:ascii="Times New Roman" w:eastAsia="Times New Roman" w:hAnsi="Times New Roman"/>
      <w:sz w:val="24"/>
      <w:szCs w:val="24"/>
      <w:lang w:eastAsia="ru-RU"/>
    </w:rPr>
  </w:style>
  <w:style w:type="paragraph" w:styleId="af3">
    <w:name w:val="Balloon Text"/>
    <w:basedOn w:val="a"/>
    <w:uiPriority w:val="99"/>
    <w:semiHidden/>
    <w:unhideWhenUsed/>
    <w:qFormat/>
    <w:rsid w:val="007B6CCC"/>
    <w:rPr>
      <w:rFonts w:ascii="Tahoma" w:hAnsi="Tahoma"/>
      <w:sz w:val="16"/>
      <w:szCs w:val="16"/>
    </w:rPr>
  </w:style>
  <w:style w:type="paragraph" w:customStyle="1" w:styleId="ConsNonformat">
    <w:name w:val="ConsNonformat"/>
    <w:uiPriority w:val="99"/>
    <w:qFormat/>
    <w:rsid w:val="00522C3B"/>
    <w:pPr>
      <w:widowControl w:val="0"/>
      <w:spacing w:before="120" w:after="120" w:line="276" w:lineRule="auto"/>
      <w:jc w:val="center"/>
    </w:pPr>
    <w:rPr>
      <w:rFonts w:ascii="Courier New" w:eastAsia="Times New Roman" w:hAnsi="Courier New" w:cs="Courier New"/>
      <w:sz w:val="22"/>
    </w:rPr>
  </w:style>
  <w:style w:type="paragraph" w:styleId="af4">
    <w:name w:val="No Spacing"/>
    <w:qFormat/>
    <w:rsid w:val="00462FEE"/>
    <w:pPr>
      <w:spacing w:before="120" w:after="120" w:line="276" w:lineRule="auto"/>
      <w:jc w:val="both"/>
    </w:pPr>
    <w:rPr>
      <w:sz w:val="22"/>
      <w:szCs w:val="22"/>
      <w:lang w:eastAsia="en-US"/>
    </w:rPr>
  </w:style>
  <w:style w:type="paragraph" w:customStyle="1" w:styleId="af5">
    <w:name w:val="СИЗО"/>
    <w:basedOn w:val="a"/>
    <w:qFormat/>
    <w:rsid w:val="00AA4018"/>
    <w:rPr>
      <w:rFonts w:ascii="Times New Roman" w:eastAsia="Times New Roman" w:hAnsi="Times New Roman"/>
      <w:sz w:val="24"/>
    </w:rPr>
  </w:style>
  <w:style w:type="paragraph" w:styleId="af6">
    <w:name w:val="Document Map"/>
    <w:basedOn w:val="a"/>
    <w:uiPriority w:val="99"/>
    <w:semiHidden/>
    <w:unhideWhenUsed/>
    <w:qFormat/>
    <w:rsid w:val="00382D3E"/>
    <w:rPr>
      <w:rFonts w:ascii="Tahoma" w:hAnsi="Tahoma" w:cs="Tahoma"/>
      <w:sz w:val="16"/>
      <w:szCs w:val="16"/>
    </w:rPr>
  </w:style>
  <w:style w:type="paragraph" w:customStyle="1" w:styleId="Default">
    <w:name w:val="Default"/>
    <w:qFormat/>
    <w:rsid w:val="00FF2AD5"/>
    <w:pPr>
      <w:spacing w:before="120" w:after="120" w:line="276" w:lineRule="auto"/>
      <w:jc w:val="center"/>
    </w:pPr>
    <w:rPr>
      <w:rFonts w:ascii="Times New Roman" w:hAnsi="Times New Roman"/>
      <w:color w:val="000000"/>
      <w:sz w:val="24"/>
      <w:szCs w:val="24"/>
    </w:rPr>
  </w:style>
  <w:style w:type="paragraph" w:customStyle="1" w:styleId="310">
    <w:name w:val="Основной текст с отступом 31"/>
    <w:basedOn w:val="a"/>
    <w:qFormat/>
    <w:rsid w:val="00B2731C"/>
    <w:pPr>
      <w:widowControl w:val="0"/>
      <w:suppressAutoHyphens/>
      <w:ind w:left="283"/>
      <w:jc w:val="left"/>
    </w:pPr>
    <w:rPr>
      <w:rFonts w:ascii="Times New Roman" w:eastAsia="SimSun" w:hAnsi="Times New Roman"/>
      <w:kern w:val="2"/>
      <w:sz w:val="16"/>
      <w:szCs w:val="16"/>
      <w:lang w:eastAsia="hi-IN" w:bidi="hi-IN"/>
    </w:rPr>
  </w:style>
  <w:style w:type="paragraph" w:customStyle="1" w:styleId="Iiiaeuiue">
    <w:name w:val="Ii?iaeuiue"/>
    <w:qFormat/>
    <w:rsid w:val="003D62F9"/>
    <w:pPr>
      <w:widowControl w:val="0"/>
      <w:spacing w:before="120" w:after="120" w:line="276" w:lineRule="auto"/>
      <w:jc w:val="center"/>
    </w:pPr>
    <w:rPr>
      <w:rFonts w:ascii="Times New Roman" w:eastAsia="Times New Roman" w:hAnsi="Times New Roman"/>
      <w:sz w:val="22"/>
    </w:rPr>
  </w:style>
  <w:style w:type="paragraph" w:customStyle="1" w:styleId="111">
    <w:name w:val="заголовок 11"/>
    <w:basedOn w:val="a"/>
    <w:next w:val="a"/>
    <w:qFormat/>
    <w:rsid w:val="003D62F9"/>
    <w:pPr>
      <w:keepNext/>
      <w:jc w:val="center"/>
    </w:pPr>
    <w:rPr>
      <w:rFonts w:ascii="Times New Roman" w:eastAsia="Times New Roman" w:hAnsi="Times New Roman"/>
      <w:sz w:val="24"/>
      <w:szCs w:val="20"/>
      <w:lang w:eastAsia="ru-RU"/>
    </w:rPr>
  </w:style>
  <w:style w:type="paragraph" w:styleId="HTML0">
    <w:name w:val="HTML Preformatted"/>
    <w:basedOn w:val="a"/>
    <w:uiPriority w:val="99"/>
    <w:semiHidden/>
    <w:unhideWhenUsed/>
    <w:qFormat/>
    <w:rsid w:val="00C75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ru-RU"/>
    </w:rPr>
  </w:style>
  <w:style w:type="paragraph" w:customStyle="1" w:styleId="32">
    <w:name w:val="Стиль3"/>
    <w:basedOn w:val="22"/>
    <w:link w:val="32"/>
    <w:qFormat/>
    <w:rsid w:val="00215762"/>
    <w:pPr>
      <w:widowControl w:val="0"/>
      <w:tabs>
        <w:tab w:val="left" w:pos="1307"/>
      </w:tabs>
      <w:spacing w:before="0" w:after="0" w:line="240" w:lineRule="auto"/>
      <w:ind w:left="1080"/>
      <w:textAlignment w:val="baseline"/>
    </w:pPr>
    <w:rPr>
      <w:rFonts w:ascii="Times New Roman" w:eastAsia="Times New Roman" w:hAnsi="Times New Roman"/>
      <w:sz w:val="24"/>
      <w:szCs w:val="24"/>
    </w:rPr>
  </w:style>
  <w:style w:type="paragraph" w:styleId="22">
    <w:name w:val="Body Text Indent 2"/>
    <w:basedOn w:val="a"/>
    <w:link w:val="20"/>
    <w:uiPriority w:val="99"/>
    <w:semiHidden/>
    <w:unhideWhenUsed/>
    <w:qFormat/>
    <w:rsid w:val="00215762"/>
    <w:pPr>
      <w:spacing w:line="480" w:lineRule="auto"/>
      <w:ind w:left="283"/>
    </w:pPr>
  </w:style>
  <w:style w:type="paragraph" w:customStyle="1" w:styleId="parameter">
    <w:name w:val="parameter"/>
    <w:basedOn w:val="a"/>
    <w:qFormat/>
    <w:rsid w:val="00C26C40"/>
    <w:pPr>
      <w:spacing w:beforeAutospacing="1" w:afterAutospacing="1" w:line="240" w:lineRule="auto"/>
      <w:jc w:val="left"/>
    </w:pPr>
    <w:rPr>
      <w:rFonts w:ascii="Times New Roman" w:eastAsia="Times New Roman" w:hAnsi="Times New Roman"/>
      <w:sz w:val="24"/>
      <w:szCs w:val="24"/>
      <w:lang w:eastAsia="ru-RU"/>
    </w:rPr>
  </w:style>
  <w:style w:type="paragraph" w:customStyle="1" w:styleId="parametervalue">
    <w:name w:val="parametervalue"/>
    <w:basedOn w:val="a"/>
    <w:qFormat/>
    <w:rsid w:val="00015B47"/>
    <w:pPr>
      <w:spacing w:beforeAutospacing="1" w:afterAutospacing="1" w:line="240" w:lineRule="auto"/>
      <w:jc w:val="left"/>
    </w:pPr>
    <w:rPr>
      <w:rFonts w:ascii="Times New Roman" w:eastAsia="Times New Roman" w:hAnsi="Times New Roman"/>
      <w:sz w:val="24"/>
      <w:szCs w:val="24"/>
      <w:lang w:eastAsia="ru-RU"/>
    </w:rPr>
  </w:style>
  <w:style w:type="paragraph" w:customStyle="1" w:styleId="210">
    <w:name w:val="Заголовок 21"/>
    <w:basedOn w:val="a"/>
    <w:next w:val="a"/>
    <w:qFormat/>
    <w:rsid w:val="00D44B58"/>
    <w:pPr>
      <w:outlineLvl w:val="1"/>
    </w:pPr>
    <w:rPr>
      <w:rFonts w:ascii="Times New Roman" w:eastAsia="Times New Roman" w:hAnsi="Times New Roman"/>
      <w:bCs/>
      <w:szCs w:val="26"/>
    </w:rPr>
  </w:style>
  <w:style w:type="paragraph" w:customStyle="1" w:styleId="af7">
    <w:name w:val="Содержимое врезки"/>
    <w:basedOn w:val="a"/>
    <w:qFormat/>
    <w:rsid w:val="00370296"/>
  </w:style>
  <w:style w:type="table" w:styleId="af8">
    <w:name w:val="Table Grid"/>
    <w:basedOn w:val="a1"/>
    <w:uiPriority w:val="59"/>
    <w:rsid w:val="005029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Hyperlink"/>
    <w:uiPriority w:val="99"/>
    <w:rsid w:val="00AF0B41"/>
    <w:rPr>
      <w:color w:val="0000FF"/>
      <w:u w:val="single"/>
    </w:rPr>
  </w:style>
  <w:style w:type="paragraph" w:styleId="afa">
    <w:name w:val="header"/>
    <w:basedOn w:val="a"/>
    <w:link w:val="16"/>
    <w:semiHidden/>
    <w:unhideWhenUsed/>
    <w:rsid w:val="007A00F4"/>
    <w:pPr>
      <w:tabs>
        <w:tab w:val="center" w:pos="4677"/>
        <w:tab w:val="right" w:pos="9355"/>
      </w:tabs>
      <w:spacing w:before="0" w:after="0" w:line="240" w:lineRule="auto"/>
    </w:pPr>
  </w:style>
  <w:style w:type="character" w:customStyle="1" w:styleId="16">
    <w:name w:val="Верхний колонтитул Знак1"/>
    <w:basedOn w:val="a0"/>
    <w:link w:val="afa"/>
    <w:semiHidden/>
    <w:rsid w:val="007A00F4"/>
    <w:rPr>
      <w:sz w:val="22"/>
      <w:szCs w:val="22"/>
      <w:lang w:eastAsia="en-US"/>
    </w:rPr>
  </w:style>
  <w:style w:type="paragraph" w:styleId="afb">
    <w:name w:val="footer"/>
    <w:basedOn w:val="a"/>
    <w:link w:val="17"/>
    <w:uiPriority w:val="99"/>
    <w:semiHidden/>
    <w:unhideWhenUsed/>
    <w:rsid w:val="007A00F4"/>
    <w:pPr>
      <w:tabs>
        <w:tab w:val="center" w:pos="4677"/>
        <w:tab w:val="right" w:pos="9355"/>
      </w:tabs>
      <w:spacing w:before="0" w:after="0" w:line="240" w:lineRule="auto"/>
    </w:pPr>
  </w:style>
  <w:style w:type="character" w:customStyle="1" w:styleId="17">
    <w:name w:val="Нижний колонтитул Знак1"/>
    <w:basedOn w:val="a0"/>
    <w:link w:val="afb"/>
    <w:uiPriority w:val="99"/>
    <w:semiHidden/>
    <w:rsid w:val="007A00F4"/>
    <w:rPr>
      <w:sz w:val="22"/>
      <w:szCs w:val="22"/>
      <w:lang w:eastAsia="en-US"/>
    </w:rPr>
  </w:style>
  <w:style w:type="table" w:customStyle="1" w:styleId="TableGrid">
    <w:name w:val="TableGrid"/>
    <w:rsid w:val="00A87AF3"/>
    <w:rPr>
      <w:rFonts w:eastAsia="Times New Roman"/>
      <w:sz w:val="22"/>
      <w:szCs w:val="22"/>
    </w:rPr>
    <w:tblPr>
      <w:tblCellMar>
        <w:top w:w="0" w:type="dxa"/>
        <w:left w:w="0" w:type="dxa"/>
        <w:bottom w:w="0" w:type="dxa"/>
        <w:right w:w="0" w:type="dxa"/>
      </w:tblCellMar>
    </w:tblPr>
  </w:style>
  <w:style w:type="character" w:customStyle="1" w:styleId="110">
    <w:name w:val="Заголовок 1 Знак1"/>
    <w:basedOn w:val="a0"/>
    <w:link w:val="1"/>
    <w:uiPriority w:val="99"/>
    <w:rsid w:val="00B339F8"/>
    <w:rPr>
      <w:rFonts w:asciiTheme="majorHAnsi" w:eastAsiaTheme="majorEastAsia" w:hAnsiTheme="majorHAnsi" w:cstheme="majorBidi"/>
      <w:b/>
      <w:bCs/>
      <w:color w:val="2E74B5" w:themeColor="accent1" w:themeShade="BF"/>
      <w:sz w:val="28"/>
      <w:szCs w:val="28"/>
      <w:lang w:eastAsia="en-US"/>
    </w:rPr>
  </w:style>
  <w:style w:type="paragraph" w:customStyle="1" w:styleId="Textbody">
    <w:name w:val="Text body"/>
    <w:basedOn w:val="a"/>
    <w:rsid w:val="00B339F8"/>
    <w:pPr>
      <w:suppressAutoHyphens/>
      <w:autoSpaceDN w:val="0"/>
      <w:spacing w:before="0" w:after="0" w:line="240" w:lineRule="auto"/>
      <w:ind w:right="6377"/>
      <w:jc w:val="left"/>
      <w:textAlignment w:val="baseline"/>
    </w:pPr>
    <w:rPr>
      <w:rFonts w:ascii="Times New Roman" w:eastAsia="Times New Roman" w:hAnsi="Times New Roman"/>
      <w:kern w:val="3"/>
      <w:sz w:val="24"/>
      <w:szCs w:val="20"/>
      <w:lang w:eastAsia="zh-CN"/>
    </w:rPr>
  </w:style>
  <w:style w:type="character" w:customStyle="1" w:styleId="typography">
    <w:name w:val="typography"/>
    <w:basedOn w:val="a0"/>
    <w:rsid w:val="00B339F8"/>
  </w:style>
  <w:style w:type="paragraph" w:customStyle="1" w:styleId="afc">
    <w:name w:val="Îáû÷íûé"/>
    <w:rsid w:val="0001045C"/>
    <w:pPr>
      <w:widowControl w:val="0"/>
      <w:suppressAutoHyphens/>
    </w:pPr>
    <w:rPr>
      <w:rFonts w:ascii="Times New Roman" w:eastAsia="Arial" w:hAnsi="Times New Roman"/>
      <w:sz w:val="22"/>
      <w:lang w:val="en-US" w:eastAsia="ar-SA"/>
    </w:rPr>
  </w:style>
  <w:style w:type="paragraph" w:customStyle="1" w:styleId="Iauiue">
    <w:name w:val="Iau?iue"/>
    <w:rsid w:val="0001045C"/>
    <w:pPr>
      <w:suppressAutoHyphens/>
    </w:pPr>
    <w:rPr>
      <w:rFonts w:ascii="Times New Roman" w:eastAsia="Arial" w:hAnsi="Times New Roman"/>
      <w:lang w:eastAsia="ar-SA"/>
    </w:rPr>
  </w:style>
  <w:style w:type="character" w:customStyle="1" w:styleId="jss4472">
    <w:name w:val="jss4472"/>
    <w:basedOn w:val="a0"/>
    <w:rsid w:val="000563E3"/>
  </w:style>
  <w:style w:type="paragraph" w:customStyle="1" w:styleId="jss4477">
    <w:name w:val="jss4477"/>
    <w:basedOn w:val="a"/>
    <w:rsid w:val="000563E3"/>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jss5920">
    <w:name w:val="jss5920"/>
    <w:basedOn w:val="a0"/>
    <w:rsid w:val="006E3582"/>
  </w:style>
  <w:style w:type="paragraph" w:customStyle="1" w:styleId="jss5925">
    <w:name w:val="jss5925"/>
    <w:basedOn w:val="a"/>
    <w:rsid w:val="006E3582"/>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jss7003">
    <w:name w:val="jss7003"/>
    <w:basedOn w:val="a0"/>
    <w:rsid w:val="00133A21"/>
  </w:style>
  <w:style w:type="paragraph" w:customStyle="1" w:styleId="jss7008">
    <w:name w:val="jss7008"/>
    <w:basedOn w:val="a"/>
    <w:rsid w:val="00133A21"/>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jss8086">
    <w:name w:val="jss8086"/>
    <w:basedOn w:val="a0"/>
    <w:rsid w:val="00133A21"/>
  </w:style>
  <w:style w:type="paragraph" w:customStyle="1" w:styleId="jss8091">
    <w:name w:val="jss8091"/>
    <w:basedOn w:val="a"/>
    <w:rsid w:val="00133A21"/>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jss8851">
    <w:name w:val="jss8851"/>
    <w:basedOn w:val="a0"/>
    <w:rsid w:val="00AE1AF0"/>
  </w:style>
  <w:style w:type="paragraph" w:customStyle="1" w:styleId="jss8856">
    <w:name w:val="jss8856"/>
    <w:basedOn w:val="a"/>
    <w:rsid w:val="00AE1AF0"/>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typography5vy1f47">
    <w:name w:val="_typography_5vy1f_47"/>
    <w:basedOn w:val="a0"/>
    <w:rsid w:val="00682E28"/>
  </w:style>
  <w:style w:type="character" w:styleId="afd">
    <w:name w:val="Strong"/>
    <w:basedOn w:val="a0"/>
    <w:uiPriority w:val="22"/>
    <w:qFormat/>
    <w:rsid w:val="00EA45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632585">
      <w:bodyDiv w:val="1"/>
      <w:marLeft w:val="0"/>
      <w:marRight w:val="0"/>
      <w:marTop w:val="0"/>
      <w:marBottom w:val="0"/>
      <w:divBdr>
        <w:top w:val="none" w:sz="0" w:space="0" w:color="auto"/>
        <w:left w:val="none" w:sz="0" w:space="0" w:color="auto"/>
        <w:bottom w:val="none" w:sz="0" w:space="0" w:color="auto"/>
        <w:right w:val="none" w:sz="0" w:space="0" w:color="auto"/>
      </w:divBdr>
      <w:divsChild>
        <w:div w:id="432281585">
          <w:marLeft w:val="0"/>
          <w:marRight w:val="0"/>
          <w:marTop w:val="0"/>
          <w:marBottom w:val="0"/>
          <w:divBdr>
            <w:top w:val="none" w:sz="0" w:space="0" w:color="auto"/>
            <w:left w:val="none" w:sz="0" w:space="0" w:color="auto"/>
            <w:bottom w:val="none" w:sz="0" w:space="0" w:color="auto"/>
            <w:right w:val="none" w:sz="0" w:space="0" w:color="auto"/>
          </w:divBdr>
        </w:div>
      </w:divsChild>
    </w:div>
    <w:div w:id="430395573">
      <w:bodyDiv w:val="1"/>
      <w:marLeft w:val="0"/>
      <w:marRight w:val="0"/>
      <w:marTop w:val="0"/>
      <w:marBottom w:val="0"/>
      <w:divBdr>
        <w:top w:val="none" w:sz="0" w:space="0" w:color="auto"/>
        <w:left w:val="none" w:sz="0" w:space="0" w:color="auto"/>
        <w:bottom w:val="none" w:sz="0" w:space="0" w:color="auto"/>
        <w:right w:val="none" w:sz="0" w:space="0" w:color="auto"/>
      </w:divBdr>
      <w:divsChild>
        <w:div w:id="1152134615">
          <w:marLeft w:val="0"/>
          <w:marRight w:val="0"/>
          <w:marTop w:val="0"/>
          <w:marBottom w:val="0"/>
          <w:divBdr>
            <w:top w:val="none" w:sz="0" w:space="0" w:color="auto"/>
            <w:left w:val="none" w:sz="0" w:space="0" w:color="auto"/>
            <w:bottom w:val="none" w:sz="0" w:space="0" w:color="auto"/>
            <w:right w:val="none" w:sz="0" w:space="0" w:color="auto"/>
          </w:divBdr>
        </w:div>
      </w:divsChild>
    </w:div>
    <w:div w:id="482239969">
      <w:bodyDiv w:val="1"/>
      <w:marLeft w:val="0"/>
      <w:marRight w:val="0"/>
      <w:marTop w:val="0"/>
      <w:marBottom w:val="0"/>
      <w:divBdr>
        <w:top w:val="none" w:sz="0" w:space="0" w:color="auto"/>
        <w:left w:val="none" w:sz="0" w:space="0" w:color="auto"/>
        <w:bottom w:val="none" w:sz="0" w:space="0" w:color="auto"/>
        <w:right w:val="none" w:sz="0" w:space="0" w:color="auto"/>
      </w:divBdr>
      <w:divsChild>
        <w:div w:id="1607228627">
          <w:marLeft w:val="0"/>
          <w:marRight w:val="0"/>
          <w:marTop w:val="0"/>
          <w:marBottom w:val="0"/>
          <w:divBdr>
            <w:top w:val="none" w:sz="0" w:space="0" w:color="auto"/>
            <w:left w:val="none" w:sz="0" w:space="0" w:color="auto"/>
            <w:bottom w:val="none" w:sz="0" w:space="0" w:color="auto"/>
            <w:right w:val="none" w:sz="0" w:space="0" w:color="auto"/>
          </w:divBdr>
        </w:div>
      </w:divsChild>
    </w:div>
    <w:div w:id="707143318">
      <w:bodyDiv w:val="1"/>
      <w:marLeft w:val="0"/>
      <w:marRight w:val="0"/>
      <w:marTop w:val="0"/>
      <w:marBottom w:val="0"/>
      <w:divBdr>
        <w:top w:val="none" w:sz="0" w:space="0" w:color="auto"/>
        <w:left w:val="none" w:sz="0" w:space="0" w:color="auto"/>
        <w:bottom w:val="none" w:sz="0" w:space="0" w:color="auto"/>
        <w:right w:val="none" w:sz="0" w:space="0" w:color="auto"/>
      </w:divBdr>
      <w:divsChild>
        <w:div w:id="1797722941">
          <w:marLeft w:val="0"/>
          <w:marRight w:val="0"/>
          <w:marTop w:val="0"/>
          <w:marBottom w:val="0"/>
          <w:divBdr>
            <w:top w:val="none" w:sz="0" w:space="0" w:color="auto"/>
            <w:left w:val="none" w:sz="0" w:space="0" w:color="auto"/>
            <w:bottom w:val="none" w:sz="0" w:space="0" w:color="auto"/>
            <w:right w:val="none" w:sz="0" w:space="0" w:color="auto"/>
          </w:divBdr>
        </w:div>
      </w:divsChild>
    </w:div>
    <w:div w:id="1023289786">
      <w:bodyDiv w:val="1"/>
      <w:marLeft w:val="0"/>
      <w:marRight w:val="0"/>
      <w:marTop w:val="0"/>
      <w:marBottom w:val="0"/>
      <w:divBdr>
        <w:top w:val="none" w:sz="0" w:space="0" w:color="auto"/>
        <w:left w:val="none" w:sz="0" w:space="0" w:color="auto"/>
        <w:bottom w:val="none" w:sz="0" w:space="0" w:color="auto"/>
        <w:right w:val="none" w:sz="0" w:space="0" w:color="auto"/>
      </w:divBdr>
      <w:divsChild>
        <w:div w:id="796724520">
          <w:marLeft w:val="0"/>
          <w:marRight w:val="0"/>
          <w:marTop w:val="0"/>
          <w:marBottom w:val="0"/>
          <w:divBdr>
            <w:top w:val="none" w:sz="0" w:space="0" w:color="auto"/>
            <w:left w:val="none" w:sz="0" w:space="0" w:color="auto"/>
            <w:bottom w:val="none" w:sz="0" w:space="0" w:color="auto"/>
            <w:right w:val="none" w:sz="0" w:space="0" w:color="auto"/>
          </w:divBdr>
        </w:div>
      </w:divsChild>
    </w:div>
    <w:div w:id="1109199186">
      <w:bodyDiv w:val="1"/>
      <w:marLeft w:val="0"/>
      <w:marRight w:val="0"/>
      <w:marTop w:val="0"/>
      <w:marBottom w:val="0"/>
      <w:divBdr>
        <w:top w:val="none" w:sz="0" w:space="0" w:color="auto"/>
        <w:left w:val="none" w:sz="0" w:space="0" w:color="auto"/>
        <w:bottom w:val="none" w:sz="0" w:space="0" w:color="auto"/>
        <w:right w:val="none" w:sz="0" w:space="0" w:color="auto"/>
      </w:divBdr>
    </w:div>
    <w:div w:id="1165705158">
      <w:bodyDiv w:val="1"/>
      <w:marLeft w:val="0"/>
      <w:marRight w:val="0"/>
      <w:marTop w:val="0"/>
      <w:marBottom w:val="0"/>
      <w:divBdr>
        <w:top w:val="none" w:sz="0" w:space="0" w:color="auto"/>
        <w:left w:val="none" w:sz="0" w:space="0" w:color="auto"/>
        <w:bottom w:val="none" w:sz="0" w:space="0" w:color="auto"/>
        <w:right w:val="none" w:sz="0" w:space="0" w:color="auto"/>
      </w:divBdr>
      <w:divsChild>
        <w:div w:id="1062406850">
          <w:marLeft w:val="0"/>
          <w:marRight w:val="0"/>
          <w:marTop w:val="0"/>
          <w:marBottom w:val="0"/>
          <w:divBdr>
            <w:top w:val="none" w:sz="0" w:space="0" w:color="auto"/>
            <w:left w:val="none" w:sz="0" w:space="0" w:color="auto"/>
            <w:bottom w:val="none" w:sz="0" w:space="0" w:color="auto"/>
            <w:right w:val="none" w:sz="0" w:space="0" w:color="auto"/>
          </w:divBdr>
          <w:divsChild>
            <w:div w:id="1378628285">
              <w:marLeft w:val="0"/>
              <w:marRight w:val="0"/>
              <w:marTop w:val="0"/>
              <w:marBottom w:val="0"/>
              <w:divBdr>
                <w:top w:val="none" w:sz="0" w:space="0" w:color="auto"/>
                <w:left w:val="none" w:sz="0" w:space="0" w:color="auto"/>
                <w:bottom w:val="none" w:sz="0" w:space="0" w:color="auto"/>
                <w:right w:val="none" w:sz="0" w:space="0" w:color="auto"/>
              </w:divBdr>
              <w:divsChild>
                <w:div w:id="282880280">
                  <w:marLeft w:val="0"/>
                  <w:marRight w:val="0"/>
                  <w:marTop w:val="0"/>
                  <w:marBottom w:val="0"/>
                  <w:divBdr>
                    <w:top w:val="none" w:sz="0" w:space="0" w:color="auto"/>
                    <w:left w:val="none" w:sz="0" w:space="0" w:color="auto"/>
                    <w:bottom w:val="none" w:sz="0" w:space="0" w:color="auto"/>
                    <w:right w:val="none" w:sz="0" w:space="0" w:color="auto"/>
                  </w:divBdr>
                </w:div>
              </w:divsChild>
            </w:div>
            <w:div w:id="174416821">
              <w:marLeft w:val="0"/>
              <w:marRight w:val="0"/>
              <w:marTop w:val="0"/>
              <w:marBottom w:val="0"/>
              <w:divBdr>
                <w:top w:val="none" w:sz="0" w:space="0" w:color="auto"/>
                <w:left w:val="none" w:sz="0" w:space="0" w:color="auto"/>
                <w:bottom w:val="none" w:sz="0" w:space="0" w:color="auto"/>
                <w:right w:val="none" w:sz="0" w:space="0" w:color="auto"/>
              </w:divBdr>
            </w:div>
          </w:divsChild>
        </w:div>
        <w:div w:id="76903762">
          <w:marLeft w:val="0"/>
          <w:marRight w:val="0"/>
          <w:marTop w:val="0"/>
          <w:marBottom w:val="0"/>
          <w:divBdr>
            <w:top w:val="none" w:sz="0" w:space="0" w:color="auto"/>
            <w:left w:val="none" w:sz="0" w:space="0" w:color="auto"/>
            <w:bottom w:val="none" w:sz="0" w:space="0" w:color="auto"/>
            <w:right w:val="none" w:sz="0" w:space="0" w:color="auto"/>
          </w:divBdr>
          <w:divsChild>
            <w:div w:id="89813140">
              <w:marLeft w:val="0"/>
              <w:marRight w:val="0"/>
              <w:marTop w:val="0"/>
              <w:marBottom w:val="0"/>
              <w:divBdr>
                <w:top w:val="none" w:sz="0" w:space="0" w:color="auto"/>
                <w:left w:val="none" w:sz="0" w:space="0" w:color="auto"/>
                <w:bottom w:val="none" w:sz="0" w:space="0" w:color="auto"/>
                <w:right w:val="none" w:sz="0" w:space="0" w:color="auto"/>
              </w:divBdr>
              <w:divsChild>
                <w:div w:id="953484325">
                  <w:marLeft w:val="0"/>
                  <w:marRight w:val="0"/>
                  <w:marTop w:val="0"/>
                  <w:marBottom w:val="0"/>
                  <w:divBdr>
                    <w:top w:val="none" w:sz="0" w:space="0" w:color="auto"/>
                    <w:left w:val="none" w:sz="0" w:space="0" w:color="auto"/>
                    <w:bottom w:val="none" w:sz="0" w:space="0" w:color="auto"/>
                    <w:right w:val="none" w:sz="0" w:space="0" w:color="auto"/>
                  </w:divBdr>
                </w:div>
              </w:divsChild>
            </w:div>
            <w:div w:id="263733503">
              <w:marLeft w:val="0"/>
              <w:marRight w:val="0"/>
              <w:marTop w:val="0"/>
              <w:marBottom w:val="0"/>
              <w:divBdr>
                <w:top w:val="none" w:sz="0" w:space="0" w:color="auto"/>
                <w:left w:val="none" w:sz="0" w:space="0" w:color="auto"/>
                <w:bottom w:val="none" w:sz="0" w:space="0" w:color="auto"/>
                <w:right w:val="none" w:sz="0" w:space="0" w:color="auto"/>
              </w:divBdr>
            </w:div>
          </w:divsChild>
        </w:div>
        <w:div w:id="1964001296">
          <w:marLeft w:val="0"/>
          <w:marRight w:val="0"/>
          <w:marTop w:val="0"/>
          <w:marBottom w:val="0"/>
          <w:divBdr>
            <w:top w:val="none" w:sz="0" w:space="0" w:color="auto"/>
            <w:left w:val="none" w:sz="0" w:space="0" w:color="auto"/>
            <w:bottom w:val="none" w:sz="0" w:space="0" w:color="auto"/>
            <w:right w:val="none" w:sz="0" w:space="0" w:color="auto"/>
          </w:divBdr>
          <w:divsChild>
            <w:div w:id="63183768">
              <w:marLeft w:val="0"/>
              <w:marRight w:val="0"/>
              <w:marTop w:val="0"/>
              <w:marBottom w:val="0"/>
              <w:divBdr>
                <w:top w:val="none" w:sz="0" w:space="0" w:color="auto"/>
                <w:left w:val="none" w:sz="0" w:space="0" w:color="auto"/>
                <w:bottom w:val="none" w:sz="0" w:space="0" w:color="auto"/>
                <w:right w:val="none" w:sz="0" w:space="0" w:color="auto"/>
              </w:divBdr>
              <w:divsChild>
                <w:div w:id="2117822508">
                  <w:marLeft w:val="0"/>
                  <w:marRight w:val="0"/>
                  <w:marTop w:val="0"/>
                  <w:marBottom w:val="0"/>
                  <w:divBdr>
                    <w:top w:val="none" w:sz="0" w:space="0" w:color="auto"/>
                    <w:left w:val="none" w:sz="0" w:space="0" w:color="auto"/>
                    <w:bottom w:val="none" w:sz="0" w:space="0" w:color="auto"/>
                    <w:right w:val="none" w:sz="0" w:space="0" w:color="auto"/>
                  </w:divBdr>
                </w:div>
              </w:divsChild>
            </w:div>
            <w:div w:id="857546457">
              <w:marLeft w:val="0"/>
              <w:marRight w:val="0"/>
              <w:marTop w:val="0"/>
              <w:marBottom w:val="0"/>
              <w:divBdr>
                <w:top w:val="none" w:sz="0" w:space="0" w:color="auto"/>
                <w:left w:val="none" w:sz="0" w:space="0" w:color="auto"/>
                <w:bottom w:val="none" w:sz="0" w:space="0" w:color="auto"/>
                <w:right w:val="none" w:sz="0" w:space="0" w:color="auto"/>
              </w:divBdr>
            </w:div>
          </w:divsChild>
        </w:div>
        <w:div w:id="1421297167">
          <w:marLeft w:val="0"/>
          <w:marRight w:val="0"/>
          <w:marTop w:val="0"/>
          <w:marBottom w:val="0"/>
          <w:divBdr>
            <w:top w:val="none" w:sz="0" w:space="0" w:color="auto"/>
            <w:left w:val="none" w:sz="0" w:space="0" w:color="auto"/>
            <w:bottom w:val="none" w:sz="0" w:space="0" w:color="auto"/>
            <w:right w:val="none" w:sz="0" w:space="0" w:color="auto"/>
          </w:divBdr>
          <w:divsChild>
            <w:div w:id="1179268424">
              <w:marLeft w:val="0"/>
              <w:marRight w:val="0"/>
              <w:marTop w:val="0"/>
              <w:marBottom w:val="0"/>
              <w:divBdr>
                <w:top w:val="none" w:sz="0" w:space="0" w:color="auto"/>
                <w:left w:val="none" w:sz="0" w:space="0" w:color="auto"/>
                <w:bottom w:val="none" w:sz="0" w:space="0" w:color="auto"/>
                <w:right w:val="none" w:sz="0" w:space="0" w:color="auto"/>
              </w:divBdr>
              <w:divsChild>
                <w:div w:id="421923692">
                  <w:marLeft w:val="0"/>
                  <w:marRight w:val="0"/>
                  <w:marTop w:val="0"/>
                  <w:marBottom w:val="0"/>
                  <w:divBdr>
                    <w:top w:val="none" w:sz="0" w:space="0" w:color="auto"/>
                    <w:left w:val="none" w:sz="0" w:space="0" w:color="auto"/>
                    <w:bottom w:val="none" w:sz="0" w:space="0" w:color="auto"/>
                    <w:right w:val="none" w:sz="0" w:space="0" w:color="auto"/>
                  </w:divBdr>
                </w:div>
              </w:divsChild>
            </w:div>
            <w:div w:id="474220026">
              <w:marLeft w:val="0"/>
              <w:marRight w:val="0"/>
              <w:marTop w:val="0"/>
              <w:marBottom w:val="0"/>
              <w:divBdr>
                <w:top w:val="none" w:sz="0" w:space="0" w:color="auto"/>
                <w:left w:val="none" w:sz="0" w:space="0" w:color="auto"/>
                <w:bottom w:val="none" w:sz="0" w:space="0" w:color="auto"/>
                <w:right w:val="none" w:sz="0" w:space="0" w:color="auto"/>
              </w:divBdr>
            </w:div>
          </w:divsChild>
        </w:div>
        <w:div w:id="1045063983">
          <w:marLeft w:val="0"/>
          <w:marRight w:val="0"/>
          <w:marTop w:val="0"/>
          <w:marBottom w:val="0"/>
          <w:divBdr>
            <w:top w:val="none" w:sz="0" w:space="0" w:color="auto"/>
            <w:left w:val="none" w:sz="0" w:space="0" w:color="auto"/>
            <w:bottom w:val="none" w:sz="0" w:space="0" w:color="auto"/>
            <w:right w:val="none" w:sz="0" w:space="0" w:color="auto"/>
          </w:divBdr>
          <w:divsChild>
            <w:div w:id="495461454">
              <w:marLeft w:val="0"/>
              <w:marRight w:val="0"/>
              <w:marTop w:val="0"/>
              <w:marBottom w:val="0"/>
              <w:divBdr>
                <w:top w:val="none" w:sz="0" w:space="0" w:color="auto"/>
                <w:left w:val="none" w:sz="0" w:space="0" w:color="auto"/>
                <w:bottom w:val="none" w:sz="0" w:space="0" w:color="auto"/>
                <w:right w:val="none" w:sz="0" w:space="0" w:color="auto"/>
              </w:divBdr>
              <w:divsChild>
                <w:div w:id="1046874850">
                  <w:marLeft w:val="0"/>
                  <w:marRight w:val="0"/>
                  <w:marTop w:val="0"/>
                  <w:marBottom w:val="0"/>
                  <w:divBdr>
                    <w:top w:val="none" w:sz="0" w:space="0" w:color="auto"/>
                    <w:left w:val="none" w:sz="0" w:space="0" w:color="auto"/>
                    <w:bottom w:val="none" w:sz="0" w:space="0" w:color="auto"/>
                    <w:right w:val="none" w:sz="0" w:space="0" w:color="auto"/>
                  </w:divBdr>
                </w:div>
              </w:divsChild>
            </w:div>
            <w:div w:id="1178041878">
              <w:marLeft w:val="0"/>
              <w:marRight w:val="0"/>
              <w:marTop w:val="0"/>
              <w:marBottom w:val="0"/>
              <w:divBdr>
                <w:top w:val="none" w:sz="0" w:space="0" w:color="auto"/>
                <w:left w:val="none" w:sz="0" w:space="0" w:color="auto"/>
                <w:bottom w:val="none" w:sz="0" w:space="0" w:color="auto"/>
                <w:right w:val="none" w:sz="0" w:space="0" w:color="auto"/>
              </w:divBdr>
            </w:div>
          </w:divsChild>
        </w:div>
        <w:div w:id="785079016">
          <w:marLeft w:val="0"/>
          <w:marRight w:val="0"/>
          <w:marTop w:val="0"/>
          <w:marBottom w:val="0"/>
          <w:divBdr>
            <w:top w:val="none" w:sz="0" w:space="0" w:color="auto"/>
            <w:left w:val="none" w:sz="0" w:space="0" w:color="auto"/>
            <w:bottom w:val="none" w:sz="0" w:space="0" w:color="auto"/>
            <w:right w:val="none" w:sz="0" w:space="0" w:color="auto"/>
          </w:divBdr>
          <w:divsChild>
            <w:div w:id="1776628841">
              <w:marLeft w:val="0"/>
              <w:marRight w:val="0"/>
              <w:marTop w:val="0"/>
              <w:marBottom w:val="0"/>
              <w:divBdr>
                <w:top w:val="none" w:sz="0" w:space="0" w:color="auto"/>
                <w:left w:val="none" w:sz="0" w:space="0" w:color="auto"/>
                <w:bottom w:val="none" w:sz="0" w:space="0" w:color="auto"/>
                <w:right w:val="none" w:sz="0" w:space="0" w:color="auto"/>
              </w:divBdr>
              <w:divsChild>
                <w:div w:id="118189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0696">
          <w:marLeft w:val="0"/>
          <w:marRight w:val="0"/>
          <w:marTop w:val="0"/>
          <w:marBottom w:val="0"/>
          <w:divBdr>
            <w:top w:val="none" w:sz="0" w:space="0" w:color="auto"/>
            <w:left w:val="none" w:sz="0" w:space="0" w:color="auto"/>
            <w:bottom w:val="none" w:sz="0" w:space="0" w:color="auto"/>
            <w:right w:val="none" w:sz="0" w:space="0" w:color="auto"/>
          </w:divBdr>
          <w:divsChild>
            <w:div w:id="1797945570">
              <w:marLeft w:val="0"/>
              <w:marRight w:val="0"/>
              <w:marTop w:val="0"/>
              <w:marBottom w:val="0"/>
              <w:divBdr>
                <w:top w:val="none" w:sz="0" w:space="0" w:color="auto"/>
                <w:left w:val="none" w:sz="0" w:space="0" w:color="auto"/>
                <w:bottom w:val="none" w:sz="0" w:space="0" w:color="auto"/>
                <w:right w:val="none" w:sz="0" w:space="0" w:color="auto"/>
              </w:divBdr>
              <w:divsChild>
                <w:div w:id="72083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3145">
          <w:marLeft w:val="0"/>
          <w:marRight w:val="0"/>
          <w:marTop w:val="0"/>
          <w:marBottom w:val="0"/>
          <w:divBdr>
            <w:top w:val="none" w:sz="0" w:space="0" w:color="auto"/>
            <w:left w:val="none" w:sz="0" w:space="0" w:color="auto"/>
            <w:bottom w:val="none" w:sz="0" w:space="0" w:color="auto"/>
            <w:right w:val="none" w:sz="0" w:space="0" w:color="auto"/>
          </w:divBdr>
          <w:divsChild>
            <w:div w:id="1015039757">
              <w:marLeft w:val="0"/>
              <w:marRight w:val="0"/>
              <w:marTop w:val="0"/>
              <w:marBottom w:val="0"/>
              <w:divBdr>
                <w:top w:val="none" w:sz="0" w:space="0" w:color="auto"/>
                <w:left w:val="none" w:sz="0" w:space="0" w:color="auto"/>
                <w:bottom w:val="none" w:sz="0" w:space="0" w:color="auto"/>
                <w:right w:val="none" w:sz="0" w:space="0" w:color="auto"/>
              </w:divBdr>
              <w:divsChild>
                <w:div w:id="2047488198">
                  <w:marLeft w:val="0"/>
                  <w:marRight w:val="0"/>
                  <w:marTop w:val="0"/>
                  <w:marBottom w:val="0"/>
                  <w:divBdr>
                    <w:top w:val="none" w:sz="0" w:space="0" w:color="auto"/>
                    <w:left w:val="none" w:sz="0" w:space="0" w:color="auto"/>
                    <w:bottom w:val="none" w:sz="0" w:space="0" w:color="auto"/>
                    <w:right w:val="none" w:sz="0" w:space="0" w:color="auto"/>
                  </w:divBdr>
                </w:div>
              </w:divsChild>
            </w:div>
            <w:div w:id="1363478008">
              <w:marLeft w:val="0"/>
              <w:marRight w:val="0"/>
              <w:marTop w:val="0"/>
              <w:marBottom w:val="0"/>
              <w:divBdr>
                <w:top w:val="none" w:sz="0" w:space="0" w:color="auto"/>
                <w:left w:val="none" w:sz="0" w:space="0" w:color="auto"/>
                <w:bottom w:val="none" w:sz="0" w:space="0" w:color="auto"/>
                <w:right w:val="none" w:sz="0" w:space="0" w:color="auto"/>
              </w:divBdr>
            </w:div>
          </w:divsChild>
        </w:div>
        <w:div w:id="892742125">
          <w:marLeft w:val="0"/>
          <w:marRight w:val="0"/>
          <w:marTop w:val="0"/>
          <w:marBottom w:val="0"/>
          <w:divBdr>
            <w:top w:val="none" w:sz="0" w:space="0" w:color="auto"/>
            <w:left w:val="none" w:sz="0" w:space="0" w:color="auto"/>
            <w:bottom w:val="none" w:sz="0" w:space="0" w:color="auto"/>
            <w:right w:val="none" w:sz="0" w:space="0" w:color="auto"/>
          </w:divBdr>
          <w:divsChild>
            <w:div w:id="1966085831">
              <w:marLeft w:val="0"/>
              <w:marRight w:val="0"/>
              <w:marTop w:val="0"/>
              <w:marBottom w:val="0"/>
              <w:divBdr>
                <w:top w:val="none" w:sz="0" w:space="0" w:color="auto"/>
                <w:left w:val="none" w:sz="0" w:space="0" w:color="auto"/>
                <w:bottom w:val="none" w:sz="0" w:space="0" w:color="auto"/>
                <w:right w:val="none" w:sz="0" w:space="0" w:color="auto"/>
              </w:divBdr>
              <w:divsChild>
                <w:div w:id="1210920983">
                  <w:marLeft w:val="0"/>
                  <w:marRight w:val="0"/>
                  <w:marTop w:val="0"/>
                  <w:marBottom w:val="0"/>
                  <w:divBdr>
                    <w:top w:val="none" w:sz="0" w:space="0" w:color="auto"/>
                    <w:left w:val="none" w:sz="0" w:space="0" w:color="auto"/>
                    <w:bottom w:val="none" w:sz="0" w:space="0" w:color="auto"/>
                    <w:right w:val="none" w:sz="0" w:space="0" w:color="auto"/>
                  </w:divBdr>
                </w:div>
              </w:divsChild>
            </w:div>
            <w:div w:id="1276213448">
              <w:marLeft w:val="0"/>
              <w:marRight w:val="0"/>
              <w:marTop w:val="0"/>
              <w:marBottom w:val="0"/>
              <w:divBdr>
                <w:top w:val="none" w:sz="0" w:space="0" w:color="auto"/>
                <w:left w:val="none" w:sz="0" w:space="0" w:color="auto"/>
                <w:bottom w:val="none" w:sz="0" w:space="0" w:color="auto"/>
                <w:right w:val="none" w:sz="0" w:space="0" w:color="auto"/>
              </w:divBdr>
            </w:div>
          </w:divsChild>
        </w:div>
        <w:div w:id="1063719816">
          <w:marLeft w:val="0"/>
          <w:marRight w:val="0"/>
          <w:marTop w:val="0"/>
          <w:marBottom w:val="0"/>
          <w:divBdr>
            <w:top w:val="none" w:sz="0" w:space="0" w:color="auto"/>
            <w:left w:val="none" w:sz="0" w:space="0" w:color="auto"/>
            <w:bottom w:val="none" w:sz="0" w:space="0" w:color="auto"/>
            <w:right w:val="none" w:sz="0" w:space="0" w:color="auto"/>
          </w:divBdr>
          <w:divsChild>
            <w:div w:id="427969699">
              <w:marLeft w:val="0"/>
              <w:marRight w:val="0"/>
              <w:marTop w:val="0"/>
              <w:marBottom w:val="0"/>
              <w:divBdr>
                <w:top w:val="none" w:sz="0" w:space="0" w:color="auto"/>
                <w:left w:val="none" w:sz="0" w:space="0" w:color="auto"/>
                <w:bottom w:val="none" w:sz="0" w:space="0" w:color="auto"/>
                <w:right w:val="none" w:sz="0" w:space="0" w:color="auto"/>
              </w:divBdr>
              <w:divsChild>
                <w:div w:id="1943802959">
                  <w:marLeft w:val="0"/>
                  <w:marRight w:val="0"/>
                  <w:marTop w:val="0"/>
                  <w:marBottom w:val="0"/>
                  <w:divBdr>
                    <w:top w:val="none" w:sz="0" w:space="0" w:color="auto"/>
                    <w:left w:val="none" w:sz="0" w:space="0" w:color="auto"/>
                    <w:bottom w:val="none" w:sz="0" w:space="0" w:color="auto"/>
                    <w:right w:val="none" w:sz="0" w:space="0" w:color="auto"/>
                  </w:divBdr>
                </w:div>
              </w:divsChild>
            </w:div>
            <w:div w:id="967586881">
              <w:marLeft w:val="0"/>
              <w:marRight w:val="0"/>
              <w:marTop w:val="0"/>
              <w:marBottom w:val="0"/>
              <w:divBdr>
                <w:top w:val="none" w:sz="0" w:space="0" w:color="auto"/>
                <w:left w:val="none" w:sz="0" w:space="0" w:color="auto"/>
                <w:bottom w:val="none" w:sz="0" w:space="0" w:color="auto"/>
                <w:right w:val="none" w:sz="0" w:space="0" w:color="auto"/>
              </w:divBdr>
            </w:div>
          </w:divsChild>
        </w:div>
        <w:div w:id="1196389207">
          <w:marLeft w:val="0"/>
          <w:marRight w:val="0"/>
          <w:marTop w:val="0"/>
          <w:marBottom w:val="0"/>
          <w:divBdr>
            <w:top w:val="none" w:sz="0" w:space="0" w:color="auto"/>
            <w:left w:val="none" w:sz="0" w:space="0" w:color="auto"/>
            <w:bottom w:val="none" w:sz="0" w:space="0" w:color="auto"/>
            <w:right w:val="none" w:sz="0" w:space="0" w:color="auto"/>
          </w:divBdr>
          <w:divsChild>
            <w:div w:id="1855024352">
              <w:marLeft w:val="0"/>
              <w:marRight w:val="0"/>
              <w:marTop w:val="0"/>
              <w:marBottom w:val="0"/>
              <w:divBdr>
                <w:top w:val="none" w:sz="0" w:space="0" w:color="auto"/>
                <w:left w:val="none" w:sz="0" w:space="0" w:color="auto"/>
                <w:bottom w:val="none" w:sz="0" w:space="0" w:color="auto"/>
                <w:right w:val="none" w:sz="0" w:space="0" w:color="auto"/>
              </w:divBdr>
              <w:divsChild>
                <w:div w:id="1654214611">
                  <w:marLeft w:val="0"/>
                  <w:marRight w:val="0"/>
                  <w:marTop w:val="0"/>
                  <w:marBottom w:val="0"/>
                  <w:divBdr>
                    <w:top w:val="none" w:sz="0" w:space="0" w:color="auto"/>
                    <w:left w:val="none" w:sz="0" w:space="0" w:color="auto"/>
                    <w:bottom w:val="none" w:sz="0" w:space="0" w:color="auto"/>
                    <w:right w:val="none" w:sz="0" w:space="0" w:color="auto"/>
                  </w:divBdr>
                </w:div>
              </w:divsChild>
            </w:div>
            <w:div w:id="1958948122">
              <w:marLeft w:val="0"/>
              <w:marRight w:val="0"/>
              <w:marTop w:val="0"/>
              <w:marBottom w:val="0"/>
              <w:divBdr>
                <w:top w:val="none" w:sz="0" w:space="0" w:color="auto"/>
                <w:left w:val="none" w:sz="0" w:space="0" w:color="auto"/>
                <w:bottom w:val="none" w:sz="0" w:space="0" w:color="auto"/>
                <w:right w:val="none" w:sz="0" w:space="0" w:color="auto"/>
              </w:divBdr>
            </w:div>
          </w:divsChild>
        </w:div>
        <w:div w:id="833228951">
          <w:marLeft w:val="0"/>
          <w:marRight w:val="0"/>
          <w:marTop w:val="0"/>
          <w:marBottom w:val="0"/>
          <w:divBdr>
            <w:top w:val="none" w:sz="0" w:space="0" w:color="auto"/>
            <w:left w:val="none" w:sz="0" w:space="0" w:color="auto"/>
            <w:bottom w:val="none" w:sz="0" w:space="0" w:color="auto"/>
            <w:right w:val="none" w:sz="0" w:space="0" w:color="auto"/>
          </w:divBdr>
          <w:divsChild>
            <w:div w:id="1067071925">
              <w:marLeft w:val="0"/>
              <w:marRight w:val="0"/>
              <w:marTop w:val="0"/>
              <w:marBottom w:val="0"/>
              <w:divBdr>
                <w:top w:val="none" w:sz="0" w:space="0" w:color="auto"/>
                <w:left w:val="none" w:sz="0" w:space="0" w:color="auto"/>
                <w:bottom w:val="none" w:sz="0" w:space="0" w:color="auto"/>
                <w:right w:val="none" w:sz="0" w:space="0" w:color="auto"/>
              </w:divBdr>
              <w:divsChild>
                <w:div w:id="2057703830">
                  <w:marLeft w:val="0"/>
                  <w:marRight w:val="0"/>
                  <w:marTop w:val="0"/>
                  <w:marBottom w:val="0"/>
                  <w:divBdr>
                    <w:top w:val="none" w:sz="0" w:space="0" w:color="auto"/>
                    <w:left w:val="none" w:sz="0" w:space="0" w:color="auto"/>
                    <w:bottom w:val="none" w:sz="0" w:space="0" w:color="auto"/>
                    <w:right w:val="none" w:sz="0" w:space="0" w:color="auto"/>
                  </w:divBdr>
                </w:div>
              </w:divsChild>
            </w:div>
            <w:div w:id="2037072542">
              <w:marLeft w:val="0"/>
              <w:marRight w:val="0"/>
              <w:marTop w:val="0"/>
              <w:marBottom w:val="0"/>
              <w:divBdr>
                <w:top w:val="none" w:sz="0" w:space="0" w:color="auto"/>
                <w:left w:val="none" w:sz="0" w:space="0" w:color="auto"/>
                <w:bottom w:val="none" w:sz="0" w:space="0" w:color="auto"/>
                <w:right w:val="none" w:sz="0" w:space="0" w:color="auto"/>
              </w:divBdr>
            </w:div>
          </w:divsChild>
        </w:div>
        <w:div w:id="794912083">
          <w:marLeft w:val="0"/>
          <w:marRight w:val="0"/>
          <w:marTop w:val="0"/>
          <w:marBottom w:val="0"/>
          <w:divBdr>
            <w:top w:val="none" w:sz="0" w:space="0" w:color="auto"/>
            <w:left w:val="none" w:sz="0" w:space="0" w:color="auto"/>
            <w:bottom w:val="none" w:sz="0" w:space="0" w:color="auto"/>
            <w:right w:val="none" w:sz="0" w:space="0" w:color="auto"/>
          </w:divBdr>
          <w:divsChild>
            <w:div w:id="1548760832">
              <w:marLeft w:val="0"/>
              <w:marRight w:val="0"/>
              <w:marTop w:val="0"/>
              <w:marBottom w:val="0"/>
              <w:divBdr>
                <w:top w:val="none" w:sz="0" w:space="0" w:color="auto"/>
                <w:left w:val="none" w:sz="0" w:space="0" w:color="auto"/>
                <w:bottom w:val="none" w:sz="0" w:space="0" w:color="auto"/>
                <w:right w:val="none" w:sz="0" w:space="0" w:color="auto"/>
              </w:divBdr>
              <w:divsChild>
                <w:div w:id="270551791">
                  <w:marLeft w:val="0"/>
                  <w:marRight w:val="0"/>
                  <w:marTop w:val="0"/>
                  <w:marBottom w:val="0"/>
                  <w:divBdr>
                    <w:top w:val="none" w:sz="0" w:space="0" w:color="auto"/>
                    <w:left w:val="none" w:sz="0" w:space="0" w:color="auto"/>
                    <w:bottom w:val="none" w:sz="0" w:space="0" w:color="auto"/>
                    <w:right w:val="none" w:sz="0" w:space="0" w:color="auto"/>
                  </w:divBdr>
                </w:div>
              </w:divsChild>
            </w:div>
            <w:div w:id="7695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2372">
      <w:bodyDiv w:val="1"/>
      <w:marLeft w:val="0"/>
      <w:marRight w:val="0"/>
      <w:marTop w:val="0"/>
      <w:marBottom w:val="0"/>
      <w:divBdr>
        <w:top w:val="none" w:sz="0" w:space="0" w:color="auto"/>
        <w:left w:val="none" w:sz="0" w:space="0" w:color="auto"/>
        <w:bottom w:val="none" w:sz="0" w:space="0" w:color="auto"/>
        <w:right w:val="none" w:sz="0" w:space="0" w:color="auto"/>
      </w:divBdr>
      <w:divsChild>
        <w:div w:id="1197305833">
          <w:marLeft w:val="0"/>
          <w:marRight w:val="0"/>
          <w:marTop w:val="0"/>
          <w:marBottom w:val="0"/>
          <w:divBdr>
            <w:top w:val="none" w:sz="0" w:space="0" w:color="auto"/>
            <w:left w:val="none" w:sz="0" w:space="0" w:color="auto"/>
            <w:bottom w:val="none" w:sz="0" w:space="0" w:color="auto"/>
            <w:right w:val="none" w:sz="0" w:space="0" w:color="auto"/>
          </w:divBdr>
        </w:div>
      </w:divsChild>
    </w:div>
    <w:div w:id="2032687329">
      <w:bodyDiv w:val="1"/>
      <w:marLeft w:val="0"/>
      <w:marRight w:val="0"/>
      <w:marTop w:val="0"/>
      <w:marBottom w:val="0"/>
      <w:divBdr>
        <w:top w:val="none" w:sz="0" w:space="0" w:color="auto"/>
        <w:left w:val="none" w:sz="0" w:space="0" w:color="auto"/>
        <w:bottom w:val="none" w:sz="0" w:space="0" w:color="auto"/>
        <w:right w:val="none" w:sz="0" w:space="0" w:color="auto"/>
      </w:divBdr>
      <w:divsChild>
        <w:div w:id="2693600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41030-12CE-4BCA-AF34-41F81CF54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8</Pages>
  <Words>3535</Words>
  <Characters>20150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HP-PC</cp:lastModifiedBy>
  <cp:revision>39</cp:revision>
  <cp:lastPrinted>2023-08-03T07:41:00Z</cp:lastPrinted>
  <dcterms:created xsi:type="dcterms:W3CDTF">2023-06-16T11:02:00Z</dcterms:created>
  <dcterms:modified xsi:type="dcterms:W3CDTF">2026-07-23T05:36:00Z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