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D650" w14:textId="77777777" w:rsidR="00500D4E" w:rsidRDefault="00500D4E" w:rsidP="00500D4E">
      <w:pPr>
        <w:jc w:val="center"/>
        <w:rPr>
          <w:b/>
          <w:bCs/>
          <w:sz w:val="28"/>
          <w:szCs w:val="28"/>
        </w:rPr>
      </w:pPr>
      <w:r w:rsidRPr="00F9517B">
        <w:rPr>
          <w:b/>
          <w:bCs/>
          <w:sz w:val="28"/>
          <w:szCs w:val="28"/>
        </w:rPr>
        <w:t>Техническое задание</w:t>
      </w:r>
    </w:p>
    <w:p w14:paraId="2C99979A" w14:textId="77777777" w:rsidR="00500D4E" w:rsidRPr="00F9517B" w:rsidRDefault="00500D4E" w:rsidP="00500D4E">
      <w:pPr>
        <w:jc w:val="center"/>
        <w:rPr>
          <w:b/>
          <w:bCs/>
          <w:sz w:val="28"/>
          <w:szCs w:val="28"/>
        </w:rPr>
      </w:pPr>
    </w:p>
    <w:tbl>
      <w:tblPr>
        <w:tblW w:w="9919" w:type="dxa"/>
        <w:tblInd w:w="-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3440"/>
        <w:gridCol w:w="2694"/>
        <w:gridCol w:w="1555"/>
      </w:tblGrid>
      <w:tr w:rsidR="00500D4E" w:rsidRPr="00E40579" w14:paraId="7B9E1991" w14:textId="77777777" w:rsidTr="00500D4E"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59AEF0" w14:textId="77777777" w:rsidR="00500D4E" w:rsidRPr="00E40579" w:rsidRDefault="00500D4E" w:rsidP="00AD2952">
            <w:pPr>
              <w:jc w:val="center"/>
              <w:rPr>
                <w:color w:val="000000"/>
                <w:sz w:val="24"/>
                <w:szCs w:val="24"/>
              </w:rPr>
            </w:pPr>
            <w:r w:rsidRPr="00E40579">
              <w:rPr>
                <w:b/>
                <w:color w:val="000000"/>
                <w:sz w:val="24"/>
                <w:szCs w:val="24"/>
              </w:rPr>
              <w:t>Наименование товара/ Код из Каталога товаров, работ, услуг</w:t>
            </w:r>
          </w:p>
        </w:tc>
        <w:tc>
          <w:tcPr>
            <w:tcW w:w="6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98E54F" w14:textId="77777777" w:rsidR="00500D4E" w:rsidRPr="00E40579" w:rsidRDefault="00500D4E" w:rsidP="00AD29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0579">
              <w:rPr>
                <w:b/>
                <w:bCs/>
                <w:color w:val="000000"/>
                <w:sz w:val="24"/>
                <w:szCs w:val="24"/>
              </w:rPr>
              <w:t>Характеристики товара</w:t>
            </w:r>
          </w:p>
        </w:tc>
        <w:tc>
          <w:tcPr>
            <w:tcW w:w="15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A1E36A" w14:textId="77777777" w:rsidR="00500D4E" w:rsidRPr="00E40579" w:rsidRDefault="00500D4E" w:rsidP="00AD29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0579">
              <w:rPr>
                <w:b/>
                <w:bCs/>
                <w:color w:val="000000"/>
                <w:sz w:val="24"/>
                <w:szCs w:val="24"/>
              </w:rPr>
              <w:t>Количество, шт.</w:t>
            </w:r>
          </w:p>
        </w:tc>
      </w:tr>
      <w:tr w:rsidR="00500D4E" w:rsidRPr="00E40579" w14:paraId="634695BE" w14:textId="77777777" w:rsidTr="00500D4E">
        <w:tc>
          <w:tcPr>
            <w:tcW w:w="2230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7B47DB7D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color w:val="000000"/>
                <w:sz w:val="24"/>
                <w:szCs w:val="24"/>
              </w:rPr>
              <w:t>Каток гладильный</w:t>
            </w:r>
          </w:p>
          <w:p w14:paraId="0EBC4885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</w:p>
          <w:p w14:paraId="6836BE67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</w:p>
          <w:p w14:paraId="17335614" w14:textId="77777777" w:rsidR="00500D4E" w:rsidRPr="00E40579" w:rsidRDefault="00500D4E" w:rsidP="00AD2952">
            <w:pPr>
              <w:rPr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>КТРУ:</w:t>
            </w:r>
          </w:p>
          <w:p w14:paraId="2779FCE2" w14:textId="77777777" w:rsidR="00500D4E" w:rsidRPr="00E40579" w:rsidRDefault="006A211B" w:rsidP="00AD2952">
            <w:pPr>
              <w:rPr>
                <w:color w:val="000000"/>
                <w:sz w:val="24"/>
                <w:szCs w:val="24"/>
              </w:rPr>
            </w:pPr>
            <w:hyperlink r:id="rId4" w:tgtFrame="_blank" w:history="1">
              <w:hyperlink r:id="rId5" w:tgtFrame="_blank" w:history="1">
                <w:r w:rsidR="00500D4E" w:rsidRPr="00E40579">
                  <w:rPr>
                    <w:rStyle w:val="a3"/>
                    <w:color w:val="000000" w:themeColor="text1"/>
                    <w:sz w:val="24"/>
                    <w:szCs w:val="24"/>
                  </w:rPr>
                  <w:t>28.94.21.000-00000020</w:t>
                </w:r>
              </w:hyperlink>
            </w:hyperlink>
            <w:r w:rsidR="00500D4E" w:rsidRPr="00E4057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E725BF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>Ширина зоны глажения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9FDA56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 xml:space="preserve">≥ 1200 и </w:t>
            </w:r>
            <w:proofErr w:type="gramStart"/>
            <w:r w:rsidRPr="00E40579">
              <w:rPr>
                <w:sz w:val="24"/>
                <w:szCs w:val="24"/>
              </w:rPr>
              <w:t>&lt; 1300</w:t>
            </w:r>
            <w:proofErr w:type="gramEnd"/>
            <w:r w:rsidRPr="00E40579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155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4A882029" w14:textId="07D22CA9" w:rsidR="00500D4E" w:rsidRPr="00E40579" w:rsidRDefault="00680BB2" w:rsidP="00AD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0D4E" w:rsidRPr="00E40579" w14:paraId="52279C47" w14:textId="77777777" w:rsidTr="00500D4E">
        <w:tc>
          <w:tcPr>
            <w:tcW w:w="223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25EB737D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BA579A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>Диаметр гладильного вала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BF9CF2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proofErr w:type="gramStart"/>
            <w:r w:rsidRPr="00E40579">
              <w:rPr>
                <w:sz w:val="24"/>
                <w:szCs w:val="24"/>
              </w:rPr>
              <w:t>&lt; 200</w:t>
            </w:r>
            <w:proofErr w:type="gramEnd"/>
            <w:r w:rsidRPr="00E40579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50F495E7" w14:textId="77777777" w:rsidR="00500D4E" w:rsidRPr="00E40579" w:rsidRDefault="00500D4E" w:rsidP="00AD2952">
            <w:pPr>
              <w:rPr>
                <w:sz w:val="24"/>
                <w:szCs w:val="24"/>
              </w:rPr>
            </w:pPr>
          </w:p>
        </w:tc>
      </w:tr>
      <w:tr w:rsidR="00500D4E" w:rsidRPr="00E40579" w14:paraId="01E59D6D" w14:textId="77777777" w:rsidTr="00500D4E">
        <w:tc>
          <w:tcPr>
            <w:tcW w:w="223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4A33612" w14:textId="77777777" w:rsidR="00500D4E" w:rsidRPr="00E40579" w:rsidRDefault="00500D4E" w:rsidP="00AD295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45E280F" w14:textId="77777777" w:rsidR="00500D4E" w:rsidRPr="00E40579" w:rsidRDefault="00500D4E" w:rsidP="00AD29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0579">
              <w:rPr>
                <w:b/>
                <w:bCs/>
                <w:color w:val="000000"/>
                <w:sz w:val="24"/>
                <w:szCs w:val="24"/>
              </w:rPr>
              <w:t>Дополнительные характеристики</w:t>
            </w:r>
          </w:p>
        </w:tc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7B3380EA" w14:textId="77777777" w:rsidR="00500D4E" w:rsidRPr="00E40579" w:rsidRDefault="00500D4E" w:rsidP="00AD29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0D4E" w:rsidRPr="00E40579" w14:paraId="030A50EC" w14:textId="77777777" w:rsidTr="00500D4E">
        <w:tc>
          <w:tcPr>
            <w:tcW w:w="223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60D5215B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6D9A31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>Наличие регулировки температуры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C13D7D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>Да</w:t>
            </w:r>
          </w:p>
        </w:tc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1E60CFA3" w14:textId="77777777" w:rsidR="00500D4E" w:rsidRPr="00E40579" w:rsidRDefault="00500D4E" w:rsidP="00AD2952">
            <w:pPr>
              <w:rPr>
                <w:sz w:val="24"/>
                <w:szCs w:val="24"/>
                <w:lang w:val="en-US"/>
              </w:rPr>
            </w:pPr>
          </w:p>
        </w:tc>
      </w:tr>
      <w:tr w:rsidR="00500D4E" w:rsidRPr="00E40579" w14:paraId="5E58BCC3" w14:textId="77777777" w:rsidTr="00500D4E">
        <w:tc>
          <w:tcPr>
            <w:tcW w:w="223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3DCF23C2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9BA1E5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>Наличие регулировки скорости глажения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9EA58F" w14:textId="77777777" w:rsidR="00500D4E" w:rsidRPr="00E40579" w:rsidRDefault="00500D4E" w:rsidP="00AD2952">
            <w:pPr>
              <w:rPr>
                <w:color w:val="000000"/>
                <w:sz w:val="24"/>
                <w:szCs w:val="24"/>
              </w:rPr>
            </w:pPr>
            <w:r w:rsidRPr="00E40579">
              <w:rPr>
                <w:sz w:val="24"/>
                <w:szCs w:val="24"/>
              </w:rPr>
              <w:t>Да</w:t>
            </w:r>
          </w:p>
        </w:tc>
        <w:tc>
          <w:tcPr>
            <w:tcW w:w="155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14:paraId="384230D9" w14:textId="77777777" w:rsidR="00500D4E" w:rsidRPr="00E40579" w:rsidRDefault="00500D4E" w:rsidP="00AD2952">
            <w:pPr>
              <w:rPr>
                <w:sz w:val="24"/>
                <w:szCs w:val="24"/>
              </w:rPr>
            </w:pPr>
          </w:p>
        </w:tc>
      </w:tr>
    </w:tbl>
    <w:p w14:paraId="11679235" w14:textId="77777777" w:rsidR="00500D4E" w:rsidRPr="007265B8" w:rsidRDefault="00500D4E" w:rsidP="00500D4E"/>
    <w:p w14:paraId="2B7EE9D1" w14:textId="77777777" w:rsidR="00DC344A" w:rsidRDefault="00DC344A"/>
    <w:sectPr w:rsidR="00DC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4A"/>
    <w:rsid w:val="00500D4E"/>
    <w:rsid w:val="00680BB2"/>
    <w:rsid w:val="006A211B"/>
    <w:rsid w:val="00DC344A"/>
    <w:rsid w:val="00F8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BA39"/>
  <w15:chartTrackingRefBased/>
  <w15:docId w15:val="{80308F0B-0315-4941-A558-4B4D24F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D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pd.garant.ru/document/70650730/entry/2894210" TargetMode="External"/><Relationship Id="rId4" Type="http://schemas.openxmlformats.org/officeDocument/2006/relationships/hyperlink" Target="https://okpd.garant.ru/document/70650730/entry/275113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Obj_SWSU</dc:creator>
  <cp:keywords/>
  <dc:description/>
  <cp:lastModifiedBy>SWSU_OGZ</cp:lastModifiedBy>
  <cp:revision>2</cp:revision>
  <cp:lastPrinted>2026-08-18T07:44:00Z</cp:lastPrinted>
  <dcterms:created xsi:type="dcterms:W3CDTF">2026-08-18T07:50:00Z</dcterms:created>
  <dcterms:modified xsi:type="dcterms:W3CDTF">2026-08-18T07:50:00Z</dcterms:modified>
</cp:coreProperties>
</file>