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69480A" w14:textId="77777777" w:rsidR="00153700" w:rsidRPr="00153700" w:rsidRDefault="00153700" w:rsidP="00153700">
      <w:pPr>
        <w:spacing w:after="0" w:line="240" w:lineRule="auto"/>
        <w:ind w:firstLine="567"/>
        <w:jc w:val="center"/>
        <w:rPr>
          <w:rFonts w:ascii="Times New Roman" w:eastAsia="Arial" w:hAnsi="Times New Roman" w:cs="Times New Roman"/>
          <w:kern w:val="0"/>
          <w:sz w:val="24"/>
          <w:szCs w:val="24"/>
          <w14:ligatures w14:val="none"/>
        </w:rPr>
      </w:pPr>
      <w:r w:rsidRPr="00153700">
        <w:rPr>
          <w:rFonts w:ascii="Times New Roman" w:eastAsia="Arial" w:hAnsi="Times New Roman" w:cs="Times New Roman"/>
          <w:b/>
          <w:kern w:val="0"/>
          <w:sz w:val="24"/>
          <w:szCs w:val="24"/>
          <w14:ligatures w14:val="none"/>
        </w:rPr>
        <w:t>ТЕХНИЧЕСКОЕ ЗАДАНИЕ</w:t>
      </w:r>
    </w:p>
    <w:p w14:paraId="65FD8CB6" w14:textId="3D08E6F2" w:rsidR="00153700" w:rsidRPr="00153700" w:rsidRDefault="00153700" w:rsidP="00153700">
      <w:pPr>
        <w:spacing w:after="0" w:line="240" w:lineRule="auto"/>
        <w:ind w:firstLine="567"/>
        <w:jc w:val="center"/>
        <w:rPr>
          <w:rFonts w:ascii="Times New Roman" w:eastAsia="Arial" w:hAnsi="Times New Roman" w:cs="Times New Roman"/>
          <w:b/>
          <w:bCs/>
          <w:kern w:val="0"/>
          <w:sz w:val="24"/>
          <w:szCs w:val="24"/>
          <w14:ligatures w14:val="none"/>
        </w:rPr>
      </w:pPr>
      <w:r w:rsidRPr="00153700">
        <w:rPr>
          <w:rFonts w:ascii="Times New Roman" w:eastAsia="Arial" w:hAnsi="Times New Roman" w:cs="Times New Roman"/>
          <w:b/>
          <w:bCs/>
          <w:kern w:val="0"/>
          <w:sz w:val="24"/>
          <w:szCs w:val="24"/>
          <w14:ligatures w14:val="none"/>
        </w:rPr>
        <w:t>на поставку комплектующих и запасных частей для серверного оборудования (</w:t>
      </w:r>
      <w:r w:rsidR="009F7801">
        <w:rPr>
          <w:rFonts w:ascii="Times New Roman" w:eastAsia="Arial" w:hAnsi="Times New Roman" w:cs="Times New Roman"/>
          <w:b/>
          <w:bCs/>
          <w:kern w:val="0"/>
          <w:sz w:val="24"/>
          <w:szCs w:val="24"/>
          <w14:ligatures w14:val="none"/>
        </w:rPr>
        <w:t>жесткий диск</w:t>
      </w:r>
      <w:r w:rsidRPr="00153700">
        <w:rPr>
          <w:rFonts w:ascii="Times New Roman" w:eastAsia="Arial" w:hAnsi="Times New Roman" w:cs="Times New Roman"/>
          <w:b/>
          <w:bCs/>
          <w:kern w:val="0"/>
          <w:sz w:val="24"/>
          <w:szCs w:val="24"/>
          <w14:ligatures w14:val="none"/>
        </w:rPr>
        <w:t>)</w:t>
      </w:r>
    </w:p>
    <w:p w14:paraId="4B0BFD3B" w14:textId="70BA64F8" w:rsidR="00153700" w:rsidRPr="00153700" w:rsidRDefault="00153700" w:rsidP="00153700">
      <w:pPr>
        <w:spacing w:after="0" w:line="240" w:lineRule="auto"/>
        <w:ind w:firstLine="567"/>
        <w:jc w:val="center"/>
        <w:rPr>
          <w:rFonts w:ascii="Times New Roman" w:eastAsia="Arial" w:hAnsi="Times New Roman" w:cs="Times New Roman"/>
          <w:b/>
          <w:bCs/>
          <w:kern w:val="0"/>
          <w:sz w:val="24"/>
          <w:szCs w:val="24"/>
          <w14:ligatures w14:val="none"/>
        </w:rPr>
      </w:pPr>
      <w:r w:rsidRPr="00153700">
        <w:rPr>
          <w:rFonts w:ascii="Times New Roman" w:eastAsia="Arial" w:hAnsi="Times New Roman" w:cs="Times New Roman"/>
          <w:b/>
          <w:bCs/>
          <w:kern w:val="0"/>
          <w:sz w:val="24"/>
          <w:szCs w:val="24"/>
          <w14:ligatures w14:val="none"/>
        </w:rPr>
        <w:t>Федеральной службы по надзору в сфере здравоохранения</w:t>
      </w:r>
    </w:p>
    <w:p w14:paraId="25FE957B" w14:textId="77777777" w:rsidR="00153700" w:rsidRPr="00153700" w:rsidRDefault="00153700" w:rsidP="00153700">
      <w:pPr>
        <w:spacing w:after="0" w:line="240" w:lineRule="auto"/>
        <w:ind w:firstLine="567"/>
        <w:jc w:val="both"/>
        <w:rPr>
          <w:rFonts w:ascii="Times New Roman" w:eastAsia="Arial" w:hAnsi="Times New Roman" w:cs="Times New Roman"/>
          <w:b/>
          <w:bCs/>
          <w:kern w:val="0"/>
          <w:sz w:val="24"/>
          <w:szCs w:val="24"/>
          <w14:ligatures w14:val="none"/>
        </w:rPr>
      </w:pPr>
    </w:p>
    <w:p w14:paraId="32B94961" w14:textId="77777777" w:rsidR="00153700" w:rsidRPr="00153700" w:rsidRDefault="00153700" w:rsidP="00153700">
      <w:pPr>
        <w:spacing w:after="0" w:line="240" w:lineRule="auto"/>
        <w:ind w:firstLine="567"/>
        <w:jc w:val="both"/>
        <w:rPr>
          <w:rFonts w:ascii="Times New Roman" w:eastAsia="Arial" w:hAnsi="Times New Roman" w:cs="Times New Roman"/>
          <w:b/>
          <w:bCs/>
          <w:kern w:val="0"/>
          <w:sz w:val="24"/>
          <w:szCs w:val="24"/>
          <w14:ligatures w14:val="none"/>
        </w:rPr>
      </w:pPr>
    </w:p>
    <w:p w14:paraId="0940E2D6" w14:textId="50C033EE" w:rsidR="00153700" w:rsidRPr="00153700" w:rsidRDefault="00153700" w:rsidP="00153700">
      <w:pPr>
        <w:numPr>
          <w:ilvl w:val="0"/>
          <w:numId w:val="1"/>
        </w:numPr>
        <w:spacing w:after="0" w:line="240" w:lineRule="auto"/>
        <w:ind w:left="0" w:firstLine="567"/>
        <w:jc w:val="center"/>
        <w:rPr>
          <w:rFonts w:ascii="Times New Roman" w:eastAsia="Arial" w:hAnsi="Times New Roman" w:cs="Times New Roman"/>
          <w:kern w:val="0"/>
          <w:sz w:val="24"/>
          <w:szCs w:val="24"/>
          <w14:ligatures w14:val="none"/>
        </w:rPr>
      </w:pPr>
      <w:r w:rsidRPr="00153700">
        <w:rPr>
          <w:rFonts w:ascii="Times New Roman" w:eastAsia="Arial" w:hAnsi="Times New Roman" w:cs="Times New Roman"/>
          <w:b/>
          <w:kern w:val="0"/>
          <w:sz w:val="24"/>
          <w:szCs w:val="24"/>
          <w14:ligatures w14:val="none"/>
        </w:rPr>
        <w:t xml:space="preserve">Предмет </w:t>
      </w:r>
      <w:r w:rsidR="000D1FEF">
        <w:rPr>
          <w:rFonts w:ascii="Times New Roman" w:eastAsia="Arial" w:hAnsi="Times New Roman" w:cs="Times New Roman"/>
          <w:b/>
          <w:kern w:val="0"/>
          <w:sz w:val="24"/>
          <w:szCs w:val="24"/>
          <w14:ligatures w14:val="none"/>
        </w:rPr>
        <w:t>закупки</w:t>
      </w:r>
    </w:p>
    <w:p w14:paraId="194AE1FE" w14:textId="39E8191E" w:rsidR="00153700" w:rsidRPr="00DD1ED6" w:rsidRDefault="00153700" w:rsidP="00DD1ED6">
      <w:pPr>
        <w:pStyle w:val="a7"/>
        <w:numPr>
          <w:ilvl w:val="1"/>
          <w:numId w:val="1"/>
        </w:numPr>
        <w:spacing w:after="0" w:line="240" w:lineRule="auto"/>
        <w:ind w:left="0" w:firstLine="567"/>
        <w:jc w:val="both"/>
        <w:rPr>
          <w:rFonts w:ascii="Times New Roman" w:eastAsia="MS Mincho" w:hAnsi="Times New Roman" w:cs="Times New Roman"/>
          <w:kern w:val="0"/>
          <w:sz w:val="24"/>
          <w:szCs w:val="24"/>
          <w14:ligatures w14:val="none"/>
        </w:rPr>
      </w:pPr>
      <w:r w:rsidRPr="00DD1ED6">
        <w:rPr>
          <w:rFonts w:ascii="Times New Roman" w:eastAsia="Arial" w:hAnsi="Times New Roman" w:cs="Times New Roman"/>
          <w:kern w:val="0"/>
          <w:sz w:val="24"/>
          <w:szCs w:val="24"/>
          <w14:ligatures w14:val="none"/>
        </w:rPr>
        <w:t xml:space="preserve">Предметом </w:t>
      </w:r>
      <w:r w:rsidR="000D1FEF" w:rsidRPr="00DD1ED6">
        <w:rPr>
          <w:rFonts w:ascii="Times New Roman" w:eastAsia="Arial" w:hAnsi="Times New Roman" w:cs="Times New Roman"/>
          <w:kern w:val="0"/>
          <w:sz w:val="24"/>
          <w:szCs w:val="24"/>
          <w14:ligatures w14:val="none"/>
        </w:rPr>
        <w:t>настоящей закупки является</w:t>
      </w:r>
      <w:r w:rsidRPr="00DD1ED6">
        <w:rPr>
          <w:rFonts w:ascii="Times New Roman" w:eastAsia="Arial" w:hAnsi="Times New Roman" w:cs="Times New Roman"/>
          <w:kern w:val="0"/>
          <w:sz w:val="24"/>
          <w:szCs w:val="24"/>
          <w14:ligatures w14:val="none"/>
        </w:rPr>
        <w:t xml:space="preserve"> поставка </w:t>
      </w:r>
      <w:r w:rsidR="003D7976" w:rsidRPr="00DD1ED6">
        <w:rPr>
          <w:rFonts w:ascii="Times New Roman" w:eastAsia="Arial" w:hAnsi="Times New Roman" w:cs="Times New Roman"/>
          <w:bCs/>
          <w:kern w:val="0"/>
          <w:sz w:val="24"/>
          <w:szCs w:val="24"/>
          <w14:ligatures w14:val="none"/>
        </w:rPr>
        <w:t>комплектующих и запасных частей для серверного оборудования (жесткий диск)</w:t>
      </w:r>
      <w:r w:rsidRPr="00DD1ED6">
        <w:rPr>
          <w:rFonts w:ascii="Times New Roman" w:eastAsia="Arial" w:hAnsi="Times New Roman" w:cs="Times New Roman"/>
          <w:kern w:val="0"/>
          <w:sz w:val="24"/>
          <w:szCs w:val="24"/>
          <w14:ligatures w14:val="none"/>
        </w:rPr>
        <w:t xml:space="preserve">  Федеральной службы по надзору в сфере здравоохранения</w:t>
      </w:r>
      <w:r w:rsidRPr="00DD1ED6">
        <w:rPr>
          <w:rFonts w:ascii="Times New Roman" w:eastAsia="MS Mincho" w:hAnsi="Times New Roman" w:cs="Times New Roman"/>
          <w:kern w:val="0"/>
          <w:sz w:val="24"/>
          <w:szCs w:val="24"/>
          <w14:ligatures w14:val="none"/>
        </w:rPr>
        <w:t>.</w:t>
      </w:r>
    </w:p>
    <w:p w14:paraId="68CC943A" w14:textId="77777777" w:rsidR="00153700" w:rsidRPr="00153700" w:rsidRDefault="00153700" w:rsidP="00153700">
      <w:pPr>
        <w:spacing w:after="0" w:line="240" w:lineRule="auto"/>
        <w:ind w:firstLine="567"/>
        <w:jc w:val="both"/>
        <w:rPr>
          <w:rFonts w:ascii="Times New Roman" w:eastAsia="MS Mincho" w:hAnsi="Times New Roman" w:cs="Times New Roman"/>
          <w:kern w:val="0"/>
          <w:sz w:val="24"/>
          <w:szCs w:val="24"/>
          <w14:ligatures w14:val="none"/>
        </w:rPr>
      </w:pPr>
    </w:p>
    <w:p w14:paraId="0B5F75CD" w14:textId="7870E361" w:rsidR="00153700" w:rsidRPr="00153700" w:rsidRDefault="00153700" w:rsidP="00153700">
      <w:pPr>
        <w:widowControl w:val="0"/>
        <w:spacing w:after="0" w:line="240" w:lineRule="auto"/>
        <w:ind w:firstLine="567"/>
        <w:jc w:val="center"/>
        <w:rPr>
          <w:rFonts w:ascii="Times New Roman" w:eastAsia="Calibri" w:hAnsi="Times New Roman" w:cs="Times New Roman"/>
          <w:b/>
          <w:color w:val="00000A"/>
          <w:kern w:val="0"/>
          <w:sz w:val="24"/>
          <w:szCs w:val="24"/>
          <w14:ligatures w14:val="none"/>
        </w:rPr>
      </w:pPr>
      <w:r w:rsidRPr="00153700">
        <w:rPr>
          <w:rFonts w:ascii="Times New Roman" w:eastAsia="Calibri" w:hAnsi="Times New Roman" w:cs="Times New Roman"/>
          <w:b/>
          <w:color w:val="00000A"/>
          <w:kern w:val="0"/>
          <w:sz w:val="24"/>
          <w:szCs w:val="24"/>
          <w14:ligatures w14:val="none"/>
        </w:rPr>
        <w:t>2. Це</w:t>
      </w:r>
      <w:r w:rsidR="003D7976">
        <w:rPr>
          <w:rFonts w:ascii="Times New Roman" w:eastAsia="Calibri" w:hAnsi="Times New Roman" w:cs="Times New Roman"/>
          <w:b/>
          <w:color w:val="00000A"/>
          <w:kern w:val="0"/>
          <w:sz w:val="24"/>
          <w:szCs w:val="24"/>
          <w14:ligatures w14:val="none"/>
        </w:rPr>
        <w:t>ли и правовое основание закупки</w:t>
      </w:r>
    </w:p>
    <w:p w14:paraId="6836EF32" w14:textId="77777777" w:rsidR="00153700" w:rsidRPr="00153700" w:rsidRDefault="00153700" w:rsidP="00153700">
      <w:pPr>
        <w:spacing w:after="0" w:line="240" w:lineRule="auto"/>
        <w:ind w:firstLine="567"/>
        <w:jc w:val="both"/>
        <w:rPr>
          <w:rFonts w:ascii="Times New Roman" w:eastAsia="MS Mincho" w:hAnsi="Times New Roman" w:cs="Times New Roman"/>
          <w:kern w:val="0"/>
          <w:sz w:val="24"/>
          <w:szCs w:val="24"/>
          <w14:ligatures w14:val="none"/>
        </w:rPr>
      </w:pPr>
      <w:r w:rsidRPr="00153700">
        <w:rPr>
          <w:rFonts w:ascii="Times New Roman" w:eastAsia="Calibri" w:hAnsi="Times New Roman" w:cs="Times New Roman"/>
          <w:bCs/>
          <w:color w:val="00000A"/>
          <w:kern w:val="0"/>
          <w:sz w:val="24"/>
          <w:szCs w:val="24"/>
          <w14:ligatures w14:val="none"/>
        </w:rPr>
        <w:t>2.1. Целью данной закупки является обеспечение бесперебойной работы</w:t>
      </w:r>
      <w:r w:rsidRPr="00153700">
        <w:rPr>
          <w:rFonts w:ascii="Times New Roman" w:eastAsia="Arial" w:hAnsi="Times New Roman" w:cs="Times New Roman"/>
          <w:kern w:val="0"/>
          <w:sz w:val="24"/>
          <w:szCs w:val="24"/>
          <w14:ligatures w14:val="none"/>
        </w:rPr>
        <w:t xml:space="preserve"> оборудования Федеральной службы по надзору в сфере здравоохранения.</w:t>
      </w:r>
    </w:p>
    <w:p w14:paraId="1E833412" w14:textId="77777777" w:rsidR="00153700" w:rsidRPr="00153700" w:rsidRDefault="00153700" w:rsidP="00153700">
      <w:pPr>
        <w:spacing w:after="0" w:line="240" w:lineRule="auto"/>
        <w:ind w:firstLine="567"/>
        <w:jc w:val="both"/>
        <w:rPr>
          <w:rFonts w:ascii="Times New Roman" w:eastAsia="Arial" w:hAnsi="Times New Roman" w:cs="Times New Roman"/>
          <w:kern w:val="0"/>
          <w:sz w:val="24"/>
          <w:szCs w:val="24"/>
          <w14:ligatures w14:val="none"/>
        </w:rPr>
      </w:pPr>
    </w:p>
    <w:p w14:paraId="2A716763" w14:textId="77777777" w:rsidR="00153700" w:rsidRPr="00153700" w:rsidRDefault="00153700" w:rsidP="00153700">
      <w:pPr>
        <w:numPr>
          <w:ilvl w:val="0"/>
          <w:numId w:val="2"/>
        </w:numPr>
        <w:spacing w:after="0" w:line="240" w:lineRule="auto"/>
        <w:ind w:left="0" w:firstLine="567"/>
        <w:jc w:val="center"/>
        <w:rPr>
          <w:rFonts w:ascii="Times New Roman" w:eastAsia="Arial" w:hAnsi="Times New Roman" w:cs="Times New Roman"/>
          <w:kern w:val="0"/>
          <w:sz w:val="24"/>
          <w:szCs w:val="24"/>
          <w14:ligatures w14:val="none"/>
        </w:rPr>
      </w:pPr>
      <w:r w:rsidRPr="00153700">
        <w:rPr>
          <w:rFonts w:ascii="Times New Roman" w:eastAsia="Arial" w:hAnsi="Times New Roman" w:cs="Times New Roman"/>
          <w:b/>
          <w:kern w:val="0"/>
          <w:sz w:val="24"/>
          <w:szCs w:val="24"/>
          <w14:ligatures w14:val="none"/>
        </w:rPr>
        <w:t>Место, условия и сроки поставки товара</w:t>
      </w:r>
    </w:p>
    <w:p w14:paraId="5B981A6E" w14:textId="77777777" w:rsidR="00153700" w:rsidRPr="00153700" w:rsidRDefault="00153700" w:rsidP="00153700">
      <w:pPr>
        <w:numPr>
          <w:ilvl w:val="1"/>
          <w:numId w:val="2"/>
        </w:numPr>
        <w:spacing w:after="0" w:line="240" w:lineRule="auto"/>
        <w:ind w:left="0" w:firstLine="567"/>
        <w:jc w:val="both"/>
        <w:rPr>
          <w:rFonts w:ascii="Times New Roman" w:eastAsia="Times New Roman" w:hAnsi="Times New Roman" w:cs="Times New Roman"/>
          <w:color w:val="000000"/>
          <w:kern w:val="0"/>
          <w:sz w:val="24"/>
          <w:szCs w:val="24"/>
          <w:lang w:eastAsia="ru-RU"/>
          <w14:ligatures w14:val="none"/>
        </w:rPr>
      </w:pPr>
      <w:r w:rsidRPr="00153700">
        <w:rPr>
          <w:rFonts w:ascii="Times New Roman" w:eastAsia="Calibri" w:hAnsi="Times New Roman" w:cs="Times New Roman"/>
          <w:bCs/>
          <w:color w:val="00000A"/>
          <w:kern w:val="0"/>
          <w:sz w:val="24"/>
          <w:szCs w:val="24"/>
          <w14:ligatures w14:val="none"/>
        </w:rPr>
        <w:t xml:space="preserve">Место поставки Товара: </w:t>
      </w:r>
      <w:r w:rsidRPr="00153700">
        <w:rPr>
          <w:rFonts w:ascii="Times New Roman" w:eastAsia="Times New Roman" w:hAnsi="Times New Roman" w:cs="Times New Roman"/>
          <w:color w:val="000000"/>
          <w:kern w:val="0"/>
          <w:sz w:val="24"/>
          <w:szCs w:val="24"/>
          <w:lang w:eastAsia="ru-RU"/>
          <w14:ligatures w14:val="none"/>
        </w:rPr>
        <w:t xml:space="preserve">109012, г. Москва, Славянская площадь, д.4, стр.1. </w:t>
      </w:r>
    </w:p>
    <w:p w14:paraId="753AC327" w14:textId="254E20EE" w:rsidR="00153700" w:rsidRPr="00153700" w:rsidRDefault="00153700" w:rsidP="00153700">
      <w:pPr>
        <w:numPr>
          <w:ilvl w:val="1"/>
          <w:numId w:val="2"/>
        </w:numPr>
        <w:spacing w:after="0" w:line="240" w:lineRule="auto"/>
        <w:ind w:left="0" w:firstLine="567"/>
        <w:jc w:val="both"/>
        <w:rPr>
          <w:rFonts w:ascii="Times New Roman" w:eastAsia="Arial" w:hAnsi="Times New Roman" w:cs="Times New Roman"/>
          <w:kern w:val="0"/>
          <w:sz w:val="24"/>
          <w:szCs w:val="24"/>
          <w14:ligatures w14:val="none"/>
        </w:rPr>
      </w:pPr>
      <w:r w:rsidRPr="00153700">
        <w:rPr>
          <w:rFonts w:ascii="Times New Roman" w:eastAsia="Calibri" w:hAnsi="Times New Roman" w:cs="Times New Roman"/>
          <w:bCs/>
          <w:color w:val="00000A"/>
          <w:kern w:val="0"/>
          <w:sz w:val="24"/>
          <w:szCs w:val="24"/>
          <w14:ligatures w14:val="none"/>
        </w:rPr>
        <w:t xml:space="preserve">Срок поставки: одной партией, </w:t>
      </w:r>
      <w:r w:rsidRPr="00153700">
        <w:rPr>
          <w:rFonts w:ascii="Times New Roman" w:eastAsia="Calibri" w:hAnsi="Times New Roman" w:cs="Times New Roman"/>
          <w:bCs/>
          <w:color w:val="00000A"/>
          <w:kern w:val="0"/>
          <w:sz w:val="24"/>
          <w:szCs w:val="24"/>
          <w:u w:val="single"/>
          <w14:ligatures w14:val="none"/>
        </w:rPr>
        <w:t>в течени</w:t>
      </w:r>
      <w:r w:rsidR="002D742A">
        <w:rPr>
          <w:rFonts w:ascii="Times New Roman" w:eastAsia="Calibri" w:hAnsi="Times New Roman" w:cs="Times New Roman"/>
          <w:bCs/>
          <w:color w:val="00000A"/>
          <w:kern w:val="0"/>
          <w:sz w:val="24"/>
          <w:szCs w:val="24"/>
          <w:u w:val="single"/>
          <w14:ligatures w14:val="none"/>
        </w:rPr>
        <w:t>е</w:t>
      </w:r>
      <w:r w:rsidRPr="00153700">
        <w:rPr>
          <w:rFonts w:ascii="Times New Roman" w:eastAsia="Calibri" w:hAnsi="Times New Roman" w:cs="Times New Roman"/>
          <w:bCs/>
          <w:color w:val="00000A"/>
          <w:kern w:val="0"/>
          <w:sz w:val="24"/>
          <w:szCs w:val="24"/>
          <w:u w:val="single"/>
          <w14:ligatures w14:val="none"/>
        </w:rPr>
        <w:t xml:space="preserve"> </w:t>
      </w:r>
      <w:r w:rsidR="00EF6ACB">
        <w:rPr>
          <w:rFonts w:ascii="Times New Roman" w:eastAsia="Calibri" w:hAnsi="Times New Roman" w:cs="Times New Roman"/>
          <w:bCs/>
          <w:color w:val="00000A"/>
          <w:kern w:val="0"/>
          <w:sz w:val="24"/>
          <w:szCs w:val="24"/>
          <w:u w:val="single"/>
          <w14:ligatures w14:val="none"/>
        </w:rPr>
        <w:t>3</w:t>
      </w:r>
      <w:r w:rsidRPr="00153700">
        <w:rPr>
          <w:rFonts w:ascii="Times New Roman" w:eastAsia="Calibri" w:hAnsi="Times New Roman" w:cs="Times New Roman"/>
          <w:bCs/>
          <w:color w:val="00000A"/>
          <w:kern w:val="0"/>
          <w:sz w:val="24"/>
          <w:szCs w:val="24"/>
          <w:u w:val="single"/>
          <w14:ligatures w14:val="none"/>
        </w:rPr>
        <w:t xml:space="preserve"> </w:t>
      </w:r>
      <w:r w:rsidR="0027717D">
        <w:rPr>
          <w:rFonts w:ascii="Times New Roman" w:eastAsia="Calibri" w:hAnsi="Times New Roman" w:cs="Times New Roman"/>
          <w:bCs/>
          <w:color w:val="00000A"/>
          <w:kern w:val="0"/>
          <w:sz w:val="24"/>
          <w:szCs w:val="24"/>
          <w:u w:val="single"/>
          <w14:ligatures w14:val="none"/>
        </w:rPr>
        <w:t>календарных</w:t>
      </w:r>
      <w:r w:rsidRPr="00153700">
        <w:rPr>
          <w:rFonts w:ascii="Times New Roman" w:eastAsia="Calibri" w:hAnsi="Times New Roman" w:cs="Times New Roman"/>
          <w:bCs/>
          <w:color w:val="00000A"/>
          <w:kern w:val="0"/>
          <w:sz w:val="24"/>
          <w:szCs w:val="24"/>
          <w:u w:val="single"/>
          <w14:ligatures w14:val="none"/>
        </w:rPr>
        <w:t xml:space="preserve"> дней</w:t>
      </w:r>
      <w:r w:rsidRPr="00153700">
        <w:rPr>
          <w:rFonts w:ascii="Times New Roman" w:eastAsia="Calibri" w:hAnsi="Times New Roman" w:cs="Times New Roman"/>
          <w:bCs/>
          <w:color w:val="00000A"/>
          <w:kern w:val="0"/>
          <w:sz w:val="24"/>
          <w:szCs w:val="24"/>
          <w14:ligatures w14:val="none"/>
        </w:rPr>
        <w:t xml:space="preserve"> с момента заключения Государственного контракта.  </w:t>
      </w:r>
      <w:r w:rsidRPr="00153700">
        <w:rPr>
          <w:rFonts w:ascii="Times New Roman" w:eastAsia="Arial" w:hAnsi="Times New Roman" w:cs="Times New Roman"/>
          <w:kern w:val="0"/>
          <w:sz w:val="24"/>
          <w:szCs w:val="24"/>
          <w14:ligatures w14:val="none"/>
        </w:rPr>
        <w:t>Допускается досрочная поставка товара.</w:t>
      </w:r>
    </w:p>
    <w:p w14:paraId="6A5D9D29" w14:textId="77777777" w:rsidR="00153700" w:rsidRPr="00153700" w:rsidRDefault="00153700" w:rsidP="00153700">
      <w:pPr>
        <w:numPr>
          <w:ilvl w:val="1"/>
          <w:numId w:val="2"/>
        </w:numPr>
        <w:spacing w:after="0" w:line="240" w:lineRule="auto"/>
        <w:ind w:left="0" w:firstLine="567"/>
        <w:jc w:val="both"/>
        <w:rPr>
          <w:rFonts w:ascii="Times New Roman" w:eastAsia="Arial" w:hAnsi="Times New Roman" w:cs="Times New Roman"/>
          <w:kern w:val="0"/>
          <w:sz w:val="24"/>
          <w:szCs w:val="24"/>
          <w14:ligatures w14:val="none"/>
        </w:rPr>
      </w:pPr>
      <w:r w:rsidRPr="00153700">
        <w:rPr>
          <w:rFonts w:ascii="Times New Roman" w:eastAsia="Calibri" w:hAnsi="Times New Roman" w:cs="Times New Roman"/>
          <w:bCs/>
          <w:color w:val="00000A"/>
          <w:kern w:val="0"/>
          <w:sz w:val="24"/>
          <w:szCs w:val="24"/>
          <w14:ligatures w14:val="none"/>
        </w:rPr>
        <w:t xml:space="preserve">Поставка </w:t>
      </w:r>
      <w:r w:rsidRPr="00153700">
        <w:rPr>
          <w:rFonts w:ascii="Times New Roman" w:eastAsia="Calibri" w:hAnsi="Times New Roman" w:cs="Times New Roman"/>
          <w:color w:val="00000A"/>
          <w:kern w:val="0"/>
          <w:sz w:val="24"/>
          <w:szCs w:val="24"/>
          <w14:ligatures w14:val="none"/>
        </w:rPr>
        <w:t xml:space="preserve">товара должна осуществляться </w:t>
      </w:r>
      <w:r w:rsidRPr="00153700">
        <w:rPr>
          <w:rFonts w:ascii="Times New Roman" w:eastAsia="Calibri" w:hAnsi="Times New Roman" w:cs="Times New Roman"/>
          <w:bCs/>
          <w:color w:val="00000A"/>
          <w:kern w:val="0"/>
          <w:sz w:val="24"/>
          <w:szCs w:val="24"/>
          <w14:ligatures w14:val="none"/>
        </w:rPr>
        <w:t>в соответствии с Техническим заданием, условиями контракта, требованиями действующего законодательства Российской Федерации</w:t>
      </w:r>
      <w:r w:rsidRPr="00153700">
        <w:rPr>
          <w:rFonts w:ascii="Times New Roman" w:eastAsia="Calibri" w:hAnsi="Times New Roman" w:cs="Times New Roman"/>
          <w:color w:val="00000A"/>
          <w:kern w:val="0"/>
          <w:sz w:val="24"/>
          <w:szCs w:val="24"/>
          <w14:ligatures w14:val="none"/>
        </w:rPr>
        <w:t>.</w:t>
      </w:r>
    </w:p>
    <w:p w14:paraId="2463209D" w14:textId="1F62553A" w:rsidR="00153700" w:rsidRPr="00153700" w:rsidRDefault="00153700" w:rsidP="00153700">
      <w:pPr>
        <w:numPr>
          <w:ilvl w:val="1"/>
          <w:numId w:val="2"/>
        </w:numPr>
        <w:spacing w:after="0" w:line="240" w:lineRule="auto"/>
        <w:ind w:left="0" w:firstLine="567"/>
        <w:jc w:val="both"/>
        <w:rPr>
          <w:rFonts w:ascii="Times New Roman" w:eastAsia="Arial" w:hAnsi="Times New Roman" w:cs="Times New Roman"/>
          <w:kern w:val="0"/>
          <w:sz w:val="24"/>
          <w:szCs w:val="24"/>
          <w14:ligatures w14:val="none"/>
        </w:rPr>
      </w:pPr>
      <w:r w:rsidRPr="00153700">
        <w:rPr>
          <w:rFonts w:ascii="Times New Roman" w:eastAsia="Calibri" w:hAnsi="Times New Roman" w:cs="Times New Roman"/>
          <w:color w:val="00000A"/>
          <w:kern w:val="0"/>
          <w:sz w:val="24"/>
          <w:szCs w:val="24"/>
          <w14:ligatures w14:val="none"/>
        </w:rPr>
        <w:t xml:space="preserve">Поставка товара производится силами и средствами </w:t>
      </w:r>
      <w:r w:rsidR="0030582F">
        <w:rPr>
          <w:rFonts w:ascii="Times New Roman" w:eastAsia="Calibri" w:hAnsi="Times New Roman" w:cs="Times New Roman"/>
          <w:color w:val="00000A"/>
          <w:kern w:val="0"/>
          <w:sz w:val="24"/>
          <w:szCs w:val="24"/>
          <w14:ligatures w14:val="none"/>
        </w:rPr>
        <w:t>П</w:t>
      </w:r>
      <w:r w:rsidRPr="00153700">
        <w:rPr>
          <w:rFonts w:ascii="Times New Roman" w:eastAsia="Calibri" w:hAnsi="Times New Roman" w:cs="Times New Roman"/>
          <w:color w:val="00000A"/>
          <w:kern w:val="0"/>
          <w:sz w:val="24"/>
          <w:szCs w:val="24"/>
          <w14:ligatures w14:val="none"/>
        </w:rPr>
        <w:t xml:space="preserve">оставщика в соответствии с условиями </w:t>
      </w:r>
      <w:r w:rsidR="0030582F">
        <w:rPr>
          <w:rFonts w:ascii="Times New Roman" w:eastAsia="Calibri" w:hAnsi="Times New Roman" w:cs="Times New Roman"/>
          <w:color w:val="00000A"/>
          <w:kern w:val="0"/>
          <w:sz w:val="24"/>
          <w:szCs w:val="24"/>
          <w14:ligatures w14:val="none"/>
        </w:rPr>
        <w:t>К</w:t>
      </w:r>
      <w:r w:rsidRPr="00153700">
        <w:rPr>
          <w:rFonts w:ascii="Times New Roman" w:eastAsia="Calibri" w:hAnsi="Times New Roman" w:cs="Times New Roman"/>
          <w:color w:val="00000A"/>
          <w:kern w:val="0"/>
          <w:sz w:val="24"/>
          <w:szCs w:val="24"/>
          <w14:ligatures w14:val="none"/>
        </w:rPr>
        <w:t>онтракта.</w:t>
      </w:r>
    </w:p>
    <w:p w14:paraId="09E6DE09" w14:textId="7EA60533" w:rsidR="00153700" w:rsidRPr="00153700" w:rsidRDefault="00153700" w:rsidP="00153700">
      <w:pPr>
        <w:widowControl w:val="0"/>
        <w:spacing w:after="0" w:line="240" w:lineRule="auto"/>
        <w:ind w:firstLine="567"/>
        <w:jc w:val="both"/>
        <w:rPr>
          <w:rFonts w:ascii="Times New Roman" w:eastAsia="Arial" w:hAnsi="Times New Roman" w:cs="Times New Roman"/>
          <w:kern w:val="0"/>
          <w:sz w:val="24"/>
          <w:szCs w:val="24"/>
          <w14:ligatures w14:val="none"/>
        </w:rPr>
      </w:pPr>
      <w:r w:rsidRPr="00153700">
        <w:rPr>
          <w:rFonts w:ascii="Times New Roman" w:eastAsia="Arial" w:hAnsi="Times New Roman" w:cs="Times New Roman"/>
          <w:kern w:val="0"/>
          <w:sz w:val="24"/>
          <w:szCs w:val="24"/>
          <w14:ligatures w14:val="none"/>
        </w:rPr>
        <w:t>3.5. Поставщик</w:t>
      </w:r>
      <w:r w:rsidR="002D742A">
        <w:rPr>
          <w:rFonts w:ascii="Times New Roman" w:eastAsia="Arial" w:hAnsi="Times New Roman" w:cs="Times New Roman"/>
          <w:kern w:val="0"/>
          <w:sz w:val="24"/>
          <w:szCs w:val="24"/>
          <w14:ligatures w14:val="none"/>
        </w:rPr>
        <w:t>,</w:t>
      </w:r>
      <w:r w:rsidRPr="00153700">
        <w:rPr>
          <w:rFonts w:ascii="Times New Roman" w:eastAsia="Arial" w:hAnsi="Times New Roman" w:cs="Times New Roman"/>
          <w:kern w:val="0"/>
          <w:sz w:val="24"/>
          <w:szCs w:val="24"/>
          <w14:ligatures w14:val="none"/>
        </w:rPr>
        <w:t xml:space="preserve"> либо уполномоченное им лицо</w:t>
      </w:r>
      <w:r w:rsidR="002D742A">
        <w:rPr>
          <w:rFonts w:ascii="Times New Roman" w:eastAsia="Arial" w:hAnsi="Times New Roman" w:cs="Times New Roman"/>
          <w:kern w:val="0"/>
          <w:sz w:val="24"/>
          <w:szCs w:val="24"/>
          <w14:ligatures w14:val="none"/>
        </w:rPr>
        <w:t>,</w:t>
      </w:r>
      <w:r w:rsidRPr="00153700">
        <w:rPr>
          <w:rFonts w:ascii="Times New Roman" w:eastAsia="Arial" w:hAnsi="Times New Roman" w:cs="Times New Roman"/>
          <w:kern w:val="0"/>
          <w:sz w:val="24"/>
          <w:szCs w:val="24"/>
          <w14:ligatures w14:val="none"/>
        </w:rPr>
        <w:t xml:space="preserve"> при передаче товара обязан предоставить </w:t>
      </w:r>
      <w:r w:rsidR="007F3B68">
        <w:rPr>
          <w:rFonts w:ascii="Times New Roman" w:eastAsia="Arial" w:hAnsi="Times New Roman" w:cs="Times New Roman"/>
          <w:kern w:val="0"/>
          <w:sz w:val="24"/>
          <w:szCs w:val="24"/>
          <w14:ligatures w14:val="none"/>
        </w:rPr>
        <w:t>З</w:t>
      </w:r>
      <w:r w:rsidRPr="00153700">
        <w:rPr>
          <w:rFonts w:ascii="Times New Roman" w:eastAsia="Arial" w:hAnsi="Times New Roman" w:cs="Times New Roman"/>
          <w:kern w:val="0"/>
          <w:sz w:val="24"/>
          <w:szCs w:val="24"/>
          <w14:ligatures w14:val="none"/>
        </w:rPr>
        <w:t xml:space="preserve">аказчику следующие документы </w:t>
      </w:r>
      <w:r w:rsidRPr="00153700">
        <w:rPr>
          <w:rFonts w:ascii="Times New Roman" w:eastAsia="Arial" w:hAnsi="Times New Roman" w:cs="Times New Roman"/>
          <w:bCs/>
          <w:kern w:val="0"/>
          <w:sz w:val="24"/>
          <w:szCs w:val="24"/>
          <w14:ligatures w14:val="none"/>
        </w:rPr>
        <w:t>по качеству товара</w:t>
      </w:r>
      <w:r w:rsidRPr="00153700">
        <w:rPr>
          <w:rFonts w:ascii="Times New Roman" w:eastAsia="Arial" w:hAnsi="Times New Roman" w:cs="Times New Roman"/>
          <w:kern w:val="0"/>
          <w:sz w:val="24"/>
          <w:szCs w:val="24"/>
          <w14:ligatures w14:val="none"/>
        </w:rPr>
        <w:t xml:space="preserve">: </w:t>
      </w:r>
    </w:p>
    <w:p w14:paraId="78E0BF2E" w14:textId="77777777" w:rsidR="00153700" w:rsidRPr="00891F10" w:rsidRDefault="00153700" w:rsidP="00153700">
      <w:pPr>
        <w:widowControl w:val="0"/>
        <w:spacing w:after="0" w:line="240" w:lineRule="auto"/>
        <w:ind w:firstLine="567"/>
        <w:jc w:val="both"/>
        <w:rPr>
          <w:rFonts w:ascii="Times New Roman" w:eastAsia="Arial" w:hAnsi="Times New Roman" w:cs="Times New Roman"/>
          <w:bCs/>
          <w:kern w:val="0"/>
          <w:sz w:val="24"/>
          <w:szCs w:val="24"/>
          <w14:ligatures w14:val="none"/>
        </w:rPr>
      </w:pPr>
      <w:r w:rsidRPr="00891F10">
        <w:rPr>
          <w:rFonts w:ascii="Times New Roman" w:eastAsia="Arial" w:hAnsi="Times New Roman" w:cs="Times New Roman"/>
          <w:bCs/>
          <w:kern w:val="0"/>
          <w:sz w:val="24"/>
          <w:szCs w:val="24"/>
          <w14:ligatures w14:val="none"/>
        </w:rPr>
        <w:t>- копию сертификата соответствия/декларации о соответствии на товар (при их наличии в соответствии с требованиями законодательства Российской Федерации);</w:t>
      </w:r>
    </w:p>
    <w:p w14:paraId="61134597" w14:textId="77777777" w:rsidR="00153700" w:rsidRPr="00891F10" w:rsidRDefault="00153700" w:rsidP="00153700">
      <w:pPr>
        <w:widowControl w:val="0"/>
        <w:spacing w:after="0" w:line="240" w:lineRule="auto"/>
        <w:ind w:firstLine="567"/>
        <w:jc w:val="both"/>
        <w:rPr>
          <w:rFonts w:ascii="Times New Roman" w:eastAsia="Arial" w:hAnsi="Times New Roman" w:cs="Times New Roman"/>
          <w:bCs/>
          <w:kern w:val="0"/>
          <w:sz w:val="24"/>
          <w:szCs w:val="24"/>
          <w14:ligatures w14:val="none"/>
        </w:rPr>
      </w:pPr>
      <w:r w:rsidRPr="00891F10">
        <w:rPr>
          <w:rFonts w:ascii="Times New Roman" w:eastAsia="Arial" w:hAnsi="Times New Roman" w:cs="Times New Roman"/>
          <w:bCs/>
          <w:kern w:val="0"/>
          <w:sz w:val="24"/>
          <w:szCs w:val="24"/>
          <w14:ligatures w14:val="none"/>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14:paraId="3B6191B0" w14:textId="77777777" w:rsidR="00153700" w:rsidRPr="00153700" w:rsidRDefault="00153700" w:rsidP="00153700">
      <w:pPr>
        <w:widowControl w:val="0"/>
        <w:spacing w:after="0" w:line="240" w:lineRule="auto"/>
        <w:ind w:firstLine="567"/>
        <w:jc w:val="both"/>
        <w:rPr>
          <w:rFonts w:ascii="Times New Roman" w:eastAsia="Arial" w:hAnsi="Times New Roman" w:cs="Times New Roman"/>
          <w:bCs/>
          <w:kern w:val="0"/>
          <w:sz w:val="24"/>
          <w:szCs w:val="24"/>
          <w14:ligatures w14:val="none"/>
        </w:rPr>
      </w:pPr>
      <w:r w:rsidRPr="00891F10">
        <w:rPr>
          <w:rFonts w:ascii="Times New Roman" w:eastAsia="Arial" w:hAnsi="Times New Roman" w:cs="Times New Roman"/>
          <w:bCs/>
          <w:kern w:val="0"/>
          <w:sz w:val="24"/>
          <w:szCs w:val="24"/>
          <w14:ligatures w14:val="none"/>
        </w:rPr>
        <w:t xml:space="preserve">- иные документы, подтверждающие соответствие товара требованиям действующего законодательства Российской Федерации, </w:t>
      </w:r>
      <w:bookmarkStart w:id="0" w:name="_GoBack"/>
      <w:bookmarkEnd w:id="0"/>
      <w:r w:rsidRPr="00891F10">
        <w:rPr>
          <w:rFonts w:ascii="Times New Roman" w:eastAsia="Arial" w:hAnsi="Times New Roman" w:cs="Times New Roman"/>
          <w:bCs/>
          <w:kern w:val="0"/>
          <w:sz w:val="24"/>
          <w:szCs w:val="24"/>
          <w14:ligatures w14:val="none"/>
        </w:rPr>
        <w:t>в случае если для данного вида товара предусмотрено их наличие.</w:t>
      </w:r>
    </w:p>
    <w:p w14:paraId="291EF2FE" w14:textId="77777777" w:rsidR="00153700" w:rsidRPr="00153700" w:rsidRDefault="00153700" w:rsidP="00153700">
      <w:pPr>
        <w:spacing w:after="0" w:line="240" w:lineRule="auto"/>
        <w:ind w:firstLine="567"/>
        <w:jc w:val="both"/>
        <w:rPr>
          <w:rFonts w:ascii="Times New Roman" w:eastAsia="Arial" w:hAnsi="Times New Roman" w:cs="Times New Roman"/>
          <w:b/>
          <w:i/>
          <w:kern w:val="0"/>
          <w:sz w:val="24"/>
          <w:szCs w:val="24"/>
          <w14:ligatures w14:val="none"/>
        </w:rPr>
      </w:pPr>
      <w:r w:rsidRPr="00153700">
        <w:rPr>
          <w:rFonts w:ascii="Times New Roman" w:eastAsia="Arial" w:hAnsi="Times New Roman" w:cs="Times New Roman"/>
          <w:kern w:val="0"/>
          <w:sz w:val="24"/>
          <w:szCs w:val="24"/>
          <w14:ligatures w14:val="none"/>
        </w:rPr>
        <w:t>3.6. Датой поставки считается дата получения товара Заказчиком.</w:t>
      </w:r>
      <w:r w:rsidRPr="00153700">
        <w:rPr>
          <w:rFonts w:ascii="Times New Roman" w:eastAsia="Arial" w:hAnsi="Times New Roman" w:cs="Times New Roman"/>
          <w:b/>
          <w:i/>
          <w:kern w:val="0"/>
          <w:sz w:val="24"/>
          <w:szCs w:val="24"/>
          <w14:ligatures w14:val="none"/>
        </w:rPr>
        <w:t xml:space="preserve"> </w:t>
      </w:r>
    </w:p>
    <w:p w14:paraId="235CBCE3" w14:textId="77777777" w:rsidR="00153700" w:rsidRPr="00153700" w:rsidRDefault="00153700" w:rsidP="00153700">
      <w:pPr>
        <w:widowControl w:val="0"/>
        <w:spacing w:after="0" w:line="240" w:lineRule="auto"/>
        <w:ind w:firstLine="567"/>
        <w:jc w:val="both"/>
        <w:rPr>
          <w:rFonts w:ascii="Times New Roman" w:eastAsia="Calibri" w:hAnsi="Times New Roman" w:cs="Times New Roman"/>
          <w:bCs/>
          <w:color w:val="00000A"/>
          <w:kern w:val="0"/>
          <w:sz w:val="24"/>
          <w:szCs w:val="24"/>
          <w14:ligatures w14:val="none"/>
        </w:rPr>
      </w:pPr>
      <w:r w:rsidRPr="00153700">
        <w:rPr>
          <w:rFonts w:ascii="Times New Roman" w:eastAsia="Arial" w:hAnsi="Times New Roman" w:cs="Times New Roman"/>
          <w:kern w:val="0"/>
          <w:sz w:val="24"/>
          <w:szCs w:val="24"/>
          <w14:ligatures w14:val="none"/>
        </w:rPr>
        <w:t xml:space="preserve">3.7. </w:t>
      </w:r>
      <w:r w:rsidRPr="00153700">
        <w:rPr>
          <w:rFonts w:ascii="Times New Roman" w:eastAsia="Calibri" w:hAnsi="Times New Roman" w:cs="Times New Roman"/>
          <w:bCs/>
          <w:color w:val="00000A"/>
          <w:kern w:val="0"/>
          <w:sz w:val="24"/>
          <w:szCs w:val="24"/>
          <w14:ligatures w14:val="none"/>
        </w:rPr>
        <w:t>В случае непредвиденных обстоятельств, влияющих на сроки поставки, Поставщик в течение 1 (одного) рабочего дня должен по телефону и электронной почте уведомить об этом Заказчика.</w:t>
      </w:r>
    </w:p>
    <w:p w14:paraId="37C7164D" w14:textId="77777777" w:rsidR="00153700" w:rsidRPr="00153700" w:rsidRDefault="00153700" w:rsidP="00153700">
      <w:pPr>
        <w:spacing w:after="0" w:line="240" w:lineRule="auto"/>
        <w:ind w:firstLine="567"/>
        <w:jc w:val="both"/>
        <w:rPr>
          <w:rFonts w:ascii="Times New Roman" w:eastAsia="Arial" w:hAnsi="Times New Roman" w:cs="Times New Roman"/>
          <w:kern w:val="0"/>
          <w:sz w:val="24"/>
          <w:szCs w:val="24"/>
          <w14:ligatures w14:val="none"/>
        </w:rPr>
      </w:pPr>
    </w:p>
    <w:p w14:paraId="758DDB36" w14:textId="0DFB2B6E" w:rsidR="006A1239" w:rsidRDefault="00153700" w:rsidP="00153700">
      <w:pPr>
        <w:ind w:firstLine="567"/>
        <w:jc w:val="center"/>
        <w:rPr>
          <w:rFonts w:ascii="Times New Roman" w:eastAsia="Calibri" w:hAnsi="Times New Roman" w:cs="Times New Roman"/>
          <w:b/>
          <w:color w:val="00000A"/>
          <w:kern w:val="0"/>
          <w:sz w:val="24"/>
          <w:szCs w:val="24"/>
          <w14:ligatures w14:val="none"/>
        </w:rPr>
      </w:pPr>
      <w:r w:rsidRPr="00153700">
        <w:rPr>
          <w:rFonts w:ascii="Times New Roman" w:eastAsia="Calibri" w:hAnsi="Times New Roman" w:cs="Times New Roman"/>
          <w:b/>
          <w:color w:val="00000A"/>
          <w:kern w:val="0"/>
          <w:sz w:val="24"/>
          <w:szCs w:val="24"/>
          <w14:ligatures w14:val="none"/>
        </w:rPr>
        <w:t>4. Требования к значениям показателей (характеристик) товара, или эквивалентности предлагаемого к поставке товара, товара, используемого для выполнения работы, оказания услуги, позволяющие определить соответствие</w:t>
      </w:r>
      <w:r>
        <w:rPr>
          <w:rFonts w:ascii="Times New Roman" w:eastAsia="Calibri" w:hAnsi="Times New Roman" w:cs="Times New Roman"/>
          <w:b/>
          <w:color w:val="00000A"/>
          <w:kern w:val="0"/>
          <w:sz w:val="24"/>
          <w:szCs w:val="24"/>
          <w14:ligatures w14:val="none"/>
        </w:rPr>
        <w:t xml:space="preserve"> потребностям Заказчика, требования к объектам поставки</w:t>
      </w:r>
    </w:p>
    <w:tbl>
      <w:tblPr>
        <w:tblW w:w="9347" w:type="dxa"/>
        <w:tblLook w:val="04A0" w:firstRow="1" w:lastRow="0" w:firstColumn="1" w:lastColumn="0" w:noHBand="0" w:noVBand="1"/>
      </w:tblPr>
      <w:tblGrid>
        <w:gridCol w:w="560"/>
        <w:gridCol w:w="4651"/>
        <w:gridCol w:w="4136"/>
      </w:tblGrid>
      <w:tr w:rsidR="000D1FEF" w:rsidRPr="00333BC2" w14:paraId="45B8C844" w14:textId="77777777" w:rsidTr="000D1FEF">
        <w:trPr>
          <w:trHeight w:val="300"/>
        </w:trPr>
        <w:tc>
          <w:tcPr>
            <w:tcW w:w="560" w:type="dxa"/>
            <w:tcBorders>
              <w:top w:val="single" w:sz="4" w:space="0" w:color="auto"/>
              <w:left w:val="single" w:sz="4" w:space="0" w:color="auto"/>
              <w:bottom w:val="single" w:sz="4" w:space="0" w:color="auto"/>
              <w:right w:val="single" w:sz="4" w:space="0" w:color="auto"/>
            </w:tcBorders>
            <w:noWrap/>
          </w:tcPr>
          <w:p w14:paraId="2A2A8516" w14:textId="77777777" w:rsidR="000D1FEF" w:rsidRPr="00333BC2" w:rsidRDefault="000D1FEF" w:rsidP="00153700">
            <w:pPr>
              <w:spacing w:after="0" w:line="240" w:lineRule="auto"/>
              <w:rPr>
                <w:rFonts w:ascii="Times New Roman" w:eastAsia="Times New Roman" w:hAnsi="Times New Roman" w:cs="Times New Roman"/>
                <w:b/>
                <w:bCs/>
                <w:color w:val="000000"/>
                <w:kern w:val="0"/>
                <w:lang w:eastAsia="ru-RU"/>
                <w14:ligatures w14:val="none"/>
              </w:rPr>
            </w:pPr>
            <w:r w:rsidRPr="00333BC2">
              <w:rPr>
                <w:rFonts w:ascii="Times New Roman" w:eastAsia="Times New Roman" w:hAnsi="Times New Roman" w:cs="Times New Roman"/>
                <w:b/>
                <w:bCs/>
                <w:color w:val="000000"/>
                <w:kern w:val="0"/>
                <w:lang w:eastAsia="ru-RU"/>
                <w14:ligatures w14:val="none"/>
              </w:rPr>
              <w:t xml:space="preserve">№ </w:t>
            </w:r>
            <w:proofErr w:type="gramStart"/>
            <w:r w:rsidRPr="00333BC2">
              <w:rPr>
                <w:rFonts w:ascii="Times New Roman" w:eastAsia="Times New Roman" w:hAnsi="Times New Roman" w:cs="Times New Roman"/>
                <w:b/>
                <w:bCs/>
                <w:color w:val="000000"/>
                <w:kern w:val="0"/>
                <w:lang w:eastAsia="ru-RU"/>
                <w14:ligatures w14:val="none"/>
              </w:rPr>
              <w:t>п</w:t>
            </w:r>
            <w:proofErr w:type="gramEnd"/>
            <w:r w:rsidRPr="00333BC2">
              <w:rPr>
                <w:rFonts w:ascii="Times New Roman" w:eastAsia="Times New Roman" w:hAnsi="Times New Roman" w:cs="Times New Roman"/>
                <w:b/>
                <w:bCs/>
                <w:color w:val="000000"/>
                <w:kern w:val="0"/>
                <w:lang w:eastAsia="ru-RU"/>
                <w14:ligatures w14:val="none"/>
              </w:rPr>
              <w:t>/п</w:t>
            </w:r>
          </w:p>
        </w:tc>
        <w:tc>
          <w:tcPr>
            <w:tcW w:w="8787" w:type="dxa"/>
            <w:gridSpan w:val="2"/>
            <w:tcBorders>
              <w:top w:val="single" w:sz="4" w:space="0" w:color="auto"/>
              <w:left w:val="single" w:sz="4" w:space="0" w:color="auto"/>
              <w:bottom w:val="single" w:sz="4" w:space="0" w:color="auto"/>
              <w:right w:val="single" w:sz="4" w:space="0" w:color="auto"/>
            </w:tcBorders>
            <w:vAlign w:val="center"/>
          </w:tcPr>
          <w:p w14:paraId="0BB1F961" w14:textId="61D3871B" w:rsidR="000D1FEF" w:rsidRPr="00333BC2" w:rsidRDefault="000D1FEF" w:rsidP="000D1FEF">
            <w:pPr>
              <w:spacing w:after="0" w:line="240" w:lineRule="auto"/>
              <w:jc w:val="center"/>
              <w:rPr>
                <w:rFonts w:ascii="Times New Roman" w:eastAsia="Times New Roman" w:hAnsi="Times New Roman" w:cs="Times New Roman"/>
                <w:b/>
                <w:bCs/>
                <w:color w:val="000000"/>
                <w:kern w:val="0"/>
                <w:lang w:eastAsia="ru-RU"/>
                <w14:ligatures w14:val="none"/>
              </w:rPr>
            </w:pPr>
            <w:r w:rsidRPr="00333BC2">
              <w:rPr>
                <w:rFonts w:ascii="Times New Roman" w:eastAsia="Times New Roman" w:hAnsi="Times New Roman" w:cs="Times New Roman"/>
                <w:b/>
                <w:bCs/>
                <w:color w:val="000000"/>
                <w:kern w:val="0"/>
                <w:lang w:eastAsia="ru-RU"/>
                <w14:ligatures w14:val="none"/>
              </w:rPr>
              <w:t>Наименование товара и/или наименование характеристики товара</w:t>
            </w:r>
          </w:p>
        </w:tc>
      </w:tr>
      <w:tr w:rsidR="00153700" w:rsidRPr="00DD1ED6" w14:paraId="425FB1A6" w14:textId="77777777" w:rsidTr="00283A4A">
        <w:trPr>
          <w:trHeight w:val="300"/>
        </w:trPr>
        <w:tc>
          <w:tcPr>
            <w:tcW w:w="9347" w:type="dxa"/>
            <w:gridSpan w:val="3"/>
            <w:tcBorders>
              <w:top w:val="single" w:sz="4" w:space="0" w:color="auto"/>
              <w:left w:val="single" w:sz="4" w:space="0" w:color="auto"/>
              <w:bottom w:val="single" w:sz="4" w:space="0" w:color="auto"/>
              <w:right w:val="single" w:sz="4" w:space="0" w:color="auto"/>
            </w:tcBorders>
            <w:noWrap/>
            <w:vAlign w:val="bottom"/>
          </w:tcPr>
          <w:p w14:paraId="5CE7C439" w14:textId="4DC4AFCB" w:rsidR="00153700" w:rsidRPr="00DD1ED6" w:rsidRDefault="00DF3FD3" w:rsidP="00DD1ED6">
            <w:pPr>
              <w:spacing w:after="0" w:line="240" w:lineRule="auto"/>
              <w:jc w:val="center"/>
              <w:rPr>
                <w:rFonts w:ascii="Times New Roman" w:eastAsia="Times New Roman" w:hAnsi="Times New Roman" w:cs="Times New Roman"/>
                <w:color w:val="000000"/>
                <w:kern w:val="0"/>
                <w:u w:val="single"/>
                <w:lang w:val="en-US" w:eastAsia="ru-RU"/>
                <w14:ligatures w14:val="none"/>
              </w:rPr>
            </w:pPr>
            <w:r w:rsidRPr="00333BC2">
              <w:rPr>
                <w:rFonts w:ascii="Times New Roman" w:eastAsia="Times New Roman" w:hAnsi="Times New Roman" w:cs="Times New Roman"/>
                <w:b/>
                <w:bCs/>
                <w:kern w:val="0"/>
                <w:shd w:val="clear" w:color="auto" w:fill="FFFFFF"/>
                <w:lang w:val="en-US" w:eastAsia="ru-RU"/>
                <w14:ligatures w14:val="none"/>
              </w:rPr>
              <w:t>WD</w:t>
            </w:r>
            <w:r w:rsidRPr="00DD1ED6">
              <w:rPr>
                <w:rFonts w:ascii="Times New Roman" w:eastAsia="Times New Roman" w:hAnsi="Times New Roman" w:cs="Times New Roman"/>
                <w:b/>
                <w:bCs/>
                <w:kern w:val="0"/>
                <w:shd w:val="clear" w:color="auto" w:fill="FFFFFF"/>
                <w:lang w:val="en-US" w:eastAsia="ru-RU"/>
                <w14:ligatures w14:val="none"/>
              </w:rPr>
              <w:t>6004</w:t>
            </w:r>
            <w:r w:rsidRPr="00333BC2">
              <w:rPr>
                <w:rFonts w:ascii="Times New Roman" w:eastAsia="Times New Roman" w:hAnsi="Times New Roman" w:cs="Times New Roman"/>
                <w:b/>
                <w:bCs/>
                <w:kern w:val="0"/>
                <w:shd w:val="clear" w:color="auto" w:fill="FFFFFF"/>
                <w:lang w:val="en-US" w:eastAsia="ru-RU"/>
                <w14:ligatures w14:val="none"/>
              </w:rPr>
              <w:t>FRYZ</w:t>
            </w:r>
            <w:r w:rsidR="00C11BE6" w:rsidRPr="00DD1ED6">
              <w:rPr>
                <w:rFonts w:ascii="Times New Roman" w:eastAsia="Times New Roman" w:hAnsi="Times New Roman" w:cs="Times New Roman"/>
                <w:b/>
                <w:bCs/>
                <w:kern w:val="0"/>
                <w:shd w:val="clear" w:color="auto" w:fill="FFFFFF"/>
                <w:lang w:val="en-US" w:eastAsia="ru-RU"/>
                <w14:ligatures w14:val="none"/>
              </w:rPr>
              <w:t xml:space="preserve"> </w:t>
            </w:r>
            <w:r w:rsidR="009F7801" w:rsidRPr="00333BC2">
              <w:rPr>
                <w:rFonts w:ascii="Times New Roman" w:eastAsia="Times New Roman" w:hAnsi="Times New Roman" w:cs="Times New Roman"/>
                <w:b/>
                <w:bCs/>
                <w:kern w:val="0"/>
                <w:shd w:val="clear" w:color="auto" w:fill="FFFFFF"/>
                <w:lang w:eastAsia="ru-RU"/>
                <w14:ligatures w14:val="none"/>
              </w:rPr>
              <w:t>Жесткий</w:t>
            </w:r>
            <w:r w:rsidR="009F7801" w:rsidRPr="00DD1ED6">
              <w:rPr>
                <w:rFonts w:ascii="Times New Roman" w:eastAsia="Times New Roman" w:hAnsi="Times New Roman" w:cs="Times New Roman"/>
                <w:b/>
                <w:bCs/>
                <w:kern w:val="0"/>
                <w:shd w:val="clear" w:color="auto" w:fill="FFFFFF"/>
                <w:lang w:val="en-US" w:eastAsia="ru-RU"/>
                <w14:ligatures w14:val="none"/>
              </w:rPr>
              <w:t xml:space="preserve"> </w:t>
            </w:r>
            <w:r w:rsidR="009F7801" w:rsidRPr="00333BC2">
              <w:rPr>
                <w:rFonts w:ascii="Times New Roman" w:eastAsia="Times New Roman" w:hAnsi="Times New Roman" w:cs="Times New Roman"/>
                <w:b/>
                <w:bCs/>
                <w:kern w:val="0"/>
                <w:shd w:val="clear" w:color="auto" w:fill="FFFFFF"/>
                <w:lang w:eastAsia="ru-RU"/>
                <w14:ligatures w14:val="none"/>
              </w:rPr>
              <w:t>диск</w:t>
            </w:r>
            <w:r w:rsidR="009F7801" w:rsidRPr="00DD1ED6">
              <w:rPr>
                <w:rFonts w:ascii="Times New Roman" w:eastAsia="Times New Roman" w:hAnsi="Times New Roman" w:cs="Times New Roman"/>
                <w:b/>
                <w:bCs/>
                <w:kern w:val="0"/>
                <w:shd w:val="clear" w:color="auto" w:fill="FFFFFF"/>
                <w:lang w:val="en-US" w:eastAsia="ru-RU"/>
                <w14:ligatures w14:val="none"/>
              </w:rPr>
              <w:t xml:space="preserve"> </w:t>
            </w:r>
            <w:r w:rsidRPr="00333BC2">
              <w:rPr>
                <w:rFonts w:ascii="Times New Roman" w:eastAsia="Times New Roman" w:hAnsi="Times New Roman" w:cs="Times New Roman"/>
                <w:b/>
                <w:bCs/>
                <w:kern w:val="0"/>
                <w:shd w:val="clear" w:color="auto" w:fill="FFFFFF"/>
                <w:lang w:val="en-US" w:eastAsia="ru-RU"/>
                <w14:ligatures w14:val="none"/>
              </w:rPr>
              <w:t>WD</w:t>
            </w:r>
            <w:r w:rsidRPr="00DD1ED6">
              <w:rPr>
                <w:rFonts w:ascii="Times New Roman" w:eastAsia="Times New Roman" w:hAnsi="Times New Roman" w:cs="Times New Roman"/>
                <w:b/>
                <w:bCs/>
                <w:kern w:val="0"/>
                <w:shd w:val="clear" w:color="auto" w:fill="FFFFFF"/>
                <w:lang w:val="en-US" w:eastAsia="ru-RU"/>
                <w14:ligatures w14:val="none"/>
              </w:rPr>
              <w:t xml:space="preserve"> </w:t>
            </w:r>
            <w:r w:rsidRPr="00333BC2">
              <w:rPr>
                <w:rFonts w:ascii="Times New Roman" w:eastAsia="Times New Roman" w:hAnsi="Times New Roman" w:cs="Times New Roman"/>
                <w:b/>
                <w:bCs/>
                <w:kern w:val="0"/>
                <w:shd w:val="clear" w:color="auto" w:fill="FFFFFF"/>
                <w:lang w:val="en-US" w:eastAsia="ru-RU"/>
                <w14:ligatures w14:val="none"/>
              </w:rPr>
              <w:t>SATA</w:t>
            </w:r>
            <w:r w:rsidRPr="00DD1ED6">
              <w:rPr>
                <w:rFonts w:ascii="Times New Roman" w:eastAsia="Times New Roman" w:hAnsi="Times New Roman" w:cs="Times New Roman"/>
                <w:b/>
                <w:bCs/>
                <w:kern w:val="0"/>
                <w:shd w:val="clear" w:color="auto" w:fill="FFFFFF"/>
                <w:lang w:val="en-US" w:eastAsia="ru-RU"/>
                <w14:ligatures w14:val="none"/>
              </w:rPr>
              <w:t>-</w:t>
            </w:r>
            <w:r w:rsidRPr="00333BC2">
              <w:rPr>
                <w:rFonts w:ascii="Times New Roman" w:eastAsia="Times New Roman" w:hAnsi="Times New Roman" w:cs="Times New Roman"/>
                <w:b/>
                <w:bCs/>
                <w:kern w:val="0"/>
                <w:shd w:val="clear" w:color="auto" w:fill="FFFFFF"/>
                <w:lang w:val="en-US" w:eastAsia="ru-RU"/>
                <w14:ligatures w14:val="none"/>
              </w:rPr>
              <w:t>III</w:t>
            </w:r>
            <w:r w:rsidRPr="00DD1ED6">
              <w:rPr>
                <w:rFonts w:ascii="Times New Roman" w:eastAsia="Times New Roman" w:hAnsi="Times New Roman" w:cs="Times New Roman"/>
                <w:b/>
                <w:bCs/>
                <w:kern w:val="0"/>
                <w:shd w:val="clear" w:color="auto" w:fill="FFFFFF"/>
                <w:lang w:val="en-US" w:eastAsia="ru-RU"/>
                <w14:ligatures w14:val="none"/>
              </w:rPr>
              <w:t xml:space="preserve"> 6</w:t>
            </w:r>
            <w:r w:rsidRPr="00333BC2">
              <w:rPr>
                <w:rFonts w:ascii="Times New Roman" w:eastAsia="Times New Roman" w:hAnsi="Times New Roman" w:cs="Times New Roman"/>
                <w:b/>
                <w:bCs/>
                <w:kern w:val="0"/>
                <w:shd w:val="clear" w:color="auto" w:fill="FFFFFF"/>
                <w:lang w:val="en-US" w:eastAsia="ru-RU"/>
                <w14:ligatures w14:val="none"/>
              </w:rPr>
              <w:t>TB</w:t>
            </w:r>
            <w:r w:rsidRPr="00DD1ED6">
              <w:rPr>
                <w:rFonts w:ascii="Times New Roman" w:eastAsia="Times New Roman" w:hAnsi="Times New Roman" w:cs="Times New Roman"/>
                <w:b/>
                <w:bCs/>
                <w:kern w:val="0"/>
                <w:shd w:val="clear" w:color="auto" w:fill="FFFFFF"/>
                <w:lang w:val="en-US" w:eastAsia="ru-RU"/>
                <w14:ligatures w14:val="none"/>
              </w:rPr>
              <w:t xml:space="preserve"> </w:t>
            </w:r>
            <w:r w:rsidRPr="00333BC2">
              <w:rPr>
                <w:rFonts w:ascii="Times New Roman" w:eastAsia="Times New Roman" w:hAnsi="Times New Roman" w:cs="Times New Roman"/>
                <w:b/>
                <w:bCs/>
                <w:kern w:val="0"/>
                <w:shd w:val="clear" w:color="auto" w:fill="FFFFFF"/>
                <w:lang w:val="en-US" w:eastAsia="ru-RU"/>
                <w14:ligatures w14:val="none"/>
              </w:rPr>
              <w:t>WD</w:t>
            </w:r>
            <w:r w:rsidRPr="00DD1ED6">
              <w:rPr>
                <w:rFonts w:ascii="Times New Roman" w:eastAsia="Times New Roman" w:hAnsi="Times New Roman" w:cs="Times New Roman"/>
                <w:b/>
                <w:bCs/>
                <w:kern w:val="0"/>
                <w:shd w:val="clear" w:color="auto" w:fill="FFFFFF"/>
                <w:lang w:val="en-US" w:eastAsia="ru-RU"/>
                <w14:ligatures w14:val="none"/>
              </w:rPr>
              <w:t>6004</w:t>
            </w:r>
            <w:r w:rsidRPr="00333BC2">
              <w:rPr>
                <w:rFonts w:ascii="Times New Roman" w:eastAsia="Times New Roman" w:hAnsi="Times New Roman" w:cs="Times New Roman"/>
                <w:b/>
                <w:bCs/>
                <w:kern w:val="0"/>
                <w:shd w:val="clear" w:color="auto" w:fill="FFFFFF"/>
                <w:lang w:val="en-US" w:eastAsia="ru-RU"/>
                <w14:ligatures w14:val="none"/>
              </w:rPr>
              <w:t>FRYZ</w:t>
            </w:r>
            <w:r w:rsidRPr="00DD1ED6">
              <w:rPr>
                <w:rFonts w:ascii="Times New Roman" w:eastAsia="Times New Roman" w:hAnsi="Times New Roman" w:cs="Times New Roman"/>
                <w:b/>
                <w:bCs/>
                <w:kern w:val="0"/>
                <w:shd w:val="clear" w:color="auto" w:fill="FFFFFF"/>
                <w:lang w:val="en-US" w:eastAsia="ru-RU"/>
                <w14:ligatures w14:val="none"/>
              </w:rPr>
              <w:t xml:space="preserve"> </w:t>
            </w:r>
            <w:r w:rsidRPr="00333BC2">
              <w:rPr>
                <w:rFonts w:ascii="Times New Roman" w:eastAsia="Times New Roman" w:hAnsi="Times New Roman" w:cs="Times New Roman"/>
                <w:b/>
                <w:bCs/>
                <w:kern w:val="0"/>
                <w:shd w:val="clear" w:color="auto" w:fill="FFFFFF"/>
                <w:lang w:val="en-US" w:eastAsia="ru-RU"/>
                <w14:ligatures w14:val="none"/>
              </w:rPr>
              <w:t>Server</w:t>
            </w:r>
            <w:r w:rsidRPr="00DD1ED6">
              <w:rPr>
                <w:rFonts w:ascii="Times New Roman" w:eastAsia="Times New Roman" w:hAnsi="Times New Roman" w:cs="Times New Roman"/>
                <w:b/>
                <w:bCs/>
                <w:kern w:val="0"/>
                <w:shd w:val="clear" w:color="auto" w:fill="FFFFFF"/>
                <w:lang w:val="en-US" w:eastAsia="ru-RU"/>
                <w14:ligatures w14:val="none"/>
              </w:rPr>
              <w:t xml:space="preserve"> </w:t>
            </w:r>
            <w:r w:rsidRPr="00333BC2">
              <w:rPr>
                <w:rFonts w:ascii="Times New Roman" w:eastAsia="Times New Roman" w:hAnsi="Times New Roman" w:cs="Times New Roman"/>
                <w:b/>
                <w:bCs/>
                <w:kern w:val="0"/>
                <w:shd w:val="clear" w:color="auto" w:fill="FFFFFF"/>
                <w:lang w:val="en-US" w:eastAsia="ru-RU"/>
                <w14:ligatures w14:val="none"/>
              </w:rPr>
              <w:t>GOLD</w:t>
            </w:r>
            <w:r w:rsidRPr="00DD1ED6">
              <w:rPr>
                <w:rFonts w:ascii="Times New Roman" w:eastAsia="Times New Roman" w:hAnsi="Times New Roman" w:cs="Times New Roman"/>
                <w:b/>
                <w:bCs/>
                <w:kern w:val="0"/>
                <w:shd w:val="clear" w:color="auto" w:fill="FFFFFF"/>
                <w:lang w:val="en-US" w:eastAsia="ru-RU"/>
                <w14:ligatures w14:val="none"/>
              </w:rPr>
              <w:t xml:space="preserve"> 512</w:t>
            </w:r>
            <w:r w:rsidRPr="00333BC2">
              <w:rPr>
                <w:rFonts w:ascii="Times New Roman" w:eastAsia="Times New Roman" w:hAnsi="Times New Roman" w:cs="Times New Roman"/>
                <w:b/>
                <w:bCs/>
                <w:kern w:val="0"/>
                <w:shd w:val="clear" w:color="auto" w:fill="FFFFFF"/>
                <w:lang w:val="en-US" w:eastAsia="ru-RU"/>
                <w14:ligatures w14:val="none"/>
              </w:rPr>
              <w:t>E</w:t>
            </w:r>
            <w:r w:rsidRPr="00DD1ED6">
              <w:rPr>
                <w:rFonts w:ascii="Times New Roman" w:eastAsia="Times New Roman" w:hAnsi="Times New Roman" w:cs="Times New Roman"/>
                <w:b/>
                <w:bCs/>
                <w:kern w:val="0"/>
                <w:shd w:val="clear" w:color="auto" w:fill="FFFFFF"/>
                <w:lang w:val="en-US" w:eastAsia="ru-RU"/>
                <w14:ligatures w14:val="none"/>
              </w:rPr>
              <w:t xml:space="preserve"> (7200</w:t>
            </w:r>
            <w:r w:rsidRPr="00333BC2">
              <w:rPr>
                <w:rFonts w:ascii="Times New Roman" w:eastAsia="Times New Roman" w:hAnsi="Times New Roman" w:cs="Times New Roman"/>
                <w:b/>
                <w:bCs/>
                <w:kern w:val="0"/>
                <w:shd w:val="clear" w:color="auto" w:fill="FFFFFF"/>
                <w:lang w:val="en-US" w:eastAsia="ru-RU"/>
                <w14:ligatures w14:val="none"/>
              </w:rPr>
              <w:t>rpm</w:t>
            </w:r>
            <w:r w:rsidRPr="00DD1ED6">
              <w:rPr>
                <w:rFonts w:ascii="Times New Roman" w:eastAsia="Times New Roman" w:hAnsi="Times New Roman" w:cs="Times New Roman"/>
                <w:b/>
                <w:bCs/>
                <w:kern w:val="0"/>
                <w:shd w:val="clear" w:color="auto" w:fill="FFFFFF"/>
                <w:lang w:val="en-US" w:eastAsia="ru-RU"/>
                <w14:ligatures w14:val="none"/>
              </w:rPr>
              <w:t>) 256</w:t>
            </w:r>
            <w:r w:rsidRPr="00333BC2">
              <w:rPr>
                <w:rFonts w:ascii="Times New Roman" w:eastAsia="Times New Roman" w:hAnsi="Times New Roman" w:cs="Times New Roman"/>
                <w:b/>
                <w:bCs/>
                <w:kern w:val="0"/>
                <w:shd w:val="clear" w:color="auto" w:fill="FFFFFF"/>
                <w:lang w:val="en-US" w:eastAsia="ru-RU"/>
                <w14:ligatures w14:val="none"/>
              </w:rPr>
              <w:t>Mb</w:t>
            </w:r>
            <w:r w:rsidRPr="00DD1ED6">
              <w:rPr>
                <w:rFonts w:ascii="Times New Roman" w:eastAsia="Times New Roman" w:hAnsi="Times New Roman" w:cs="Times New Roman"/>
                <w:b/>
                <w:bCs/>
                <w:kern w:val="0"/>
                <w:shd w:val="clear" w:color="auto" w:fill="FFFFFF"/>
                <w:lang w:val="en-US" w:eastAsia="ru-RU"/>
                <w14:ligatures w14:val="none"/>
              </w:rPr>
              <w:t xml:space="preserve"> 3.5</w:t>
            </w:r>
            <w:r w:rsidRPr="00DD1ED6">
              <w:rPr>
                <w:rFonts w:ascii="Times New Roman" w:eastAsia="Times New Roman" w:hAnsi="Times New Roman" w:cs="Times New Roman"/>
                <w:shd w:val="clear" w:color="auto" w:fill="FFFFFF"/>
                <w:lang w:val="en-US" w:eastAsia="ru-RU"/>
              </w:rPr>
              <w:t>”</w:t>
            </w:r>
          </w:p>
        </w:tc>
      </w:tr>
      <w:tr w:rsidR="00153700" w:rsidRPr="00333BC2" w14:paraId="611B402B" w14:textId="77777777" w:rsidTr="00283A4A">
        <w:trPr>
          <w:trHeight w:val="300"/>
        </w:trPr>
        <w:tc>
          <w:tcPr>
            <w:tcW w:w="9347" w:type="dxa"/>
            <w:gridSpan w:val="3"/>
            <w:tcBorders>
              <w:top w:val="single" w:sz="4" w:space="0" w:color="auto"/>
              <w:left w:val="single" w:sz="4" w:space="0" w:color="auto"/>
              <w:bottom w:val="single" w:sz="4" w:space="0" w:color="auto"/>
              <w:right w:val="single" w:sz="4" w:space="0" w:color="auto"/>
            </w:tcBorders>
            <w:noWrap/>
            <w:vAlign w:val="bottom"/>
          </w:tcPr>
          <w:p w14:paraId="6C2EF934" w14:textId="055BE5C3" w:rsidR="00153700" w:rsidRPr="00333BC2" w:rsidRDefault="00153700" w:rsidP="00153700">
            <w:pPr>
              <w:spacing w:after="0" w:line="240" w:lineRule="auto"/>
              <w:jc w:val="center"/>
              <w:rPr>
                <w:rFonts w:ascii="Times New Roman" w:eastAsia="Times New Roman" w:hAnsi="Times New Roman" w:cs="Times New Roman"/>
                <w:b/>
                <w:bCs/>
                <w:kern w:val="0"/>
                <w:lang w:eastAsia="ru-RU"/>
                <w14:ligatures w14:val="none"/>
              </w:rPr>
            </w:pPr>
            <w:r w:rsidRPr="00333BC2">
              <w:rPr>
                <w:rFonts w:ascii="Times New Roman" w:eastAsia="Times New Roman" w:hAnsi="Times New Roman" w:cs="Times New Roman"/>
                <w:b/>
                <w:bCs/>
                <w:kern w:val="0"/>
                <w:lang w:eastAsia="ru-RU"/>
                <w14:ligatures w14:val="none"/>
              </w:rPr>
              <w:t xml:space="preserve">Количество товара – </w:t>
            </w:r>
            <w:r w:rsidR="00EF6ACB" w:rsidRPr="00333BC2">
              <w:rPr>
                <w:rFonts w:ascii="Times New Roman" w:eastAsia="Times New Roman" w:hAnsi="Times New Roman" w:cs="Times New Roman"/>
                <w:b/>
                <w:bCs/>
                <w:kern w:val="0"/>
                <w:lang w:eastAsia="ru-RU"/>
                <w14:ligatures w14:val="none"/>
              </w:rPr>
              <w:t>8</w:t>
            </w:r>
            <w:r w:rsidRPr="00333BC2">
              <w:rPr>
                <w:rFonts w:ascii="Times New Roman" w:eastAsia="Times New Roman" w:hAnsi="Times New Roman" w:cs="Times New Roman"/>
                <w:b/>
                <w:bCs/>
                <w:kern w:val="0"/>
                <w:lang w:eastAsia="ru-RU"/>
                <w14:ligatures w14:val="none"/>
              </w:rPr>
              <w:t xml:space="preserve"> шт.</w:t>
            </w:r>
          </w:p>
        </w:tc>
      </w:tr>
      <w:tr w:rsidR="00333BC2" w:rsidRPr="00333BC2" w14:paraId="3403E167" w14:textId="77777777" w:rsidTr="00333BC2">
        <w:trPr>
          <w:trHeight w:val="300"/>
        </w:trPr>
        <w:tc>
          <w:tcPr>
            <w:tcW w:w="560" w:type="dxa"/>
            <w:tcBorders>
              <w:top w:val="nil"/>
              <w:left w:val="single" w:sz="4" w:space="0" w:color="auto"/>
              <w:bottom w:val="single" w:sz="4" w:space="0" w:color="auto"/>
              <w:right w:val="single" w:sz="4" w:space="0" w:color="auto"/>
            </w:tcBorders>
            <w:noWrap/>
            <w:vAlign w:val="center"/>
          </w:tcPr>
          <w:p w14:paraId="6D798A42" w14:textId="3D6A103B" w:rsidR="00333BC2" w:rsidRPr="00333BC2" w:rsidRDefault="00333BC2" w:rsidP="00CA19DA">
            <w:pPr>
              <w:spacing w:after="0" w:line="240" w:lineRule="auto"/>
              <w:jc w:val="center"/>
              <w:rPr>
                <w:rFonts w:ascii="Times New Roman" w:eastAsia="Times New Roman" w:hAnsi="Times New Roman" w:cs="Times New Roman"/>
                <w:kern w:val="0"/>
                <w:lang w:eastAsia="ru-RU"/>
                <w14:ligatures w14:val="none"/>
              </w:rPr>
            </w:pPr>
            <w:r w:rsidRPr="00333BC2">
              <w:rPr>
                <w:rFonts w:ascii="Times New Roman" w:eastAsia="Times New Roman" w:hAnsi="Times New Roman" w:cs="Times New Roman"/>
                <w:kern w:val="0"/>
                <w:lang w:eastAsia="ru-RU"/>
                <w14:ligatures w14:val="none"/>
              </w:rPr>
              <w:t>1</w:t>
            </w:r>
          </w:p>
        </w:tc>
        <w:tc>
          <w:tcPr>
            <w:tcW w:w="4651" w:type="dxa"/>
            <w:tcBorders>
              <w:top w:val="nil"/>
              <w:left w:val="nil"/>
              <w:bottom w:val="single" w:sz="4" w:space="0" w:color="auto"/>
              <w:right w:val="single" w:sz="4" w:space="0" w:color="auto"/>
            </w:tcBorders>
            <w:noWrap/>
          </w:tcPr>
          <w:p w14:paraId="6ABA019B" w14:textId="0E214378" w:rsidR="00333BC2" w:rsidRPr="00333BC2" w:rsidRDefault="00333BC2" w:rsidP="00153700">
            <w:pPr>
              <w:spacing w:after="0" w:line="240" w:lineRule="auto"/>
              <w:rPr>
                <w:rFonts w:ascii="Times New Roman" w:eastAsia="Times New Roman" w:hAnsi="Times New Roman" w:cs="Times New Roman"/>
                <w:kern w:val="0"/>
                <w:lang w:eastAsia="ru-RU"/>
                <w14:ligatures w14:val="none"/>
              </w:rPr>
            </w:pPr>
            <w:r w:rsidRPr="00333BC2">
              <w:rPr>
                <w:rFonts w:ascii="Times New Roman" w:hAnsi="Times New Roman" w:cs="Times New Roman"/>
              </w:rPr>
              <w:t>Объём</w:t>
            </w:r>
          </w:p>
        </w:tc>
        <w:tc>
          <w:tcPr>
            <w:tcW w:w="4136" w:type="dxa"/>
            <w:tcBorders>
              <w:top w:val="nil"/>
              <w:left w:val="nil"/>
              <w:bottom w:val="single" w:sz="4" w:space="0" w:color="auto"/>
              <w:right w:val="single" w:sz="4" w:space="0" w:color="auto"/>
            </w:tcBorders>
            <w:noWrap/>
          </w:tcPr>
          <w:p w14:paraId="7CDC8C6B" w14:textId="2D261A4D" w:rsidR="00333BC2" w:rsidRPr="00333BC2" w:rsidRDefault="00333BC2" w:rsidP="00153700">
            <w:pPr>
              <w:spacing w:after="0" w:line="240" w:lineRule="auto"/>
              <w:jc w:val="center"/>
              <w:rPr>
                <w:rFonts w:ascii="Times New Roman" w:eastAsia="Times New Roman" w:hAnsi="Times New Roman" w:cs="Times New Roman"/>
                <w:kern w:val="0"/>
                <w:lang w:eastAsia="ru-RU"/>
                <w14:ligatures w14:val="none"/>
              </w:rPr>
            </w:pPr>
            <w:r w:rsidRPr="00333BC2">
              <w:rPr>
                <w:rFonts w:ascii="Times New Roman" w:hAnsi="Times New Roman" w:cs="Times New Roman"/>
              </w:rPr>
              <w:t>6 ТБ</w:t>
            </w:r>
          </w:p>
        </w:tc>
      </w:tr>
      <w:tr w:rsidR="00333BC2" w:rsidRPr="00333BC2" w14:paraId="1619C0A1" w14:textId="77777777" w:rsidTr="00333BC2">
        <w:trPr>
          <w:trHeight w:val="300"/>
        </w:trPr>
        <w:tc>
          <w:tcPr>
            <w:tcW w:w="560" w:type="dxa"/>
            <w:tcBorders>
              <w:top w:val="nil"/>
              <w:left w:val="single" w:sz="4" w:space="0" w:color="auto"/>
              <w:bottom w:val="single" w:sz="4" w:space="0" w:color="auto"/>
              <w:right w:val="single" w:sz="4" w:space="0" w:color="auto"/>
            </w:tcBorders>
            <w:noWrap/>
            <w:vAlign w:val="center"/>
          </w:tcPr>
          <w:p w14:paraId="7604E5FF" w14:textId="72B6C988" w:rsidR="00333BC2" w:rsidRPr="00333BC2" w:rsidRDefault="00333BC2" w:rsidP="00CA19DA">
            <w:pPr>
              <w:spacing w:after="0" w:line="240" w:lineRule="auto"/>
              <w:jc w:val="center"/>
              <w:rPr>
                <w:rFonts w:ascii="Times New Roman" w:eastAsia="Times New Roman" w:hAnsi="Times New Roman" w:cs="Times New Roman"/>
                <w:kern w:val="0"/>
                <w:lang w:eastAsia="ru-RU"/>
                <w14:ligatures w14:val="none"/>
              </w:rPr>
            </w:pPr>
            <w:r w:rsidRPr="00333BC2">
              <w:rPr>
                <w:rFonts w:ascii="Times New Roman" w:eastAsia="Times New Roman" w:hAnsi="Times New Roman" w:cs="Times New Roman"/>
                <w:kern w:val="0"/>
                <w:lang w:eastAsia="ru-RU"/>
                <w14:ligatures w14:val="none"/>
              </w:rPr>
              <w:t>2</w:t>
            </w:r>
          </w:p>
        </w:tc>
        <w:tc>
          <w:tcPr>
            <w:tcW w:w="4651" w:type="dxa"/>
            <w:tcBorders>
              <w:top w:val="nil"/>
              <w:left w:val="nil"/>
              <w:bottom w:val="single" w:sz="4" w:space="0" w:color="auto"/>
              <w:right w:val="single" w:sz="4" w:space="0" w:color="auto"/>
            </w:tcBorders>
            <w:noWrap/>
          </w:tcPr>
          <w:p w14:paraId="34F852A3" w14:textId="29CBCF4B" w:rsidR="00333BC2" w:rsidRPr="00333BC2" w:rsidRDefault="00333BC2" w:rsidP="00153700">
            <w:pPr>
              <w:spacing w:after="0" w:line="240" w:lineRule="auto"/>
              <w:rPr>
                <w:rFonts w:ascii="Times New Roman" w:eastAsia="Tinos" w:hAnsi="Times New Roman" w:cs="Times New Roman"/>
                <w:kern w:val="0"/>
                <w14:ligatures w14:val="none"/>
              </w:rPr>
            </w:pPr>
            <w:r w:rsidRPr="00333BC2">
              <w:rPr>
                <w:rFonts w:ascii="Times New Roman" w:hAnsi="Times New Roman" w:cs="Times New Roman"/>
              </w:rPr>
              <w:t>Форм-фактор</w:t>
            </w:r>
          </w:p>
        </w:tc>
        <w:tc>
          <w:tcPr>
            <w:tcW w:w="4136" w:type="dxa"/>
            <w:tcBorders>
              <w:top w:val="nil"/>
              <w:left w:val="nil"/>
              <w:bottom w:val="single" w:sz="4" w:space="0" w:color="auto"/>
              <w:right w:val="single" w:sz="4" w:space="0" w:color="auto"/>
            </w:tcBorders>
            <w:noWrap/>
          </w:tcPr>
          <w:p w14:paraId="3586F961" w14:textId="0ADC497D" w:rsidR="00333BC2" w:rsidRPr="00333BC2" w:rsidRDefault="00333BC2" w:rsidP="00153700">
            <w:pPr>
              <w:spacing w:after="0" w:line="240" w:lineRule="auto"/>
              <w:jc w:val="center"/>
              <w:rPr>
                <w:rFonts w:ascii="Times New Roman" w:eastAsia="Times New Roman" w:hAnsi="Times New Roman" w:cs="Times New Roman"/>
                <w:kern w:val="0"/>
                <w:lang w:eastAsia="ru-RU"/>
                <w14:ligatures w14:val="none"/>
              </w:rPr>
            </w:pPr>
            <w:r w:rsidRPr="00333BC2">
              <w:rPr>
                <w:rFonts w:ascii="Times New Roman" w:hAnsi="Times New Roman" w:cs="Times New Roman"/>
              </w:rPr>
              <w:t>3.5"</w:t>
            </w:r>
          </w:p>
        </w:tc>
      </w:tr>
      <w:tr w:rsidR="00333BC2" w:rsidRPr="00333BC2" w14:paraId="5CF8E566" w14:textId="77777777" w:rsidTr="00333BC2">
        <w:trPr>
          <w:trHeight w:val="300"/>
        </w:trPr>
        <w:tc>
          <w:tcPr>
            <w:tcW w:w="560" w:type="dxa"/>
            <w:tcBorders>
              <w:top w:val="nil"/>
              <w:left w:val="single" w:sz="4" w:space="0" w:color="auto"/>
              <w:bottom w:val="single" w:sz="4" w:space="0" w:color="auto"/>
              <w:right w:val="single" w:sz="4" w:space="0" w:color="auto"/>
            </w:tcBorders>
            <w:noWrap/>
            <w:vAlign w:val="center"/>
          </w:tcPr>
          <w:p w14:paraId="54632BAE" w14:textId="695E5F90" w:rsidR="00333BC2" w:rsidRPr="00333BC2" w:rsidRDefault="00333BC2" w:rsidP="00CA19DA">
            <w:pPr>
              <w:spacing w:after="0" w:line="240" w:lineRule="auto"/>
              <w:jc w:val="center"/>
              <w:rPr>
                <w:rFonts w:ascii="Times New Roman" w:eastAsia="Times New Roman" w:hAnsi="Times New Roman" w:cs="Times New Roman"/>
                <w:kern w:val="0"/>
                <w:lang w:eastAsia="ru-RU"/>
                <w14:ligatures w14:val="none"/>
              </w:rPr>
            </w:pPr>
            <w:r w:rsidRPr="00333BC2">
              <w:rPr>
                <w:rFonts w:ascii="Times New Roman" w:eastAsia="Times New Roman" w:hAnsi="Times New Roman" w:cs="Times New Roman"/>
                <w:kern w:val="0"/>
                <w:lang w:eastAsia="ru-RU"/>
                <w14:ligatures w14:val="none"/>
              </w:rPr>
              <w:t>3</w:t>
            </w:r>
          </w:p>
        </w:tc>
        <w:tc>
          <w:tcPr>
            <w:tcW w:w="4651" w:type="dxa"/>
            <w:tcBorders>
              <w:top w:val="nil"/>
              <w:left w:val="nil"/>
              <w:bottom w:val="single" w:sz="4" w:space="0" w:color="auto"/>
              <w:right w:val="single" w:sz="4" w:space="0" w:color="auto"/>
            </w:tcBorders>
            <w:noWrap/>
          </w:tcPr>
          <w:p w14:paraId="7B8F9FC1" w14:textId="3FFC00B3" w:rsidR="00333BC2" w:rsidRPr="00333BC2" w:rsidRDefault="00333BC2" w:rsidP="00153700">
            <w:pPr>
              <w:spacing w:after="0" w:line="240" w:lineRule="auto"/>
              <w:rPr>
                <w:rFonts w:ascii="Times New Roman" w:eastAsia="Tinos" w:hAnsi="Times New Roman" w:cs="Times New Roman"/>
                <w:kern w:val="0"/>
                <w14:ligatures w14:val="none"/>
              </w:rPr>
            </w:pPr>
            <w:r w:rsidRPr="00333BC2">
              <w:rPr>
                <w:rFonts w:ascii="Times New Roman" w:hAnsi="Times New Roman" w:cs="Times New Roman"/>
              </w:rPr>
              <w:t>Интерфейс</w:t>
            </w:r>
          </w:p>
        </w:tc>
        <w:tc>
          <w:tcPr>
            <w:tcW w:w="4136" w:type="dxa"/>
            <w:tcBorders>
              <w:top w:val="nil"/>
              <w:left w:val="nil"/>
              <w:bottom w:val="single" w:sz="4" w:space="0" w:color="auto"/>
              <w:right w:val="single" w:sz="4" w:space="0" w:color="auto"/>
            </w:tcBorders>
            <w:noWrap/>
          </w:tcPr>
          <w:p w14:paraId="4FF09E62" w14:textId="41B3A706" w:rsidR="00333BC2" w:rsidRPr="00333BC2" w:rsidRDefault="00333BC2" w:rsidP="00153700">
            <w:pPr>
              <w:spacing w:after="0" w:line="240" w:lineRule="auto"/>
              <w:jc w:val="center"/>
              <w:rPr>
                <w:rFonts w:ascii="Times New Roman" w:eastAsia="Times New Roman" w:hAnsi="Times New Roman" w:cs="Times New Roman"/>
                <w:color w:val="333333"/>
                <w:kern w:val="0"/>
                <w:shd w:val="clear" w:color="auto" w:fill="FFFFFF"/>
                <w:lang w:eastAsia="ru-RU"/>
                <w14:ligatures w14:val="none"/>
              </w:rPr>
            </w:pPr>
            <w:r w:rsidRPr="00333BC2">
              <w:rPr>
                <w:rFonts w:ascii="Times New Roman" w:hAnsi="Times New Roman" w:cs="Times New Roman"/>
              </w:rPr>
              <w:t xml:space="preserve">SATA III (SATA 6 </w:t>
            </w:r>
            <w:proofErr w:type="gramStart"/>
            <w:r w:rsidRPr="00333BC2">
              <w:rPr>
                <w:rFonts w:ascii="Times New Roman" w:hAnsi="Times New Roman" w:cs="Times New Roman"/>
              </w:rPr>
              <w:t>Гбит/с</w:t>
            </w:r>
            <w:proofErr w:type="gramEnd"/>
            <w:r w:rsidRPr="00333BC2">
              <w:rPr>
                <w:rFonts w:ascii="Times New Roman" w:hAnsi="Times New Roman" w:cs="Times New Roman"/>
              </w:rPr>
              <w:t>)</w:t>
            </w:r>
          </w:p>
        </w:tc>
      </w:tr>
      <w:tr w:rsidR="00333BC2" w:rsidRPr="00333BC2" w14:paraId="1D979E16" w14:textId="77777777" w:rsidTr="00333BC2">
        <w:trPr>
          <w:trHeight w:val="300"/>
        </w:trPr>
        <w:tc>
          <w:tcPr>
            <w:tcW w:w="560" w:type="dxa"/>
            <w:tcBorders>
              <w:top w:val="nil"/>
              <w:left w:val="single" w:sz="4" w:space="0" w:color="auto"/>
              <w:bottom w:val="single" w:sz="4" w:space="0" w:color="auto"/>
              <w:right w:val="single" w:sz="4" w:space="0" w:color="auto"/>
            </w:tcBorders>
            <w:noWrap/>
            <w:vAlign w:val="center"/>
          </w:tcPr>
          <w:p w14:paraId="11764B10" w14:textId="64850C93" w:rsidR="00333BC2" w:rsidRPr="00333BC2" w:rsidRDefault="00333BC2" w:rsidP="00CA19DA">
            <w:pPr>
              <w:spacing w:after="0" w:line="240" w:lineRule="auto"/>
              <w:jc w:val="center"/>
              <w:rPr>
                <w:rFonts w:ascii="Times New Roman" w:eastAsia="Times New Roman" w:hAnsi="Times New Roman" w:cs="Times New Roman"/>
                <w:kern w:val="0"/>
                <w:lang w:eastAsia="ru-RU"/>
                <w14:ligatures w14:val="none"/>
              </w:rPr>
            </w:pPr>
            <w:r w:rsidRPr="00333BC2">
              <w:rPr>
                <w:rFonts w:ascii="Times New Roman" w:eastAsia="Times New Roman" w:hAnsi="Times New Roman" w:cs="Times New Roman"/>
                <w:kern w:val="0"/>
                <w:lang w:eastAsia="ru-RU"/>
                <w14:ligatures w14:val="none"/>
              </w:rPr>
              <w:t>4</w:t>
            </w:r>
          </w:p>
        </w:tc>
        <w:tc>
          <w:tcPr>
            <w:tcW w:w="4651" w:type="dxa"/>
            <w:tcBorders>
              <w:top w:val="nil"/>
              <w:left w:val="nil"/>
              <w:bottom w:val="single" w:sz="4" w:space="0" w:color="auto"/>
              <w:right w:val="single" w:sz="4" w:space="0" w:color="auto"/>
            </w:tcBorders>
            <w:noWrap/>
          </w:tcPr>
          <w:p w14:paraId="022A536C" w14:textId="241B5C69" w:rsidR="00333BC2" w:rsidRPr="00333BC2" w:rsidRDefault="00333BC2" w:rsidP="00153700">
            <w:pPr>
              <w:spacing w:after="0" w:line="240" w:lineRule="auto"/>
              <w:rPr>
                <w:rFonts w:ascii="Times New Roman" w:eastAsia="Tinos" w:hAnsi="Times New Roman" w:cs="Times New Roman"/>
                <w:kern w:val="0"/>
                <w14:ligatures w14:val="none"/>
              </w:rPr>
            </w:pPr>
            <w:r w:rsidRPr="00333BC2">
              <w:rPr>
                <w:rFonts w:ascii="Times New Roman" w:hAnsi="Times New Roman" w:cs="Times New Roman"/>
              </w:rPr>
              <w:t>Скорость вращения шпинделя</w:t>
            </w:r>
          </w:p>
        </w:tc>
        <w:tc>
          <w:tcPr>
            <w:tcW w:w="4136" w:type="dxa"/>
            <w:tcBorders>
              <w:top w:val="nil"/>
              <w:left w:val="nil"/>
              <w:bottom w:val="single" w:sz="4" w:space="0" w:color="auto"/>
              <w:right w:val="single" w:sz="4" w:space="0" w:color="auto"/>
            </w:tcBorders>
            <w:noWrap/>
          </w:tcPr>
          <w:p w14:paraId="2CCF08F6" w14:textId="48B4E9B5" w:rsidR="00333BC2" w:rsidRPr="00333BC2" w:rsidRDefault="00333BC2" w:rsidP="009F7801">
            <w:pPr>
              <w:pStyle w:val="a7"/>
              <w:spacing w:after="0" w:line="240" w:lineRule="auto"/>
              <w:ind w:left="38"/>
              <w:jc w:val="center"/>
              <w:rPr>
                <w:rFonts w:ascii="Times New Roman" w:eastAsia="Times New Roman" w:hAnsi="Times New Roman" w:cs="Times New Roman"/>
                <w:color w:val="333333"/>
                <w:kern w:val="0"/>
                <w:shd w:val="clear" w:color="auto" w:fill="FFFFFF"/>
                <w:lang w:val="en-US" w:eastAsia="ru-RU"/>
                <w14:ligatures w14:val="none"/>
              </w:rPr>
            </w:pPr>
            <w:r w:rsidRPr="00333BC2">
              <w:rPr>
                <w:rFonts w:ascii="Times New Roman" w:hAnsi="Times New Roman" w:cs="Times New Roman"/>
              </w:rPr>
              <w:t xml:space="preserve">7200 </w:t>
            </w:r>
            <w:proofErr w:type="gramStart"/>
            <w:r w:rsidRPr="00333BC2">
              <w:rPr>
                <w:rFonts w:ascii="Times New Roman" w:hAnsi="Times New Roman" w:cs="Times New Roman"/>
              </w:rPr>
              <w:t>об</w:t>
            </w:r>
            <w:proofErr w:type="gramEnd"/>
            <w:r w:rsidRPr="00333BC2">
              <w:rPr>
                <w:rFonts w:ascii="Times New Roman" w:hAnsi="Times New Roman" w:cs="Times New Roman"/>
              </w:rPr>
              <w:t>/мин</w:t>
            </w:r>
          </w:p>
        </w:tc>
      </w:tr>
      <w:tr w:rsidR="00333BC2" w:rsidRPr="00333BC2" w14:paraId="15AB30A4" w14:textId="77777777" w:rsidTr="00333BC2">
        <w:trPr>
          <w:trHeight w:val="300"/>
        </w:trPr>
        <w:tc>
          <w:tcPr>
            <w:tcW w:w="560" w:type="dxa"/>
            <w:tcBorders>
              <w:top w:val="nil"/>
              <w:left w:val="single" w:sz="4" w:space="0" w:color="auto"/>
              <w:bottom w:val="single" w:sz="4" w:space="0" w:color="auto"/>
              <w:right w:val="single" w:sz="4" w:space="0" w:color="auto"/>
            </w:tcBorders>
            <w:noWrap/>
            <w:vAlign w:val="center"/>
          </w:tcPr>
          <w:p w14:paraId="65260279" w14:textId="5F404781" w:rsidR="00333BC2" w:rsidRPr="00333BC2" w:rsidRDefault="00333BC2" w:rsidP="00CA19DA">
            <w:pPr>
              <w:spacing w:after="0" w:line="240" w:lineRule="auto"/>
              <w:jc w:val="center"/>
              <w:rPr>
                <w:rFonts w:ascii="Times New Roman" w:eastAsia="Times New Roman" w:hAnsi="Times New Roman" w:cs="Times New Roman"/>
                <w:kern w:val="0"/>
                <w:lang w:eastAsia="ru-RU"/>
                <w14:ligatures w14:val="none"/>
              </w:rPr>
            </w:pPr>
            <w:r w:rsidRPr="00333BC2">
              <w:rPr>
                <w:rFonts w:ascii="Times New Roman" w:eastAsia="Times New Roman" w:hAnsi="Times New Roman" w:cs="Times New Roman"/>
                <w:kern w:val="0"/>
                <w:lang w:eastAsia="ru-RU"/>
                <w14:ligatures w14:val="none"/>
              </w:rPr>
              <w:t>5</w:t>
            </w:r>
          </w:p>
        </w:tc>
        <w:tc>
          <w:tcPr>
            <w:tcW w:w="4651" w:type="dxa"/>
            <w:tcBorders>
              <w:top w:val="nil"/>
              <w:left w:val="nil"/>
              <w:bottom w:val="single" w:sz="4" w:space="0" w:color="auto"/>
              <w:right w:val="single" w:sz="4" w:space="0" w:color="auto"/>
            </w:tcBorders>
            <w:noWrap/>
          </w:tcPr>
          <w:p w14:paraId="7E39BF15" w14:textId="5F769C1E" w:rsidR="00333BC2" w:rsidRPr="00333BC2" w:rsidRDefault="00333BC2" w:rsidP="00153700">
            <w:pPr>
              <w:spacing w:after="0" w:line="240" w:lineRule="auto"/>
              <w:rPr>
                <w:rFonts w:ascii="Times New Roman" w:eastAsia="Tinos" w:hAnsi="Times New Roman" w:cs="Times New Roman"/>
                <w:kern w:val="0"/>
                <w14:ligatures w14:val="none"/>
              </w:rPr>
            </w:pPr>
            <w:r w:rsidRPr="00333BC2">
              <w:rPr>
                <w:rFonts w:ascii="Times New Roman" w:hAnsi="Times New Roman" w:cs="Times New Roman"/>
              </w:rPr>
              <w:t>Кэш-память (буфер)</w:t>
            </w:r>
          </w:p>
        </w:tc>
        <w:tc>
          <w:tcPr>
            <w:tcW w:w="4136" w:type="dxa"/>
            <w:tcBorders>
              <w:top w:val="nil"/>
              <w:left w:val="nil"/>
              <w:bottom w:val="single" w:sz="4" w:space="0" w:color="auto"/>
              <w:right w:val="single" w:sz="4" w:space="0" w:color="auto"/>
            </w:tcBorders>
            <w:noWrap/>
          </w:tcPr>
          <w:p w14:paraId="086494C0" w14:textId="64502328" w:rsidR="00333BC2" w:rsidRPr="00333BC2" w:rsidRDefault="00333BC2" w:rsidP="00153700">
            <w:pPr>
              <w:spacing w:after="0" w:line="240" w:lineRule="auto"/>
              <w:jc w:val="center"/>
              <w:rPr>
                <w:rFonts w:ascii="Times New Roman" w:eastAsia="Times New Roman" w:hAnsi="Times New Roman" w:cs="Times New Roman"/>
                <w:color w:val="333333"/>
                <w:kern w:val="0"/>
                <w:shd w:val="clear" w:color="auto" w:fill="FFFFFF"/>
                <w:lang w:eastAsia="ru-RU"/>
                <w14:ligatures w14:val="none"/>
              </w:rPr>
            </w:pPr>
            <w:r w:rsidRPr="00333BC2">
              <w:rPr>
                <w:rFonts w:ascii="Times New Roman" w:hAnsi="Times New Roman" w:cs="Times New Roman"/>
              </w:rPr>
              <w:t>256 МБ</w:t>
            </w:r>
          </w:p>
        </w:tc>
      </w:tr>
      <w:tr w:rsidR="00333BC2" w:rsidRPr="00333BC2" w14:paraId="205F57EC" w14:textId="77777777" w:rsidTr="00333BC2">
        <w:trPr>
          <w:trHeight w:val="300"/>
        </w:trPr>
        <w:tc>
          <w:tcPr>
            <w:tcW w:w="560" w:type="dxa"/>
            <w:tcBorders>
              <w:top w:val="nil"/>
              <w:left w:val="single" w:sz="4" w:space="0" w:color="auto"/>
              <w:bottom w:val="single" w:sz="4" w:space="0" w:color="auto"/>
              <w:right w:val="single" w:sz="4" w:space="0" w:color="auto"/>
            </w:tcBorders>
            <w:noWrap/>
            <w:vAlign w:val="center"/>
          </w:tcPr>
          <w:p w14:paraId="02F3E9E4" w14:textId="4004137A" w:rsidR="00333BC2" w:rsidRPr="00333BC2" w:rsidRDefault="00333BC2" w:rsidP="00CA19DA">
            <w:pPr>
              <w:spacing w:after="0" w:line="240" w:lineRule="auto"/>
              <w:jc w:val="center"/>
              <w:rPr>
                <w:rFonts w:ascii="Times New Roman" w:eastAsia="Times New Roman" w:hAnsi="Times New Roman" w:cs="Times New Roman"/>
                <w:kern w:val="0"/>
                <w:lang w:eastAsia="ru-RU"/>
                <w14:ligatures w14:val="none"/>
              </w:rPr>
            </w:pPr>
            <w:r w:rsidRPr="00333BC2">
              <w:rPr>
                <w:rFonts w:ascii="Times New Roman" w:eastAsia="Times New Roman" w:hAnsi="Times New Roman" w:cs="Times New Roman"/>
                <w:kern w:val="0"/>
                <w:lang w:eastAsia="ru-RU"/>
                <w14:ligatures w14:val="none"/>
              </w:rPr>
              <w:lastRenderedPageBreak/>
              <w:t>6</w:t>
            </w:r>
          </w:p>
        </w:tc>
        <w:tc>
          <w:tcPr>
            <w:tcW w:w="4651" w:type="dxa"/>
            <w:tcBorders>
              <w:top w:val="nil"/>
              <w:left w:val="nil"/>
              <w:bottom w:val="single" w:sz="4" w:space="0" w:color="auto"/>
              <w:right w:val="single" w:sz="4" w:space="0" w:color="auto"/>
            </w:tcBorders>
            <w:noWrap/>
          </w:tcPr>
          <w:p w14:paraId="626088EC" w14:textId="7161A3D3" w:rsidR="00333BC2" w:rsidRPr="00333BC2" w:rsidRDefault="00333BC2" w:rsidP="00153700">
            <w:pPr>
              <w:spacing w:after="0" w:line="240" w:lineRule="auto"/>
              <w:rPr>
                <w:rFonts w:ascii="Times New Roman" w:eastAsia="Times New Roman" w:hAnsi="Times New Roman" w:cs="Times New Roman"/>
                <w:kern w:val="0"/>
                <w:shd w:val="clear" w:color="auto" w:fill="FFFFFF"/>
                <w:lang w:eastAsia="ru-RU"/>
                <w14:ligatures w14:val="none"/>
              </w:rPr>
            </w:pPr>
            <w:r w:rsidRPr="00333BC2">
              <w:rPr>
                <w:rFonts w:ascii="Times New Roman" w:hAnsi="Times New Roman" w:cs="Times New Roman"/>
              </w:rPr>
              <w:t>Технология записи</w:t>
            </w:r>
          </w:p>
        </w:tc>
        <w:tc>
          <w:tcPr>
            <w:tcW w:w="4136" w:type="dxa"/>
            <w:tcBorders>
              <w:top w:val="nil"/>
              <w:left w:val="nil"/>
              <w:bottom w:val="single" w:sz="4" w:space="0" w:color="auto"/>
              <w:right w:val="single" w:sz="4" w:space="0" w:color="auto"/>
            </w:tcBorders>
            <w:noWrap/>
          </w:tcPr>
          <w:p w14:paraId="2C71AF50" w14:textId="49D6BDE1" w:rsidR="00333BC2" w:rsidRPr="00333BC2" w:rsidRDefault="00333BC2" w:rsidP="00153700">
            <w:pPr>
              <w:spacing w:after="0" w:line="240" w:lineRule="auto"/>
              <w:jc w:val="center"/>
              <w:rPr>
                <w:rFonts w:ascii="Times New Roman" w:eastAsia="Times New Roman" w:hAnsi="Times New Roman" w:cs="Times New Roman"/>
                <w:color w:val="333333"/>
                <w:kern w:val="0"/>
                <w:shd w:val="clear" w:color="auto" w:fill="FFFFFF"/>
                <w:lang w:eastAsia="ru-RU"/>
                <w14:ligatures w14:val="none"/>
              </w:rPr>
            </w:pPr>
            <w:r w:rsidRPr="00333BC2">
              <w:rPr>
                <w:rFonts w:ascii="Times New Roman" w:hAnsi="Times New Roman" w:cs="Times New Roman"/>
              </w:rPr>
              <w:t>CMR (</w:t>
            </w:r>
            <w:proofErr w:type="spellStart"/>
            <w:r w:rsidRPr="00333BC2">
              <w:rPr>
                <w:rFonts w:ascii="Times New Roman" w:hAnsi="Times New Roman" w:cs="Times New Roman"/>
              </w:rPr>
              <w:t>Conventional</w:t>
            </w:r>
            <w:proofErr w:type="spellEnd"/>
            <w:r w:rsidRPr="00333BC2">
              <w:rPr>
                <w:rFonts w:ascii="Times New Roman" w:hAnsi="Times New Roman" w:cs="Times New Roman"/>
              </w:rPr>
              <w:t xml:space="preserve"> </w:t>
            </w:r>
            <w:proofErr w:type="spellStart"/>
            <w:r w:rsidRPr="00333BC2">
              <w:rPr>
                <w:rFonts w:ascii="Times New Roman" w:hAnsi="Times New Roman" w:cs="Times New Roman"/>
              </w:rPr>
              <w:t>Magnetic</w:t>
            </w:r>
            <w:proofErr w:type="spellEnd"/>
            <w:r w:rsidRPr="00333BC2">
              <w:rPr>
                <w:rFonts w:ascii="Times New Roman" w:hAnsi="Times New Roman" w:cs="Times New Roman"/>
              </w:rPr>
              <w:t xml:space="preserve"> </w:t>
            </w:r>
            <w:proofErr w:type="spellStart"/>
            <w:r w:rsidRPr="00333BC2">
              <w:rPr>
                <w:rFonts w:ascii="Times New Roman" w:hAnsi="Times New Roman" w:cs="Times New Roman"/>
              </w:rPr>
              <w:t>Recording</w:t>
            </w:r>
            <w:proofErr w:type="spellEnd"/>
            <w:r w:rsidRPr="00333BC2">
              <w:rPr>
                <w:rFonts w:ascii="Times New Roman" w:hAnsi="Times New Roman" w:cs="Times New Roman"/>
              </w:rPr>
              <w:t>)</w:t>
            </w:r>
          </w:p>
        </w:tc>
      </w:tr>
      <w:tr w:rsidR="00333BC2" w:rsidRPr="00333BC2" w14:paraId="7190A27B" w14:textId="77777777" w:rsidTr="00333BC2">
        <w:trPr>
          <w:trHeight w:val="300"/>
        </w:trPr>
        <w:tc>
          <w:tcPr>
            <w:tcW w:w="560" w:type="dxa"/>
            <w:tcBorders>
              <w:top w:val="nil"/>
              <w:left w:val="single" w:sz="4" w:space="0" w:color="auto"/>
              <w:bottom w:val="single" w:sz="4" w:space="0" w:color="auto"/>
              <w:right w:val="single" w:sz="4" w:space="0" w:color="auto"/>
            </w:tcBorders>
            <w:noWrap/>
            <w:vAlign w:val="center"/>
          </w:tcPr>
          <w:p w14:paraId="22A84582" w14:textId="776C1392" w:rsidR="00333BC2" w:rsidRPr="00333BC2" w:rsidRDefault="00333BC2" w:rsidP="00CA19DA">
            <w:pPr>
              <w:spacing w:after="0" w:line="240" w:lineRule="auto"/>
              <w:jc w:val="center"/>
              <w:rPr>
                <w:rFonts w:ascii="Times New Roman" w:eastAsia="Times New Roman" w:hAnsi="Times New Roman" w:cs="Times New Roman"/>
                <w:kern w:val="0"/>
                <w:lang w:eastAsia="ru-RU"/>
                <w14:ligatures w14:val="none"/>
              </w:rPr>
            </w:pPr>
            <w:r w:rsidRPr="00333BC2">
              <w:rPr>
                <w:rFonts w:ascii="Times New Roman" w:eastAsia="Times New Roman" w:hAnsi="Times New Roman" w:cs="Times New Roman"/>
                <w:kern w:val="0"/>
                <w:lang w:eastAsia="ru-RU"/>
                <w14:ligatures w14:val="none"/>
              </w:rPr>
              <w:t>7</w:t>
            </w:r>
          </w:p>
        </w:tc>
        <w:tc>
          <w:tcPr>
            <w:tcW w:w="4651" w:type="dxa"/>
            <w:tcBorders>
              <w:top w:val="nil"/>
              <w:left w:val="nil"/>
              <w:bottom w:val="single" w:sz="4" w:space="0" w:color="auto"/>
              <w:right w:val="single" w:sz="4" w:space="0" w:color="auto"/>
            </w:tcBorders>
            <w:noWrap/>
          </w:tcPr>
          <w:p w14:paraId="2C7F5E59" w14:textId="4E3F2DB0" w:rsidR="00333BC2" w:rsidRPr="00333BC2" w:rsidRDefault="00333BC2" w:rsidP="00153700">
            <w:pPr>
              <w:spacing w:after="0" w:line="240" w:lineRule="auto"/>
              <w:rPr>
                <w:rFonts w:ascii="Times New Roman" w:eastAsia="Times New Roman" w:hAnsi="Times New Roman" w:cs="Times New Roman"/>
                <w:kern w:val="0"/>
                <w:shd w:val="clear" w:color="auto" w:fill="FFFFFF"/>
                <w:lang w:eastAsia="ru-RU"/>
                <w14:ligatures w14:val="none"/>
              </w:rPr>
            </w:pPr>
            <w:r w:rsidRPr="00333BC2">
              <w:rPr>
                <w:rFonts w:ascii="Times New Roman" w:hAnsi="Times New Roman" w:cs="Times New Roman"/>
              </w:rPr>
              <w:t>Пропускная способность интерфейса</w:t>
            </w:r>
          </w:p>
        </w:tc>
        <w:tc>
          <w:tcPr>
            <w:tcW w:w="4136" w:type="dxa"/>
            <w:tcBorders>
              <w:top w:val="nil"/>
              <w:left w:val="nil"/>
              <w:bottom w:val="single" w:sz="4" w:space="0" w:color="auto"/>
              <w:right w:val="single" w:sz="4" w:space="0" w:color="auto"/>
            </w:tcBorders>
            <w:noWrap/>
          </w:tcPr>
          <w:p w14:paraId="2D53592B" w14:textId="68C8A7AE" w:rsidR="00333BC2" w:rsidRPr="00333BC2" w:rsidRDefault="00333BC2" w:rsidP="00153700">
            <w:pPr>
              <w:spacing w:after="0" w:line="240" w:lineRule="auto"/>
              <w:jc w:val="center"/>
              <w:rPr>
                <w:rFonts w:ascii="Times New Roman" w:eastAsia="Times New Roman" w:hAnsi="Times New Roman" w:cs="Times New Roman"/>
                <w:color w:val="333333"/>
                <w:kern w:val="0"/>
                <w:shd w:val="clear" w:color="auto" w:fill="FFFFFF"/>
                <w:lang w:val="en-US" w:eastAsia="ru-RU"/>
                <w14:ligatures w14:val="none"/>
              </w:rPr>
            </w:pPr>
            <w:r w:rsidRPr="00333BC2">
              <w:rPr>
                <w:rFonts w:ascii="Times New Roman" w:hAnsi="Times New Roman" w:cs="Times New Roman"/>
              </w:rPr>
              <w:t>6 Гбит/</w:t>
            </w:r>
            <w:proofErr w:type="gramStart"/>
            <w:r w:rsidRPr="00333BC2">
              <w:rPr>
                <w:rFonts w:ascii="Times New Roman" w:hAnsi="Times New Roman" w:cs="Times New Roman"/>
              </w:rPr>
              <w:t>с</w:t>
            </w:r>
            <w:proofErr w:type="gramEnd"/>
          </w:p>
        </w:tc>
      </w:tr>
      <w:tr w:rsidR="00333BC2" w:rsidRPr="00333BC2" w14:paraId="715742B8" w14:textId="77777777" w:rsidTr="00333BC2">
        <w:trPr>
          <w:trHeight w:val="300"/>
        </w:trPr>
        <w:tc>
          <w:tcPr>
            <w:tcW w:w="560" w:type="dxa"/>
            <w:tcBorders>
              <w:top w:val="nil"/>
              <w:left w:val="single" w:sz="4" w:space="0" w:color="auto"/>
              <w:bottom w:val="single" w:sz="4" w:space="0" w:color="auto"/>
              <w:right w:val="single" w:sz="4" w:space="0" w:color="auto"/>
            </w:tcBorders>
            <w:noWrap/>
            <w:vAlign w:val="center"/>
          </w:tcPr>
          <w:p w14:paraId="202858E7" w14:textId="0837C998" w:rsidR="00333BC2" w:rsidRPr="00333BC2" w:rsidRDefault="00333BC2" w:rsidP="00CA19DA">
            <w:pPr>
              <w:spacing w:after="0" w:line="240" w:lineRule="auto"/>
              <w:jc w:val="center"/>
              <w:rPr>
                <w:rFonts w:ascii="Times New Roman" w:eastAsia="Times New Roman" w:hAnsi="Times New Roman" w:cs="Times New Roman"/>
                <w:kern w:val="0"/>
                <w:lang w:eastAsia="ru-RU"/>
                <w14:ligatures w14:val="none"/>
              </w:rPr>
            </w:pPr>
            <w:r w:rsidRPr="00333BC2">
              <w:rPr>
                <w:rFonts w:ascii="Times New Roman" w:eastAsia="Times New Roman" w:hAnsi="Times New Roman" w:cs="Times New Roman"/>
                <w:kern w:val="0"/>
                <w:lang w:eastAsia="ru-RU"/>
                <w14:ligatures w14:val="none"/>
              </w:rPr>
              <w:t>8</w:t>
            </w:r>
          </w:p>
        </w:tc>
        <w:tc>
          <w:tcPr>
            <w:tcW w:w="4651" w:type="dxa"/>
            <w:tcBorders>
              <w:top w:val="nil"/>
              <w:left w:val="nil"/>
              <w:bottom w:val="single" w:sz="4" w:space="0" w:color="auto"/>
              <w:right w:val="single" w:sz="4" w:space="0" w:color="auto"/>
            </w:tcBorders>
            <w:noWrap/>
          </w:tcPr>
          <w:p w14:paraId="46E769EA" w14:textId="74D5A9E1" w:rsidR="00333BC2" w:rsidRPr="00333BC2" w:rsidRDefault="00333BC2" w:rsidP="00153700">
            <w:pPr>
              <w:spacing w:after="0" w:line="240" w:lineRule="auto"/>
              <w:rPr>
                <w:rFonts w:ascii="Times New Roman" w:eastAsia="Times New Roman" w:hAnsi="Times New Roman" w:cs="Times New Roman"/>
                <w:kern w:val="0"/>
                <w:shd w:val="clear" w:color="auto" w:fill="FFFFFF"/>
                <w:lang w:eastAsia="ru-RU"/>
                <w14:ligatures w14:val="none"/>
              </w:rPr>
            </w:pPr>
            <w:r w:rsidRPr="00333BC2">
              <w:rPr>
                <w:rFonts w:ascii="Times New Roman" w:hAnsi="Times New Roman" w:cs="Times New Roman"/>
              </w:rPr>
              <w:t>Максимальная скорость передачи данных</w:t>
            </w:r>
          </w:p>
        </w:tc>
        <w:tc>
          <w:tcPr>
            <w:tcW w:w="4136" w:type="dxa"/>
            <w:tcBorders>
              <w:top w:val="nil"/>
              <w:left w:val="nil"/>
              <w:bottom w:val="single" w:sz="4" w:space="0" w:color="auto"/>
              <w:right w:val="single" w:sz="4" w:space="0" w:color="auto"/>
            </w:tcBorders>
            <w:noWrap/>
          </w:tcPr>
          <w:p w14:paraId="36D7013D" w14:textId="43E31D9D" w:rsidR="00333BC2" w:rsidRPr="00333BC2" w:rsidRDefault="00333BC2" w:rsidP="00153700">
            <w:pPr>
              <w:spacing w:after="0" w:line="240" w:lineRule="auto"/>
              <w:jc w:val="center"/>
              <w:rPr>
                <w:rFonts w:ascii="Times New Roman" w:eastAsia="Times New Roman" w:hAnsi="Times New Roman" w:cs="Times New Roman"/>
                <w:color w:val="333333"/>
                <w:kern w:val="0"/>
                <w:shd w:val="clear" w:color="auto" w:fill="FFFFFF"/>
                <w:lang w:eastAsia="ru-RU"/>
                <w14:ligatures w14:val="none"/>
              </w:rPr>
            </w:pPr>
            <w:r w:rsidRPr="00333BC2">
              <w:rPr>
                <w:rFonts w:ascii="Times New Roman" w:hAnsi="Times New Roman" w:cs="Times New Roman"/>
              </w:rPr>
              <w:t>267 МБ/</w:t>
            </w:r>
            <w:proofErr w:type="gramStart"/>
            <w:r w:rsidRPr="00333BC2">
              <w:rPr>
                <w:rFonts w:ascii="Times New Roman" w:hAnsi="Times New Roman" w:cs="Times New Roman"/>
              </w:rPr>
              <w:t>с</w:t>
            </w:r>
            <w:proofErr w:type="gramEnd"/>
          </w:p>
        </w:tc>
      </w:tr>
      <w:tr w:rsidR="00333BC2" w:rsidRPr="00333BC2" w14:paraId="77C0449F" w14:textId="77777777" w:rsidTr="00333BC2">
        <w:trPr>
          <w:trHeight w:val="300"/>
        </w:trPr>
        <w:tc>
          <w:tcPr>
            <w:tcW w:w="560" w:type="dxa"/>
            <w:tcBorders>
              <w:top w:val="nil"/>
              <w:left w:val="single" w:sz="4" w:space="0" w:color="auto"/>
              <w:bottom w:val="single" w:sz="4" w:space="0" w:color="auto"/>
              <w:right w:val="single" w:sz="4" w:space="0" w:color="auto"/>
            </w:tcBorders>
            <w:noWrap/>
            <w:vAlign w:val="center"/>
          </w:tcPr>
          <w:p w14:paraId="661AF2B0" w14:textId="5F3D81F1" w:rsidR="00333BC2" w:rsidRPr="00333BC2" w:rsidRDefault="00333BC2" w:rsidP="00CA19DA">
            <w:pPr>
              <w:spacing w:after="0" w:line="240" w:lineRule="auto"/>
              <w:jc w:val="center"/>
              <w:rPr>
                <w:rFonts w:ascii="Times New Roman" w:eastAsia="Times New Roman" w:hAnsi="Times New Roman" w:cs="Times New Roman"/>
                <w:kern w:val="0"/>
                <w:lang w:eastAsia="ru-RU"/>
                <w14:ligatures w14:val="none"/>
              </w:rPr>
            </w:pPr>
            <w:r w:rsidRPr="00333BC2">
              <w:rPr>
                <w:rFonts w:ascii="Times New Roman" w:eastAsia="Times New Roman" w:hAnsi="Times New Roman" w:cs="Times New Roman"/>
                <w:kern w:val="0"/>
                <w:lang w:eastAsia="ru-RU"/>
                <w14:ligatures w14:val="none"/>
              </w:rPr>
              <w:t>9</w:t>
            </w:r>
          </w:p>
        </w:tc>
        <w:tc>
          <w:tcPr>
            <w:tcW w:w="4651" w:type="dxa"/>
            <w:tcBorders>
              <w:top w:val="nil"/>
              <w:left w:val="nil"/>
              <w:bottom w:val="single" w:sz="4" w:space="0" w:color="auto"/>
              <w:right w:val="single" w:sz="4" w:space="0" w:color="auto"/>
            </w:tcBorders>
            <w:noWrap/>
          </w:tcPr>
          <w:p w14:paraId="32DD2AF9" w14:textId="7AF3FA0E" w:rsidR="00333BC2" w:rsidRPr="00333BC2" w:rsidRDefault="00333BC2" w:rsidP="00153700">
            <w:pPr>
              <w:spacing w:after="0" w:line="240" w:lineRule="auto"/>
              <w:rPr>
                <w:rFonts w:ascii="Times New Roman" w:eastAsia="Times New Roman" w:hAnsi="Times New Roman" w:cs="Times New Roman"/>
                <w:kern w:val="0"/>
                <w:shd w:val="clear" w:color="auto" w:fill="FFFFFF"/>
                <w:lang w:eastAsia="ru-RU"/>
                <w14:ligatures w14:val="none"/>
              </w:rPr>
            </w:pPr>
            <w:r w:rsidRPr="00333BC2">
              <w:rPr>
                <w:rFonts w:ascii="Times New Roman" w:hAnsi="Times New Roman" w:cs="Times New Roman"/>
              </w:rPr>
              <w:t>Размер сектора</w:t>
            </w:r>
          </w:p>
        </w:tc>
        <w:tc>
          <w:tcPr>
            <w:tcW w:w="4136" w:type="dxa"/>
            <w:tcBorders>
              <w:top w:val="nil"/>
              <w:left w:val="nil"/>
              <w:bottom w:val="single" w:sz="4" w:space="0" w:color="auto"/>
              <w:right w:val="single" w:sz="4" w:space="0" w:color="auto"/>
            </w:tcBorders>
            <w:noWrap/>
          </w:tcPr>
          <w:p w14:paraId="69C64E8C" w14:textId="7CCCEC1C" w:rsidR="00333BC2" w:rsidRPr="00333BC2" w:rsidRDefault="00333BC2" w:rsidP="00153700">
            <w:pPr>
              <w:spacing w:after="0" w:line="240" w:lineRule="auto"/>
              <w:jc w:val="center"/>
              <w:rPr>
                <w:rFonts w:ascii="Times New Roman" w:eastAsia="Times New Roman" w:hAnsi="Times New Roman" w:cs="Times New Roman"/>
                <w:color w:val="333333"/>
                <w:kern w:val="0"/>
                <w:shd w:val="clear" w:color="auto" w:fill="FFFFFF"/>
                <w:lang w:eastAsia="ru-RU"/>
                <w14:ligatures w14:val="none"/>
              </w:rPr>
            </w:pPr>
            <w:r w:rsidRPr="00333BC2">
              <w:rPr>
                <w:rFonts w:ascii="Times New Roman" w:hAnsi="Times New Roman" w:cs="Times New Roman"/>
              </w:rPr>
              <w:t>512E (</w:t>
            </w:r>
            <w:proofErr w:type="spellStart"/>
            <w:r w:rsidRPr="00333BC2">
              <w:rPr>
                <w:rFonts w:ascii="Times New Roman" w:hAnsi="Times New Roman" w:cs="Times New Roman"/>
              </w:rPr>
              <w:t>Advanced</w:t>
            </w:r>
            <w:proofErr w:type="spellEnd"/>
            <w:r w:rsidRPr="00333BC2">
              <w:rPr>
                <w:rFonts w:ascii="Times New Roman" w:hAnsi="Times New Roman" w:cs="Times New Roman"/>
              </w:rPr>
              <w:t xml:space="preserve"> </w:t>
            </w:r>
            <w:proofErr w:type="spellStart"/>
            <w:r w:rsidRPr="00333BC2">
              <w:rPr>
                <w:rFonts w:ascii="Times New Roman" w:hAnsi="Times New Roman" w:cs="Times New Roman"/>
              </w:rPr>
              <w:t>Format</w:t>
            </w:r>
            <w:proofErr w:type="spellEnd"/>
            <w:r w:rsidRPr="00333BC2">
              <w:rPr>
                <w:rFonts w:ascii="Times New Roman" w:hAnsi="Times New Roman" w:cs="Times New Roman"/>
              </w:rPr>
              <w:t>)</w:t>
            </w:r>
          </w:p>
        </w:tc>
      </w:tr>
      <w:tr w:rsidR="00333BC2" w:rsidRPr="00333BC2" w14:paraId="36EDC27C" w14:textId="77777777" w:rsidTr="00333BC2">
        <w:trPr>
          <w:trHeight w:val="300"/>
        </w:trPr>
        <w:tc>
          <w:tcPr>
            <w:tcW w:w="560" w:type="dxa"/>
            <w:tcBorders>
              <w:top w:val="nil"/>
              <w:left w:val="single" w:sz="4" w:space="0" w:color="auto"/>
              <w:bottom w:val="single" w:sz="4" w:space="0" w:color="auto"/>
              <w:right w:val="single" w:sz="4" w:space="0" w:color="auto"/>
            </w:tcBorders>
            <w:noWrap/>
            <w:vAlign w:val="center"/>
          </w:tcPr>
          <w:p w14:paraId="721D11AA" w14:textId="3072A25A" w:rsidR="00333BC2" w:rsidRPr="00333BC2" w:rsidRDefault="00333BC2" w:rsidP="00CA19DA">
            <w:pPr>
              <w:spacing w:after="0" w:line="240" w:lineRule="auto"/>
              <w:jc w:val="center"/>
              <w:rPr>
                <w:rFonts w:ascii="Times New Roman" w:eastAsia="Times New Roman" w:hAnsi="Times New Roman" w:cs="Times New Roman"/>
                <w:kern w:val="0"/>
                <w:lang w:eastAsia="ru-RU"/>
                <w14:ligatures w14:val="none"/>
              </w:rPr>
            </w:pPr>
            <w:r w:rsidRPr="00333BC2">
              <w:rPr>
                <w:rFonts w:ascii="Times New Roman" w:eastAsia="Times New Roman" w:hAnsi="Times New Roman" w:cs="Times New Roman"/>
                <w:kern w:val="0"/>
                <w:lang w:eastAsia="ru-RU"/>
                <w14:ligatures w14:val="none"/>
              </w:rPr>
              <w:t>10</w:t>
            </w:r>
          </w:p>
        </w:tc>
        <w:tc>
          <w:tcPr>
            <w:tcW w:w="4651" w:type="dxa"/>
            <w:tcBorders>
              <w:top w:val="nil"/>
              <w:left w:val="nil"/>
              <w:bottom w:val="single" w:sz="4" w:space="0" w:color="auto"/>
              <w:right w:val="single" w:sz="4" w:space="0" w:color="auto"/>
            </w:tcBorders>
            <w:noWrap/>
          </w:tcPr>
          <w:p w14:paraId="603BA3D0" w14:textId="5C8AE648" w:rsidR="00333BC2" w:rsidRPr="00333BC2" w:rsidRDefault="00333BC2" w:rsidP="00153700">
            <w:pPr>
              <w:spacing w:after="0" w:line="240" w:lineRule="auto"/>
              <w:rPr>
                <w:rFonts w:ascii="Times New Roman" w:eastAsia="Times New Roman" w:hAnsi="Times New Roman" w:cs="Times New Roman"/>
                <w:kern w:val="0"/>
                <w:shd w:val="clear" w:color="auto" w:fill="FFFFFF"/>
                <w:lang w:eastAsia="ru-RU"/>
                <w14:ligatures w14:val="none"/>
              </w:rPr>
            </w:pPr>
            <w:r w:rsidRPr="00333BC2">
              <w:rPr>
                <w:rFonts w:ascii="Times New Roman" w:hAnsi="Times New Roman" w:cs="Times New Roman"/>
              </w:rPr>
              <w:t>Время наработки на отказ (MTBF)</w:t>
            </w:r>
          </w:p>
        </w:tc>
        <w:tc>
          <w:tcPr>
            <w:tcW w:w="4136" w:type="dxa"/>
            <w:tcBorders>
              <w:top w:val="nil"/>
              <w:left w:val="nil"/>
              <w:bottom w:val="single" w:sz="4" w:space="0" w:color="auto"/>
              <w:right w:val="single" w:sz="4" w:space="0" w:color="auto"/>
            </w:tcBorders>
            <w:noWrap/>
          </w:tcPr>
          <w:p w14:paraId="6B08428B" w14:textId="57B13896" w:rsidR="00333BC2" w:rsidRPr="00333BC2" w:rsidRDefault="00333BC2" w:rsidP="00153700">
            <w:pPr>
              <w:spacing w:after="0" w:line="240" w:lineRule="auto"/>
              <w:jc w:val="center"/>
              <w:rPr>
                <w:rFonts w:ascii="Times New Roman" w:eastAsia="Times New Roman" w:hAnsi="Times New Roman" w:cs="Times New Roman"/>
                <w:color w:val="333333"/>
                <w:kern w:val="0"/>
                <w:shd w:val="clear" w:color="auto" w:fill="FFFFFF"/>
                <w:lang w:val="en-US" w:eastAsia="ru-RU"/>
                <w14:ligatures w14:val="none"/>
              </w:rPr>
            </w:pPr>
            <w:r w:rsidRPr="00333BC2">
              <w:rPr>
                <w:rFonts w:ascii="Times New Roman" w:hAnsi="Times New Roman" w:cs="Times New Roman"/>
              </w:rPr>
              <w:t>2 000 000 часов</w:t>
            </w:r>
          </w:p>
        </w:tc>
      </w:tr>
      <w:tr w:rsidR="00333BC2" w:rsidRPr="00333BC2" w14:paraId="4D9FF9E8" w14:textId="77777777" w:rsidTr="00333BC2">
        <w:trPr>
          <w:trHeight w:val="300"/>
        </w:trPr>
        <w:tc>
          <w:tcPr>
            <w:tcW w:w="560" w:type="dxa"/>
            <w:tcBorders>
              <w:top w:val="nil"/>
              <w:left w:val="single" w:sz="4" w:space="0" w:color="auto"/>
              <w:bottom w:val="single" w:sz="4" w:space="0" w:color="auto"/>
              <w:right w:val="single" w:sz="4" w:space="0" w:color="auto"/>
            </w:tcBorders>
            <w:noWrap/>
            <w:vAlign w:val="center"/>
          </w:tcPr>
          <w:p w14:paraId="7427AB20" w14:textId="66036A16" w:rsidR="00333BC2" w:rsidRPr="00333BC2" w:rsidRDefault="00333BC2" w:rsidP="00CA19DA">
            <w:pPr>
              <w:spacing w:after="0" w:line="240" w:lineRule="auto"/>
              <w:jc w:val="center"/>
              <w:rPr>
                <w:rFonts w:ascii="Times New Roman" w:eastAsia="Times New Roman" w:hAnsi="Times New Roman" w:cs="Times New Roman"/>
                <w:kern w:val="0"/>
                <w:lang w:eastAsia="ru-RU"/>
                <w14:ligatures w14:val="none"/>
              </w:rPr>
            </w:pPr>
            <w:r w:rsidRPr="00333BC2">
              <w:rPr>
                <w:rFonts w:ascii="Times New Roman" w:eastAsia="Times New Roman" w:hAnsi="Times New Roman" w:cs="Times New Roman"/>
                <w:kern w:val="0"/>
                <w:lang w:eastAsia="ru-RU"/>
                <w14:ligatures w14:val="none"/>
              </w:rPr>
              <w:t>11</w:t>
            </w:r>
          </w:p>
        </w:tc>
        <w:tc>
          <w:tcPr>
            <w:tcW w:w="4651" w:type="dxa"/>
            <w:tcBorders>
              <w:top w:val="nil"/>
              <w:left w:val="nil"/>
              <w:bottom w:val="single" w:sz="4" w:space="0" w:color="auto"/>
              <w:right w:val="single" w:sz="4" w:space="0" w:color="auto"/>
            </w:tcBorders>
            <w:noWrap/>
          </w:tcPr>
          <w:p w14:paraId="30DCED61" w14:textId="44D4C9EE" w:rsidR="00333BC2" w:rsidRPr="00333BC2" w:rsidRDefault="00333BC2" w:rsidP="00153700">
            <w:pPr>
              <w:spacing w:after="0" w:line="240" w:lineRule="auto"/>
              <w:rPr>
                <w:rFonts w:ascii="Times New Roman" w:eastAsia="Times New Roman" w:hAnsi="Times New Roman" w:cs="Times New Roman"/>
                <w:kern w:val="0"/>
                <w:shd w:val="clear" w:color="auto" w:fill="FFFFFF"/>
                <w:lang w:eastAsia="ru-RU"/>
                <w14:ligatures w14:val="none"/>
              </w:rPr>
            </w:pPr>
            <w:r w:rsidRPr="00333BC2">
              <w:rPr>
                <w:rFonts w:ascii="Times New Roman" w:hAnsi="Times New Roman" w:cs="Times New Roman"/>
              </w:rPr>
              <w:t>Ударостойкость при работе</w:t>
            </w:r>
          </w:p>
        </w:tc>
        <w:tc>
          <w:tcPr>
            <w:tcW w:w="4136" w:type="dxa"/>
            <w:tcBorders>
              <w:top w:val="nil"/>
              <w:left w:val="nil"/>
              <w:bottom w:val="single" w:sz="4" w:space="0" w:color="auto"/>
              <w:right w:val="single" w:sz="4" w:space="0" w:color="auto"/>
            </w:tcBorders>
            <w:noWrap/>
          </w:tcPr>
          <w:p w14:paraId="268B6B4C" w14:textId="32537778" w:rsidR="00333BC2" w:rsidRPr="00333BC2" w:rsidRDefault="00333BC2" w:rsidP="00153700">
            <w:pPr>
              <w:spacing w:after="0" w:line="240" w:lineRule="auto"/>
              <w:jc w:val="center"/>
              <w:rPr>
                <w:rFonts w:ascii="Times New Roman" w:eastAsia="Times New Roman" w:hAnsi="Times New Roman" w:cs="Times New Roman"/>
                <w:color w:val="333333"/>
                <w:kern w:val="0"/>
                <w:shd w:val="clear" w:color="auto" w:fill="FFFFFF"/>
                <w:lang w:val="en-US" w:eastAsia="ru-RU"/>
                <w14:ligatures w14:val="none"/>
              </w:rPr>
            </w:pPr>
            <w:r w:rsidRPr="00333BC2">
              <w:rPr>
                <w:rFonts w:ascii="Times New Roman" w:hAnsi="Times New Roman" w:cs="Times New Roman"/>
              </w:rPr>
              <w:t xml:space="preserve">70 G (длительностью 2 </w:t>
            </w:r>
            <w:proofErr w:type="spellStart"/>
            <w:r w:rsidRPr="00333BC2">
              <w:rPr>
                <w:rFonts w:ascii="Times New Roman" w:hAnsi="Times New Roman" w:cs="Times New Roman"/>
              </w:rPr>
              <w:t>мс</w:t>
            </w:r>
            <w:proofErr w:type="spellEnd"/>
            <w:r w:rsidRPr="00333BC2">
              <w:rPr>
                <w:rFonts w:ascii="Times New Roman" w:hAnsi="Times New Roman" w:cs="Times New Roman"/>
              </w:rPr>
              <w:t>)</w:t>
            </w:r>
          </w:p>
        </w:tc>
      </w:tr>
      <w:tr w:rsidR="00333BC2" w:rsidRPr="00333BC2" w14:paraId="40EC6A48" w14:textId="77777777" w:rsidTr="00333BC2">
        <w:trPr>
          <w:trHeight w:val="300"/>
        </w:trPr>
        <w:tc>
          <w:tcPr>
            <w:tcW w:w="560" w:type="dxa"/>
            <w:tcBorders>
              <w:top w:val="nil"/>
              <w:left w:val="single" w:sz="4" w:space="0" w:color="auto"/>
              <w:bottom w:val="single" w:sz="4" w:space="0" w:color="auto"/>
              <w:right w:val="single" w:sz="4" w:space="0" w:color="auto"/>
            </w:tcBorders>
            <w:noWrap/>
            <w:vAlign w:val="center"/>
          </w:tcPr>
          <w:p w14:paraId="6CC40D29" w14:textId="0C7DA544" w:rsidR="00333BC2" w:rsidRPr="00333BC2" w:rsidRDefault="00333BC2" w:rsidP="00CA19DA">
            <w:pPr>
              <w:spacing w:after="0" w:line="240" w:lineRule="auto"/>
              <w:jc w:val="center"/>
              <w:rPr>
                <w:rFonts w:ascii="Times New Roman" w:eastAsia="Times New Roman" w:hAnsi="Times New Roman" w:cs="Times New Roman"/>
                <w:kern w:val="0"/>
                <w:lang w:eastAsia="ru-RU"/>
                <w14:ligatures w14:val="none"/>
              </w:rPr>
            </w:pPr>
            <w:r w:rsidRPr="00333BC2">
              <w:rPr>
                <w:rFonts w:ascii="Times New Roman" w:eastAsia="Times New Roman" w:hAnsi="Times New Roman" w:cs="Times New Roman"/>
                <w:kern w:val="0"/>
                <w:lang w:eastAsia="ru-RU"/>
                <w14:ligatures w14:val="none"/>
              </w:rPr>
              <w:t>12</w:t>
            </w:r>
          </w:p>
        </w:tc>
        <w:tc>
          <w:tcPr>
            <w:tcW w:w="4651" w:type="dxa"/>
            <w:tcBorders>
              <w:top w:val="nil"/>
              <w:left w:val="nil"/>
              <w:bottom w:val="single" w:sz="4" w:space="0" w:color="auto"/>
              <w:right w:val="single" w:sz="4" w:space="0" w:color="auto"/>
            </w:tcBorders>
            <w:noWrap/>
          </w:tcPr>
          <w:p w14:paraId="3839CCF0" w14:textId="471AFF6D" w:rsidR="00333BC2" w:rsidRPr="00333BC2" w:rsidRDefault="00333BC2" w:rsidP="00153700">
            <w:pPr>
              <w:spacing w:after="0" w:line="240" w:lineRule="auto"/>
              <w:rPr>
                <w:rFonts w:ascii="Times New Roman" w:eastAsia="Times New Roman" w:hAnsi="Times New Roman" w:cs="Times New Roman"/>
                <w:kern w:val="0"/>
                <w:shd w:val="clear" w:color="auto" w:fill="FFFFFF"/>
                <w:lang w:eastAsia="ru-RU"/>
                <w14:ligatures w14:val="none"/>
              </w:rPr>
            </w:pPr>
            <w:r w:rsidRPr="00333BC2">
              <w:rPr>
                <w:rFonts w:ascii="Times New Roman" w:hAnsi="Times New Roman" w:cs="Times New Roman"/>
              </w:rPr>
              <w:t>Ударостойкость при хранении</w:t>
            </w:r>
          </w:p>
        </w:tc>
        <w:tc>
          <w:tcPr>
            <w:tcW w:w="4136" w:type="dxa"/>
            <w:tcBorders>
              <w:top w:val="nil"/>
              <w:left w:val="nil"/>
              <w:bottom w:val="single" w:sz="4" w:space="0" w:color="auto"/>
              <w:right w:val="single" w:sz="4" w:space="0" w:color="auto"/>
            </w:tcBorders>
            <w:noWrap/>
          </w:tcPr>
          <w:p w14:paraId="1C77F486" w14:textId="71C5C15A" w:rsidR="00333BC2" w:rsidRPr="00333BC2" w:rsidRDefault="00333BC2" w:rsidP="00153700">
            <w:pPr>
              <w:spacing w:after="0" w:line="240" w:lineRule="auto"/>
              <w:jc w:val="center"/>
              <w:rPr>
                <w:rFonts w:ascii="Times New Roman" w:eastAsia="Times New Roman" w:hAnsi="Times New Roman" w:cs="Times New Roman"/>
                <w:color w:val="333333"/>
                <w:kern w:val="0"/>
                <w:shd w:val="clear" w:color="auto" w:fill="FFFFFF"/>
                <w:lang w:eastAsia="ru-RU"/>
                <w14:ligatures w14:val="none"/>
              </w:rPr>
            </w:pPr>
            <w:r w:rsidRPr="00333BC2">
              <w:rPr>
                <w:rFonts w:ascii="Times New Roman" w:hAnsi="Times New Roman" w:cs="Times New Roman"/>
              </w:rPr>
              <w:t xml:space="preserve">300 G (длительностью 2 </w:t>
            </w:r>
            <w:proofErr w:type="spellStart"/>
            <w:r w:rsidRPr="00333BC2">
              <w:rPr>
                <w:rFonts w:ascii="Times New Roman" w:hAnsi="Times New Roman" w:cs="Times New Roman"/>
              </w:rPr>
              <w:t>мс</w:t>
            </w:r>
            <w:proofErr w:type="spellEnd"/>
            <w:r w:rsidRPr="00333BC2">
              <w:rPr>
                <w:rFonts w:ascii="Times New Roman" w:hAnsi="Times New Roman" w:cs="Times New Roman"/>
              </w:rPr>
              <w:t>)</w:t>
            </w:r>
          </w:p>
        </w:tc>
      </w:tr>
      <w:tr w:rsidR="00333BC2" w:rsidRPr="00333BC2" w14:paraId="3A081A92" w14:textId="77777777" w:rsidTr="00333BC2">
        <w:trPr>
          <w:trHeight w:val="300"/>
        </w:trPr>
        <w:tc>
          <w:tcPr>
            <w:tcW w:w="560" w:type="dxa"/>
            <w:tcBorders>
              <w:top w:val="nil"/>
              <w:left w:val="single" w:sz="4" w:space="0" w:color="auto"/>
              <w:bottom w:val="single" w:sz="4" w:space="0" w:color="auto"/>
              <w:right w:val="single" w:sz="4" w:space="0" w:color="auto"/>
            </w:tcBorders>
            <w:noWrap/>
            <w:vAlign w:val="center"/>
          </w:tcPr>
          <w:p w14:paraId="7EEAB852" w14:textId="053B314F" w:rsidR="00333BC2" w:rsidRPr="00333BC2" w:rsidRDefault="00333BC2" w:rsidP="00CA19DA">
            <w:pPr>
              <w:spacing w:after="0" w:line="240" w:lineRule="auto"/>
              <w:jc w:val="center"/>
              <w:rPr>
                <w:rFonts w:ascii="Times New Roman" w:eastAsia="Times New Roman" w:hAnsi="Times New Roman" w:cs="Times New Roman"/>
                <w:kern w:val="0"/>
                <w:lang w:eastAsia="ru-RU"/>
                <w14:ligatures w14:val="none"/>
              </w:rPr>
            </w:pPr>
            <w:r w:rsidRPr="00333BC2">
              <w:rPr>
                <w:rFonts w:ascii="Times New Roman" w:eastAsia="Times New Roman" w:hAnsi="Times New Roman" w:cs="Times New Roman"/>
                <w:kern w:val="0"/>
                <w:lang w:eastAsia="ru-RU"/>
                <w14:ligatures w14:val="none"/>
              </w:rPr>
              <w:t>13</w:t>
            </w:r>
          </w:p>
        </w:tc>
        <w:tc>
          <w:tcPr>
            <w:tcW w:w="4651" w:type="dxa"/>
            <w:tcBorders>
              <w:top w:val="nil"/>
              <w:left w:val="nil"/>
              <w:bottom w:val="single" w:sz="4" w:space="0" w:color="auto"/>
              <w:right w:val="single" w:sz="4" w:space="0" w:color="auto"/>
            </w:tcBorders>
            <w:noWrap/>
          </w:tcPr>
          <w:p w14:paraId="0DAE23DE" w14:textId="4A9781D8" w:rsidR="00333BC2" w:rsidRPr="00333BC2" w:rsidRDefault="00333BC2" w:rsidP="00153700">
            <w:pPr>
              <w:spacing w:after="0" w:line="240" w:lineRule="auto"/>
              <w:rPr>
                <w:rFonts w:ascii="Times New Roman" w:eastAsia="Times New Roman" w:hAnsi="Times New Roman" w:cs="Times New Roman"/>
                <w:kern w:val="0"/>
                <w:shd w:val="clear" w:color="auto" w:fill="FFFFFF"/>
                <w:lang w:eastAsia="ru-RU"/>
                <w14:ligatures w14:val="none"/>
              </w:rPr>
            </w:pPr>
            <w:r w:rsidRPr="00333BC2">
              <w:rPr>
                <w:rFonts w:ascii="Times New Roman" w:hAnsi="Times New Roman" w:cs="Times New Roman"/>
              </w:rPr>
              <w:t>Уровень шума (простой/работа)</w:t>
            </w:r>
          </w:p>
        </w:tc>
        <w:tc>
          <w:tcPr>
            <w:tcW w:w="4136" w:type="dxa"/>
            <w:tcBorders>
              <w:top w:val="nil"/>
              <w:left w:val="nil"/>
              <w:bottom w:val="single" w:sz="4" w:space="0" w:color="auto"/>
              <w:right w:val="single" w:sz="4" w:space="0" w:color="auto"/>
            </w:tcBorders>
            <w:noWrap/>
          </w:tcPr>
          <w:p w14:paraId="6CA2BBB6" w14:textId="315D27E4" w:rsidR="00333BC2" w:rsidRPr="00333BC2" w:rsidRDefault="00333BC2" w:rsidP="00153700">
            <w:pPr>
              <w:spacing w:after="0" w:line="240" w:lineRule="auto"/>
              <w:jc w:val="center"/>
              <w:rPr>
                <w:rFonts w:ascii="Times New Roman" w:eastAsia="Times New Roman" w:hAnsi="Times New Roman" w:cs="Times New Roman"/>
                <w:color w:val="333333"/>
                <w:kern w:val="0"/>
                <w:highlight w:val="yellow"/>
                <w:shd w:val="clear" w:color="auto" w:fill="FFFFFF"/>
                <w:lang w:eastAsia="ru-RU"/>
                <w14:ligatures w14:val="none"/>
              </w:rPr>
            </w:pPr>
            <w:r w:rsidRPr="00333BC2">
              <w:rPr>
                <w:rFonts w:ascii="Times New Roman" w:hAnsi="Times New Roman" w:cs="Times New Roman"/>
              </w:rPr>
              <w:t>29 дБ / 36 дБ</w:t>
            </w:r>
          </w:p>
        </w:tc>
      </w:tr>
      <w:tr w:rsidR="00333BC2" w:rsidRPr="00333BC2" w14:paraId="11A3F72D" w14:textId="77777777" w:rsidTr="00333BC2">
        <w:trPr>
          <w:trHeight w:val="300"/>
        </w:trPr>
        <w:tc>
          <w:tcPr>
            <w:tcW w:w="560" w:type="dxa"/>
            <w:tcBorders>
              <w:top w:val="single" w:sz="4" w:space="0" w:color="auto"/>
              <w:left w:val="single" w:sz="4" w:space="0" w:color="auto"/>
              <w:bottom w:val="single" w:sz="4" w:space="0" w:color="auto"/>
              <w:right w:val="single" w:sz="4" w:space="0" w:color="auto"/>
            </w:tcBorders>
            <w:noWrap/>
            <w:vAlign w:val="center"/>
          </w:tcPr>
          <w:p w14:paraId="2AEEF10D" w14:textId="74C70F07" w:rsidR="00333BC2" w:rsidRPr="00333BC2" w:rsidRDefault="00333BC2" w:rsidP="00CA19DA">
            <w:pPr>
              <w:spacing w:after="0" w:line="240" w:lineRule="auto"/>
              <w:jc w:val="center"/>
              <w:rPr>
                <w:rFonts w:ascii="Times New Roman" w:eastAsia="Times New Roman" w:hAnsi="Times New Roman" w:cs="Times New Roman"/>
                <w:kern w:val="0"/>
                <w:lang w:eastAsia="ru-RU"/>
                <w14:ligatures w14:val="none"/>
              </w:rPr>
            </w:pPr>
            <w:r w:rsidRPr="00333BC2">
              <w:rPr>
                <w:rFonts w:ascii="Times New Roman" w:eastAsia="Times New Roman" w:hAnsi="Times New Roman" w:cs="Times New Roman"/>
                <w:kern w:val="0"/>
                <w:lang w:eastAsia="ru-RU"/>
                <w14:ligatures w14:val="none"/>
              </w:rPr>
              <w:t>14</w:t>
            </w:r>
          </w:p>
        </w:tc>
        <w:tc>
          <w:tcPr>
            <w:tcW w:w="4651" w:type="dxa"/>
            <w:tcBorders>
              <w:top w:val="single" w:sz="4" w:space="0" w:color="auto"/>
              <w:left w:val="nil"/>
              <w:bottom w:val="single" w:sz="4" w:space="0" w:color="auto"/>
              <w:right w:val="single" w:sz="4" w:space="0" w:color="auto"/>
            </w:tcBorders>
            <w:noWrap/>
          </w:tcPr>
          <w:p w14:paraId="2BA23DFD" w14:textId="5DD0294C" w:rsidR="00333BC2" w:rsidRPr="00333BC2" w:rsidRDefault="00333BC2" w:rsidP="00153700">
            <w:pPr>
              <w:spacing w:after="0" w:line="240" w:lineRule="auto"/>
              <w:rPr>
                <w:rFonts w:ascii="Times New Roman" w:eastAsia="Times New Roman" w:hAnsi="Times New Roman" w:cs="Times New Roman"/>
                <w:color w:val="C45911"/>
                <w:kern w:val="0"/>
                <w:shd w:val="clear" w:color="auto" w:fill="FFFFFF"/>
                <w:lang w:eastAsia="ru-RU"/>
                <w14:ligatures w14:val="none"/>
              </w:rPr>
            </w:pPr>
            <w:r w:rsidRPr="00333BC2">
              <w:rPr>
                <w:rFonts w:ascii="Times New Roman" w:hAnsi="Times New Roman" w:cs="Times New Roman"/>
              </w:rPr>
              <w:t>Рабочая температура</w:t>
            </w:r>
          </w:p>
        </w:tc>
        <w:tc>
          <w:tcPr>
            <w:tcW w:w="4136" w:type="dxa"/>
            <w:tcBorders>
              <w:top w:val="single" w:sz="4" w:space="0" w:color="auto"/>
              <w:left w:val="nil"/>
              <w:bottom w:val="single" w:sz="4" w:space="0" w:color="auto"/>
              <w:right w:val="single" w:sz="4" w:space="0" w:color="auto"/>
            </w:tcBorders>
            <w:noWrap/>
          </w:tcPr>
          <w:p w14:paraId="0A30EA94" w14:textId="15CD2FCA" w:rsidR="00333BC2" w:rsidRPr="00333BC2" w:rsidRDefault="00333BC2" w:rsidP="00153700">
            <w:pPr>
              <w:spacing w:after="0" w:line="240" w:lineRule="auto"/>
              <w:jc w:val="center"/>
              <w:rPr>
                <w:rFonts w:ascii="Times New Roman" w:eastAsia="Times New Roman" w:hAnsi="Times New Roman" w:cs="Times New Roman"/>
                <w:color w:val="333333"/>
                <w:kern w:val="0"/>
                <w:shd w:val="clear" w:color="auto" w:fill="FFFFFF"/>
                <w:lang w:eastAsia="ru-RU"/>
                <w14:ligatures w14:val="none"/>
              </w:rPr>
            </w:pPr>
            <w:r w:rsidRPr="00333BC2">
              <w:rPr>
                <w:rFonts w:ascii="Times New Roman" w:hAnsi="Times New Roman" w:cs="Times New Roman"/>
              </w:rPr>
              <w:t>от +5 °C до +60 °C</w:t>
            </w:r>
          </w:p>
        </w:tc>
      </w:tr>
      <w:tr w:rsidR="00333BC2" w:rsidRPr="00333BC2" w14:paraId="74F5F324" w14:textId="77777777" w:rsidTr="00333BC2">
        <w:trPr>
          <w:trHeight w:val="300"/>
        </w:trPr>
        <w:tc>
          <w:tcPr>
            <w:tcW w:w="560" w:type="dxa"/>
            <w:tcBorders>
              <w:top w:val="single" w:sz="4" w:space="0" w:color="auto"/>
              <w:left w:val="single" w:sz="4" w:space="0" w:color="auto"/>
              <w:bottom w:val="single" w:sz="4" w:space="0" w:color="auto"/>
              <w:right w:val="single" w:sz="4" w:space="0" w:color="auto"/>
            </w:tcBorders>
            <w:noWrap/>
            <w:vAlign w:val="center"/>
          </w:tcPr>
          <w:p w14:paraId="422C4A68" w14:textId="36ABCB28" w:rsidR="00333BC2" w:rsidRPr="00333BC2" w:rsidRDefault="000D1FEF" w:rsidP="00CA19DA">
            <w:pPr>
              <w:spacing w:after="0" w:line="240" w:lineRule="auto"/>
              <w:jc w:val="center"/>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15</w:t>
            </w:r>
          </w:p>
        </w:tc>
        <w:tc>
          <w:tcPr>
            <w:tcW w:w="4651" w:type="dxa"/>
            <w:tcBorders>
              <w:top w:val="single" w:sz="4" w:space="0" w:color="auto"/>
              <w:left w:val="nil"/>
              <w:bottom w:val="single" w:sz="4" w:space="0" w:color="auto"/>
              <w:right w:val="single" w:sz="4" w:space="0" w:color="auto"/>
            </w:tcBorders>
            <w:noWrap/>
          </w:tcPr>
          <w:p w14:paraId="382F42EF" w14:textId="7BAF106D" w:rsidR="00333BC2" w:rsidRPr="00333BC2" w:rsidRDefault="00333BC2" w:rsidP="00153700">
            <w:pPr>
              <w:spacing w:after="0" w:line="240" w:lineRule="auto"/>
              <w:rPr>
                <w:rFonts w:ascii="Times New Roman" w:eastAsia="Times New Roman" w:hAnsi="Times New Roman" w:cs="Times New Roman"/>
                <w:kern w:val="0"/>
                <w:shd w:val="clear" w:color="auto" w:fill="FFFFFF"/>
                <w:lang w:eastAsia="ru-RU"/>
                <w14:ligatures w14:val="none"/>
              </w:rPr>
            </w:pPr>
            <w:r w:rsidRPr="00333BC2">
              <w:rPr>
                <w:rFonts w:ascii="Times New Roman" w:hAnsi="Times New Roman" w:cs="Times New Roman"/>
              </w:rPr>
              <w:t>Потребляемая мощность (работа)</w:t>
            </w:r>
          </w:p>
        </w:tc>
        <w:tc>
          <w:tcPr>
            <w:tcW w:w="4136" w:type="dxa"/>
            <w:tcBorders>
              <w:top w:val="single" w:sz="4" w:space="0" w:color="auto"/>
              <w:left w:val="nil"/>
              <w:bottom w:val="single" w:sz="4" w:space="0" w:color="auto"/>
              <w:right w:val="single" w:sz="4" w:space="0" w:color="auto"/>
            </w:tcBorders>
            <w:noWrap/>
          </w:tcPr>
          <w:p w14:paraId="0827ABC9" w14:textId="061620B5" w:rsidR="00333BC2" w:rsidRPr="00333BC2" w:rsidRDefault="00333BC2" w:rsidP="00153700">
            <w:pPr>
              <w:spacing w:after="0" w:line="240" w:lineRule="auto"/>
              <w:jc w:val="center"/>
              <w:rPr>
                <w:rFonts w:ascii="Times New Roman" w:eastAsia="Times New Roman" w:hAnsi="Times New Roman" w:cs="Times New Roman"/>
                <w:kern w:val="0"/>
                <w:shd w:val="clear" w:color="auto" w:fill="FFFFFF"/>
                <w:lang w:val="en-US" w:eastAsia="ru-RU"/>
                <w14:ligatures w14:val="none"/>
              </w:rPr>
            </w:pPr>
            <w:r w:rsidRPr="00333BC2">
              <w:rPr>
                <w:rFonts w:ascii="Times New Roman" w:hAnsi="Times New Roman" w:cs="Times New Roman"/>
              </w:rPr>
              <w:t>6,8 Вт</w:t>
            </w:r>
          </w:p>
        </w:tc>
      </w:tr>
      <w:tr w:rsidR="00333BC2" w:rsidRPr="00333BC2" w14:paraId="7A7B127F" w14:textId="77777777" w:rsidTr="00333BC2">
        <w:trPr>
          <w:trHeight w:val="300"/>
        </w:trPr>
        <w:tc>
          <w:tcPr>
            <w:tcW w:w="560" w:type="dxa"/>
            <w:tcBorders>
              <w:top w:val="single" w:sz="4" w:space="0" w:color="auto"/>
              <w:left w:val="single" w:sz="4" w:space="0" w:color="auto"/>
              <w:bottom w:val="single" w:sz="4" w:space="0" w:color="auto"/>
              <w:right w:val="single" w:sz="4" w:space="0" w:color="auto"/>
            </w:tcBorders>
            <w:noWrap/>
            <w:vAlign w:val="center"/>
          </w:tcPr>
          <w:p w14:paraId="1A7DA3F7" w14:textId="779DA0F5" w:rsidR="00333BC2" w:rsidRPr="00333BC2" w:rsidRDefault="000D1FEF" w:rsidP="00CA19DA">
            <w:pPr>
              <w:spacing w:after="0" w:line="240" w:lineRule="auto"/>
              <w:jc w:val="center"/>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16</w:t>
            </w:r>
          </w:p>
        </w:tc>
        <w:tc>
          <w:tcPr>
            <w:tcW w:w="4651" w:type="dxa"/>
            <w:tcBorders>
              <w:top w:val="single" w:sz="4" w:space="0" w:color="auto"/>
              <w:left w:val="nil"/>
              <w:bottom w:val="single" w:sz="4" w:space="0" w:color="auto"/>
              <w:right w:val="single" w:sz="4" w:space="0" w:color="auto"/>
            </w:tcBorders>
            <w:noWrap/>
          </w:tcPr>
          <w:p w14:paraId="6108062E" w14:textId="19F18404" w:rsidR="00333BC2" w:rsidRPr="00333BC2" w:rsidRDefault="00333BC2" w:rsidP="00153700">
            <w:pPr>
              <w:spacing w:after="0" w:line="240" w:lineRule="auto"/>
              <w:rPr>
                <w:rFonts w:ascii="Times New Roman" w:eastAsia="Times New Roman" w:hAnsi="Times New Roman" w:cs="Times New Roman"/>
                <w:kern w:val="0"/>
                <w:shd w:val="clear" w:color="auto" w:fill="FFFFFF"/>
                <w:lang w:eastAsia="ru-RU"/>
                <w14:ligatures w14:val="none"/>
              </w:rPr>
            </w:pPr>
            <w:r w:rsidRPr="00333BC2">
              <w:rPr>
                <w:rFonts w:ascii="Times New Roman" w:hAnsi="Times New Roman" w:cs="Times New Roman"/>
              </w:rPr>
              <w:t>Потребляемая мощность (режим ожидания)</w:t>
            </w:r>
          </w:p>
        </w:tc>
        <w:tc>
          <w:tcPr>
            <w:tcW w:w="4136" w:type="dxa"/>
            <w:tcBorders>
              <w:top w:val="single" w:sz="4" w:space="0" w:color="auto"/>
              <w:left w:val="nil"/>
              <w:bottom w:val="single" w:sz="4" w:space="0" w:color="auto"/>
              <w:right w:val="single" w:sz="4" w:space="0" w:color="auto"/>
            </w:tcBorders>
            <w:noWrap/>
          </w:tcPr>
          <w:p w14:paraId="0BE20F8C" w14:textId="61625322" w:rsidR="00333BC2" w:rsidRPr="00333BC2" w:rsidRDefault="00333BC2" w:rsidP="00153700">
            <w:pPr>
              <w:spacing w:after="0" w:line="240" w:lineRule="auto"/>
              <w:jc w:val="center"/>
              <w:rPr>
                <w:rFonts w:ascii="Times New Roman" w:eastAsia="Times New Roman" w:hAnsi="Times New Roman" w:cs="Times New Roman"/>
                <w:kern w:val="0"/>
                <w:shd w:val="clear" w:color="auto" w:fill="FFFFFF"/>
                <w:lang w:val="en-US" w:eastAsia="ru-RU"/>
                <w14:ligatures w14:val="none"/>
              </w:rPr>
            </w:pPr>
            <w:r w:rsidRPr="00333BC2">
              <w:rPr>
                <w:rFonts w:ascii="Times New Roman" w:hAnsi="Times New Roman" w:cs="Times New Roman"/>
              </w:rPr>
              <w:t>5,5 Вт</w:t>
            </w:r>
          </w:p>
        </w:tc>
      </w:tr>
      <w:tr w:rsidR="00333BC2" w:rsidRPr="00333BC2" w14:paraId="6E9D8CD8" w14:textId="77777777" w:rsidTr="00333BC2">
        <w:trPr>
          <w:trHeight w:val="300"/>
        </w:trPr>
        <w:tc>
          <w:tcPr>
            <w:tcW w:w="560" w:type="dxa"/>
            <w:tcBorders>
              <w:top w:val="single" w:sz="4" w:space="0" w:color="auto"/>
              <w:left w:val="single" w:sz="4" w:space="0" w:color="auto"/>
              <w:bottom w:val="single" w:sz="4" w:space="0" w:color="auto"/>
              <w:right w:val="single" w:sz="4" w:space="0" w:color="auto"/>
            </w:tcBorders>
            <w:noWrap/>
            <w:vAlign w:val="center"/>
          </w:tcPr>
          <w:p w14:paraId="5E818B85" w14:textId="7534D8A0" w:rsidR="00333BC2" w:rsidRPr="00333BC2" w:rsidRDefault="000D1FEF" w:rsidP="00CA19DA">
            <w:pPr>
              <w:spacing w:after="0" w:line="240" w:lineRule="auto"/>
              <w:jc w:val="center"/>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17</w:t>
            </w:r>
          </w:p>
        </w:tc>
        <w:tc>
          <w:tcPr>
            <w:tcW w:w="4651" w:type="dxa"/>
            <w:tcBorders>
              <w:top w:val="single" w:sz="4" w:space="0" w:color="auto"/>
              <w:left w:val="nil"/>
              <w:bottom w:val="single" w:sz="4" w:space="0" w:color="auto"/>
              <w:right w:val="single" w:sz="4" w:space="0" w:color="auto"/>
            </w:tcBorders>
            <w:noWrap/>
          </w:tcPr>
          <w:p w14:paraId="2AD2510C" w14:textId="141C3CB6" w:rsidR="00333BC2" w:rsidRPr="00333BC2" w:rsidRDefault="00333BC2" w:rsidP="00153700">
            <w:pPr>
              <w:spacing w:after="0" w:line="240" w:lineRule="auto"/>
              <w:rPr>
                <w:rFonts w:ascii="Times New Roman" w:eastAsia="Times New Roman" w:hAnsi="Times New Roman" w:cs="Times New Roman"/>
                <w:kern w:val="0"/>
                <w:shd w:val="clear" w:color="auto" w:fill="FFFFFF"/>
                <w:lang w:eastAsia="ru-RU"/>
                <w14:ligatures w14:val="none"/>
              </w:rPr>
            </w:pPr>
            <w:r w:rsidRPr="00333BC2">
              <w:rPr>
                <w:rFonts w:ascii="Times New Roman" w:hAnsi="Times New Roman" w:cs="Times New Roman"/>
              </w:rPr>
              <w:t>Габариты (</w:t>
            </w:r>
            <w:proofErr w:type="gramStart"/>
            <w:r w:rsidRPr="00333BC2">
              <w:rPr>
                <w:rFonts w:ascii="Times New Roman" w:hAnsi="Times New Roman" w:cs="Times New Roman"/>
              </w:rPr>
              <w:t>Ш</w:t>
            </w:r>
            <w:proofErr w:type="gramEnd"/>
            <w:r w:rsidRPr="00333BC2">
              <w:rPr>
                <w:rFonts w:ascii="Times New Roman" w:hAnsi="Times New Roman" w:cs="Times New Roman"/>
              </w:rPr>
              <w:t>×В×Г)</w:t>
            </w:r>
          </w:p>
        </w:tc>
        <w:tc>
          <w:tcPr>
            <w:tcW w:w="4136" w:type="dxa"/>
            <w:tcBorders>
              <w:top w:val="single" w:sz="4" w:space="0" w:color="auto"/>
              <w:left w:val="nil"/>
              <w:bottom w:val="single" w:sz="4" w:space="0" w:color="auto"/>
              <w:right w:val="single" w:sz="4" w:space="0" w:color="auto"/>
            </w:tcBorders>
            <w:noWrap/>
          </w:tcPr>
          <w:p w14:paraId="617C0A21" w14:textId="1A51C12D" w:rsidR="00333BC2" w:rsidRPr="00333BC2" w:rsidRDefault="00333BC2" w:rsidP="00153700">
            <w:pPr>
              <w:spacing w:after="0" w:line="240" w:lineRule="auto"/>
              <w:jc w:val="center"/>
              <w:rPr>
                <w:rFonts w:ascii="Times New Roman" w:eastAsia="Times New Roman" w:hAnsi="Times New Roman" w:cs="Times New Roman"/>
                <w:kern w:val="0"/>
                <w:shd w:val="clear" w:color="auto" w:fill="FFFFFF"/>
                <w:lang w:val="en-US" w:eastAsia="ru-RU"/>
                <w14:ligatures w14:val="none"/>
              </w:rPr>
            </w:pPr>
            <w:r w:rsidRPr="00333BC2">
              <w:rPr>
                <w:rFonts w:ascii="Times New Roman" w:hAnsi="Times New Roman" w:cs="Times New Roman"/>
              </w:rPr>
              <w:t>101,6 мм × 26,1 мм × 147 мм</w:t>
            </w:r>
          </w:p>
        </w:tc>
      </w:tr>
      <w:tr w:rsidR="00333BC2" w:rsidRPr="00333BC2" w14:paraId="02A78F8B" w14:textId="77777777" w:rsidTr="00333BC2">
        <w:trPr>
          <w:trHeight w:val="300"/>
        </w:trPr>
        <w:tc>
          <w:tcPr>
            <w:tcW w:w="560" w:type="dxa"/>
            <w:tcBorders>
              <w:top w:val="single" w:sz="4" w:space="0" w:color="auto"/>
              <w:left w:val="single" w:sz="4" w:space="0" w:color="auto"/>
              <w:bottom w:val="single" w:sz="4" w:space="0" w:color="auto"/>
              <w:right w:val="single" w:sz="4" w:space="0" w:color="auto"/>
            </w:tcBorders>
            <w:noWrap/>
            <w:vAlign w:val="center"/>
          </w:tcPr>
          <w:p w14:paraId="2D313A26" w14:textId="07677B9F" w:rsidR="00333BC2" w:rsidRPr="00333BC2" w:rsidRDefault="000D1FEF" w:rsidP="00CA19DA">
            <w:pPr>
              <w:spacing w:after="0" w:line="240" w:lineRule="auto"/>
              <w:jc w:val="center"/>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18</w:t>
            </w:r>
          </w:p>
        </w:tc>
        <w:tc>
          <w:tcPr>
            <w:tcW w:w="4651" w:type="dxa"/>
            <w:tcBorders>
              <w:top w:val="single" w:sz="4" w:space="0" w:color="auto"/>
              <w:left w:val="nil"/>
              <w:bottom w:val="single" w:sz="4" w:space="0" w:color="auto"/>
              <w:right w:val="single" w:sz="4" w:space="0" w:color="auto"/>
            </w:tcBorders>
            <w:noWrap/>
          </w:tcPr>
          <w:p w14:paraId="54908B10" w14:textId="4D6C9185" w:rsidR="00333BC2" w:rsidRPr="00333BC2" w:rsidRDefault="00333BC2" w:rsidP="00153700">
            <w:pPr>
              <w:spacing w:after="0" w:line="240" w:lineRule="auto"/>
              <w:rPr>
                <w:rFonts w:ascii="Times New Roman" w:eastAsia="Times New Roman" w:hAnsi="Times New Roman" w:cs="Times New Roman"/>
                <w:kern w:val="0"/>
                <w:shd w:val="clear" w:color="auto" w:fill="FFFFFF"/>
                <w:lang w:eastAsia="ru-RU"/>
                <w14:ligatures w14:val="none"/>
              </w:rPr>
            </w:pPr>
            <w:r w:rsidRPr="00333BC2">
              <w:rPr>
                <w:rFonts w:ascii="Times New Roman" w:hAnsi="Times New Roman" w:cs="Times New Roman"/>
              </w:rPr>
              <w:t>Вес</w:t>
            </w:r>
          </w:p>
        </w:tc>
        <w:tc>
          <w:tcPr>
            <w:tcW w:w="4136" w:type="dxa"/>
            <w:tcBorders>
              <w:top w:val="single" w:sz="4" w:space="0" w:color="auto"/>
              <w:left w:val="nil"/>
              <w:bottom w:val="single" w:sz="4" w:space="0" w:color="auto"/>
              <w:right w:val="single" w:sz="4" w:space="0" w:color="auto"/>
            </w:tcBorders>
            <w:noWrap/>
          </w:tcPr>
          <w:p w14:paraId="4833B4B0" w14:textId="591781AB" w:rsidR="00333BC2" w:rsidRPr="00333BC2" w:rsidRDefault="00333BC2" w:rsidP="00153700">
            <w:pPr>
              <w:spacing w:after="0" w:line="240" w:lineRule="auto"/>
              <w:jc w:val="center"/>
              <w:rPr>
                <w:rFonts w:ascii="Times New Roman" w:eastAsia="Times New Roman" w:hAnsi="Times New Roman" w:cs="Times New Roman"/>
                <w:kern w:val="0"/>
                <w:shd w:val="clear" w:color="auto" w:fill="FFFFFF"/>
                <w:lang w:val="en-US" w:eastAsia="ru-RU"/>
                <w14:ligatures w14:val="none"/>
              </w:rPr>
            </w:pPr>
            <w:r w:rsidRPr="00333BC2">
              <w:rPr>
                <w:rFonts w:ascii="Times New Roman" w:hAnsi="Times New Roman" w:cs="Times New Roman"/>
              </w:rPr>
              <w:t>715 грамм</w:t>
            </w:r>
          </w:p>
        </w:tc>
      </w:tr>
      <w:tr w:rsidR="00333BC2" w:rsidRPr="00333BC2" w14:paraId="1819CF6E" w14:textId="77777777" w:rsidTr="00333BC2">
        <w:trPr>
          <w:trHeight w:val="300"/>
        </w:trPr>
        <w:tc>
          <w:tcPr>
            <w:tcW w:w="560" w:type="dxa"/>
            <w:tcBorders>
              <w:top w:val="single" w:sz="4" w:space="0" w:color="auto"/>
              <w:left w:val="single" w:sz="4" w:space="0" w:color="auto"/>
              <w:bottom w:val="single" w:sz="4" w:space="0" w:color="auto"/>
              <w:right w:val="single" w:sz="4" w:space="0" w:color="auto"/>
            </w:tcBorders>
            <w:noWrap/>
            <w:vAlign w:val="center"/>
          </w:tcPr>
          <w:p w14:paraId="713A8589" w14:textId="27FE423A" w:rsidR="00333BC2" w:rsidRPr="00333BC2" w:rsidRDefault="000D1FEF" w:rsidP="00CA19DA">
            <w:pPr>
              <w:spacing w:after="0" w:line="240" w:lineRule="auto"/>
              <w:jc w:val="center"/>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19</w:t>
            </w:r>
          </w:p>
        </w:tc>
        <w:tc>
          <w:tcPr>
            <w:tcW w:w="4651" w:type="dxa"/>
            <w:tcBorders>
              <w:top w:val="single" w:sz="4" w:space="0" w:color="auto"/>
              <w:left w:val="nil"/>
              <w:bottom w:val="single" w:sz="4" w:space="0" w:color="auto"/>
              <w:right w:val="single" w:sz="4" w:space="0" w:color="auto"/>
            </w:tcBorders>
            <w:noWrap/>
          </w:tcPr>
          <w:p w14:paraId="6D21C1E5" w14:textId="75D65B9A" w:rsidR="00333BC2" w:rsidRPr="00333BC2" w:rsidRDefault="00333BC2" w:rsidP="00153700">
            <w:pPr>
              <w:spacing w:after="0" w:line="240" w:lineRule="auto"/>
              <w:rPr>
                <w:rFonts w:ascii="Times New Roman" w:eastAsia="Times New Roman" w:hAnsi="Times New Roman" w:cs="Times New Roman"/>
                <w:kern w:val="0"/>
                <w:shd w:val="clear" w:color="auto" w:fill="FFFFFF"/>
                <w:lang w:eastAsia="ru-RU"/>
                <w14:ligatures w14:val="none"/>
              </w:rPr>
            </w:pPr>
            <w:r w:rsidRPr="00333BC2">
              <w:rPr>
                <w:rFonts w:ascii="Times New Roman" w:hAnsi="Times New Roman" w:cs="Times New Roman"/>
              </w:rPr>
              <w:t>Гарантия</w:t>
            </w:r>
          </w:p>
        </w:tc>
        <w:tc>
          <w:tcPr>
            <w:tcW w:w="4136" w:type="dxa"/>
            <w:tcBorders>
              <w:top w:val="single" w:sz="4" w:space="0" w:color="auto"/>
              <w:left w:val="nil"/>
              <w:bottom w:val="single" w:sz="4" w:space="0" w:color="auto"/>
              <w:right w:val="single" w:sz="4" w:space="0" w:color="auto"/>
            </w:tcBorders>
            <w:noWrap/>
          </w:tcPr>
          <w:p w14:paraId="431858F7" w14:textId="3B852505" w:rsidR="00333BC2" w:rsidRPr="00333BC2" w:rsidRDefault="00333BC2" w:rsidP="00153700">
            <w:pPr>
              <w:spacing w:after="0" w:line="240" w:lineRule="auto"/>
              <w:jc w:val="center"/>
              <w:rPr>
                <w:rFonts w:ascii="Times New Roman" w:eastAsia="Times New Roman" w:hAnsi="Times New Roman" w:cs="Times New Roman"/>
                <w:kern w:val="0"/>
                <w:shd w:val="clear" w:color="auto" w:fill="FFFFFF"/>
                <w:lang w:val="en-US" w:eastAsia="ru-RU"/>
                <w14:ligatures w14:val="none"/>
              </w:rPr>
            </w:pPr>
            <w:r w:rsidRPr="00333BC2">
              <w:rPr>
                <w:rFonts w:ascii="Times New Roman" w:hAnsi="Times New Roman" w:cs="Times New Roman"/>
              </w:rPr>
              <w:t>12 месяцев</w:t>
            </w:r>
          </w:p>
        </w:tc>
      </w:tr>
      <w:tr w:rsidR="00333BC2" w:rsidRPr="00333BC2" w14:paraId="714A159E" w14:textId="77777777" w:rsidTr="00333BC2">
        <w:trPr>
          <w:trHeight w:val="399"/>
        </w:trPr>
        <w:tc>
          <w:tcPr>
            <w:tcW w:w="560" w:type="dxa"/>
            <w:tcBorders>
              <w:top w:val="single" w:sz="4" w:space="0" w:color="auto"/>
              <w:left w:val="single" w:sz="4" w:space="0" w:color="auto"/>
              <w:bottom w:val="single" w:sz="4" w:space="0" w:color="auto"/>
              <w:right w:val="single" w:sz="4" w:space="0" w:color="auto"/>
            </w:tcBorders>
            <w:noWrap/>
            <w:vAlign w:val="center"/>
          </w:tcPr>
          <w:p w14:paraId="65263DDB" w14:textId="603F7F23" w:rsidR="00333BC2" w:rsidRPr="00333BC2" w:rsidRDefault="000D1FEF" w:rsidP="00CA19DA">
            <w:pPr>
              <w:spacing w:after="0" w:line="240" w:lineRule="auto"/>
              <w:jc w:val="center"/>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20</w:t>
            </w:r>
          </w:p>
        </w:tc>
        <w:tc>
          <w:tcPr>
            <w:tcW w:w="4651" w:type="dxa"/>
            <w:tcBorders>
              <w:top w:val="single" w:sz="4" w:space="0" w:color="auto"/>
              <w:left w:val="nil"/>
              <w:bottom w:val="single" w:sz="4" w:space="0" w:color="auto"/>
              <w:right w:val="single" w:sz="4" w:space="0" w:color="auto"/>
            </w:tcBorders>
            <w:noWrap/>
          </w:tcPr>
          <w:p w14:paraId="071FDD8B" w14:textId="7DEA173D" w:rsidR="00333BC2" w:rsidRPr="00333BC2" w:rsidRDefault="00333BC2" w:rsidP="00153700">
            <w:pPr>
              <w:spacing w:after="0" w:line="240" w:lineRule="auto"/>
              <w:rPr>
                <w:rFonts w:ascii="Times New Roman" w:eastAsia="Times New Roman" w:hAnsi="Times New Roman" w:cs="Times New Roman"/>
                <w:kern w:val="0"/>
                <w:shd w:val="clear" w:color="auto" w:fill="FFFFFF"/>
                <w:lang w:eastAsia="ru-RU"/>
                <w14:ligatures w14:val="none"/>
              </w:rPr>
            </w:pPr>
            <w:r w:rsidRPr="00333BC2">
              <w:rPr>
                <w:rFonts w:ascii="Times New Roman" w:hAnsi="Times New Roman" w:cs="Times New Roman"/>
              </w:rPr>
              <w:t>Особенности</w:t>
            </w:r>
          </w:p>
        </w:tc>
        <w:tc>
          <w:tcPr>
            <w:tcW w:w="4136" w:type="dxa"/>
            <w:tcBorders>
              <w:top w:val="single" w:sz="4" w:space="0" w:color="auto"/>
              <w:left w:val="nil"/>
              <w:bottom w:val="single" w:sz="4" w:space="0" w:color="auto"/>
              <w:right w:val="single" w:sz="4" w:space="0" w:color="auto"/>
            </w:tcBorders>
            <w:noWrap/>
          </w:tcPr>
          <w:p w14:paraId="6C82CEF2" w14:textId="188A8AFB" w:rsidR="00333BC2" w:rsidRPr="00333BC2" w:rsidRDefault="00333BC2" w:rsidP="00153700">
            <w:pPr>
              <w:spacing w:after="0" w:line="240" w:lineRule="auto"/>
              <w:jc w:val="center"/>
              <w:rPr>
                <w:rFonts w:ascii="Times New Roman" w:eastAsia="Times New Roman" w:hAnsi="Times New Roman" w:cs="Times New Roman"/>
                <w:kern w:val="0"/>
                <w:shd w:val="clear" w:color="auto" w:fill="FFFFFF"/>
                <w:lang w:eastAsia="ru-RU"/>
                <w14:ligatures w14:val="none"/>
              </w:rPr>
            </w:pPr>
            <w:r w:rsidRPr="00333BC2">
              <w:rPr>
                <w:rFonts w:ascii="Times New Roman" w:hAnsi="Times New Roman" w:cs="Times New Roman"/>
              </w:rPr>
              <w:t xml:space="preserve">Поддержка NCQ, защита от ротационной вибрации (RVS — </w:t>
            </w:r>
            <w:proofErr w:type="spellStart"/>
            <w:r w:rsidRPr="00333BC2">
              <w:rPr>
                <w:rFonts w:ascii="Times New Roman" w:hAnsi="Times New Roman" w:cs="Times New Roman"/>
              </w:rPr>
              <w:t>Rotational</w:t>
            </w:r>
            <w:proofErr w:type="spellEnd"/>
            <w:r w:rsidRPr="00333BC2">
              <w:rPr>
                <w:rFonts w:ascii="Times New Roman" w:hAnsi="Times New Roman" w:cs="Times New Roman"/>
              </w:rPr>
              <w:t xml:space="preserve"> </w:t>
            </w:r>
            <w:proofErr w:type="spellStart"/>
            <w:r w:rsidRPr="00333BC2">
              <w:rPr>
                <w:rFonts w:ascii="Times New Roman" w:hAnsi="Times New Roman" w:cs="Times New Roman"/>
              </w:rPr>
              <w:t>Vibration</w:t>
            </w:r>
            <w:proofErr w:type="spellEnd"/>
            <w:r w:rsidRPr="00333BC2">
              <w:rPr>
                <w:rFonts w:ascii="Times New Roman" w:hAnsi="Times New Roman" w:cs="Times New Roman"/>
              </w:rPr>
              <w:t xml:space="preserve"> </w:t>
            </w:r>
            <w:proofErr w:type="spellStart"/>
            <w:r w:rsidRPr="00333BC2">
              <w:rPr>
                <w:rFonts w:ascii="Times New Roman" w:hAnsi="Times New Roman" w:cs="Times New Roman"/>
              </w:rPr>
              <w:t>Safeguard</w:t>
            </w:r>
            <w:proofErr w:type="spellEnd"/>
            <w:r w:rsidRPr="00333BC2">
              <w:rPr>
                <w:rFonts w:ascii="Times New Roman" w:hAnsi="Times New Roman" w:cs="Times New Roman"/>
              </w:rPr>
              <w:t xml:space="preserve">), технология </w:t>
            </w:r>
            <w:proofErr w:type="spellStart"/>
            <w:r w:rsidRPr="00333BC2">
              <w:rPr>
                <w:rFonts w:ascii="Times New Roman" w:hAnsi="Times New Roman" w:cs="Times New Roman"/>
              </w:rPr>
              <w:t>HelioSeal</w:t>
            </w:r>
            <w:proofErr w:type="spellEnd"/>
          </w:p>
        </w:tc>
      </w:tr>
    </w:tbl>
    <w:p w14:paraId="0345195B" w14:textId="77777777" w:rsidR="007F3B68" w:rsidRDefault="007F3B68" w:rsidP="007F3B68">
      <w:pPr>
        <w:tabs>
          <w:tab w:val="left" w:pos="4635"/>
        </w:tabs>
        <w:autoSpaceDE w:val="0"/>
        <w:autoSpaceDN w:val="0"/>
        <w:adjustRightInd w:val="0"/>
        <w:spacing w:after="0" w:line="240" w:lineRule="auto"/>
        <w:jc w:val="center"/>
        <w:outlineLvl w:val="1"/>
        <w:rPr>
          <w:rFonts w:ascii="Times New Roman" w:eastAsia="Calibri" w:hAnsi="Times New Roman" w:cs="Times New Roman"/>
          <w:b/>
          <w:color w:val="00000A"/>
          <w:kern w:val="0"/>
          <w:sz w:val="24"/>
          <w:szCs w:val="24"/>
          <w14:ligatures w14:val="none"/>
        </w:rPr>
      </w:pPr>
    </w:p>
    <w:p w14:paraId="535475DD" w14:textId="1515E028" w:rsidR="007F3B68" w:rsidRPr="007F3B68" w:rsidRDefault="007F3B68" w:rsidP="007F3B68">
      <w:pPr>
        <w:tabs>
          <w:tab w:val="left" w:pos="4635"/>
        </w:tabs>
        <w:autoSpaceDE w:val="0"/>
        <w:autoSpaceDN w:val="0"/>
        <w:adjustRightInd w:val="0"/>
        <w:spacing w:after="0" w:line="240" w:lineRule="auto"/>
        <w:jc w:val="center"/>
        <w:outlineLvl w:val="1"/>
        <w:rPr>
          <w:rFonts w:ascii="Times New Roman" w:eastAsia="Calibri" w:hAnsi="Times New Roman" w:cs="Times New Roman"/>
          <w:b/>
          <w:color w:val="00000A"/>
          <w:kern w:val="0"/>
          <w:sz w:val="24"/>
          <w:szCs w:val="24"/>
          <w14:ligatures w14:val="none"/>
        </w:rPr>
      </w:pPr>
      <w:r w:rsidRPr="007F3B68">
        <w:rPr>
          <w:rFonts w:ascii="Times New Roman" w:eastAsia="Calibri" w:hAnsi="Times New Roman" w:cs="Times New Roman"/>
          <w:b/>
          <w:color w:val="00000A"/>
          <w:kern w:val="0"/>
          <w:sz w:val="24"/>
          <w:szCs w:val="24"/>
          <w14:ligatures w14:val="none"/>
        </w:rPr>
        <w:t>5. Требования к качеству и упаковке товара:</w:t>
      </w:r>
    </w:p>
    <w:p w14:paraId="642265CF" w14:textId="77777777" w:rsidR="007F3B68" w:rsidRPr="007F3B68" w:rsidRDefault="007F3B68" w:rsidP="007F3B68">
      <w:pPr>
        <w:widowControl w:val="0"/>
        <w:spacing w:after="0" w:line="240" w:lineRule="auto"/>
        <w:ind w:firstLine="567"/>
        <w:jc w:val="both"/>
        <w:rPr>
          <w:rFonts w:ascii="Times New Roman" w:eastAsia="Calibri" w:hAnsi="Times New Roman" w:cs="Times New Roman"/>
          <w:color w:val="00000A"/>
          <w:kern w:val="0"/>
          <w:sz w:val="24"/>
          <w:szCs w:val="24"/>
          <w14:ligatures w14:val="none"/>
        </w:rPr>
      </w:pPr>
      <w:r w:rsidRPr="007F3B68">
        <w:rPr>
          <w:rFonts w:ascii="Times New Roman" w:eastAsia="Calibri" w:hAnsi="Times New Roman" w:cs="Times New Roman"/>
          <w:color w:val="00000A"/>
          <w:kern w:val="0"/>
          <w:sz w:val="24"/>
          <w:szCs w:val="24"/>
          <w14:ligatures w14:val="none"/>
        </w:rPr>
        <w:t xml:space="preserve">5.1. 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Техническому заданию, условиям контракта и действующему законодательству Российской Федерации, требованиям ГОСТов, ТУ, </w:t>
      </w:r>
      <w:proofErr w:type="spellStart"/>
      <w:r w:rsidRPr="007F3B68">
        <w:rPr>
          <w:rFonts w:ascii="Times New Roman" w:eastAsia="Calibri" w:hAnsi="Times New Roman" w:cs="Times New Roman"/>
          <w:color w:val="00000A"/>
          <w:kern w:val="0"/>
          <w:sz w:val="24"/>
          <w:szCs w:val="24"/>
          <w14:ligatures w14:val="none"/>
        </w:rPr>
        <w:t>СанПинов</w:t>
      </w:r>
      <w:proofErr w:type="spellEnd"/>
      <w:r w:rsidRPr="007F3B68">
        <w:rPr>
          <w:rFonts w:ascii="Times New Roman" w:eastAsia="Calibri" w:hAnsi="Times New Roman" w:cs="Times New Roman"/>
          <w:color w:val="00000A"/>
          <w:kern w:val="0"/>
          <w:sz w:val="24"/>
          <w:szCs w:val="24"/>
          <w14:ligatures w14:val="none"/>
        </w:rPr>
        <w:t xml:space="preserve">. </w:t>
      </w:r>
    </w:p>
    <w:p w14:paraId="16A89164" w14:textId="77777777" w:rsidR="007F3B68" w:rsidRPr="007F3B68" w:rsidRDefault="007F3B68" w:rsidP="007F3B68">
      <w:pPr>
        <w:widowControl w:val="0"/>
        <w:spacing w:after="0" w:line="240" w:lineRule="auto"/>
        <w:ind w:firstLine="567"/>
        <w:jc w:val="both"/>
        <w:rPr>
          <w:rFonts w:ascii="Times New Roman" w:eastAsia="Calibri" w:hAnsi="Times New Roman" w:cs="Times New Roman"/>
          <w:color w:val="00000A"/>
          <w:kern w:val="0"/>
          <w:sz w:val="24"/>
          <w:szCs w:val="24"/>
          <w14:ligatures w14:val="none"/>
        </w:rPr>
      </w:pPr>
      <w:r w:rsidRPr="007F3B68">
        <w:rPr>
          <w:rFonts w:ascii="Times New Roman" w:eastAsia="Calibri" w:hAnsi="Times New Roman" w:cs="Times New Roman"/>
          <w:color w:val="00000A"/>
          <w:kern w:val="0"/>
          <w:sz w:val="24"/>
          <w:szCs w:val="24"/>
          <w14:ligatures w14:val="none"/>
        </w:rPr>
        <w:t>Товар должен соответствовать требованиям, обеспечивающим его безопасность для жизни и здоровья потребителей.</w:t>
      </w:r>
    </w:p>
    <w:p w14:paraId="5BDE5EFA" w14:textId="77777777" w:rsidR="007F3B68" w:rsidRPr="007F3B68" w:rsidRDefault="007F3B68" w:rsidP="007F3B68">
      <w:pPr>
        <w:widowControl w:val="0"/>
        <w:spacing w:after="0" w:line="240" w:lineRule="auto"/>
        <w:ind w:firstLine="567"/>
        <w:jc w:val="both"/>
        <w:rPr>
          <w:rFonts w:ascii="Times New Roman" w:eastAsia="Calibri" w:hAnsi="Times New Roman" w:cs="Times New Roman"/>
          <w:bCs/>
          <w:color w:val="00000A"/>
          <w:kern w:val="0"/>
          <w:sz w:val="24"/>
          <w:szCs w:val="24"/>
          <w14:ligatures w14:val="none"/>
        </w:rPr>
      </w:pPr>
      <w:r w:rsidRPr="007F3B68">
        <w:rPr>
          <w:rFonts w:ascii="Times New Roman" w:eastAsia="Calibri" w:hAnsi="Times New Roman" w:cs="Times New Roman"/>
          <w:color w:val="00000A"/>
          <w:kern w:val="0"/>
          <w:sz w:val="24"/>
          <w:szCs w:val="24"/>
          <w14:ligatures w14:val="none"/>
        </w:rPr>
        <w:t xml:space="preserve">5.2. </w:t>
      </w:r>
      <w:r w:rsidRPr="007F3B68">
        <w:rPr>
          <w:rFonts w:ascii="Times New Roman" w:eastAsia="Calibri" w:hAnsi="Times New Roman" w:cs="Times New Roman"/>
          <w:bCs/>
          <w:color w:val="00000A"/>
          <w:kern w:val="0"/>
          <w:sz w:val="24"/>
          <w:szCs w:val="24"/>
          <w14:ligatures w14:val="none"/>
        </w:rPr>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
    <w:p w14:paraId="7CEE78C1" w14:textId="77777777" w:rsidR="007F3B68" w:rsidRPr="007F3B68" w:rsidRDefault="007F3B68" w:rsidP="007F3B68">
      <w:pPr>
        <w:widowControl w:val="0"/>
        <w:spacing w:after="0" w:line="274" w:lineRule="exact"/>
        <w:ind w:firstLine="567"/>
        <w:jc w:val="both"/>
        <w:rPr>
          <w:rFonts w:ascii="Times New Roman" w:eastAsia="Times New Roman" w:hAnsi="Times New Roman" w:cs="Times New Roman"/>
          <w:kern w:val="0"/>
          <w:sz w:val="24"/>
          <w:szCs w:val="24"/>
          <w:lang w:eastAsia="ru-RU"/>
          <w14:ligatures w14:val="none"/>
        </w:rPr>
      </w:pPr>
      <w:r w:rsidRPr="007F3B68">
        <w:rPr>
          <w:rFonts w:ascii="Times New Roman" w:eastAsia="Times New Roman" w:hAnsi="Times New Roman" w:cs="Times New Roman"/>
          <w:color w:val="000000"/>
          <w:kern w:val="0"/>
          <w:sz w:val="24"/>
          <w:szCs w:val="24"/>
          <w:lang w:eastAsia="ru-RU" w:bidi="ru-RU"/>
          <w14:ligatures w14:val="none"/>
        </w:rPr>
        <w:t xml:space="preserve">Весь поставляемый Товар должен быть заводской сборки, серийно выпускаемым (иметь </w:t>
      </w:r>
      <w:r w:rsidRPr="007F3B68">
        <w:rPr>
          <w:rFonts w:ascii="Times New Roman" w:eastAsia="Times New Roman" w:hAnsi="Times New Roman" w:cs="Times New Roman"/>
          <w:b/>
          <w:color w:val="000000"/>
          <w:kern w:val="0"/>
          <w:sz w:val="24"/>
          <w:szCs w:val="24"/>
          <w:lang w:eastAsia="ru-RU" w:bidi="ru-RU"/>
          <w14:ligatures w14:val="none"/>
        </w:rPr>
        <w:t>серийный номер и код производителя</w:t>
      </w:r>
      <w:r w:rsidRPr="007F3B68">
        <w:rPr>
          <w:rFonts w:ascii="Times New Roman" w:eastAsia="Times New Roman" w:hAnsi="Times New Roman" w:cs="Times New Roman"/>
          <w:color w:val="000000"/>
          <w:kern w:val="0"/>
          <w:sz w:val="24"/>
          <w:szCs w:val="24"/>
          <w:lang w:eastAsia="ru-RU" w:bidi="ru-RU"/>
          <w14:ligatures w14:val="none"/>
        </w:rPr>
        <w:t xml:space="preserve"> - характеризующий полную заводскую комплектацию по представленным техническим характеристикам). </w:t>
      </w:r>
    </w:p>
    <w:p w14:paraId="639B7F72" w14:textId="77777777" w:rsidR="007F3B68" w:rsidRPr="007F3B68" w:rsidRDefault="007F3B68" w:rsidP="007F3B68">
      <w:pPr>
        <w:widowControl w:val="0"/>
        <w:spacing w:after="0" w:line="240" w:lineRule="auto"/>
        <w:ind w:firstLine="567"/>
        <w:jc w:val="both"/>
        <w:rPr>
          <w:rFonts w:ascii="Times New Roman" w:eastAsia="Calibri" w:hAnsi="Times New Roman" w:cs="Times New Roman"/>
          <w:color w:val="00000A"/>
          <w:kern w:val="0"/>
          <w:sz w:val="24"/>
          <w:szCs w:val="24"/>
          <w14:ligatures w14:val="none"/>
        </w:rPr>
      </w:pPr>
      <w:r w:rsidRPr="007F3B68">
        <w:rPr>
          <w:rFonts w:ascii="Times New Roman" w:eastAsia="Calibri" w:hAnsi="Times New Roman" w:cs="Times New Roman"/>
          <w:color w:val="00000A"/>
          <w:kern w:val="0"/>
          <w:sz w:val="24"/>
          <w:szCs w:val="24"/>
          <w14:ligatures w14:val="none"/>
        </w:rPr>
        <w:t>5.3.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14:paraId="3720CE57" w14:textId="77777777" w:rsidR="007F3B68" w:rsidRDefault="007F3B68" w:rsidP="007F3B68">
      <w:pPr>
        <w:pStyle w:val="ConsPlusNormal"/>
        <w:ind w:firstLine="567"/>
        <w:jc w:val="both"/>
        <w:rPr>
          <w:rFonts w:ascii="Times New Roman" w:hAnsi="Times New Roman"/>
          <w:sz w:val="24"/>
          <w:szCs w:val="24"/>
        </w:rPr>
      </w:pPr>
      <w:r w:rsidRPr="007F3B68">
        <w:rPr>
          <w:rFonts w:ascii="Times New Roman" w:hAnsi="Times New Roman"/>
          <w:color w:val="00000A"/>
          <w:sz w:val="24"/>
          <w:szCs w:val="24"/>
          <w:lang w:eastAsia="zh-CN"/>
        </w:rPr>
        <w:t>5.4. Маркировка должна быть нанесена на упаковку (тару) товара в соответствии с требованиями законодательства Российской Федерации</w:t>
      </w:r>
      <w:r>
        <w:rPr>
          <w:rFonts w:ascii="Times New Roman" w:hAnsi="Times New Roman"/>
          <w:color w:val="00000A"/>
          <w:sz w:val="24"/>
          <w:szCs w:val="24"/>
          <w:lang w:eastAsia="zh-CN"/>
        </w:rPr>
        <w:t xml:space="preserve"> </w:t>
      </w:r>
      <w:r w:rsidRPr="007F3B68">
        <w:rPr>
          <w:rFonts w:ascii="Times New Roman" w:hAnsi="Times New Roman"/>
          <w:sz w:val="24"/>
          <w:szCs w:val="24"/>
        </w:rPr>
        <w:t>и будут являться контрольными при приемке товара Заказчиком.</w:t>
      </w:r>
    </w:p>
    <w:p w14:paraId="1C07DB0B" w14:textId="77777777" w:rsidR="0030582F" w:rsidRDefault="0030582F" w:rsidP="007F3B68">
      <w:pPr>
        <w:pStyle w:val="ConsPlusNormal"/>
        <w:ind w:firstLine="567"/>
        <w:jc w:val="both"/>
        <w:rPr>
          <w:rFonts w:ascii="Times New Roman" w:hAnsi="Times New Roman"/>
          <w:sz w:val="24"/>
          <w:szCs w:val="24"/>
        </w:rPr>
      </w:pPr>
    </w:p>
    <w:p w14:paraId="72956457" w14:textId="77777777" w:rsidR="0030582F" w:rsidRPr="0030582F" w:rsidRDefault="0030582F" w:rsidP="0030582F">
      <w:pPr>
        <w:widowControl w:val="0"/>
        <w:spacing w:after="0" w:line="240" w:lineRule="auto"/>
        <w:jc w:val="center"/>
        <w:rPr>
          <w:rFonts w:ascii="Times New Roman" w:eastAsia="Calibri" w:hAnsi="Times New Roman" w:cs="Times New Roman"/>
          <w:b/>
          <w:color w:val="00000A"/>
          <w:kern w:val="0"/>
          <w:sz w:val="24"/>
          <w:szCs w:val="24"/>
          <w14:ligatures w14:val="none"/>
        </w:rPr>
      </w:pPr>
      <w:r w:rsidRPr="0030582F">
        <w:rPr>
          <w:rFonts w:ascii="Times New Roman" w:eastAsia="Calibri" w:hAnsi="Times New Roman" w:cs="Times New Roman"/>
          <w:b/>
          <w:color w:val="00000A"/>
          <w:kern w:val="0"/>
          <w:sz w:val="24"/>
          <w:szCs w:val="24"/>
          <w14:ligatures w14:val="none"/>
        </w:rPr>
        <w:t xml:space="preserve">6. Требования к гарантийному сроку </w:t>
      </w:r>
    </w:p>
    <w:p w14:paraId="68376539" w14:textId="77777777" w:rsidR="0030582F" w:rsidRPr="0030582F" w:rsidRDefault="0030582F" w:rsidP="0030582F">
      <w:pPr>
        <w:widowControl w:val="0"/>
        <w:spacing w:after="0" w:line="240" w:lineRule="auto"/>
        <w:jc w:val="center"/>
        <w:rPr>
          <w:rFonts w:ascii="Times New Roman" w:eastAsia="Calibri" w:hAnsi="Times New Roman" w:cs="Times New Roman"/>
          <w:b/>
          <w:color w:val="00000A"/>
          <w:kern w:val="0"/>
          <w:sz w:val="24"/>
          <w:szCs w:val="24"/>
          <w14:ligatures w14:val="none"/>
        </w:rPr>
      </w:pPr>
      <w:r w:rsidRPr="0030582F">
        <w:rPr>
          <w:rFonts w:ascii="Times New Roman" w:eastAsia="Calibri" w:hAnsi="Times New Roman" w:cs="Times New Roman"/>
          <w:b/>
          <w:color w:val="00000A"/>
          <w:kern w:val="0"/>
          <w:sz w:val="24"/>
          <w:szCs w:val="24"/>
          <w14:ligatures w14:val="none"/>
        </w:rPr>
        <w:t>на поставляемый товар и объему предоставления гарантий его качества</w:t>
      </w:r>
    </w:p>
    <w:p w14:paraId="67BC19D4" w14:textId="608703B2" w:rsidR="0030582F" w:rsidRDefault="0030582F" w:rsidP="00BB273C">
      <w:pPr>
        <w:spacing w:after="0" w:line="240" w:lineRule="auto"/>
        <w:ind w:firstLine="567"/>
        <w:jc w:val="both"/>
        <w:rPr>
          <w:rFonts w:ascii="Times New Roman" w:eastAsia="Calibri" w:hAnsi="Times New Roman" w:cs="Times New Roman"/>
          <w:color w:val="00000A"/>
          <w:kern w:val="0"/>
          <w:sz w:val="24"/>
          <w:szCs w:val="24"/>
          <w14:ligatures w14:val="none"/>
        </w:rPr>
      </w:pPr>
      <w:r w:rsidRPr="0030582F">
        <w:rPr>
          <w:rFonts w:ascii="Times New Roman" w:eastAsia="Calibri" w:hAnsi="Times New Roman" w:cs="Times New Roman"/>
          <w:color w:val="00000A"/>
          <w:kern w:val="0"/>
          <w:sz w:val="24"/>
          <w:szCs w:val="24"/>
          <w14:ligatures w14:val="none"/>
        </w:rPr>
        <w:t xml:space="preserve">6.1. </w:t>
      </w:r>
      <w:r w:rsidRPr="0030582F">
        <w:rPr>
          <w:rFonts w:ascii="Times New Roman" w:eastAsia="Calibri" w:hAnsi="Times New Roman" w:cs="Times New Roman"/>
          <w:color w:val="00000A"/>
          <w:kern w:val="0"/>
          <w:sz w:val="24"/>
          <w:szCs w:val="24"/>
          <w:lang w:eastAsia="ar-SA"/>
          <w14:ligatures w14:val="none"/>
        </w:rPr>
        <w:t>Срок гарантии не менее 12 месяцев.</w:t>
      </w:r>
      <w:r w:rsidR="00BB273C" w:rsidRPr="00BB273C">
        <w:rPr>
          <w:rFonts w:ascii="Times New Roman" w:eastAsia="Calibri" w:hAnsi="Times New Roman" w:cs="Times New Roman"/>
          <w:color w:val="00000A"/>
          <w:kern w:val="0"/>
          <w:sz w:val="24"/>
          <w:szCs w:val="24"/>
          <w:lang w:eastAsia="ar-SA"/>
          <w14:ligatures w14:val="none"/>
        </w:rPr>
        <w:t xml:space="preserve"> </w:t>
      </w:r>
      <w:r w:rsidRPr="0030582F">
        <w:rPr>
          <w:rFonts w:ascii="Times New Roman" w:eastAsia="Calibri" w:hAnsi="Times New Roman" w:cs="Times New Roman"/>
          <w:color w:val="00000A"/>
          <w:kern w:val="0"/>
          <w:sz w:val="24"/>
          <w:szCs w:val="24"/>
          <w14:ligatures w14:val="none"/>
        </w:rPr>
        <w:t>Гарантийный срок начинается с даты подписания сторонами товарной накладной. Гарантия должна распространяться на весь поставляемый товар.</w:t>
      </w:r>
    </w:p>
    <w:p w14:paraId="52F00335" w14:textId="77777777" w:rsidR="0030582F" w:rsidRPr="0030582F" w:rsidRDefault="0030582F" w:rsidP="0030582F">
      <w:pPr>
        <w:widowControl w:val="0"/>
        <w:spacing w:after="0" w:line="240" w:lineRule="auto"/>
        <w:ind w:firstLine="567"/>
        <w:jc w:val="both"/>
        <w:rPr>
          <w:rFonts w:ascii="Times New Roman" w:eastAsia="Calibri" w:hAnsi="Times New Roman" w:cs="Times New Roman"/>
          <w:color w:val="000000"/>
          <w:kern w:val="0"/>
          <w:sz w:val="24"/>
          <w:szCs w:val="24"/>
          <w14:ligatures w14:val="none"/>
        </w:rPr>
      </w:pPr>
      <w:r w:rsidRPr="0030582F">
        <w:rPr>
          <w:rFonts w:ascii="Times New Roman" w:eastAsia="Calibri" w:hAnsi="Times New Roman" w:cs="Times New Roman"/>
          <w:color w:val="000000"/>
          <w:kern w:val="0"/>
          <w:sz w:val="24"/>
          <w:szCs w:val="24"/>
          <w14:ligatures w14:val="none"/>
        </w:rPr>
        <w:t xml:space="preserve">6.2. </w:t>
      </w:r>
      <w:r w:rsidRPr="0030582F">
        <w:rPr>
          <w:rFonts w:ascii="Times New Roman" w:eastAsia="Calibri" w:hAnsi="Times New Roman" w:cs="Times New Roman"/>
          <w:color w:val="00000A"/>
          <w:kern w:val="0"/>
          <w:sz w:val="24"/>
          <w:szCs w:val="24"/>
          <w14:ligatures w14:val="none"/>
        </w:rPr>
        <w:t xml:space="preserve">Заказчик вправе предъявить претензию при условии, если недостатки были обнаружены в течение гарантийного срока. </w:t>
      </w:r>
      <w:r w:rsidRPr="0030582F">
        <w:rPr>
          <w:rFonts w:ascii="Times New Roman" w:eastAsia="Calibri" w:hAnsi="Times New Roman" w:cs="Times New Roman"/>
          <w:color w:val="000000"/>
          <w:kern w:val="0"/>
          <w:sz w:val="24"/>
          <w:szCs w:val="24"/>
          <w14:ligatures w14:val="none"/>
        </w:rPr>
        <w:t>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14:paraId="5CB7F13A" w14:textId="77777777" w:rsidR="0030582F" w:rsidRPr="0030582F" w:rsidRDefault="0030582F" w:rsidP="0030582F">
      <w:pPr>
        <w:widowControl w:val="0"/>
        <w:spacing w:after="0" w:line="240" w:lineRule="auto"/>
        <w:ind w:firstLine="567"/>
        <w:jc w:val="both"/>
        <w:rPr>
          <w:rFonts w:ascii="Times New Roman" w:eastAsia="Calibri" w:hAnsi="Times New Roman" w:cs="Times New Roman"/>
          <w:color w:val="00000A"/>
          <w:kern w:val="0"/>
          <w:sz w:val="24"/>
          <w:szCs w:val="24"/>
          <w14:ligatures w14:val="none"/>
        </w:rPr>
      </w:pPr>
      <w:r w:rsidRPr="0030582F">
        <w:rPr>
          <w:rFonts w:ascii="Times New Roman" w:eastAsia="Calibri" w:hAnsi="Times New Roman" w:cs="Times New Roman"/>
          <w:color w:val="00000A"/>
          <w:kern w:val="0"/>
          <w:sz w:val="24"/>
          <w:szCs w:val="24"/>
          <w14:ligatures w14:val="none"/>
        </w:rPr>
        <w:t xml:space="preserve">6.3. В течение срока гарантии обнаруженные неисправности должны устраняться по месту нахождения товара, а в случае необходимости – в месте гарантийного обслуживания. </w:t>
      </w:r>
      <w:r w:rsidRPr="0030582F">
        <w:rPr>
          <w:rFonts w:ascii="Times New Roman" w:eastAsia="Calibri" w:hAnsi="Times New Roman" w:cs="Times New Roman"/>
          <w:color w:val="00000A"/>
          <w:kern w:val="0"/>
          <w:sz w:val="24"/>
          <w:szCs w:val="24"/>
          <w14:ligatures w14:val="none"/>
        </w:rPr>
        <w:lastRenderedPageBreak/>
        <w:t>Все запасные части, которые Поставщик устанавливает на товар в течение срока гарантии, должны иметь аналогичные функциональные характеристики согласно технической документации на товар или улучшенные функциональные характеристики, совместимые с исходными комплектующими.</w:t>
      </w:r>
    </w:p>
    <w:p w14:paraId="4F422E4D" w14:textId="77777777" w:rsidR="0030582F" w:rsidRPr="007F3B68" w:rsidRDefault="0030582F" w:rsidP="0030582F">
      <w:pPr>
        <w:pBdr>
          <w:top w:val="none" w:sz="4" w:space="0" w:color="000000"/>
          <w:left w:val="none" w:sz="4" w:space="0" w:color="000000"/>
          <w:bottom w:val="none" w:sz="4" w:space="0" w:color="000000"/>
          <w:right w:val="none" w:sz="4" w:space="0" w:color="000000"/>
          <w:between w:val="none" w:sz="4" w:space="0" w:color="000000"/>
        </w:pBdr>
        <w:spacing w:after="0"/>
        <w:ind w:firstLine="567"/>
        <w:jc w:val="both"/>
        <w:rPr>
          <w:rFonts w:ascii="Times New Roman" w:eastAsia="Times New Roman" w:hAnsi="Times New Roman" w:cs="Times New Roman"/>
          <w:kern w:val="0"/>
          <w:sz w:val="24"/>
          <w:szCs w:val="24"/>
          <w:lang w:eastAsia="ru-RU"/>
          <w14:ligatures w14:val="none"/>
        </w:rPr>
      </w:pPr>
      <w:r w:rsidRPr="007F3B68">
        <w:rPr>
          <w:rFonts w:ascii="Times New Roman" w:eastAsia="Times New Roman" w:hAnsi="Times New Roman" w:cs="Times New Roman"/>
          <w:kern w:val="0"/>
          <w:sz w:val="24"/>
          <w:szCs w:val="24"/>
          <w:lang w:eastAsia="ru-RU"/>
          <w14:ligatures w14:val="none"/>
        </w:rPr>
        <w:t>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не более 10 (десяти) дней с момента получения письменного уведомления от Заказчика (в том числе посредством электронной связи).</w:t>
      </w:r>
    </w:p>
    <w:p w14:paraId="38F7243A" w14:textId="77777777" w:rsidR="0030582F" w:rsidRPr="007F3B68" w:rsidRDefault="0030582F" w:rsidP="0030582F">
      <w:pPr>
        <w:pBdr>
          <w:top w:val="none" w:sz="4" w:space="0" w:color="000000"/>
          <w:left w:val="none" w:sz="4" w:space="0" w:color="000000"/>
          <w:bottom w:val="none" w:sz="4" w:space="0" w:color="000000"/>
          <w:right w:val="none" w:sz="4" w:space="0" w:color="000000"/>
          <w:between w:val="none" w:sz="4" w:space="0" w:color="000000"/>
        </w:pBdr>
        <w:spacing w:after="0"/>
        <w:ind w:firstLine="567"/>
        <w:jc w:val="both"/>
        <w:rPr>
          <w:rFonts w:ascii="Times New Roman" w:eastAsia="Times New Roman" w:hAnsi="Times New Roman" w:cs="Times New Roman"/>
          <w:color w:val="000000"/>
          <w:kern w:val="0"/>
          <w:sz w:val="24"/>
          <w:szCs w:val="24"/>
          <w:lang w:eastAsia="ru-RU"/>
          <w14:ligatures w14:val="none"/>
        </w:rPr>
      </w:pPr>
      <w:r w:rsidRPr="007F3B68">
        <w:rPr>
          <w:rFonts w:ascii="Times New Roman" w:eastAsia="Times New Roman" w:hAnsi="Times New Roman" w:cs="Times New Roman"/>
          <w:color w:val="000000"/>
          <w:kern w:val="0"/>
          <w:sz w:val="24"/>
          <w:szCs w:val="24"/>
          <w:lang w:eastAsia="ru-RU"/>
          <w14:ligatures w14:val="none"/>
        </w:rPr>
        <w:t>В случае устранения недостатков товара в период гарантийного срока этот срок продлевается на время, в течение которого товар не использовался по причине обнаружения недостатков. При замене товара гарантийный срок исчисляется заново со дня замены.</w:t>
      </w:r>
    </w:p>
    <w:p w14:paraId="0F9857A3" w14:textId="77777777" w:rsidR="0030582F" w:rsidRPr="0030582F" w:rsidRDefault="0030582F" w:rsidP="0030582F">
      <w:pPr>
        <w:widowControl w:val="0"/>
        <w:spacing w:after="0" w:line="240" w:lineRule="auto"/>
        <w:ind w:firstLine="567"/>
        <w:jc w:val="both"/>
        <w:rPr>
          <w:rFonts w:ascii="Times New Roman" w:eastAsia="Calibri" w:hAnsi="Times New Roman" w:cs="Times New Roman"/>
          <w:color w:val="000000"/>
          <w:kern w:val="0"/>
          <w:sz w:val="24"/>
          <w:szCs w:val="24"/>
          <w14:ligatures w14:val="none"/>
        </w:rPr>
      </w:pPr>
      <w:r w:rsidRPr="0030582F">
        <w:rPr>
          <w:rFonts w:ascii="Times New Roman" w:eastAsia="Calibri" w:hAnsi="Times New Roman" w:cs="Times New Roman"/>
          <w:color w:val="000000"/>
          <w:kern w:val="0"/>
          <w:sz w:val="24"/>
          <w:szCs w:val="24"/>
          <w14:ligatures w14:val="none"/>
        </w:rPr>
        <w:t xml:space="preserve">При обнаружении недостатков товара, Заказчик вызывает представителя Поставщика. При неявке представителя Поставщика в течение 3 (трех) рабочих дней с даты его вызова,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на товар надлежащего качества). </w:t>
      </w:r>
    </w:p>
    <w:p w14:paraId="6266AF07" w14:textId="77777777" w:rsidR="0030582F" w:rsidRPr="0030582F" w:rsidRDefault="0030582F" w:rsidP="0030582F">
      <w:pPr>
        <w:widowControl w:val="0"/>
        <w:spacing w:after="0" w:line="240" w:lineRule="auto"/>
        <w:ind w:firstLine="567"/>
        <w:jc w:val="both"/>
        <w:rPr>
          <w:rFonts w:ascii="Times New Roman" w:eastAsia="Calibri" w:hAnsi="Times New Roman" w:cs="Times New Roman"/>
          <w:color w:val="000000"/>
          <w:kern w:val="0"/>
          <w:sz w:val="24"/>
          <w:szCs w:val="24"/>
          <w14:ligatures w14:val="none"/>
        </w:rPr>
      </w:pPr>
      <w:r w:rsidRPr="0030582F">
        <w:rPr>
          <w:rFonts w:ascii="Times New Roman" w:eastAsia="Calibri" w:hAnsi="Times New Roman" w:cs="Times New Roman"/>
          <w:color w:val="000000"/>
          <w:kern w:val="0"/>
          <w:sz w:val="24"/>
          <w:szCs w:val="24"/>
          <w14:ligatures w14:val="none"/>
        </w:rPr>
        <w:t>Устранение недостатков (замена поставщиком товара на товар надлежащего качества) осуществляется на основании претензии Заказчика в установленный в претензии срок.</w:t>
      </w:r>
    </w:p>
    <w:p w14:paraId="18557CD5" w14:textId="77777777" w:rsidR="0030582F" w:rsidRPr="0030582F" w:rsidRDefault="0030582F" w:rsidP="0030582F">
      <w:pPr>
        <w:widowControl w:val="0"/>
        <w:spacing w:after="0" w:line="240" w:lineRule="auto"/>
        <w:ind w:firstLine="567"/>
        <w:jc w:val="both"/>
        <w:rPr>
          <w:rFonts w:ascii="Times New Roman" w:eastAsia="Calibri" w:hAnsi="Times New Roman" w:cs="Times New Roman"/>
          <w:color w:val="00000A"/>
          <w:kern w:val="0"/>
          <w:sz w:val="24"/>
          <w:szCs w:val="24"/>
          <w14:ligatures w14:val="none"/>
        </w:rPr>
      </w:pPr>
      <w:r w:rsidRPr="0030582F">
        <w:rPr>
          <w:rFonts w:ascii="Times New Roman" w:eastAsia="Calibri" w:hAnsi="Times New Roman" w:cs="Times New Roman"/>
          <w:color w:val="00000A"/>
          <w:kern w:val="0"/>
          <w:sz w:val="24"/>
          <w:szCs w:val="24"/>
          <w14:ligatures w14:val="none"/>
        </w:rPr>
        <w:t>6.4. Гарантийный ремонт не распространяется на товар:</w:t>
      </w:r>
    </w:p>
    <w:p w14:paraId="22A2B054" w14:textId="751DFB85" w:rsidR="0030582F" w:rsidRPr="0030582F" w:rsidRDefault="0030582F" w:rsidP="0030582F">
      <w:pPr>
        <w:widowControl w:val="0"/>
        <w:spacing w:after="0" w:line="240" w:lineRule="auto"/>
        <w:ind w:firstLine="567"/>
        <w:jc w:val="both"/>
        <w:rPr>
          <w:rFonts w:ascii="Times New Roman" w:eastAsia="Calibri" w:hAnsi="Times New Roman" w:cs="Times New Roman"/>
          <w:color w:val="00000A"/>
          <w:kern w:val="0"/>
          <w:sz w:val="24"/>
          <w:szCs w:val="24"/>
          <w14:ligatures w14:val="none"/>
        </w:rPr>
      </w:pPr>
      <w:r>
        <w:rPr>
          <w:rFonts w:ascii="Times New Roman" w:eastAsia="Calibri" w:hAnsi="Times New Roman" w:cs="Times New Roman"/>
          <w:color w:val="00000A"/>
          <w:kern w:val="0"/>
          <w:sz w:val="24"/>
          <w:szCs w:val="24"/>
          <w14:ligatures w14:val="none"/>
        </w:rPr>
        <w:t xml:space="preserve">- </w:t>
      </w:r>
      <w:r w:rsidRPr="0030582F">
        <w:rPr>
          <w:rFonts w:ascii="Times New Roman" w:eastAsia="Calibri" w:hAnsi="Times New Roman" w:cs="Times New Roman"/>
          <w:color w:val="00000A"/>
          <w:kern w:val="0"/>
          <w:sz w:val="24"/>
          <w:szCs w:val="24"/>
          <w14:ligatures w14:val="none"/>
        </w:rPr>
        <w:t>при наличии механических повреждений, возникших по вине Заказчика либо уполномоченного им лица;</w:t>
      </w:r>
    </w:p>
    <w:p w14:paraId="56533BCA" w14:textId="33DFD91A" w:rsidR="0030582F" w:rsidRPr="0030582F" w:rsidRDefault="0030582F" w:rsidP="0030582F">
      <w:pPr>
        <w:widowControl w:val="0"/>
        <w:spacing w:after="0" w:line="240" w:lineRule="auto"/>
        <w:ind w:firstLine="567"/>
        <w:jc w:val="both"/>
        <w:rPr>
          <w:rFonts w:ascii="Times New Roman" w:eastAsia="Calibri" w:hAnsi="Times New Roman" w:cs="Times New Roman"/>
          <w:color w:val="00000A"/>
          <w:kern w:val="0"/>
          <w:sz w:val="24"/>
          <w:szCs w:val="24"/>
          <w14:ligatures w14:val="none"/>
        </w:rPr>
      </w:pPr>
      <w:r>
        <w:rPr>
          <w:rFonts w:ascii="Times New Roman" w:eastAsia="Calibri" w:hAnsi="Times New Roman" w:cs="Times New Roman"/>
          <w:color w:val="00000A"/>
          <w:kern w:val="0"/>
          <w:sz w:val="24"/>
          <w:szCs w:val="24"/>
          <w14:ligatures w14:val="none"/>
        </w:rPr>
        <w:t xml:space="preserve">- </w:t>
      </w:r>
      <w:r w:rsidRPr="0030582F">
        <w:rPr>
          <w:rFonts w:ascii="Times New Roman" w:eastAsia="Calibri" w:hAnsi="Times New Roman" w:cs="Times New Roman"/>
          <w:color w:val="00000A"/>
          <w:kern w:val="0"/>
          <w:sz w:val="24"/>
          <w:szCs w:val="24"/>
          <w14:ligatures w14:val="none"/>
        </w:rPr>
        <w:t>при признаках самостоятельного ремонта товара Заказчиком либо уполномоченным им лицом.</w:t>
      </w:r>
    </w:p>
    <w:p w14:paraId="522993D7" w14:textId="4E8F47F2" w:rsidR="0030582F" w:rsidRPr="0030582F" w:rsidRDefault="0030582F" w:rsidP="0030582F">
      <w:pPr>
        <w:widowControl w:val="0"/>
        <w:spacing w:after="0" w:line="240" w:lineRule="auto"/>
        <w:ind w:firstLine="567"/>
        <w:jc w:val="both"/>
        <w:rPr>
          <w:rFonts w:ascii="Times New Roman" w:eastAsia="Calibri" w:hAnsi="Times New Roman" w:cs="Times New Roman"/>
          <w:bCs/>
          <w:color w:val="00000A"/>
          <w:kern w:val="0"/>
          <w:sz w:val="24"/>
          <w:szCs w:val="24"/>
          <w14:ligatures w14:val="none"/>
        </w:rPr>
      </w:pPr>
      <w:r w:rsidRPr="0030582F">
        <w:rPr>
          <w:rFonts w:ascii="Times New Roman" w:eastAsia="Calibri" w:hAnsi="Times New Roman" w:cs="Times New Roman"/>
          <w:color w:val="00000A"/>
          <w:kern w:val="0"/>
          <w:sz w:val="24"/>
          <w:szCs w:val="24"/>
          <w14:ligatures w14:val="none"/>
        </w:rPr>
        <w:t xml:space="preserve">6.5. Документом, подтверждающим объем и качество выполненных </w:t>
      </w:r>
      <w:r>
        <w:rPr>
          <w:rFonts w:ascii="Times New Roman" w:eastAsia="Calibri" w:hAnsi="Times New Roman" w:cs="Times New Roman"/>
          <w:color w:val="00000A"/>
          <w:kern w:val="0"/>
          <w:sz w:val="24"/>
          <w:szCs w:val="24"/>
          <w14:ligatures w14:val="none"/>
        </w:rPr>
        <w:t>П</w:t>
      </w:r>
      <w:r w:rsidRPr="0030582F">
        <w:rPr>
          <w:rFonts w:ascii="Times New Roman" w:eastAsia="Calibri" w:hAnsi="Times New Roman" w:cs="Times New Roman"/>
          <w:color w:val="00000A"/>
          <w:kern w:val="0"/>
          <w:sz w:val="24"/>
          <w:szCs w:val="24"/>
          <w14:ligatures w14:val="none"/>
        </w:rPr>
        <w:t>оставщиком работ по гарантийному обслуживанию товара, является Акт сдачи-приемки выполненных работ, подписанный Заказчиком либо уполномоченным им лицом и Поставщиком.</w:t>
      </w:r>
    </w:p>
    <w:p w14:paraId="4D96938A" w14:textId="77777777" w:rsidR="0030582F" w:rsidRPr="0030582F" w:rsidRDefault="0030582F" w:rsidP="0030582F">
      <w:pPr>
        <w:widowControl w:val="0"/>
        <w:spacing w:after="0" w:line="240" w:lineRule="auto"/>
        <w:ind w:firstLine="567"/>
        <w:jc w:val="both"/>
        <w:rPr>
          <w:rFonts w:ascii="Times New Roman" w:eastAsia="Calibri" w:hAnsi="Times New Roman" w:cs="Times New Roman"/>
          <w:color w:val="00000A"/>
          <w:kern w:val="0"/>
          <w:sz w:val="24"/>
          <w:szCs w:val="24"/>
          <w14:ligatures w14:val="none"/>
        </w:rPr>
      </w:pPr>
    </w:p>
    <w:p w14:paraId="2D456EE1" w14:textId="77777777" w:rsidR="0030582F" w:rsidRDefault="0030582F" w:rsidP="007F3B68">
      <w:pPr>
        <w:pBdr>
          <w:top w:val="none" w:sz="4" w:space="0" w:color="000000"/>
          <w:left w:val="none" w:sz="4" w:space="0" w:color="000000"/>
          <w:bottom w:val="none" w:sz="4" w:space="0" w:color="000000"/>
          <w:right w:val="none" w:sz="4" w:space="0" w:color="000000"/>
          <w:between w:val="none" w:sz="4" w:space="0" w:color="000000"/>
        </w:pBdr>
        <w:spacing w:after="0"/>
        <w:ind w:firstLine="567"/>
        <w:jc w:val="both"/>
        <w:rPr>
          <w:rFonts w:ascii="Times New Roman" w:eastAsia="Times New Roman" w:hAnsi="Times New Roman" w:cs="Times New Roman"/>
          <w:kern w:val="0"/>
          <w:sz w:val="24"/>
          <w:szCs w:val="24"/>
          <w:lang w:eastAsia="ru-RU"/>
          <w14:ligatures w14:val="none"/>
        </w:rPr>
      </w:pPr>
    </w:p>
    <w:p w14:paraId="4267404B" w14:textId="77777777" w:rsidR="0030582F" w:rsidRDefault="0030582F" w:rsidP="007F3B68">
      <w:pPr>
        <w:pBdr>
          <w:top w:val="none" w:sz="4" w:space="0" w:color="000000"/>
          <w:left w:val="none" w:sz="4" w:space="0" w:color="000000"/>
          <w:bottom w:val="none" w:sz="4" w:space="0" w:color="000000"/>
          <w:right w:val="none" w:sz="4" w:space="0" w:color="000000"/>
          <w:between w:val="none" w:sz="4" w:space="0" w:color="000000"/>
        </w:pBdr>
        <w:spacing w:after="0"/>
        <w:ind w:firstLine="567"/>
        <w:jc w:val="both"/>
        <w:rPr>
          <w:rFonts w:ascii="Times New Roman" w:eastAsia="Times New Roman" w:hAnsi="Times New Roman" w:cs="Times New Roman"/>
          <w:kern w:val="0"/>
          <w:sz w:val="24"/>
          <w:szCs w:val="24"/>
          <w:lang w:eastAsia="ru-RU"/>
          <w14:ligatures w14:val="none"/>
        </w:rPr>
      </w:pPr>
    </w:p>
    <w:p w14:paraId="679DDC03" w14:textId="40C67E31" w:rsidR="007F3B68" w:rsidRPr="007F3B68" w:rsidRDefault="007F3B68" w:rsidP="007F3B68">
      <w:pPr>
        <w:pStyle w:val="ConsPlusNormal"/>
        <w:ind w:firstLine="567"/>
        <w:jc w:val="both"/>
        <w:rPr>
          <w:rFonts w:ascii="Times New Roman" w:hAnsi="Times New Roman"/>
          <w:sz w:val="24"/>
          <w:szCs w:val="24"/>
        </w:rPr>
      </w:pPr>
    </w:p>
    <w:p w14:paraId="5F7511A7" w14:textId="0098ACB6" w:rsidR="007F3B68" w:rsidRPr="007F3B68" w:rsidRDefault="007F3B68" w:rsidP="007F3B68">
      <w:pPr>
        <w:suppressAutoHyphens/>
        <w:spacing w:after="0" w:line="240" w:lineRule="auto"/>
        <w:ind w:firstLine="567"/>
        <w:jc w:val="both"/>
        <w:rPr>
          <w:rFonts w:ascii="Times New Roman" w:eastAsia="Times New Roman" w:hAnsi="Times New Roman" w:cs="Times New Roman"/>
          <w:color w:val="00000A"/>
          <w:kern w:val="0"/>
          <w:sz w:val="24"/>
          <w:szCs w:val="24"/>
          <w:lang w:eastAsia="zh-CN"/>
          <w14:ligatures w14:val="none"/>
        </w:rPr>
      </w:pPr>
    </w:p>
    <w:p w14:paraId="0111FD2E" w14:textId="77777777" w:rsidR="00153700" w:rsidRDefault="00153700" w:rsidP="00153700">
      <w:pPr>
        <w:ind w:firstLine="567"/>
        <w:jc w:val="both"/>
      </w:pPr>
    </w:p>
    <w:sectPr w:rsidR="00153700" w:rsidSect="0030582F">
      <w:pgSz w:w="11906" w:h="16838"/>
      <w:pgMar w:top="1134" w:right="707"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inos">
    <w:altName w:val="Calibri"/>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950E9"/>
    <w:multiLevelType w:val="multilevel"/>
    <w:tmpl w:val="3030F168"/>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eastAsia="Arial" w:hint="default"/>
      </w:rPr>
    </w:lvl>
    <w:lvl w:ilvl="2">
      <w:start w:val="1"/>
      <w:numFmt w:val="decimal"/>
      <w:isLgl/>
      <w:lvlText w:val="%1.%2.%3."/>
      <w:lvlJc w:val="left"/>
      <w:pPr>
        <w:ind w:left="1287" w:hanging="720"/>
      </w:pPr>
      <w:rPr>
        <w:rFonts w:eastAsia="Arial" w:hint="default"/>
      </w:rPr>
    </w:lvl>
    <w:lvl w:ilvl="3">
      <w:start w:val="1"/>
      <w:numFmt w:val="decimal"/>
      <w:isLgl/>
      <w:lvlText w:val="%1.%2.%3.%4."/>
      <w:lvlJc w:val="left"/>
      <w:pPr>
        <w:ind w:left="1287" w:hanging="720"/>
      </w:pPr>
      <w:rPr>
        <w:rFonts w:eastAsia="Arial" w:hint="default"/>
      </w:rPr>
    </w:lvl>
    <w:lvl w:ilvl="4">
      <w:start w:val="1"/>
      <w:numFmt w:val="decimal"/>
      <w:isLgl/>
      <w:lvlText w:val="%1.%2.%3.%4.%5."/>
      <w:lvlJc w:val="left"/>
      <w:pPr>
        <w:ind w:left="1647" w:hanging="1080"/>
      </w:pPr>
      <w:rPr>
        <w:rFonts w:eastAsia="Arial" w:hint="default"/>
      </w:rPr>
    </w:lvl>
    <w:lvl w:ilvl="5">
      <w:start w:val="1"/>
      <w:numFmt w:val="decimal"/>
      <w:isLgl/>
      <w:lvlText w:val="%1.%2.%3.%4.%5.%6."/>
      <w:lvlJc w:val="left"/>
      <w:pPr>
        <w:ind w:left="1647" w:hanging="1080"/>
      </w:pPr>
      <w:rPr>
        <w:rFonts w:eastAsia="Arial" w:hint="default"/>
      </w:rPr>
    </w:lvl>
    <w:lvl w:ilvl="6">
      <w:start w:val="1"/>
      <w:numFmt w:val="decimal"/>
      <w:isLgl/>
      <w:lvlText w:val="%1.%2.%3.%4.%5.%6.%7."/>
      <w:lvlJc w:val="left"/>
      <w:pPr>
        <w:ind w:left="2007" w:hanging="1440"/>
      </w:pPr>
      <w:rPr>
        <w:rFonts w:eastAsia="Arial" w:hint="default"/>
      </w:rPr>
    </w:lvl>
    <w:lvl w:ilvl="7">
      <w:start w:val="1"/>
      <w:numFmt w:val="decimal"/>
      <w:isLgl/>
      <w:lvlText w:val="%1.%2.%3.%4.%5.%6.%7.%8."/>
      <w:lvlJc w:val="left"/>
      <w:pPr>
        <w:ind w:left="2007" w:hanging="1440"/>
      </w:pPr>
      <w:rPr>
        <w:rFonts w:eastAsia="Arial" w:hint="default"/>
      </w:rPr>
    </w:lvl>
    <w:lvl w:ilvl="8">
      <w:start w:val="1"/>
      <w:numFmt w:val="decimal"/>
      <w:isLgl/>
      <w:lvlText w:val="%1.%2.%3.%4.%5.%6.%7.%8.%9."/>
      <w:lvlJc w:val="left"/>
      <w:pPr>
        <w:ind w:left="2367" w:hanging="1800"/>
      </w:pPr>
      <w:rPr>
        <w:rFonts w:eastAsia="Arial" w:hint="default"/>
      </w:rPr>
    </w:lvl>
  </w:abstractNum>
  <w:abstractNum w:abstractNumId="1">
    <w:nsid w:val="1883104F"/>
    <w:multiLevelType w:val="multilevel"/>
    <w:tmpl w:val="E9F62AD0"/>
    <w:lvl w:ilvl="0">
      <w:start w:val="3"/>
      <w:numFmt w:val="decimal"/>
      <w:lvlText w:val="%1."/>
      <w:lvlJc w:val="left"/>
      <w:pPr>
        <w:ind w:left="1287" w:hanging="360"/>
      </w:pPr>
      <w:rPr>
        <w:rFonts w:hint="default"/>
        <w:b/>
      </w:rPr>
    </w:lvl>
    <w:lvl w:ilvl="1">
      <w:start w:val="1"/>
      <w:numFmt w:val="decimal"/>
      <w:isLgl/>
      <w:lvlText w:val="%1.%2."/>
      <w:lvlJc w:val="left"/>
      <w:pPr>
        <w:ind w:left="1287" w:hanging="360"/>
      </w:pPr>
      <w:rPr>
        <w:rFonts w:eastAsia="Calibri" w:hint="default"/>
        <w:color w:val="00000A"/>
      </w:rPr>
    </w:lvl>
    <w:lvl w:ilvl="2">
      <w:start w:val="1"/>
      <w:numFmt w:val="decimal"/>
      <w:isLgl/>
      <w:lvlText w:val="%1.%2.%3."/>
      <w:lvlJc w:val="left"/>
      <w:pPr>
        <w:ind w:left="1647" w:hanging="720"/>
      </w:pPr>
      <w:rPr>
        <w:rFonts w:eastAsia="Calibri" w:hint="default"/>
        <w:color w:val="00000A"/>
      </w:rPr>
    </w:lvl>
    <w:lvl w:ilvl="3">
      <w:start w:val="1"/>
      <w:numFmt w:val="decimal"/>
      <w:isLgl/>
      <w:lvlText w:val="%1.%2.%3.%4."/>
      <w:lvlJc w:val="left"/>
      <w:pPr>
        <w:ind w:left="1647" w:hanging="720"/>
      </w:pPr>
      <w:rPr>
        <w:rFonts w:eastAsia="Calibri" w:hint="default"/>
        <w:color w:val="00000A"/>
      </w:rPr>
    </w:lvl>
    <w:lvl w:ilvl="4">
      <w:start w:val="1"/>
      <w:numFmt w:val="decimal"/>
      <w:isLgl/>
      <w:lvlText w:val="%1.%2.%3.%4.%5."/>
      <w:lvlJc w:val="left"/>
      <w:pPr>
        <w:ind w:left="2007" w:hanging="1080"/>
      </w:pPr>
      <w:rPr>
        <w:rFonts w:eastAsia="Calibri" w:hint="default"/>
        <w:color w:val="00000A"/>
      </w:rPr>
    </w:lvl>
    <w:lvl w:ilvl="5">
      <w:start w:val="1"/>
      <w:numFmt w:val="decimal"/>
      <w:isLgl/>
      <w:lvlText w:val="%1.%2.%3.%4.%5.%6."/>
      <w:lvlJc w:val="left"/>
      <w:pPr>
        <w:ind w:left="2007" w:hanging="1080"/>
      </w:pPr>
      <w:rPr>
        <w:rFonts w:eastAsia="Calibri" w:hint="default"/>
        <w:color w:val="00000A"/>
      </w:rPr>
    </w:lvl>
    <w:lvl w:ilvl="6">
      <w:start w:val="1"/>
      <w:numFmt w:val="decimal"/>
      <w:isLgl/>
      <w:lvlText w:val="%1.%2.%3.%4.%5.%6.%7."/>
      <w:lvlJc w:val="left"/>
      <w:pPr>
        <w:ind w:left="2367" w:hanging="1440"/>
      </w:pPr>
      <w:rPr>
        <w:rFonts w:eastAsia="Calibri" w:hint="default"/>
        <w:color w:val="00000A"/>
      </w:rPr>
    </w:lvl>
    <w:lvl w:ilvl="7">
      <w:start w:val="1"/>
      <w:numFmt w:val="decimal"/>
      <w:isLgl/>
      <w:lvlText w:val="%1.%2.%3.%4.%5.%6.%7.%8."/>
      <w:lvlJc w:val="left"/>
      <w:pPr>
        <w:ind w:left="2367" w:hanging="1440"/>
      </w:pPr>
      <w:rPr>
        <w:rFonts w:eastAsia="Calibri" w:hint="default"/>
        <w:color w:val="00000A"/>
      </w:rPr>
    </w:lvl>
    <w:lvl w:ilvl="8">
      <w:start w:val="1"/>
      <w:numFmt w:val="decimal"/>
      <w:isLgl/>
      <w:lvlText w:val="%1.%2.%3.%4.%5.%6.%7.%8.%9."/>
      <w:lvlJc w:val="left"/>
      <w:pPr>
        <w:ind w:left="2727" w:hanging="1800"/>
      </w:pPr>
      <w:rPr>
        <w:rFonts w:eastAsia="Calibri" w:hint="default"/>
        <w:color w:val="00000A"/>
      </w:rPr>
    </w:lvl>
  </w:abstractNum>
  <w:abstractNum w:abstractNumId="2">
    <w:nsid w:val="5A246101"/>
    <w:multiLevelType w:val="hybridMultilevel"/>
    <w:tmpl w:val="48847F4E"/>
    <w:lvl w:ilvl="0" w:tplc="33ACC45A">
      <w:start w:val="6"/>
      <w:numFmt w:val="bullet"/>
      <w:lvlText w:val=""/>
      <w:lvlJc w:val="left"/>
      <w:pPr>
        <w:ind w:left="720" w:hanging="360"/>
      </w:pPr>
      <w:rPr>
        <w:rFonts w:ascii="Wingdings" w:eastAsia="Times New Roman" w:hAnsi="Wingdings" w:cs="Times New Roman" w:hint="default"/>
        <w:color w:val="auto"/>
        <w:u w:val="singl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7FC7"/>
    <w:rsid w:val="00073358"/>
    <w:rsid w:val="000803D1"/>
    <w:rsid w:val="000D1FEF"/>
    <w:rsid w:val="00125FC9"/>
    <w:rsid w:val="00153700"/>
    <w:rsid w:val="001E7FC7"/>
    <w:rsid w:val="00265E46"/>
    <w:rsid w:val="0027717D"/>
    <w:rsid w:val="00283A4A"/>
    <w:rsid w:val="002D12E0"/>
    <w:rsid w:val="002D742A"/>
    <w:rsid w:val="0030582F"/>
    <w:rsid w:val="00333BC2"/>
    <w:rsid w:val="00337C80"/>
    <w:rsid w:val="00347CAF"/>
    <w:rsid w:val="003B6B8E"/>
    <w:rsid w:val="003D572E"/>
    <w:rsid w:val="003D7976"/>
    <w:rsid w:val="005C4722"/>
    <w:rsid w:val="005C69C5"/>
    <w:rsid w:val="006A1239"/>
    <w:rsid w:val="007B3922"/>
    <w:rsid w:val="007F3B68"/>
    <w:rsid w:val="007F650F"/>
    <w:rsid w:val="00891F10"/>
    <w:rsid w:val="008F386F"/>
    <w:rsid w:val="00987B4B"/>
    <w:rsid w:val="009F7801"/>
    <w:rsid w:val="00AD7FD6"/>
    <w:rsid w:val="00B54297"/>
    <w:rsid w:val="00B66C4C"/>
    <w:rsid w:val="00BB273C"/>
    <w:rsid w:val="00C11BE6"/>
    <w:rsid w:val="00C5284F"/>
    <w:rsid w:val="00C54165"/>
    <w:rsid w:val="00CA19DA"/>
    <w:rsid w:val="00CC089B"/>
    <w:rsid w:val="00D67753"/>
    <w:rsid w:val="00DD1ED6"/>
    <w:rsid w:val="00DF3FD3"/>
    <w:rsid w:val="00E11ECE"/>
    <w:rsid w:val="00E47BC4"/>
    <w:rsid w:val="00ED0518"/>
    <w:rsid w:val="00EF6ACB"/>
    <w:rsid w:val="00F96A5E"/>
    <w:rsid w:val="00FC5E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06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E7F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E7F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E7FC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E7FC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E7FC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E7FC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E7FC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E7FC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E7FC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7FC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E7FC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E7FC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E7FC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E7FC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E7FC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E7FC7"/>
    <w:rPr>
      <w:rFonts w:eastAsiaTheme="majorEastAsia" w:cstheme="majorBidi"/>
      <w:color w:val="595959" w:themeColor="text1" w:themeTint="A6"/>
    </w:rPr>
  </w:style>
  <w:style w:type="character" w:customStyle="1" w:styleId="80">
    <w:name w:val="Заголовок 8 Знак"/>
    <w:basedOn w:val="a0"/>
    <w:link w:val="8"/>
    <w:uiPriority w:val="9"/>
    <w:semiHidden/>
    <w:rsid w:val="001E7FC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E7FC7"/>
    <w:rPr>
      <w:rFonts w:eastAsiaTheme="majorEastAsia" w:cstheme="majorBidi"/>
      <w:color w:val="272727" w:themeColor="text1" w:themeTint="D8"/>
    </w:rPr>
  </w:style>
  <w:style w:type="paragraph" w:styleId="a3">
    <w:name w:val="Title"/>
    <w:basedOn w:val="a"/>
    <w:next w:val="a"/>
    <w:link w:val="a4"/>
    <w:uiPriority w:val="10"/>
    <w:qFormat/>
    <w:rsid w:val="001E7F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1E7FC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E7FC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E7FC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E7FC7"/>
    <w:pPr>
      <w:spacing w:before="160"/>
      <w:jc w:val="center"/>
    </w:pPr>
    <w:rPr>
      <w:i/>
      <w:iCs/>
      <w:color w:val="404040" w:themeColor="text1" w:themeTint="BF"/>
    </w:rPr>
  </w:style>
  <w:style w:type="character" w:customStyle="1" w:styleId="22">
    <w:name w:val="Цитата 2 Знак"/>
    <w:basedOn w:val="a0"/>
    <w:link w:val="21"/>
    <w:uiPriority w:val="29"/>
    <w:rsid w:val="001E7FC7"/>
    <w:rPr>
      <w:i/>
      <w:iCs/>
      <w:color w:val="404040" w:themeColor="text1" w:themeTint="BF"/>
    </w:rPr>
  </w:style>
  <w:style w:type="paragraph" w:styleId="a7">
    <w:name w:val="List Paragraph"/>
    <w:basedOn w:val="a"/>
    <w:uiPriority w:val="34"/>
    <w:qFormat/>
    <w:rsid w:val="001E7FC7"/>
    <w:pPr>
      <w:ind w:left="720"/>
      <w:contextualSpacing/>
    </w:pPr>
  </w:style>
  <w:style w:type="character" w:styleId="a8">
    <w:name w:val="Intense Emphasis"/>
    <w:basedOn w:val="a0"/>
    <w:uiPriority w:val="21"/>
    <w:qFormat/>
    <w:rsid w:val="001E7FC7"/>
    <w:rPr>
      <w:i/>
      <w:iCs/>
      <w:color w:val="2F5496" w:themeColor="accent1" w:themeShade="BF"/>
    </w:rPr>
  </w:style>
  <w:style w:type="paragraph" w:styleId="a9">
    <w:name w:val="Intense Quote"/>
    <w:basedOn w:val="a"/>
    <w:next w:val="a"/>
    <w:link w:val="aa"/>
    <w:uiPriority w:val="30"/>
    <w:qFormat/>
    <w:rsid w:val="001E7F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E7FC7"/>
    <w:rPr>
      <w:i/>
      <w:iCs/>
      <w:color w:val="2F5496" w:themeColor="accent1" w:themeShade="BF"/>
    </w:rPr>
  </w:style>
  <w:style w:type="character" w:styleId="ab">
    <w:name w:val="Intense Reference"/>
    <w:basedOn w:val="a0"/>
    <w:uiPriority w:val="32"/>
    <w:qFormat/>
    <w:rsid w:val="001E7FC7"/>
    <w:rPr>
      <w:b/>
      <w:bCs/>
      <w:smallCaps/>
      <w:color w:val="2F5496" w:themeColor="accent1" w:themeShade="BF"/>
      <w:spacing w:val="5"/>
    </w:rPr>
  </w:style>
  <w:style w:type="paragraph" w:customStyle="1" w:styleId="ConsPlusNormal">
    <w:name w:val="ConsPlusNormal"/>
    <w:qFormat/>
    <w:rsid w:val="007F3B68"/>
    <w:pPr>
      <w:pBdr>
        <w:top w:val="none" w:sz="4" w:space="0" w:color="000000"/>
        <w:left w:val="none" w:sz="4" w:space="0" w:color="000000"/>
        <w:bottom w:val="none" w:sz="4" w:space="0" w:color="000000"/>
        <w:right w:val="none" w:sz="4" w:space="0" w:color="000000"/>
        <w:between w:val="none" w:sz="4" w:space="0" w:color="000000"/>
      </w:pBdr>
      <w:spacing w:after="0"/>
      <w:ind w:firstLine="720"/>
    </w:pPr>
    <w:rPr>
      <w:rFonts w:ascii="Arial" w:eastAsia="Times New Roman" w:hAnsi="Arial" w:cs="Times New Roman"/>
      <w:kern w:val="0"/>
      <w:sz w:val="20"/>
      <w:szCs w:val="20"/>
      <w:lang w:eastAsia="ru-RU"/>
      <w14:ligatures w14:val="none"/>
    </w:rPr>
  </w:style>
  <w:style w:type="character" w:customStyle="1" w:styleId="text-toned">
    <w:name w:val="text-toned"/>
    <w:basedOn w:val="a0"/>
    <w:rsid w:val="00E47BC4"/>
  </w:style>
  <w:style w:type="paragraph" w:styleId="ac">
    <w:name w:val="Balloon Text"/>
    <w:basedOn w:val="a"/>
    <w:link w:val="ad"/>
    <w:uiPriority w:val="99"/>
    <w:semiHidden/>
    <w:unhideWhenUsed/>
    <w:rsid w:val="00DD1ED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D1E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E7F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E7F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E7FC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E7FC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E7FC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E7FC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E7FC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E7FC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E7FC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7FC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E7FC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E7FC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E7FC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E7FC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E7FC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E7FC7"/>
    <w:rPr>
      <w:rFonts w:eastAsiaTheme="majorEastAsia" w:cstheme="majorBidi"/>
      <w:color w:val="595959" w:themeColor="text1" w:themeTint="A6"/>
    </w:rPr>
  </w:style>
  <w:style w:type="character" w:customStyle="1" w:styleId="80">
    <w:name w:val="Заголовок 8 Знак"/>
    <w:basedOn w:val="a0"/>
    <w:link w:val="8"/>
    <w:uiPriority w:val="9"/>
    <w:semiHidden/>
    <w:rsid w:val="001E7FC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E7FC7"/>
    <w:rPr>
      <w:rFonts w:eastAsiaTheme="majorEastAsia" w:cstheme="majorBidi"/>
      <w:color w:val="272727" w:themeColor="text1" w:themeTint="D8"/>
    </w:rPr>
  </w:style>
  <w:style w:type="paragraph" w:styleId="a3">
    <w:name w:val="Title"/>
    <w:basedOn w:val="a"/>
    <w:next w:val="a"/>
    <w:link w:val="a4"/>
    <w:uiPriority w:val="10"/>
    <w:qFormat/>
    <w:rsid w:val="001E7F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1E7FC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E7FC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E7FC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E7FC7"/>
    <w:pPr>
      <w:spacing w:before="160"/>
      <w:jc w:val="center"/>
    </w:pPr>
    <w:rPr>
      <w:i/>
      <w:iCs/>
      <w:color w:val="404040" w:themeColor="text1" w:themeTint="BF"/>
    </w:rPr>
  </w:style>
  <w:style w:type="character" w:customStyle="1" w:styleId="22">
    <w:name w:val="Цитата 2 Знак"/>
    <w:basedOn w:val="a0"/>
    <w:link w:val="21"/>
    <w:uiPriority w:val="29"/>
    <w:rsid w:val="001E7FC7"/>
    <w:rPr>
      <w:i/>
      <w:iCs/>
      <w:color w:val="404040" w:themeColor="text1" w:themeTint="BF"/>
    </w:rPr>
  </w:style>
  <w:style w:type="paragraph" w:styleId="a7">
    <w:name w:val="List Paragraph"/>
    <w:basedOn w:val="a"/>
    <w:uiPriority w:val="34"/>
    <w:qFormat/>
    <w:rsid w:val="001E7FC7"/>
    <w:pPr>
      <w:ind w:left="720"/>
      <w:contextualSpacing/>
    </w:pPr>
  </w:style>
  <w:style w:type="character" w:styleId="a8">
    <w:name w:val="Intense Emphasis"/>
    <w:basedOn w:val="a0"/>
    <w:uiPriority w:val="21"/>
    <w:qFormat/>
    <w:rsid w:val="001E7FC7"/>
    <w:rPr>
      <w:i/>
      <w:iCs/>
      <w:color w:val="2F5496" w:themeColor="accent1" w:themeShade="BF"/>
    </w:rPr>
  </w:style>
  <w:style w:type="paragraph" w:styleId="a9">
    <w:name w:val="Intense Quote"/>
    <w:basedOn w:val="a"/>
    <w:next w:val="a"/>
    <w:link w:val="aa"/>
    <w:uiPriority w:val="30"/>
    <w:qFormat/>
    <w:rsid w:val="001E7F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E7FC7"/>
    <w:rPr>
      <w:i/>
      <w:iCs/>
      <w:color w:val="2F5496" w:themeColor="accent1" w:themeShade="BF"/>
    </w:rPr>
  </w:style>
  <w:style w:type="character" w:styleId="ab">
    <w:name w:val="Intense Reference"/>
    <w:basedOn w:val="a0"/>
    <w:uiPriority w:val="32"/>
    <w:qFormat/>
    <w:rsid w:val="001E7FC7"/>
    <w:rPr>
      <w:b/>
      <w:bCs/>
      <w:smallCaps/>
      <w:color w:val="2F5496" w:themeColor="accent1" w:themeShade="BF"/>
      <w:spacing w:val="5"/>
    </w:rPr>
  </w:style>
  <w:style w:type="paragraph" w:customStyle="1" w:styleId="ConsPlusNormal">
    <w:name w:val="ConsPlusNormal"/>
    <w:qFormat/>
    <w:rsid w:val="007F3B68"/>
    <w:pPr>
      <w:pBdr>
        <w:top w:val="none" w:sz="4" w:space="0" w:color="000000"/>
        <w:left w:val="none" w:sz="4" w:space="0" w:color="000000"/>
        <w:bottom w:val="none" w:sz="4" w:space="0" w:color="000000"/>
        <w:right w:val="none" w:sz="4" w:space="0" w:color="000000"/>
        <w:between w:val="none" w:sz="4" w:space="0" w:color="000000"/>
      </w:pBdr>
      <w:spacing w:after="0"/>
      <w:ind w:firstLine="720"/>
    </w:pPr>
    <w:rPr>
      <w:rFonts w:ascii="Arial" w:eastAsia="Times New Roman" w:hAnsi="Arial" w:cs="Times New Roman"/>
      <w:kern w:val="0"/>
      <w:sz w:val="20"/>
      <w:szCs w:val="20"/>
      <w:lang w:eastAsia="ru-RU"/>
      <w14:ligatures w14:val="none"/>
    </w:rPr>
  </w:style>
  <w:style w:type="character" w:customStyle="1" w:styleId="text-toned">
    <w:name w:val="text-toned"/>
    <w:basedOn w:val="a0"/>
    <w:rsid w:val="00E47BC4"/>
  </w:style>
  <w:style w:type="paragraph" w:styleId="ac">
    <w:name w:val="Balloon Text"/>
    <w:basedOn w:val="a"/>
    <w:link w:val="ad"/>
    <w:uiPriority w:val="99"/>
    <w:semiHidden/>
    <w:unhideWhenUsed/>
    <w:rsid w:val="00DD1ED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D1E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3</Pages>
  <Words>1108</Words>
  <Characters>6318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Рязанова Ирина Анатольевна</dc:creator>
  <cp:keywords/>
  <dc:description/>
  <cp:lastModifiedBy>Чуприна Елена Игоревна</cp:lastModifiedBy>
  <cp:revision>21</cp:revision>
  <cp:lastPrinted>2026-08-25T14:13:00Z</cp:lastPrinted>
  <dcterms:created xsi:type="dcterms:W3CDTF">2026-06-02T13:10:00Z</dcterms:created>
  <dcterms:modified xsi:type="dcterms:W3CDTF">2026-08-25T14:16:00Z</dcterms:modified>
</cp:coreProperties>
</file>