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19AB" w:rsidRPr="00665A54" w:rsidRDefault="009319AB" w:rsidP="00952348">
      <w:pPr>
        <w:ind w:left="0" w:firstLine="1"/>
        <w:jc w:val="center"/>
        <w:rPr>
          <w:b/>
          <w:color w:val="1D1B11" w:themeColor="background2" w:themeShade="1A"/>
          <w:szCs w:val="24"/>
        </w:rPr>
      </w:pPr>
      <w:r w:rsidRPr="00665A54">
        <w:rPr>
          <w:b/>
          <w:color w:val="1D1B11" w:themeColor="background2" w:themeShade="1A"/>
          <w:szCs w:val="24"/>
        </w:rPr>
        <w:t>ГОСУДАРСТВЕННЫЙ КОНТРАКТ</w:t>
      </w:r>
      <w:r w:rsidR="00CB1BED" w:rsidRPr="00665A54">
        <w:rPr>
          <w:b/>
          <w:color w:val="1D1B11" w:themeColor="background2" w:themeShade="1A"/>
          <w:szCs w:val="24"/>
        </w:rPr>
        <w:t xml:space="preserve"> </w:t>
      </w:r>
      <w:r w:rsidR="00CB1BED" w:rsidRPr="003927AE">
        <w:rPr>
          <w:b/>
          <w:color w:val="1D1B11" w:themeColor="background2" w:themeShade="1A"/>
          <w:szCs w:val="24"/>
        </w:rPr>
        <w:t>№</w:t>
      </w:r>
      <w:r w:rsidR="00883612" w:rsidRPr="003927AE">
        <w:rPr>
          <w:b/>
          <w:color w:val="1D1B11" w:themeColor="background2" w:themeShade="1A"/>
          <w:szCs w:val="24"/>
        </w:rPr>
        <w:t>_____</w:t>
      </w:r>
      <w:r w:rsidR="00883612" w:rsidRPr="00665A54">
        <w:rPr>
          <w:b/>
          <w:color w:val="1D1B11" w:themeColor="background2" w:themeShade="1A"/>
          <w:szCs w:val="24"/>
        </w:rPr>
        <w:t xml:space="preserve">  </w:t>
      </w:r>
    </w:p>
    <w:p w:rsidR="00911BA3" w:rsidRPr="009D46B7" w:rsidRDefault="00911BA3" w:rsidP="00952348">
      <w:pPr>
        <w:jc w:val="center"/>
        <w:rPr>
          <w:b/>
          <w:color w:val="1D1B11"/>
          <w:szCs w:val="24"/>
        </w:rPr>
      </w:pPr>
      <w:r>
        <w:rPr>
          <w:b/>
          <w:color w:val="1D1B11"/>
          <w:szCs w:val="24"/>
        </w:rPr>
        <w:t>н</w:t>
      </w:r>
      <w:r w:rsidRPr="00A2681D">
        <w:rPr>
          <w:b/>
          <w:color w:val="1D1B11"/>
          <w:szCs w:val="24"/>
        </w:rPr>
        <w:t>а</w:t>
      </w:r>
      <w:r>
        <w:rPr>
          <w:b/>
          <w:color w:val="1D1B11"/>
          <w:szCs w:val="24"/>
        </w:rPr>
        <w:t xml:space="preserve"> оказан</w:t>
      </w:r>
      <w:r w:rsidR="00911DE7">
        <w:rPr>
          <w:b/>
          <w:color w:val="1D1B11"/>
          <w:szCs w:val="24"/>
        </w:rPr>
        <w:t>ие услуг по заправке картриджей для оргтехники</w:t>
      </w:r>
    </w:p>
    <w:p w:rsidR="00665A54" w:rsidRPr="00665A54" w:rsidRDefault="00665A54" w:rsidP="00952348">
      <w:pPr>
        <w:ind w:left="0" w:firstLine="1"/>
        <w:jc w:val="center"/>
        <w:rPr>
          <w:b/>
          <w:caps/>
          <w:color w:val="1D1B11" w:themeColor="background2" w:themeShade="1A"/>
          <w:szCs w:val="24"/>
        </w:rPr>
      </w:pPr>
    </w:p>
    <w:p w:rsidR="000C13A1" w:rsidRPr="00911BA3" w:rsidRDefault="00B50400" w:rsidP="00952348">
      <w:pPr>
        <w:jc w:val="center"/>
        <w:rPr>
          <w:color w:val="1D1B11" w:themeColor="background2" w:themeShade="1A"/>
          <w:szCs w:val="24"/>
        </w:rPr>
      </w:pPr>
      <w:r w:rsidRPr="00911BA3">
        <w:rPr>
          <w:color w:val="1D1B11" w:themeColor="background2" w:themeShade="1A"/>
          <w:szCs w:val="24"/>
        </w:rPr>
        <w:t xml:space="preserve">ИКЗ </w:t>
      </w:r>
    </w:p>
    <w:p w:rsidR="008C637C" w:rsidRPr="00665A54" w:rsidRDefault="00B50400" w:rsidP="00952348">
      <w:pPr>
        <w:tabs>
          <w:tab w:val="left" w:pos="2160"/>
        </w:tabs>
        <w:ind w:left="142"/>
        <w:rPr>
          <w:color w:val="1D1B11" w:themeColor="background2" w:themeShade="1A"/>
          <w:szCs w:val="24"/>
          <w:u w:val="single"/>
        </w:rPr>
      </w:pPr>
      <w:r w:rsidRPr="00665A54">
        <w:rPr>
          <w:color w:val="1D1B11" w:themeColor="background2" w:themeShade="1A"/>
          <w:szCs w:val="24"/>
        </w:rPr>
        <w:tab/>
      </w:r>
    </w:p>
    <w:p w:rsidR="00B50400" w:rsidRPr="00665A54" w:rsidRDefault="00B50DFC" w:rsidP="00952348">
      <w:pPr>
        <w:tabs>
          <w:tab w:val="left" w:pos="2160"/>
        </w:tabs>
        <w:ind w:left="0"/>
        <w:rPr>
          <w:b/>
          <w:color w:val="1D1B11" w:themeColor="background2" w:themeShade="1A"/>
          <w:szCs w:val="24"/>
        </w:rPr>
      </w:pPr>
      <w:r w:rsidRPr="00665A54">
        <w:rPr>
          <w:color w:val="1D1B11" w:themeColor="background2" w:themeShade="1A"/>
          <w:szCs w:val="24"/>
        </w:rPr>
        <w:t>п</w:t>
      </w:r>
      <w:r w:rsidR="00883612" w:rsidRPr="00665A54">
        <w:rPr>
          <w:color w:val="1D1B11" w:themeColor="background2" w:themeShade="1A"/>
          <w:szCs w:val="24"/>
        </w:rPr>
        <w:t xml:space="preserve">. </w:t>
      </w:r>
      <w:r w:rsidRPr="00665A54">
        <w:rPr>
          <w:color w:val="1D1B11" w:themeColor="background2" w:themeShade="1A"/>
          <w:szCs w:val="24"/>
        </w:rPr>
        <w:t>Озерки</w:t>
      </w:r>
      <w:r w:rsidR="009D046A" w:rsidRPr="00665A54">
        <w:rPr>
          <w:color w:val="1D1B11" w:themeColor="background2" w:themeShade="1A"/>
          <w:szCs w:val="24"/>
        </w:rPr>
        <w:tab/>
      </w:r>
      <w:r w:rsidR="009D046A" w:rsidRPr="00665A54">
        <w:rPr>
          <w:b/>
          <w:color w:val="1D1B11" w:themeColor="background2" w:themeShade="1A"/>
          <w:szCs w:val="24"/>
        </w:rPr>
        <w:tab/>
      </w:r>
      <w:r w:rsidR="009D046A" w:rsidRPr="00665A54">
        <w:rPr>
          <w:b/>
          <w:color w:val="1D1B11" w:themeColor="background2" w:themeShade="1A"/>
          <w:szCs w:val="24"/>
        </w:rPr>
        <w:tab/>
      </w:r>
      <w:r w:rsidR="009D046A" w:rsidRPr="00665A54">
        <w:rPr>
          <w:b/>
          <w:color w:val="1D1B11" w:themeColor="background2" w:themeShade="1A"/>
          <w:szCs w:val="24"/>
        </w:rPr>
        <w:tab/>
      </w:r>
      <w:r w:rsidR="009D046A" w:rsidRPr="00665A54">
        <w:rPr>
          <w:b/>
          <w:color w:val="1D1B11" w:themeColor="background2" w:themeShade="1A"/>
          <w:szCs w:val="24"/>
        </w:rPr>
        <w:tab/>
      </w:r>
      <w:r w:rsidR="009D046A" w:rsidRPr="00665A54">
        <w:rPr>
          <w:b/>
          <w:color w:val="1D1B11" w:themeColor="background2" w:themeShade="1A"/>
          <w:szCs w:val="24"/>
        </w:rPr>
        <w:tab/>
      </w:r>
      <w:r w:rsidR="00AB299C" w:rsidRPr="00665A54">
        <w:rPr>
          <w:b/>
          <w:color w:val="1D1B11" w:themeColor="background2" w:themeShade="1A"/>
          <w:szCs w:val="24"/>
        </w:rPr>
        <w:t xml:space="preserve">    </w:t>
      </w:r>
      <w:r w:rsidR="009D046A" w:rsidRPr="00665A54">
        <w:rPr>
          <w:b/>
          <w:color w:val="1D1B11" w:themeColor="background2" w:themeShade="1A"/>
          <w:szCs w:val="24"/>
        </w:rPr>
        <w:t xml:space="preserve">     </w:t>
      </w:r>
      <w:r w:rsidR="009319AB" w:rsidRPr="00665A54">
        <w:rPr>
          <w:b/>
          <w:color w:val="1D1B11" w:themeColor="background2" w:themeShade="1A"/>
          <w:szCs w:val="24"/>
        </w:rPr>
        <w:t xml:space="preserve">      </w:t>
      </w:r>
      <w:r w:rsidR="00E64F61" w:rsidRPr="00665A54">
        <w:rPr>
          <w:b/>
          <w:color w:val="1D1B11" w:themeColor="background2" w:themeShade="1A"/>
          <w:szCs w:val="24"/>
        </w:rPr>
        <w:t xml:space="preserve">   </w:t>
      </w:r>
      <w:r w:rsidR="009D046A" w:rsidRPr="003927AE">
        <w:rPr>
          <w:b/>
          <w:color w:val="1D1B11" w:themeColor="background2" w:themeShade="1A"/>
          <w:szCs w:val="24"/>
        </w:rPr>
        <w:t>«</w:t>
      </w:r>
      <w:r w:rsidR="00B50400" w:rsidRPr="003927AE">
        <w:rPr>
          <w:b/>
          <w:color w:val="1D1B11" w:themeColor="background2" w:themeShade="1A"/>
          <w:szCs w:val="24"/>
        </w:rPr>
        <w:t>__</w:t>
      </w:r>
      <w:r w:rsidR="003927AE">
        <w:rPr>
          <w:b/>
          <w:color w:val="1D1B11" w:themeColor="background2" w:themeShade="1A"/>
          <w:szCs w:val="24"/>
        </w:rPr>
        <w:t>__</w:t>
      </w:r>
      <w:r w:rsidR="00B50400" w:rsidRPr="003927AE">
        <w:rPr>
          <w:b/>
          <w:color w:val="1D1B11" w:themeColor="background2" w:themeShade="1A"/>
          <w:szCs w:val="24"/>
        </w:rPr>
        <w:t>»__________</w:t>
      </w:r>
      <w:r w:rsidR="00883612" w:rsidRPr="003927AE">
        <w:rPr>
          <w:color w:val="1D1B11" w:themeColor="background2" w:themeShade="1A"/>
          <w:szCs w:val="24"/>
        </w:rPr>
        <w:t>20__</w:t>
      </w:r>
      <w:r w:rsidR="003927AE">
        <w:rPr>
          <w:color w:val="1D1B11" w:themeColor="background2" w:themeShade="1A"/>
          <w:szCs w:val="24"/>
        </w:rPr>
        <w:t>__</w:t>
      </w:r>
      <w:r w:rsidR="009D046A" w:rsidRPr="003927AE">
        <w:rPr>
          <w:color w:val="1D1B11" w:themeColor="background2" w:themeShade="1A"/>
          <w:szCs w:val="24"/>
        </w:rPr>
        <w:t xml:space="preserve"> г.</w:t>
      </w:r>
    </w:p>
    <w:p w:rsidR="00E32DC1" w:rsidRPr="00665A54" w:rsidRDefault="00E32DC1" w:rsidP="00740A14">
      <w:pPr>
        <w:tabs>
          <w:tab w:val="left" w:pos="709"/>
        </w:tabs>
        <w:ind w:left="0" w:firstLine="709"/>
        <w:rPr>
          <w:color w:val="1D1B11" w:themeColor="background2" w:themeShade="1A"/>
          <w:szCs w:val="24"/>
        </w:rPr>
      </w:pPr>
    </w:p>
    <w:p w:rsidR="000A5F56" w:rsidRPr="00665A54" w:rsidRDefault="009D046A" w:rsidP="00E66DF6">
      <w:pPr>
        <w:tabs>
          <w:tab w:val="left" w:pos="709"/>
        </w:tabs>
        <w:ind w:left="0" w:firstLine="709"/>
        <w:rPr>
          <w:rFonts w:eastAsia="Calibri"/>
          <w:color w:val="1D1B11" w:themeColor="background2" w:themeShade="1A"/>
          <w:szCs w:val="24"/>
        </w:rPr>
      </w:pPr>
      <w:r w:rsidRPr="00665A54">
        <w:rPr>
          <w:b/>
          <w:color w:val="1D1B11" w:themeColor="background2" w:themeShade="1A"/>
          <w:szCs w:val="24"/>
        </w:rPr>
        <w:t>Федер</w:t>
      </w:r>
      <w:r w:rsidR="00883612" w:rsidRPr="00665A54">
        <w:rPr>
          <w:b/>
          <w:color w:val="1D1B11" w:themeColor="background2" w:themeShade="1A"/>
          <w:szCs w:val="24"/>
        </w:rPr>
        <w:t>альное казенное учреждение «</w:t>
      </w:r>
      <w:r w:rsidR="002D6E84" w:rsidRPr="00665A54">
        <w:rPr>
          <w:b/>
          <w:color w:val="1D1B11" w:themeColor="background2" w:themeShade="1A"/>
          <w:szCs w:val="24"/>
        </w:rPr>
        <w:t>Лечебное исправительное учреждение №5»</w:t>
      </w:r>
      <w:r w:rsidR="00C86040" w:rsidRPr="00665A54">
        <w:rPr>
          <w:b/>
          <w:color w:val="1D1B11" w:themeColor="background2" w:themeShade="1A"/>
          <w:szCs w:val="24"/>
        </w:rPr>
        <w:t xml:space="preserve"> </w:t>
      </w:r>
      <w:r w:rsidRPr="00665A54">
        <w:rPr>
          <w:b/>
          <w:color w:val="1D1B11" w:themeColor="background2" w:themeShade="1A"/>
          <w:szCs w:val="24"/>
        </w:rPr>
        <w:t xml:space="preserve">Управления Федеральной службы исполнения наказаний </w:t>
      </w:r>
      <w:r w:rsidR="0000678C">
        <w:rPr>
          <w:b/>
          <w:color w:val="1D1B11" w:themeColor="background2" w:themeShade="1A"/>
          <w:szCs w:val="24"/>
        </w:rPr>
        <w:t xml:space="preserve"> </w:t>
      </w:r>
      <w:r w:rsidRPr="00665A54">
        <w:rPr>
          <w:b/>
          <w:color w:val="1D1B11" w:themeColor="background2" w:themeShade="1A"/>
          <w:szCs w:val="24"/>
        </w:rPr>
        <w:t>по</w:t>
      </w:r>
      <w:r w:rsidR="00E64F61" w:rsidRPr="00665A54">
        <w:rPr>
          <w:b/>
          <w:color w:val="1D1B11" w:themeColor="background2" w:themeShade="1A"/>
          <w:szCs w:val="24"/>
        </w:rPr>
        <w:t xml:space="preserve"> </w:t>
      </w:r>
      <w:r w:rsidRPr="00665A54">
        <w:rPr>
          <w:b/>
          <w:color w:val="1D1B11" w:themeColor="background2" w:themeShade="1A"/>
          <w:szCs w:val="24"/>
        </w:rPr>
        <w:t>Калининградской области»</w:t>
      </w:r>
      <w:r w:rsidRPr="00665A54">
        <w:rPr>
          <w:color w:val="1D1B11" w:themeColor="background2" w:themeShade="1A"/>
          <w:szCs w:val="24"/>
        </w:rPr>
        <w:t xml:space="preserve"> (далее - ФКУ </w:t>
      </w:r>
      <w:r w:rsidR="002D6E84" w:rsidRPr="00665A54">
        <w:rPr>
          <w:color w:val="1D1B11" w:themeColor="background2" w:themeShade="1A"/>
          <w:szCs w:val="24"/>
        </w:rPr>
        <w:t>ЛИУ-5</w:t>
      </w:r>
      <w:r w:rsidRPr="00665A54">
        <w:rPr>
          <w:color w:val="1D1B11" w:themeColor="background2" w:themeShade="1A"/>
          <w:szCs w:val="24"/>
        </w:rPr>
        <w:t xml:space="preserve"> УФСИН России по Калининградской области), именуемое в дальнейшем «Государственный заказчик», в лице </w:t>
      </w:r>
      <w:r w:rsidR="0030046E">
        <w:rPr>
          <w:color w:val="1D1B11" w:themeColor="background2" w:themeShade="1A"/>
          <w:szCs w:val="24"/>
        </w:rPr>
        <w:t xml:space="preserve">врио </w:t>
      </w:r>
      <w:r w:rsidR="005D6EB1" w:rsidRPr="00665A54">
        <w:rPr>
          <w:color w:val="1D1B11" w:themeColor="background2" w:themeShade="1A"/>
          <w:szCs w:val="24"/>
        </w:rPr>
        <w:t xml:space="preserve">начальника </w:t>
      </w:r>
      <w:r w:rsidR="0030046E">
        <w:rPr>
          <w:color w:val="1D1B11" w:themeColor="background2" w:themeShade="1A"/>
          <w:szCs w:val="24"/>
        </w:rPr>
        <w:t>под</w:t>
      </w:r>
      <w:r w:rsidR="009319AB" w:rsidRPr="00665A54">
        <w:rPr>
          <w:color w:val="1D1B11" w:themeColor="background2" w:themeShade="1A"/>
          <w:szCs w:val="24"/>
        </w:rPr>
        <w:t xml:space="preserve">полковника внутренней службы </w:t>
      </w:r>
      <w:r w:rsidR="0030046E">
        <w:rPr>
          <w:color w:val="1D1B11" w:themeColor="background2" w:themeShade="1A"/>
          <w:szCs w:val="24"/>
        </w:rPr>
        <w:t>Логинова Василия Витальевча</w:t>
      </w:r>
      <w:r w:rsidR="00883612" w:rsidRPr="00665A54">
        <w:rPr>
          <w:color w:val="1D1B11" w:themeColor="background2" w:themeShade="1A"/>
          <w:szCs w:val="24"/>
        </w:rPr>
        <w:t xml:space="preserve">, </w:t>
      </w:r>
      <w:r w:rsidR="005D6EB1" w:rsidRPr="00665A54">
        <w:rPr>
          <w:color w:val="1D1B11" w:themeColor="background2" w:themeShade="1A"/>
          <w:szCs w:val="24"/>
        </w:rPr>
        <w:t xml:space="preserve">действующего </w:t>
      </w:r>
      <w:r w:rsidR="009319AB" w:rsidRPr="00665A54">
        <w:rPr>
          <w:color w:val="1D1B11" w:themeColor="background2" w:themeShade="1A"/>
          <w:szCs w:val="24"/>
        </w:rPr>
        <w:t xml:space="preserve">от имени Российской Федерации на </w:t>
      </w:r>
      <w:r w:rsidR="00887F45" w:rsidRPr="00665A54">
        <w:rPr>
          <w:color w:val="1D1B11" w:themeColor="background2" w:themeShade="1A"/>
          <w:szCs w:val="24"/>
        </w:rPr>
        <w:t>о</w:t>
      </w:r>
      <w:r w:rsidR="009319AB" w:rsidRPr="00665A54">
        <w:rPr>
          <w:color w:val="1D1B11" w:themeColor="background2" w:themeShade="1A"/>
          <w:szCs w:val="24"/>
        </w:rPr>
        <w:t>сновании Устава</w:t>
      </w:r>
      <w:r w:rsidR="00C86040" w:rsidRPr="00665A54">
        <w:rPr>
          <w:color w:val="1D1B11" w:themeColor="background2" w:themeShade="1A"/>
          <w:szCs w:val="24"/>
        </w:rPr>
        <w:t xml:space="preserve"> и </w:t>
      </w:r>
      <w:r w:rsidR="00C86040" w:rsidRPr="00665A54">
        <w:rPr>
          <w:color w:val="1D1B11"/>
          <w:szCs w:val="24"/>
          <w:shd w:val="clear" w:color="auto" w:fill="FFFFFF"/>
        </w:rPr>
        <w:t xml:space="preserve">приказа УФСИН России по Калининградской области </w:t>
      </w:r>
      <w:r w:rsidR="003927AE" w:rsidRPr="003927AE">
        <w:rPr>
          <w:color w:val="1D1B11"/>
          <w:szCs w:val="24"/>
          <w:shd w:val="clear" w:color="auto" w:fill="FFFFFF"/>
        </w:rPr>
        <w:t>от 18</w:t>
      </w:r>
      <w:r w:rsidR="00C86040" w:rsidRPr="003927AE">
        <w:rPr>
          <w:color w:val="1D1B11"/>
          <w:szCs w:val="24"/>
          <w:shd w:val="clear" w:color="auto" w:fill="FFFFFF"/>
        </w:rPr>
        <w:t>.0</w:t>
      </w:r>
      <w:r w:rsidR="003927AE" w:rsidRPr="003927AE">
        <w:rPr>
          <w:color w:val="1D1B11"/>
          <w:szCs w:val="24"/>
          <w:shd w:val="clear" w:color="auto" w:fill="FFFFFF"/>
        </w:rPr>
        <w:t>2</w:t>
      </w:r>
      <w:r w:rsidR="00C86040" w:rsidRPr="003927AE">
        <w:rPr>
          <w:color w:val="1D1B11"/>
          <w:szCs w:val="24"/>
          <w:shd w:val="clear" w:color="auto" w:fill="FFFFFF"/>
        </w:rPr>
        <w:t>.202</w:t>
      </w:r>
      <w:r w:rsidR="003927AE" w:rsidRPr="003927AE">
        <w:rPr>
          <w:color w:val="1D1B11"/>
          <w:szCs w:val="24"/>
          <w:shd w:val="clear" w:color="auto" w:fill="FFFFFF"/>
        </w:rPr>
        <w:t>5</w:t>
      </w:r>
      <w:r w:rsidR="00C86040" w:rsidRPr="003927AE">
        <w:rPr>
          <w:color w:val="1D1B11"/>
          <w:szCs w:val="24"/>
          <w:shd w:val="clear" w:color="auto" w:fill="FFFFFF"/>
        </w:rPr>
        <w:t xml:space="preserve"> г. № </w:t>
      </w:r>
      <w:r w:rsidR="003927AE">
        <w:rPr>
          <w:color w:val="1D1B11"/>
          <w:szCs w:val="24"/>
          <w:shd w:val="clear" w:color="auto" w:fill="FFFFFF"/>
        </w:rPr>
        <w:t>39-к</w:t>
      </w:r>
      <w:r w:rsidRPr="00665A54">
        <w:rPr>
          <w:color w:val="1D1B11" w:themeColor="background2" w:themeShade="1A"/>
          <w:szCs w:val="24"/>
        </w:rPr>
        <w:t>,</w:t>
      </w:r>
      <w:r w:rsidR="00887F45" w:rsidRPr="00665A54">
        <w:rPr>
          <w:color w:val="1D1B11" w:themeColor="background2" w:themeShade="1A"/>
          <w:szCs w:val="24"/>
        </w:rPr>
        <w:t xml:space="preserve"> </w:t>
      </w:r>
      <w:r w:rsidR="00B50400" w:rsidRPr="00665A54">
        <w:rPr>
          <w:rFonts w:eastAsia="Calibri"/>
          <w:bCs/>
          <w:color w:val="1D1B11" w:themeColor="background2" w:themeShade="1A"/>
          <w:szCs w:val="24"/>
        </w:rPr>
        <w:t>с одной стороны,</w:t>
      </w:r>
      <w:r w:rsidR="00B50400" w:rsidRPr="00665A54">
        <w:rPr>
          <w:rFonts w:eastAsia="Calibri"/>
          <w:color w:val="1D1B11" w:themeColor="background2" w:themeShade="1A"/>
          <w:szCs w:val="24"/>
        </w:rPr>
        <w:t xml:space="preserve"> и</w:t>
      </w:r>
      <w:r w:rsidR="0030046E" w:rsidRPr="0030046E">
        <w:rPr>
          <w:b/>
          <w:color w:val="1D1B11"/>
          <w:shd w:val="clear" w:color="auto" w:fill="FFFFFF"/>
        </w:rPr>
        <w:t xml:space="preserve"> </w:t>
      </w:r>
      <w:r w:rsidR="00B44E19">
        <w:rPr>
          <w:b/>
          <w:color w:val="1D1B11"/>
          <w:shd w:val="clear" w:color="auto" w:fill="FFFFFF"/>
        </w:rPr>
        <w:t>_________________________________</w:t>
      </w:r>
      <w:r w:rsidR="0030046E" w:rsidRPr="00D63577">
        <w:rPr>
          <w:b/>
          <w:color w:val="1D1B11"/>
          <w:shd w:val="clear" w:color="auto" w:fill="FFFFFF"/>
        </w:rPr>
        <w:t xml:space="preserve"> </w:t>
      </w:r>
      <w:r w:rsidR="0030046E" w:rsidRPr="00D63577">
        <w:rPr>
          <w:color w:val="1D1B11"/>
          <w:shd w:val="clear" w:color="auto" w:fill="FFFFFF"/>
        </w:rPr>
        <w:t>(</w:t>
      </w:r>
      <w:r w:rsidR="00B44E19">
        <w:rPr>
          <w:color w:val="1D1B11"/>
          <w:shd w:val="clear" w:color="auto" w:fill="FFFFFF"/>
        </w:rPr>
        <w:t>далее - ______________________</w:t>
      </w:r>
      <w:r w:rsidR="0030046E" w:rsidRPr="00D63577">
        <w:rPr>
          <w:color w:val="1D1B11"/>
          <w:shd w:val="clear" w:color="auto" w:fill="FFFFFF"/>
        </w:rPr>
        <w:t>)</w:t>
      </w:r>
      <w:r w:rsidR="0030046E" w:rsidRPr="00D63577">
        <w:rPr>
          <w:color w:val="1D1B11"/>
          <w:sz w:val="23"/>
          <w:szCs w:val="23"/>
        </w:rPr>
        <w:t xml:space="preserve">, </w:t>
      </w:r>
      <w:r w:rsidR="005D6EB1" w:rsidRPr="00665A54">
        <w:rPr>
          <w:color w:val="1D1B11" w:themeColor="background2" w:themeShade="1A"/>
          <w:szCs w:val="24"/>
        </w:rPr>
        <w:t>именуемое</w:t>
      </w:r>
      <w:r w:rsidR="00741A1E" w:rsidRPr="00665A54">
        <w:rPr>
          <w:color w:val="1D1B11" w:themeColor="background2" w:themeShade="1A"/>
          <w:szCs w:val="24"/>
        </w:rPr>
        <w:t xml:space="preserve"> </w:t>
      </w:r>
      <w:r w:rsidR="005D6EB1" w:rsidRPr="00665A54">
        <w:rPr>
          <w:color w:val="1D1B11" w:themeColor="background2" w:themeShade="1A"/>
          <w:szCs w:val="24"/>
        </w:rPr>
        <w:t xml:space="preserve">в дальнейшем «Исполнитель», </w:t>
      </w:r>
      <w:r w:rsidR="0000678C" w:rsidRPr="0036428E">
        <w:t xml:space="preserve">действующего на основании </w:t>
      </w:r>
      <w:r w:rsidR="00B44E19">
        <w:t>___________</w:t>
      </w:r>
      <w:r w:rsidR="0000678C">
        <w:t xml:space="preserve">, </w:t>
      </w:r>
      <w:r w:rsidR="000A5F56" w:rsidRPr="00665A54">
        <w:rPr>
          <w:rFonts w:eastAsia="Calibri"/>
          <w:color w:val="1D1B11" w:themeColor="background2" w:themeShade="1A"/>
          <w:szCs w:val="24"/>
        </w:rPr>
        <w:t>с другой стороны, вместе именуемые «Стороны»</w:t>
      </w:r>
      <w:r w:rsidR="00741A1E" w:rsidRPr="00665A54">
        <w:rPr>
          <w:rFonts w:eastAsia="Calibri"/>
          <w:color w:val="1D1B11" w:themeColor="background2" w:themeShade="1A"/>
          <w:szCs w:val="24"/>
        </w:rPr>
        <w:t xml:space="preserve"> </w:t>
      </w:r>
      <w:r w:rsidR="000A5F56" w:rsidRPr="00665A54">
        <w:rPr>
          <w:rFonts w:eastAsia="Calibri"/>
          <w:color w:val="1D1B11" w:themeColor="background2" w:themeShade="1A"/>
          <w:szCs w:val="24"/>
        </w:rPr>
        <w:t xml:space="preserve">и каждый в отдельности «Сторона», </w:t>
      </w:r>
      <w:r w:rsidR="00E32DC1" w:rsidRPr="00665A54">
        <w:rPr>
          <w:color w:val="1D1B11" w:themeColor="background2" w:themeShade="1A"/>
          <w:szCs w:val="24"/>
        </w:rPr>
        <w:t xml:space="preserve">в соответствии с </w:t>
      </w:r>
      <w:r w:rsidR="00E32DC1" w:rsidRPr="00665A54">
        <w:rPr>
          <w:b/>
          <w:color w:val="1D1B11" w:themeColor="background2" w:themeShade="1A"/>
          <w:szCs w:val="24"/>
        </w:rPr>
        <w:t>п.4 ч.1 ст.93 44-ФЗ</w:t>
      </w:r>
      <w:r w:rsidR="0000678C">
        <w:rPr>
          <w:b/>
          <w:color w:val="1D1B11" w:themeColor="background2" w:themeShade="1A"/>
          <w:szCs w:val="24"/>
        </w:rPr>
        <w:t xml:space="preserve"> </w:t>
      </w:r>
      <w:r w:rsidR="00E32DC1" w:rsidRPr="00665A54">
        <w:rPr>
          <w:color w:val="1D1B11" w:themeColor="background2" w:themeShade="1A"/>
          <w:szCs w:val="24"/>
        </w:rPr>
        <w:t>«О контрактной системе в сфере закупок товаров, работ, услуг для госуд</w:t>
      </w:r>
      <w:r w:rsidR="00883612" w:rsidRPr="00665A54">
        <w:rPr>
          <w:color w:val="1D1B11" w:themeColor="background2" w:themeShade="1A"/>
          <w:szCs w:val="24"/>
        </w:rPr>
        <w:t>арственных и муниципальных нужд» (далее – ФЗ от 05.04.2013 №44-ФЗ)</w:t>
      </w:r>
      <w:r w:rsidR="00E32DC1" w:rsidRPr="00665A54">
        <w:rPr>
          <w:color w:val="1D1B11" w:themeColor="background2" w:themeShade="1A"/>
          <w:szCs w:val="24"/>
        </w:rPr>
        <w:t xml:space="preserve"> в порядке</w:t>
      </w:r>
      <w:r w:rsidR="000A5F56" w:rsidRPr="00665A54">
        <w:rPr>
          <w:rFonts w:eastAsia="Calibri"/>
          <w:color w:val="1D1B11" w:themeColor="background2" w:themeShade="1A"/>
          <w:szCs w:val="24"/>
        </w:rPr>
        <w:t xml:space="preserve"> заключили настоящий государственный контракт, (далее - Контракт) о нижеследующем:</w:t>
      </w:r>
    </w:p>
    <w:p w:rsidR="00930713" w:rsidRPr="00665A54" w:rsidRDefault="00930713" w:rsidP="00E66DF6">
      <w:pPr>
        <w:tabs>
          <w:tab w:val="left" w:pos="709"/>
        </w:tabs>
        <w:ind w:left="0" w:firstLine="709"/>
        <w:rPr>
          <w:rFonts w:eastAsia="Calibri"/>
          <w:color w:val="1D1B11" w:themeColor="background2" w:themeShade="1A"/>
          <w:szCs w:val="24"/>
        </w:rPr>
      </w:pPr>
    </w:p>
    <w:p w:rsidR="00B50400" w:rsidRPr="00EA79F3" w:rsidRDefault="004841CD" w:rsidP="00074704">
      <w:pPr>
        <w:pStyle w:val="aa"/>
        <w:numPr>
          <w:ilvl w:val="0"/>
          <w:numId w:val="10"/>
        </w:numPr>
        <w:tabs>
          <w:tab w:val="left" w:pos="709"/>
        </w:tabs>
        <w:jc w:val="center"/>
        <w:rPr>
          <w:rFonts w:eastAsia="Calibri"/>
          <w:b/>
          <w:iCs/>
          <w:color w:val="1D1B11" w:themeColor="background2" w:themeShade="1A"/>
          <w:szCs w:val="24"/>
        </w:rPr>
      </w:pPr>
      <w:r w:rsidRPr="00EA79F3">
        <w:rPr>
          <w:rFonts w:eastAsia="Calibri"/>
          <w:b/>
          <w:iCs/>
          <w:color w:val="1D1B11" w:themeColor="background2" w:themeShade="1A"/>
          <w:szCs w:val="24"/>
        </w:rPr>
        <w:t>Предмет К</w:t>
      </w:r>
      <w:r w:rsidR="00B50400" w:rsidRPr="00EA79F3">
        <w:rPr>
          <w:rFonts w:eastAsia="Calibri"/>
          <w:b/>
          <w:iCs/>
          <w:color w:val="1D1B11" w:themeColor="background2" w:themeShade="1A"/>
          <w:szCs w:val="24"/>
        </w:rPr>
        <w:t>онтракта</w:t>
      </w:r>
    </w:p>
    <w:p w:rsidR="0056008C" w:rsidRPr="00665A54" w:rsidRDefault="00A31082" w:rsidP="00F26E48">
      <w:pPr>
        <w:pStyle w:val="aa"/>
        <w:numPr>
          <w:ilvl w:val="1"/>
          <w:numId w:val="10"/>
        </w:numPr>
        <w:tabs>
          <w:tab w:val="left" w:pos="1134"/>
        </w:tabs>
        <w:ind w:left="0" w:firstLine="709"/>
        <w:rPr>
          <w:color w:val="1D1B11" w:themeColor="background2" w:themeShade="1A"/>
          <w:szCs w:val="24"/>
        </w:rPr>
      </w:pPr>
      <w:r w:rsidRPr="00665A54">
        <w:rPr>
          <w:rFonts w:eastAsia="Calibri"/>
          <w:iCs/>
          <w:color w:val="1D1B11" w:themeColor="background2" w:themeShade="1A"/>
          <w:szCs w:val="24"/>
        </w:rPr>
        <w:t>Государственный з</w:t>
      </w:r>
      <w:r w:rsidRPr="00665A54">
        <w:rPr>
          <w:color w:val="1D1B11" w:themeColor="background2" w:themeShade="1A"/>
          <w:szCs w:val="24"/>
        </w:rPr>
        <w:t>аказчик поручает, а Исполнитель</w:t>
      </w:r>
      <w:r w:rsidR="004841CD" w:rsidRPr="00665A54">
        <w:rPr>
          <w:color w:val="1D1B11" w:themeColor="background2" w:themeShade="1A"/>
          <w:szCs w:val="24"/>
        </w:rPr>
        <w:t xml:space="preserve"> обязуется </w:t>
      </w:r>
      <w:r w:rsidR="00665A54" w:rsidRPr="00665A54">
        <w:rPr>
          <w:b/>
          <w:szCs w:val="24"/>
        </w:rPr>
        <w:t>оказа</w:t>
      </w:r>
      <w:r w:rsidR="00665A54">
        <w:rPr>
          <w:b/>
          <w:szCs w:val="24"/>
        </w:rPr>
        <w:t>ть</w:t>
      </w:r>
      <w:r w:rsidR="00665A54" w:rsidRPr="00665A54">
        <w:rPr>
          <w:b/>
          <w:szCs w:val="24"/>
        </w:rPr>
        <w:t xml:space="preserve"> </w:t>
      </w:r>
      <w:r w:rsidR="00911BA3">
        <w:rPr>
          <w:b/>
          <w:szCs w:val="24"/>
        </w:rPr>
        <w:t xml:space="preserve">услуги </w:t>
      </w:r>
      <w:r w:rsidR="00911BA3">
        <w:rPr>
          <w:b/>
          <w:color w:val="1D1B11"/>
          <w:szCs w:val="24"/>
        </w:rPr>
        <w:t xml:space="preserve">заправке картриджей </w:t>
      </w:r>
      <w:r w:rsidR="00911DE7">
        <w:rPr>
          <w:b/>
          <w:color w:val="1D1B11"/>
          <w:szCs w:val="24"/>
        </w:rPr>
        <w:t>для оргтехники</w:t>
      </w:r>
      <w:r w:rsidR="00911BA3" w:rsidRPr="00665A54">
        <w:rPr>
          <w:color w:val="1D1B11" w:themeColor="background2" w:themeShade="1A"/>
          <w:szCs w:val="24"/>
        </w:rPr>
        <w:t xml:space="preserve"> </w:t>
      </w:r>
      <w:r w:rsidR="004841CD" w:rsidRPr="00665A54">
        <w:rPr>
          <w:color w:val="1D1B11" w:themeColor="background2" w:themeShade="1A"/>
          <w:szCs w:val="24"/>
        </w:rPr>
        <w:t>(далее – Услуги)</w:t>
      </w:r>
      <w:r w:rsidRPr="00665A54">
        <w:rPr>
          <w:color w:val="1D1B11" w:themeColor="background2" w:themeShade="1A"/>
          <w:szCs w:val="24"/>
        </w:rPr>
        <w:t xml:space="preserve"> Государственного заказчика, в соответствии с техническим заданием (Приложение №</w:t>
      </w:r>
      <w:r w:rsidR="00ED3F26" w:rsidRPr="00665A54">
        <w:rPr>
          <w:color w:val="1D1B11" w:themeColor="background2" w:themeShade="1A"/>
          <w:szCs w:val="24"/>
        </w:rPr>
        <w:t xml:space="preserve"> </w:t>
      </w:r>
      <w:r w:rsidRPr="00665A54">
        <w:rPr>
          <w:color w:val="1D1B11" w:themeColor="background2" w:themeShade="1A"/>
          <w:szCs w:val="24"/>
        </w:rPr>
        <w:t xml:space="preserve">1 к </w:t>
      </w:r>
      <w:r w:rsidR="00E66DF6" w:rsidRPr="00665A54">
        <w:rPr>
          <w:color w:val="1D1B11" w:themeColor="background2" w:themeShade="1A"/>
          <w:szCs w:val="24"/>
        </w:rPr>
        <w:t>К</w:t>
      </w:r>
      <w:r w:rsidRPr="00665A54">
        <w:rPr>
          <w:color w:val="1D1B11" w:themeColor="background2" w:themeShade="1A"/>
          <w:szCs w:val="24"/>
        </w:rPr>
        <w:t>онтрак</w:t>
      </w:r>
      <w:r w:rsidR="00173CCD" w:rsidRPr="00665A54">
        <w:rPr>
          <w:color w:val="1D1B11" w:themeColor="background2" w:themeShade="1A"/>
          <w:szCs w:val="24"/>
        </w:rPr>
        <w:t>ту), являющим</w:t>
      </w:r>
      <w:r w:rsidRPr="00665A54">
        <w:rPr>
          <w:color w:val="1D1B11" w:themeColor="background2" w:themeShade="1A"/>
          <w:szCs w:val="24"/>
        </w:rPr>
        <w:t xml:space="preserve">ся неотъемлемой частью настоящего </w:t>
      </w:r>
      <w:r w:rsidR="004841CD" w:rsidRPr="00665A54">
        <w:rPr>
          <w:color w:val="1D1B11" w:themeColor="background2" w:themeShade="1A"/>
          <w:szCs w:val="24"/>
        </w:rPr>
        <w:t>К</w:t>
      </w:r>
      <w:r w:rsidRPr="00665A54">
        <w:rPr>
          <w:color w:val="1D1B11" w:themeColor="background2" w:themeShade="1A"/>
          <w:szCs w:val="24"/>
        </w:rPr>
        <w:t>онтракта, а Государственный заказч</w:t>
      </w:r>
      <w:r w:rsidR="004841CD" w:rsidRPr="00665A54">
        <w:rPr>
          <w:color w:val="1D1B11" w:themeColor="background2" w:themeShade="1A"/>
          <w:szCs w:val="24"/>
        </w:rPr>
        <w:t>ик обязуется принять оказанные У</w:t>
      </w:r>
      <w:r w:rsidRPr="00665A54">
        <w:rPr>
          <w:color w:val="1D1B11" w:themeColor="background2" w:themeShade="1A"/>
          <w:szCs w:val="24"/>
        </w:rPr>
        <w:t>слуги и оплатить их.</w:t>
      </w:r>
    </w:p>
    <w:p w:rsidR="00203A36" w:rsidRPr="00B44E19" w:rsidRDefault="004841CD" w:rsidP="00F26E48">
      <w:pPr>
        <w:pStyle w:val="a8"/>
        <w:numPr>
          <w:ilvl w:val="1"/>
          <w:numId w:val="10"/>
        </w:numPr>
        <w:tabs>
          <w:tab w:val="left" w:pos="1134"/>
        </w:tabs>
        <w:spacing w:after="0"/>
        <w:ind w:left="0" w:right="-1" w:firstLine="709"/>
        <w:jc w:val="both"/>
        <w:rPr>
          <w:color w:val="FF0000"/>
        </w:rPr>
      </w:pPr>
      <w:r w:rsidRPr="00665A54">
        <w:rPr>
          <w:color w:val="1D1B11" w:themeColor="background2" w:themeShade="1A"/>
        </w:rPr>
        <w:t xml:space="preserve">Срок </w:t>
      </w:r>
      <w:r w:rsidR="007809C2" w:rsidRPr="00665A54">
        <w:rPr>
          <w:color w:val="1D1B11" w:themeColor="background2" w:themeShade="1A"/>
        </w:rPr>
        <w:t xml:space="preserve">оказания </w:t>
      </w:r>
      <w:r w:rsidRPr="00665A54">
        <w:rPr>
          <w:color w:val="1D1B11" w:themeColor="background2" w:themeShade="1A"/>
        </w:rPr>
        <w:t>У</w:t>
      </w:r>
      <w:r w:rsidR="00B50400" w:rsidRPr="00665A54">
        <w:rPr>
          <w:color w:val="1D1B11" w:themeColor="background2" w:themeShade="1A"/>
        </w:rPr>
        <w:t xml:space="preserve">слуг: </w:t>
      </w:r>
      <w:r w:rsidR="00E66DF6" w:rsidRPr="00665A54">
        <w:rPr>
          <w:color w:val="1D1B11" w:themeColor="background2" w:themeShade="1A"/>
        </w:rPr>
        <w:t>с даты заключения К</w:t>
      </w:r>
      <w:r w:rsidR="0056008C" w:rsidRPr="00665A54">
        <w:rPr>
          <w:color w:val="1D1B11" w:themeColor="background2" w:themeShade="1A"/>
        </w:rPr>
        <w:t xml:space="preserve">онтракта </w:t>
      </w:r>
      <w:r w:rsidR="00570DCC" w:rsidRPr="00665A54">
        <w:rPr>
          <w:color w:val="1D1B11" w:themeColor="background2" w:themeShade="1A"/>
        </w:rPr>
        <w:t xml:space="preserve">и </w:t>
      </w:r>
      <w:r w:rsidR="00C71CE2" w:rsidRPr="00665A54">
        <w:rPr>
          <w:color w:val="1D1B11" w:themeColor="background2" w:themeShade="1A"/>
        </w:rPr>
        <w:t>п</w:t>
      </w:r>
      <w:r w:rsidR="00570DCC" w:rsidRPr="00665A54">
        <w:rPr>
          <w:color w:val="1D1B11" w:themeColor="background2" w:themeShade="1A"/>
        </w:rPr>
        <w:t xml:space="preserve">о </w:t>
      </w:r>
      <w:r w:rsidR="00570DCC" w:rsidRPr="00370158">
        <w:rPr>
          <w:color w:val="000000" w:themeColor="text1"/>
        </w:rPr>
        <w:t>3</w:t>
      </w:r>
      <w:r w:rsidR="00EA79F3" w:rsidRPr="00370158">
        <w:rPr>
          <w:color w:val="000000" w:themeColor="text1"/>
        </w:rPr>
        <w:t>0</w:t>
      </w:r>
      <w:r w:rsidR="00570DCC" w:rsidRPr="00370158">
        <w:rPr>
          <w:color w:val="000000" w:themeColor="text1"/>
        </w:rPr>
        <w:t>.</w:t>
      </w:r>
      <w:r w:rsidR="00370158" w:rsidRPr="00370158">
        <w:rPr>
          <w:color w:val="000000" w:themeColor="text1"/>
        </w:rPr>
        <w:t>09</w:t>
      </w:r>
      <w:r w:rsidR="00570DCC" w:rsidRPr="00370158">
        <w:rPr>
          <w:color w:val="000000" w:themeColor="text1"/>
        </w:rPr>
        <w:t>.202</w:t>
      </w:r>
      <w:r w:rsidR="00370158" w:rsidRPr="00370158">
        <w:rPr>
          <w:color w:val="000000" w:themeColor="text1"/>
        </w:rPr>
        <w:t>6</w:t>
      </w:r>
      <w:r w:rsidR="00883612" w:rsidRPr="00370158">
        <w:rPr>
          <w:color w:val="000000" w:themeColor="text1"/>
        </w:rPr>
        <w:t>.</w:t>
      </w:r>
      <w:r w:rsidR="00173CCD" w:rsidRPr="00B44E19">
        <w:rPr>
          <w:color w:val="FF0000"/>
        </w:rPr>
        <w:t xml:space="preserve"> </w:t>
      </w:r>
    </w:p>
    <w:p w:rsidR="00DC54DF" w:rsidRPr="00665A54" w:rsidRDefault="00DC54DF" w:rsidP="00F26E48">
      <w:pPr>
        <w:pStyle w:val="a8"/>
        <w:numPr>
          <w:ilvl w:val="1"/>
          <w:numId w:val="10"/>
        </w:numPr>
        <w:tabs>
          <w:tab w:val="left" w:pos="1134"/>
        </w:tabs>
        <w:spacing w:after="0"/>
        <w:ind w:left="0" w:right="-1" w:firstLine="709"/>
        <w:jc w:val="both"/>
        <w:rPr>
          <w:color w:val="1D1B11" w:themeColor="background2" w:themeShade="1A"/>
        </w:rPr>
      </w:pPr>
      <w:r>
        <w:rPr>
          <w:color w:val="1D1B11" w:themeColor="background2" w:themeShade="1A"/>
        </w:rPr>
        <w:t>Место нахождения Государственного заказчика: Калининградская область, Гвардейский район, пос. Озерки, ул. Чекистов, д.1 А.</w:t>
      </w:r>
    </w:p>
    <w:p w:rsidR="00883612" w:rsidRDefault="004841CD" w:rsidP="00952348">
      <w:pPr>
        <w:pStyle w:val="a8"/>
        <w:numPr>
          <w:ilvl w:val="1"/>
          <w:numId w:val="10"/>
        </w:numPr>
        <w:tabs>
          <w:tab w:val="left" w:pos="1134"/>
        </w:tabs>
        <w:spacing w:after="0"/>
        <w:ind w:left="0" w:firstLine="709"/>
        <w:jc w:val="both"/>
        <w:rPr>
          <w:color w:val="1D1B11" w:themeColor="background2" w:themeShade="1A"/>
        </w:rPr>
      </w:pPr>
      <w:r w:rsidRPr="00665A54">
        <w:rPr>
          <w:color w:val="1D1B11" w:themeColor="background2" w:themeShade="1A"/>
        </w:rPr>
        <w:t>Место оказания У</w:t>
      </w:r>
      <w:r w:rsidR="0056008C" w:rsidRPr="00665A54">
        <w:rPr>
          <w:color w:val="1D1B11" w:themeColor="background2" w:themeShade="1A"/>
        </w:rPr>
        <w:t>слуг</w:t>
      </w:r>
      <w:r w:rsidR="00741A1E" w:rsidRPr="00665A54">
        <w:rPr>
          <w:color w:val="1D1B11" w:themeColor="background2" w:themeShade="1A"/>
        </w:rPr>
        <w:t>:</w:t>
      </w:r>
      <w:r w:rsidR="00F8225D">
        <w:rPr>
          <w:color w:val="1D1B11" w:themeColor="background2" w:themeShade="1A"/>
        </w:rPr>
        <w:t xml:space="preserve"> на территории Исполнителя.</w:t>
      </w:r>
    </w:p>
    <w:p w:rsidR="00F8225D" w:rsidRPr="00952348" w:rsidRDefault="00F8225D" w:rsidP="00952348">
      <w:pPr>
        <w:pStyle w:val="a8"/>
        <w:numPr>
          <w:ilvl w:val="1"/>
          <w:numId w:val="10"/>
        </w:numPr>
        <w:tabs>
          <w:tab w:val="left" w:pos="1134"/>
        </w:tabs>
        <w:spacing w:after="0"/>
        <w:ind w:left="0" w:firstLine="709"/>
        <w:jc w:val="both"/>
        <w:rPr>
          <w:color w:val="1D1B11" w:themeColor="background2" w:themeShade="1A"/>
        </w:rPr>
      </w:pPr>
      <w:r>
        <w:rPr>
          <w:color w:val="1D1B11" w:themeColor="background2" w:themeShade="1A"/>
        </w:rPr>
        <w:t xml:space="preserve"> </w:t>
      </w:r>
      <w:r w:rsidR="00C25DA6">
        <w:rPr>
          <w:color w:val="1D1B11" w:themeColor="background2" w:themeShade="1A"/>
        </w:rPr>
        <w:t>Доставка картриджей до места оказания Услуг: за счет средств и силами Исполнителя.</w:t>
      </w:r>
    </w:p>
    <w:p w:rsidR="00F8225D" w:rsidRDefault="00F26E48" w:rsidP="00F8225D">
      <w:pPr>
        <w:pStyle w:val="a8"/>
        <w:numPr>
          <w:ilvl w:val="1"/>
          <w:numId w:val="10"/>
        </w:numPr>
        <w:tabs>
          <w:tab w:val="left" w:pos="1134"/>
        </w:tabs>
        <w:spacing w:after="0"/>
        <w:ind w:left="0" w:right="-1" w:firstLine="709"/>
        <w:jc w:val="both"/>
      </w:pPr>
      <w:r w:rsidRPr="008472C2">
        <w:rPr>
          <w:rStyle w:val="blk"/>
        </w:rPr>
        <w:t xml:space="preserve">Порядок </w:t>
      </w:r>
      <w:r w:rsidRPr="008472C2">
        <w:t>определения количества оказываемой услуги устанавливается на основании заявок Государственного заказчика.</w:t>
      </w:r>
    </w:p>
    <w:p w:rsidR="00952348" w:rsidRPr="00952348" w:rsidRDefault="00952348" w:rsidP="00952348">
      <w:pPr>
        <w:pStyle w:val="a8"/>
        <w:spacing w:after="0"/>
        <w:ind w:left="709" w:right="-1"/>
        <w:jc w:val="both"/>
      </w:pPr>
    </w:p>
    <w:p w:rsidR="0056008C" w:rsidRPr="008472C2" w:rsidRDefault="004841CD" w:rsidP="005D6EB1">
      <w:pPr>
        <w:pStyle w:val="aa"/>
        <w:numPr>
          <w:ilvl w:val="0"/>
          <w:numId w:val="3"/>
        </w:numPr>
        <w:tabs>
          <w:tab w:val="left" w:pos="-284"/>
          <w:tab w:val="left" w:pos="709"/>
          <w:tab w:val="left" w:pos="2552"/>
          <w:tab w:val="left" w:pos="2835"/>
        </w:tabs>
        <w:jc w:val="center"/>
        <w:rPr>
          <w:rFonts w:eastAsia="Calibri"/>
          <w:b/>
          <w:bCs/>
          <w:noProof/>
          <w:color w:val="1D1B11" w:themeColor="background2" w:themeShade="1A"/>
          <w:szCs w:val="24"/>
        </w:rPr>
      </w:pPr>
      <w:r w:rsidRPr="008472C2">
        <w:rPr>
          <w:rFonts w:eastAsia="Calibri"/>
          <w:b/>
          <w:bCs/>
          <w:noProof/>
          <w:color w:val="1D1B11" w:themeColor="background2" w:themeShade="1A"/>
          <w:szCs w:val="24"/>
        </w:rPr>
        <w:t>Цена К</w:t>
      </w:r>
      <w:r w:rsidR="0056008C" w:rsidRPr="008472C2">
        <w:rPr>
          <w:rFonts w:eastAsia="Calibri"/>
          <w:b/>
          <w:bCs/>
          <w:noProof/>
          <w:color w:val="1D1B11" w:themeColor="background2" w:themeShade="1A"/>
          <w:szCs w:val="24"/>
        </w:rPr>
        <w:t>онтракта и порядок расчетов</w:t>
      </w:r>
    </w:p>
    <w:p w:rsidR="0056008C" w:rsidRPr="008472C2" w:rsidRDefault="00F8225D" w:rsidP="00F17A6B">
      <w:pPr>
        <w:pStyle w:val="aa"/>
        <w:widowControl w:val="0"/>
        <w:numPr>
          <w:ilvl w:val="1"/>
          <w:numId w:val="3"/>
        </w:numPr>
        <w:tabs>
          <w:tab w:val="left" w:pos="709"/>
        </w:tabs>
        <w:autoSpaceDE w:val="0"/>
        <w:autoSpaceDN w:val="0"/>
        <w:adjustRightInd w:val="0"/>
        <w:ind w:left="0" w:firstLine="709"/>
        <w:rPr>
          <w:bCs/>
          <w:noProof/>
          <w:color w:val="1D1B11" w:themeColor="background2" w:themeShade="1A"/>
          <w:szCs w:val="24"/>
        </w:rPr>
      </w:pPr>
      <w:r>
        <w:rPr>
          <w:szCs w:val="24"/>
        </w:rPr>
        <w:t>Ц</w:t>
      </w:r>
      <w:r w:rsidR="00F17A6B" w:rsidRPr="008472C2">
        <w:rPr>
          <w:szCs w:val="24"/>
        </w:rPr>
        <w:t>ен</w:t>
      </w:r>
      <w:r>
        <w:rPr>
          <w:szCs w:val="24"/>
        </w:rPr>
        <w:t>а</w:t>
      </w:r>
      <w:r w:rsidR="00F17A6B" w:rsidRPr="008472C2">
        <w:rPr>
          <w:szCs w:val="24"/>
        </w:rPr>
        <w:t xml:space="preserve"> </w:t>
      </w:r>
      <w:r w:rsidR="0056008C" w:rsidRPr="008472C2">
        <w:rPr>
          <w:bCs/>
          <w:noProof/>
          <w:color w:val="1D1B11" w:themeColor="background2" w:themeShade="1A"/>
          <w:szCs w:val="24"/>
        </w:rPr>
        <w:t>Контракта</w:t>
      </w:r>
      <w:r w:rsidR="00887F45" w:rsidRPr="008472C2">
        <w:rPr>
          <w:bCs/>
          <w:noProof/>
          <w:color w:val="1D1B11" w:themeColor="background2" w:themeShade="1A"/>
          <w:szCs w:val="24"/>
        </w:rPr>
        <w:t xml:space="preserve"> </w:t>
      </w:r>
      <w:r w:rsidR="0056008C" w:rsidRPr="008472C2">
        <w:rPr>
          <w:color w:val="1D1B11" w:themeColor="background2" w:themeShade="1A"/>
          <w:szCs w:val="24"/>
        </w:rPr>
        <w:t xml:space="preserve">составляет </w:t>
      </w:r>
      <w:r w:rsidR="00B44E19">
        <w:rPr>
          <w:b/>
          <w:color w:val="1D1B11" w:themeColor="background2" w:themeShade="1A"/>
          <w:szCs w:val="24"/>
        </w:rPr>
        <w:t>____________</w:t>
      </w:r>
      <w:r w:rsidR="005D6EB1" w:rsidRPr="0030046E">
        <w:rPr>
          <w:b/>
          <w:color w:val="1D1B11" w:themeColor="background2" w:themeShade="1A"/>
          <w:szCs w:val="24"/>
        </w:rPr>
        <w:t xml:space="preserve"> (</w:t>
      </w:r>
      <w:r w:rsidR="00B44E19">
        <w:rPr>
          <w:b/>
          <w:color w:val="1D1B11" w:themeColor="background2" w:themeShade="1A"/>
          <w:szCs w:val="24"/>
        </w:rPr>
        <w:t>__________</w:t>
      </w:r>
      <w:r w:rsidR="0056008C" w:rsidRPr="0030046E">
        <w:rPr>
          <w:b/>
          <w:color w:val="1D1B11" w:themeColor="background2" w:themeShade="1A"/>
          <w:szCs w:val="24"/>
        </w:rPr>
        <w:t>)</w:t>
      </w:r>
      <w:r w:rsidR="0056008C" w:rsidRPr="008472C2">
        <w:rPr>
          <w:color w:val="1D1B11" w:themeColor="background2" w:themeShade="1A"/>
          <w:szCs w:val="24"/>
        </w:rPr>
        <w:t xml:space="preserve"> </w:t>
      </w:r>
      <w:r w:rsidR="0056008C" w:rsidRPr="0000678C">
        <w:rPr>
          <w:b/>
          <w:color w:val="1D1B11" w:themeColor="background2" w:themeShade="1A"/>
          <w:szCs w:val="24"/>
        </w:rPr>
        <w:t>руб</w:t>
      </w:r>
      <w:r w:rsidR="004B7401" w:rsidRPr="0000678C">
        <w:rPr>
          <w:b/>
          <w:color w:val="1D1B11" w:themeColor="background2" w:themeShade="1A"/>
          <w:szCs w:val="24"/>
        </w:rPr>
        <w:t>.</w:t>
      </w:r>
      <w:r w:rsidR="0030046E">
        <w:rPr>
          <w:b/>
          <w:color w:val="1D1B11" w:themeColor="background2" w:themeShade="1A"/>
          <w:szCs w:val="24"/>
        </w:rPr>
        <w:t xml:space="preserve"> </w:t>
      </w:r>
      <w:r w:rsidR="00B44E19">
        <w:rPr>
          <w:b/>
          <w:color w:val="1D1B11" w:themeColor="background2" w:themeShade="1A"/>
          <w:szCs w:val="24"/>
        </w:rPr>
        <w:t>__________</w:t>
      </w:r>
      <w:r w:rsidR="0030046E">
        <w:rPr>
          <w:b/>
          <w:color w:val="1D1B11" w:themeColor="background2" w:themeShade="1A"/>
          <w:szCs w:val="24"/>
        </w:rPr>
        <w:t xml:space="preserve"> </w:t>
      </w:r>
      <w:r w:rsidR="0056008C" w:rsidRPr="0000678C">
        <w:rPr>
          <w:b/>
          <w:color w:val="1D1B11" w:themeColor="background2" w:themeShade="1A"/>
          <w:szCs w:val="24"/>
        </w:rPr>
        <w:t>коп</w:t>
      </w:r>
      <w:r w:rsidR="004B7401" w:rsidRPr="0000678C">
        <w:rPr>
          <w:b/>
          <w:color w:val="1D1B11" w:themeColor="background2" w:themeShade="1A"/>
          <w:szCs w:val="24"/>
        </w:rPr>
        <w:t>.</w:t>
      </w:r>
      <w:r w:rsidR="0056008C" w:rsidRPr="0000678C">
        <w:rPr>
          <w:b/>
          <w:color w:val="1D1B11" w:themeColor="background2" w:themeShade="1A"/>
          <w:szCs w:val="24"/>
        </w:rPr>
        <w:t>,</w:t>
      </w:r>
      <w:r w:rsidR="0056008C" w:rsidRPr="008472C2">
        <w:rPr>
          <w:bCs/>
          <w:color w:val="1D1B11" w:themeColor="background2" w:themeShade="1A"/>
          <w:szCs w:val="24"/>
          <w:shd w:val="clear" w:color="auto" w:fill="FFFFFF"/>
        </w:rPr>
        <w:t xml:space="preserve"> </w:t>
      </w:r>
      <w:r w:rsidR="00B44E19">
        <w:rPr>
          <w:bCs/>
          <w:color w:val="1D1B11" w:themeColor="background2" w:themeShade="1A"/>
          <w:szCs w:val="24"/>
          <w:shd w:val="clear" w:color="auto" w:fill="FFFFFF"/>
        </w:rPr>
        <w:t xml:space="preserve">(с НДС/без </w:t>
      </w:r>
      <w:r w:rsidR="00B44E19">
        <w:rPr>
          <w:bCs/>
          <w:noProof/>
          <w:color w:val="1D1B11" w:themeColor="background2" w:themeShade="1A"/>
          <w:szCs w:val="24"/>
        </w:rPr>
        <w:t>НДС)</w:t>
      </w:r>
      <w:r w:rsidR="0056008C" w:rsidRPr="008472C2">
        <w:rPr>
          <w:bCs/>
          <w:noProof/>
          <w:color w:val="1D1B11" w:themeColor="background2" w:themeShade="1A"/>
          <w:szCs w:val="24"/>
        </w:rPr>
        <w:t xml:space="preserve">. </w:t>
      </w:r>
      <w:r w:rsidR="004841CD" w:rsidRPr="008472C2">
        <w:rPr>
          <w:rFonts w:eastAsia="Calibri"/>
          <w:color w:val="1D1B11" w:themeColor="background2" w:themeShade="1A"/>
          <w:szCs w:val="24"/>
        </w:rPr>
        <w:t>Цена К</w:t>
      </w:r>
      <w:r w:rsidR="0056008C" w:rsidRPr="008472C2">
        <w:rPr>
          <w:rFonts w:eastAsia="Calibri"/>
          <w:color w:val="1D1B11" w:themeColor="background2" w:themeShade="1A"/>
          <w:szCs w:val="24"/>
        </w:rPr>
        <w:t xml:space="preserve">онтракта включает в себя: все расходы, связанные с оказанием </w:t>
      </w:r>
      <w:r w:rsidR="004841CD" w:rsidRPr="008472C2">
        <w:rPr>
          <w:rFonts w:eastAsia="Calibri"/>
          <w:color w:val="1D1B11" w:themeColor="background2" w:themeShade="1A"/>
          <w:szCs w:val="24"/>
        </w:rPr>
        <w:t>У</w:t>
      </w:r>
      <w:r w:rsidR="0056008C" w:rsidRPr="008472C2">
        <w:rPr>
          <w:rFonts w:eastAsia="Calibri"/>
          <w:color w:val="1D1B11" w:themeColor="background2" w:themeShade="1A"/>
          <w:szCs w:val="24"/>
        </w:rPr>
        <w:t xml:space="preserve">слуг в полном объеме, </w:t>
      </w:r>
      <w:r w:rsidR="00887F45" w:rsidRPr="008472C2">
        <w:rPr>
          <w:rFonts w:eastAsia="Calibri"/>
          <w:color w:val="1D1B11" w:themeColor="background2" w:themeShade="1A"/>
          <w:szCs w:val="24"/>
        </w:rPr>
        <w:t xml:space="preserve">налогов </w:t>
      </w:r>
      <w:r w:rsidR="0056008C" w:rsidRPr="008472C2">
        <w:rPr>
          <w:rFonts w:eastAsia="Calibri"/>
          <w:color w:val="1D1B11" w:themeColor="background2" w:themeShade="1A"/>
          <w:szCs w:val="24"/>
        </w:rPr>
        <w:t>и</w:t>
      </w:r>
      <w:r w:rsidR="00067818" w:rsidRPr="008472C2">
        <w:rPr>
          <w:rFonts w:eastAsia="Calibri"/>
          <w:color w:val="1D1B11" w:themeColor="background2" w:themeShade="1A"/>
          <w:szCs w:val="24"/>
        </w:rPr>
        <w:t xml:space="preserve"> других обязательных платежей, </w:t>
      </w:r>
      <w:r w:rsidR="0056008C" w:rsidRPr="008472C2">
        <w:rPr>
          <w:rFonts w:eastAsia="Calibri"/>
          <w:color w:val="1D1B11" w:themeColor="background2" w:themeShade="1A"/>
          <w:szCs w:val="24"/>
        </w:rPr>
        <w:t>связанных с исполнением контракта.</w:t>
      </w:r>
    </w:p>
    <w:p w:rsidR="00057F11" w:rsidRPr="008472C2" w:rsidRDefault="00084DBE" w:rsidP="00057F11">
      <w:pPr>
        <w:pStyle w:val="aa"/>
        <w:numPr>
          <w:ilvl w:val="1"/>
          <w:numId w:val="3"/>
        </w:numPr>
        <w:tabs>
          <w:tab w:val="left" w:pos="709"/>
        </w:tabs>
        <w:ind w:left="0" w:right="-2" w:firstLine="709"/>
        <w:rPr>
          <w:color w:val="1D1B11" w:themeColor="background2" w:themeShade="1A"/>
          <w:szCs w:val="24"/>
        </w:rPr>
      </w:pPr>
      <w:r w:rsidRPr="008472C2">
        <w:rPr>
          <w:color w:val="1D1B11" w:themeColor="background2" w:themeShade="1A"/>
          <w:szCs w:val="24"/>
        </w:rPr>
        <w:t>Цена Контракта является твердой и не может изменяться в ходе его исполнения,</w:t>
      </w:r>
      <w:r w:rsidR="004B7401" w:rsidRPr="008472C2">
        <w:rPr>
          <w:color w:val="1D1B11" w:themeColor="background2" w:themeShade="1A"/>
          <w:szCs w:val="24"/>
        </w:rPr>
        <w:t xml:space="preserve"> </w:t>
      </w:r>
      <w:r w:rsidRPr="008472C2">
        <w:rPr>
          <w:color w:val="1D1B11" w:themeColor="background2" w:themeShade="1A"/>
          <w:szCs w:val="24"/>
        </w:rPr>
        <w:t>за исключением случаев, предусмотренных ч.1 ст.95 ФЗ от 05.04.2013 №44-ФЗ.</w:t>
      </w:r>
    </w:p>
    <w:p w:rsidR="00F26E48" w:rsidRPr="008472C2" w:rsidRDefault="00F26E48" w:rsidP="00F17A6B">
      <w:pPr>
        <w:numPr>
          <w:ilvl w:val="1"/>
          <w:numId w:val="3"/>
        </w:numPr>
        <w:tabs>
          <w:tab w:val="left" w:pos="1080"/>
        </w:tabs>
        <w:ind w:left="0" w:firstLine="709"/>
        <w:contextualSpacing/>
        <w:rPr>
          <w:rStyle w:val="blk"/>
        </w:rPr>
      </w:pPr>
      <w:r w:rsidRPr="008472C2">
        <w:rPr>
          <w:rStyle w:val="blk"/>
        </w:rPr>
        <w:t>Оплата оказания услуги осуществляется по цене единицы услуги исходя из объема фактически оказанной услуги, но в размере, не превышающем максимального значения цены контракта, указанной в извещении об осуществлении закупки и документации о закупке.</w:t>
      </w:r>
    </w:p>
    <w:p w:rsidR="0056008C" w:rsidRPr="008472C2" w:rsidRDefault="00057F11" w:rsidP="00883612">
      <w:pPr>
        <w:tabs>
          <w:tab w:val="num" w:pos="0"/>
          <w:tab w:val="left" w:pos="709"/>
        </w:tabs>
        <w:ind w:left="0" w:firstLine="709"/>
        <w:rPr>
          <w:color w:val="1D1B11" w:themeColor="background2" w:themeShade="1A"/>
          <w:szCs w:val="24"/>
        </w:rPr>
      </w:pPr>
      <w:r w:rsidRPr="008472C2">
        <w:rPr>
          <w:color w:val="1D1B11" w:themeColor="background2" w:themeShade="1A"/>
          <w:szCs w:val="24"/>
        </w:rPr>
        <w:t>2.4</w:t>
      </w:r>
      <w:r w:rsidR="00883612" w:rsidRPr="008472C2">
        <w:rPr>
          <w:color w:val="1D1B11" w:themeColor="background2" w:themeShade="1A"/>
          <w:szCs w:val="24"/>
        </w:rPr>
        <w:t>.</w:t>
      </w:r>
      <w:r w:rsidR="00E123FD" w:rsidRPr="008472C2">
        <w:rPr>
          <w:color w:val="1D1B11" w:themeColor="background2" w:themeShade="1A"/>
          <w:szCs w:val="24"/>
        </w:rPr>
        <w:t xml:space="preserve"> </w:t>
      </w:r>
      <w:r w:rsidR="004841CD" w:rsidRPr="008472C2">
        <w:rPr>
          <w:color w:val="1D1B11" w:themeColor="background2" w:themeShade="1A"/>
          <w:szCs w:val="24"/>
        </w:rPr>
        <w:t>Оплата оказанных У</w:t>
      </w:r>
      <w:r w:rsidR="0056008C" w:rsidRPr="008472C2">
        <w:rPr>
          <w:color w:val="1D1B11" w:themeColor="background2" w:themeShade="1A"/>
          <w:szCs w:val="24"/>
        </w:rPr>
        <w:t xml:space="preserve">слуг производится Государственным заказчиком </w:t>
      </w:r>
      <w:r w:rsidR="0097366A" w:rsidRPr="008472C2">
        <w:rPr>
          <w:color w:val="1D1B11" w:themeColor="background2" w:themeShade="1A"/>
          <w:szCs w:val="24"/>
        </w:rPr>
        <w:br/>
      </w:r>
      <w:r w:rsidR="0056008C" w:rsidRPr="008472C2">
        <w:rPr>
          <w:color w:val="1D1B11" w:themeColor="background2" w:themeShade="1A"/>
          <w:szCs w:val="24"/>
        </w:rPr>
        <w:t xml:space="preserve">по фактически выполненным объёмам в соответствии с актом </w:t>
      </w:r>
      <w:r w:rsidR="00994753" w:rsidRPr="008472C2">
        <w:rPr>
          <w:color w:val="1D1B11" w:themeColor="background2" w:themeShade="1A"/>
          <w:szCs w:val="24"/>
        </w:rPr>
        <w:t>оказанных услуг</w:t>
      </w:r>
      <w:r w:rsidR="0056008C" w:rsidRPr="008472C2">
        <w:rPr>
          <w:color w:val="1D1B11" w:themeColor="background2" w:themeShade="1A"/>
          <w:szCs w:val="24"/>
        </w:rPr>
        <w:t xml:space="preserve">, в течение </w:t>
      </w:r>
      <w:r w:rsidR="00BC543D" w:rsidRPr="008472C2">
        <w:rPr>
          <w:color w:val="1D1B11" w:themeColor="background2" w:themeShade="1A"/>
          <w:szCs w:val="24"/>
        </w:rPr>
        <w:t>10</w:t>
      </w:r>
      <w:r w:rsidR="0056008C" w:rsidRPr="008472C2">
        <w:rPr>
          <w:color w:val="1D1B11" w:themeColor="background2" w:themeShade="1A"/>
          <w:szCs w:val="24"/>
        </w:rPr>
        <w:t xml:space="preserve"> (</w:t>
      </w:r>
      <w:r w:rsidR="00BC543D" w:rsidRPr="008472C2">
        <w:rPr>
          <w:color w:val="1D1B11" w:themeColor="background2" w:themeShade="1A"/>
          <w:szCs w:val="24"/>
        </w:rPr>
        <w:t>десяти</w:t>
      </w:r>
      <w:r w:rsidR="0056008C" w:rsidRPr="008472C2">
        <w:rPr>
          <w:color w:val="1D1B11" w:themeColor="background2" w:themeShade="1A"/>
          <w:szCs w:val="24"/>
        </w:rPr>
        <w:t xml:space="preserve">) рабочих дней после подписания данных документов. </w:t>
      </w:r>
    </w:p>
    <w:p w:rsidR="00E123FD" w:rsidRPr="00665A54" w:rsidRDefault="00E123FD" w:rsidP="00740A14">
      <w:pPr>
        <w:tabs>
          <w:tab w:val="left" w:pos="709"/>
        </w:tabs>
        <w:ind w:left="0" w:firstLine="709"/>
        <w:rPr>
          <w:color w:val="1D1B11" w:themeColor="background2" w:themeShade="1A"/>
          <w:szCs w:val="24"/>
        </w:rPr>
      </w:pPr>
      <w:r w:rsidRPr="008472C2">
        <w:rPr>
          <w:rFonts w:eastAsia="Calibri"/>
          <w:color w:val="1D1B11" w:themeColor="background2" w:themeShade="1A"/>
          <w:szCs w:val="24"/>
        </w:rPr>
        <w:t>2.</w:t>
      </w:r>
      <w:r w:rsidR="00057F11" w:rsidRPr="008472C2">
        <w:rPr>
          <w:rFonts w:eastAsia="Calibri"/>
          <w:color w:val="1D1B11" w:themeColor="background2" w:themeShade="1A"/>
          <w:szCs w:val="24"/>
        </w:rPr>
        <w:t>5</w:t>
      </w:r>
      <w:r w:rsidRPr="008472C2">
        <w:rPr>
          <w:rFonts w:eastAsia="Calibri"/>
          <w:color w:val="1D1B11" w:themeColor="background2" w:themeShade="1A"/>
          <w:szCs w:val="24"/>
        </w:rPr>
        <w:t xml:space="preserve">. </w:t>
      </w:r>
      <w:r w:rsidR="004841CD" w:rsidRPr="008472C2">
        <w:rPr>
          <w:color w:val="1D1B11" w:themeColor="background2" w:themeShade="1A"/>
          <w:szCs w:val="24"/>
        </w:rPr>
        <w:t>Оплата оказанных У</w:t>
      </w:r>
      <w:r w:rsidR="0056008C" w:rsidRPr="008472C2">
        <w:rPr>
          <w:color w:val="1D1B11" w:themeColor="background2" w:themeShade="1A"/>
          <w:szCs w:val="24"/>
        </w:rPr>
        <w:t xml:space="preserve">слуг производится Государственным заказчиком </w:t>
      </w:r>
      <w:r w:rsidR="002D68E9" w:rsidRPr="008472C2">
        <w:rPr>
          <w:color w:val="1D1B11" w:themeColor="background2" w:themeShade="1A"/>
          <w:szCs w:val="24"/>
        </w:rPr>
        <w:t xml:space="preserve">                             </w:t>
      </w:r>
      <w:r w:rsidR="0056008C" w:rsidRPr="008472C2">
        <w:rPr>
          <w:color w:val="1D1B11" w:themeColor="background2" w:themeShade="1A"/>
          <w:szCs w:val="24"/>
        </w:rPr>
        <w:t>в российских рублях, в форме</w:t>
      </w:r>
      <w:r w:rsidR="0056008C" w:rsidRPr="00665A54">
        <w:rPr>
          <w:color w:val="1D1B11" w:themeColor="background2" w:themeShade="1A"/>
          <w:szCs w:val="24"/>
        </w:rPr>
        <w:t xml:space="preserve"> безналичного расчета, платежными поручениями путем перечисления денежных средств на расчетный счет Исполнителя, указанный </w:t>
      </w:r>
      <w:r w:rsidR="007B7BC1" w:rsidRPr="00665A54">
        <w:rPr>
          <w:color w:val="1D1B11" w:themeColor="background2" w:themeShade="1A"/>
          <w:szCs w:val="24"/>
        </w:rPr>
        <w:br/>
      </w:r>
      <w:r w:rsidR="0056008C" w:rsidRPr="00665A54">
        <w:rPr>
          <w:color w:val="1D1B11" w:themeColor="background2" w:themeShade="1A"/>
          <w:szCs w:val="24"/>
        </w:rPr>
        <w:t xml:space="preserve">в Контракте. </w:t>
      </w:r>
      <w:r w:rsidRPr="00665A54">
        <w:rPr>
          <w:color w:val="1D1B11" w:themeColor="background2" w:themeShade="1A"/>
          <w:szCs w:val="24"/>
        </w:rPr>
        <w:t xml:space="preserve">Обязательства по оплате оказанных </w:t>
      </w:r>
      <w:r w:rsidR="004841CD" w:rsidRPr="00665A54">
        <w:rPr>
          <w:color w:val="1D1B11" w:themeColor="background2" w:themeShade="1A"/>
          <w:szCs w:val="24"/>
        </w:rPr>
        <w:t>У</w:t>
      </w:r>
      <w:r w:rsidRPr="00665A54">
        <w:rPr>
          <w:color w:val="1D1B11" w:themeColor="background2" w:themeShade="1A"/>
          <w:szCs w:val="24"/>
        </w:rPr>
        <w:t xml:space="preserve">слуг считаются выполненными </w:t>
      </w:r>
      <w:r w:rsidR="007B7BC1" w:rsidRPr="00665A54">
        <w:rPr>
          <w:color w:val="1D1B11" w:themeColor="background2" w:themeShade="1A"/>
          <w:szCs w:val="24"/>
        </w:rPr>
        <w:br/>
      </w:r>
      <w:r w:rsidRPr="00665A54">
        <w:rPr>
          <w:color w:val="1D1B11" w:themeColor="background2" w:themeShade="1A"/>
          <w:szCs w:val="24"/>
        </w:rPr>
        <w:t>в день списания денежных средств со счетов Государственного заказчика.</w:t>
      </w:r>
    </w:p>
    <w:p w:rsidR="0056008C" w:rsidRPr="00665A54" w:rsidRDefault="00E123FD" w:rsidP="00740A14">
      <w:pPr>
        <w:tabs>
          <w:tab w:val="left" w:pos="284"/>
          <w:tab w:val="left" w:pos="709"/>
        </w:tabs>
        <w:ind w:left="0" w:right="-2" w:firstLine="709"/>
        <w:contextualSpacing/>
        <w:rPr>
          <w:rFonts w:eastAsia="Calibri"/>
          <w:b/>
          <w:color w:val="1D1B11" w:themeColor="background2" w:themeShade="1A"/>
          <w:szCs w:val="24"/>
        </w:rPr>
      </w:pPr>
      <w:r w:rsidRPr="00665A54">
        <w:rPr>
          <w:color w:val="1D1B11" w:themeColor="background2" w:themeShade="1A"/>
          <w:szCs w:val="24"/>
        </w:rPr>
        <w:lastRenderedPageBreak/>
        <w:t>2.</w:t>
      </w:r>
      <w:r w:rsidR="00994753">
        <w:rPr>
          <w:color w:val="1D1B11" w:themeColor="background2" w:themeShade="1A"/>
          <w:szCs w:val="24"/>
        </w:rPr>
        <w:t>6</w:t>
      </w:r>
      <w:r w:rsidRPr="00665A54">
        <w:rPr>
          <w:color w:val="1D1B11" w:themeColor="background2" w:themeShade="1A"/>
          <w:szCs w:val="24"/>
        </w:rPr>
        <w:t xml:space="preserve">. </w:t>
      </w:r>
      <w:r w:rsidR="0056008C" w:rsidRPr="00665A54">
        <w:rPr>
          <w:b/>
          <w:color w:val="1D1B11" w:themeColor="background2" w:themeShade="1A"/>
          <w:szCs w:val="24"/>
        </w:rPr>
        <w:t>Источник финансирования</w:t>
      </w:r>
      <w:r w:rsidR="0056008C" w:rsidRPr="00665A54">
        <w:rPr>
          <w:color w:val="1D1B11" w:themeColor="background2" w:themeShade="1A"/>
          <w:szCs w:val="24"/>
        </w:rPr>
        <w:t xml:space="preserve"> – </w:t>
      </w:r>
      <w:r w:rsidR="00AB299C" w:rsidRPr="00665A54">
        <w:rPr>
          <w:color w:val="1D1B11" w:themeColor="background2" w:themeShade="1A"/>
          <w:szCs w:val="24"/>
        </w:rPr>
        <w:t>федеральный бюджет</w:t>
      </w:r>
      <w:r w:rsidR="0056008C" w:rsidRPr="00665A54">
        <w:rPr>
          <w:rFonts w:eastAsia="Calibri"/>
          <w:b/>
          <w:color w:val="1D1B11" w:themeColor="background2" w:themeShade="1A"/>
          <w:szCs w:val="24"/>
        </w:rPr>
        <w:t>.</w:t>
      </w:r>
    </w:p>
    <w:p w:rsidR="00084DBE" w:rsidRPr="00665A54" w:rsidRDefault="00084DBE" w:rsidP="00740A14">
      <w:pPr>
        <w:tabs>
          <w:tab w:val="left" w:pos="284"/>
          <w:tab w:val="left" w:pos="709"/>
        </w:tabs>
        <w:ind w:left="0" w:right="-2" w:firstLine="709"/>
        <w:contextualSpacing/>
        <w:rPr>
          <w:color w:val="1D1B11" w:themeColor="background2" w:themeShade="1A"/>
          <w:szCs w:val="24"/>
        </w:rPr>
      </w:pPr>
      <w:r w:rsidRPr="00665A54">
        <w:rPr>
          <w:rFonts w:eastAsia="Calibri"/>
          <w:b/>
          <w:color w:val="1D1B11" w:themeColor="background2" w:themeShade="1A"/>
          <w:szCs w:val="24"/>
        </w:rPr>
        <w:t xml:space="preserve">       КБК</w:t>
      </w:r>
      <w:r w:rsidRPr="00665A54">
        <w:rPr>
          <w:rFonts w:eastAsia="Calibri"/>
          <w:color w:val="1D1B11" w:themeColor="background2" w:themeShade="1A"/>
          <w:szCs w:val="24"/>
        </w:rPr>
        <w:t xml:space="preserve"> – 320 0305 42</w:t>
      </w:r>
      <w:r w:rsidR="00741A1E" w:rsidRPr="00665A54">
        <w:rPr>
          <w:rFonts w:eastAsia="Calibri"/>
          <w:color w:val="1D1B11" w:themeColor="background2" w:themeShade="1A"/>
          <w:szCs w:val="24"/>
        </w:rPr>
        <w:t> </w:t>
      </w:r>
      <w:r w:rsidR="00883612" w:rsidRPr="00665A54">
        <w:rPr>
          <w:rFonts w:eastAsia="Calibri"/>
          <w:color w:val="1D1B11" w:themeColor="background2" w:themeShade="1A"/>
          <w:szCs w:val="24"/>
        </w:rPr>
        <w:t>4 06 9004</w:t>
      </w:r>
      <w:r w:rsidR="00B44E19">
        <w:rPr>
          <w:rFonts w:eastAsia="Calibri"/>
          <w:color w:val="1D1B11" w:themeColor="background2" w:themeShade="1A"/>
          <w:szCs w:val="24"/>
        </w:rPr>
        <w:t>8</w:t>
      </w:r>
      <w:r w:rsidR="00952348">
        <w:rPr>
          <w:rFonts w:eastAsia="Calibri"/>
          <w:color w:val="1D1B11" w:themeColor="background2" w:themeShade="1A"/>
          <w:szCs w:val="24"/>
        </w:rPr>
        <w:t xml:space="preserve"> 242</w:t>
      </w:r>
    </w:p>
    <w:p w:rsidR="00887F45" w:rsidRPr="00665A54" w:rsidRDefault="00883612" w:rsidP="00887F45">
      <w:pPr>
        <w:tabs>
          <w:tab w:val="left" w:pos="284"/>
          <w:tab w:val="left" w:pos="709"/>
        </w:tabs>
        <w:ind w:left="0" w:right="-2" w:firstLine="709"/>
        <w:contextualSpacing/>
        <w:rPr>
          <w:color w:val="1D1B11" w:themeColor="background2" w:themeShade="1A"/>
          <w:szCs w:val="24"/>
        </w:rPr>
      </w:pPr>
      <w:r w:rsidRPr="00665A54">
        <w:rPr>
          <w:color w:val="1D1B11" w:themeColor="background2" w:themeShade="1A"/>
          <w:szCs w:val="24"/>
        </w:rPr>
        <w:t>2.</w:t>
      </w:r>
      <w:r w:rsidR="00994753">
        <w:rPr>
          <w:color w:val="1D1B11" w:themeColor="background2" w:themeShade="1A"/>
          <w:szCs w:val="24"/>
        </w:rPr>
        <w:t>7</w:t>
      </w:r>
      <w:r w:rsidR="0056008C" w:rsidRPr="00665A54">
        <w:rPr>
          <w:color w:val="1D1B11" w:themeColor="background2" w:themeShade="1A"/>
          <w:szCs w:val="24"/>
        </w:rPr>
        <w:t xml:space="preserve">. В случае изменения банковских реквизитов Исполнитель обязан в течение 3 (трех) рабочих дней в письменной форме сообщить об этом Государственному заказчику с указанием новых реквизитов. В противном случае все риски, связанные </w:t>
      </w:r>
      <w:r w:rsidR="007B7BC1" w:rsidRPr="00665A54">
        <w:rPr>
          <w:color w:val="1D1B11" w:themeColor="background2" w:themeShade="1A"/>
          <w:szCs w:val="24"/>
        </w:rPr>
        <w:br/>
      </w:r>
      <w:r w:rsidR="0056008C" w:rsidRPr="00665A54">
        <w:rPr>
          <w:color w:val="1D1B11" w:themeColor="background2" w:themeShade="1A"/>
          <w:szCs w:val="24"/>
        </w:rPr>
        <w:t xml:space="preserve">с перечислением Государственным заказчиком денежных средств по указанным </w:t>
      </w:r>
      <w:r w:rsidR="007B7BC1" w:rsidRPr="00665A54">
        <w:rPr>
          <w:color w:val="1D1B11" w:themeColor="background2" w:themeShade="1A"/>
          <w:szCs w:val="24"/>
        </w:rPr>
        <w:br/>
      </w:r>
      <w:r w:rsidR="0056008C" w:rsidRPr="00665A54">
        <w:rPr>
          <w:color w:val="1D1B11" w:themeColor="background2" w:themeShade="1A"/>
          <w:szCs w:val="24"/>
        </w:rPr>
        <w:t>в Контракте реквизитам Исполнителя, несет Исполнитель.</w:t>
      </w:r>
    </w:p>
    <w:p w:rsidR="00883612" w:rsidRDefault="00883612" w:rsidP="00740A14">
      <w:pPr>
        <w:pStyle w:val="21"/>
        <w:tabs>
          <w:tab w:val="left" w:pos="709"/>
        </w:tabs>
        <w:ind w:firstLine="709"/>
        <w:jc w:val="center"/>
        <w:rPr>
          <w:rFonts w:eastAsia="Calibri"/>
          <w:b/>
          <w:color w:val="1D1B11" w:themeColor="background2" w:themeShade="1A"/>
          <w:szCs w:val="24"/>
        </w:rPr>
      </w:pPr>
    </w:p>
    <w:p w:rsidR="00994753" w:rsidRPr="00EA79F3" w:rsidRDefault="00994753" w:rsidP="00994753">
      <w:pPr>
        <w:pStyle w:val="aa"/>
        <w:numPr>
          <w:ilvl w:val="0"/>
          <w:numId w:val="3"/>
        </w:numPr>
        <w:tabs>
          <w:tab w:val="left" w:pos="0"/>
        </w:tabs>
        <w:jc w:val="center"/>
        <w:rPr>
          <w:b/>
        </w:rPr>
      </w:pPr>
      <w:r w:rsidRPr="00EA79F3">
        <w:rPr>
          <w:b/>
        </w:rPr>
        <w:t>Обязательства и права сторон</w:t>
      </w:r>
    </w:p>
    <w:p w:rsidR="00952348" w:rsidRPr="00952348" w:rsidRDefault="00952348" w:rsidP="00952348">
      <w:pPr>
        <w:pStyle w:val="aa"/>
        <w:shd w:val="clear" w:color="auto" w:fill="FFFFFF"/>
        <w:tabs>
          <w:tab w:val="left" w:pos="9360"/>
        </w:tabs>
        <w:ind w:left="0" w:firstLine="709"/>
        <w:rPr>
          <w:bCs/>
        </w:rPr>
      </w:pPr>
      <w:r>
        <w:rPr>
          <w:bCs/>
        </w:rPr>
        <w:t>3</w:t>
      </w:r>
      <w:r w:rsidRPr="00952348">
        <w:rPr>
          <w:bCs/>
        </w:rPr>
        <w:t>.1.</w:t>
      </w:r>
      <w:r w:rsidRPr="00952348">
        <w:rPr>
          <w:rFonts w:eastAsia="Calibri"/>
          <w:u w:val="single"/>
        </w:rPr>
        <w:t xml:space="preserve"> </w:t>
      </w:r>
      <w:r w:rsidRPr="00952348">
        <w:rPr>
          <w:bCs/>
          <w:u w:val="single"/>
        </w:rPr>
        <w:t>Исполнитель обязан</w:t>
      </w:r>
      <w:r w:rsidRPr="00952348">
        <w:rPr>
          <w:bCs/>
        </w:rPr>
        <w:t>:</w:t>
      </w:r>
    </w:p>
    <w:p w:rsidR="00952348" w:rsidRPr="00952348" w:rsidRDefault="00952348" w:rsidP="00952348">
      <w:pPr>
        <w:pStyle w:val="aa"/>
        <w:shd w:val="clear" w:color="auto" w:fill="FFFFFF"/>
        <w:tabs>
          <w:tab w:val="left" w:pos="9360"/>
        </w:tabs>
        <w:ind w:left="0" w:firstLine="709"/>
        <w:rPr>
          <w:bCs/>
        </w:rPr>
      </w:pPr>
      <w:r>
        <w:rPr>
          <w:bCs/>
        </w:rPr>
        <w:t>3</w:t>
      </w:r>
      <w:r w:rsidRPr="00952348">
        <w:rPr>
          <w:bCs/>
        </w:rPr>
        <w:t xml:space="preserve">.1.1. </w:t>
      </w:r>
      <w:r>
        <w:t>С</w:t>
      </w:r>
      <w:r w:rsidRPr="007B7D07">
        <w:t xml:space="preserve">воими силами и за свой счет </w:t>
      </w:r>
      <w:r>
        <w:t>осуществить заправку картриджей</w:t>
      </w:r>
      <w:r w:rsidRPr="007B7D07">
        <w:t>.</w:t>
      </w:r>
    </w:p>
    <w:p w:rsidR="00952348" w:rsidRPr="007B7D07" w:rsidRDefault="00952348" w:rsidP="00952348">
      <w:pPr>
        <w:pStyle w:val="aa"/>
        <w:widowControl w:val="0"/>
        <w:tabs>
          <w:tab w:val="left" w:pos="0"/>
          <w:tab w:val="left" w:pos="426"/>
          <w:tab w:val="left" w:pos="1418"/>
        </w:tabs>
        <w:autoSpaceDE w:val="0"/>
        <w:autoSpaceDN w:val="0"/>
        <w:adjustRightInd w:val="0"/>
        <w:ind w:left="0" w:firstLine="709"/>
      </w:pPr>
      <w:r>
        <w:rPr>
          <w:bCs/>
        </w:rPr>
        <w:t>3</w:t>
      </w:r>
      <w:r w:rsidRPr="00952348">
        <w:rPr>
          <w:bCs/>
        </w:rPr>
        <w:t xml:space="preserve">.1.2. Осуществить забор, заправку и возврат заправленных картриджей в течение </w:t>
      </w:r>
      <w:r>
        <w:rPr>
          <w:bCs/>
        </w:rPr>
        <w:br/>
      </w:r>
      <w:r w:rsidR="00C25DA6">
        <w:rPr>
          <w:b/>
          <w:bCs/>
        </w:rPr>
        <w:t>2</w:t>
      </w:r>
      <w:r w:rsidRPr="00952348">
        <w:rPr>
          <w:b/>
          <w:bCs/>
        </w:rPr>
        <w:t xml:space="preserve"> (двух)</w:t>
      </w:r>
      <w:r w:rsidRPr="00952348">
        <w:rPr>
          <w:bCs/>
        </w:rPr>
        <w:t xml:space="preserve"> рабочих дней с момента получения заявки от </w:t>
      </w:r>
      <w:r w:rsidR="00C25DA6" w:rsidRPr="00665A54">
        <w:rPr>
          <w:color w:val="1D1B11" w:themeColor="background2" w:themeShade="1A"/>
          <w:szCs w:val="24"/>
        </w:rPr>
        <w:t>Государственно</w:t>
      </w:r>
      <w:r w:rsidR="00C25DA6">
        <w:rPr>
          <w:color w:val="1D1B11" w:themeColor="background2" w:themeShade="1A"/>
          <w:szCs w:val="24"/>
        </w:rPr>
        <w:t>го заказчика</w:t>
      </w:r>
      <w:r w:rsidRPr="00952348">
        <w:rPr>
          <w:bCs/>
        </w:rPr>
        <w:t xml:space="preserve">. </w:t>
      </w:r>
    </w:p>
    <w:p w:rsidR="00952348" w:rsidRPr="00952348" w:rsidRDefault="00952348" w:rsidP="00952348">
      <w:pPr>
        <w:pStyle w:val="aa"/>
        <w:widowControl w:val="0"/>
        <w:tabs>
          <w:tab w:val="left" w:pos="426"/>
          <w:tab w:val="left" w:pos="993"/>
        </w:tabs>
        <w:suppressAutoHyphens/>
        <w:autoSpaceDE w:val="0"/>
        <w:autoSpaceDN w:val="0"/>
        <w:adjustRightInd w:val="0"/>
        <w:ind w:left="0" w:firstLine="709"/>
        <w:rPr>
          <w:rFonts w:cs="Arial"/>
        </w:rPr>
      </w:pPr>
      <w:r>
        <w:rPr>
          <w:rFonts w:cs="Arial"/>
        </w:rPr>
        <w:t>3</w:t>
      </w:r>
      <w:r w:rsidRPr="00952348">
        <w:rPr>
          <w:rFonts w:cs="Arial"/>
        </w:rPr>
        <w:t xml:space="preserve">.1.3. Заправлять картриджи в специально оборудованных местах с полной чисткой остатков тонера и определением износа. </w:t>
      </w:r>
    </w:p>
    <w:p w:rsidR="00952348" w:rsidRPr="00C25DA6" w:rsidRDefault="00952348" w:rsidP="00C25DA6">
      <w:pPr>
        <w:pStyle w:val="aa"/>
        <w:widowControl w:val="0"/>
        <w:tabs>
          <w:tab w:val="left" w:pos="0"/>
          <w:tab w:val="left" w:pos="993"/>
          <w:tab w:val="left" w:pos="1418"/>
        </w:tabs>
        <w:ind w:left="0" w:firstLine="709"/>
        <w:rPr>
          <w:rFonts w:eastAsia="Calibri"/>
        </w:rPr>
      </w:pPr>
      <w:r>
        <w:rPr>
          <w:rFonts w:eastAsia="Calibri"/>
        </w:rPr>
        <w:t>3</w:t>
      </w:r>
      <w:r w:rsidRPr="00952348">
        <w:rPr>
          <w:rFonts w:eastAsia="Calibri"/>
        </w:rPr>
        <w:t xml:space="preserve">.1.4. Произвести ремонт оргтехники </w:t>
      </w:r>
      <w:r w:rsidR="00C25DA6" w:rsidRPr="00665A54">
        <w:rPr>
          <w:color w:val="1D1B11" w:themeColor="background2" w:themeShade="1A"/>
          <w:szCs w:val="24"/>
        </w:rPr>
        <w:t>Государственно</w:t>
      </w:r>
      <w:r w:rsidR="00C25DA6">
        <w:rPr>
          <w:color w:val="1D1B11" w:themeColor="background2" w:themeShade="1A"/>
          <w:szCs w:val="24"/>
        </w:rPr>
        <w:t>го</w:t>
      </w:r>
      <w:r w:rsidR="00C25DA6" w:rsidRPr="00665A54">
        <w:rPr>
          <w:color w:val="1D1B11" w:themeColor="background2" w:themeShade="1A"/>
          <w:szCs w:val="24"/>
        </w:rPr>
        <w:t xml:space="preserve"> заказчик</w:t>
      </w:r>
      <w:r w:rsidR="00C25DA6">
        <w:rPr>
          <w:color w:val="1D1B11" w:themeColor="background2" w:themeShade="1A"/>
          <w:szCs w:val="24"/>
        </w:rPr>
        <w:t xml:space="preserve">а </w:t>
      </w:r>
      <w:r w:rsidRPr="00952348">
        <w:rPr>
          <w:rFonts w:eastAsia="Calibri"/>
        </w:rPr>
        <w:t>за свой счет в случае порчи ее в результате использования картриджей, заправленных Исполнителем.</w:t>
      </w:r>
    </w:p>
    <w:p w:rsidR="00952348" w:rsidRPr="007B7D07" w:rsidRDefault="00952348" w:rsidP="00952348">
      <w:pPr>
        <w:pStyle w:val="aa"/>
        <w:widowControl w:val="0"/>
        <w:autoSpaceDE w:val="0"/>
        <w:autoSpaceDN w:val="0"/>
        <w:ind w:left="0" w:firstLine="709"/>
      </w:pPr>
      <w:r>
        <w:t>3</w:t>
      </w:r>
      <w:r w:rsidRPr="007B7D07">
        <w:t>.</w:t>
      </w:r>
      <w:r>
        <w:t>2</w:t>
      </w:r>
      <w:r w:rsidRPr="007B7D07">
        <w:t xml:space="preserve">. </w:t>
      </w:r>
      <w:r w:rsidRPr="00952348">
        <w:rPr>
          <w:u w:val="single"/>
        </w:rPr>
        <w:t>Исполнитель вправе</w:t>
      </w:r>
      <w:r w:rsidRPr="007B7D07">
        <w:t>:</w:t>
      </w:r>
    </w:p>
    <w:p w:rsidR="00952348" w:rsidRPr="007B7D07" w:rsidRDefault="00952348" w:rsidP="00952348">
      <w:pPr>
        <w:pStyle w:val="aa"/>
        <w:widowControl w:val="0"/>
        <w:autoSpaceDE w:val="0"/>
        <w:autoSpaceDN w:val="0"/>
        <w:ind w:left="0" w:firstLine="709"/>
      </w:pPr>
      <w:r>
        <w:t>3</w:t>
      </w:r>
      <w:r w:rsidRPr="007B7D07">
        <w:t>.2.1. Требовать от Заказчика произвести приемку оказанных услуг в порядке и в сроки, предусмотренные Контрактом;</w:t>
      </w:r>
    </w:p>
    <w:p w:rsidR="00952348" w:rsidRPr="007B7D07" w:rsidRDefault="00952348" w:rsidP="00952348">
      <w:pPr>
        <w:pStyle w:val="aa"/>
        <w:widowControl w:val="0"/>
        <w:tabs>
          <w:tab w:val="left" w:pos="1210"/>
        </w:tabs>
        <w:autoSpaceDE w:val="0"/>
        <w:autoSpaceDN w:val="0"/>
        <w:ind w:left="0" w:firstLine="709"/>
      </w:pPr>
      <w:bookmarkStart w:id="0" w:name="P1518"/>
      <w:bookmarkEnd w:id="0"/>
      <w:r>
        <w:t>3</w:t>
      </w:r>
      <w:r w:rsidRPr="007B7D07">
        <w:t xml:space="preserve">.2.2. Требовать своевременной оплаты; </w:t>
      </w:r>
    </w:p>
    <w:p w:rsidR="00952348" w:rsidRPr="007B7D07" w:rsidRDefault="00952348" w:rsidP="00952348">
      <w:pPr>
        <w:pStyle w:val="aa"/>
        <w:widowControl w:val="0"/>
        <w:autoSpaceDE w:val="0"/>
        <w:autoSpaceDN w:val="0"/>
        <w:ind w:left="0" w:firstLine="709"/>
      </w:pPr>
      <w:bookmarkStart w:id="1" w:name="P1519"/>
      <w:bookmarkEnd w:id="1"/>
      <w:r>
        <w:t>3</w:t>
      </w:r>
      <w:r w:rsidRPr="007B7D07">
        <w:t xml:space="preserve">.2.3. Принять решение об одностороннем отказе от исполнения Контракта в соответствии с гражданским законодательством; </w:t>
      </w:r>
    </w:p>
    <w:p w:rsidR="00952348" w:rsidRPr="007B7D07" w:rsidRDefault="00952348" w:rsidP="00952348">
      <w:pPr>
        <w:pStyle w:val="aa"/>
        <w:widowControl w:val="0"/>
        <w:autoSpaceDE w:val="0"/>
        <w:autoSpaceDN w:val="0"/>
        <w:ind w:left="0" w:firstLine="709"/>
      </w:pPr>
      <w:r>
        <w:t>3</w:t>
      </w:r>
      <w:r w:rsidRPr="007B7D07">
        <w:t xml:space="preserve">.2.4. Требовать возмещения убытков, уплаты неустоек (штрафов, пеней) в соответствии с </w:t>
      </w:r>
      <w:hyperlink w:anchor="P1550" w:history="1">
        <w:r w:rsidRPr="007B7D07">
          <w:t>разделом 6</w:t>
        </w:r>
      </w:hyperlink>
      <w:r w:rsidRPr="007B7D07">
        <w:t xml:space="preserve"> Контракта.</w:t>
      </w:r>
    </w:p>
    <w:p w:rsidR="00952348" w:rsidRPr="007B7D07" w:rsidRDefault="00952348" w:rsidP="00952348">
      <w:pPr>
        <w:pStyle w:val="aa"/>
        <w:widowControl w:val="0"/>
        <w:autoSpaceDE w:val="0"/>
        <w:autoSpaceDN w:val="0"/>
        <w:ind w:left="0" w:firstLine="709"/>
      </w:pPr>
      <w:r>
        <w:t>3</w:t>
      </w:r>
      <w:r w:rsidRPr="007B7D07">
        <w:t xml:space="preserve">.3. </w:t>
      </w:r>
      <w:r w:rsidR="00C25DA6" w:rsidRPr="00C25DA6">
        <w:rPr>
          <w:color w:val="1D1B11" w:themeColor="background2" w:themeShade="1A"/>
          <w:szCs w:val="24"/>
          <w:u w:val="single"/>
        </w:rPr>
        <w:t xml:space="preserve">Государственный заказчик </w:t>
      </w:r>
      <w:r w:rsidRPr="00952348">
        <w:rPr>
          <w:u w:val="single"/>
        </w:rPr>
        <w:t>обязан</w:t>
      </w:r>
      <w:r w:rsidRPr="007B7D07">
        <w:t>:</w:t>
      </w:r>
    </w:p>
    <w:p w:rsidR="00952348" w:rsidRPr="007B7D07" w:rsidRDefault="00952348" w:rsidP="00952348">
      <w:pPr>
        <w:pStyle w:val="aa"/>
        <w:widowControl w:val="0"/>
        <w:autoSpaceDE w:val="0"/>
        <w:autoSpaceDN w:val="0"/>
        <w:ind w:left="0" w:firstLine="709"/>
      </w:pPr>
      <w:r>
        <w:t>3</w:t>
      </w:r>
      <w:r w:rsidRPr="007B7D07">
        <w:t xml:space="preserve">.3.1. Обеспечить своевременную приемку и оплату оказанных услуг в порядке и </w:t>
      </w:r>
      <w:r>
        <w:t xml:space="preserve">в </w:t>
      </w:r>
      <w:r w:rsidRPr="007B7D07">
        <w:t xml:space="preserve">сроки, предусмотренные Контрактом; </w:t>
      </w:r>
    </w:p>
    <w:p w:rsidR="00952348" w:rsidRPr="00C25DA6" w:rsidRDefault="00952348" w:rsidP="00952348">
      <w:pPr>
        <w:pStyle w:val="aa"/>
        <w:tabs>
          <w:tab w:val="left" w:pos="1418"/>
        </w:tabs>
        <w:ind w:left="0" w:firstLine="709"/>
        <w:rPr>
          <w:rFonts w:eastAsia="Calibri"/>
        </w:rPr>
      </w:pPr>
      <w:bookmarkStart w:id="2" w:name="P1525"/>
      <w:bookmarkEnd w:id="2"/>
      <w:r>
        <w:t>3</w:t>
      </w:r>
      <w:r w:rsidRPr="004E675C">
        <w:t xml:space="preserve">.3.2. </w:t>
      </w:r>
      <w:r w:rsidRPr="00952348">
        <w:rPr>
          <w:rFonts w:eastAsia="Calibri"/>
        </w:rPr>
        <w:t>Принять решение об одностороннем</w:t>
      </w:r>
      <w:r w:rsidR="00C25DA6">
        <w:rPr>
          <w:rFonts w:eastAsia="Calibri"/>
        </w:rPr>
        <w:t xml:space="preserve"> отказе от исполнения </w:t>
      </w:r>
      <w:r w:rsidR="00C25DA6" w:rsidRPr="00C25DA6">
        <w:rPr>
          <w:rFonts w:eastAsia="Calibri"/>
        </w:rPr>
        <w:t>Контракта.</w:t>
      </w:r>
    </w:p>
    <w:p w:rsidR="00952348" w:rsidRPr="007B7D07" w:rsidRDefault="00952348" w:rsidP="00952348">
      <w:pPr>
        <w:pStyle w:val="aa"/>
        <w:widowControl w:val="0"/>
        <w:autoSpaceDE w:val="0"/>
        <w:autoSpaceDN w:val="0"/>
        <w:ind w:left="0" w:firstLine="709"/>
      </w:pPr>
      <w:bookmarkStart w:id="3" w:name="P1526"/>
      <w:bookmarkEnd w:id="3"/>
      <w:r w:rsidRPr="00C25DA6">
        <w:t>3.3.</w:t>
      </w:r>
      <w:r w:rsidR="00C25DA6" w:rsidRPr="00C25DA6">
        <w:t>3</w:t>
      </w:r>
      <w:r w:rsidRPr="00C25DA6">
        <w:t xml:space="preserve">. Требовать уплаты неустоек (штрафов, пеней) в соответствии с </w:t>
      </w:r>
      <w:hyperlink w:anchor="P1550" w:history="1">
        <w:r w:rsidRPr="00C25DA6">
          <w:t xml:space="preserve">разделом </w:t>
        </w:r>
        <w:r w:rsidR="00C25DA6" w:rsidRPr="00C25DA6">
          <w:t>4</w:t>
        </w:r>
      </w:hyperlink>
      <w:r w:rsidRPr="00C25DA6">
        <w:t xml:space="preserve"> Контракта;</w:t>
      </w:r>
    </w:p>
    <w:p w:rsidR="00952348" w:rsidRPr="007B7D07" w:rsidRDefault="00952348" w:rsidP="00952348">
      <w:pPr>
        <w:pStyle w:val="aa"/>
        <w:widowControl w:val="0"/>
        <w:autoSpaceDE w:val="0"/>
        <w:autoSpaceDN w:val="0"/>
        <w:ind w:left="0" w:firstLine="709"/>
      </w:pPr>
      <w:bookmarkStart w:id="4" w:name="P1529"/>
      <w:bookmarkEnd w:id="4"/>
      <w:r>
        <w:t>3</w:t>
      </w:r>
      <w:r w:rsidRPr="007B7D07">
        <w:t xml:space="preserve">.4. </w:t>
      </w:r>
      <w:r w:rsidRPr="00952348">
        <w:rPr>
          <w:u w:val="single"/>
        </w:rPr>
        <w:t>Заказчик вправе:</w:t>
      </w:r>
    </w:p>
    <w:p w:rsidR="00952348" w:rsidRPr="007B7D07" w:rsidRDefault="00952348" w:rsidP="00952348">
      <w:pPr>
        <w:pStyle w:val="aa"/>
        <w:widowControl w:val="0"/>
        <w:autoSpaceDE w:val="0"/>
        <w:autoSpaceDN w:val="0"/>
        <w:ind w:left="0" w:firstLine="709"/>
      </w:pPr>
      <w:r>
        <w:t>3</w:t>
      </w:r>
      <w:r w:rsidRPr="007B7D07">
        <w:t>.4.1. Требовать от Исполнителя надлежащего исполнения обязательств по Контракту;</w:t>
      </w:r>
    </w:p>
    <w:p w:rsidR="00952348" w:rsidRPr="007B7D07" w:rsidRDefault="00952348" w:rsidP="00952348">
      <w:pPr>
        <w:pStyle w:val="aa"/>
        <w:widowControl w:val="0"/>
        <w:autoSpaceDE w:val="0"/>
        <w:autoSpaceDN w:val="0"/>
        <w:ind w:left="0" w:firstLine="709"/>
      </w:pPr>
      <w:r>
        <w:t>3.</w:t>
      </w:r>
      <w:r w:rsidRPr="007B7D07">
        <w:t xml:space="preserve">4.2. Требовать от Исполнителя своевременного устранения недостатков, выявленных как в ходе приемки, так и в течение гарантийного периода; </w:t>
      </w:r>
    </w:p>
    <w:p w:rsidR="00952348" w:rsidRPr="007B7D07" w:rsidRDefault="00952348" w:rsidP="00952348">
      <w:pPr>
        <w:pStyle w:val="aa"/>
        <w:widowControl w:val="0"/>
        <w:autoSpaceDE w:val="0"/>
        <w:autoSpaceDN w:val="0"/>
        <w:ind w:left="0" w:firstLine="709"/>
      </w:pPr>
      <w:r>
        <w:t>3</w:t>
      </w:r>
      <w:r w:rsidRPr="007B7D07">
        <w:t>.4.3. Проверять ход и качество выполнения Исполнителем условий Контракта без вмешательства в оперативно-хозяйственную деятельность Исполнителя;</w:t>
      </w:r>
    </w:p>
    <w:p w:rsidR="00952348" w:rsidRPr="007B7D07" w:rsidRDefault="00952348" w:rsidP="00952348">
      <w:pPr>
        <w:pStyle w:val="aa"/>
        <w:widowControl w:val="0"/>
        <w:autoSpaceDE w:val="0"/>
        <w:autoSpaceDN w:val="0"/>
        <w:ind w:left="0" w:firstLine="709"/>
      </w:pPr>
      <w:r>
        <w:t>3</w:t>
      </w:r>
      <w:r w:rsidRPr="007B7D07">
        <w:t xml:space="preserve">.4.4. Требовать возмещения убытков в соответствии с </w:t>
      </w:r>
      <w:hyperlink w:anchor="P1550" w:history="1">
        <w:r w:rsidRPr="007B7D07">
          <w:t>разделом 5</w:t>
        </w:r>
      </w:hyperlink>
      <w:r w:rsidRPr="007B7D07">
        <w:t xml:space="preserve"> Контракта, причиненных по вине Исполнителя;</w:t>
      </w:r>
    </w:p>
    <w:p w:rsidR="00952348" w:rsidRPr="007B7D07" w:rsidRDefault="00952348" w:rsidP="00952348">
      <w:pPr>
        <w:pStyle w:val="aa"/>
        <w:widowControl w:val="0"/>
        <w:autoSpaceDE w:val="0"/>
        <w:autoSpaceDN w:val="0"/>
        <w:ind w:left="0" w:firstLine="709"/>
      </w:pPr>
      <w:bookmarkStart w:id="5" w:name="P1534"/>
      <w:bookmarkEnd w:id="5"/>
      <w:r>
        <w:t>3</w:t>
      </w:r>
      <w:r w:rsidRPr="007B7D07">
        <w:t>.4.5. Отказаться от приемки и оплаты оказанных услуг, не соответствующих условиям Контракта;</w:t>
      </w:r>
    </w:p>
    <w:p w:rsidR="00952348" w:rsidRPr="007B7D07" w:rsidRDefault="00952348" w:rsidP="00952348">
      <w:pPr>
        <w:pStyle w:val="aa"/>
        <w:widowControl w:val="0"/>
        <w:autoSpaceDE w:val="0"/>
        <w:autoSpaceDN w:val="0"/>
        <w:ind w:left="0" w:firstLine="709"/>
      </w:pPr>
      <w:bookmarkStart w:id="6" w:name="P1536"/>
      <w:bookmarkEnd w:id="6"/>
      <w:r>
        <w:t>3</w:t>
      </w:r>
      <w:r w:rsidRPr="007B7D07">
        <w:t xml:space="preserve">.4.6. Принять решение об одностороннем отказе от исполнения Контракта в соответствии с гражданским законодательством; </w:t>
      </w:r>
    </w:p>
    <w:p w:rsidR="00994753" w:rsidRPr="00994753" w:rsidRDefault="00994753" w:rsidP="00994753">
      <w:pPr>
        <w:ind w:firstLine="709"/>
        <w:contextualSpacing/>
        <w:rPr>
          <w:szCs w:val="24"/>
        </w:rPr>
      </w:pPr>
      <w:bookmarkStart w:id="7" w:name="P1537"/>
      <w:bookmarkEnd w:id="7"/>
    </w:p>
    <w:p w:rsidR="00B50400" w:rsidRPr="00994753" w:rsidRDefault="00B50400" w:rsidP="00994753">
      <w:pPr>
        <w:pStyle w:val="aa"/>
        <w:numPr>
          <w:ilvl w:val="0"/>
          <w:numId w:val="3"/>
        </w:numPr>
        <w:jc w:val="center"/>
        <w:rPr>
          <w:rFonts w:eastAsia="Calibri"/>
          <w:b/>
          <w:iCs/>
          <w:color w:val="1D1B11" w:themeColor="background2" w:themeShade="1A"/>
          <w:szCs w:val="24"/>
        </w:rPr>
      </w:pPr>
      <w:r w:rsidRPr="00994753">
        <w:rPr>
          <w:rFonts w:eastAsia="Calibri"/>
          <w:b/>
          <w:iCs/>
          <w:color w:val="1D1B11" w:themeColor="background2" w:themeShade="1A"/>
          <w:szCs w:val="24"/>
        </w:rPr>
        <w:t>Ответственность сторон</w:t>
      </w:r>
    </w:p>
    <w:p w:rsidR="00C715FD" w:rsidRPr="00665A54" w:rsidRDefault="00994753" w:rsidP="00C715FD">
      <w:pPr>
        <w:shd w:val="clear" w:color="auto" w:fill="FFFFFF"/>
        <w:ind w:left="0" w:firstLine="709"/>
        <w:rPr>
          <w:color w:val="1D1B11" w:themeColor="background2" w:themeShade="1A"/>
          <w:szCs w:val="24"/>
        </w:rPr>
      </w:pPr>
      <w:r>
        <w:rPr>
          <w:rFonts w:eastAsia="Calibri"/>
          <w:color w:val="1D1B11" w:themeColor="background2" w:themeShade="1A"/>
          <w:szCs w:val="24"/>
        </w:rPr>
        <w:t>4</w:t>
      </w:r>
      <w:r w:rsidR="00C715FD" w:rsidRPr="00665A54">
        <w:rPr>
          <w:rFonts w:eastAsia="Calibri"/>
          <w:color w:val="1D1B11" w:themeColor="background2" w:themeShade="1A"/>
          <w:szCs w:val="24"/>
        </w:rPr>
        <w:t xml:space="preserve">.1. За неисполнение или ненадлежащее исполнение своих обязательств, установленных настоящим Контрактом, Стороны несут ответственность в соответствии с действующим законодательством Российской Федерации, в том числе в соответствии </w:t>
      </w:r>
      <w:r w:rsidR="00C715FD" w:rsidRPr="00665A54">
        <w:rPr>
          <w:color w:val="1D1B11" w:themeColor="background2" w:themeShade="1A"/>
          <w:szCs w:val="24"/>
        </w:rPr>
        <w:t xml:space="preserve">Постановлением  Правительства Российской Федерации от 30.08.2017 </w:t>
      </w:r>
      <w:r w:rsidR="00ED3F26" w:rsidRPr="00665A54">
        <w:rPr>
          <w:color w:val="1D1B11" w:themeColor="background2" w:themeShade="1A"/>
          <w:szCs w:val="24"/>
        </w:rPr>
        <w:t>№</w:t>
      </w:r>
      <w:r w:rsidR="00C715FD" w:rsidRPr="00665A54">
        <w:rPr>
          <w:color w:val="1D1B11" w:themeColor="background2" w:themeShade="1A"/>
          <w:szCs w:val="24"/>
        </w:rPr>
        <w:t xml:space="preserve"> 1042 "Об утверждении Правил определения размера штрафа, начисляемого в случае ненадлежащего исполнения Государственным заказчиком, неисполнения или ненадлежащего исполнения </w:t>
      </w:r>
      <w:r w:rsidR="007F163D" w:rsidRPr="00665A54">
        <w:rPr>
          <w:color w:val="1D1B11" w:themeColor="background2" w:themeShade="1A"/>
          <w:szCs w:val="24"/>
        </w:rPr>
        <w:t>Исполнителем</w:t>
      </w:r>
      <w:r w:rsidR="00C715FD" w:rsidRPr="00665A54">
        <w:rPr>
          <w:color w:val="1D1B11" w:themeColor="background2" w:themeShade="1A"/>
          <w:szCs w:val="24"/>
        </w:rPr>
        <w:t xml:space="preserve"> обязательств, предусмотренных Контрактом (за исключением просрочки исполнения </w:t>
      </w:r>
      <w:r w:rsidR="00C715FD" w:rsidRPr="00665A54">
        <w:rPr>
          <w:color w:val="1D1B11" w:themeColor="background2" w:themeShade="1A"/>
          <w:szCs w:val="24"/>
        </w:rPr>
        <w:lastRenderedPageBreak/>
        <w:t xml:space="preserve">обязательств Государственным заказчиком, Исполнителем, и размера пени, начисляемой за каждый день просрочки исполнения Исполнителем (обязательства, предусмотренного Контрактом, о внесении изменений в постановление Правительства Российской Федерации от 15 мая 2017 г. </w:t>
      </w:r>
      <w:r w:rsidR="001E43B3" w:rsidRPr="00665A54">
        <w:rPr>
          <w:color w:val="1D1B11" w:themeColor="background2" w:themeShade="1A"/>
          <w:szCs w:val="24"/>
        </w:rPr>
        <w:t>№</w:t>
      </w:r>
      <w:r w:rsidR="00C715FD" w:rsidRPr="00665A54">
        <w:rPr>
          <w:color w:val="1D1B11" w:themeColor="background2" w:themeShade="1A"/>
          <w:szCs w:val="24"/>
        </w:rPr>
        <w:t xml:space="preserve"> 570 и признании утратившим силу постановления Правительства Российской Федерации от 25 ноября 2013 г. </w:t>
      </w:r>
      <w:r w:rsidR="001E43B3" w:rsidRPr="00665A54">
        <w:rPr>
          <w:color w:val="1D1B11" w:themeColor="background2" w:themeShade="1A"/>
          <w:szCs w:val="24"/>
        </w:rPr>
        <w:t>№</w:t>
      </w:r>
      <w:r w:rsidR="00C715FD" w:rsidRPr="00665A54">
        <w:rPr>
          <w:color w:val="1D1B11" w:themeColor="background2" w:themeShade="1A"/>
          <w:szCs w:val="24"/>
        </w:rPr>
        <w:t xml:space="preserve"> 1063" (далее – Постановление</w:t>
      </w:r>
      <w:r w:rsidR="00B82383" w:rsidRPr="00665A54">
        <w:rPr>
          <w:color w:val="1D1B11" w:themeColor="background2" w:themeShade="1A"/>
          <w:szCs w:val="24"/>
        </w:rPr>
        <w:t xml:space="preserve"> </w:t>
      </w:r>
      <w:r w:rsidR="00C715FD" w:rsidRPr="00665A54">
        <w:rPr>
          <w:color w:val="1D1B11" w:themeColor="background2" w:themeShade="1A"/>
          <w:szCs w:val="24"/>
        </w:rPr>
        <w:t>№ 1042).</w:t>
      </w:r>
    </w:p>
    <w:p w:rsidR="00C715FD" w:rsidRPr="00665A54" w:rsidRDefault="00994753" w:rsidP="00C715FD">
      <w:pPr>
        <w:ind w:left="0" w:firstLine="709"/>
        <w:rPr>
          <w:rFonts w:eastAsia="Calibri"/>
          <w:color w:val="1D1B11" w:themeColor="background2" w:themeShade="1A"/>
          <w:szCs w:val="24"/>
        </w:rPr>
      </w:pPr>
      <w:r>
        <w:rPr>
          <w:rFonts w:eastAsia="Calibri"/>
          <w:color w:val="1D1B11" w:themeColor="background2" w:themeShade="1A"/>
          <w:szCs w:val="24"/>
        </w:rPr>
        <w:t>4</w:t>
      </w:r>
      <w:r w:rsidR="00C715FD" w:rsidRPr="00665A54">
        <w:rPr>
          <w:rFonts w:eastAsia="Calibri"/>
          <w:color w:val="1D1B11" w:themeColor="background2" w:themeShade="1A"/>
          <w:szCs w:val="24"/>
        </w:rPr>
        <w:t>.2.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C715FD" w:rsidRPr="00665A54" w:rsidRDefault="00994753" w:rsidP="00C715FD">
      <w:pPr>
        <w:ind w:left="0" w:firstLine="709"/>
        <w:rPr>
          <w:rFonts w:eastAsia="Calibri"/>
          <w:color w:val="1D1B11" w:themeColor="background2" w:themeShade="1A"/>
          <w:szCs w:val="24"/>
        </w:rPr>
      </w:pPr>
      <w:r>
        <w:rPr>
          <w:rFonts w:eastAsia="Calibri"/>
          <w:color w:val="1D1B11" w:themeColor="background2" w:themeShade="1A"/>
          <w:szCs w:val="24"/>
        </w:rPr>
        <w:t>4</w:t>
      </w:r>
      <w:r w:rsidR="00C715FD" w:rsidRPr="00665A54">
        <w:rPr>
          <w:rFonts w:eastAsia="Calibri"/>
          <w:color w:val="1D1B11" w:themeColor="background2" w:themeShade="1A"/>
          <w:szCs w:val="24"/>
        </w:rPr>
        <w:t>.3. За каждый факт неисполнения или ненадлежащего исполнения Исполнителем обязательств, предусмотренных Контрактом, предусмотренных Контрактом, Исполнитель выплачивает Государственному заказчику штраф, который определяется в следующем порядке: 10 процентов цены Контракта в случае, если цена Контракта не превышает 3 млн. рублей.</w:t>
      </w:r>
    </w:p>
    <w:p w:rsidR="00C715FD" w:rsidRPr="00665A54" w:rsidRDefault="00994753" w:rsidP="00C715FD">
      <w:pPr>
        <w:ind w:left="0" w:firstLine="709"/>
        <w:rPr>
          <w:rFonts w:eastAsia="Calibri"/>
          <w:color w:val="1D1B11" w:themeColor="background2" w:themeShade="1A"/>
          <w:szCs w:val="24"/>
        </w:rPr>
      </w:pPr>
      <w:r>
        <w:rPr>
          <w:rFonts w:eastAsia="Calibri"/>
          <w:color w:val="1D1B11" w:themeColor="background2" w:themeShade="1A"/>
          <w:szCs w:val="24"/>
        </w:rPr>
        <w:t>4</w:t>
      </w:r>
      <w:r w:rsidR="00C715FD" w:rsidRPr="00665A54">
        <w:rPr>
          <w:rFonts w:eastAsia="Calibri"/>
          <w:color w:val="1D1B11" w:themeColor="background2" w:themeShade="1A"/>
          <w:szCs w:val="24"/>
        </w:rPr>
        <w:t>.4.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Исполнитель выплачивает Государственному заказчику штраф, определяемом в следующем порядке: 1000 рублей, если цена Контракта не превышает 3 млн. рублей.</w:t>
      </w:r>
    </w:p>
    <w:p w:rsidR="00C715FD" w:rsidRPr="00665A54" w:rsidRDefault="00994753" w:rsidP="00C715FD">
      <w:pPr>
        <w:ind w:left="0" w:firstLine="709"/>
        <w:rPr>
          <w:rFonts w:eastAsia="Calibri"/>
          <w:color w:val="1D1B11" w:themeColor="background2" w:themeShade="1A"/>
          <w:szCs w:val="24"/>
        </w:rPr>
      </w:pPr>
      <w:r>
        <w:rPr>
          <w:rFonts w:eastAsia="Calibri"/>
          <w:color w:val="1D1B11" w:themeColor="background2" w:themeShade="1A"/>
          <w:szCs w:val="24"/>
        </w:rPr>
        <w:t>4</w:t>
      </w:r>
      <w:r w:rsidR="00C715FD" w:rsidRPr="00665A54">
        <w:rPr>
          <w:rFonts w:eastAsia="Calibri"/>
          <w:color w:val="1D1B11" w:themeColor="background2" w:themeShade="1A"/>
          <w:szCs w:val="24"/>
        </w:rPr>
        <w:t>.5. Исполнитель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Государственного заказчика.</w:t>
      </w:r>
    </w:p>
    <w:p w:rsidR="00C715FD" w:rsidRPr="00665A54" w:rsidRDefault="00994753" w:rsidP="00C715FD">
      <w:pPr>
        <w:ind w:left="0" w:firstLine="709"/>
        <w:rPr>
          <w:rFonts w:eastAsia="Calibri"/>
          <w:color w:val="1D1B11" w:themeColor="background2" w:themeShade="1A"/>
          <w:szCs w:val="24"/>
        </w:rPr>
      </w:pPr>
      <w:r>
        <w:rPr>
          <w:rFonts w:eastAsia="Calibri"/>
          <w:color w:val="1D1B11" w:themeColor="background2" w:themeShade="1A"/>
          <w:szCs w:val="24"/>
        </w:rPr>
        <w:t>4</w:t>
      </w:r>
      <w:r w:rsidR="00C715FD" w:rsidRPr="00665A54">
        <w:rPr>
          <w:rFonts w:eastAsia="Calibri"/>
          <w:color w:val="1D1B11" w:themeColor="background2" w:themeShade="1A"/>
          <w:szCs w:val="24"/>
        </w:rPr>
        <w:t xml:space="preserve">.6. В случае начисления Государственным заказчиком Исполнителю неустойки (штрафа, пени) и (или) убытков, Государственный заказчик направляет Исполнителю требование оплатить неустойку (штраф, пени) и (или) понесенные Государственным заказчиком убытки, с указанием порядка и сроков соответствующей оплаты, но не более 10 дней со дня направления требования. </w:t>
      </w:r>
    </w:p>
    <w:p w:rsidR="00C715FD" w:rsidRPr="00665A54" w:rsidRDefault="00C715FD" w:rsidP="00C715FD">
      <w:pPr>
        <w:ind w:left="0" w:firstLine="709"/>
        <w:rPr>
          <w:rFonts w:eastAsia="Calibri"/>
          <w:iCs/>
          <w:color w:val="1D1B11" w:themeColor="background2" w:themeShade="1A"/>
          <w:szCs w:val="24"/>
        </w:rPr>
      </w:pPr>
      <w:r w:rsidRPr="00665A54">
        <w:rPr>
          <w:rFonts w:eastAsia="Calibri"/>
          <w:color w:val="1D1B11" w:themeColor="background2" w:themeShade="1A"/>
          <w:szCs w:val="24"/>
        </w:rPr>
        <w:t>В случае, если Исполнитель в добровольном порядке в установленный Государственным заказчиком срок не оплатил неустойку (штраф, пени) и (или) убытки, Государственный заказчик вправе уменьшить размер оплаты по Контракту (любого платежа) на сумму начисленной неустойки (штрафа, пени) и (или) убытков.</w:t>
      </w:r>
    </w:p>
    <w:p w:rsidR="007F163D" w:rsidRPr="00665A54" w:rsidRDefault="00994753" w:rsidP="007F163D">
      <w:pPr>
        <w:ind w:left="0" w:firstLine="709"/>
        <w:rPr>
          <w:rFonts w:eastAsia="Calibri"/>
          <w:iCs/>
          <w:color w:val="1D1B11" w:themeColor="background2" w:themeShade="1A"/>
          <w:szCs w:val="24"/>
        </w:rPr>
      </w:pPr>
      <w:r>
        <w:rPr>
          <w:rFonts w:eastAsia="Calibri"/>
          <w:iCs/>
          <w:color w:val="1D1B11" w:themeColor="background2" w:themeShade="1A"/>
          <w:szCs w:val="24"/>
        </w:rPr>
        <w:t>4</w:t>
      </w:r>
      <w:r w:rsidR="00C715FD" w:rsidRPr="00665A54">
        <w:rPr>
          <w:rFonts w:eastAsia="Calibri"/>
          <w:iCs/>
          <w:color w:val="1D1B11" w:themeColor="background2" w:themeShade="1A"/>
          <w:szCs w:val="24"/>
        </w:rPr>
        <w:t>.7. Общая сумма начисленной неустойки (штрафов, пени) за неисполнение или ненадлежащее исполнение Исполнителем обязательств, предусмотренных Контрактом,</w:t>
      </w:r>
      <w:r w:rsidR="007B7BC1" w:rsidRPr="00665A54">
        <w:rPr>
          <w:rFonts w:eastAsia="Calibri"/>
          <w:iCs/>
          <w:color w:val="1D1B11" w:themeColor="background2" w:themeShade="1A"/>
          <w:szCs w:val="24"/>
        </w:rPr>
        <w:t xml:space="preserve"> </w:t>
      </w:r>
      <w:r w:rsidR="00C715FD" w:rsidRPr="00665A54">
        <w:rPr>
          <w:rFonts w:eastAsia="Calibri"/>
          <w:iCs/>
          <w:color w:val="1D1B11" w:themeColor="background2" w:themeShade="1A"/>
          <w:szCs w:val="24"/>
        </w:rPr>
        <w:t xml:space="preserve">не </w:t>
      </w:r>
      <w:r w:rsidR="007F163D" w:rsidRPr="00665A54">
        <w:rPr>
          <w:rFonts w:eastAsia="Calibri"/>
          <w:iCs/>
          <w:color w:val="1D1B11" w:themeColor="background2" w:themeShade="1A"/>
          <w:szCs w:val="24"/>
        </w:rPr>
        <w:t>может превышать цену Контракта.</w:t>
      </w:r>
    </w:p>
    <w:p w:rsidR="00C715FD" w:rsidRPr="00665A54" w:rsidRDefault="00994753" w:rsidP="007F163D">
      <w:pPr>
        <w:ind w:left="0" w:firstLine="709"/>
        <w:rPr>
          <w:rFonts w:eastAsia="Calibri"/>
          <w:iCs/>
          <w:color w:val="1D1B11" w:themeColor="background2" w:themeShade="1A"/>
          <w:szCs w:val="24"/>
        </w:rPr>
      </w:pPr>
      <w:r>
        <w:rPr>
          <w:rFonts w:eastAsia="Calibri"/>
          <w:color w:val="1D1B11" w:themeColor="background2" w:themeShade="1A"/>
          <w:szCs w:val="24"/>
        </w:rPr>
        <w:t>4</w:t>
      </w:r>
      <w:r w:rsidR="00C715FD" w:rsidRPr="00665A54">
        <w:rPr>
          <w:rFonts w:eastAsia="Calibri"/>
          <w:color w:val="1D1B11" w:themeColor="background2" w:themeShade="1A"/>
          <w:szCs w:val="24"/>
        </w:rPr>
        <w:t>.8.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C715FD" w:rsidRPr="00665A54" w:rsidRDefault="00994753" w:rsidP="00C715FD">
      <w:pPr>
        <w:ind w:left="0" w:firstLine="709"/>
        <w:outlineLvl w:val="0"/>
        <w:rPr>
          <w:rFonts w:eastAsia="Calibri"/>
          <w:color w:val="1D1B11" w:themeColor="background2" w:themeShade="1A"/>
          <w:szCs w:val="24"/>
        </w:rPr>
      </w:pPr>
      <w:r>
        <w:rPr>
          <w:rFonts w:eastAsia="Calibri"/>
          <w:color w:val="1D1B11" w:themeColor="background2" w:themeShade="1A"/>
          <w:szCs w:val="24"/>
        </w:rPr>
        <w:t>4</w:t>
      </w:r>
      <w:r w:rsidR="00C715FD" w:rsidRPr="00665A54">
        <w:rPr>
          <w:rFonts w:eastAsia="Calibri"/>
          <w:color w:val="1D1B11" w:themeColor="background2" w:themeShade="1A"/>
          <w:szCs w:val="24"/>
        </w:rPr>
        <w:t>.9.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следующем порядке: 1000 рублей, если цена Контракта не превышает 3 млн. рублей (включительно).</w:t>
      </w:r>
    </w:p>
    <w:p w:rsidR="00C715FD" w:rsidRPr="00665A54" w:rsidRDefault="00994753" w:rsidP="00C715FD">
      <w:pPr>
        <w:ind w:left="0" w:firstLine="709"/>
        <w:outlineLvl w:val="0"/>
        <w:rPr>
          <w:rFonts w:eastAsia="Calibri"/>
          <w:color w:val="1D1B11" w:themeColor="background2" w:themeShade="1A"/>
          <w:szCs w:val="24"/>
        </w:rPr>
      </w:pPr>
      <w:r>
        <w:rPr>
          <w:rFonts w:eastAsia="Calibri"/>
          <w:color w:val="1D1B11" w:themeColor="background2" w:themeShade="1A"/>
          <w:szCs w:val="24"/>
        </w:rPr>
        <w:t>4</w:t>
      </w:r>
      <w:r w:rsidR="00C715FD" w:rsidRPr="00665A54">
        <w:rPr>
          <w:rFonts w:eastAsia="Calibri"/>
          <w:color w:val="1D1B11" w:themeColor="background2" w:themeShade="1A"/>
          <w:szCs w:val="24"/>
        </w:rPr>
        <w:t>.10. Общая сумма начисленной неустойки (штрафов, пени) за ненадлежащее исполнение Государственным заказчиком обязательств, предусмотренных Контрактом,</w:t>
      </w:r>
      <w:r w:rsidR="007B7BC1" w:rsidRPr="00665A54">
        <w:rPr>
          <w:rFonts w:eastAsia="Calibri"/>
          <w:color w:val="1D1B11" w:themeColor="background2" w:themeShade="1A"/>
          <w:szCs w:val="24"/>
        </w:rPr>
        <w:t xml:space="preserve"> </w:t>
      </w:r>
      <w:r w:rsidR="00C715FD" w:rsidRPr="00665A54">
        <w:rPr>
          <w:rFonts w:eastAsia="Calibri"/>
          <w:color w:val="1D1B11" w:themeColor="background2" w:themeShade="1A"/>
          <w:szCs w:val="24"/>
        </w:rPr>
        <w:t>не может превышать цену Контракта.</w:t>
      </w:r>
    </w:p>
    <w:p w:rsidR="00C715FD" w:rsidRPr="00665A54" w:rsidRDefault="00994753" w:rsidP="00C715FD">
      <w:pPr>
        <w:ind w:left="0" w:firstLine="709"/>
        <w:rPr>
          <w:rFonts w:eastAsia="Calibri"/>
          <w:color w:val="1D1B11" w:themeColor="background2" w:themeShade="1A"/>
          <w:szCs w:val="24"/>
        </w:rPr>
      </w:pPr>
      <w:r>
        <w:rPr>
          <w:rFonts w:eastAsia="Calibri"/>
          <w:color w:val="1D1B11" w:themeColor="background2" w:themeShade="1A"/>
          <w:szCs w:val="24"/>
        </w:rPr>
        <w:t>4</w:t>
      </w:r>
      <w:r w:rsidR="00C715FD" w:rsidRPr="00665A54">
        <w:rPr>
          <w:rFonts w:eastAsia="Calibri"/>
          <w:color w:val="1D1B11" w:themeColor="background2" w:themeShade="1A"/>
          <w:szCs w:val="24"/>
        </w:rPr>
        <w:t>.11. Государственный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Исполнителя.</w:t>
      </w:r>
    </w:p>
    <w:p w:rsidR="00C715FD" w:rsidRPr="00665A54" w:rsidRDefault="00994753" w:rsidP="00C715FD">
      <w:pPr>
        <w:tabs>
          <w:tab w:val="left" w:pos="2977"/>
        </w:tabs>
        <w:ind w:left="0" w:firstLine="709"/>
        <w:rPr>
          <w:rFonts w:eastAsia="Calibri"/>
          <w:color w:val="1D1B11" w:themeColor="background2" w:themeShade="1A"/>
          <w:szCs w:val="24"/>
        </w:rPr>
      </w:pPr>
      <w:r>
        <w:rPr>
          <w:rFonts w:eastAsia="Calibri"/>
          <w:color w:val="1D1B11" w:themeColor="background2" w:themeShade="1A"/>
          <w:szCs w:val="24"/>
        </w:rPr>
        <w:lastRenderedPageBreak/>
        <w:t>4</w:t>
      </w:r>
      <w:r w:rsidR="00C715FD" w:rsidRPr="00665A54">
        <w:rPr>
          <w:rFonts w:eastAsia="Calibri"/>
          <w:color w:val="1D1B11" w:themeColor="background2" w:themeShade="1A"/>
          <w:szCs w:val="24"/>
        </w:rPr>
        <w:t xml:space="preserve">.12. В качестве подтверждения фактов неисполнения и (или) ненадлежащего исполнения обязательств, Государственный заказчик может предъявить фото-видеоматериала, являющиеся основанием для взыскания неустойки или применения иной формы. </w:t>
      </w:r>
    </w:p>
    <w:p w:rsidR="00C715FD" w:rsidRDefault="00994753" w:rsidP="00C715FD">
      <w:pPr>
        <w:ind w:left="0" w:firstLine="709"/>
        <w:rPr>
          <w:color w:val="1D1B11" w:themeColor="background2" w:themeShade="1A"/>
          <w:spacing w:val="-2"/>
          <w:szCs w:val="24"/>
        </w:rPr>
      </w:pPr>
      <w:r>
        <w:rPr>
          <w:color w:val="1D1B11" w:themeColor="background2" w:themeShade="1A"/>
          <w:spacing w:val="-2"/>
          <w:szCs w:val="24"/>
        </w:rPr>
        <w:t>4</w:t>
      </w:r>
      <w:r w:rsidR="00C715FD" w:rsidRPr="00665A54">
        <w:rPr>
          <w:color w:val="1D1B11" w:themeColor="background2" w:themeShade="1A"/>
          <w:spacing w:val="-2"/>
          <w:szCs w:val="24"/>
        </w:rPr>
        <w:t xml:space="preserve">.13. Истечение срока действия Контракта не исключает права Государственного заказчика на предъявление и взыскание неустойки с Исполнителя </w:t>
      </w:r>
      <w:r w:rsidR="007B7BC1" w:rsidRPr="00665A54">
        <w:rPr>
          <w:color w:val="1D1B11" w:themeColor="background2" w:themeShade="1A"/>
          <w:spacing w:val="-2"/>
          <w:szCs w:val="24"/>
        </w:rPr>
        <w:br/>
      </w:r>
      <w:r w:rsidR="00C715FD" w:rsidRPr="00665A54">
        <w:rPr>
          <w:color w:val="1D1B11" w:themeColor="background2" w:themeShade="1A"/>
          <w:spacing w:val="-2"/>
          <w:szCs w:val="24"/>
        </w:rPr>
        <w:t>и не освобождает Исполнителя от исполнения своих обязательств по настоящему Контракту.</w:t>
      </w:r>
    </w:p>
    <w:p w:rsidR="00994753" w:rsidRPr="00665A54" w:rsidRDefault="00994753" w:rsidP="00C715FD">
      <w:pPr>
        <w:ind w:left="0" w:firstLine="709"/>
        <w:rPr>
          <w:color w:val="1D1B11" w:themeColor="background2" w:themeShade="1A"/>
          <w:spacing w:val="-2"/>
          <w:szCs w:val="24"/>
        </w:rPr>
      </w:pPr>
    </w:p>
    <w:p w:rsidR="00B50400" w:rsidRPr="00665A54" w:rsidRDefault="00B50400" w:rsidP="00994753">
      <w:pPr>
        <w:pStyle w:val="aa"/>
        <w:numPr>
          <w:ilvl w:val="0"/>
          <w:numId w:val="3"/>
        </w:numPr>
        <w:jc w:val="center"/>
        <w:rPr>
          <w:rFonts w:eastAsia="Calibri"/>
          <w:b/>
          <w:color w:val="1D1B11" w:themeColor="background2" w:themeShade="1A"/>
          <w:szCs w:val="24"/>
          <w:lang w:eastAsia="en-US"/>
        </w:rPr>
      </w:pPr>
      <w:r w:rsidRPr="00665A54">
        <w:rPr>
          <w:rFonts w:eastAsia="Calibri"/>
          <w:b/>
          <w:color w:val="1D1B11" w:themeColor="background2" w:themeShade="1A"/>
          <w:szCs w:val="24"/>
          <w:lang w:eastAsia="en-US"/>
        </w:rPr>
        <w:t>Изменение, расторжение Контакта</w:t>
      </w:r>
    </w:p>
    <w:p w:rsidR="00B82383" w:rsidRPr="00665A54" w:rsidRDefault="00B82383" w:rsidP="00994753">
      <w:pPr>
        <w:pStyle w:val="aa"/>
        <w:numPr>
          <w:ilvl w:val="1"/>
          <w:numId w:val="3"/>
        </w:numPr>
        <w:tabs>
          <w:tab w:val="left" w:pos="1134"/>
        </w:tabs>
        <w:overflowPunct w:val="0"/>
        <w:autoSpaceDE w:val="0"/>
        <w:autoSpaceDN w:val="0"/>
        <w:adjustRightInd w:val="0"/>
        <w:ind w:left="0" w:firstLine="709"/>
        <w:textAlignment w:val="baseline"/>
        <w:rPr>
          <w:color w:val="1D1B11" w:themeColor="background2" w:themeShade="1A"/>
          <w:szCs w:val="24"/>
        </w:rPr>
      </w:pPr>
      <w:r w:rsidRPr="00665A54">
        <w:rPr>
          <w:color w:val="1D1B11" w:themeColor="background2" w:themeShade="1A"/>
          <w:szCs w:val="24"/>
        </w:rPr>
        <w:t xml:space="preserve">Изменение, расторжение Контракта регулируется статьей 95 </w:t>
      </w:r>
      <w:r w:rsidR="002F577B" w:rsidRPr="00665A54">
        <w:rPr>
          <w:color w:val="1D1B11" w:themeColor="background2" w:themeShade="1A"/>
          <w:szCs w:val="24"/>
        </w:rPr>
        <w:br/>
      </w:r>
      <w:r w:rsidRPr="00665A54">
        <w:rPr>
          <w:color w:val="1D1B11" w:themeColor="background2" w:themeShade="1A"/>
          <w:szCs w:val="24"/>
        </w:rPr>
        <w:t>ФЗ от 05.04.2013 № 44-ФЗ.</w:t>
      </w:r>
    </w:p>
    <w:p w:rsidR="00B82383" w:rsidRPr="00665A54" w:rsidRDefault="00B82383" w:rsidP="00994753">
      <w:pPr>
        <w:pStyle w:val="aa"/>
        <w:numPr>
          <w:ilvl w:val="1"/>
          <w:numId w:val="3"/>
        </w:numPr>
        <w:tabs>
          <w:tab w:val="left" w:pos="1134"/>
        </w:tabs>
        <w:overflowPunct w:val="0"/>
        <w:autoSpaceDE w:val="0"/>
        <w:autoSpaceDN w:val="0"/>
        <w:adjustRightInd w:val="0"/>
        <w:ind w:left="0" w:firstLine="709"/>
        <w:textAlignment w:val="baseline"/>
        <w:rPr>
          <w:color w:val="1D1B11" w:themeColor="background2" w:themeShade="1A"/>
          <w:szCs w:val="24"/>
        </w:rPr>
      </w:pPr>
      <w:r w:rsidRPr="00665A54">
        <w:rPr>
          <w:color w:val="1D1B11" w:themeColor="background2" w:themeShade="1A"/>
          <w:szCs w:val="24"/>
        </w:rPr>
        <w:t>Изменение</w:t>
      </w:r>
      <w:r w:rsidR="00D46578" w:rsidRPr="00665A54">
        <w:rPr>
          <w:color w:val="1D1B11" w:themeColor="background2" w:themeShade="1A"/>
          <w:szCs w:val="24"/>
        </w:rPr>
        <w:t xml:space="preserve"> </w:t>
      </w:r>
      <w:r w:rsidRPr="00665A54">
        <w:rPr>
          <w:color w:val="1D1B11" w:themeColor="background2" w:themeShade="1A"/>
          <w:szCs w:val="24"/>
        </w:rPr>
        <w:t>существенных условий</w:t>
      </w:r>
      <w:r w:rsidR="00D46578" w:rsidRPr="00665A54">
        <w:rPr>
          <w:color w:val="1D1B11" w:themeColor="background2" w:themeShade="1A"/>
          <w:szCs w:val="24"/>
        </w:rPr>
        <w:t xml:space="preserve"> </w:t>
      </w:r>
      <w:r w:rsidRPr="00665A54">
        <w:rPr>
          <w:color w:val="1D1B11" w:themeColor="background2" w:themeShade="1A"/>
          <w:szCs w:val="24"/>
        </w:rPr>
        <w:t xml:space="preserve">Контракта при его исполнении </w:t>
      </w:r>
      <w:r w:rsidR="007B7BC1" w:rsidRPr="00665A54">
        <w:rPr>
          <w:color w:val="1D1B11" w:themeColor="background2" w:themeShade="1A"/>
          <w:szCs w:val="24"/>
        </w:rPr>
        <w:br/>
      </w:r>
      <w:r w:rsidRPr="00665A54">
        <w:rPr>
          <w:color w:val="1D1B11" w:themeColor="background2" w:themeShade="1A"/>
          <w:szCs w:val="24"/>
        </w:rPr>
        <w:t>не допускается, за исключением их изменения по соглашению Сторон в следующих случаях:</w:t>
      </w:r>
    </w:p>
    <w:p w:rsidR="00B82383" w:rsidRPr="00665A54" w:rsidRDefault="00994753" w:rsidP="00B82383">
      <w:pPr>
        <w:tabs>
          <w:tab w:val="num" w:pos="0"/>
        </w:tabs>
        <w:ind w:left="0" w:firstLine="709"/>
        <w:rPr>
          <w:color w:val="1D1B11" w:themeColor="background2" w:themeShade="1A"/>
          <w:szCs w:val="24"/>
        </w:rPr>
      </w:pPr>
      <w:r>
        <w:rPr>
          <w:color w:val="1D1B11" w:themeColor="background2" w:themeShade="1A"/>
          <w:szCs w:val="24"/>
        </w:rPr>
        <w:t>5</w:t>
      </w:r>
      <w:r w:rsidR="00B82383" w:rsidRPr="00665A54">
        <w:rPr>
          <w:color w:val="1D1B11" w:themeColor="background2" w:themeShade="1A"/>
          <w:szCs w:val="24"/>
        </w:rPr>
        <w:t>.2.1. При снижении цены Контракта без изменения предусмотренных Контрактом объема Услуги, ока</w:t>
      </w:r>
      <w:r w:rsidR="007F163D" w:rsidRPr="00665A54">
        <w:rPr>
          <w:color w:val="1D1B11" w:themeColor="background2" w:themeShade="1A"/>
          <w:szCs w:val="24"/>
        </w:rPr>
        <w:t>зываемой Услуги и иных условий К</w:t>
      </w:r>
      <w:r w:rsidR="00B82383" w:rsidRPr="00665A54">
        <w:rPr>
          <w:color w:val="1D1B11" w:themeColor="background2" w:themeShade="1A"/>
          <w:szCs w:val="24"/>
        </w:rPr>
        <w:t>онтракта;</w:t>
      </w:r>
    </w:p>
    <w:p w:rsidR="00B82383" w:rsidRPr="00665A54" w:rsidRDefault="00994753" w:rsidP="00B82383">
      <w:pPr>
        <w:tabs>
          <w:tab w:val="num" w:pos="0"/>
        </w:tabs>
        <w:ind w:left="0" w:firstLine="709"/>
        <w:rPr>
          <w:color w:val="1D1B11" w:themeColor="background2" w:themeShade="1A"/>
          <w:szCs w:val="24"/>
        </w:rPr>
      </w:pPr>
      <w:r>
        <w:rPr>
          <w:color w:val="1D1B11" w:themeColor="background2" w:themeShade="1A"/>
          <w:szCs w:val="24"/>
        </w:rPr>
        <w:t>5</w:t>
      </w:r>
      <w:r w:rsidR="00B82383" w:rsidRPr="00665A54">
        <w:rPr>
          <w:color w:val="1D1B11" w:themeColor="background2" w:themeShade="1A"/>
          <w:szCs w:val="24"/>
        </w:rPr>
        <w:t xml:space="preserve">.2.2. Если по предложению заказчика увеличиваются предусмотренный Контрактом объем Услуги не более чем на десять процентов или уменьшается предусмотренный Контрактом объем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Услуги Стороны обязаны уменьшить цену Контракта исходя из цены единицы Услуги. </w:t>
      </w:r>
    </w:p>
    <w:p w:rsidR="00D24375" w:rsidRPr="00665A54" w:rsidRDefault="00994753" w:rsidP="00D24375">
      <w:pPr>
        <w:tabs>
          <w:tab w:val="num" w:pos="0"/>
        </w:tabs>
        <w:ind w:left="0" w:firstLine="709"/>
        <w:rPr>
          <w:color w:val="1D1B11" w:themeColor="background2" w:themeShade="1A"/>
          <w:szCs w:val="24"/>
          <w:shd w:val="clear" w:color="auto" w:fill="FFFFFF"/>
        </w:rPr>
      </w:pPr>
      <w:r>
        <w:rPr>
          <w:color w:val="1D1B11" w:themeColor="background2" w:themeShade="1A"/>
          <w:szCs w:val="24"/>
          <w:shd w:val="clear" w:color="auto" w:fill="FFFFFF"/>
        </w:rPr>
        <w:t>5</w:t>
      </w:r>
      <w:r w:rsidR="00B82383" w:rsidRPr="00665A54">
        <w:rPr>
          <w:color w:val="1D1B11" w:themeColor="background2" w:themeShade="1A"/>
          <w:szCs w:val="24"/>
          <w:shd w:val="clear" w:color="auto" w:fill="FFFFFF"/>
        </w:rPr>
        <w:t>.3.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w:t>
      </w:r>
      <w:r w:rsidR="00D46578" w:rsidRPr="00665A54">
        <w:rPr>
          <w:color w:val="1D1B11" w:themeColor="background2" w:themeShade="1A"/>
          <w:szCs w:val="24"/>
          <w:shd w:val="clear" w:color="auto" w:fill="FFFFFF"/>
        </w:rPr>
        <w:t xml:space="preserve"> </w:t>
      </w:r>
      <w:r w:rsidR="00B82383" w:rsidRPr="00665A54">
        <w:rPr>
          <w:color w:val="1D1B11" w:themeColor="background2" w:themeShade="1A"/>
          <w:szCs w:val="24"/>
          <w:shd w:val="clear" w:color="auto" w:fill="FFFFFF"/>
        </w:rPr>
        <w:t>новых условий Контракта,</w:t>
      </w:r>
      <w:r w:rsidR="00DF4232" w:rsidRPr="00665A54">
        <w:rPr>
          <w:color w:val="1D1B11" w:themeColor="background2" w:themeShade="1A"/>
          <w:szCs w:val="24"/>
          <w:shd w:val="clear" w:color="auto" w:fill="FFFFFF"/>
        </w:rPr>
        <w:t xml:space="preserve"> </w:t>
      </w:r>
      <w:r w:rsidR="00B82383" w:rsidRPr="00665A54">
        <w:rPr>
          <w:color w:val="1D1B11" w:themeColor="background2" w:themeShade="1A"/>
          <w:szCs w:val="24"/>
          <w:shd w:val="clear" w:color="auto" w:fill="FFFFFF"/>
        </w:rPr>
        <w:t>в том числе цены и (или) сроков исполнения Контракта и (или) объема услуги, предусмотренных Контрактом.</w:t>
      </w:r>
    </w:p>
    <w:p w:rsidR="00994753" w:rsidRDefault="00994753" w:rsidP="00994753">
      <w:pPr>
        <w:tabs>
          <w:tab w:val="num" w:pos="0"/>
        </w:tabs>
        <w:ind w:left="0" w:firstLine="709"/>
        <w:rPr>
          <w:color w:val="1D1B11" w:themeColor="background2" w:themeShade="1A"/>
          <w:szCs w:val="24"/>
          <w:shd w:val="clear" w:color="auto" w:fill="FFFFFF"/>
        </w:rPr>
      </w:pPr>
      <w:r>
        <w:rPr>
          <w:color w:val="1D1B11" w:themeColor="background2" w:themeShade="1A"/>
          <w:szCs w:val="24"/>
          <w:shd w:val="clear" w:color="auto" w:fill="FFFFFF"/>
        </w:rPr>
        <w:t>5</w:t>
      </w:r>
      <w:r w:rsidR="00D24375" w:rsidRPr="00665A54">
        <w:rPr>
          <w:color w:val="1D1B11" w:themeColor="background2" w:themeShade="1A"/>
          <w:szCs w:val="24"/>
          <w:shd w:val="clear" w:color="auto" w:fill="FFFFFF"/>
        </w:rPr>
        <w:t xml:space="preserve">.4. </w:t>
      </w:r>
      <w:r w:rsidR="00B82383" w:rsidRPr="00665A54">
        <w:rPr>
          <w:color w:val="1D1B11" w:themeColor="background2" w:themeShade="1A"/>
          <w:szCs w:val="24"/>
        </w:rPr>
        <w:t xml:space="preserve">В случае уменьшения в соответствии со статьей 95 ФЗ от 05.04.2013 </w:t>
      </w:r>
      <w:r w:rsidR="007B7BC1" w:rsidRPr="00665A54">
        <w:rPr>
          <w:color w:val="1D1B11" w:themeColor="background2" w:themeShade="1A"/>
          <w:szCs w:val="24"/>
        </w:rPr>
        <w:br/>
      </w:r>
      <w:r w:rsidR="00B82383" w:rsidRPr="00665A54">
        <w:rPr>
          <w:color w:val="1D1B11" w:themeColor="background2" w:themeShade="1A"/>
          <w:szCs w:val="24"/>
        </w:rPr>
        <w:t>№ 44-ФЗ цены Контракта Государственный заказчик возвращает Исполнителю денежные средства в размере, пропорциональном размеру такого уменьшения цены Контракта.</w:t>
      </w:r>
    </w:p>
    <w:p w:rsidR="00994753" w:rsidRDefault="00994753" w:rsidP="00994753">
      <w:pPr>
        <w:tabs>
          <w:tab w:val="num" w:pos="0"/>
        </w:tabs>
        <w:ind w:left="0" w:firstLine="709"/>
        <w:rPr>
          <w:color w:val="1D1B11" w:themeColor="background2" w:themeShade="1A"/>
          <w:szCs w:val="24"/>
          <w:shd w:val="clear" w:color="auto" w:fill="FFFFFF"/>
        </w:rPr>
      </w:pPr>
      <w:r>
        <w:rPr>
          <w:color w:val="1D1B11" w:themeColor="background2" w:themeShade="1A"/>
          <w:szCs w:val="24"/>
          <w:shd w:val="clear" w:color="auto" w:fill="FFFFFF"/>
        </w:rPr>
        <w:t xml:space="preserve">5.5. </w:t>
      </w:r>
      <w:r w:rsidR="00B82383" w:rsidRPr="00994753">
        <w:rPr>
          <w:color w:val="1D1B11" w:themeColor="background2" w:themeShade="1A"/>
          <w:szCs w:val="24"/>
          <w:shd w:val="clear" w:color="auto" w:fill="FFFFFF"/>
        </w:rPr>
        <w:t>В случае изменения срока исполнения Контракта в соответствии с частью 27 статьи 34 </w:t>
      </w:r>
      <w:r w:rsidR="00B82383" w:rsidRPr="00994753">
        <w:rPr>
          <w:color w:val="1D1B11" w:themeColor="background2" w:themeShade="1A"/>
          <w:szCs w:val="24"/>
        </w:rPr>
        <w:t>ФЗ от 05.04.2013 №44-ФЗ</w:t>
      </w:r>
      <w:r w:rsidR="00B82383" w:rsidRPr="00994753">
        <w:rPr>
          <w:color w:val="1D1B11" w:themeColor="background2" w:themeShade="1A"/>
          <w:szCs w:val="24"/>
          <w:shd w:val="clear" w:color="auto" w:fill="FFFFFF"/>
        </w:rPr>
        <w:t xml:space="preserve"> по соглашению Сторон устанавливается новый срок возврата Государственным заказчиком Исполнителю денежных средств, внесенных в качестве обеспечения исполнения Контракта.</w:t>
      </w:r>
      <w:r>
        <w:rPr>
          <w:color w:val="1D1B11" w:themeColor="background2" w:themeShade="1A"/>
          <w:szCs w:val="24"/>
          <w:shd w:val="clear" w:color="auto" w:fill="FFFFFF"/>
        </w:rPr>
        <w:t xml:space="preserve"> </w:t>
      </w:r>
    </w:p>
    <w:p w:rsidR="00994753" w:rsidRDefault="00994753" w:rsidP="00994753">
      <w:pPr>
        <w:tabs>
          <w:tab w:val="num" w:pos="0"/>
        </w:tabs>
        <w:ind w:left="0" w:firstLine="709"/>
        <w:rPr>
          <w:color w:val="1D1B11" w:themeColor="background2" w:themeShade="1A"/>
          <w:szCs w:val="24"/>
          <w:shd w:val="clear" w:color="auto" w:fill="FFFFFF"/>
        </w:rPr>
      </w:pPr>
      <w:r>
        <w:rPr>
          <w:color w:val="1D1B11" w:themeColor="background2" w:themeShade="1A"/>
          <w:szCs w:val="24"/>
          <w:shd w:val="clear" w:color="auto" w:fill="FFFFFF"/>
        </w:rPr>
        <w:t xml:space="preserve">5.6. </w:t>
      </w:r>
      <w:r w:rsidR="00B82383" w:rsidRPr="00665A54">
        <w:rPr>
          <w:color w:val="1D1B11" w:themeColor="background2" w:themeShade="1A"/>
          <w:szCs w:val="24"/>
          <w:shd w:val="clear" w:color="auto" w:fill="FFFFFF"/>
        </w:rPr>
        <w:t xml:space="preserve">Государственным заказчиком как получателем бюджетных средств предусмотренные частью 1 статьи 95 </w:t>
      </w:r>
      <w:r w:rsidR="00B82383" w:rsidRPr="00665A54">
        <w:rPr>
          <w:color w:val="1D1B11" w:themeColor="background2" w:themeShade="1A"/>
          <w:szCs w:val="24"/>
        </w:rPr>
        <w:t>ФЗ от 05.04.2013 № 44-ФЗ</w:t>
      </w:r>
      <w:r w:rsidR="00B82383" w:rsidRPr="00665A54">
        <w:rPr>
          <w:color w:val="1D1B11" w:themeColor="background2" w:themeShade="1A"/>
          <w:szCs w:val="24"/>
          <w:shd w:val="clear" w:color="auto" w:fill="FFFFFF"/>
        </w:rPr>
        <w:t xml:space="preserve"> изменения могут быть осуществлены в пределах, доведенных в соответствии с бюджетным законодательством Российской Федерации, лимитов бюджетных обязательств на срок исполнения Контракта.</w:t>
      </w:r>
    </w:p>
    <w:p w:rsidR="00994753" w:rsidRDefault="00994753" w:rsidP="00994753">
      <w:pPr>
        <w:tabs>
          <w:tab w:val="num" w:pos="0"/>
        </w:tabs>
        <w:ind w:left="0" w:firstLine="709"/>
        <w:rPr>
          <w:color w:val="1D1B11" w:themeColor="background2" w:themeShade="1A"/>
          <w:szCs w:val="24"/>
          <w:shd w:val="clear" w:color="auto" w:fill="FFFFFF"/>
        </w:rPr>
      </w:pPr>
      <w:r>
        <w:rPr>
          <w:color w:val="1D1B11" w:themeColor="background2" w:themeShade="1A"/>
          <w:szCs w:val="24"/>
          <w:shd w:val="clear" w:color="auto" w:fill="FFFFFF"/>
        </w:rPr>
        <w:t xml:space="preserve">5.7. </w:t>
      </w:r>
      <w:r w:rsidR="00D46578" w:rsidRPr="00665A54">
        <w:rPr>
          <w:color w:val="1D1B11" w:themeColor="background2" w:themeShade="1A"/>
          <w:szCs w:val="24"/>
        </w:rPr>
        <w:t xml:space="preserve">В установленных </w:t>
      </w:r>
      <w:r w:rsidR="00B82383" w:rsidRPr="00665A54">
        <w:rPr>
          <w:color w:val="1D1B11" w:themeColor="background2" w:themeShade="1A"/>
          <w:szCs w:val="24"/>
        </w:rPr>
        <w:t>пунктом 6 части 1 статьи 95 ФЗ от 05.04.2013 № 44-ФЗ случаях сокращение объема Услуги при уменьшении цены Контракта осуществляется в соответстви</w:t>
      </w:r>
      <w:r w:rsidR="00D46578" w:rsidRPr="00665A54">
        <w:rPr>
          <w:color w:val="1D1B11" w:themeColor="background2" w:themeShade="1A"/>
          <w:szCs w:val="24"/>
        </w:rPr>
        <w:t xml:space="preserve">и с </w:t>
      </w:r>
      <w:r w:rsidR="00B82383" w:rsidRPr="00665A54">
        <w:rPr>
          <w:color w:val="1D1B11" w:themeColor="background2" w:themeShade="1A"/>
          <w:szCs w:val="24"/>
        </w:rPr>
        <w:t>методикой, утвержденной Правительством Российской Федерации.</w:t>
      </w:r>
    </w:p>
    <w:p w:rsidR="00994753" w:rsidRDefault="00994753" w:rsidP="0097366A">
      <w:pPr>
        <w:tabs>
          <w:tab w:val="num" w:pos="0"/>
        </w:tabs>
        <w:ind w:left="0" w:firstLine="709"/>
        <w:rPr>
          <w:color w:val="1D1B11" w:themeColor="background2" w:themeShade="1A"/>
          <w:szCs w:val="24"/>
        </w:rPr>
      </w:pPr>
      <w:r>
        <w:rPr>
          <w:color w:val="1D1B11" w:themeColor="background2" w:themeShade="1A"/>
          <w:szCs w:val="24"/>
          <w:shd w:val="clear" w:color="auto" w:fill="FFFFFF"/>
        </w:rPr>
        <w:t xml:space="preserve">5.8. </w:t>
      </w:r>
      <w:r w:rsidR="00D46578" w:rsidRPr="00665A54">
        <w:rPr>
          <w:color w:val="1D1B11" w:themeColor="background2" w:themeShade="1A"/>
          <w:szCs w:val="24"/>
        </w:rPr>
        <w:t xml:space="preserve">В установленных </w:t>
      </w:r>
      <w:r w:rsidR="00B82383" w:rsidRPr="00665A54">
        <w:rPr>
          <w:color w:val="1D1B11" w:themeColor="background2" w:themeShade="1A"/>
          <w:szCs w:val="24"/>
        </w:rPr>
        <w:t xml:space="preserve">пунктом 6 части 1 статьи 95 ФЗ от 05.04.2013 № 44-ФЗ случаях принятие Государственным заказчиком решения об изменении Контракта </w:t>
      </w:r>
      <w:r w:rsidR="007B7BC1" w:rsidRPr="00665A54">
        <w:rPr>
          <w:color w:val="1D1B11" w:themeColor="background2" w:themeShade="1A"/>
          <w:szCs w:val="24"/>
        </w:rPr>
        <w:br/>
      </w:r>
      <w:r w:rsidR="00B82383" w:rsidRPr="00665A54">
        <w:rPr>
          <w:color w:val="1D1B11" w:themeColor="background2" w:themeShade="1A"/>
          <w:szCs w:val="24"/>
        </w:rPr>
        <w:t>в связи с уменьшением лимитов бюджетных обязательств осуществляется исходя из соразмерности изменения цены Контракта и объема Услуги.</w:t>
      </w:r>
      <w:r>
        <w:rPr>
          <w:color w:val="1D1B11" w:themeColor="background2" w:themeShade="1A"/>
          <w:szCs w:val="24"/>
        </w:rPr>
        <w:t xml:space="preserve"> </w:t>
      </w:r>
    </w:p>
    <w:p w:rsidR="00B82383" w:rsidRPr="00665A54" w:rsidRDefault="00994753" w:rsidP="0097366A">
      <w:pPr>
        <w:tabs>
          <w:tab w:val="num" w:pos="0"/>
        </w:tabs>
        <w:ind w:left="0" w:firstLine="709"/>
        <w:rPr>
          <w:color w:val="1D1B11" w:themeColor="background2" w:themeShade="1A"/>
          <w:szCs w:val="24"/>
        </w:rPr>
      </w:pPr>
      <w:r>
        <w:rPr>
          <w:color w:val="1D1B11" w:themeColor="background2" w:themeShade="1A"/>
          <w:szCs w:val="24"/>
        </w:rPr>
        <w:t>5</w:t>
      </w:r>
      <w:r w:rsidR="00B82383" w:rsidRPr="00665A54">
        <w:rPr>
          <w:color w:val="1D1B11" w:themeColor="background2" w:themeShade="1A"/>
          <w:szCs w:val="24"/>
        </w:rPr>
        <w:t>.9. При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w:t>
      </w:r>
    </w:p>
    <w:p w:rsidR="00B82383" w:rsidRPr="00665A54" w:rsidRDefault="00994753" w:rsidP="0097366A">
      <w:pPr>
        <w:tabs>
          <w:tab w:val="num" w:pos="0"/>
        </w:tabs>
        <w:ind w:left="0" w:firstLine="709"/>
        <w:rPr>
          <w:color w:val="1D1B11" w:themeColor="background2" w:themeShade="1A"/>
          <w:szCs w:val="24"/>
        </w:rPr>
      </w:pPr>
      <w:r>
        <w:rPr>
          <w:color w:val="1D1B11" w:themeColor="background2" w:themeShade="1A"/>
          <w:szCs w:val="24"/>
        </w:rPr>
        <w:lastRenderedPageBreak/>
        <w:t>5</w:t>
      </w:r>
      <w:r w:rsidR="00B82383" w:rsidRPr="00665A54">
        <w:rPr>
          <w:color w:val="1D1B11" w:themeColor="background2" w:themeShade="1A"/>
          <w:szCs w:val="24"/>
        </w:rPr>
        <w:t>.10. В случае перемены Государственного заказчика права и обязанности Государственного заказчика, предусмотренные Контрактом, переходят к новому Государственному заказчику.</w:t>
      </w:r>
    </w:p>
    <w:p w:rsidR="00B82383" w:rsidRPr="00665A54" w:rsidRDefault="00994753" w:rsidP="007B7BC1">
      <w:pPr>
        <w:tabs>
          <w:tab w:val="num" w:pos="0"/>
        </w:tabs>
        <w:ind w:left="0" w:firstLine="709"/>
        <w:rPr>
          <w:color w:val="1D1B11" w:themeColor="background2" w:themeShade="1A"/>
          <w:szCs w:val="24"/>
        </w:rPr>
      </w:pPr>
      <w:r>
        <w:rPr>
          <w:color w:val="1D1B11" w:themeColor="background2" w:themeShade="1A"/>
          <w:szCs w:val="24"/>
        </w:rPr>
        <w:t>5</w:t>
      </w:r>
      <w:r w:rsidR="00B82383" w:rsidRPr="00665A54">
        <w:rPr>
          <w:color w:val="1D1B11" w:themeColor="background2" w:themeShade="1A"/>
          <w:szCs w:val="24"/>
        </w:rPr>
        <w:t xml:space="preserve">.11. Расторжение Контракта допускается по соглашению Сторон, </w:t>
      </w:r>
      <w:r w:rsidR="007B7BC1" w:rsidRPr="00665A54">
        <w:rPr>
          <w:color w:val="1D1B11" w:themeColor="background2" w:themeShade="1A"/>
          <w:szCs w:val="24"/>
        </w:rPr>
        <w:br/>
      </w:r>
      <w:r w:rsidR="00B82383" w:rsidRPr="00665A54">
        <w:rPr>
          <w:color w:val="1D1B11" w:themeColor="background2" w:themeShade="1A"/>
          <w:szCs w:val="24"/>
        </w:rPr>
        <w:t>по решению суда, в случае одностороннего отказа Стороны Контракта от исполнения Контракта в соответствии с гражданским законодательством.</w:t>
      </w:r>
    </w:p>
    <w:p w:rsidR="00B82383" w:rsidRPr="00665A54" w:rsidRDefault="00994753" w:rsidP="006E0312">
      <w:pPr>
        <w:tabs>
          <w:tab w:val="num" w:pos="0"/>
        </w:tabs>
        <w:ind w:left="0" w:firstLine="709"/>
        <w:rPr>
          <w:color w:val="1D1B11" w:themeColor="background2" w:themeShade="1A"/>
          <w:szCs w:val="24"/>
        </w:rPr>
      </w:pPr>
      <w:r>
        <w:rPr>
          <w:color w:val="1D1B11" w:themeColor="background2" w:themeShade="1A"/>
          <w:szCs w:val="24"/>
        </w:rPr>
        <w:t>5</w:t>
      </w:r>
      <w:r w:rsidR="00B82383" w:rsidRPr="00665A54">
        <w:rPr>
          <w:color w:val="1D1B11" w:themeColor="background2" w:themeShade="1A"/>
          <w:szCs w:val="24"/>
        </w:rPr>
        <w:t>.12. Государственный заказчик вправе принять решение об одностороннем отказе от исполнения Контракта по основаниям, предусмотренным Гражданским</w:t>
      </w:r>
      <w:r w:rsidR="0097366A" w:rsidRPr="00665A54">
        <w:rPr>
          <w:color w:val="1D1B11" w:themeColor="background2" w:themeShade="1A"/>
          <w:szCs w:val="24"/>
        </w:rPr>
        <w:t xml:space="preserve"> </w:t>
      </w:r>
      <w:r w:rsidR="00B82383" w:rsidRPr="00665A54">
        <w:rPr>
          <w:color w:val="1D1B11" w:themeColor="background2" w:themeShade="1A"/>
          <w:szCs w:val="24"/>
        </w:rPr>
        <w:t>кодексом</w:t>
      </w:r>
      <w:r w:rsidR="0097366A" w:rsidRPr="00665A54">
        <w:rPr>
          <w:color w:val="1D1B11" w:themeColor="background2" w:themeShade="1A"/>
          <w:szCs w:val="24"/>
        </w:rPr>
        <w:t xml:space="preserve"> </w:t>
      </w:r>
      <w:r w:rsidR="00B82383" w:rsidRPr="00665A54">
        <w:rPr>
          <w:color w:val="1D1B11" w:themeColor="background2" w:themeShade="1A"/>
          <w:szCs w:val="24"/>
        </w:rPr>
        <w:t>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B82383" w:rsidRPr="00665A54" w:rsidRDefault="00994753" w:rsidP="006E0312">
      <w:pPr>
        <w:tabs>
          <w:tab w:val="num" w:pos="0"/>
        </w:tabs>
        <w:ind w:left="0" w:firstLine="709"/>
        <w:rPr>
          <w:color w:val="1D1B11" w:themeColor="background2" w:themeShade="1A"/>
          <w:szCs w:val="24"/>
        </w:rPr>
      </w:pPr>
      <w:r>
        <w:rPr>
          <w:color w:val="1D1B11" w:themeColor="background2" w:themeShade="1A"/>
          <w:szCs w:val="24"/>
        </w:rPr>
        <w:t>5</w:t>
      </w:r>
      <w:r w:rsidR="00B82383" w:rsidRPr="00665A54">
        <w:rPr>
          <w:color w:val="1D1B11" w:themeColor="background2" w:themeShade="1A"/>
          <w:szCs w:val="24"/>
        </w:rPr>
        <w:t xml:space="preserve">.13. Государственный заказчик вправе провести экспертизу оказанной Услуги с привлечением экспертов, экспертных организаций до принятия решения </w:t>
      </w:r>
      <w:r w:rsidR="007B7BC1" w:rsidRPr="00665A54">
        <w:rPr>
          <w:color w:val="1D1B11" w:themeColor="background2" w:themeShade="1A"/>
          <w:szCs w:val="24"/>
        </w:rPr>
        <w:br/>
      </w:r>
      <w:r w:rsidR="00B82383" w:rsidRPr="00665A54">
        <w:rPr>
          <w:color w:val="1D1B11" w:themeColor="background2" w:themeShade="1A"/>
          <w:szCs w:val="24"/>
        </w:rPr>
        <w:t>об одностороннем отказе от исполнения К</w:t>
      </w:r>
      <w:r w:rsidR="0097366A" w:rsidRPr="00665A54">
        <w:rPr>
          <w:color w:val="1D1B11" w:themeColor="background2" w:themeShade="1A"/>
          <w:szCs w:val="24"/>
        </w:rPr>
        <w:t xml:space="preserve">онтракта в соответствии с </w:t>
      </w:r>
      <w:r w:rsidR="00B82383" w:rsidRPr="00665A54">
        <w:rPr>
          <w:color w:val="1D1B11" w:themeColor="background2" w:themeShade="1A"/>
          <w:szCs w:val="24"/>
        </w:rPr>
        <w:t xml:space="preserve">частью </w:t>
      </w:r>
      <w:r w:rsidR="009E48C1" w:rsidRPr="00665A54">
        <w:rPr>
          <w:color w:val="1D1B11" w:themeColor="background2" w:themeShade="1A"/>
          <w:szCs w:val="24"/>
        </w:rPr>
        <w:t>11</w:t>
      </w:r>
      <w:r w:rsidR="0097366A" w:rsidRPr="00665A54">
        <w:rPr>
          <w:color w:val="1D1B11" w:themeColor="background2" w:themeShade="1A"/>
          <w:szCs w:val="24"/>
        </w:rPr>
        <w:t xml:space="preserve"> </w:t>
      </w:r>
      <w:r w:rsidR="00AE771A" w:rsidRPr="00665A54">
        <w:rPr>
          <w:color w:val="1D1B11" w:themeColor="background2" w:themeShade="1A"/>
          <w:szCs w:val="24"/>
          <w:shd w:val="clear" w:color="auto" w:fill="FFFFFF"/>
        </w:rPr>
        <w:t xml:space="preserve">статьи 95 </w:t>
      </w:r>
      <w:r w:rsidR="00AE771A" w:rsidRPr="00665A54">
        <w:rPr>
          <w:color w:val="1D1B11" w:themeColor="background2" w:themeShade="1A"/>
          <w:szCs w:val="24"/>
        </w:rPr>
        <w:t>ФЗ от 05.04.2013 № 44-ФЗ</w:t>
      </w:r>
      <w:r w:rsidR="00B82383" w:rsidRPr="00665A54">
        <w:rPr>
          <w:color w:val="1D1B11" w:themeColor="background2" w:themeShade="1A"/>
          <w:szCs w:val="24"/>
        </w:rPr>
        <w:t>.</w:t>
      </w:r>
    </w:p>
    <w:p w:rsidR="00B82383" w:rsidRPr="00665A54" w:rsidRDefault="00994753" w:rsidP="006E0312">
      <w:pPr>
        <w:tabs>
          <w:tab w:val="num" w:pos="0"/>
        </w:tabs>
        <w:ind w:left="0" w:firstLine="709"/>
        <w:rPr>
          <w:color w:val="1D1B11" w:themeColor="background2" w:themeShade="1A"/>
          <w:szCs w:val="24"/>
        </w:rPr>
      </w:pPr>
      <w:r>
        <w:rPr>
          <w:color w:val="1D1B11" w:themeColor="background2" w:themeShade="1A"/>
          <w:szCs w:val="24"/>
        </w:rPr>
        <w:t>5</w:t>
      </w:r>
      <w:r w:rsidR="00B82383" w:rsidRPr="00665A54">
        <w:rPr>
          <w:color w:val="1D1B11" w:themeColor="background2" w:themeShade="1A"/>
          <w:szCs w:val="24"/>
        </w:rPr>
        <w:t>.14. Если Государственным заказчиком проведена экспертиза оказанной Услуги</w:t>
      </w:r>
      <w:r w:rsidR="001E43B3" w:rsidRPr="00665A54">
        <w:rPr>
          <w:color w:val="1D1B11" w:themeColor="background2" w:themeShade="1A"/>
          <w:szCs w:val="24"/>
        </w:rPr>
        <w:t xml:space="preserve"> </w:t>
      </w:r>
      <w:r w:rsidR="00B82383" w:rsidRPr="00665A54">
        <w:rPr>
          <w:color w:val="1D1B11" w:themeColor="background2" w:themeShade="1A"/>
          <w:szCs w:val="24"/>
        </w:rPr>
        <w:t>с привлечением экспертов, экспертных организаций, решение об одно</w:t>
      </w:r>
      <w:r w:rsidR="0097366A" w:rsidRPr="00665A54">
        <w:rPr>
          <w:color w:val="1D1B11" w:themeColor="background2" w:themeShade="1A"/>
          <w:szCs w:val="24"/>
        </w:rPr>
        <w:t>стороннем</w:t>
      </w:r>
      <w:r w:rsidR="001E43B3" w:rsidRPr="00665A54">
        <w:rPr>
          <w:color w:val="1D1B11" w:themeColor="background2" w:themeShade="1A"/>
          <w:szCs w:val="24"/>
        </w:rPr>
        <w:t xml:space="preserve"> </w:t>
      </w:r>
      <w:r w:rsidR="0097366A" w:rsidRPr="00665A54">
        <w:rPr>
          <w:color w:val="1D1B11" w:themeColor="background2" w:themeShade="1A"/>
          <w:szCs w:val="24"/>
        </w:rPr>
        <w:t>отказе</w:t>
      </w:r>
      <w:r w:rsidR="001E43B3" w:rsidRPr="00665A54">
        <w:rPr>
          <w:color w:val="1D1B11" w:themeColor="background2" w:themeShade="1A"/>
          <w:szCs w:val="24"/>
        </w:rPr>
        <w:t xml:space="preserve"> </w:t>
      </w:r>
      <w:r w:rsidR="00B82383" w:rsidRPr="00665A54">
        <w:rPr>
          <w:color w:val="1D1B11" w:themeColor="background2" w:themeShade="1A"/>
          <w:szCs w:val="24"/>
        </w:rPr>
        <w:t>от исполнения Контракта может быть принято Государственным заказчиком только при условии, что по результатам экспертизы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B82383" w:rsidRPr="00665A54" w:rsidRDefault="00994753" w:rsidP="006E0312">
      <w:pPr>
        <w:tabs>
          <w:tab w:val="num" w:pos="0"/>
        </w:tabs>
        <w:ind w:left="0" w:firstLine="709"/>
        <w:rPr>
          <w:color w:val="1D1B11" w:themeColor="background2" w:themeShade="1A"/>
          <w:szCs w:val="24"/>
        </w:rPr>
      </w:pPr>
      <w:r>
        <w:rPr>
          <w:color w:val="1D1B11" w:themeColor="background2" w:themeShade="1A"/>
          <w:szCs w:val="24"/>
        </w:rPr>
        <w:t>5</w:t>
      </w:r>
      <w:r w:rsidR="00B82383" w:rsidRPr="00665A54">
        <w:rPr>
          <w:color w:val="1D1B11" w:themeColor="background2" w:themeShade="1A"/>
          <w:szCs w:val="24"/>
        </w:rPr>
        <w:t xml:space="preserve">.15. Решение Государственного заказчика об одностороннем отказе </w:t>
      </w:r>
      <w:r w:rsidR="007B7BC1" w:rsidRPr="00665A54">
        <w:rPr>
          <w:color w:val="1D1B11" w:themeColor="background2" w:themeShade="1A"/>
          <w:szCs w:val="24"/>
        </w:rPr>
        <w:br/>
      </w:r>
      <w:r w:rsidR="00B82383" w:rsidRPr="00665A54">
        <w:rPr>
          <w:color w:val="1D1B11" w:themeColor="background2" w:themeShade="1A"/>
          <w:szCs w:val="24"/>
        </w:rPr>
        <w:t>от исполнения Контракта вступает в силу и Контракт считается расторгнутым через десять дней с даты надлежащего уведомления Государственным заказчиком Исполнителя об одностороннем отказе от исполнения Контракта.</w:t>
      </w:r>
    </w:p>
    <w:p w:rsidR="00B82383" w:rsidRPr="00665A54" w:rsidRDefault="00994753" w:rsidP="006E0312">
      <w:pPr>
        <w:tabs>
          <w:tab w:val="num" w:pos="0"/>
        </w:tabs>
        <w:ind w:left="0" w:firstLine="709"/>
        <w:rPr>
          <w:color w:val="1D1B11" w:themeColor="background2" w:themeShade="1A"/>
          <w:szCs w:val="24"/>
        </w:rPr>
      </w:pPr>
      <w:r>
        <w:rPr>
          <w:color w:val="1D1B11" w:themeColor="background2" w:themeShade="1A"/>
          <w:szCs w:val="24"/>
        </w:rPr>
        <w:t>5</w:t>
      </w:r>
      <w:r w:rsidR="00B82383" w:rsidRPr="00665A54">
        <w:rPr>
          <w:color w:val="1D1B11" w:themeColor="background2" w:themeShade="1A"/>
          <w:szCs w:val="24"/>
        </w:rPr>
        <w:t>.16. Государственный заказчик обязан отменить не вступившее в силу решение</w:t>
      </w:r>
      <w:r w:rsidR="001E43B3" w:rsidRPr="00665A54">
        <w:rPr>
          <w:color w:val="1D1B11" w:themeColor="background2" w:themeShade="1A"/>
          <w:szCs w:val="24"/>
        </w:rPr>
        <w:t xml:space="preserve"> </w:t>
      </w:r>
      <w:r w:rsidR="00B82383" w:rsidRPr="00665A54">
        <w:rPr>
          <w:color w:val="1D1B11" w:themeColor="background2" w:themeShade="1A"/>
          <w:szCs w:val="24"/>
        </w:rPr>
        <w:t>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в соответствии с частью 1</w:t>
      </w:r>
      <w:r w:rsidR="009E48C1" w:rsidRPr="00665A54">
        <w:rPr>
          <w:color w:val="1D1B11" w:themeColor="background2" w:themeShade="1A"/>
          <w:szCs w:val="24"/>
        </w:rPr>
        <w:t>3</w:t>
      </w:r>
      <w:r w:rsidR="00B82383" w:rsidRPr="00665A54">
        <w:rPr>
          <w:color w:val="1D1B11" w:themeColor="background2" w:themeShade="1A"/>
          <w:szCs w:val="24"/>
        </w:rPr>
        <w:t> </w:t>
      </w:r>
      <w:r w:rsidR="00AE771A" w:rsidRPr="00665A54">
        <w:rPr>
          <w:color w:val="1D1B11" w:themeColor="background2" w:themeShade="1A"/>
          <w:szCs w:val="24"/>
          <w:shd w:val="clear" w:color="auto" w:fill="FFFFFF"/>
        </w:rPr>
        <w:t xml:space="preserve">статьи 95 </w:t>
      </w:r>
      <w:r w:rsidR="00AE771A" w:rsidRPr="00665A54">
        <w:rPr>
          <w:color w:val="1D1B11" w:themeColor="background2" w:themeShade="1A"/>
          <w:szCs w:val="24"/>
        </w:rPr>
        <w:t>ФЗ от 05.04.2013 № 44-ФЗ</w:t>
      </w:r>
      <w:r w:rsidR="00B82383" w:rsidRPr="00665A54">
        <w:rPr>
          <w:color w:val="1D1B11" w:themeColor="background2" w:themeShade="1A"/>
          <w:szCs w:val="24"/>
        </w:rPr>
        <w:t>.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Государственного заказчика от исполнения Контракта.</w:t>
      </w:r>
    </w:p>
    <w:p w:rsidR="00B82383" w:rsidRPr="00665A54" w:rsidRDefault="00994753" w:rsidP="006E0312">
      <w:pPr>
        <w:tabs>
          <w:tab w:val="num" w:pos="0"/>
        </w:tabs>
        <w:ind w:left="0" w:firstLine="709"/>
        <w:rPr>
          <w:color w:val="1D1B11" w:themeColor="background2" w:themeShade="1A"/>
          <w:szCs w:val="24"/>
        </w:rPr>
      </w:pPr>
      <w:r>
        <w:rPr>
          <w:color w:val="1D1B11" w:themeColor="background2" w:themeShade="1A"/>
          <w:szCs w:val="24"/>
        </w:rPr>
        <w:t>5</w:t>
      </w:r>
      <w:r w:rsidR="00B82383" w:rsidRPr="00665A54">
        <w:rPr>
          <w:color w:val="1D1B11" w:themeColor="background2" w:themeShade="1A"/>
          <w:szCs w:val="24"/>
        </w:rPr>
        <w:t xml:space="preserve">.17. Исполнитель вправе принять решение об одностороннем отказе </w:t>
      </w:r>
      <w:r w:rsidR="007B7BC1" w:rsidRPr="00665A54">
        <w:rPr>
          <w:color w:val="1D1B11" w:themeColor="background2" w:themeShade="1A"/>
          <w:szCs w:val="24"/>
        </w:rPr>
        <w:br/>
      </w:r>
      <w:r w:rsidR="00B82383" w:rsidRPr="00665A54">
        <w:rPr>
          <w:color w:val="1D1B11" w:themeColor="background2" w:themeShade="1A"/>
          <w:szCs w:val="24"/>
        </w:rPr>
        <w:t>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Государственного заказчика принять решение об одностороннем отказе от исполнения Контракта.</w:t>
      </w:r>
    </w:p>
    <w:p w:rsidR="00B82383" w:rsidRPr="00665A54" w:rsidRDefault="00994753" w:rsidP="006E0312">
      <w:pPr>
        <w:tabs>
          <w:tab w:val="num" w:pos="0"/>
        </w:tabs>
        <w:ind w:left="0" w:firstLine="709"/>
        <w:rPr>
          <w:color w:val="1D1B11" w:themeColor="background2" w:themeShade="1A"/>
          <w:szCs w:val="24"/>
        </w:rPr>
      </w:pPr>
      <w:r>
        <w:rPr>
          <w:color w:val="1D1B11" w:themeColor="background2" w:themeShade="1A"/>
          <w:szCs w:val="24"/>
        </w:rPr>
        <w:t>5</w:t>
      </w:r>
      <w:r w:rsidR="00B82383" w:rsidRPr="00665A54">
        <w:rPr>
          <w:color w:val="1D1B11" w:themeColor="background2" w:themeShade="1A"/>
          <w:szCs w:val="24"/>
        </w:rPr>
        <w:t xml:space="preserve">.18. Решение Исполнителя об одностороннем отказе от исполнения Контракта вступает в силу и Контракт считается расторгнутым через десять дней </w:t>
      </w:r>
      <w:r w:rsidR="007B7BC1" w:rsidRPr="00665A54">
        <w:rPr>
          <w:color w:val="1D1B11" w:themeColor="background2" w:themeShade="1A"/>
          <w:szCs w:val="24"/>
        </w:rPr>
        <w:br/>
      </w:r>
      <w:r w:rsidR="00B82383" w:rsidRPr="00665A54">
        <w:rPr>
          <w:color w:val="1D1B11" w:themeColor="background2" w:themeShade="1A"/>
          <w:szCs w:val="24"/>
        </w:rPr>
        <w:t xml:space="preserve">с даты надлежащего уведомления Исполнителем Государственного заказчика </w:t>
      </w:r>
      <w:r w:rsidR="007B7BC1" w:rsidRPr="00665A54">
        <w:rPr>
          <w:color w:val="1D1B11" w:themeColor="background2" w:themeShade="1A"/>
          <w:szCs w:val="24"/>
        </w:rPr>
        <w:br/>
      </w:r>
      <w:r w:rsidR="00B82383" w:rsidRPr="00665A54">
        <w:rPr>
          <w:color w:val="1D1B11" w:themeColor="background2" w:themeShade="1A"/>
          <w:szCs w:val="24"/>
        </w:rPr>
        <w:t>об одностороннем отказе от исполнения</w:t>
      </w:r>
      <w:r w:rsidR="00D24375" w:rsidRPr="00665A54">
        <w:rPr>
          <w:color w:val="1D1B11" w:themeColor="background2" w:themeShade="1A"/>
          <w:szCs w:val="24"/>
        </w:rPr>
        <w:t xml:space="preserve"> </w:t>
      </w:r>
      <w:r w:rsidR="00B82383" w:rsidRPr="00665A54">
        <w:rPr>
          <w:color w:val="1D1B11" w:themeColor="background2" w:themeShade="1A"/>
          <w:szCs w:val="24"/>
        </w:rPr>
        <w:t>Контракта.</w:t>
      </w:r>
    </w:p>
    <w:p w:rsidR="00B82383" w:rsidRPr="00665A54" w:rsidRDefault="00994753" w:rsidP="006E0312">
      <w:pPr>
        <w:tabs>
          <w:tab w:val="num" w:pos="0"/>
        </w:tabs>
        <w:ind w:left="0" w:firstLine="709"/>
        <w:rPr>
          <w:color w:val="1D1B11" w:themeColor="background2" w:themeShade="1A"/>
          <w:szCs w:val="24"/>
        </w:rPr>
      </w:pPr>
      <w:r>
        <w:rPr>
          <w:color w:val="1D1B11" w:themeColor="background2" w:themeShade="1A"/>
          <w:szCs w:val="24"/>
        </w:rPr>
        <w:t>5</w:t>
      </w:r>
      <w:r w:rsidR="00B82383" w:rsidRPr="00665A54">
        <w:rPr>
          <w:color w:val="1D1B11" w:themeColor="background2" w:themeShade="1A"/>
          <w:szCs w:val="24"/>
        </w:rPr>
        <w:t xml:space="preserve">.19. Исполнитель обязан отменить не вступившее в силу решение </w:t>
      </w:r>
      <w:r w:rsidR="007B7BC1" w:rsidRPr="00665A54">
        <w:rPr>
          <w:color w:val="1D1B11" w:themeColor="background2" w:themeShade="1A"/>
          <w:szCs w:val="24"/>
        </w:rPr>
        <w:br/>
      </w:r>
      <w:r w:rsidR="00B82383" w:rsidRPr="00665A54">
        <w:rPr>
          <w:color w:val="1D1B11" w:themeColor="background2" w:themeShade="1A"/>
          <w:szCs w:val="24"/>
        </w:rPr>
        <w:t>об одностороннем отказе от исполнения Контракта, если в течение десятидневного срока</w:t>
      </w:r>
      <w:r w:rsidR="00067818" w:rsidRPr="00665A54">
        <w:rPr>
          <w:color w:val="1D1B11" w:themeColor="background2" w:themeShade="1A"/>
          <w:szCs w:val="24"/>
        </w:rPr>
        <w:t xml:space="preserve"> </w:t>
      </w:r>
      <w:r w:rsidR="00B82383" w:rsidRPr="00665A54">
        <w:rPr>
          <w:color w:val="1D1B11" w:themeColor="background2" w:themeShade="1A"/>
          <w:szCs w:val="24"/>
        </w:rPr>
        <w:t>с даты надлежащего уведомления Государственного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82383" w:rsidRPr="00665A54" w:rsidRDefault="00994753" w:rsidP="006E0312">
      <w:pPr>
        <w:tabs>
          <w:tab w:val="num" w:pos="0"/>
        </w:tabs>
        <w:ind w:left="0" w:firstLine="709"/>
        <w:rPr>
          <w:color w:val="1D1B11" w:themeColor="background2" w:themeShade="1A"/>
          <w:szCs w:val="24"/>
        </w:rPr>
      </w:pPr>
      <w:r>
        <w:rPr>
          <w:color w:val="1D1B11" w:themeColor="background2" w:themeShade="1A"/>
          <w:szCs w:val="24"/>
        </w:rPr>
        <w:t>5</w:t>
      </w:r>
      <w:r w:rsidR="00B82383" w:rsidRPr="00665A54">
        <w:rPr>
          <w:color w:val="1D1B11" w:themeColor="background2" w:themeShade="1A"/>
          <w:szCs w:val="24"/>
        </w:rPr>
        <w:t>.20.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50400" w:rsidRPr="00665A54" w:rsidRDefault="00B50400" w:rsidP="006E0312">
      <w:pPr>
        <w:ind w:left="0" w:firstLine="709"/>
        <w:contextualSpacing/>
        <w:rPr>
          <w:b/>
          <w:color w:val="1D1B11" w:themeColor="background2" w:themeShade="1A"/>
          <w:szCs w:val="24"/>
        </w:rPr>
      </w:pPr>
    </w:p>
    <w:p w:rsidR="00B50400" w:rsidRPr="00994753" w:rsidRDefault="00B50400" w:rsidP="00994753">
      <w:pPr>
        <w:pStyle w:val="aa"/>
        <w:numPr>
          <w:ilvl w:val="0"/>
          <w:numId w:val="3"/>
        </w:numPr>
        <w:jc w:val="center"/>
        <w:rPr>
          <w:rFonts w:eastAsia="Calibri"/>
          <w:b/>
          <w:iCs/>
          <w:color w:val="1D1B11" w:themeColor="background2" w:themeShade="1A"/>
          <w:szCs w:val="24"/>
        </w:rPr>
      </w:pPr>
      <w:r w:rsidRPr="00994753">
        <w:rPr>
          <w:rFonts w:eastAsia="Calibri"/>
          <w:b/>
          <w:iCs/>
          <w:color w:val="1D1B11" w:themeColor="background2" w:themeShade="1A"/>
          <w:szCs w:val="24"/>
        </w:rPr>
        <w:t>Обстоятельства непреодолимой силы</w:t>
      </w:r>
    </w:p>
    <w:p w:rsidR="00B50400" w:rsidRPr="00665A54" w:rsidRDefault="00994753" w:rsidP="006E0312">
      <w:pPr>
        <w:pStyle w:val="a3"/>
        <w:ind w:left="0" w:right="142" w:firstLine="709"/>
        <w:rPr>
          <w:color w:val="1D1B11" w:themeColor="background2" w:themeShade="1A"/>
          <w:sz w:val="24"/>
          <w:szCs w:val="24"/>
        </w:rPr>
      </w:pPr>
      <w:r>
        <w:rPr>
          <w:color w:val="1D1B11" w:themeColor="background2" w:themeShade="1A"/>
          <w:sz w:val="24"/>
          <w:szCs w:val="24"/>
        </w:rPr>
        <w:t>6</w:t>
      </w:r>
      <w:r w:rsidR="00B50400" w:rsidRPr="00665A54">
        <w:rPr>
          <w:color w:val="1D1B11" w:themeColor="background2" w:themeShade="1A"/>
          <w:sz w:val="24"/>
          <w:szCs w:val="24"/>
        </w:rPr>
        <w:t xml:space="preserve">.1. Стороны освобождаются от ответственности за неисполнение обязательств по настоящему </w:t>
      </w:r>
      <w:r w:rsidR="0097366A" w:rsidRPr="00665A54">
        <w:rPr>
          <w:color w:val="1D1B11" w:themeColor="background2" w:themeShade="1A"/>
          <w:sz w:val="24"/>
          <w:szCs w:val="24"/>
        </w:rPr>
        <w:t>К</w:t>
      </w:r>
      <w:r w:rsidR="00B50400" w:rsidRPr="00665A54">
        <w:rPr>
          <w:color w:val="1D1B11" w:themeColor="background2" w:themeShade="1A"/>
          <w:sz w:val="24"/>
          <w:szCs w:val="24"/>
        </w:rPr>
        <w:t>онтракту, если они явились следствием обстоятельств непреодолимой силы, а именно: стихийных природных явлений (землетрясения, наводнения, пожары, тайфуны), некоторых обстоятельств общественной жизни (военные действия), в которых непосредственно либо</w:t>
      </w:r>
      <w:r w:rsidR="0097366A" w:rsidRPr="00665A54">
        <w:rPr>
          <w:color w:val="1D1B11" w:themeColor="background2" w:themeShade="1A"/>
          <w:sz w:val="24"/>
          <w:szCs w:val="24"/>
        </w:rPr>
        <w:t xml:space="preserve"> косвенно участвует сторона по К</w:t>
      </w:r>
      <w:r w:rsidR="00B50400" w:rsidRPr="00665A54">
        <w:rPr>
          <w:color w:val="1D1B11" w:themeColor="background2" w:themeShade="1A"/>
          <w:sz w:val="24"/>
          <w:szCs w:val="24"/>
        </w:rPr>
        <w:t>онтракту, Указов Президента РФ и Постановлений Правительства РФ, изменений в текущем законодательстве или других, не зависящих от сторон обстоятельств.</w:t>
      </w:r>
    </w:p>
    <w:p w:rsidR="00B50400" w:rsidRPr="00665A54" w:rsidRDefault="00994753" w:rsidP="006E0312">
      <w:pPr>
        <w:pStyle w:val="a3"/>
        <w:ind w:left="0" w:right="142" w:firstLine="709"/>
        <w:rPr>
          <w:color w:val="1D1B11" w:themeColor="background2" w:themeShade="1A"/>
          <w:sz w:val="24"/>
          <w:szCs w:val="24"/>
        </w:rPr>
      </w:pPr>
      <w:r>
        <w:rPr>
          <w:color w:val="1D1B11" w:themeColor="background2" w:themeShade="1A"/>
          <w:sz w:val="24"/>
          <w:szCs w:val="24"/>
        </w:rPr>
        <w:t>6.</w:t>
      </w:r>
      <w:r w:rsidR="00B50400" w:rsidRPr="00665A54">
        <w:rPr>
          <w:color w:val="1D1B11" w:themeColor="background2" w:themeShade="1A"/>
          <w:sz w:val="24"/>
          <w:szCs w:val="24"/>
        </w:rPr>
        <w:t>2. 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w:t>
      </w:r>
    </w:p>
    <w:p w:rsidR="00B50400" w:rsidRPr="00665A54" w:rsidRDefault="00994753" w:rsidP="006E0312">
      <w:pPr>
        <w:pStyle w:val="a3"/>
        <w:ind w:left="0" w:right="142" w:firstLine="709"/>
        <w:rPr>
          <w:color w:val="1D1B11" w:themeColor="background2" w:themeShade="1A"/>
          <w:sz w:val="24"/>
          <w:szCs w:val="24"/>
        </w:rPr>
      </w:pPr>
      <w:r>
        <w:rPr>
          <w:color w:val="1D1B11" w:themeColor="background2" w:themeShade="1A"/>
          <w:sz w:val="24"/>
          <w:szCs w:val="24"/>
        </w:rPr>
        <w:t>6</w:t>
      </w:r>
      <w:r w:rsidR="00B50400" w:rsidRPr="00665A54">
        <w:rPr>
          <w:color w:val="1D1B11" w:themeColor="background2" w:themeShade="1A"/>
          <w:sz w:val="24"/>
          <w:szCs w:val="24"/>
        </w:rPr>
        <w:t>.3.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10</w:t>
      </w:r>
      <w:r w:rsidR="00AC185C" w:rsidRPr="00665A54">
        <w:rPr>
          <w:color w:val="1D1B11" w:themeColor="background2" w:themeShade="1A"/>
          <w:sz w:val="24"/>
          <w:szCs w:val="24"/>
        </w:rPr>
        <w:t xml:space="preserve"> </w:t>
      </w:r>
      <w:r w:rsidR="00B50400" w:rsidRPr="00665A54">
        <w:rPr>
          <w:color w:val="1D1B11" w:themeColor="background2" w:themeShade="1A"/>
          <w:sz w:val="24"/>
          <w:szCs w:val="24"/>
        </w:rPr>
        <w:t>(десяти)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B50400" w:rsidRPr="00665A54" w:rsidRDefault="00994753" w:rsidP="006E0312">
      <w:pPr>
        <w:pStyle w:val="a3"/>
        <w:ind w:left="0" w:right="142" w:firstLine="709"/>
        <w:rPr>
          <w:color w:val="1D1B11" w:themeColor="background2" w:themeShade="1A"/>
          <w:sz w:val="24"/>
          <w:szCs w:val="24"/>
        </w:rPr>
      </w:pPr>
      <w:r>
        <w:rPr>
          <w:color w:val="1D1B11" w:themeColor="background2" w:themeShade="1A"/>
          <w:sz w:val="24"/>
          <w:szCs w:val="24"/>
        </w:rPr>
        <w:t>6</w:t>
      </w:r>
      <w:r w:rsidR="00B50400" w:rsidRPr="00665A54">
        <w:rPr>
          <w:color w:val="1D1B11" w:themeColor="background2" w:themeShade="1A"/>
          <w:sz w:val="24"/>
          <w:szCs w:val="24"/>
        </w:rPr>
        <w:t xml:space="preserve">.4. Срок исполнения обязательств по настоящему </w:t>
      </w:r>
      <w:r w:rsidR="0097366A" w:rsidRPr="00665A54">
        <w:rPr>
          <w:color w:val="1D1B11" w:themeColor="background2" w:themeShade="1A"/>
          <w:sz w:val="24"/>
          <w:szCs w:val="24"/>
        </w:rPr>
        <w:t>К</w:t>
      </w:r>
      <w:r w:rsidR="00B50400" w:rsidRPr="00665A54">
        <w:rPr>
          <w:color w:val="1D1B11" w:themeColor="background2" w:themeShade="1A"/>
          <w:sz w:val="24"/>
          <w:szCs w:val="24"/>
        </w:rPr>
        <w:t xml:space="preserve">онтракту отодвигается соразмерно времени, в течение которого будут действовать такие обстоятельства, </w:t>
      </w:r>
      <w:r w:rsidR="007B7BC1" w:rsidRPr="00665A54">
        <w:rPr>
          <w:color w:val="1D1B11" w:themeColor="background2" w:themeShade="1A"/>
          <w:sz w:val="24"/>
          <w:szCs w:val="24"/>
        </w:rPr>
        <w:br/>
      </w:r>
      <w:r w:rsidR="00B50400" w:rsidRPr="00665A54">
        <w:rPr>
          <w:color w:val="1D1B11" w:themeColor="background2" w:themeShade="1A"/>
          <w:sz w:val="24"/>
          <w:szCs w:val="24"/>
        </w:rPr>
        <w:t>но не более чем на один месяц.</w:t>
      </w:r>
    </w:p>
    <w:p w:rsidR="00B50400" w:rsidRPr="00665A54" w:rsidRDefault="00994753" w:rsidP="006E0312">
      <w:pPr>
        <w:pStyle w:val="a3"/>
        <w:ind w:left="0" w:right="142" w:firstLine="709"/>
        <w:rPr>
          <w:color w:val="1D1B11" w:themeColor="background2" w:themeShade="1A"/>
          <w:sz w:val="24"/>
          <w:szCs w:val="24"/>
        </w:rPr>
      </w:pPr>
      <w:r>
        <w:rPr>
          <w:color w:val="1D1B11" w:themeColor="background2" w:themeShade="1A"/>
          <w:sz w:val="24"/>
          <w:szCs w:val="24"/>
        </w:rPr>
        <w:t>6</w:t>
      </w:r>
      <w:r w:rsidR="00B50400" w:rsidRPr="00665A54">
        <w:rPr>
          <w:color w:val="1D1B11" w:themeColor="background2" w:themeShade="1A"/>
          <w:sz w:val="24"/>
          <w:szCs w:val="24"/>
        </w:rPr>
        <w:t>.5. Е</w:t>
      </w:r>
      <w:r w:rsidR="008C6990">
        <w:rPr>
          <w:color w:val="1D1B11" w:themeColor="background2" w:themeShade="1A"/>
          <w:sz w:val="24"/>
          <w:szCs w:val="24"/>
        </w:rPr>
        <w:t>сли обстоятельства</w:t>
      </w:r>
      <w:r w:rsidR="00B50400" w:rsidRPr="00665A54">
        <w:rPr>
          <w:color w:val="1D1B11" w:themeColor="background2" w:themeShade="1A"/>
          <w:sz w:val="24"/>
          <w:szCs w:val="24"/>
        </w:rPr>
        <w:t xml:space="preserve"> будут длиться более одно месяца с даты соответствующего уведомления, каждая из Сторон вправе расторгнуть настоящий </w:t>
      </w:r>
      <w:r w:rsidR="0097366A" w:rsidRPr="00665A54">
        <w:rPr>
          <w:color w:val="1D1B11" w:themeColor="background2" w:themeShade="1A"/>
          <w:sz w:val="24"/>
          <w:szCs w:val="24"/>
        </w:rPr>
        <w:t>К</w:t>
      </w:r>
      <w:r w:rsidR="00B50400" w:rsidRPr="00665A54">
        <w:rPr>
          <w:color w:val="1D1B11" w:themeColor="background2" w:themeShade="1A"/>
          <w:sz w:val="24"/>
          <w:szCs w:val="24"/>
        </w:rPr>
        <w:t>онтракт без требования возмещения убытков, понесенных в связи с наступлением таких обстоятельств.</w:t>
      </w:r>
    </w:p>
    <w:p w:rsidR="00B50400" w:rsidRPr="00665A54" w:rsidRDefault="00994753" w:rsidP="006E0312">
      <w:pPr>
        <w:pStyle w:val="a3"/>
        <w:ind w:left="0" w:right="142" w:firstLine="709"/>
        <w:rPr>
          <w:color w:val="1D1B11" w:themeColor="background2" w:themeShade="1A"/>
          <w:sz w:val="24"/>
          <w:szCs w:val="24"/>
        </w:rPr>
      </w:pPr>
      <w:r>
        <w:rPr>
          <w:color w:val="1D1B11" w:themeColor="background2" w:themeShade="1A"/>
          <w:sz w:val="24"/>
          <w:szCs w:val="24"/>
        </w:rPr>
        <w:t>6</w:t>
      </w:r>
      <w:r w:rsidR="00B50400" w:rsidRPr="00665A54">
        <w:rPr>
          <w:color w:val="1D1B11" w:themeColor="background2" w:themeShade="1A"/>
          <w:sz w:val="24"/>
          <w:szCs w:val="24"/>
        </w:rPr>
        <w:t xml:space="preserve">.6. Не уведомление или несвоевременное уведомление о наступлении обстоятельств непреодолимой силы лишает права любую из Сторон ссылаться </w:t>
      </w:r>
      <w:r w:rsidR="007B7BC1" w:rsidRPr="00665A54">
        <w:rPr>
          <w:color w:val="1D1B11" w:themeColor="background2" w:themeShade="1A"/>
          <w:sz w:val="24"/>
          <w:szCs w:val="24"/>
        </w:rPr>
        <w:br/>
      </w:r>
      <w:r w:rsidR="00B50400" w:rsidRPr="00665A54">
        <w:rPr>
          <w:color w:val="1D1B11" w:themeColor="background2" w:themeShade="1A"/>
          <w:sz w:val="24"/>
          <w:szCs w:val="24"/>
        </w:rPr>
        <w:t xml:space="preserve">на эти обстоятельства как на основание, освобождающее ее от ответственности </w:t>
      </w:r>
      <w:r w:rsidR="007B7BC1" w:rsidRPr="00665A54">
        <w:rPr>
          <w:color w:val="1D1B11" w:themeColor="background2" w:themeShade="1A"/>
          <w:sz w:val="24"/>
          <w:szCs w:val="24"/>
        </w:rPr>
        <w:br/>
      </w:r>
      <w:r w:rsidR="00B50400" w:rsidRPr="00665A54">
        <w:rPr>
          <w:color w:val="1D1B11" w:themeColor="background2" w:themeShade="1A"/>
          <w:sz w:val="24"/>
          <w:szCs w:val="24"/>
        </w:rPr>
        <w:t>за невыполнение обязательств по отношению к другой Стороне.</w:t>
      </w:r>
    </w:p>
    <w:p w:rsidR="00B50400" w:rsidRPr="00665A54" w:rsidRDefault="00B50400" w:rsidP="006E0312">
      <w:pPr>
        <w:ind w:left="0" w:firstLine="709"/>
        <w:contextualSpacing/>
        <w:rPr>
          <w:rFonts w:eastAsia="Calibri"/>
          <w:iCs/>
          <w:color w:val="1D1B11" w:themeColor="background2" w:themeShade="1A"/>
          <w:szCs w:val="24"/>
        </w:rPr>
      </w:pPr>
    </w:p>
    <w:p w:rsidR="00B50400" w:rsidRPr="00665A54" w:rsidRDefault="00B50400" w:rsidP="00994753">
      <w:pPr>
        <w:pStyle w:val="aa"/>
        <w:numPr>
          <w:ilvl w:val="0"/>
          <w:numId w:val="3"/>
        </w:numPr>
        <w:jc w:val="center"/>
        <w:rPr>
          <w:rFonts w:eastAsia="Calibri"/>
          <w:b/>
          <w:color w:val="1D1B11" w:themeColor="background2" w:themeShade="1A"/>
          <w:szCs w:val="24"/>
        </w:rPr>
      </w:pPr>
      <w:r w:rsidRPr="00665A54">
        <w:rPr>
          <w:rFonts w:eastAsia="Calibri"/>
          <w:b/>
          <w:color w:val="1D1B11" w:themeColor="background2" w:themeShade="1A"/>
          <w:szCs w:val="24"/>
        </w:rPr>
        <w:t>Порядок разрешения споров</w:t>
      </w:r>
    </w:p>
    <w:p w:rsidR="00B50400" w:rsidRPr="00665A54" w:rsidRDefault="00994753" w:rsidP="006E0312">
      <w:pPr>
        <w:pStyle w:val="a3"/>
        <w:ind w:left="0" w:right="142" w:firstLine="709"/>
        <w:rPr>
          <w:color w:val="1D1B11" w:themeColor="background2" w:themeShade="1A"/>
          <w:sz w:val="24"/>
          <w:szCs w:val="24"/>
        </w:rPr>
      </w:pPr>
      <w:r>
        <w:rPr>
          <w:color w:val="1D1B11" w:themeColor="background2" w:themeShade="1A"/>
          <w:sz w:val="24"/>
          <w:szCs w:val="24"/>
        </w:rPr>
        <w:t>7</w:t>
      </w:r>
      <w:r w:rsidR="00B50400" w:rsidRPr="00665A54">
        <w:rPr>
          <w:color w:val="1D1B11" w:themeColor="background2" w:themeShade="1A"/>
          <w:sz w:val="24"/>
          <w:szCs w:val="24"/>
        </w:rPr>
        <w:t>.1. Все споры, возникающие в процессе заключения и исполнения контракта, разрешаются сторонами в добровольном порядке. Сторона после получения претензии</w:t>
      </w:r>
      <w:r w:rsidR="008D13A4" w:rsidRPr="00665A54">
        <w:rPr>
          <w:color w:val="1D1B11" w:themeColor="background2" w:themeShade="1A"/>
          <w:sz w:val="24"/>
          <w:szCs w:val="24"/>
        </w:rPr>
        <w:t xml:space="preserve"> должна направить ответ в 10-ти</w:t>
      </w:r>
      <w:r w:rsidR="00B50400" w:rsidRPr="00665A54">
        <w:rPr>
          <w:color w:val="1D1B11" w:themeColor="background2" w:themeShade="1A"/>
          <w:sz w:val="24"/>
          <w:szCs w:val="24"/>
        </w:rPr>
        <w:t xml:space="preserve">дневный срок. При не достижении соглашения сторон спор подлежит разрешению в Арбитражном суде </w:t>
      </w:r>
      <w:r w:rsidR="008D13A4" w:rsidRPr="00665A54">
        <w:rPr>
          <w:color w:val="1D1B11" w:themeColor="background2" w:themeShade="1A"/>
          <w:sz w:val="24"/>
          <w:szCs w:val="24"/>
        </w:rPr>
        <w:t>Калининградской области</w:t>
      </w:r>
      <w:r w:rsidR="00B50400" w:rsidRPr="00665A54">
        <w:rPr>
          <w:color w:val="1D1B11" w:themeColor="background2" w:themeShade="1A"/>
          <w:sz w:val="24"/>
          <w:szCs w:val="24"/>
        </w:rPr>
        <w:t>.</w:t>
      </w:r>
    </w:p>
    <w:p w:rsidR="00B50400" w:rsidRPr="00665A54" w:rsidRDefault="00994753" w:rsidP="006E0312">
      <w:pPr>
        <w:pStyle w:val="a3"/>
        <w:ind w:left="0" w:right="142" w:firstLine="709"/>
        <w:rPr>
          <w:color w:val="1D1B11" w:themeColor="background2" w:themeShade="1A"/>
          <w:sz w:val="24"/>
          <w:szCs w:val="24"/>
        </w:rPr>
      </w:pPr>
      <w:r>
        <w:rPr>
          <w:color w:val="1D1B11" w:themeColor="background2" w:themeShade="1A"/>
          <w:sz w:val="24"/>
          <w:szCs w:val="24"/>
        </w:rPr>
        <w:t>7</w:t>
      </w:r>
      <w:r w:rsidR="00B50400" w:rsidRPr="00665A54">
        <w:rPr>
          <w:color w:val="1D1B11" w:themeColor="background2" w:themeShade="1A"/>
          <w:sz w:val="24"/>
          <w:szCs w:val="24"/>
        </w:rPr>
        <w:t>.2. Во всем остальном, не предусмотренном в настоящем Контракте, Стороны руководствуются законодательством Российской Федерации.</w:t>
      </w:r>
    </w:p>
    <w:p w:rsidR="00B50400" w:rsidRPr="00665A54" w:rsidRDefault="00B50400" w:rsidP="006E0312">
      <w:pPr>
        <w:ind w:left="0" w:firstLine="709"/>
        <w:jc w:val="center"/>
        <w:rPr>
          <w:b/>
          <w:color w:val="1D1B11" w:themeColor="background2" w:themeShade="1A"/>
          <w:szCs w:val="24"/>
        </w:rPr>
      </w:pPr>
    </w:p>
    <w:p w:rsidR="00B50400" w:rsidRPr="00665A54" w:rsidRDefault="00B50400" w:rsidP="00994753">
      <w:pPr>
        <w:pStyle w:val="aa"/>
        <w:numPr>
          <w:ilvl w:val="0"/>
          <w:numId w:val="3"/>
        </w:numPr>
        <w:jc w:val="center"/>
        <w:rPr>
          <w:rFonts w:eastAsia="Calibri"/>
          <w:b/>
          <w:color w:val="1D1B11" w:themeColor="background2" w:themeShade="1A"/>
          <w:szCs w:val="24"/>
        </w:rPr>
      </w:pPr>
      <w:r w:rsidRPr="00665A54">
        <w:rPr>
          <w:rFonts w:eastAsia="Calibri"/>
          <w:b/>
          <w:color w:val="1D1B11" w:themeColor="background2" w:themeShade="1A"/>
          <w:szCs w:val="24"/>
        </w:rPr>
        <w:t xml:space="preserve">Срок действия </w:t>
      </w:r>
      <w:r w:rsidR="0097366A" w:rsidRPr="00665A54">
        <w:rPr>
          <w:rFonts w:eastAsia="Calibri"/>
          <w:b/>
          <w:color w:val="1D1B11" w:themeColor="background2" w:themeShade="1A"/>
          <w:szCs w:val="24"/>
        </w:rPr>
        <w:t>К</w:t>
      </w:r>
      <w:r w:rsidRPr="00665A54">
        <w:rPr>
          <w:rFonts w:eastAsia="Calibri"/>
          <w:b/>
          <w:color w:val="1D1B11" w:themeColor="background2" w:themeShade="1A"/>
          <w:szCs w:val="24"/>
        </w:rPr>
        <w:t>онтракта</w:t>
      </w:r>
    </w:p>
    <w:p w:rsidR="0097366A" w:rsidRPr="00665A54" w:rsidRDefault="00994753" w:rsidP="006E0312">
      <w:pPr>
        <w:tabs>
          <w:tab w:val="left" w:pos="1276"/>
        </w:tabs>
        <w:ind w:left="0" w:firstLine="709"/>
        <w:rPr>
          <w:color w:val="1D1B11" w:themeColor="background2" w:themeShade="1A"/>
          <w:szCs w:val="24"/>
        </w:rPr>
      </w:pPr>
      <w:r>
        <w:rPr>
          <w:rFonts w:eastAsia="Calibri"/>
          <w:color w:val="1D1B11" w:themeColor="background2" w:themeShade="1A"/>
          <w:szCs w:val="24"/>
        </w:rPr>
        <w:t>8</w:t>
      </w:r>
      <w:r w:rsidR="00B50400" w:rsidRPr="00665A54">
        <w:rPr>
          <w:rFonts w:eastAsia="Calibri"/>
          <w:color w:val="1D1B11" w:themeColor="background2" w:themeShade="1A"/>
          <w:szCs w:val="24"/>
        </w:rPr>
        <w:t xml:space="preserve">.1. </w:t>
      </w:r>
      <w:r w:rsidR="0097366A" w:rsidRPr="00665A54">
        <w:rPr>
          <w:color w:val="1D1B11" w:themeColor="background2" w:themeShade="1A"/>
          <w:szCs w:val="24"/>
        </w:rPr>
        <w:t xml:space="preserve">Настоящий Контракт вступает в силу с момента его подписания обеими Сторонами и действует по </w:t>
      </w:r>
      <w:r w:rsidR="0097366A" w:rsidRPr="00370158">
        <w:rPr>
          <w:color w:val="000000" w:themeColor="text1"/>
          <w:szCs w:val="24"/>
        </w:rPr>
        <w:t xml:space="preserve">31 </w:t>
      </w:r>
      <w:r w:rsidR="00707B81" w:rsidRPr="00370158">
        <w:rPr>
          <w:color w:val="000000" w:themeColor="text1"/>
          <w:szCs w:val="24"/>
        </w:rPr>
        <w:t xml:space="preserve">декабря </w:t>
      </w:r>
      <w:r w:rsidR="00570DCC" w:rsidRPr="00370158">
        <w:rPr>
          <w:color w:val="000000" w:themeColor="text1"/>
          <w:szCs w:val="24"/>
        </w:rPr>
        <w:t xml:space="preserve"> 202</w:t>
      </w:r>
      <w:r w:rsidR="00370158" w:rsidRPr="00370158">
        <w:rPr>
          <w:color w:val="000000" w:themeColor="text1"/>
          <w:szCs w:val="24"/>
        </w:rPr>
        <w:t>6</w:t>
      </w:r>
      <w:r w:rsidR="00570DCC" w:rsidRPr="00370158">
        <w:rPr>
          <w:color w:val="000000" w:themeColor="text1"/>
          <w:szCs w:val="24"/>
        </w:rPr>
        <w:t xml:space="preserve"> </w:t>
      </w:r>
      <w:r w:rsidR="0097366A" w:rsidRPr="00370158">
        <w:rPr>
          <w:color w:val="000000" w:themeColor="text1"/>
          <w:szCs w:val="24"/>
        </w:rPr>
        <w:t xml:space="preserve">г. </w:t>
      </w:r>
    </w:p>
    <w:p w:rsidR="00B50400" w:rsidRPr="00665A54" w:rsidRDefault="00994753" w:rsidP="006E0312">
      <w:pPr>
        <w:tabs>
          <w:tab w:val="left" w:pos="1276"/>
        </w:tabs>
        <w:ind w:left="0" w:firstLine="709"/>
        <w:rPr>
          <w:color w:val="1D1B11" w:themeColor="background2" w:themeShade="1A"/>
          <w:szCs w:val="24"/>
        </w:rPr>
      </w:pPr>
      <w:r>
        <w:rPr>
          <w:color w:val="1D1B11" w:themeColor="background2" w:themeShade="1A"/>
          <w:szCs w:val="24"/>
        </w:rPr>
        <w:t>8</w:t>
      </w:r>
      <w:r w:rsidR="0097366A" w:rsidRPr="00665A54">
        <w:rPr>
          <w:color w:val="1D1B11" w:themeColor="background2" w:themeShade="1A"/>
          <w:szCs w:val="24"/>
        </w:rPr>
        <w:t>.2. Окончание срока действия Контракта не влечет прекращения неисполненных обязательств Сторон по Контракту.</w:t>
      </w:r>
    </w:p>
    <w:p w:rsidR="0038618F" w:rsidRPr="00665A54" w:rsidRDefault="0038618F" w:rsidP="006E0312">
      <w:pPr>
        <w:ind w:left="0" w:firstLine="709"/>
        <w:contextualSpacing/>
        <w:jc w:val="center"/>
        <w:rPr>
          <w:rFonts w:eastAsia="Calibri"/>
          <w:b/>
          <w:iCs/>
          <w:color w:val="1D1B11" w:themeColor="background2" w:themeShade="1A"/>
          <w:szCs w:val="24"/>
        </w:rPr>
      </w:pPr>
    </w:p>
    <w:p w:rsidR="00B50400" w:rsidRPr="00665A54" w:rsidRDefault="00B50400" w:rsidP="00994753">
      <w:pPr>
        <w:pStyle w:val="aa"/>
        <w:numPr>
          <w:ilvl w:val="0"/>
          <w:numId w:val="3"/>
        </w:numPr>
        <w:jc w:val="center"/>
        <w:rPr>
          <w:rFonts w:eastAsia="Calibri"/>
          <w:b/>
          <w:iCs/>
          <w:color w:val="1D1B11" w:themeColor="background2" w:themeShade="1A"/>
          <w:szCs w:val="24"/>
        </w:rPr>
      </w:pPr>
      <w:r w:rsidRPr="00665A54">
        <w:rPr>
          <w:rFonts w:eastAsia="Calibri"/>
          <w:b/>
          <w:iCs/>
          <w:color w:val="1D1B11" w:themeColor="background2" w:themeShade="1A"/>
          <w:szCs w:val="24"/>
        </w:rPr>
        <w:t>Прочие положения</w:t>
      </w:r>
    </w:p>
    <w:p w:rsidR="00B40227" w:rsidRDefault="00994753" w:rsidP="00B40227">
      <w:pPr>
        <w:pStyle w:val="af2"/>
        <w:tabs>
          <w:tab w:val="left" w:pos="1134"/>
        </w:tabs>
        <w:spacing w:after="0"/>
        <w:ind w:left="0" w:firstLine="709"/>
        <w:contextualSpacing/>
      </w:pPr>
      <w:r>
        <w:rPr>
          <w:rFonts w:eastAsia="Calibri"/>
          <w:iCs/>
          <w:color w:val="1D1B11" w:themeColor="background2" w:themeShade="1A"/>
          <w:szCs w:val="24"/>
        </w:rPr>
        <w:t>9</w:t>
      </w:r>
      <w:r w:rsidR="00B50400" w:rsidRPr="00665A54">
        <w:rPr>
          <w:rFonts w:eastAsia="Calibri"/>
          <w:iCs/>
          <w:color w:val="1D1B11" w:themeColor="background2" w:themeShade="1A"/>
          <w:szCs w:val="24"/>
        </w:rPr>
        <w:t xml:space="preserve">.1. </w:t>
      </w:r>
      <w:r w:rsidR="00B40227" w:rsidRPr="00D7605B">
        <w:t>Любые изменения и дополнения по настоящему контракту вступают в силу и становятся его неотъемлемыми частями, только если они совершены в письменной форме, подписаны уполномоченными представителями обеих Сторон и содержат ссылку на настоящий Контракт.</w:t>
      </w:r>
      <w:r w:rsidR="00B40227">
        <w:t xml:space="preserve"> </w:t>
      </w:r>
    </w:p>
    <w:p w:rsidR="00B40227" w:rsidRDefault="00B40227" w:rsidP="00B40227">
      <w:pPr>
        <w:pStyle w:val="af2"/>
        <w:tabs>
          <w:tab w:val="left" w:pos="1134"/>
        </w:tabs>
        <w:spacing w:after="0"/>
        <w:ind w:left="0" w:firstLine="709"/>
        <w:contextualSpacing/>
      </w:pPr>
      <w:r>
        <w:t>9.2</w:t>
      </w:r>
      <w:r w:rsidRPr="00D7605B">
        <w:t>. Стороны обязуются незамедлительно информировать друг друга о возникших затруднениях, которые могут привести к невыполнению отдельных условий Контракта, для согласования и принятия необходимых мер.</w:t>
      </w:r>
      <w:r>
        <w:t xml:space="preserve"> </w:t>
      </w:r>
    </w:p>
    <w:p w:rsidR="00B40227" w:rsidRPr="00D7605B" w:rsidRDefault="00B40227" w:rsidP="00B40227">
      <w:pPr>
        <w:pStyle w:val="af2"/>
        <w:tabs>
          <w:tab w:val="left" w:pos="1134"/>
        </w:tabs>
        <w:spacing w:after="0"/>
        <w:ind w:left="0" w:firstLine="709"/>
        <w:contextualSpacing/>
      </w:pPr>
      <w:r>
        <w:t>9.4</w:t>
      </w:r>
      <w:r w:rsidRPr="00D7605B">
        <w:t>. Исполнитель не вправе без предварительного письменного согласия</w:t>
      </w:r>
      <w:r>
        <w:t xml:space="preserve"> Государственного з</w:t>
      </w:r>
      <w:r w:rsidRPr="00D7605B">
        <w:t>аказчика передавать свои права по контракту третьим лицам.</w:t>
      </w:r>
    </w:p>
    <w:p w:rsidR="00B40227" w:rsidRPr="00D7605B" w:rsidRDefault="00B40227" w:rsidP="00B40227">
      <w:pPr>
        <w:pStyle w:val="af2"/>
        <w:tabs>
          <w:tab w:val="num" w:pos="720"/>
        </w:tabs>
        <w:spacing w:after="0"/>
        <w:ind w:left="0" w:firstLine="709"/>
        <w:contextualSpacing/>
      </w:pPr>
      <w:r>
        <w:t xml:space="preserve">9.5. </w:t>
      </w:r>
      <w:r w:rsidRPr="00957505">
        <w:t>Во всем остальном, что не предусмотрено Контрактом, Стороны руководствуются законодательством Российской Федерации.</w:t>
      </w:r>
    </w:p>
    <w:p w:rsidR="00B50400" w:rsidRPr="00665A54" w:rsidRDefault="00B40227" w:rsidP="00B40227">
      <w:pPr>
        <w:ind w:left="0" w:firstLine="709"/>
        <w:contextualSpacing/>
        <w:rPr>
          <w:rFonts w:eastAsia="Calibri"/>
          <w:iCs/>
          <w:color w:val="1D1B11" w:themeColor="background2" w:themeShade="1A"/>
          <w:szCs w:val="24"/>
        </w:rPr>
      </w:pPr>
      <w:r>
        <w:rPr>
          <w:rFonts w:eastAsia="Calibri"/>
          <w:iCs/>
          <w:color w:val="1D1B11" w:themeColor="background2" w:themeShade="1A"/>
          <w:szCs w:val="24"/>
        </w:rPr>
        <w:lastRenderedPageBreak/>
        <w:t>9</w:t>
      </w:r>
      <w:r w:rsidR="00B50400" w:rsidRPr="00665A54">
        <w:rPr>
          <w:rFonts w:eastAsia="Calibri"/>
          <w:iCs/>
          <w:color w:val="1D1B11" w:themeColor="background2" w:themeShade="1A"/>
          <w:szCs w:val="24"/>
        </w:rPr>
        <w:t>.</w:t>
      </w:r>
      <w:r>
        <w:rPr>
          <w:rFonts w:eastAsia="Calibri"/>
          <w:iCs/>
          <w:color w:val="1D1B11" w:themeColor="background2" w:themeShade="1A"/>
          <w:szCs w:val="24"/>
        </w:rPr>
        <w:t>6</w:t>
      </w:r>
      <w:r w:rsidR="00B50400" w:rsidRPr="00665A54">
        <w:rPr>
          <w:rFonts w:eastAsia="Calibri"/>
          <w:iCs/>
          <w:color w:val="1D1B11" w:themeColor="background2" w:themeShade="1A"/>
          <w:szCs w:val="24"/>
        </w:rPr>
        <w:t>. Неотъемлемой частью настоящего Контракта являются следующие приложения:</w:t>
      </w:r>
    </w:p>
    <w:p w:rsidR="00AD3F28" w:rsidRPr="00665A54" w:rsidRDefault="00AD3F28" w:rsidP="006E0312">
      <w:pPr>
        <w:ind w:left="0" w:firstLine="709"/>
        <w:outlineLvl w:val="0"/>
        <w:rPr>
          <w:rFonts w:eastAsia="Calibri"/>
          <w:color w:val="1D1B11" w:themeColor="background2" w:themeShade="1A"/>
          <w:szCs w:val="24"/>
        </w:rPr>
      </w:pPr>
      <w:r w:rsidRPr="00665A54">
        <w:rPr>
          <w:rFonts w:eastAsia="Calibri"/>
          <w:color w:val="1D1B11" w:themeColor="background2" w:themeShade="1A"/>
          <w:szCs w:val="24"/>
        </w:rPr>
        <w:t>Приложение № 1 «Техническое задание</w:t>
      </w:r>
      <w:r w:rsidRPr="00665A54">
        <w:rPr>
          <w:rFonts w:eastAsia="Calibri"/>
          <w:color w:val="1D1B11" w:themeColor="background2" w:themeShade="1A"/>
          <w:kern w:val="28"/>
          <w:szCs w:val="24"/>
        </w:rPr>
        <w:t>»</w:t>
      </w:r>
      <w:r w:rsidR="00A31082" w:rsidRPr="00665A54">
        <w:rPr>
          <w:rFonts w:eastAsia="Calibri"/>
          <w:color w:val="1D1B11" w:themeColor="background2" w:themeShade="1A"/>
          <w:szCs w:val="24"/>
        </w:rPr>
        <w:t>;</w:t>
      </w:r>
    </w:p>
    <w:p w:rsidR="00B50400" w:rsidRPr="00665A54" w:rsidRDefault="00B50400" w:rsidP="006E0312">
      <w:pPr>
        <w:ind w:left="0" w:firstLine="709"/>
        <w:outlineLvl w:val="0"/>
        <w:rPr>
          <w:rFonts w:eastAsia="Calibri"/>
          <w:bCs/>
          <w:color w:val="1D1B11" w:themeColor="background2" w:themeShade="1A"/>
          <w:szCs w:val="24"/>
        </w:rPr>
      </w:pPr>
    </w:p>
    <w:p w:rsidR="00B50400" w:rsidRPr="00665A54" w:rsidRDefault="00B50400" w:rsidP="006E0312">
      <w:pPr>
        <w:tabs>
          <w:tab w:val="left" w:pos="1418"/>
        </w:tabs>
        <w:ind w:left="142" w:firstLine="709"/>
        <w:jc w:val="center"/>
        <w:rPr>
          <w:rFonts w:eastAsia="SimSun"/>
          <w:b/>
          <w:color w:val="1D1B11" w:themeColor="background2" w:themeShade="1A"/>
          <w:szCs w:val="24"/>
          <w:lang w:eastAsia="zh-CN"/>
        </w:rPr>
      </w:pPr>
      <w:r w:rsidRPr="00665A54">
        <w:rPr>
          <w:rFonts w:eastAsia="SimSun"/>
          <w:b/>
          <w:color w:val="1D1B11" w:themeColor="background2" w:themeShade="1A"/>
          <w:szCs w:val="24"/>
          <w:lang w:eastAsia="zh-CN"/>
        </w:rPr>
        <w:t>1</w:t>
      </w:r>
      <w:r w:rsidR="00B40227">
        <w:rPr>
          <w:rFonts w:eastAsia="SimSun"/>
          <w:b/>
          <w:color w:val="1D1B11" w:themeColor="background2" w:themeShade="1A"/>
          <w:szCs w:val="24"/>
          <w:lang w:eastAsia="zh-CN"/>
        </w:rPr>
        <w:t>0</w:t>
      </w:r>
      <w:r w:rsidRPr="00665A54">
        <w:rPr>
          <w:rFonts w:eastAsia="SimSun"/>
          <w:color w:val="1D1B11" w:themeColor="background2" w:themeShade="1A"/>
          <w:szCs w:val="24"/>
          <w:lang w:eastAsia="zh-CN"/>
        </w:rPr>
        <w:t xml:space="preserve">. </w:t>
      </w:r>
      <w:r w:rsidRPr="00665A54">
        <w:rPr>
          <w:rFonts w:eastAsia="SimSun"/>
          <w:b/>
          <w:color w:val="1D1B11" w:themeColor="background2" w:themeShade="1A"/>
          <w:szCs w:val="24"/>
          <w:lang w:eastAsia="zh-CN"/>
        </w:rPr>
        <w:t>Адреса и реквизиты Сторон. Подписи Сторон.</w:t>
      </w:r>
    </w:p>
    <w:tbl>
      <w:tblPr>
        <w:tblW w:w="9900" w:type="dxa"/>
        <w:tblInd w:w="108" w:type="dxa"/>
        <w:tblLook w:val="01E0" w:firstRow="1" w:lastRow="1" w:firstColumn="1" w:lastColumn="1" w:noHBand="0" w:noVBand="0"/>
      </w:tblPr>
      <w:tblGrid>
        <w:gridCol w:w="4820"/>
        <w:gridCol w:w="5080"/>
      </w:tblGrid>
      <w:tr w:rsidR="00B50400" w:rsidRPr="00665A54" w:rsidTr="00D46578">
        <w:trPr>
          <w:trHeight w:val="6227"/>
        </w:trPr>
        <w:tc>
          <w:tcPr>
            <w:tcW w:w="4820" w:type="dxa"/>
          </w:tcPr>
          <w:p w:rsidR="00740A14" w:rsidRPr="00665A54" w:rsidRDefault="00740A14" w:rsidP="00A31082">
            <w:pPr>
              <w:ind w:left="34"/>
              <w:jc w:val="left"/>
              <w:rPr>
                <w:b/>
                <w:color w:val="1D1B11" w:themeColor="background2" w:themeShade="1A"/>
                <w:szCs w:val="24"/>
              </w:rPr>
            </w:pPr>
            <w:r w:rsidRPr="00665A54">
              <w:rPr>
                <w:b/>
                <w:color w:val="1D1B11" w:themeColor="background2" w:themeShade="1A"/>
                <w:szCs w:val="24"/>
              </w:rPr>
              <w:t>Государственный заказчик:</w:t>
            </w:r>
          </w:p>
          <w:p w:rsidR="00B44E19" w:rsidRPr="00522B3D" w:rsidRDefault="00B44E19" w:rsidP="00B44E19">
            <w:pPr>
              <w:pStyle w:val="a5"/>
              <w:rPr>
                <w:sz w:val="24"/>
                <w:szCs w:val="24"/>
              </w:rPr>
            </w:pPr>
            <w:r w:rsidRPr="00522B3D">
              <w:rPr>
                <w:b/>
                <w:color w:val="1D1B11" w:themeColor="background2" w:themeShade="1A"/>
                <w:sz w:val="24"/>
                <w:szCs w:val="24"/>
              </w:rPr>
              <w:t>ФКУ ЛИУ-5 УФСИН России по Калининградской области</w:t>
            </w:r>
            <w:r w:rsidRPr="00522B3D">
              <w:rPr>
                <w:color w:val="1D1B11" w:themeColor="background2" w:themeShade="1A"/>
                <w:kern w:val="3"/>
                <w:sz w:val="24"/>
                <w:szCs w:val="24"/>
              </w:rPr>
              <w:br/>
            </w:r>
            <w:r w:rsidRPr="00522B3D">
              <w:rPr>
                <w:i/>
                <w:sz w:val="24"/>
                <w:szCs w:val="24"/>
                <w:u w:val="single"/>
              </w:rPr>
              <w:t>Юридический адрес:</w:t>
            </w:r>
            <w:r w:rsidRPr="00522B3D">
              <w:rPr>
                <w:sz w:val="24"/>
                <w:szCs w:val="24"/>
              </w:rPr>
              <w:t>238224, Калининградская обл., Гвардейский р-н.,</w:t>
            </w:r>
            <w:r>
              <w:rPr>
                <w:sz w:val="24"/>
                <w:szCs w:val="24"/>
              </w:rPr>
              <w:t xml:space="preserve"> </w:t>
            </w:r>
            <w:r w:rsidRPr="00522B3D">
              <w:rPr>
                <w:sz w:val="24"/>
                <w:szCs w:val="24"/>
              </w:rPr>
              <w:t xml:space="preserve">пос. Озерки, </w:t>
            </w:r>
            <w:r>
              <w:rPr>
                <w:sz w:val="24"/>
                <w:szCs w:val="24"/>
              </w:rPr>
              <w:br/>
            </w:r>
            <w:r w:rsidRPr="00522B3D">
              <w:rPr>
                <w:sz w:val="24"/>
                <w:szCs w:val="24"/>
              </w:rPr>
              <w:t>ул. Чекистов, д.1А</w:t>
            </w:r>
            <w:r w:rsidRPr="00522B3D">
              <w:rPr>
                <w:sz w:val="24"/>
                <w:szCs w:val="24"/>
              </w:rPr>
              <w:br/>
              <w:t>ИНН 3916006006</w:t>
            </w:r>
          </w:p>
          <w:p w:rsidR="00B44E19" w:rsidRPr="00522B3D" w:rsidRDefault="00B44E19" w:rsidP="00B44E19">
            <w:pPr>
              <w:pStyle w:val="a5"/>
              <w:rPr>
                <w:sz w:val="24"/>
                <w:szCs w:val="24"/>
              </w:rPr>
            </w:pPr>
            <w:r w:rsidRPr="00522B3D">
              <w:rPr>
                <w:sz w:val="24"/>
                <w:szCs w:val="24"/>
              </w:rPr>
              <w:t>КПП 391601001</w:t>
            </w:r>
          </w:p>
          <w:p w:rsidR="00B44E19" w:rsidRPr="00522B3D" w:rsidRDefault="00B44E19" w:rsidP="00B44E19">
            <w:pPr>
              <w:pStyle w:val="a5"/>
              <w:rPr>
                <w:i/>
                <w:sz w:val="24"/>
                <w:szCs w:val="24"/>
                <w:u w:val="single"/>
              </w:rPr>
            </w:pPr>
            <w:r w:rsidRPr="00522B3D">
              <w:rPr>
                <w:i/>
                <w:sz w:val="24"/>
                <w:szCs w:val="24"/>
                <w:u w:val="single"/>
              </w:rPr>
              <w:t>Банковские реквизиты:</w:t>
            </w:r>
          </w:p>
          <w:p w:rsidR="00B44E19" w:rsidRPr="00522B3D" w:rsidRDefault="00B44E19" w:rsidP="00B44E19">
            <w:pPr>
              <w:pStyle w:val="a5"/>
              <w:rPr>
                <w:sz w:val="24"/>
                <w:szCs w:val="24"/>
              </w:rPr>
            </w:pPr>
            <w:r w:rsidRPr="00522B3D">
              <w:rPr>
                <w:sz w:val="24"/>
                <w:szCs w:val="24"/>
              </w:rPr>
              <w:t>ОКЦ №1 ВВГУ БАНКА РОССИИ//УФК по Нижегородской области,г. Нижний Новгород (ФКУ ЛИУ-5 УФСИН России по Калининградской области, л/с 0335119870)</w:t>
            </w:r>
            <w:r w:rsidRPr="00522B3D">
              <w:rPr>
                <w:sz w:val="24"/>
                <w:szCs w:val="24"/>
              </w:rPr>
              <w:br/>
              <w:t>ОГРН 1023902273702</w:t>
            </w:r>
            <w:r w:rsidRPr="00522B3D">
              <w:rPr>
                <w:sz w:val="24"/>
                <w:szCs w:val="24"/>
              </w:rPr>
              <w:br/>
              <w:t>ОКП 08815285</w:t>
            </w:r>
          </w:p>
          <w:p w:rsidR="00B44E19" w:rsidRPr="00522B3D" w:rsidRDefault="00B44E19" w:rsidP="00B44E19">
            <w:pPr>
              <w:pStyle w:val="a5"/>
              <w:rPr>
                <w:sz w:val="24"/>
                <w:szCs w:val="24"/>
              </w:rPr>
            </w:pPr>
            <w:r w:rsidRPr="00522B3D">
              <w:rPr>
                <w:sz w:val="24"/>
                <w:szCs w:val="24"/>
              </w:rPr>
              <w:t>л/с 03351198870</w:t>
            </w:r>
          </w:p>
          <w:p w:rsidR="00B44E19" w:rsidRPr="00522B3D" w:rsidRDefault="00B44E19" w:rsidP="00B44E19">
            <w:pPr>
              <w:pStyle w:val="a5"/>
              <w:rPr>
                <w:sz w:val="24"/>
                <w:szCs w:val="24"/>
              </w:rPr>
            </w:pPr>
            <w:r w:rsidRPr="00522B3D">
              <w:rPr>
                <w:sz w:val="24"/>
                <w:szCs w:val="24"/>
              </w:rPr>
              <w:t>к/с 4010281045370000028</w:t>
            </w:r>
          </w:p>
          <w:p w:rsidR="00B44E19" w:rsidRPr="00522B3D" w:rsidRDefault="00B44E19" w:rsidP="00B44E19">
            <w:pPr>
              <w:pStyle w:val="a5"/>
              <w:rPr>
                <w:sz w:val="24"/>
                <w:szCs w:val="24"/>
              </w:rPr>
            </w:pPr>
            <w:r w:rsidRPr="00522B3D">
              <w:rPr>
                <w:sz w:val="24"/>
                <w:szCs w:val="24"/>
              </w:rPr>
              <w:t>р/с 03211643000000013240</w:t>
            </w:r>
          </w:p>
          <w:p w:rsidR="00B44E19" w:rsidRPr="00522B3D" w:rsidRDefault="00B44E19" w:rsidP="00B44E19">
            <w:pPr>
              <w:pStyle w:val="a5"/>
              <w:rPr>
                <w:sz w:val="24"/>
                <w:szCs w:val="24"/>
              </w:rPr>
            </w:pPr>
            <w:r w:rsidRPr="00522B3D">
              <w:rPr>
                <w:sz w:val="24"/>
                <w:szCs w:val="24"/>
              </w:rPr>
              <w:t>БИК 012202102</w:t>
            </w:r>
          </w:p>
          <w:p w:rsidR="00B44E19" w:rsidRPr="00522B3D" w:rsidRDefault="00B44E19" w:rsidP="00B44E19">
            <w:pPr>
              <w:pStyle w:val="a5"/>
              <w:rPr>
                <w:sz w:val="24"/>
                <w:szCs w:val="24"/>
              </w:rPr>
            </w:pPr>
            <w:r w:rsidRPr="00522B3D">
              <w:rPr>
                <w:sz w:val="24"/>
                <w:szCs w:val="24"/>
              </w:rPr>
              <w:t>тел. 8(4012)35-56-58</w:t>
            </w:r>
          </w:p>
          <w:p w:rsidR="00B44E19" w:rsidRPr="00522B3D" w:rsidRDefault="00B44E19" w:rsidP="00B44E19">
            <w:pPr>
              <w:ind w:left="34"/>
              <w:rPr>
                <w:rFonts w:eastAsia="Calibri"/>
                <w:color w:val="1D1B11" w:themeColor="background2" w:themeShade="1A"/>
              </w:rPr>
            </w:pPr>
            <w:r w:rsidRPr="00522B3D">
              <w:rPr>
                <w:color w:val="1D1B11" w:themeColor="background2" w:themeShade="1A"/>
                <w:shd w:val="clear" w:color="auto" w:fill="FFFFFF"/>
              </w:rPr>
              <w:t>e-mail: </w:t>
            </w:r>
            <w:hyperlink r:id="rId8" w:history="1">
              <w:r w:rsidRPr="00522B3D">
                <w:rPr>
                  <w:rStyle w:val="a4"/>
                  <w:color w:val="1D1B11" w:themeColor="background2" w:themeShade="1A"/>
                  <w:shd w:val="clear" w:color="auto" w:fill="FFFFFF"/>
                </w:rPr>
                <w:t>liu5.ufsin39@mail.ru</w:t>
              </w:r>
            </w:hyperlink>
          </w:p>
          <w:p w:rsidR="00EF17E1" w:rsidRDefault="00EF17E1" w:rsidP="002F577B">
            <w:pPr>
              <w:ind w:left="34"/>
              <w:jc w:val="left"/>
              <w:rPr>
                <w:rFonts w:eastAsia="Calibri"/>
                <w:b/>
                <w:color w:val="1D1B11" w:themeColor="background2" w:themeShade="1A"/>
                <w:szCs w:val="24"/>
              </w:rPr>
            </w:pPr>
          </w:p>
          <w:p w:rsidR="00B44E19" w:rsidRPr="00911BA3" w:rsidRDefault="00B44E19" w:rsidP="002F577B">
            <w:pPr>
              <w:ind w:left="34"/>
              <w:jc w:val="left"/>
              <w:rPr>
                <w:rFonts w:eastAsia="Calibri"/>
                <w:b/>
                <w:color w:val="1D1B11" w:themeColor="background2" w:themeShade="1A"/>
                <w:szCs w:val="24"/>
              </w:rPr>
            </w:pPr>
          </w:p>
          <w:p w:rsidR="00740A14" w:rsidRPr="00665A54" w:rsidRDefault="00740A14" w:rsidP="00A31082">
            <w:pPr>
              <w:ind w:left="34"/>
              <w:jc w:val="left"/>
              <w:rPr>
                <w:rFonts w:eastAsia="Calibri"/>
                <w:b/>
                <w:color w:val="1D1B11" w:themeColor="background2" w:themeShade="1A"/>
                <w:szCs w:val="24"/>
              </w:rPr>
            </w:pPr>
            <w:r w:rsidRPr="00665A54">
              <w:rPr>
                <w:rFonts w:eastAsia="Calibri"/>
                <w:color w:val="1D1B11" w:themeColor="background2" w:themeShade="1A"/>
                <w:szCs w:val="24"/>
              </w:rPr>
              <w:t>__________</w:t>
            </w:r>
            <w:r w:rsidR="006D7877">
              <w:rPr>
                <w:rFonts w:eastAsia="Calibri"/>
                <w:color w:val="1D1B11" w:themeColor="background2" w:themeShade="1A"/>
                <w:szCs w:val="24"/>
              </w:rPr>
              <w:t>__</w:t>
            </w:r>
            <w:r w:rsidRPr="00665A54">
              <w:rPr>
                <w:rFonts w:eastAsia="Calibri"/>
                <w:color w:val="1D1B11" w:themeColor="background2" w:themeShade="1A"/>
                <w:szCs w:val="24"/>
              </w:rPr>
              <w:t>____/</w:t>
            </w:r>
            <w:r w:rsidR="00D46578" w:rsidRPr="00665A54">
              <w:rPr>
                <w:rFonts w:eastAsia="Calibri"/>
                <w:b/>
                <w:color w:val="1D1B11" w:themeColor="background2" w:themeShade="1A"/>
                <w:szCs w:val="24"/>
              </w:rPr>
              <w:t xml:space="preserve"> </w:t>
            </w:r>
            <w:r w:rsidR="00B44E19">
              <w:rPr>
                <w:rFonts w:eastAsia="Calibri"/>
                <w:color w:val="1D1B11" w:themeColor="background2" w:themeShade="1A"/>
                <w:szCs w:val="24"/>
              </w:rPr>
              <w:t>С.Ю. Васьков</w:t>
            </w:r>
            <w:r w:rsidRPr="00665A54">
              <w:rPr>
                <w:rFonts w:eastAsia="Calibri"/>
                <w:b/>
                <w:color w:val="1D1B11" w:themeColor="background2" w:themeShade="1A"/>
                <w:szCs w:val="24"/>
              </w:rPr>
              <w:t>/</w:t>
            </w:r>
          </w:p>
          <w:p w:rsidR="00B50400" w:rsidRPr="00665A54" w:rsidRDefault="00EF17E1" w:rsidP="00D46578">
            <w:pPr>
              <w:ind w:left="34" w:right="-710"/>
              <w:jc w:val="left"/>
              <w:rPr>
                <w:rFonts w:eastAsia="SimSun"/>
                <w:color w:val="1D1B11" w:themeColor="background2" w:themeShade="1A"/>
                <w:szCs w:val="24"/>
                <w:lang w:eastAsia="zh-CN"/>
              </w:rPr>
            </w:pPr>
            <w:r>
              <w:rPr>
                <w:rFonts w:eastAsia="Calibri"/>
                <w:color w:val="1D1B11" w:themeColor="background2" w:themeShade="1A"/>
                <w:szCs w:val="24"/>
              </w:rPr>
              <w:t>м</w:t>
            </w:r>
            <w:r w:rsidR="00740A14" w:rsidRPr="00665A54">
              <w:rPr>
                <w:rFonts w:eastAsia="Calibri"/>
                <w:color w:val="1D1B11" w:themeColor="background2" w:themeShade="1A"/>
                <w:szCs w:val="24"/>
              </w:rPr>
              <w:t>.п.</w:t>
            </w:r>
          </w:p>
        </w:tc>
        <w:tc>
          <w:tcPr>
            <w:tcW w:w="5080" w:type="dxa"/>
          </w:tcPr>
          <w:p w:rsidR="00B50400" w:rsidRPr="00665A54" w:rsidRDefault="00B701B2" w:rsidP="004A6A16">
            <w:pPr>
              <w:ind w:left="34"/>
              <w:jc w:val="left"/>
              <w:rPr>
                <w:b/>
                <w:color w:val="1D1B11" w:themeColor="background2" w:themeShade="1A"/>
                <w:szCs w:val="24"/>
              </w:rPr>
            </w:pPr>
            <w:r w:rsidRPr="00665A54">
              <w:rPr>
                <w:b/>
                <w:color w:val="1D1B11" w:themeColor="background2" w:themeShade="1A"/>
                <w:szCs w:val="24"/>
              </w:rPr>
              <w:t>Исполнитель:</w:t>
            </w:r>
          </w:p>
          <w:p w:rsidR="0030046E" w:rsidRDefault="0030046E" w:rsidP="006D7877">
            <w:pPr>
              <w:ind w:left="34"/>
              <w:jc w:val="left"/>
              <w:rPr>
                <w:b/>
                <w:color w:val="1D1B11" w:themeColor="background2" w:themeShade="1A"/>
                <w:szCs w:val="24"/>
              </w:rPr>
            </w:pPr>
          </w:p>
          <w:p w:rsidR="00EF17E1" w:rsidRPr="003927AE" w:rsidRDefault="00EF17E1" w:rsidP="0030046E">
            <w:pPr>
              <w:ind w:left="34"/>
              <w:jc w:val="left"/>
            </w:pPr>
          </w:p>
          <w:p w:rsidR="00EF17E1" w:rsidRDefault="00EF17E1" w:rsidP="0030046E">
            <w:pPr>
              <w:ind w:left="34"/>
              <w:jc w:val="left"/>
              <w:rPr>
                <w:b/>
              </w:rPr>
            </w:pPr>
          </w:p>
          <w:p w:rsidR="00B44E19" w:rsidRDefault="00B44E19" w:rsidP="0030046E">
            <w:pPr>
              <w:ind w:left="34"/>
              <w:jc w:val="left"/>
              <w:rPr>
                <w:b/>
              </w:rPr>
            </w:pPr>
          </w:p>
          <w:p w:rsidR="00B44E19" w:rsidRDefault="00B44E19" w:rsidP="0030046E">
            <w:pPr>
              <w:ind w:left="34"/>
              <w:jc w:val="left"/>
              <w:rPr>
                <w:b/>
              </w:rPr>
            </w:pPr>
          </w:p>
          <w:p w:rsidR="00B44E19" w:rsidRDefault="00B44E19" w:rsidP="0030046E">
            <w:pPr>
              <w:ind w:left="34"/>
              <w:jc w:val="left"/>
              <w:rPr>
                <w:b/>
              </w:rPr>
            </w:pPr>
          </w:p>
          <w:p w:rsidR="00B44E19" w:rsidRDefault="00B44E19" w:rsidP="0030046E">
            <w:pPr>
              <w:ind w:left="34"/>
              <w:jc w:val="left"/>
              <w:rPr>
                <w:b/>
              </w:rPr>
            </w:pPr>
          </w:p>
          <w:p w:rsidR="00B44E19" w:rsidRDefault="00B44E19" w:rsidP="0030046E">
            <w:pPr>
              <w:ind w:left="34"/>
              <w:jc w:val="left"/>
              <w:rPr>
                <w:b/>
              </w:rPr>
            </w:pPr>
          </w:p>
          <w:p w:rsidR="00B44E19" w:rsidRDefault="00B44E19" w:rsidP="0030046E">
            <w:pPr>
              <w:ind w:left="34"/>
              <w:jc w:val="left"/>
              <w:rPr>
                <w:b/>
              </w:rPr>
            </w:pPr>
          </w:p>
          <w:p w:rsidR="00B44E19" w:rsidRDefault="00B44E19" w:rsidP="0030046E">
            <w:pPr>
              <w:ind w:left="34"/>
              <w:jc w:val="left"/>
              <w:rPr>
                <w:b/>
              </w:rPr>
            </w:pPr>
          </w:p>
          <w:p w:rsidR="00B44E19" w:rsidRDefault="00B44E19" w:rsidP="0030046E">
            <w:pPr>
              <w:ind w:left="34"/>
              <w:jc w:val="left"/>
              <w:rPr>
                <w:b/>
              </w:rPr>
            </w:pPr>
          </w:p>
          <w:p w:rsidR="00B44E19" w:rsidRDefault="00B44E19" w:rsidP="0030046E">
            <w:pPr>
              <w:ind w:left="34"/>
              <w:jc w:val="left"/>
              <w:rPr>
                <w:b/>
              </w:rPr>
            </w:pPr>
          </w:p>
          <w:p w:rsidR="00B44E19" w:rsidRDefault="00B44E19" w:rsidP="0030046E">
            <w:pPr>
              <w:ind w:left="34"/>
              <w:jc w:val="left"/>
              <w:rPr>
                <w:b/>
              </w:rPr>
            </w:pPr>
          </w:p>
          <w:p w:rsidR="00B44E19" w:rsidRDefault="00B44E19" w:rsidP="0030046E">
            <w:pPr>
              <w:ind w:left="34"/>
              <w:jc w:val="left"/>
              <w:rPr>
                <w:b/>
              </w:rPr>
            </w:pPr>
          </w:p>
          <w:p w:rsidR="00B44E19" w:rsidRDefault="00B44E19" w:rsidP="0030046E">
            <w:pPr>
              <w:ind w:left="34"/>
              <w:jc w:val="left"/>
              <w:rPr>
                <w:b/>
              </w:rPr>
            </w:pPr>
          </w:p>
          <w:p w:rsidR="00B44E19" w:rsidRDefault="00B44E19" w:rsidP="0030046E">
            <w:pPr>
              <w:ind w:left="34"/>
              <w:jc w:val="left"/>
              <w:rPr>
                <w:b/>
              </w:rPr>
            </w:pPr>
          </w:p>
          <w:p w:rsidR="00B44E19" w:rsidRDefault="00B44E19" w:rsidP="0030046E">
            <w:pPr>
              <w:ind w:left="34"/>
              <w:jc w:val="left"/>
              <w:rPr>
                <w:b/>
              </w:rPr>
            </w:pPr>
          </w:p>
          <w:p w:rsidR="00B44E19" w:rsidRDefault="00B44E19" w:rsidP="0030046E">
            <w:pPr>
              <w:ind w:left="34"/>
              <w:jc w:val="left"/>
              <w:rPr>
                <w:b/>
              </w:rPr>
            </w:pPr>
          </w:p>
          <w:p w:rsidR="00B44E19" w:rsidRDefault="00B44E19" w:rsidP="0030046E">
            <w:pPr>
              <w:ind w:left="34"/>
              <w:jc w:val="left"/>
              <w:rPr>
                <w:b/>
              </w:rPr>
            </w:pPr>
          </w:p>
          <w:p w:rsidR="00B44E19" w:rsidRDefault="00B44E19" w:rsidP="0030046E">
            <w:pPr>
              <w:ind w:left="34"/>
              <w:jc w:val="left"/>
              <w:rPr>
                <w:b/>
              </w:rPr>
            </w:pPr>
          </w:p>
          <w:p w:rsidR="00B44E19" w:rsidRDefault="00B44E19" w:rsidP="0030046E">
            <w:pPr>
              <w:ind w:left="34"/>
              <w:jc w:val="left"/>
              <w:rPr>
                <w:b/>
              </w:rPr>
            </w:pPr>
          </w:p>
          <w:p w:rsidR="00B44E19" w:rsidRDefault="00B44E19" w:rsidP="0030046E">
            <w:pPr>
              <w:ind w:left="34"/>
              <w:jc w:val="left"/>
              <w:rPr>
                <w:b/>
              </w:rPr>
            </w:pPr>
          </w:p>
          <w:p w:rsidR="00B44E19" w:rsidRPr="00EF17E1" w:rsidRDefault="00B44E19" w:rsidP="0030046E">
            <w:pPr>
              <w:ind w:left="34"/>
              <w:jc w:val="left"/>
              <w:rPr>
                <w:b/>
              </w:rPr>
            </w:pPr>
          </w:p>
          <w:p w:rsidR="00EF17E1" w:rsidRDefault="00EF17E1" w:rsidP="0030046E">
            <w:pPr>
              <w:ind w:left="34"/>
              <w:jc w:val="left"/>
            </w:pPr>
            <w:r>
              <w:t xml:space="preserve">______________________/ </w:t>
            </w:r>
            <w:r w:rsidR="00B44E19">
              <w:t>_____________</w:t>
            </w:r>
            <w:r>
              <w:t xml:space="preserve"> / </w:t>
            </w:r>
          </w:p>
          <w:p w:rsidR="00EF17E1" w:rsidRPr="00EF17E1" w:rsidRDefault="00EF17E1" w:rsidP="0030046E">
            <w:pPr>
              <w:ind w:left="34"/>
              <w:jc w:val="left"/>
              <w:rPr>
                <w:rFonts w:eastAsia="Calibri"/>
                <w:color w:val="1D1B11" w:themeColor="background2" w:themeShade="1A"/>
                <w:szCs w:val="24"/>
              </w:rPr>
            </w:pPr>
            <w:r>
              <w:t>М.п.</w:t>
            </w:r>
          </w:p>
          <w:p w:rsidR="0030046E" w:rsidRPr="0030046E" w:rsidRDefault="0030046E" w:rsidP="0030046E">
            <w:pPr>
              <w:ind w:left="34"/>
              <w:jc w:val="left"/>
              <w:rPr>
                <w:b/>
                <w:color w:val="1D1B11" w:themeColor="background2" w:themeShade="1A"/>
                <w:szCs w:val="24"/>
              </w:rPr>
            </w:pPr>
            <w:r w:rsidRPr="00665A54">
              <w:rPr>
                <w:color w:val="1D1B11" w:themeColor="background2" w:themeShade="1A"/>
                <w:szCs w:val="24"/>
              </w:rPr>
              <w:br/>
            </w:r>
          </w:p>
        </w:tc>
      </w:tr>
    </w:tbl>
    <w:p w:rsidR="000A5F56" w:rsidRPr="00665A54" w:rsidRDefault="000A5F56" w:rsidP="00D46578">
      <w:pPr>
        <w:ind w:left="0"/>
        <w:rPr>
          <w:i/>
          <w:color w:val="1D1B11" w:themeColor="background2" w:themeShade="1A"/>
          <w:szCs w:val="24"/>
        </w:rPr>
      </w:pPr>
    </w:p>
    <w:p w:rsidR="00930713" w:rsidRPr="00665A54" w:rsidRDefault="00930713" w:rsidP="000A5F56">
      <w:pPr>
        <w:ind w:left="5954"/>
        <w:jc w:val="right"/>
        <w:rPr>
          <w:color w:val="1D1B11" w:themeColor="background2" w:themeShade="1A"/>
          <w:szCs w:val="24"/>
        </w:rPr>
        <w:sectPr w:rsidR="00930713" w:rsidRPr="00665A54" w:rsidSect="00C25DA6">
          <w:pgSz w:w="11906" w:h="16838"/>
          <w:pgMar w:top="1134" w:right="707" w:bottom="1276" w:left="1418" w:header="708" w:footer="708" w:gutter="0"/>
          <w:cols w:space="708"/>
          <w:docGrid w:linePitch="360"/>
        </w:sectPr>
      </w:pPr>
    </w:p>
    <w:p w:rsidR="00AD3F28" w:rsidRPr="00665A54" w:rsidRDefault="00AD3F28" w:rsidP="00AD3F28">
      <w:pPr>
        <w:ind w:left="5954"/>
        <w:jc w:val="right"/>
        <w:rPr>
          <w:color w:val="1D1B11" w:themeColor="background2" w:themeShade="1A"/>
          <w:szCs w:val="24"/>
        </w:rPr>
      </w:pPr>
      <w:r w:rsidRPr="00665A54">
        <w:rPr>
          <w:color w:val="1D1B11" w:themeColor="background2" w:themeShade="1A"/>
          <w:szCs w:val="24"/>
        </w:rPr>
        <w:lastRenderedPageBreak/>
        <w:t>Приложение № 1</w:t>
      </w:r>
    </w:p>
    <w:p w:rsidR="00AD3F28" w:rsidRPr="00665A54" w:rsidRDefault="00D46578" w:rsidP="00AD3F28">
      <w:pPr>
        <w:ind w:left="5954"/>
        <w:jc w:val="right"/>
        <w:rPr>
          <w:color w:val="1D1B11" w:themeColor="background2" w:themeShade="1A"/>
          <w:szCs w:val="24"/>
        </w:rPr>
      </w:pPr>
      <w:r w:rsidRPr="00665A54">
        <w:rPr>
          <w:color w:val="1D1B11" w:themeColor="background2" w:themeShade="1A"/>
          <w:szCs w:val="24"/>
        </w:rPr>
        <w:t>к Г</w:t>
      </w:r>
      <w:r w:rsidR="00AD3F28" w:rsidRPr="00665A54">
        <w:rPr>
          <w:color w:val="1D1B11" w:themeColor="background2" w:themeShade="1A"/>
          <w:szCs w:val="24"/>
        </w:rPr>
        <w:t xml:space="preserve">осударственному контракту </w:t>
      </w:r>
    </w:p>
    <w:p w:rsidR="00AD3F28" w:rsidRPr="00665A54" w:rsidRDefault="00D46578" w:rsidP="00AD3F28">
      <w:pPr>
        <w:ind w:left="5954"/>
        <w:jc w:val="right"/>
        <w:rPr>
          <w:color w:val="1D1B11" w:themeColor="background2" w:themeShade="1A"/>
          <w:szCs w:val="24"/>
        </w:rPr>
      </w:pPr>
      <w:r w:rsidRPr="00B44E19">
        <w:rPr>
          <w:color w:val="1D1B11" w:themeColor="background2" w:themeShade="1A"/>
          <w:szCs w:val="24"/>
        </w:rPr>
        <w:t xml:space="preserve">№ </w:t>
      </w:r>
      <w:r w:rsidR="002F577B" w:rsidRPr="00B44E19">
        <w:rPr>
          <w:color w:val="1D1B11" w:themeColor="background2" w:themeShade="1A"/>
          <w:szCs w:val="24"/>
        </w:rPr>
        <w:t>_________</w:t>
      </w:r>
      <w:r w:rsidR="00CB1BED" w:rsidRPr="00B44E19">
        <w:rPr>
          <w:color w:val="1D1B11" w:themeColor="background2" w:themeShade="1A"/>
          <w:szCs w:val="24"/>
        </w:rPr>
        <w:t xml:space="preserve"> </w:t>
      </w:r>
      <w:r w:rsidR="00E10635" w:rsidRPr="00B44E19">
        <w:rPr>
          <w:color w:val="1D1B11" w:themeColor="background2" w:themeShade="1A"/>
          <w:szCs w:val="24"/>
        </w:rPr>
        <w:t>от</w:t>
      </w:r>
      <w:r w:rsidR="00CB1BED" w:rsidRPr="00B44E19">
        <w:rPr>
          <w:color w:val="1D1B11" w:themeColor="background2" w:themeShade="1A"/>
          <w:szCs w:val="24"/>
        </w:rPr>
        <w:t xml:space="preserve"> </w:t>
      </w:r>
      <w:r w:rsidR="002F577B" w:rsidRPr="00B44E19">
        <w:rPr>
          <w:color w:val="1D1B11" w:themeColor="background2" w:themeShade="1A"/>
          <w:szCs w:val="24"/>
        </w:rPr>
        <w:t>______________</w:t>
      </w:r>
      <w:r w:rsidR="00CB1BED" w:rsidRPr="00B44E19">
        <w:rPr>
          <w:color w:val="1D1B11" w:themeColor="background2" w:themeShade="1A"/>
          <w:szCs w:val="24"/>
        </w:rPr>
        <w:t>.</w:t>
      </w:r>
    </w:p>
    <w:p w:rsidR="00AD3F28" w:rsidRPr="00665A54" w:rsidRDefault="00AD3F28" w:rsidP="00AD3F28">
      <w:pPr>
        <w:spacing w:line="276" w:lineRule="auto"/>
        <w:ind w:left="142"/>
        <w:jc w:val="center"/>
        <w:rPr>
          <w:color w:val="1D1B11" w:themeColor="background2" w:themeShade="1A"/>
          <w:szCs w:val="24"/>
          <w:shd w:val="clear" w:color="auto" w:fill="FFFFFF"/>
        </w:rPr>
      </w:pPr>
      <w:r w:rsidRPr="00665A54">
        <w:rPr>
          <w:color w:val="1D1B11" w:themeColor="background2" w:themeShade="1A"/>
          <w:szCs w:val="24"/>
        </w:rPr>
        <w:tab/>
      </w:r>
    </w:p>
    <w:p w:rsidR="00AD3F28" w:rsidRPr="00665A54" w:rsidRDefault="00AD3F28" w:rsidP="006631D8">
      <w:pPr>
        <w:widowControl w:val="0"/>
        <w:ind w:left="0"/>
        <w:jc w:val="center"/>
        <w:rPr>
          <w:rFonts w:eastAsia="SimSun"/>
          <w:b/>
          <w:color w:val="1D1B11" w:themeColor="background2" w:themeShade="1A"/>
          <w:szCs w:val="24"/>
          <w:lang w:eastAsia="zh-CN"/>
        </w:rPr>
      </w:pPr>
      <w:r w:rsidRPr="00665A54">
        <w:rPr>
          <w:rFonts w:eastAsia="SimSun"/>
          <w:b/>
          <w:color w:val="1D1B11" w:themeColor="background2" w:themeShade="1A"/>
          <w:szCs w:val="24"/>
          <w:lang w:eastAsia="zh-CN"/>
        </w:rPr>
        <w:t>ТЕХНИЧЕСКОЕ ЗАДАНИЕ</w:t>
      </w:r>
    </w:p>
    <w:p w:rsidR="00665A54" w:rsidRDefault="00665A54" w:rsidP="00094A78">
      <w:pPr>
        <w:pStyle w:val="1"/>
        <w:shd w:val="clear" w:color="auto" w:fill="FFFFFF"/>
        <w:spacing w:before="0" w:beforeAutospacing="0" w:after="0" w:afterAutospacing="0"/>
        <w:ind w:left="426"/>
        <w:rPr>
          <w:b w:val="0"/>
          <w:sz w:val="24"/>
          <w:szCs w:val="24"/>
        </w:rPr>
      </w:pPr>
      <w:r w:rsidRPr="00EA79F3">
        <w:rPr>
          <w:rFonts w:eastAsia="SimSun"/>
          <w:b w:val="0"/>
          <w:sz w:val="24"/>
          <w:szCs w:val="24"/>
          <w:lang w:eastAsia="zh-CN"/>
        </w:rPr>
        <w:t xml:space="preserve">ОКПД2 </w:t>
      </w:r>
      <w:hyperlink r:id="rId9" w:tgtFrame="_blank" w:history="1">
        <w:r w:rsidR="00EF17E1" w:rsidRPr="00EF17E1">
          <w:rPr>
            <w:rStyle w:val="a4"/>
            <w:b w:val="0"/>
            <w:color w:val="auto"/>
            <w:sz w:val="24"/>
            <w:szCs w:val="24"/>
            <w:u w:val="none"/>
            <w:bdr w:val="none" w:sz="0" w:space="0" w:color="auto" w:frame="1"/>
            <w:shd w:val="clear" w:color="auto" w:fill="FFFFFF"/>
          </w:rPr>
          <w:t>95.11.10.130</w:t>
        </w:r>
      </w:hyperlink>
    </w:p>
    <w:tbl>
      <w:tblPr>
        <w:tblW w:w="10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4"/>
        <w:gridCol w:w="6378"/>
        <w:gridCol w:w="1418"/>
        <w:gridCol w:w="1520"/>
      </w:tblGrid>
      <w:tr w:rsidR="00EF17E1" w:rsidRPr="009F0EE5" w:rsidTr="00F8787C">
        <w:trPr>
          <w:trHeight w:val="578"/>
          <w:jc w:val="center"/>
        </w:trPr>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rsidR="00EF17E1" w:rsidRPr="009F0EE5" w:rsidRDefault="00EF17E1" w:rsidP="00EF17E1">
            <w:pPr>
              <w:ind w:left="-82"/>
              <w:jc w:val="center"/>
              <w:rPr>
                <w:color w:val="1D1B11"/>
                <w:lang w:eastAsia="en-US"/>
              </w:rPr>
            </w:pPr>
            <w:r w:rsidRPr="009F0EE5">
              <w:rPr>
                <w:color w:val="1D1B11"/>
                <w:lang w:eastAsia="en-US"/>
              </w:rPr>
              <w:t>№ п/п</w:t>
            </w:r>
          </w:p>
        </w:tc>
        <w:tc>
          <w:tcPr>
            <w:tcW w:w="6378" w:type="dxa"/>
            <w:tcBorders>
              <w:top w:val="single" w:sz="4" w:space="0" w:color="auto"/>
              <w:left w:val="single" w:sz="4" w:space="0" w:color="auto"/>
              <w:bottom w:val="single" w:sz="4" w:space="0" w:color="auto"/>
              <w:right w:val="single" w:sz="4" w:space="0" w:color="auto"/>
            </w:tcBorders>
            <w:shd w:val="clear" w:color="auto" w:fill="auto"/>
            <w:vAlign w:val="center"/>
          </w:tcPr>
          <w:p w:rsidR="00EF17E1" w:rsidRPr="009F0EE5" w:rsidRDefault="00EF17E1" w:rsidP="00F8787C">
            <w:pPr>
              <w:jc w:val="center"/>
              <w:rPr>
                <w:color w:val="1D1B11"/>
                <w:lang w:eastAsia="en-US"/>
              </w:rPr>
            </w:pPr>
            <w:r w:rsidRPr="009F0EE5">
              <w:rPr>
                <w:color w:val="1D1B11"/>
                <w:lang w:eastAsia="en-US"/>
              </w:rPr>
              <w:t xml:space="preserve">Наименование </w:t>
            </w:r>
            <w:r>
              <w:rPr>
                <w:color w:val="1D1B11"/>
                <w:lang w:eastAsia="en-US"/>
              </w:rPr>
              <w:t>Услуги</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F17E1" w:rsidRPr="009F0EE5" w:rsidRDefault="00EF17E1" w:rsidP="00F8787C">
            <w:pPr>
              <w:jc w:val="center"/>
              <w:rPr>
                <w:color w:val="1D1B11"/>
                <w:lang w:eastAsia="en-US"/>
              </w:rPr>
            </w:pPr>
            <w:r w:rsidRPr="009F0EE5">
              <w:rPr>
                <w:color w:val="1D1B11"/>
                <w:lang w:eastAsia="en-US"/>
              </w:rPr>
              <w:t>Ед. изм.</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rsidR="00EF17E1" w:rsidRPr="009F0EE5" w:rsidRDefault="00EF17E1" w:rsidP="00F8787C">
            <w:pPr>
              <w:ind w:hanging="10"/>
              <w:jc w:val="center"/>
              <w:rPr>
                <w:color w:val="1D1B11"/>
                <w:lang w:eastAsia="en-US"/>
              </w:rPr>
            </w:pPr>
            <w:r w:rsidRPr="009F0EE5">
              <w:rPr>
                <w:color w:val="1D1B11"/>
                <w:lang w:eastAsia="en-US"/>
              </w:rPr>
              <w:t>Кол-во</w:t>
            </w:r>
          </w:p>
        </w:tc>
      </w:tr>
      <w:tr w:rsidR="00EF17E1" w:rsidRPr="009F0EE5" w:rsidTr="00F8787C">
        <w:trPr>
          <w:trHeight w:val="234"/>
          <w:jc w:val="center"/>
        </w:trPr>
        <w:tc>
          <w:tcPr>
            <w:tcW w:w="954" w:type="dxa"/>
            <w:tcBorders>
              <w:top w:val="single" w:sz="4" w:space="0" w:color="auto"/>
              <w:left w:val="single" w:sz="4" w:space="0" w:color="auto"/>
              <w:bottom w:val="single" w:sz="4" w:space="0" w:color="auto"/>
              <w:right w:val="single" w:sz="4" w:space="0" w:color="auto"/>
            </w:tcBorders>
            <w:shd w:val="clear" w:color="auto" w:fill="auto"/>
          </w:tcPr>
          <w:p w:rsidR="00EF17E1" w:rsidRPr="009F0EE5" w:rsidRDefault="00EF17E1" w:rsidP="00EF17E1">
            <w:pPr>
              <w:ind w:left="-82"/>
              <w:jc w:val="center"/>
              <w:rPr>
                <w:color w:val="1D1B11"/>
                <w:lang w:eastAsia="en-US"/>
              </w:rPr>
            </w:pPr>
            <w:r>
              <w:rPr>
                <w:color w:val="1D1B11"/>
                <w:lang w:eastAsia="en-US"/>
              </w:rPr>
              <w:t>1</w:t>
            </w:r>
          </w:p>
        </w:tc>
        <w:tc>
          <w:tcPr>
            <w:tcW w:w="6378" w:type="dxa"/>
            <w:tcBorders>
              <w:top w:val="single" w:sz="4" w:space="0" w:color="auto"/>
              <w:left w:val="single" w:sz="4" w:space="0" w:color="auto"/>
              <w:bottom w:val="single" w:sz="4" w:space="0" w:color="auto"/>
              <w:right w:val="single" w:sz="4" w:space="0" w:color="auto"/>
            </w:tcBorders>
            <w:shd w:val="clear" w:color="auto" w:fill="auto"/>
            <w:vAlign w:val="center"/>
          </w:tcPr>
          <w:p w:rsidR="00EF17E1" w:rsidRDefault="00EF17E1" w:rsidP="00EF17E1">
            <w:pPr>
              <w:ind w:left="105"/>
              <w:rPr>
                <w:color w:val="1D1B11"/>
              </w:rPr>
            </w:pPr>
            <w:r>
              <w:rPr>
                <w:color w:val="1D1B11"/>
              </w:rPr>
              <w:t>О</w:t>
            </w:r>
            <w:r w:rsidRPr="00162B51">
              <w:rPr>
                <w:color w:val="1D1B11"/>
              </w:rPr>
              <w:t>казание услуг по заправке картридж</w:t>
            </w:r>
            <w:r w:rsidR="00370158">
              <w:rPr>
                <w:color w:val="1D1B11"/>
              </w:rPr>
              <w:t>а</w:t>
            </w:r>
            <w:r w:rsidRPr="00162B51">
              <w:rPr>
                <w:color w:val="1D1B11"/>
              </w:rPr>
              <w:t xml:space="preserve"> </w:t>
            </w:r>
            <w:r w:rsidR="00370158">
              <w:rPr>
                <w:color w:val="1D1B11"/>
              </w:rPr>
              <w:t>лазерного</w:t>
            </w:r>
          </w:p>
          <w:p w:rsidR="00EF17E1" w:rsidRPr="00162B51" w:rsidRDefault="00EF17E1" w:rsidP="00F8787C">
            <w:pPr>
              <w:rPr>
                <w:color w:val="1D1B11"/>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F17E1" w:rsidRPr="007660CC" w:rsidRDefault="00EF17E1" w:rsidP="00EF17E1">
            <w:pPr>
              <w:ind w:left="0"/>
              <w:jc w:val="center"/>
              <w:rPr>
                <w:color w:val="1D1B11"/>
                <w:lang w:eastAsia="en-US"/>
              </w:rPr>
            </w:pPr>
            <w:r>
              <w:rPr>
                <w:color w:val="1D1B11"/>
                <w:lang w:eastAsia="en-US"/>
              </w:rPr>
              <w:t>Заправка (шт.)</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rsidR="00EF17E1" w:rsidRPr="007660CC" w:rsidRDefault="00370158" w:rsidP="00EF17E1">
            <w:pPr>
              <w:ind w:left="0" w:hanging="10"/>
              <w:jc w:val="center"/>
              <w:rPr>
                <w:color w:val="1D1B11"/>
                <w:lang w:eastAsia="en-US"/>
              </w:rPr>
            </w:pPr>
            <w:r>
              <w:rPr>
                <w:color w:val="1D1B11"/>
                <w:lang w:eastAsia="en-US"/>
              </w:rPr>
              <w:t>25</w:t>
            </w:r>
          </w:p>
        </w:tc>
      </w:tr>
    </w:tbl>
    <w:p w:rsidR="00EF17E1" w:rsidRDefault="00EF17E1" w:rsidP="00094A78">
      <w:pPr>
        <w:pStyle w:val="1"/>
        <w:shd w:val="clear" w:color="auto" w:fill="FFFFFF"/>
        <w:spacing w:before="0" w:beforeAutospacing="0" w:after="0" w:afterAutospacing="0"/>
        <w:ind w:left="426"/>
        <w:rPr>
          <w:b w:val="0"/>
          <w:bCs w:val="0"/>
          <w:sz w:val="24"/>
          <w:szCs w:val="24"/>
        </w:rPr>
      </w:pPr>
    </w:p>
    <w:p w:rsidR="00EF17E1" w:rsidRPr="00EA79F3" w:rsidRDefault="00EF17E1" w:rsidP="00094A78">
      <w:pPr>
        <w:pStyle w:val="1"/>
        <w:shd w:val="clear" w:color="auto" w:fill="FFFFFF"/>
        <w:spacing w:before="0" w:beforeAutospacing="0" w:after="0" w:afterAutospacing="0"/>
        <w:ind w:left="426"/>
        <w:rPr>
          <w:b w:val="0"/>
          <w:bCs w:val="0"/>
          <w:sz w:val="24"/>
          <w:szCs w:val="24"/>
        </w:rPr>
      </w:pPr>
      <w:bookmarkStart w:id="8" w:name="_GoBack"/>
      <w:bookmarkEnd w:id="8"/>
    </w:p>
    <w:p w:rsidR="00665A54" w:rsidRPr="00665A54" w:rsidRDefault="00665A54" w:rsidP="006631D8">
      <w:pPr>
        <w:widowControl w:val="0"/>
        <w:ind w:left="0"/>
        <w:jc w:val="center"/>
        <w:rPr>
          <w:rFonts w:eastAsia="SimSun"/>
          <w:b/>
          <w:color w:val="1D1B11" w:themeColor="background2" w:themeShade="1A"/>
          <w:szCs w:val="24"/>
          <w:lang w:eastAsia="zh-CN"/>
        </w:rPr>
      </w:pPr>
    </w:p>
    <w:p w:rsidR="00DF4232" w:rsidRDefault="00DF4232" w:rsidP="006631D8">
      <w:pPr>
        <w:ind w:left="0" w:firstLine="567"/>
        <w:jc w:val="center"/>
        <w:rPr>
          <w:color w:val="1D1B11" w:themeColor="background2" w:themeShade="1A"/>
          <w:szCs w:val="24"/>
        </w:rPr>
      </w:pPr>
    </w:p>
    <w:p w:rsidR="006631D8" w:rsidRPr="00665A54" w:rsidRDefault="006631D8" w:rsidP="006631D8">
      <w:pPr>
        <w:ind w:left="0" w:firstLine="567"/>
        <w:jc w:val="center"/>
        <w:rPr>
          <w:color w:val="1D1B11" w:themeColor="background2" w:themeShade="1A"/>
          <w:szCs w:val="24"/>
        </w:rPr>
      </w:pPr>
    </w:p>
    <w:tbl>
      <w:tblPr>
        <w:tblStyle w:val="ac"/>
        <w:tblW w:w="8788"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252"/>
      </w:tblGrid>
      <w:tr w:rsidR="006631D8" w:rsidRPr="00665A54" w:rsidTr="00094A78">
        <w:trPr>
          <w:trHeight w:val="2024"/>
        </w:trPr>
        <w:tc>
          <w:tcPr>
            <w:tcW w:w="4536" w:type="dxa"/>
          </w:tcPr>
          <w:p w:rsidR="006631D8" w:rsidRPr="006D7877" w:rsidRDefault="006631D8" w:rsidP="006631D8">
            <w:pPr>
              <w:ind w:left="34" w:right="-710"/>
              <w:jc w:val="left"/>
              <w:rPr>
                <w:rFonts w:eastAsia="SimSun"/>
                <w:b/>
                <w:color w:val="1D1B11" w:themeColor="background2" w:themeShade="1A"/>
                <w:szCs w:val="24"/>
                <w:lang w:eastAsia="zh-CN"/>
              </w:rPr>
            </w:pPr>
            <w:r w:rsidRPr="006D7877">
              <w:rPr>
                <w:rFonts w:eastAsia="SimSun"/>
                <w:b/>
                <w:color w:val="1D1B11" w:themeColor="background2" w:themeShade="1A"/>
                <w:szCs w:val="24"/>
                <w:lang w:eastAsia="zh-CN"/>
              </w:rPr>
              <w:t>Государственный заказчик:</w:t>
            </w:r>
          </w:p>
          <w:p w:rsidR="006631D8" w:rsidRPr="006D7877" w:rsidRDefault="006631D8" w:rsidP="006631D8">
            <w:pPr>
              <w:ind w:left="34" w:right="-710"/>
              <w:jc w:val="left"/>
              <w:rPr>
                <w:rFonts w:eastAsia="SimSun"/>
                <w:b/>
                <w:color w:val="1D1B11" w:themeColor="background2" w:themeShade="1A"/>
                <w:szCs w:val="24"/>
                <w:lang w:eastAsia="zh-CN"/>
              </w:rPr>
            </w:pPr>
            <w:r w:rsidRPr="006D7877">
              <w:rPr>
                <w:rFonts w:eastAsia="SimSun"/>
                <w:b/>
                <w:color w:val="1D1B11" w:themeColor="background2" w:themeShade="1A"/>
                <w:szCs w:val="24"/>
                <w:lang w:eastAsia="zh-CN"/>
              </w:rPr>
              <w:t>ФКУ ЛИУ-5 УФСИН России по Калининградской области</w:t>
            </w:r>
            <w:r w:rsidRPr="006D7877">
              <w:rPr>
                <w:rFonts w:eastAsia="SimSun"/>
                <w:b/>
                <w:color w:val="1D1B11" w:themeColor="background2" w:themeShade="1A"/>
                <w:szCs w:val="24"/>
                <w:lang w:eastAsia="zh-CN"/>
              </w:rPr>
              <w:br/>
            </w:r>
          </w:p>
          <w:p w:rsidR="00EF17E1" w:rsidRPr="00911BA3" w:rsidRDefault="00EF17E1" w:rsidP="00EF17E1">
            <w:pPr>
              <w:ind w:left="34"/>
              <w:jc w:val="left"/>
              <w:rPr>
                <w:rFonts w:eastAsia="Calibri"/>
                <w:b/>
                <w:color w:val="1D1B11" w:themeColor="background2" w:themeShade="1A"/>
                <w:szCs w:val="24"/>
              </w:rPr>
            </w:pPr>
          </w:p>
          <w:p w:rsidR="00EF17E1" w:rsidRPr="00665A54" w:rsidRDefault="00EF17E1" w:rsidP="00EF17E1">
            <w:pPr>
              <w:ind w:left="34"/>
              <w:jc w:val="left"/>
              <w:rPr>
                <w:rFonts w:eastAsia="Calibri"/>
                <w:b/>
                <w:color w:val="1D1B11" w:themeColor="background2" w:themeShade="1A"/>
                <w:szCs w:val="24"/>
              </w:rPr>
            </w:pPr>
            <w:r w:rsidRPr="00665A54">
              <w:rPr>
                <w:rFonts w:eastAsia="Calibri"/>
                <w:color w:val="1D1B11" w:themeColor="background2" w:themeShade="1A"/>
                <w:szCs w:val="24"/>
              </w:rPr>
              <w:t>__________</w:t>
            </w:r>
            <w:r>
              <w:rPr>
                <w:rFonts w:eastAsia="Calibri"/>
                <w:color w:val="1D1B11" w:themeColor="background2" w:themeShade="1A"/>
                <w:szCs w:val="24"/>
              </w:rPr>
              <w:t>__</w:t>
            </w:r>
            <w:r w:rsidRPr="00665A54">
              <w:rPr>
                <w:rFonts w:eastAsia="Calibri"/>
                <w:color w:val="1D1B11" w:themeColor="background2" w:themeShade="1A"/>
                <w:szCs w:val="24"/>
              </w:rPr>
              <w:t>____/</w:t>
            </w:r>
            <w:r w:rsidRPr="00665A54">
              <w:rPr>
                <w:rFonts w:eastAsia="Calibri"/>
                <w:b/>
                <w:color w:val="1D1B11" w:themeColor="background2" w:themeShade="1A"/>
                <w:szCs w:val="24"/>
              </w:rPr>
              <w:t xml:space="preserve"> </w:t>
            </w:r>
            <w:r w:rsidR="00B44E19">
              <w:rPr>
                <w:rFonts w:eastAsia="Calibri"/>
                <w:color w:val="1D1B11" w:themeColor="background2" w:themeShade="1A"/>
                <w:szCs w:val="24"/>
              </w:rPr>
              <w:t>С.Ю. Васьков</w:t>
            </w:r>
            <w:r w:rsidRPr="00665A54">
              <w:rPr>
                <w:rFonts w:eastAsia="Arial"/>
                <w:color w:val="1D1B11" w:themeColor="background2" w:themeShade="1A"/>
                <w:szCs w:val="24"/>
                <w:lang w:eastAsia="ar-SA"/>
              </w:rPr>
              <w:t xml:space="preserve"> </w:t>
            </w:r>
            <w:r w:rsidRPr="00665A54">
              <w:rPr>
                <w:rFonts w:eastAsia="Calibri"/>
                <w:b/>
                <w:color w:val="1D1B11" w:themeColor="background2" w:themeShade="1A"/>
                <w:szCs w:val="24"/>
              </w:rPr>
              <w:t>/</w:t>
            </w:r>
          </w:p>
          <w:p w:rsidR="006631D8" w:rsidRPr="006D7877" w:rsidRDefault="00EF17E1" w:rsidP="00EF17E1">
            <w:pPr>
              <w:ind w:left="0"/>
              <w:jc w:val="left"/>
              <w:rPr>
                <w:b/>
                <w:color w:val="1D1B11" w:themeColor="background2" w:themeShade="1A"/>
                <w:szCs w:val="24"/>
              </w:rPr>
            </w:pPr>
            <w:r>
              <w:rPr>
                <w:rFonts w:eastAsia="Calibri"/>
                <w:color w:val="1D1B11" w:themeColor="background2" w:themeShade="1A"/>
                <w:szCs w:val="24"/>
              </w:rPr>
              <w:t>м</w:t>
            </w:r>
            <w:r w:rsidRPr="00665A54">
              <w:rPr>
                <w:rFonts w:eastAsia="Calibri"/>
                <w:color w:val="1D1B11" w:themeColor="background2" w:themeShade="1A"/>
                <w:szCs w:val="24"/>
              </w:rPr>
              <w:t>.п.</w:t>
            </w:r>
          </w:p>
        </w:tc>
        <w:tc>
          <w:tcPr>
            <w:tcW w:w="4252" w:type="dxa"/>
          </w:tcPr>
          <w:p w:rsidR="006631D8" w:rsidRPr="006D7877" w:rsidRDefault="006631D8" w:rsidP="006631D8">
            <w:pPr>
              <w:ind w:left="34"/>
              <w:jc w:val="left"/>
              <w:rPr>
                <w:b/>
                <w:color w:val="1D1B11" w:themeColor="background2" w:themeShade="1A"/>
                <w:szCs w:val="24"/>
              </w:rPr>
            </w:pPr>
            <w:r w:rsidRPr="006D7877">
              <w:rPr>
                <w:b/>
                <w:color w:val="1D1B11" w:themeColor="background2" w:themeShade="1A"/>
                <w:szCs w:val="24"/>
              </w:rPr>
              <w:t>Исполнитель:</w:t>
            </w:r>
          </w:p>
          <w:p w:rsidR="006631D8" w:rsidRDefault="006631D8" w:rsidP="006D7877">
            <w:pPr>
              <w:ind w:left="0"/>
              <w:jc w:val="left"/>
              <w:rPr>
                <w:b/>
                <w:color w:val="1D1B11" w:themeColor="background2" w:themeShade="1A"/>
                <w:szCs w:val="24"/>
              </w:rPr>
            </w:pPr>
          </w:p>
          <w:p w:rsidR="00EF17E1" w:rsidRDefault="00EF17E1" w:rsidP="006D7877">
            <w:pPr>
              <w:ind w:left="0"/>
              <w:jc w:val="left"/>
              <w:rPr>
                <w:b/>
                <w:color w:val="1D1B11" w:themeColor="background2" w:themeShade="1A"/>
                <w:szCs w:val="24"/>
              </w:rPr>
            </w:pPr>
          </w:p>
          <w:p w:rsidR="00EF17E1" w:rsidRPr="00EF17E1" w:rsidRDefault="00EF17E1" w:rsidP="00EF17E1">
            <w:pPr>
              <w:ind w:left="34"/>
              <w:jc w:val="left"/>
              <w:rPr>
                <w:b/>
              </w:rPr>
            </w:pPr>
          </w:p>
          <w:p w:rsidR="00EF17E1" w:rsidRDefault="00EF17E1" w:rsidP="00EF17E1">
            <w:pPr>
              <w:ind w:left="34"/>
              <w:jc w:val="left"/>
            </w:pPr>
            <w:r>
              <w:t xml:space="preserve">_________________/ </w:t>
            </w:r>
            <w:r w:rsidR="00B44E19">
              <w:t>_______________</w:t>
            </w:r>
            <w:r>
              <w:t xml:space="preserve"> / </w:t>
            </w:r>
          </w:p>
          <w:p w:rsidR="00EF17E1" w:rsidRPr="00EF17E1" w:rsidRDefault="00EF17E1" w:rsidP="00EF17E1">
            <w:pPr>
              <w:ind w:left="34"/>
              <w:jc w:val="left"/>
              <w:rPr>
                <w:rFonts w:eastAsia="Calibri"/>
                <w:color w:val="1D1B11" w:themeColor="background2" w:themeShade="1A"/>
                <w:szCs w:val="24"/>
              </w:rPr>
            </w:pPr>
            <w:r>
              <w:t>М.п.</w:t>
            </w:r>
          </w:p>
          <w:p w:rsidR="00EF17E1" w:rsidRPr="006D7877" w:rsidRDefault="00EF17E1" w:rsidP="006D7877">
            <w:pPr>
              <w:ind w:left="0"/>
              <w:jc w:val="left"/>
              <w:rPr>
                <w:b/>
                <w:color w:val="1D1B11" w:themeColor="background2" w:themeShade="1A"/>
                <w:szCs w:val="24"/>
              </w:rPr>
            </w:pPr>
          </w:p>
        </w:tc>
      </w:tr>
    </w:tbl>
    <w:p w:rsidR="006631D8" w:rsidRPr="00665A54" w:rsidRDefault="006631D8" w:rsidP="006631D8">
      <w:pPr>
        <w:ind w:left="0" w:firstLine="567"/>
        <w:jc w:val="center"/>
        <w:rPr>
          <w:color w:val="1D1B11" w:themeColor="background2" w:themeShade="1A"/>
          <w:szCs w:val="24"/>
        </w:rPr>
      </w:pPr>
    </w:p>
    <w:p w:rsidR="006631D8" w:rsidRPr="00665A54" w:rsidRDefault="006631D8" w:rsidP="006631D8">
      <w:pPr>
        <w:ind w:left="0" w:firstLine="567"/>
        <w:jc w:val="center"/>
        <w:rPr>
          <w:color w:val="1D1B11" w:themeColor="background2" w:themeShade="1A"/>
          <w:szCs w:val="24"/>
        </w:rPr>
      </w:pPr>
    </w:p>
    <w:p w:rsidR="00AD3F28" w:rsidRPr="00665A54" w:rsidRDefault="00AD3F28" w:rsidP="00B701B2">
      <w:pPr>
        <w:ind w:left="5954"/>
        <w:jc w:val="right"/>
        <w:rPr>
          <w:color w:val="1D1B11" w:themeColor="background2" w:themeShade="1A"/>
          <w:szCs w:val="24"/>
        </w:rPr>
      </w:pPr>
    </w:p>
    <w:p w:rsidR="00793173" w:rsidRPr="00665A54" w:rsidRDefault="00793173">
      <w:pPr>
        <w:spacing w:after="200" w:line="276" w:lineRule="auto"/>
        <w:ind w:left="0"/>
        <w:jc w:val="left"/>
        <w:rPr>
          <w:color w:val="1D1B11" w:themeColor="background2" w:themeShade="1A"/>
          <w:szCs w:val="24"/>
        </w:rPr>
        <w:sectPr w:rsidR="00793173" w:rsidRPr="00665A54" w:rsidSect="00EA79F3">
          <w:pgSz w:w="11906" w:h="16838"/>
          <w:pgMar w:top="709" w:right="850" w:bottom="1387" w:left="1418" w:header="708" w:footer="708" w:gutter="0"/>
          <w:cols w:space="708"/>
          <w:docGrid w:linePitch="360"/>
        </w:sectPr>
      </w:pPr>
    </w:p>
    <w:p w:rsidR="00793173" w:rsidRPr="00665A54" w:rsidRDefault="00930713" w:rsidP="00793173">
      <w:pPr>
        <w:ind w:left="5954"/>
        <w:jc w:val="right"/>
        <w:rPr>
          <w:color w:val="1D1B11" w:themeColor="background2" w:themeShade="1A"/>
          <w:szCs w:val="24"/>
        </w:rPr>
      </w:pPr>
      <w:r w:rsidRPr="00665A54">
        <w:rPr>
          <w:color w:val="1D1B11" w:themeColor="background2" w:themeShade="1A"/>
          <w:szCs w:val="24"/>
        </w:rPr>
        <w:lastRenderedPageBreak/>
        <w:t>Приложение № 2</w:t>
      </w:r>
    </w:p>
    <w:p w:rsidR="00793173" w:rsidRPr="00665A54" w:rsidRDefault="00793173" w:rsidP="00793173">
      <w:pPr>
        <w:ind w:left="5954"/>
        <w:jc w:val="right"/>
        <w:rPr>
          <w:color w:val="1D1B11" w:themeColor="background2" w:themeShade="1A"/>
          <w:szCs w:val="24"/>
        </w:rPr>
      </w:pPr>
      <w:r w:rsidRPr="00665A54">
        <w:rPr>
          <w:color w:val="1D1B11" w:themeColor="background2" w:themeShade="1A"/>
          <w:szCs w:val="24"/>
        </w:rPr>
        <w:t xml:space="preserve">к Государственному контракту </w:t>
      </w:r>
    </w:p>
    <w:p w:rsidR="00CB1BED" w:rsidRPr="00665A54" w:rsidRDefault="00CB1BED" w:rsidP="00793173">
      <w:pPr>
        <w:tabs>
          <w:tab w:val="left" w:pos="7380"/>
        </w:tabs>
        <w:jc w:val="right"/>
        <w:rPr>
          <w:color w:val="1D1B11" w:themeColor="background2" w:themeShade="1A"/>
          <w:szCs w:val="24"/>
        </w:rPr>
      </w:pPr>
      <w:r w:rsidRPr="00B44E19">
        <w:rPr>
          <w:color w:val="1D1B11" w:themeColor="background2" w:themeShade="1A"/>
          <w:szCs w:val="24"/>
        </w:rPr>
        <w:t xml:space="preserve">№ </w:t>
      </w:r>
      <w:r w:rsidR="00B276B2" w:rsidRPr="00B44E19">
        <w:rPr>
          <w:color w:val="1D1B11" w:themeColor="background2" w:themeShade="1A"/>
          <w:szCs w:val="24"/>
        </w:rPr>
        <w:t>__________</w:t>
      </w:r>
      <w:r w:rsidRPr="00B44E19">
        <w:rPr>
          <w:color w:val="1D1B11" w:themeColor="background2" w:themeShade="1A"/>
          <w:szCs w:val="24"/>
        </w:rPr>
        <w:t xml:space="preserve"> от </w:t>
      </w:r>
      <w:r w:rsidR="00B276B2" w:rsidRPr="00B44E19">
        <w:rPr>
          <w:color w:val="1D1B11" w:themeColor="background2" w:themeShade="1A"/>
          <w:szCs w:val="24"/>
        </w:rPr>
        <w:t>________________</w:t>
      </w:r>
    </w:p>
    <w:p w:rsidR="00793173" w:rsidRPr="00665A54" w:rsidRDefault="00793173" w:rsidP="00793173">
      <w:pPr>
        <w:tabs>
          <w:tab w:val="left" w:pos="7380"/>
        </w:tabs>
        <w:jc w:val="right"/>
        <w:rPr>
          <w:color w:val="1D1B11" w:themeColor="background2" w:themeShade="1A"/>
          <w:szCs w:val="24"/>
        </w:rPr>
      </w:pPr>
    </w:p>
    <w:p w:rsidR="00DC24B2" w:rsidRPr="00665A54" w:rsidRDefault="00DC24B2" w:rsidP="006E0312">
      <w:pPr>
        <w:ind w:left="5954"/>
        <w:jc w:val="right"/>
        <w:rPr>
          <w:color w:val="1D1B11" w:themeColor="background2" w:themeShade="1A"/>
          <w:szCs w:val="24"/>
        </w:rPr>
      </w:pPr>
    </w:p>
    <w:p w:rsidR="00DC24B2" w:rsidRDefault="00DC24B2" w:rsidP="0096552A">
      <w:pPr>
        <w:ind w:left="0"/>
        <w:jc w:val="center"/>
        <w:rPr>
          <w:b/>
          <w:color w:val="1D1B11" w:themeColor="background2" w:themeShade="1A"/>
          <w:szCs w:val="24"/>
        </w:rPr>
      </w:pPr>
      <w:r w:rsidRPr="00665A54">
        <w:rPr>
          <w:b/>
          <w:color w:val="1D1B11" w:themeColor="background2" w:themeShade="1A"/>
          <w:szCs w:val="24"/>
        </w:rPr>
        <w:t>СПЕЦИФИКАЦИЯ</w:t>
      </w:r>
    </w:p>
    <w:p w:rsidR="00EA79F3" w:rsidRDefault="00EA79F3" w:rsidP="0096552A">
      <w:pPr>
        <w:ind w:left="0"/>
        <w:jc w:val="center"/>
        <w:rPr>
          <w:b/>
          <w:color w:val="1D1B11" w:themeColor="background2" w:themeShade="1A"/>
          <w:szCs w:val="24"/>
        </w:rPr>
      </w:pPr>
    </w:p>
    <w:tbl>
      <w:tblPr>
        <w:tblW w:w="9638" w:type="dxa"/>
        <w:tblInd w:w="534" w:type="dxa"/>
        <w:tblLayout w:type="fixed"/>
        <w:tblLook w:val="04A0" w:firstRow="1" w:lastRow="0" w:firstColumn="1" w:lastColumn="0" w:noHBand="0" w:noVBand="1"/>
      </w:tblPr>
      <w:tblGrid>
        <w:gridCol w:w="850"/>
        <w:gridCol w:w="3544"/>
        <w:gridCol w:w="1276"/>
        <w:gridCol w:w="1134"/>
        <w:gridCol w:w="1417"/>
        <w:gridCol w:w="1417"/>
      </w:tblGrid>
      <w:tr w:rsidR="00EF17E1" w:rsidRPr="00B063CC" w:rsidTr="00EF17E1">
        <w:trPr>
          <w:trHeight w:val="1200"/>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17E1" w:rsidRPr="00F40281" w:rsidRDefault="00EF17E1" w:rsidP="00094A78">
            <w:pPr>
              <w:ind w:left="33"/>
              <w:contextualSpacing/>
              <w:jc w:val="center"/>
              <w:rPr>
                <w:color w:val="000000"/>
              </w:rPr>
            </w:pPr>
            <w:r w:rsidRPr="00F40281">
              <w:rPr>
                <w:color w:val="000000"/>
              </w:rPr>
              <w:t>№ п/п</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EF17E1" w:rsidRPr="00F40281" w:rsidRDefault="00EF17E1" w:rsidP="00094A78">
            <w:pPr>
              <w:ind w:left="0"/>
              <w:contextualSpacing/>
              <w:jc w:val="center"/>
              <w:rPr>
                <w:color w:val="000000"/>
              </w:rPr>
            </w:pPr>
            <w:r w:rsidRPr="009F0EE5">
              <w:rPr>
                <w:color w:val="1D1B11"/>
                <w:lang w:eastAsia="en-US"/>
              </w:rPr>
              <w:t xml:space="preserve">Наименование </w:t>
            </w:r>
            <w:r>
              <w:rPr>
                <w:color w:val="1D1B11"/>
                <w:lang w:eastAsia="en-US"/>
              </w:rPr>
              <w:t>Услуги</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F17E1" w:rsidRPr="00F40281" w:rsidRDefault="00EF17E1" w:rsidP="00094A78">
            <w:pPr>
              <w:ind w:left="0"/>
              <w:contextualSpacing/>
              <w:jc w:val="center"/>
              <w:rPr>
                <w:color w:val="000000"/>
              </w:rPr>
            </w:pPr>
            <w:r w:rsidRPr="00F40281">
              <w:rPr>
                <w:color w:val="000000"/>
              </w:rPr>
              <w:t>Ед. изм.</w:t>
            </w:r>
          </w:p>
        </w:tc>
        <w:tc>
          <w:tcPr>
            <w:tcW w:w="1134" w:type="dxa"/>
            <w:tcBorders>
              <w:top w:val="single" w:sz="4" w:space="0" w:color="auto"/>
              <w:left w:val="single" w:sz="4" w:space="0" w:color="auto"/>
              <w:bottom w:val="single" w:sz="4" w:space="0" w:color="auto"/>
              <w:right w:val="single" w:sz="4" w:space="0" w:color="auto"/>
            </w:tcBorders>
            <w:vAlign w:val="center"/>
          </w:tcPr>
          <w:p w:rsidR="00EF17E1" w:rsidRPr="00F40281" w:rsidRDefault="00EF17E1" w:rsidP="00094A78">
            <w:pPr>
              <w:ind w:left="0" w:right="-1241"/>
              <w:contextualSpacing/>
            </w:pPr>
            <w:r>
              <w:t>Кол-во</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17E1" w:rsidRPr="00B063CC" w:rsidRDefault="00EF17E1" w:rsidP="00094A78">
            <w:pPr>
              <w:ind w:left="0" w:right="33"/>
              <w:contextualSpacing/>
              <w:jc w:val="center"/>
            </w:pPr>
            <w:r>
              <w:t xml:space="preserve">Цена за ед.изм., </w:t>
            </w:r>
            <w:r w:rsidRPr="00F40281">
              <w:t>руб.</w:t>
            </w:r>
          </w:p>
        </w:tc>
        <w:tc>
          <w:tcPr>
            <w:tcW w:w="1417" w:type="dxa"/>
            <w:tcBorders>
              <w:top w:val="single" w:sz="4" w:space="0" w:color="auto"/>
              <w:left w:val="single" w:sz="4" w:space="0" w:color="auto"/>
              <w:bottom w:val="single" w:sz="4" w:space="0" w:color="auto"/>
              <w:right w:val="single" w:sz="4" w:space="0" w:color="auto"/>
            </w:tcBorders>
          </w:tcPr>
          <w:p w:rsidR="00EF17E1" w:rsidRDefault="00EF17E1" w:rsidP="00094A78">
            <w:pPr>
              <w:ind w:left="0" w:right="33"/>
              <w:contextualSpacing/>
              <w:jc w:val="center"/>
            </w:pPr>
            <w:r>
              <w:t>Сумма, руб.</w:t>
            </w:r>
          </w:p>
        </w:tc>
      </w:tr>
      <w:tr w:rsidR="00EF17E1" w:rsidRPr="00D01BC8" w:rsidTr="00EF17E1">
        <w:trPr>
          <w:trHeight w:val="300"/>
        </w:trPr>
        <w:tc>
          <w:tcPr>
            <w:tcW w:w="850" w:type="dxa"/>
            <w:tcBorders>
              <w:top w:val="nil"/>
              <w:left w:val="single" w:sz="4" w:space="0" w:color="auto"/>
              <w:bottom w:val="single" w:sz="4" w:space="0" w:color="auto"/>
              <w:right w:val="single" w:sz="4" w:space="0" w:color="auto"/>
            </w:tcBorders>
            <w:shd w:val="clear" w:color="auto" w:fill="auto"/>
            <w:noWrap/>
            <w:vAlign w:val="center"/>
          </w:tcPr>
          <w:p w:rsidR="00EF17E1" w:rsidRPr="00D01BC8" w:rsidRDefault="00EF17E1" w:rsidP="00EF17E1">
            <w:pPr>
              <w:ind w:left="33"/>
              <w:contextualSpacing/>
              <w:jc w:val="center"/>
              <w:rPr>
                <w:color w:val="000000"/>
              </w:rPr>
            </w:pPr>
            <w:r>
              <w:rPr>
                <w:color w:val="000000"/>
              </w:rPr>
              <w:t>1</w:t>
            </w:r>
          </w:p>
        </w:tc>
        <w:tc>
          <w:tcPr>
            <w:tcW w:w="3544" w:type="dxa"/>
            <w:tcBorders>
              <w:top w:val="nil"/>
              <w:left w:val="nil"/>
              <w:bottom w:val="single" w:sz="4" w:space="0" w:color="auto"/>
              <w:right w:val="single" w:sz="4" w:space="0" w:color="auto"/>
            </w:tcBorders>
            <w:shd w:val="clear" w:color="auto" w:fill="auto"/>
            <w:vAlign w:val="center"/>
          </w:tcPr>
          <w:p w:rsidR="00EF17E1" w:rsidRPr="00EF17E1" w:rsidRDefault="00EF17E1" w:rsidP="00EF17E1">
            <w:pPr>
              <w:ind w:left="105"/>
              <w:jc w:val="left"/>
              <w:rPr>
                <w:color w:val="1D1B11"/>
              </w:rPr>
            </w:pPr>
            <w:r>
              <w:rPr>
                <w:color w:val="1D1B11"/>
              </w:rPr>
              <w:t>О</w:t>
            </w:r>
            <w:r w:rsidRPr="00162B51">
              <w:rPr>
                <w:color w:val="1D1B11"/>
              </w:rPr>
              <w:t>казание услуг по заправке картриджей для оргтехники</w:t>
            </w:r>
          </w:p>
        </w:tc>
        <w:tc>
          <w:tcPr>
            <w:tcW w:w="1276" w:type="dxa"/>
            <w:tcBorders>
              <w:top w:val="nil"/>
              <w:left w:val="nil"/>
              <w:bottom w:val="single" w:sz="4" w:space="0" w:color="auto"/>
              <w:right w:val="single" w:sz="4" w:space="0" w:color="auto"/>
            </w:tcBorders>
            <w:shd w:val="clear" w:color="auto" w:fill="auto"/>
            <w:vAlign w:val="center"/>
          </w:tcPr>
          <w:p w:rsidR="00EF17E1" w:rsidRPr="00D01BC8" w:rsidRDefault="00EF17E1" w:rsidP="00EF17E1">
            <w:pPr>
              <w:pStyle w:val="a5"/>
              <w:jc w:val="center"/>
              <w:rPr>
                <w:sz w:val="24"/>
                <w:szCs w:val="24"/>
              </w:rPr>
            </w:pPr>
            <w:r>
              <w:rPr>
                <w:color w:val="1D1B11"/>
                <w:lang w:eastAsia="en-US"/>
              </w:rPr>
              <w:t>Заправка (шт.)</w:t>
            </w:r>
          </w:p>
        </w:tc>
        <w:tc>
          <w:tcPr>
            <w:tcW w:w="1134" w:type="dxa"/>
            <w:tcBorders>
              <w:top w:val="nil"/>
              <w:left w:val="single" w:sz="4" w:space="0" w:color="auto"/>
              <w:bottom w:val="single" w:sz="4" w:space="0" w:color="auto"/>
              <w:right w:val="single" w:sz="4" w:space="0" w:color="auto"/>
            </w:tcBorders>
            <w:vAlign w:val="center"/>
          </w:tcPr>
          <w:p w:rsidR="00EF17E1" w:rsidRDefault="00EF17E1" w:rsidP="00EF17E1">
            <w:pPr>
              <w:ind w:left="0" w:right="34"/>
              <w:contextualSpacing/>
              <w:jc w:val="center"/>
            </w:pPr>
            <w:r>
              <w:t>50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EF17E1" w:rsidRPr="00D01BC8" w:rsidRDefault="00EF17E1" w:rsidP="00EF17E1">
            <w:pPr>
              <w:ind w:left="0" w:right="33"/>
              <w:contextualSpacing/>
              <w:jc w:val="center"/>
            </w:pPr>
          </w:p>
        </w:tc>
        <w:tc>
          <w:tcPr>
            <w:tcW w:w="1417" w:type="dxa"/>
            <w:tcBorders>
              <w:top w:val="nil"/>
              <w:left w:val="single" w:sz="4" w:space="0" w:color="auto"/>
              <w:bottom w:val="single" w:sz="4" w:space="0" w:color="auto"/>
              <w:right w:val="single" w:sz="4" w:space="0" w:color="auto"/>
            </w:tcBorders>
            <w:vAlign w:val="center"/>
          </w:tcPr>
          <w:p w:rsidR="00EF17E1" w:rsidRDefault="00EF17E1" w:rsidP="00EF17E1">
            <w:pPr>
              <w:ind w:left="0" w:right="175"/>
              <w:contextualSpacing/>
              <w:jc w:val="center"/>
            </w:pPr>
          </w:p>
        </w:tc>
      </w:tr>
      <w:tr w:rsidR="00EF17E1" w:rsidRPr="00B063CC" w:rsidTr="00EF17E1">
        <w:trPr>
          <w:trHeight w:val="325"/>
        </w:trPr>
        <w:tc>
          <w:tcPr>
            <w:tcW w:w="8221"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EF17E1" w:rsidRPr="001F42E3" w:rsidRDefault="00EF17E1" w:rsidP="00EF17E1">
            <w:pPr>
              <w:ind w:left="0"/>
              <w:contextualSpacing/>
              <w:jc w:val="right"/>
              <w:rPr>
                <w:b/>
              </w:rPr>
            </w:pPr>
            <w:r>
              <w:t>ИТОГО, руб.:</w:t>
            </w:r>
          </w:p>
        </w:tc>
        <w:tc>
          <w:tcPr>
            <w:tcW w:w="1417" w:type="dxa"/>
            <w:tcBorders>
              <w:top w:val="single" w:sz="4" w:space="0" w:color="auto"/>
              <w:left w:val="single" w:sz="4" w:space="0" w:color="auto"/>
              <w:bottom w:val="single" w:sz="4" w:space="0" w:color="auto"/>
              <w:right w:val="single" w:sz="4" w:space="0" w:color="auto"/>
            </w:tcBorders>
          </w:tcPr>
          <w:p w:rsidR="00EF17E1" w:rsidRPr="001F42E3" w:rsidRDefault="00EF17E1" w:rsidP="007805B4">
            <w:pPr>
              <w:ind w:left="0" w:right="-1241"/>
              <w:contextualSpacing/>
              <w:jc w:val="left"/>
              <w:rPr>
                <w:b/>
              </w:rPr>
            </w:pPr>
          </w:p>
        </w:tc>
      </w:tr>
      <w:tr w:rsidR="00EF17E1" w:rsidRPr="00B063CC" w:rsidTr="00EF17E1">
        <w:trPr>
          <w:trHeight w:val="325"/>
        </w:trPr>
        <w:tc>
          <w:tcPr>
            <w:tcW w:w="8221"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EF17E1" w:rsidRPr="001F42E3" w:rsidRDefault="00EF17E1" w:rsidP="00EF17E1">
            <w:pPr>
              <w:ind w:left="0"/>
              <w:contextualSpacing/>
              <w:jc w:val="right"/>
              <w:rPr>
                <w:b/>
              </w:rPr>
            </w:pPr>
            <w:r>
              <w:t>в т.ч. НДС, руб.:</w:t>
            </w:r>
          </w:p>
        </w:tc>
        <w:tc>
          <w:tcPr>
            <w:tcW w:w="1417" w:type="dxa"/>
            <w:tcBorders>
              <w:top w:val="single" w:sz="4" w:space="0" w:color="auto"/>
              <w:left w:val="single" w:sz="4" w:space="0" w:color="auto"/>
              <w:bottom w:val="single" w:sz="4" w:space="0" w:color="auto"/>
              <w:right w:val="single" w:sz="4" w:space="0" w:color="auto"/>
            </w:tcBorders>
          </w:tcPr>
          <w:p w:rsidR="00EF17E1" w:rsidRPr="001F42E3" w:rsidRDefault="00EF17E1" w:rsidP="007805B4">
            <w:pPr>
              <w:ind w:left="0" w:right="-1241"/>
              <w:contextualSpacing/>
              <w:jc w:val="left"/>
              <w:rPr>
                <w:b/>
              </w:rPr>
            </w:pPr>
            <w:r>
              <w:rPr>
                <w:b/>
              </w:rPr>
              <w:t>0,00</w:t>
            </w:r>
          </w:p>
        </w:tc>
      </w:tr>
    </w:tbl>
    <w:p w:rsidR="00EA79F3" w:rsidRPr="00665A54" w:rsidRDefault="00EA79F3" w:rsidP="0096552A">
      <w:pPr>
        <w:ind w:left="0"/>
        <w:jc w:val="center"/>
        <w:rPr>
          <w:b/>
          <w:color w:val="1D1B11" w:themeColor="background2" w:themeShade="1A"/>
          <w:szCs w:val="24"/>
        </w:rPr>
      </w:pPr>
    </w:p>
    <w:p w:rsidR="00EF17E1" w:rsidRPr="00665A54" w:rsidRDefault="00EF17E1" w:rsidP="0096552A">
      <w:pPr>
        <w:ind w:left="0"/>
        <w:jc w:val="center"/>
        <w:rPr>
          <w:b/>
          <w:color w:val="1D1B11" w:themeColor="background2" w:themeShade="1A"/>
          <w:szCs w:val="24"/>
        </w:rPr>
      </w:pPr>
    </w:p>
    <w:tbl>
      <w:tblPr>
        <w:tblW w:w="13163" w:type="dxa"/>
        <w:tblInd w:w="108" w:type="dxa"/>
        <w:tblLook w:val="01E0" w:firstRow="1" w:lastRow="1" w:firstColumn="1" w:lastColumn="1" w:noHBand="0" w:noVBand="0"/>
      </w:tblPr>
      <w:tblGrid>
        <w:gridCol w:w="13163"/>
      </w:tblGrid>
      <w:tr w:rsidR="006B5A1C" w:rsidRPr="00665A54" w:rsidTr="00EA79F3">
        <w:trPr>
          <w:trHeight w:val="2084"/>
        </w:trPr>
        <w:tc>
          <w:tcPr>
            <w:tcW w:w="13163" w:type="dxa"/>
          </w:tcPr>
          <w:p w:rsidR="00F1609B" w:rsidRPr="00665A54" w:rsidRDefault="00F1609B">
            <w:pPr>
              <w:rPr>
                <w:szCs w:val="24"/>
              </w:rPr>
            </w:pPr>
          </w:p>
          <w:p w:rsidR="00F1609B" w:rsidRPr="00665A54" w:rsidRDefault="00F1609B">
            <w:pPr>
              <w:rPr>
                <w:szCs w:val="24"/>
              </w:rPr>
            </w:pPr>
          </w:p>
          <w:tbl>
            <w:tblPr>
              <w:tblpPr w:leftFromText="180" w:rightFromText="180" w:vertAnchor="text" w:horzAnchor="margin" w:tblpX="284" w:tblpY="-1441"/>
              <w:tblOverlap w:val="never"/>
              <w:tblW w:w="9639" w:type="dxa"/>
              <w:tblLook w:val="01E0" w:firstRow="1" w:lastRow="1" w:firstColumn="1" w:lastColumn="1" w:noHBand="0" w:noVBand="0"/>
            </w:tblPr>
            <w:tblGrid>
              <w:gridCol w:w="5245"/>
              <w:gridCol w:w="4394"/>
            </w:tblGrid>
            <w:tr w:rsidR="00EF17E1" w:rsidRPr="00665A54" w:rsidTr="006D7877">
              <w:trPr>
                <w:trHeight w:val="4662"/>
              </w:trPr>
              <w:tc>
                <w:tcPr>
                  <w:tcW w:w="5245" w:type="dxa"/>
                </w:tcPr>
                <w:p w:rsidR="00EF17E1" w:rsidRPr="006D7877" w:rsidRDefault="00EF17E1" w:rsidP="00F8787C">
                  <w:pPr>
                    <w:ind w:left="34" w:right="-710"/>
                    <w:jc w:val="left"/>
                    <w:rPr>
                      <w:rFonts w:eastAsia="SimSun"/>
                      <w:b/>
                      <w:color w:val="1D1B11" w:themeColor="background2" w:themeShade="1A"/>
                      <w:szCs w:val="24"/>
                      <w:lang w:eastAsia="zh-CN"/>
                    </w:rPr>
                  </w:pPr>
                  <w:r w:rsidRPr="006D7877">
                    <w:rPr>
                      <w:rFonts w:eastAsia="SimSun"/>
                      <w:b/>
                      <w:color w:val="1D1B11" w:themeColor="background2" w:themeShade="1A"/>
                      <w:szCs w:val="24"/>
                      <w:lang w:eastAsia="zh-CN"/>
                    </w:rPr>
                    <w:t>Государственный заказчик:</w:t>
                  </w:r>
                </w:p>
                <w:p w:rsidR="00EF17E1" w:rsidRPr="006D7877" w:rsidRDefault="00EF17E1" w:rsidP="00EF17E1">
                  <w:pPr>
                    <w:ind w:left="34" w:right="175"/>
                    <w:jc w:val="left"/>
                    <w:rPr>
                      <w:rFonts w:eastAsia="SimSun"/>
                      <w:b/>
                      <w:color w:val="1D1B11" w:themeColor="background2" w:themeShade="1A"/>
                      <w:szCs w:val="24"/>
                      <w:lang w:eastAsia="zh-CN"/>
                    </w:rPr>
                  </w:pPr>
                  <w:r w:rsidRPr="006D7877">
                    <w:rPr>
                      <w:rFonts w:eastAsia="SimSun"/>
                      <w:b/>
                      <w:color w:val="1D1B11" w:themeColor="background2" w:themeShade="1A"/>
                      <w:szCs w:val="24"/>
                      <w:lang w:eastAsia="zh-CN"/>
                    </w:rPr>
                    <w:t>ФКУ ЛИУ-5 УФСИН России по Калининградской области</w:t>
                  </w:r>
                  <w:r w:rsidRPr="006D7877">
                    <w:rPr>
                      <w:rFonts w:eastAsia="SimSun"/>
                      <w:b/>
                      <w:color w:val="1D1B11" w:themeColor="background2" w:themeShade="1A"/>
                      <w:szCs w:val="24"/>
                      <w:lang w:eastAsia="zh-CN"/>
                    </w:rPr>
                    <w:br/>
                  </w:r>
                </w:p>
                <w:p w:rsidR="00EF17E1" w:rsidRDefault="00EF17E1" w:rsidP="00F8787C">
                  <w:pPr>
                    <w:ind w:left="34"/>
                    <w:jc w:val="left"/>
                    <w:rPr>
                      <w:rFonts w:eastAsia="Calibri"/>
                      <w:b/>
                      <w:color w:val="1D1B11" w:themeColor="background2" w:themeShade="1A"/>
                      <w:szCs w:val="24"/>
                    </w:rPr>
                  </w:pPr>
                  <w:r>
                    <w:rPr>
                      <w:rFonts w:eastAsia="Calibri"/>
                      <w:b/>
                      <w:color w:val="1D1B11" w:themeColor="background2" w:themeShade="1A"/>
                      <w:szCs w:val="24"/>
                    </w:rPr>
                    <w:t>Врио н</w:t>
                  </w:r>
                  <w:r w:rsidRPr="00665A54">
                    <w:rPr>
                      <w:rFonts w:eastAsia="Calibri"/>
                      <w:b/>
                      <w:color w:val="1D1B11" w:themeColor="background2" w:themeShade="1A"/>
                      <w:szCs w:val="24"/>
                    </w:rPr>
                    <w:t>ачальник</w:t>
                  </w:r>
                  <w:r>
                    <w:rPr>
                      <w:rFonts w:eastAsia="Calibri"/>
                      <w:b/>
                      <w:color w:val="1D1B11" w:themeColor="background2" w:themeShade="1A"/>
                      <w:szCs w:val="24"/>
                    </w:rPr>
                    <w:t>а</w:t>
                  </w:r>
                </w:p>
                <w:p w:rsidR="00EF17E1" w:rsidRPr="00911BA3" w:rsidRDefault="00EF17E1" w:rsidP="00F8787C">
                  <w:pPr>
                    <w:ind w:left="34"/>
                    <w:jc w:val="left"/>
                    <w:rPr>
                      <w:rFonts w:eastAsia="Calibri"/>
                      <w:b/>
                      <w:color w:val="1D1B11" w:themeColor="background2" w:themeShade="1A"/>
                      <w:szCs w:val="24"/>
                    </w:rPr>
                  </w:pPr>
                </w:p>
                <w:p w:rsidR="00EF17E1" w:rsidRPr="00665A54" w:rsidRDefault="00EF17E1" w:rsidP="00F8787C">
                  <w:pPr>
                    <w:ind w:left="34"/>
                    <w:jc w:val="left"/>
                    <w:rPr>
                      <w:rFonts w:eastAsia="Calibri"/>
                      <w:b/>
                      <w:color w:val="1D1B11" w:themeColor="background2" w:themeShade="1A"/>
                      <w:szCs w:val="24"/>
                    </w:rPr>
                  </w:pPr>
                  <w:r w:rsidRPr="00665A54">
                    <w:rPr>
                      <w:rFonts w:eastAsia="Calibri"/>
                      <w:color w:val="1D1B11" w:themeColor="background2" w:themeShade="1A"/>
                      <w:szCs w:val="24"/>
                    </w:rPr>
                    <w:t>__________</w:t>
                  </w:r>
                  <w:r>
                    <w:rPr>
                      <w:rFonts w:eastAsia="Calibri"/>
                      <w:color w:val="1D1B11" w:themeColor="background2" w:themeShade="1A"/>
                      <w:szCs w:val="24"/>
                    </w:rPr>
                    <w:t>__</w:t>
                  </w:r>
                  <w:r w:rsidRPr="00665A54">
                    <w:rPr>
                      <w:rFonts w:eastAsia="Calibri"/>
                      <w:color w:val="1D1B11" w:themeColor="background2" w:themeShade="1A"/>
                      <w:szCs w:val="24"/>
                    </w:rPr>
                    <w:t>____/</w:t>
                  </w:r>
                  <w:r w:rsidR="00B44E19">
                    <w:rPr>
                      <w:rFonts w:eastAsia="Calibri"/>
                      <w:color w:val="1D1B11" w:themeColor="background2" w:themeShade="1A"/>
                      <w:szCs w:val="24"/>
                    </w:rPr>
                    <w:t>С.Ю. Васьков</w:t>
                  </w:r>
                  <w:r w:rsidRPr="00665A54">
                    <w:rPr>
                      <w:rFonts w:eastAsia="Calibri"/>
                      <w:b/>
                      <w:color w:val="1D1B11" w:themeColor="background2" w:themeShade="1A"/>
                      <w:szCs w:val="24"/>
                    </w:rPr>
                    <w:t>/</w:t>
                  </w:r>
                </w:p>
                <w:p w:rsidR="00EF17E1" w:rsidRPr="006D7877" w:rsidRDefault="00EF17E1" w:rsidP="00F8787C">
                  <w:pPr>
                    <w:ind w:left="0"/>
                    <w:jc w:val="left"/>
                    <w:rPr>
                      <w:b/>
                      <w:color w:val="1D1B11" w:themeColor="background2" w:themeShade="1A"/>
                      <w:szCs w:val="24"/>
                    </w:rPr>
                  </w:pPr>
                  <w:r>
                    <w:rPr>
                      <w:rFonts w:eastAsia="Calibri"/>
                      <w:color w:val="1D1B11" w:themeColor="background2" w:themeShade="1A"/>
                      <w:szCs w:val="24"/>
                    </w:rPr>
                    <w:t>м</w:t>
                  </w:r>
                  <w:r w:rsidRPr="00665A54">
                    <w:rPr>
                      <w:rFonts w:eastAsia="Calibri"/>
                      <w:color w:val="1D1B11" w:themeColor="background2" w:themeShade="1A"/>
                      <w:szCs w:val="24"/>
                    </w:rPr>
                    <w:t>.п.</w:t>
                  </w:r>
                </w:p>
              </w:tc>
              <w:tc>
                <w:tcPr>
                  <w:tcW w:w="4394" w:type="dxa"/>
                </w:tcPr>
                <w:p w:rsidR="00EF17E1" w:rsidRPr="006D7877" w:rsidRDefault="00EF17E1" w:rsidP="00F8787C">
                  <w:pPr>
                    <w:ind w:left="34"/>
                    <w:jc w:val="left"/>
                    <w:rPr>
                      <w:b/>
                      <w:color w:val="1D1B11" w:themeColor="background2" w:themeShade="1A"/>
                      <w:szCs w:val="24"/>
                    </w:rPr>
                  </w:pPr>
                  <w:r w:rsidRPr="006D7877">
                    <w:rPr>
                      <w:b/>
                      <w:color w:val="1D1B11" w:themeColor="background2" w:themeShade="1A"/>
                      <w:szCs w:val="24"/>
                    </w:rPr>
                    <w:t>Исполнитель:</w:t>
                  </w:r>
                </w:p>
                <w:p w:rsidR="00EF17E1" w:rsidRDefault="00EF17E1" w:rsidP="00F8787C">
                  <w:pPr>
                    <w:ind w:left="0"/>
                    <w:jc w:val="left"/>
                    <w:rPr>
                      <w:b/>
                      <w:color w:val="1D1B11" w:themeColor="background2" w:themeShade="1A"/>
                      <w:szCs w:val="24"/>
                    </w:rPr>
                  </w:pPr>
                </w:p>
                <w:p w:rsidR="00EF17E1" w:rsidRDefault="00EF17E1" w:rsidP="00F8787C">
                  <w:pPr>
                    <w:ind w:left="0"/>
                    <w:jc w:val="left"/>
                    <w:rPr>
                      <w:b/>
                      <w:color w:val="1D1B11" w:themeColor="background2" w:themeShade="1A"/>
                      <w:szCs w:val="24"/>
                    </w:rPr>
                  </w:pPr>
                </w:p>
                <w:p w:rsidR="00EF17E1" w:rsidRDefault="00EF17E1" w:rsidP="00F8787C">
                  <w:pPr>
                    <w:ind w:left="34"/>
                    <w:jc w:val="left"/>
                    <w:rPr>
                      <w:b/>
                    </w:rPr>
                  </w:pPr>
                  <w:r w:rsidRPr="00EF17E1">
                    <w:rPr>
                      <w:b/>
                    </w:rPr>
                    <w:t>Индивидуальны предприниматель</w:t>
                  </w:r>
                </w:p>
                <w:p w:rsidR="00EF17E1" w:rsidRPr="00EF17E1" w:rsidRDefault="00EF17E1" w:rsidP="00F8787C">
                  <w:pPr>
                    <w:ind w:left="34"/>
                    <w:jc w:val="left"/>
                    <w:rPr>
                      <w:b/>
                    </w:rPr>
                  </w:pPr>
                </w:p>
                <w:p w:rsidR="00EF17E1" w:rsidRDefault="00EF17E1" w:rsidP="00F8787C">
                  <w:pPr>
                    <w:ind w:left="34"/>
                    <w:jc w:val="left"/>
                  </w:pPr>
                  <w:r>
                    <w:t xml:space="preserve">_________________/ </w:t>
                  </w:r>
                  <w:r w:rsidR="00B44E19">
                    <w:t>_____________</w:t>
                  </w:r>
                  <w:r>
                    <w:t xml:space="preserve"> / </w:t>
                  </w:r>
                </w:p>
                <w:p w:rsidR="00EF17E1" w:rsidRPr="00EF17E1" w:rsidRDefault="00EF17E1" w:rsidP="00F8787C">
                  <w:pPr>
                    <w:ind w:left="34"/>
                    <w:jc w:val="left"/>
                    <w:rPr>
                      <w:rFonts w:eastAsia="Calibri"/>
                      <w:color w:val="1D1B11" w:themeColor="background2" w:themeShade="1A"/>
                      <w:szCs w:val="24"/>
                    </w:rPr>
                  </w:pPr>
                  <w:r>
                    <w:t>М.п.</w:t>
                  </w:r>
                </w:p>
                <w:p w:rsidR="00EF17E1" w:rsidRPr="006D7877" w:rsidRDefault="00EF17E1" w:rsidP="00F8787C">
                  <w:pPr>
                    <w:ind w:left="0"/>
                    <w:jc w:val="left"/>
                    <w:rPr>
                      <w:b/>
                      <w:color w:val="1D1B11" w:themeColor="background2" w:themeShade="1A"/>
                      <w:szCs w:val="24"/>
                    </w:rPr>
                  </w:pPr>
                </w:p>
              </w:tc>
            </w:tr>
          </w:tbl>
          <w:p w:rsidR="006B5A1C" w:rsidRPr="00665A54" w:rsidRDefault="006B5A1C" w:rsidP="006B5A1C">
            <w:pPr>
              <w:ind w:left="34" w:right="-710"/>
              <w:jc w:val="left"/>
              <w:rPr>
                <w:rFonts w:eastAsia="SimSun"/>
                <w:color w:val="1D1B11" w:themeColor="background2" w:themeShade="1A"/>
                <w:szCs w:val="24"/>
                <w:lang w:eastAsia="zh-CN"/>
              </w:rPr>
            </w:pPr>
          </w:p>
        </w:tc>
      </w:tr>
    </w:tbl>
    <w:p w:rsidR="006E0312" w:rsidRPr="00665A54" w:rsidRDefault="006E0312" w:rsidP="00F03DDC">
      <w:pPr>
        <w:pStyle w:val="a5"/>
        <w:ind w:firstLine="851"/>
        <w:jc w:val="both"/>
        <w:rPr>
          <w:color w:val="1D1B11" w:themeColor="background2" w:themeShade="1A"/>
          <w:sz w:val="24"/>
          <w:szCs w:val="24"/>
        </w:rPr>
      </w:pPr>
    </w:p>
    <w:sectPr w:rsidR="006E0312" w:rsidRPr="00665A54" w:rsidSect="008472C2">
      <w:pgSz w:w="11906" w:h="16838"/>
      <w:pgMar w:top="820" w:right="707"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5174" w:rsidRDefault="00145174" w:rsidP="00793173">
      <w:r>
        <w:separator/>
      </w:r>
    </w:p>
  </w:endnote>
  <w:endnote w:type="continuationSeparator" w:id="0">
    <w:p w:rsidR="00145174" w:rsidRDefault="00145174" w:rsidP="00793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5174" w:rsidRDefault="00145174" w:rsidP="00793173">
      <w:r>
        <w:separator/>
      </w:r>
    </w:p>
  </w:footnote>
  <w:footnote w:type="continuationSeparator" w:id="0">
    <w:p w:rsidR="00145174" w:rsidRDefault="00145174" w:rsidP="0079317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64A0E"/>
    <w:multiLevelType w:val="multilevel"/>
    <w:tmpl w:val="5FF84AA2"/>
    <w:lvl w:ilvl="0">
      <w:start w:val="6"/>
      <w:numFmt w:val="decimal"/>
      <w:lvlText w:val="%1."/>
      <w:lvlJc w:val="left"/>
      <w:pPr>
        <w:ind w:left="3651" w:hanging="390"/>
      </w:pPr>
      <w:rPr>
        <w:rFonts w:hint="default"/>
      </w:rPr>
    </w:lvl>
    <w:lvl w:ilvl="1">
      <w:start w:val="5"/>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 w15:restartNumberingAfterBreak="0">
    <w:nsid w:val="10136513"/>
    <w:multiLevelType w:val="multilevel"/>
    <w:tmpl w:val="97CA8814"/>
    <w:lvl w:ilvl="0">
      <w:start w:val="1"/>
      <w:numFmt w:val="decimal"/>
      <w:lvlText w:val="%1."/>
      <w:lvlJc w:val="left"/>
      <w:pPr>
        <w:ind w:left="390" w:hanging="390"/>
      </w:pPr>
      <w:rPr>
        <w:rFonts w:hint="default"/>
      </w:rPr>
    </w:lvl>
    <w:lvl w:ilvl="1">
      <w:start w:val="8"/>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2" w15:restartNumberingAfterBreak="0">
    <w:nsid w:val="1026311B"/>
    <w:multiLevelType w:val="hybridMultilevel"/>
    <w:tmpl w:val="347CEA8E"/>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0C61EB7"/>
    <w:multiLevelType w:val="multilevel"/>
    <w:tmpl w:val="0FAC9246"/>
    <w:lvl w:ilvl="0">
      <w:start w:val="1"/>
      <w:numFmt w:val="decimal"/>
      <w:suff w:val="space"/>
      <w:lvlText w:val="%1."/>
      <w:lvlJc w:val="left"/>
      <w:pPr>
        <w:ind w:left="900" w:hanging="360"/>
      </w:pPr>
      <w:rPr>
        <w:rFonts w:hint="default"/>
      </w:rPr>
    </w:lvl>
    <w:lvl w:ilvl="1">
      <w:start w:val="1"/>
      <w:numFmt w:val="decimal"/>
      <w:isLgl/>
      <w:suff w:val="space"/>
      <w:lvlText w:val="%1.%2."/>
      <w:lvlJc w:val="left"/>
      <w:pPr>
        <w:ind w:left="1834" w:hanging="1125"/>
      </w:pPr>
      <w:rPr>
        <w:rFonts w:hint="default"/>
      </w:rPr>
    </w:lvl>
    <w:lvl w:ilvl="2">
      <w:start w:val="1"/>
      <w:numFmt w:val="decimal"/>
      <w:isLgl/>
      <w:lvlText w:val="%1.%2.%3."/>
      <w:lvlJc w:val="left"/>
      <w:pPr>
        <w:ind w:left="2003" w:hanging="1125"/>
      </w:pPr>
      <w:rPr>
        <w:rFonts w:hint="default"/>
      </w:rPr>
    </w:lvl>
    <w:lvl w:ilvl="3">
      <w:start w:val="1"/>
      <w:numFmt w:val="decimal"/>
      <w:isLgl/>
      <w:lvlText w:val="%1.%2.%3.%4."/>
      <w:lvlJc w:val="left"/>
      <w:pPr>
        <w:ind w:left="2172" w:hanging="1125"/>
      </w:pPr>
      <w:rPr>
        <w:rFonts w:hint="default"/>
      </w:rPr>
    </w:lvl>
    <w:lvl w:ilvl="4">
      <w:start w:val="1"/>
      <w:numFmt w:val="decimal"/>
      <w:isLgl/>
      <w:lvlText w:val="%1.%2.%3.%4.%5."/>
      <w:lvlJc w:val="left"/>
      <w:pPr>
        <w:ind w:left="2341" w:hanging="1125"/>
      </w:pPr>
      <w:rPr>
        <w:rFonts w:hint="default"/>
      </w:rPr>
    </w:lvl>
    <w:lvl w:ilvl="5">
      <w:start w:val="1"/>
      <w:numFmt w:val="decimal"/>
      <w:isLgl/>
      <w:lvlText w:val="%1.%2.%3.%4.%5.%6."/>
      <w:lvlJc w:val="left"/>
      <w:pPr>
        <w:ind w:left="2510" w:hanging="1125"/>
      </w:pPr>
      <w:rPr>
        <w:rFonts w:hint="default"/>
      </w:rPr>
    </w:lvl>
    <w:lvl w:ilvl="6">
      <w:start w:val="1"/>
      <w:numFmt w:val="decimal"/>
      <w:isLgl/>
      <w:lvlText w:val="%1.%2.%3.%4.%5.%6.%7."/>
      <w:lvlJc w:val="left"/>
      <w:pPr>
        <w:ind w:left="2994" w:hanging="1440"/>
      </w:pPr>
      <w:rPr>
        <w:rFonts w:hint="default"/>
      </w:rPr>
    </w:lvl>
    <w:lvl w:ilvl="7">
      <w:start w:val="1"/>
      <w:numFmt w:val="decimal"/>
      <w:isLgl/>
      <w:lvlText w:val="%1.%2.%3.%4.%5.%6.%7.%8."/>
      <w:lvlJc w:val="left"/>
      <w:pPr>
        <w:ind w:left="3163" w:hanging="1440"/>
      </w:pPr>
      <w:rPr>
        <w:rFonts w:hint="default"/>
      </w:rPr>
    </w:lvl>
    <w:lvl w:ilvl="8">
      <w:start w:val="1"/>
      <w:numFmt w:val="decimal"/>
      <w:isLgl/>
      <w:lvlText w:val="%1.%2.%3.%4.%5.%6.%7.%8.%9."/>
      <w:lvlJc w:val="left"/>
      <w:pPr>
        <w:ind w:left="3692" w:hanging="1800"/>
      </w:pPr>
      <w:rPr>
        <w:rFonts w:hint="default"/>
      </w:rPr>
    </w:lvl>
  </w:abstractNum>
  <w:abstractNum w:abstractNumId="4" w15:restartNumberingAfterBreak="0">
    <w:nsid w:val="1E3A4F44"/>
    <w:multiLevelType w:val="multilevel"/>
    <w:tmpl w:val="6A2C7DF2"/>
    <w:lvl w:ilvl="0">
      <w:start w:val="1"/>
      <w:numFmt w:val="decimal"/>
      <w:lvlText w:val="%1."/>
      <w:lvlJc w:val="left"/>
      <w:pPr>
        <w:ind w:left="1069" w:hanging="360"/>
      </w:pPr>
      <w:rPr>
        <w:rFonts w:hint="default"/>
      </w:rPr>
    </w:lvl>
    <w:lvl w:ilvl="1">
      <w:start w:val="1"/>
      <w:numFmt w:val="decimal"/>
      <w:isLgl/>
      <w:lvlText w:val="%1.%2."/>
      <w:lvlJc w:val="left"/>
      <w:pPr>
        <w:ind w:left="1288" w:hanging="720"/>
      </w:pPr>
      <w:rPr>
        <w:rFonts w:eastAsia="Calibri" w:hint="default"/>
        <w:color w:val="auto"/>
      </w:rPr>
    </w:lvl>
    <w:lvl w:ilvl="2">
      <w:start w:val="1"/>
      <w:numFmt w:val="decimal"/>
      <w:isLgl/>
      <w:lvlText w:val="%1.%2.%3."/>
      <w:lvlJc w:val="left"/>
      <w:pPr>
        <w:ind w:left="1429" w:hanging="720"/>
      </w:pPr>
      <w:rPr>
        <w:rFonts w:eastAsia="Calibri" w:hint="default"/>
      </w:rPr>
    </w:lvl>
    <w:lvl w:ilvl="3">
      <w:start w:val="1"/>
      <w:numFmt w:val="decimal"/>
      <w:isLgl/>
      <w:lvlText w:val="%1.%2.%3.%4."/>
      <w:lvlJc w:val="left"/>
      <w:pPr>
        <w:ind w:left="1789" w:hanging="1080"/>
      </w:pPr>
      <w:rPr>
        <w:rFonts w:eastAsia="Calibri" w:hint="default"/>
      </w:rPr>
    </w:lvl>
    <w:lvl w:ilvl="4">
      <w:start w:val="1"/>
      <w:numFmt w:val="decimal"/>
      <w:isLgl/>
      <w:lvlText w:val="%1.%2.%3.%4.%5."/>
      <w:lvlJc w:val="left"/>
      <w:pPr>
        <w:ind w:left="1789" w:hanging="1080"/>
      </w:pPr>
      <w:rPr>
        <w:rFonts w:eastAsia="Calibri" w:hint="default"/>
      </w:rPr>
    </w:lvl>
    <w:lvl w:ilvl="5">
      <w:start w:val="1"/>
      <w:numFmt w:val="decimal"/>
      <w:isLgl/>
      <w:lvlText w:val="%1.%2.%3.%4.%5.%6."/>
      <w:lvlJc w:val="left"/>
      <w:pPr>
        <w:ind w:left="2149" w:hanging="1440"/>
      </w:pPr>
      <w:rPr>
        <w:rFonts w:eastAsia="Calibri" w:hint="default"/>
      </w:rPr>
    </w:lvl>
    <w:lvl w:ilvl="6">
      <w:start w:val="1"/>
      <w:numFmt w:val="decimal"/>
      <w:isLgl/>
      <w:lvlText w:val="%1.%2.%3.%4.%5.%6.%7."/>
      <w:lvlJc w:val="left"/>
      <w:pPr>
        <w:ind w:left="2149" w:hanging="1440"/>
      </w:pPr>
      <w:rPr>
        <w:rFonts w:eastAsia="Calibri" w:hint="default"/>
      </w:rPr>
    </w:lvl>
    <w:lvl w:ilvl="7">
      <w:start w:val="1"/>
      <w:numFmt w:val="decimal"/>
      <w:isLgl/>
      <w:lvlText w:val="%1.%2.%3.%4.%5.%6.%7.%8."/>
      <w:lvlJc w:val="left"/>
      <w:pPr>
        <w:ind w:left="2509" w:hanging="1800"/>
      </w:pPr>
      <w:rPr>
        <w:rFonts w:eastAsia="Calibri" w:hint="default"/>
      </w:rPr>
    </w:lvl>
    <w:lvl w:ilvl="8">
      <w:start w:val="1"/>
      <w:numFmt w:val="decimal"/>
      <w:isLgl/>
      <w:lvlText w:val="%1.%2.%3.%4.%5.%6.%7.%8.%9."/>
      <w:lvlJc w:val="left"/>
      <w:pPr>
        <w:ind w:left="2509" w:hanging="1800"/>
      </w:pPr>
      <w:rPr>
        <w:rFonts w:eastAsia="Calibri" w:hint="default"/>
      </w:rPr>
    </w:lvl>
  </w:abstractNum>
  <w:abstractNum w:abstractNumId="5" w15:restartNumberingAfterBreak="0">
    <w:nsid w:val="203A0734"/>
    <w:multiLevelType w:val="hybridMultilevel"/>
    <w:tmpl w:val="2182D552"/>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8AC014C"/>
    <w:multiLevelType w:val="multilevel"/>
    <w:tmpl w:val="FB92CA50"/>
    <w:lvl w:ilvl="0">
      <w:start w:val="10"/>
      <w:numFmt w:val="decimal"/>
      <w:lvlText w:val="%1."/>
      <w:lvlJc w:val="left"/>
      <w:pPr>
        <w:tabs>
          <w:tab w:val="num" w:pos="480"/>
        </w:tabs>
        <w:ind w:left="480" w:hanging="480"/>
      </w:pPr>
      <w:rPr>
        <w:rFonts w:hint="default"/>
        <w:color w:val="auto"/>
      </w:rPr>
    </w:lvl>
    <w:lvl w:ilvl="1">
      <w:start w:val="4"/>
      <w:numFmt w:val="decimal"/>
      <w:lvlText w:val="%1.%2."/>
      <w:lvlJc w:val="left"/>
      <w:pPr>
        <w:tabs>
          <w:tab w:val="num" w:pos="480"/>
        </w:tabs>
        <w:ind w:left="480" w:hanging="48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7" w15:restartNumberingAfterBreak="0">
    <w:nsid w:val="29B36DF7"/>
    <w:multiLevelType w:val="multilevel"/>
    <w:tmpl w:val="B4AA6CAA"/>
    <w:lvl w:ilvl="0">
      <w:start w:val="11"/>
      <w:numFmt w:val="decimal"/>
      <w:lvlText w:val="%1."/>
      <w:lvlJc w:val="left"/>
      <w:pPr>
        <w:ind w:left="2936" w:hanging="525"/>
      </w:pPr>
      <w:rPr>
        <w:rFonts w:hint="default"/>
      </w:rPr>
    </w:lvl>
    <w:lvl w:ilvl="1">
      <w:start w:val="5"/>
      <w:numFmt w:val="decimal"/>
      <w:lvlText w:val="%1.%2."/>
      <w:lvlJc w:val="left"/>
      <w:pPr>
        <w:ind w:left="3841" w:hanging="720"/>
      </w:pPr>
      <w:rPr>
        <w:rFonts w:hint="default"/>
      </w:rPr>
    </w:lvl>
    <w:lvl w:ilvl="2">
      <w:start w:val="1"/>
      <w:numFmt w:val="decimal"/>
      <w:lvlText w:val="%1.%2.%3."/>
      <w:lvlJc w:val="left"/>
      <w:pPr>
        <w:ind w:left="4551" w:hanging="720"/>
      </w:pPr>
      <w:rPr>
        <w:rFonts w:hint="default"/>
      </w:rPr>
    </w:lvl>
    <w:lvl w:ilvl="3">
      <w:start w:val="1"/>
      <w:numFmt w:val="decimal"/>
      <w:lvlText w:val="%1.%2.%3.%4."/>
      <w:lvlJc w:val="left"/>
      <w:pPr>
        <w:ind w:left="5621" w:hanging="1080"/>
      </w:pPr>
      <w:rPr>
        <w:rFonts w:hint="default"/>
      </w:rPr>
    </w:lvl>
    <w:lvl w:ilvl="4">
      <w:start w:val="1"/>
      <w:numFmt w:val="decimal"/>
      <w:lvlText w:val="%1.%2.%3.%4.%5."/>
      <w:lvlJc w:val="left"/>
      <w:pPr>
        <w:ind w:left="6331" w:hanging="1080"/>
      </w:pPr>
      <w:rPr>
        <w:rFonts w:hint="default"/>
      </w:rPr>
    </w:lvl>
    <w:lvl w:ilvl="5">
      <w:start w:val="1"/>
      <w:numFmt w:val="decimal"/>
      <w:lvlText w:val="%1.%2.%3.%4.%5.%6."/>
      <w:lvlJc w:val="left"/>
      <w:pPr>
        <w:ind w:left="7401" w:hanging="1440"/>
      </w:pPr>
      <w:rPr>
        <w:rFonts w:hint="default"/>
      </w:rPr>
    </w:lvl>
    <w:lvl w:ilvl="6">
      <w:start w:val="1"/>
      <w:numFmt w:val="decimal"/>
      <w:lvlText w:val="%1.%2.%3.%4.%5.%6.%7."/>
      <w:lvlJc w:val="left"/>
      <w:pPr>
        <w:ind w:left="8111" w:hanging="1440"/>
      </w:pPr>
      <w:rPr>
        <w:rFonts w:hint="default"/>
      </w:rPr>
    </w:lvl>
    <w:lvl w:ilvl="7">
      <w:start w:val="1"/>
      <w:numFmt w:val="decimal"/>
      <w:lvlText w:val="%1.%2.%3.%4.%5.%6.%7.%8."/>
      <w:lvlJc w:val="left"/>
      <w:pPr>
        <w:ind w:left="9181" w:hanging="1800"/>
      </w:pPr>
      <w:rPr>
        <w:rFonts w:hint="default"/>
      </w:rPr>
    </w:lvl>
    <w:lvl w:ilvl="8">
      <w:start w:val="1"/>
      <w:numFmt w:val="decimal"/>
      <w:lvlText w:val="%1.%2.%3.%4.%5.%6.%7.%8.%9."/>
      <w:lvlJc w:val="left"/>
      <w:pPr>
        <w:ind w:left="9891" w:hanging="1800"/>
      </w:pPr>
      <w:rPr>
        <w:rFonts w:hint="default"/>
      </w:rPr>
    </w:lvl>
  </w:abstractNum>
  <w:abstractNum w:abstractNumId="8" w15:restartNumberingAfterBreak="0">
    <w:nsid w:val="2A5D665E"/>
    <w:multiLevelType w:val="hybridMultilevel"/>
    <w:tmpl w:val="BAA4AE6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84E515A"/>
    <w:multiLevelType w:val="multilevel"/>
    <w:tmpl w:val="24867C26"/>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1190"/>
        </w:tabs>
        <w:ind w:left="119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8610E76"/>
    <w:multiLevelType w:val="multilevel"/>
    <w:tmpl w:val="08BEE52E"/>
    <w:lvl w:ilvl="0">
      <w:start w:val="8"/>
      <w:numFmt w:val="decimal"/>
      <w:lvlText w:val="%1"/>
      <w:lvlJc w:val="left"/>
      <w:pPr>
        <w:ind w:left="360" w:hanging="360"/>
      </w:pPr>
      <w:rPr>
        <w:rFonts w:hint="default"/>
      </w:rPr>
    </w:lvl>
    <w:lvl w:ilvl="1">
      <w:start w:val="2"/>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0880" w:hanging="1800"/>
      </w:pPr>
      <w:rPr>
        <w:rFonts w:hint="default"/>
      </w:rPr>
    </w:lvl>
  </w:abstractNum>
  <w:abstractNum w:abstractNumId="11" w15:restartNumberingAfterBreak="0">
    <w:nsid w:val="3A8F31CC"/>
    <w:multiLevelType w:val="hybridMultilevel"/>
    <w:tmpl w:val="8FA08A3C"/>
    <w:lvl w:ilvl="0" w:tplc="C8AAE0A0">
      <w:start w:val="1"/>
      <w:numFmt w:val="decimal"/>
      <w:lvlText w:val="%1."/>
      <w:lvlJc w:val="left"/>
      <w:pPr>
        <w:ind w:left="1428" w:hanging="360"/>
      </w:pPr>
      <w:rPr>
        <w:rFonts w:asciiTheme="minorHAnsi" w:eastAsia="Times New Roman" w:hAnsiTheme="minorHAnsi" w:cstheme="minorHAnsi"/>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41202BB4"/>
    <w:multiLevelType w:val="multilevel"/>
    <w:tmpl w:val="8A04552A"/>
    <w:lvl w:ilvl="0">
      <w:start w:val="1"/>
      <w:numFmt w:val="decimal"/>
      <w:lvlText w:val="%1."/>
      <w:lvlJc w:val="left"/>
      <w:pPr>
        <w:ind w:left="525" w:hanging="525"/>
      </w:pPr>
      <w:rPr>
        <w:rFonts w:hint="default"/>
      </w:rPr>
    </w:lvl>
    <w:lvl w:ilvl="1">
      <w:start w:val="12"/>
      <w:numFmt w:val="decimal"/>
      <w:lvlText w:val="%1.%2."/>
      <w:lvlJc w:val="left"/>
      <w:pPr>
        <w:ind w:left="1713"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3" w15:restartNumberingAfterBreak="0">
    <w:nsid w:val="490C1999"/>
    <w:multiLevelType w:val="multilevel"/>
    <w:tmpl w:val="D286FDBA"/>
    <w:lvl w:ilvl="0">
      <w:start w:val="6"/>
      <w:numFmt w:val="decimal"/>
      <w:lvlText w:val="%1."/>
      <w:lvlJc w:val="left"/>
      <w:pPr>
        <w:ind w:left="3651" w:hanging="390"/>
      </w:pPr>
      <w:rPr>
        <w:rFonts w:hint="default"/>
        <w:b/>
      </w:rPr>
    </w:lvl>
    <w:lvl w:ilvl="1">
      <w:start w:val="5"/>
      <w:numFmt w:val="decimal"/>
      <w:lvlText w:val="%1.%2."/>
      <w:lvlJc w:val="left"/>
      <w:pPr>
        <w:ind w:left="1855" w:hanging="720"/>
      </w:pPr>
      <w:rPr>
        <w:rFonts w:hint="default"/>
        <w:b w:val="0"/>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4" w15:restartNumberingAfterBreak="0">
    <w:nsid w:val="4B6E017F"/>
    <w:multiLevelType w:val="multilevel"/>
    <w:tmpl w:val="0B365D26"/>
    <w:lvl w:ilvl="0">
      <w:start w:val="1"/>
      <w:numFmt w:val="decimal"/>
      <w:lvlText w:val="%1."/>
      <w:lvlJc w:val="left"/>
      <w:pPr>
        <w:ind w:left="525" w:hanging="525"/>
      </w:pPr>
      <w:rPr>
        <w:rFonts w:hint="default"/>
      </w:rPr>
    </w:lvl>
    <w:lvl w:ilvl="1">
      <w:start w:val="10"/>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15" w15:restartNumberingAfterBreak="0">
    <w:nsid w:val="51794F01"/>
    <w:multiLevelType w:val="multilevel"/>
    <w:tmpl w:val="2C02BE1C"/>
    <w:lvl w:ilvl="0">
      <w:start w:val="8"/>
      <w:numFmt w:val="decimal"/>
      <w:lvlText w:val="%1."/>
      <w:lvlJc w:val="left"/>
      <w:pPr>
        <w:ind w:left="360" w:hanging="360"/>
      </w:pPr>
      <w:rPr>
        <w:rFonts w:hint="default"/>
      </w:rPr>
    </w:lvl>
    <w:lvl w:ilvl="1">
      <w:start w:val="5"/>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5A4E2B17"/>
    <w:multiLevelType w:val="multilevel"/>
    <w:tmpl w:val="88406740"/>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605E4B25"/>
    <w:multiLevelType w:val="multilevel"/>
    <w:tmpl w:val="39C25A20"/>
    <w:lvl w:ilvl="0">
      <w:start w:val="8"/>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61D56667"/>
    <w:multiLevelType w:val="multilevel"/>
    <w:tmpl w:val="8362E9CA"/>
    <w:lvl w:ilvl="0">
      <w:start w:val="1"/>
      <w:numFmt w:val="decimal"/>
      <w:lvlText w:val="%1."/>
      <w:lvlJc w:val="left"/>
      <w:pPr>
        <w:ind w:left="390" w:hanging="390"/>
      </w:pPr>
      <w:rPr>
        <w:rFonts w:hint="default"/>
      </w:rPr>
    </w:lvl>
    <w:lvl w:ilvl="1">
      <w:start w:val="7"/>
      <w:numFmt w:val="decimal"/>
      <w:lvlText w:val="%1.%2."/>
      <w:lvlJc w:val="left"/>
      <w:pPr>
        <w:ind w:left="153" w:hanging="72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621" w:hanging="108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395" w:hanging="144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169" w:hanging="1800"/>
      </w:pPr>
      <w:rPr>
        <w:rFonts w:hint="default"/>
      </w:rPr>
    </w:lvl>
    <w:lvl w:ilvl="8">
      <w:start w:val="1"/>
      <w:numFmt w:val="decimal"/>
      <w:lvlText w:val="%1.%2.%3.%4.%5.%6.%7.%8.%9."/>
      <w:lvlJc w:val="left"/>
      <w:pPr>
        <w:ind w:left="-2736" w:hanging="1800"/>
      </w:pPr>
      <w:rPr>
        <w:rFonts w:hint="default"/>
      </w:rPr>
    </w:lvl>
  </w:abstractNum>
  <w:abstractNum w:abstractNumId="19" w15:restartNumberingAfterBreak="0">
    <w:nsid w:val="760272BE"/>
    <w:multiLevelType w:val="hybridMultilevel"/>
    <w:tmpl w:val="B950C5FE"/>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8116FFE"/>
    <w:multiLevelType w:val="multilevel"/>
    <w:tmpl w:val="67AC9BF2"/>
    <w:lvl w:ilvl="0">
      <w:start w:val="2"/>
      <w:numFmt w:val="decimal"/>
      <w:lvlText w:val="%1."/>
      <w:lvlJc w:val="left"/>
      <w:pPr>
        <w:ind w:left="1069" w:hanging="360"/>
      </w:pPr>
      <w:rPr>
        <w:rFonts w:hint="default"/>
      </w:rPr>
    </w:lvl>
    <w:lvl w:ilvl="1">
      <w:start w:val="1"/>
      <w:numFmt w:val="decimal"/>
      <w:isLgl/>
      <w:lvlText w:val="%1.%2."/>
      <w:lvlJc w:val="left"/>
      <w:pPr>
        <w:ind w:left="2305" w:hanging="1170"/>
      </w:pPr>
      <w:rPr>
        <w:rFonts w:hint="default"/>
      </w:rPr>
    </w:lvl>
    <w:lvl w:ilvl="2">
      <w:start w:val="1"/>
      <w:numFmt w:val="decimal"/>
      <w:isLgl/>
      <w:lvlText w:val="%1.%2.%3."/>
      <w:lvlJc w:val="left"/>
      <w:pPr>
        <w:ind w:left="1879" w:hanging="1170"/>
      </w:pPr>
      <w:rPr>
        <w:rFonts w:hint="default"/>
      </w:rPr>
    </w:lvl>
    <w:lvl w:ilvl="3">
      <w:start w:val="1"/>
      <w:numFmt w:val="decimal"/>
      <w:isLgl/>
      <w:lvlText w:val="%1.%2.%3.%4."/>
      <w:lvlJc w:val="left"/>
      <w:pPr>
        <w:ind w:left="1879" w:hanging="1170"/>
      </w:pPr>
      <w:rPr>
        <w:rFonts w:hint="default"/>
      </w:rPr>
    </w:lvl>
    <w:lvl w:ilvl="4">
      <w:start w:val="1"/>
      <w:numFmt w:val="decimal"/>
      <w:isLgl/>
      <w:lvlText w:val="%1.%2.%3.%4.%5."/>
      <w:lvlJc w:val="left"/>
      <w:pPr>
        <w:ind w:left="1879" w:hanging="1170"/>
      </w:pPr>
      <w:rPr>
        <w:rFonts w:hint="default"/>
      </w:rPr>
    </w:lvl>
    <w:lvl w:ilvl="5">
      <w:start w:val="1"/>
      <w:numFmt w:val="decimal"/>
      <w:isLgl/>
      <w:lvlText w:val="%1.%2.%3.%4.%5.%6."/>
      <w:lvlJc w:val="left"/>
      <w:pPr>
        <w:ind w:left="1879" w:hanging="117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1" w15:restartNumberingAfterBreak="0">
    <w:nsid w:val="7A2F21AC"/>
    <w:multiLevelType w:val="hybridMultilevel"/>
    <w:tmpl w:val="B9F22A02"/>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15:restartNumberingAfterBreak="0">
    <w:nsid w:val="7B7C10FD"/>
    <w:multiLevelType w:val="multilevel"/>
    <w:tmpl w:val="D3F4C470"/>
    <w:lvl w:ilvl="0">
      <w:start w:val="8"/>
      <w:numFmt w:val="decimal"/>
      <w:lvlText w:val="%1."/>
      <w:lvlJc w:val="left"/>
      <w:pPr>
        <w:ind w:left="390" w:hanging="39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0880" w:hanging="1800"/>
      </w:pPr>
      <w:rPr>
        <w:rFonts w:hint="default"/>
      </w:rPr>
    </w:lvl>
  </w:abstractNum>
  <w:abstractNum w:abstractNumId="23" w15:restartNumberingAfterBreak="0">
    <w:nsid w:val="7EAF5FB3"/>
    <w:multiLevelType w:val="multilevel"/>
    <w:tmpl w:val="5E10F5C2"/>
    <w:lvl w:ilvl="0">
      <w:start w:val="8"/>
      <w:numFmt w:val="decimal"/>
      <w:lvlText w:val="%1."/>
      <w:lvlJc w:val="left"/>
      <w:pPr>
        <w:ind w:left="2801" w:hanging="39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0880" w:hanging="1800"/>
      </w:pPr>
      <w:rPr>
        <w:rFonts w:hint="default"/>
      </w:rPr>
    </w:lvl>
  </w:abstractNum>
  <w:num w:numId="1">
    <w:abstractNumId w:val="21"/>
  </w:num>
  <w:num w:numId="2">
    <w:abstractNumId w:val="8"/>
  </w:num>
  <w:num w:numId="3">
    <w:abstractNumId w:val="20"/>
  </w:num>
  <w:num w:numId="4">
    <w:abstractNumId w:val="9"/>
  </w:num>
  <w:num w:numId="5">
    <w:abstractNumId w:val="6"/>
  </w:num>
  <w:num w:numId="6">
    <w:abstractNumId w:val="16"/>
  </w:num>
  <w:num w:numId="7">
    <w:abstractNumId w:val="17"/>
  </w:num>
  <w:num w:numId="8">
    <w:abstractNumId w:val="15"/>
  </w:num>
  <w:num w:numId="9">
    <w:abstractNumId w:val="11"/>
  </w:num>
  <w:num w:numId="10">
    <w:abstractNumId w:val="4"/>
  </w:num>
  <w:num w:numId="11">
    <w:abstractNumId w:val="19"/>
  </w:num>
  <w:num w:numId="12">
    <w:abstractNumId w:val="12"/>
  </w:num>
  <w:num w:numId="13">
    <w:abstractNumId w:val="14"/>
  </w:num>
  <w:num w:numId="14">
    <w:abstractNumId w:val="1"/>
  </w:num>
  <w:num w:numId="15">
    <w:abstractNumId w:val="13"/>
  </w:num>
  <w:num w:numId="16">
    <w:abstractNumId w:val="0"/>
  </w:num>
  <w:num w:numId="17">
    <w:abstractNumId w:val="22"/>
  </w:num>
  <w:num w:numId="18">
    <w:abstractNumId w:val="10"/>
  </w:num>
  <w:num w:numId="19">
    <w:abstractNumId w:val="23"/>
  </w:num>
  <w:num w:numId="20">
    <w:abstractNumId w:val="7"/>
  </w:num>
  <w:num w:numId="21">
    <w:abstractNumId w:val="5"/>
  </w:num>
  <w:num w:numId="2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400"/>
    <w:rsid w:val="0000678C"/>
    <w:rsid w:val="000341DB"/>
    <w:rsid w:val="000562A6"/>
    <w:rsid w:val="00057F11"/>
    <w:rsid w:val="00061659"/>
    <w:rsid w:val="00067818"/>
    <w:rsid w:val="00074704"/>
    <w:rsid w:val="00084B70"/>
    <w:rsid w:val="00084DBE"/>
    <w:rsid w:val="00094A78"/>
    <w:rsid w:val="000A5F56"/>
    <w:rsid w:val="000B651F"/>
    <w:rsid w:val="000C13A1"/>
    <w:rsid w:val="000C2C54"/>
    <w:rsid w:val="0011223E"/>
    <w:rsid w:val="00112C58"/>
    <w:rsid w:val="00132AC9"/>
    <w:rsid w:val="00135756"/>
    <w:rsid w:val="00136C84"/>
    <w:rsid w:val="00143B7A"/>
    <w:rsid w:val="00145174"/>
    <w:rsid w:val="00156D4A"/>
    <w:rsid w:val="001710BA"/>
    <w:rsid w:val="00173CCD"/>
    <w:rsid w:val="00182C5E"/>
    <w:rsid w:val="001A4357"/>
    <w:rsid w:val="001A64EF"/>
    <w:rsid w:val="001B6999"/>
    <w:rsid w:val="001D1923"/>
    <w:rsid w:val="001E189A"/>
    <w:rsid w:val="001E43B3"/>
    <w:rsid w:val="0020250E"/>
    <w:rsid w:val="00203A36"/>
    <w:rsid w:val="002736B5"/>
    <w:rsid w:val="002C2AD7"/>
    <w:rsid w:val="002C2FE4"/>
    <w:rsid w:val="002C5AC8"/>
    <w:rsid w:val="002D5D7E"/>
    <w:rsid w:val="002D68E9"/>
    <w:rsid w:val="002D6E84"/>
    <w:rsid w:val="002E0FFD"/>
    <w:rsid w:val="002F5148"/>
    <w:rsid w:val="002F577B"/>
    <w:rsid w:val="002F7463"/>
    <w:rsid w:val="0030046E"/>
    <w:rsid w:val="00304678"/>
    <w:rsid w:val="00315175"/>
    <w:rsid w:val="00323065"/>
    <w:rsid w:val="003406BE"/>
    <w:rsid w:val="00357D7F"/>
    <w:rsid w:val="00364ABA"/>
    <w:rsid w:val="00370158"/>
    <w:rsid w:val="003747B5"/>
    <w:rsid w:val="00374F1B"/>
    <w:rsid w:val="0038618F"/>
    <w:rsid w:val="003927AE"/>
    <w:rsid w:val="00393793"/>
    <w:rsid w:val="003A7BED"/>
    <w:rsid w:val="003B5CC6"/>
    <w:rsid w:val="003B6EEB"/>
    <w:rsid w:val="003C0415"/>
    <w:rsid w:val="003C5E40"/>
    <w:rsid w:val="003C7678"/>
    <w:rsid w:val="003D2B7D"/>
    <w:rsid w:val="003D508C"/>
    <w:rsid w:val="003D594E"/>
    <w:rsid w:val="003D6849"/>
    <w:rsid w:val="003E5366"/>
    <w:rsid w:val="00420E88"/>
    <w:rsid w:val="00424EA6"/>
    <w:rsid w:val="004404C3"/>
    <w:rsid w:val="0044489F"/>
    <w:rsid w:val="00467508"/>
    <w:rsid w:val="004841CD"/>
    <w:rsid w:val="004A6A16"/>
    <w:rsid w:val="004B4B23"/>
    <w:rsid w:val="004B7401"/>
    <w:rsid w:val="004C5075"/>
    <w:rsid w:val="004F441D"/>
    <w:rsid w:val="00522472"/>
    <w:rsid w:val="005366BC"/>
    <w:rsid w:val="0056008C"/>
    <w:rsid w:val="0056015F"/>
    <w:rsid w:val="005644D4"/>
    <w:rsid w:val="00570DCC"/>
    <w:rsid w:val="00574A02"/>
    <w:rsid w:val="005A1AF2"/>
    <w:rsid w:val="005B2EEE"/>
    <w:rsid w:val="005C04E7"/>
    <w:rsid w:val="005D6EB1"/>
    <w:rsid w:val="005E0F78"/>
    <w:rsid w:val="005E1287"/>
    <w:rsid w:val="005F600B"/>
    <w:rsid w:val="00630E0E"/>
    <w:rsid w:val="00644F36"/>
    <w:rsid w:val="00645E7E"/>
    <w:rsid w:val="00646E69"/>
    <w:rsid w:val="0065201F"/>
    <w:rsid w:val="00654955"/>
    <w:rsid w:val="00656C7C"/>
    <w:rsid w:val="0066140C"/>
    <w:rsid w:val="00662E7F"/>
    <w:rsid w:val="006631D8"/>
    <w:rsid w:val="00665A54"/>
    <w:rsid w:val="0067139F"/>
    <w:rsid w:val="00682512"/>
    <w:rsid w:val="006A58A3"/>
    <w:rsid w:val="006B5A1C"/>
    <w:rsid w:val="006D05A5"/>
    <w:rsid w:val="006D7877"/>
    <w:rsid w:val="006E0312"/>
    <w:rsid w:val="006E227C"/>
    <w:rsid w:val="006E3E8B"/>
    <w:rsid w:val="006E6F62"/>
    <w:rsid w:val="00702745"/>
    <w:rsid w:val="00707B81"/>
    <w:rsid w:val="00740A14"/>
    <w:rsid w:val="00741A1E"/>
    <w:rsid w:val="007809C2"/>
    <w:rsid w:val="007879B8"/>
    <w:rsid w:val="00793173"/>
    <w:rsid w:val="007A3970"/>
    <w:rsid w:val="007A5666"/>
    <w:rsid w:val="007B7BC1"/>
    <w:rsid w:val="007C4226"/>
    <w:rsid w:val="007F163D"/>
    <w:rsid w:val="00823E2F"/>
    <w:rsid w:val="008472C2"/>
    <w:rsid w:val="00851F8A"/>
    <w:rsid w:val="0086440E"/>
    <w:rsid w:val="00865430"/>
    <w:rsid w:val="00872C41"/>
    <w:rsid w:val="008742C7"/>
    <w:rsid w:val="00883612"/>
    <w:rsid w:val="00887870"/>
    <w:rsid w:val="00887F45"/>
    <w:rsid w:val="008A14F6"/>
    <w:rsid w:val="008A639F"/>
    <w:rsid w:val="008B4E0A"/>
    <w:rsid w:val="008C637C"/>
    <w:rsid w:val="008C6990"/>
    <w:rsid w:val="008D13A4"/>
    <w:rsid w:val="008D1E59"/>
    <w:rsid w:val="008E0AE8"/>
    <w:rsid w:val="008F1CCE"/>
    <w:rsid w:val="008F42D2"/>
    <w:rsid w:val="00911BA3"/>
    <w:rsid w:val="00911DE7"/>
    <w:rsid w:val="00913764"/>
    <w:rsid w:val="0091428F"/>
    <w:rsid w:val="00915926"/>
    <w:rsid w:val="00930713"/>
    <w:rsid w:val="009319AB"/>
    <w:rsid w:val="009427C0"/>
    <w:rsid w:val="00943F28"/>
    <w:rsid w:val="0094443D"/>
    <w:rsid w:val="009456E1"/>
    <w:rsid w:val="00952348"/>
    <w:rsid w:val="0096552A"/>
    <w:rsid w:val="00967150"/>
    <w:rsid w:val="0097366A"/>
    <w:rsid w:val="00994753"/>
    <w:rsid w:val="00994A71"/>
    <w:rsid w:val="00996979"/>
    <w:rsid w:val="00997810"/>
    <w:rsid w:val="009A221C"/>
    <w:rsid w:val="009A2DEE"/>
    <w:rsid w:val="009D046A"/>
    <w:rsid w:val="009E48C1"/>
    <w:rsid w:val="009E4BAC"/>
    <w:rsid w:val="00A03A5C"/>
    <w:rsid w:val="00A1364A"/>
    <w:rsid w:val="00A2087A"/>
    <w:rsid w:val="00A31082"/>
    <w:rsid w:val="00A4368A"/>
    <w:rsid w:val="00A44CD5"/>
    <w:rsid w:val="00A4553D"/>
    <w:rsid w:val="00A54B7F"/>
    <w:rsid w:val="00A5576C"/>
    <w:rsid w:val="00A74BF2"/>
    <w:rsid w:val="00A9097F"/>
    <w:rsid w:val="00AB299C"/>
    <w:rsid w:val="00AB593E"/>
    <w:rsid w:val="00AC185C"/>
    <w:rsid w:val="00AD3F28"/>
    <w:rsid w:val="00AE0420"/>
    <w:rsid w:val="00AE1B26"/>
    <w:rsid w:val="00AE771A"/>
    <w:rsid w:val="00B23127"/>
    <w:rsid w:val="00B276B2"/>
    <w:rsid w:val="00B40227"/>
    <w:rsid w:val="00B44E19"/>
    <w:rsid w:val="00B50400"/>
    <w:rsid w:val="00B50DFC"/>
    <w:rsid w:val="00B5796A"/>
    <w:rsid w:val="00B701B2"/>
    <w:rsid w:val="00B71CC2"/>
    <w:rsid w:val="00B724F4"/>
    <w:rsid w:val="00B82383"/>
    <w:rsid w:val="00B85BC1"/>
    <w:rsid w:val="00BB184A"/>
    <w:rsid w:val="00BC3700"/>
    <w:rsid w:val="00BC3A40"/>
    <w:rsid w:val="00BC543D"/>
    <w:rsid w:val="00BD5293"/>
    <w:rsid w:val="00BF3166"/>
    <w:rsid w:val="00BF34D1"/>
    <w:rsid w:val="00C00147"/>
    <w:rsid w:val="00C1706C"/>
    <w:rsid w:val="00C25DA6"/>
    <w:rsid w:val="00C34687"/>
    <w:rsid w:val="00C516C9"/>
    <w:rsid w:val="00C715FD"/>
    <w:rsid w:val="00C71CE2"/>
    <w:rsid w:val="00C85F1A"/>
    <w:rsid w:val="00C86040"/>
    <w:rsid w:val="00C9787F"/>
    <w:rsid w:val="00CA534A"/>
    <w:rsid w:val="00CB0E8B"/>
    <w:rsid w:val="00CB1BED"/>
    <w:rsid w:val="00CB301F"/>
    <w:rsid w:val="00CC1DB7"/>
    <w:rsid w:val="00CD1BF3"/>
    <w:rsid w:val="00CD35F8"/>
    <w:rsid w:val="00CF57EB"/>
    <w:rsid w:val="00D24375"/>
    <w:rsid w:val="00D46578"/>
    <w:rsid w:val="00D5568C"/>
    <w:rsid w:val="00D7434D"/>
    <w:rsid w:val="00D87306"/>
    <w:rsid w:val="00D90166"/>
    <w:rsid w:val="00D9161A"/>
    <w:rsid w:val="00D94D9D"/>
    <w:rsid w:val="00DB3D1E"/>
    <w:rsid w:val="00DB4731"/>
    <w:rsid w:val="00DC24B2"/>
    <w:rsid w:val="00DC2BF7"/>
    <w:rsid w:val="00DC3AD7"/>
    <w:rsid w:val="00DC54DF"/>
    <w:rsid w:val="00DD3024"/>
    <w:rsid w:val="00DD35E1"/>
    <w:rsid w:val="00DD3BA0"/>
    <w:rsid w:val="00DE29D6"/>
    <w:rsid w:val="00DF0C46"/>
    <w:rsid w:val="00DF1303"/>
    <w:rsid w:val="00DF4232"/>
    <w:rsid w:val="00DF5DAD"/>
    <w:rsid w:val="00DF74B0"/>
    <w:rsid w:val="00E10635"/>
    <w:rsid w:val="00E123FD"/>
    <w:rsid w:val="00E26690"/>
    <w:rsid w:val="00E31F54"/>
    <w:rsid w:val="00E32AF0"/>
    <w:rsid w:val="00E32DC1"/>
    <w:rsid w:val="00E64F61"/>
    <w:rsid w:val="00E6670C"/>
    <w:rsid w:val="00E66DF6"/>
    <w:rsid w:val="00E71498"/>
    <w:rsid w:val="00E76AC4"/>
    <w:rsid w:val="00E959B4"/>
    <w:rsid w:val="00EA2029"/>
    <w:rsid w:val="00EA79F3"/>
    <w:rsid w:val="00EB46D2"/>
    <w:rsid w:val="00ED3F26"/>
    <w:rsid w:val="00EF17E1"/>
    <w:rsid w:val="00F03DDC"/>
    <w:rsid w:val="00F05F53"/>
    <w:rsid w:val="00F06042"/>
    <w:rsid w:val="00F0618B"/>
    <w:rsid w:val="00F137DA"/>
    <w:rsid w:val="00F13B5D"/>
    <w:rsid w:val="00F1609B"/>
    <w:rsid w:val="00F17A6B"/>
    <w:rsid w:val="00F26E48"/>
    <w:rsid w:val="00F36E25"/>
    <w:rsid w:val="00F43B14"/>
    <w:rsid w:val="00F60010"/>
    <w:rsid w:val="00F76233"/>
    <w:rsid w:val="00F8225D"/>
    <w:rsid w:val="00F8228A"/>
    <w:rsid w:val="00F82A51"/>
    <w:rsid w:val="00F90501"/>
    <w:rsid w:val="00FB6CF7"/>
    <w:rsid w:val="00FC3B61"/>
    <w:rsid w:val="00FD379F"/>
    <w:rsid w:val="00FE2154"/>
    <w:rsid w:val="00FE45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D8C359"/>
  <w15:docId w15:val="{A6FFB2B5-6DBE-499C-8EA8-4F573B157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0400"/>
    <w:pPr>
      <w:spacing w:after="0" w:line="240" w:lineRule="auto"/>
      <w:ind w:left="-567"/>
      <w:jc w:val="both"/>
    </w:pPr>
    <w:rPr>
      <w:rFonts w:ascii="Times New Roman" w:eastAsia="Times New Roman" w:hAnsi="Times New Roman" w:cs="Times New Roman"/>
      <w:sz w:val="24"/>
      <w:szCs w:val="20"/>
      <w:lang w:eastAsia="ru-RU"/>
    </w:rPr>
  </w:style>
  <w:style w:type="paragraph" w:styleId="1">
    <w:name w:val="heading 1"/>
    <w:basedOn w:val="a"/>
    <w:link w:val="10"/>
    <w:uiPriority w:val="9"/>
    <w:qFormat/>
    <w:rsid w:val="00E123FD"/>
    <w:pPr>
      <w:spacing w:before="100" w:beforeAutospacing="1" w:after="100" w:afterAutospacing="1"/>
      <w:ind w:left="0"/>
      <w:jc w:val="left"/>
      <w:outlineLvl w:val="0"/>
    </w:pPr>
    <w:rPr>
      <w:b/>
      <w:bCs/>
      <w:kern w:val="36"/>
      <w:sz w:val="48"/>
      <w:szCs w:val="48"/>
    </w:rPr>
  </w:style>
  <w:style w:type="paragraph" w:styleId="2">
    <w:name w:val="heading 2"/>
    <w:basedOn w:val="a"/>
    <w:next w:val="a"/>
    <w:link w:val="20"/>
    <w:uiPriority w:val="9"/>
    <w:semiHidden/>
    <w:unhideWhenUsed/>
    <w:qFormat/>
    <w:rsid w:val="00887F4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4">
    <w:name w:val="heading 4"/>
    <w:basedOn w:val="a"/>
    <w:next w:val="a"/>
    <w:link w:val="40"/>
    <w:uiPriority w:val="9"/>
    <w:semiHidden/>
    <w:unhideWhenUsed/>
    <w:qFormat/>
    <w:rsid w:val="005D6EB1"/>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B50400"/>
    <w:pPr>
      <w:ind w:left="567" w:right="240" w:firstLine="567"/>
    </w:pPr>
    <w:rPr>
      <w:sz w:val="28"/>
    </w:rPr>
  </w:style>
  <w:style w:type="character" w:styleId="a4">
    <w:name w:val="Hyperlink"/>
    <w:uiPriority w:val="99"/>
    <w:rsid w:val="00B50400"/>
    <w:rPr>
      <w:color w:val="0000FF"/>
      <w:u w:val="single"/>
    </w:rPr>
  </w:style>
  <w:style w:type="paragraph" w:customStyle="1" w:styleId="ConsPlusNormal">
    <w:name w:val="ConsPlusNormal"/>
    <w:link w:val="ConsPlusNormal0"/>
    <w:uiPriority w:val="99"/>
    <w:qFormat/>
    <w:rsid w:val="00B50400"/>
    <w:pPr>
      <w:widowControl w:val="0"/>
      <w:autoSpaceDE w:val="0"/>
      <w:autoSpaceDN w:val="0"/>
      <w:adjustRightInd w:val="0"/>
      <w:spacing w:after="0" w:line="240" w:lineRule="auto"/>
      <w:ind w:left="-567" w:firstLine="720"/>
      <w:jc w:val="both"/>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B50400"/>
    <w:rPr>
      <w:rFonts w:ascii="Arial" w:eastAsia="Times New Roman" w:hAnsi="Arial" w:cs="Arial"/>
      <w:sz w:val="20"/>
      <w:szCs w:val="20"/>
      <w:lang w:eastAsia="ru-RU"/>
    </w:rPr>
  </w:style>
  <w:style w:type="paragraph" w:styleId="a5">
    <w:name w:val="No Spacing"/>
    <w:aliases w:val="No Spacing111,для таблиц,Без интервала21"/>
    <w:link w:val="a6"/>
    <w:uiPriority w:val="1"/>
    <w:qFormat/>
    <w:rsid w:val="00B50400"/>
    <w:pPr>
      <w:suppressAutoHyphens/>
      <w:spacing w:after="0" w:line="240" w:lineRule="auto"/>
    </w:pPr>
    <w:rPr>
      <w:rFonts w:ascii="Times New Roman" w:eastAsia="Arial" w:hAnsi="Times New Roman" w:cs="Times New Roman"/>
      <w:sz w:val="20"/>
      <w:szCs w:val="20"/>
      <w:lang w:eastAsia="ar-SA"/>
    </w:rPr>
  </w:style>
  <w:style w:type="character" w:customStyle="1" w:styleId="a6">
    <w:name w:val="Без интервала Знак"/>
    <w:aliases w:val="No Spacing111 Знак,для таблиц Знак,Без интервала21 Знак"/>
    <w:link w:val="a5"/>
    <w:rsid w:val="00B50400"/>
    <w:rPr>
      <w:rFonts w:ascii="Times New Roman" w:eastAsia="Arial" w:hAnsi="Times New Roman" w:cs="Times New Roman"/>
      <w:sz w:val="20"/>
      <w:szCs w:val="20"/>
      <w:lang w:eastAsia="ar-SA"/>
    </w:rPr>
  </w:style>
  <w:style w:type="character" w:styleId="a7">
    <w:name w:val="Emphasis"/>
    <w:qFormat/>
    <w:rsid w:val="00B50400"/>
    <w:rPr>
      <w:i/>
      <w:iCs/>
    </w:rPr>
  </w:style>
  <w:style w:type="paragraph" w:customStyle="1" w:styleId="11">
    <w:name w:val="Без интервала1"/>
    <w:rsid w:val="00B50400"/>
    <w:pPr>
      <w:spacing w:after="0" w:line="240" w:lineRule="auto"/>
    </w:pPr>
    <w:rPr>
      <w:rFonts w:ascii="Times New Roman" w:eastAsia="Times New Roman" w:hAnsi="Times New Roman" w:cs="Times New Roman"/>
      <w:sz w:val="24"/>
      <w:szCs w:val="24"/>
      <w:lang w:eastAsia="ru-RU"/>
    </w:rPr>
  </w:style>
  <w:style w:type="paragraph" w:customStyle="1" w:styleId="21">
    <w:name w:val="Обычный2"/>
    <w:qFormat/>
    <w:rsid w:val="00B50400"/>
    <w:pPr>
      <w:suppressAutoHyphens/>
      <w:spacing w:after="0" w:line="240" w:lineRule="auto"/>
    </w:pPr>
    <w:rPr>
      <w:rFonts w:ascii="Times New Roman" w:eastAsia="Times New Roman" w:hAnsi="Times New Roman" w:cs="Times New Roman"/>
      <w:sz w:val="24"/>
      <w:szCs w:val="20"/>
      <w:lang w:eastAsia="ru-RU"/>
    </w:rPr>
  </w:style>
  <w:style w:type="paragraph" w:styleId="a8">
    <w:name w:val="Body Text"/>
    <w:aliases w:val="Основной текст Знак Знак,body text,body text Знак,body text Знак Знак"/>
    <w:basedOn w:val="a"/>
    <w:link w:val="a9"/>
    <w:uiPriority w:val="99"/>
    <w:rsid w:val="00B50400"/>
    <w:pPr>
      <w:spacing w:after="120"/>
      <w:ind w:left="0"/>
      <w:jc w:val="left"/>
    </w:pPr>
    <w:rPr>
      <w:szCs w:val="24"/>
    </w:rPr>
  </w:style>
  <w:style w:type="character" w:customStyle="1" w:styleId="a9">
    <w:name w:val="Основной текст Знак"/>
    <w:aliases w:val="Основной текст Знак Знак Знак,body text Знак1,body text Знак Знак1,body text Знак Знак Знак"/>
    <w:basedOn w:val="a0"/>
    <w:link w:val="a8"/>
    <w:uiPriority w:val="99"/>
    <w:rsid w:val="00B50400"/>
    <w:rPr>
      <w:rFonts w:ascii="Times New Roman" w:eastAsia="Times New Roman" w:hAnsi="Times New Roman" w:cs="Times New Roman"/>
      <w:sz w:val="24"/>
      <w:szCs w:val="24"/>
      <w:lang w:eastAsia="ru-RU"/>
    </w:rPr>
  </w:style>
  <w:style w:type="paragraph" w:styleId="aa">
    <w:name w:val="List Paragraph"/>
    <w:basedOn w:val="a"/>
    <w:link w:val="ab"/>
    <w:uiPriority w:val="34"/>
    <w:qFormat/>
    <w:rsid w:val="0056008C"/>
    <w:pPr>
      <w:ind w:left="720"/>
      <w:contextualSpacing/>
    </w:pPr>
  </w:style>
  <w:style w:type="character" w:customStyle="1" w:styleId="10">
    <w:name w:val="Заголовок 1 Знак"/>
    <w:basedOn w:val="a0"/>
    <w:link w:val="1"/>
    <w:uiPriority w:val="9"/>
    <w:rsid w:val="00E123FD"/>
    <w:rPr>
      <w:rFonts w:ascii="Times New Roman" w:eastAsia="Times New Roman" w:hAnsi="Times New Roman" w:cs="Times New Roman"/>
      <w:b/>
      <w:bCs/>
      <w:kern w:val="36"/>
      <w:sz w:val="48"/>
      <w:szCs w:val="48"/>
      <w:lang w:eastAsia="ru-RU"/>
    </w:rPr>
  </w:style>
  <w:style w:type="table" w:styleId="ac">
    <w:name w:val="Table Grid"/>
    <w:basedOn w:val="a1"/>
    <w:uiPriority w:val="59"/>
    <w:rsid w:val="00B701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semiHidden/>
    <w:rsid w:val="005D6EB1"/>
    <w:rPr>
      <w:rFonts w:asciiTheme="majorHAnsi" w:eastAsiaTheme="majorEastAsia" w:hAnsiTheme="majorHAnsi" w:cstheme="majorBidi"/>
      <w:b/>
      <w:bCs/>
      <w:i/>
      <w:iCs/>
      <w:color w:val="4F81BD" w:themeColor="accent1"/>
      <w:sz w:val="24"/>
      <w:szCs w:val="20"/>
      <w:lang w:eastAsia="ru-RU"/>
    </w:rPr>
  </w:style>
  <w:style w:type="paragraph" w:styleId="ad">
    <w:name w:val="header"/>
    <w:basedOn w:val="a"/>
    <w:link w:val="ae"/>
    <w:uiPriority w:val="99"/>
    <w:semiHidden/>
    <w:unhideWhenUsed/>
    <w:rsid w:val="00793173"/>
    <w:pPr>
      <w:tabs>
        <w:tab w:val="center" w:pos="4677"/>
        <w:tab w:val="right" w:pos="9355"/>
      </w:tabs>
    </w:pPr>
  </w:style>
  <w:style w:type="character" w:customStyle="1" w:styleId="ae">
    <w:name w:val="Верхний колонтитул Знак"/>
    <w:basedOn w:val="a0"/>
    <w:link w:val="ad"/>
    <w:uiPriority w:val="99"/>
    <w:semiHidden/>
    <w:rsid w:val="00793173"/>
    <w:rPr>
      <w:rFonts w:ascii="Times New Roman" w:eastAsia="Times New Roman" w:hAnsi="Times New Roman" w:cs="Times New Roman"/>
      <w:sz w:val="24"/>
      <w:szCs w:val="20"/>
      <w:lang w:eastAsia="ru-RU"/>
    </w:rPr>
  </w:style>
  <w:style w:type="paragraph" w:styleId="af">
    <w:name w:val="footer"/>
    <w:basedOn w:val="a"/>
    <w:link w:val="af0"/>
    <w:uiPriority w:val="99"/>
    <w:semiHidden/>
    <w:unhideWhenUsed/>
    <w:rsid w:val="00793173"/>
    <w:pPr>
      <w:tabs>
        <w:tab w:val="center" w:pos="4677"/>
        <w:tab w:val="right" w:pos="9355"/>
      </w:tabs>
    </w:pPr>
  </w:style>
  <w:style w:type="character" w:customStyle="1" w:styleId="af0">
    <w:name w:val="Нижний колонтитул Знак"/>
    <w:basedOn w:val="a0"/>
    <w:link w:val="af"/>
    <w:uiPriority w:val="99"/>
    <w:semiHidden/>
    <w:rsid w:val="00793173"/>
    <w:rPr>
      <w:rFonts w:ascii="Times New Roman" w:eastAsia="Times New Roman" w:hAnsi="Times New Roman" w:cs="Times New Roman"/>
      <w:sz w:val="24"/>
      <w:szCs w:val="20"/>
      <w:lang w:eastAsia="ru-RU"/>
    </w:rPr>
  </w:style>
  <w:style w:type="character" w:customStyle="1" w:styleId="ab">
    <w:name w:val="Абзац списка Знак"/>
    <w:link w:val="aa"/>
    <w:uiPriority w:val="34"/>
    <w:locked/>
    <w:rsid w:val="00707B81"/>
    <w:rPr>
      <w:rFonts w:ascii="Times New Roman" w:eastAsia="Times New Roman" w:hAnsi="Times New Roman" w:cs="Times New Roman"/>
      <w:sz w:val="24"/>
      <w:szCs w:val="20"/>
      <w:lang w:eastAsia="ru-RU"/>
    </w:rPr>
  </w:style>
  <w:style w:type="paragraph" w:customStyle="1" w:styleId="s1">
    <w:name w:val="s_1"/>
    <w:basedOn w:val="a"/>
    <w:rsid w:val="00707B81"/>
    <w:pPr>
      <w:spacing w:before="100" w:beforeAutospacing="1" w:after="100" w:afterAutospacing="1"/>
      <w:ind w:left="0"/>
      <w:jc w:val="left"/>
    </w:pPr>
    <w:rPr>
      <w:szCs w:val="24"/>
    </w:rPr>
  </w:style>
  <w:style w:type="table" w:customStyle="1" w:styleId="TableStyle2">
    <w:name w:val="TableStyle2"/>
    <w:rsid w:val="005C04E7"/>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table" w:customStyle="1" w:styleId="TableStyle4">
    <w:name w:val="TableStyle4"/>
    <w:rsid w:val="005C04E7"/>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table" w:customStyle="1" w:styleId="TableStyle02">
    <w:name w:val="TableStyle02"/>
    <w:rsid w:val="005C04E7"/>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paragraph" w:customStyle="1" w:styleId="af1">
    <w:name w:val="Àáçàö ïðàâèë"/>
    <w:rsid w:val="00887F45"/>
    <w:pPr>
      <w:spacing w:before="40" w:after="40" w:line="240" w:lineRule="auto"/>
      <w:ind w:firstLine="567"/>
      <w:jc w:val="both"/>
    </w:pPr>
    <w:rPr>
      <w:rFonts w:ascii="Arial" w:eastAsia="Times New Roman" w:hAnsi="Arial" w:cs="Times New Roman"/>
      <w:sz w:val="20"/>
      <w:szCs w:val="20"/>
      <w:lang w:eastAsia="ru-RU"/>
    </w:rPr>
  </w:style>
  <w:style w:type="paragraph" w:customStyle="1" w:styleId="2Arial-0">
    <w:name w:val="Стиль Заголовок 2 + Arial По центру Справа:  -0 см"/>
    <w:basedOn w:val="2"/>
    <w:rsid w:val="00887F45"/>
    <w:pPr>
      <w:keepLines w:val="0"/>
      <w:widowControl w:val="0"/>
      <w:spacing w:before="120" w:after="60" w:line="240" w:lineRule="atLeast"/>
      <w:ind w:left="0"/>
      <w:jc w:val="center"/>
    </w:pPr>
    <w:rPr>
      <w:rFonts w:ascii="Arial" w:eastAsia="Times New Roman" w:hAnsi="Arial" w:cs="Times New Roman"/>
      <w:b/>
      <w:bCs/>
      <w:caps/>
      <w:color w:val="auto"/>
      <w:sz w:val="24"/>
      <w:szCs w:val="20"/>
    </w:rPr>
  </w:style>
  <w:style w:type="character" w:customStyle="1" w:styleId="20">
    <w:name w:val="Заголовок 2 Знак"/>
    <w:basedOn w:val="a0"/>
    <w:link w:val="2"/>
    <w:uiPriority w:val="9"/>
    <w:semiHidden/>
    <w:rsid w:val="00887F45"/>
    <w:rPr>
      <w:rFonts w:asciiTheme="majorHAnsi" w:eastAsiaTheme="majorEastAsia" w:hAnsiTheme="majorHAnsi" w:cstheme="majorBidi"/>
      <w:color w:val="365F91" w:themeColor="accent1" w:themeShade="BF"/>
      <w:sz w:val="26"/>
      <w:szCs w:val="26"/>
      <w:lang w:eastAsia="ru-RU"/>
    </w:rPr>
  </w:style>
  <w:style w:type="paragraph" w:styleId="af2">
    <w:name w:val="Body Text Indent"/>
    <w:basedOn w:val="a"/>
    <w:link w:val="af3"/>
    <w:uiPriority w:val="99"/>
    <w:unhideWhenUsed/>
    <w:rsid w:val="00057F11"/>
    <w:pPr>
      <w:spacing w:after="120"/>
      <w:ind w:left="283"/>
    </w:pPr>
  </w:style>
  <w:style w:type="character" w:customStyle="1" w:styleId="af3">
    <w:name w:val="Основной текст с отступом Знак"/>
    <w:basedOn w:val="a0"/>
    <w:link w:val="af2"/>
    <w:uiPriority w:val="99"/>
    <w:rsid w:val="00057F11"/>
    <w:rPr>
      <w:rFonts w:ascii="Times New Roman" w:eastAsia="Times New Roman" w:hAnsi="Times New Roman" w:cs="Times New Roman"/>
      <w:sz w:val="24"/>
      <w:szCs w:val="20"/>
      <w:lang w:eastAsia="ru-RU"/>
    </w:rPr>
  </w:style>
  <w:style w:type="character" w:customStyle="1" w:styleId="wmi-callto">
    <w:name w:val="wmi-callto"/>
    <w:basedOn w:val="a0"/>
    <w:rsid w:val="004A6A16"/>
  </w:style>
  <w:style w:type="paragraph" w:customStyle="1" w:styleId="Text">
    <w:name w:val="Text"/>
    <w:basedOn w:val="a"/>
    <w:rsid w:val="004A6A16"/>
    <w:pPr>
      <w:suppressAutoHyphens/>
      <w:spacing w:after="240"/>
      <w:ind w:left="0" w:firstLine="1440"/>
      <w:jc w:val="left"/>
    </w:pPr>
    <w:rPr>
      <w:szCs w:val="24"/>
      <w:lang w:val="en-US" w:eastAsia="ar-SA"/>
    </w:rPr>
  </w:style>
  <w:style w:type="paragraph" w:customStyle="1" w:styleId="210">
    <w:name w:val="Основной текст с отступом 21"/>
    <w:basedOn w:val="a"/>
    <w:rsid w:val="004A6A16"/>
    <w:pPr>
      <w:suppressAutoHyphens/>
      <w:spacing w:after="120" w:line="480" w:lineRule="auto"/>
      <w:ind w:left="283"/>
      <w:jc w:val="left"/>
    </w:pPr>
    <w:rPr>
      <w:lang w:eastAsia="ar-SA"/>
    </w:rPr>
  </w:style>
  <w:style w:type="character" w:customStyle="1" w:styleId="js-phone-number">
    <w:name w:val="js-phone-number"/>
    <w:basedOn w:val="a0"/>
    <w:rsid w:val="00D5568C"/>
  </w:style>
  <w:style w:type="paragraph" w:styleId="af4">
    <w:name w:val="Balloon Text"/>
    <w:basedOn w:val="a"/>
    <w:link w:val="af5"/>
    <w:uiPriority w:val="99"/>
    <w:semiHidden/>
    <w:unhideWhenUsed/>
    <w:rsid w:val="00A1364A"/>
    <w:rPr>
      <w:rFonts w:ascii="Segoe UI" w:hAnsi="Segoe UI" w:cs="Segoe UI"/>
      <w:sz w:val="18"/>
      <w:szCs w:val="18"/>
    </w:rPr>
  </w:style>
  <w:style w:type="character" w:customStyle="1" w:styleId="af5">
    <w:name w:val="Текст выноски Знак"/>
    <w:basedOn w:val="a0"/>
    <w:link w:val="af4"/>
    <w:uiPriority w:val="99"/>
    <w:semiHidden/>
    <w:rsid w:val="00A1364A"/>
    <w:rPr>
      <w:rFonts w:ascii="Segoe UI" w:eastAsia="Times New Roman" w:hAnsi="Segoe UI" w:cs="Segoe UI"/>
      <w:sz w:val="18"/>
      <w:szCs w:val="18"/>
      <w:lang w:eastAsia="ru-RU"/>
    </w:rPr>
  </w:style>
  <w:style w:type="character" w:customStyle="1" w:styleId="blk">
    <w:name w:val="blk"/>
    <w:rsid w:val="00F26E48"/>
    <w:rPr>
      <w:rFonts w:cs="Times New Roman"/>
    </w:rPr>
  </w:style>
  <w:style w:type="character" w:customStyle="1" w:styleId="f">
    <w:name w:val="f"/>
    <w:rsid w:val="00F26E48"/>
    <w:rPr>
      <w:rFonts w:cs="Times New Roman"/>
    </w:rPr>
  </w:style>
  <w:style w:type="paragraph" w:customStyle="1" w:styleId="22">
    <w:name w:val="Без интервала2"/>
    <w:link w:val="NoSpacingChar"/>
    <w:rsid w:val="00994753"/>
    <w:pPr>
      <w:spacing w:after="0" w:line="240" w:lineRule="auto"/>
      <w:jc w:val="both"/>
    </w:pPr>
    <w:rPr>
      <w:rFonts w:ascii="Calibri" w:eastAsia="Times New Roman" w:hAnsi="Calibri" w:cs="Calibri"/>
    </w:rPr>
  </w:style>
  <w:style w:type="character" w:customStyle="1" w:styleId="NoSpacingChar">
    <w:name w:val="No Spacing Char"/>
    <w:link w:val="22"/>
    <w:locked/>
    <w:rsid w:val="00994753"/>
    <w:rPr>
      <w:rFonts w:ascii="Calibri" w:eastAsia="Times New Roman" w:hAnsi="Calibri" w:cs="Calibri"/>
    </w:rPr>
  </w:style>
  <w:style w:type="paragraph" w:customStyle="1" w:styleId="12">
    <w:name w:val="Абзац списка1"/>
    <w:basedOn w:val="a"/>
    <w:rsid w:val="00994753"/>
    <w:pPr>
      <w:spacing w:after="200" w:line="276" w:lineRule="auto"/>
      <w:ind w:left="720"/>
      <w:jc w:val="left"/>
    </w:pPr>
    <w:rPr>
      <w:rFonts w:ascii="Calibri" w:hAnsi="Calibri"/>
      <w:sz w:val="22"/>
      <w:szCs w:val="22"/>
      <w:lang w:eastAsia="en-US"/>
    </w:rPr>
  </w:style>
  <w:style w:type="paragraph" w:customStyle="1" w:styleId="ConsPlusNonformat">
    <w:name w:val="ConsPlusNonformat"/>
    <w:uiPriority w:val="99"/>
    <w:rsid w:val="0099475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640237">
      <w:bodyDiv w:val="1"/>
      <w:marLeft w:val="0"/>
      <w:marRight w:val="0"/>
      <w:marTop w:val="0"/>
      <w:marBottom w:val="0"/>
      <w:divBdr>
        <w:top w:val="none" w:sz="0" w:space="0" w:color="auto"/>
        <w:left w:val="none" w:sz="0" w:space="0" w:color="auto"/>
        <w:bottom w:val="none" w:sz="0" w:space="0" w:color="auto"/>
        <w:right w:val="none" w:sz="0" w:space="0" w:color="auto"/>
      </w:divBdr>
    </w:div>
    <w:div w:id="263611573">
      <w:bodyDiv w:val="1"/>
      <w:marLeft w:val="0"/>
      <w:marRight w:val="0"/>
      <w:marTop w:val="0"/>
      <w:marBottom w:val="0"/>
      <w:divBdr>
        <w:top w:val="none" w:sz="0" w:space="0" w:color="auto"/>
        <w:left w:val="none" w:sz="0" w:space="0" w:color="auto"/>
        <w:bottom w:val="none" w:sz="0" w:space="0" w:color="auto"/>
        <w:right w:val="none" w:sz="0" w:space="0" w:color="auto"/>
      </w:divBdr>
    </w:div>
    <w:div w:id="275674237">
      <w:bodyDiv w:val="1"/>
      <w:marLeft w:val="0"/>
      <w:marRight w:val="0"/>
      <w:marTop w:val="0"/>
      <w:marBottom w:val="0"/>
      <w:divBdr>
        <w:top w:val="none" w:sz="0" w:space="0" w:color="auto"/>
        <w:left w:val="none" w:sz="0" w:space="0" w:color="auto"/>
        <w:bottom w:val="none" w:sz="0" w:space="0" w:color="auto"/>
        <w:right w:val="none" w:sz="0" w:space="0" w:color="auto"/>
      </w:divBdr>
    </w:div>
    <w:div w:id="313144987">
      <w:bodyDiv w:val="1"/>
      <w:marLeft w:val="0"/>
      <w:marRight w:val="0"/>
      <w:marTop w:val="0"/>
      <w:marBottom w:val="0"/>
      <w:divBdr>
        <w:top w:val="none" w:sz="0" w:space="0" w:color="auto"/>
        <w:left w:val="none" w:sz="0" w:space="0" w:color="auto"/>
        <w:bottom w:val="none" w:sz="0" w:space="0" w:color="auto"/>
        <w:right w:val="none" w:sz="0" w:space="0" w:color="auto"/>
      </w:divBdr>
    </w:div>
    <w:div w:id="392194114">
      <w:bodyDiv w:val="1"/>
      <w:marLeft w:val="0"/>
      <w:marRight w:val="0"/>
      <w:marTop w:val="0"/>
      <w:marBottom w:val="0"/>
      <w:divBdr>
        <w:top w:val="none" w:sz="0" w:space="0" w:color="auto"/>
        <w:left w:val="none" w:sz="0" w:space="0" w:color="auto"/>
        <w:bottom w:val="none" w:sz="0" w:space="0" w:color="auto"/>
        <w:right w:val="none" w:sz="0" w:space="0" w:color="auto"/>
      </w:divBdr>
    </w:div>
    <w:div w:id="460807678">
      <w:bodyDiv w:val="1"/>
      <w:marLeft w:val="0"/>
      <w:marRight w:val="0"/>
      <w:marTop w:val="0"/>
      <w:marBottom w:val="0"/>
      <w:divBdr>
        <w:top w:val="none" w:sz="0" w:space="0" w:color="auto"/>
        <w:left w:val="none" w:sz="0" w:space="0" w:color="auto"/>
        <w:bottom w:val="none" w:sz="0" w:space="0" w:color="auto"/>
        <w:right w:val="none" w:sz="0" w:space="0" w:color="auto"/>
      </w:divBdr>
    </w:div>
    <w:div w:id="623388918">
      <w:bodyDiv w:val="1"/>
      <w:marLeft w:val="0"/>
      <w:marRight w:val="0"/>
      <w:marTop w:val="0"/>
      <w:marBottom w:val="0"/>
      <w:divBdr>
        <w:top w:val="none" w:sz="0" w:space="0" w:color="auto"/>
        <w:left w:val="none" w:sz="0" w:space="0" w:color="auto"/>
        <w:bottom w:val="none" w:sz="0" w:space="0" w:color="auto"/>
        <w:right w:val="none" w:sz="0" w:space="0" w:color="auto"/>
      </w:divBdr>
    </w:div>
    <w:div w:id="870265432">
      <w:bodyDiv w:val="1"/>
      <w:marLeft w:val="0"/>
      <w:marRight w:val="0"/>
      <w:marTop w:val="0"/>
      <w:marBottom w:val="0"/>
      <w:divBdr>
        <w:top w:val="none" w:sz="0" w:space="0" w:color="auto"/>
        <w:left w:val="none" w:sz="0" w:space="0" w:color="auto"/>
        <w:bottom w:val="none" w:sz="0" w:space="0" w:color="auto"/>
        <w:right w:val="none" w:sz="0" w:space="0" w:color="auto"/>
      </w:divBdr>
    </w:div>
    <w:div w:id="922298166">
      <w:bodyDiv w:val="1"/>
      <w:marLeft w:val="0"/>
      <w:marRight w:val="0"/>
      <w:marTop w:val="0"/>
      <w:marBottom w:val="0"/>
      <w:divBdr>
        <w:top w:val="none" w:sz="0" w:space="0" w:color="auto"/>
        <w:left w:val="none" w:sz="0" w:space="0" w:color="auto"/>
        <w:bottom w:val="none" w:sz="0" w:space="0" w:color="auto"/>
        <w:right w:val="none" w:sz="0" w:space="0" w:color="auto"/>
      </w:divBdr>
    </w:div>
    <w:div w:id="922370513">
      <w:bodyDiv w:val="1"/>
      <w:marLeft w:val="0"/>
      <w:marRight w:val="0"/>
      <w:marTop w:val="0"/>
      <w:marBottom w:val="0"/>
      <w:divBdr>
        <w:top w:val="none" w:sz="0" w:space="0" w:color="auto"/>
        <w:left w:val="none" w:sz="0" w:space="0" w:color="auto"/>
        <w:bottom w:val="none" w:sz="0" w:space="0" w:color="auto"/>
        <w:right w:val="none" w:sz="0" w:space="0" w:color="auto"/>
      </w:divBdr>
    </w:div>
    <w:div w:id="986780067">
      <w:bodyDiv w:val="1"/>
      <w:marLeft w:val="0"/>
      <w:marRight w:val="0"/>
      <w:marTop w:val="0"/>
      <w:marBottom w:val="0"/>
      <w:divBdr>
        <w:top w:val="none" w:sz="0" w:space="0" w:color="auto"/>
        <w:left w:val="none" w:sz="0" w:space="0" w:color="auto"/>
        <w:bottom w:val="none" w:sz="0" w:space="0" w:color="auto"/>
        <w:right w:val="none" w:sz="0" w:space="0" w:color="auto"/>
      </w:divBdr>
    </w:div>
    <w:div w:id="1316372688">
      <w:bodyDiv w:val="1"/>
      <w:marLeft w:val="0"/>
      <w:marRight w:val="0"/>
      <w:marTop w:val="0"/>
      <w:marBottom w:val="0"/>
      <w:divBdr>
        <w:top w:val="none" w:sz="0" w:space="0" w:color="auto"/>
        <w:left w:val="none" w:sz="0" w:space="0" w:color="auto"/>
        <w:bottom w:val="none" w:sz="0" w:space="0" w:color="auto"/>
        <w:right w:val="none" w:sz="0" w:space="0" w:color="auto"/>
      </w:divBdr>
    </w:div>
    <w:div w:id="1452556087">
      <w:bodyDiv w:val="1"/>
      <w:marLeft w:val="0"/>
      <w:marRight w:val="0"/>
      <w:marTop w:val="0"/>
      <w:marBottom w:val="0"/>
      <w:divBdr>
        <w:top w:val="none" w:sz="0" w:space="0" w:color="auto"/>
        <w:left w:val="none" w:sz="0" w:space="0" w:color="auto"/>
        <w:bottom w:val="none" w:sz="0" w:space="0" w:color="auto"/>
        <w:right w:val="none" w:sz="0" w:space="0" w:color="auto"/>
      </w:divBdr>
    </w:div>
    <w:div w:id="1473598296">
      <w:bodyDiv w:val="1"/>
      <w:marLeft w:val="0"/>
      <w:marRight w:val="0"/>
      <w:marTop w:val="0"/>
      <w:marBottom w:val="0"/>
      <w:divBdr>
        <w:top w:val="none" w:sz="0" w:space="0" w:color="auto"/>
        <w:left w:val="none" w:sz="0" w:space="0" w:color="auto"/>
        <w:bottom w:val="none" w:sz="0" w:space="0" w:color="auto"/>
        <w:right w:val="none" w:sz="0" w:space="0" w:color="auto"/>
      </w:divBdr>
    </w:div>
    <w:div w:id="1709985877">
      <w:bodyDiv w:val="1"/>
      <w:marLeft w:val="0"/>
      <w:marRight w:val="0"/>
      <w:marTop w:val="0"/>
      <w:marBottom w:val="0"/>
      <w:divBdr>
        <w:top w:val="none" w:sz="0" w:space="0" w:color="auto"/>
        <w:left w:val="none" w:sz="0" w:space="0" w:color="auto"/>
        <w:bottom w:val="none" w:sz="0" w:space="0" w:color="auto"/>
        <w:right w:val="none" w:sz="0" w:space="0" w:color="auto"/>
      </w:divBdr>
    </w:div>
    <w:div w:id="1803764915">
      <w:bodyDiv w:val="1"/>
      <w:marLeft w:val="0"/>
      <w:marRight w:val="0"/>
      <w:marTop w:val="0"/>
      <w:marBottom w:val="0"/>
      <w:divBdr>
        <w:top w:val="none" w:sz="0" w:space="0" w:color="auto"/>
        <w:left w:val="none" w:sz="0" w:space="0" w:color="auto"/>
        <w:bottom w:val="none" w:sz="0" w:space="0" w:color="auto"/>
        <w:right w:val="none" w:sz="0" w:space="0" w:color="auto"/>
      </w:divBdr>
    </w:div>
    <w:div w:id="192021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u5.ufsin39@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gregatoreat.ru/classifier/ktru-list?search=95.11.10.130&amp;expanded=tru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8062DA-BDE4-41B8-B7E1-50561FF85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3369</Words>
  <Characters>19209</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BUH_LIU5</cp:lastModifiedBy>
  <cp:revision>2</cp:revision>
  <cp:lastPrinted>2025-03-04T08:33:00Z</cp:lastPrinted>
  <dcterms:created xsi:type="dcterms:W3CDTF">2026-06-23T10:56:00Z</dcterms:created>
  <dcterms:modified xsi:type="dcterms:W3CDTF">2026-06-23T10:56:00Z</dcterms:modified>
</cp:coreProperties>
</file>