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9581B" w14:textId="008B84F2" w:rsidR="009D1FA2" w:rsidRPr="00C334E2" w:rsidRDefault="009D1FA2" w:rsidP="009D1FA2">
      <w:pPr>
        <w:jc w:val="center"/>
        <w:rPr>
          <w:b/>
          <w:sz w:val="24"/>
          <w:szCs w:val="24"/>
        </w:rPr>
      </w:pPr>
      <w:bookmarkStart w:id="0" w:name="_GoBack"/>
      <w:r w:rsidRPr="00C334E2">
        <w:rPr>
          <w:b/>
          <w:sz w:val="24"/>
          <w:szCs w:val="24"/>
        </w:rPr>
        <w:t>ТЕХНИЧЕСКОЕ ЗАДАНИЕ</w:t>
      </w:r>
    </w:p>
    <w:p w14:paraId="0B95F7A7" w14:textId="131A0D2A" w:rsidR="009D1FA2" w:rsidRPr="00C334E2" w:rsidRDefault="009D1FA2" w:rsidP="009D1FA2">
      <w:pPr>
        <w:jc w:val="center"/>
        <w:rPr>
          <w:b/>
          <w:sz w:val="24"/>
          <w:szCs w:val="24"/>
        </w:rPr>
      </w:pPr>
      <w:r w:rsidRPr="00C334E2">
        <w:rPr>
          <w:b/>
          <w:sz w:val="24"/>
          <w:szCs w:val="24"/>
        </w:rPr>
        <w:t>на оказание услуг по организации перевозки груза (экспонатов)</w:t>
      </w:r>
    </w:p>
    <w:p w14:paraId="134A6E41" w14:textId="77777777" w:rsidR="009D1FA2" w:rsidRPr="00C334E2" w:rsidRDefault="009D1FA2" w:rsidP="009D1FA2">
      <w:pPr>
        <w:jc w:val="center"/>
        <w:rPr>
          <w:sz w:val="24"/>
          <w:szCs w:val="24"/>
        </w:rPr>
      </w:pPr>
    </w:p>
    <w:p w14:paraId="29746A03" w14:textId="0337D6CB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1. Общая информация:</w:t>
      </w:r>
    </w:p>
    <w:p w14:paraId="7213C9FB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7C389AAA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Заказчиком услуги является:  </w:t>
      </w:r>
    </w:p>
    <w:p w14:paraId="22926EF6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Федеральное государственное бюджетное учреждение культуры «Российский национальный музей музыки» (сокращённое наименование «Музей музыки»).</w:t>
      </w:r>
    </w:p>
    <w:p w14:paraId="2A0D5A85" w14:textId="60C3AF35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Выставка: «Славянская рапсодия»</w:t>
      </w:r>
    </w:p>
    <w:p w14:paraId="597C637F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Место проведения Выставки: Учреждение культуры «Витебский областной краеведческий музей», Республика Беларусь, г. Витебск, ул. Ленина, 36.</w:t>
      </w:r>
    </w:p>
    <w:p w14:paraId="75CBB7A9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2351CEF9" w14:textId="1473D6FA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2. Состав услуги:  </w:t>
      </w:r>
    </w:p>
    <w:p w14:paraId="3F1DC975" w14:textId="3EC10951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Услуги по транспортировке музейных предметов в связи с открытием выставки «Славянская рапсодия» по маршруту: Российская Федерация, г. Москва, ул. Фадеева, 4 (Музей музыки) – Республика Беларусь, г. Витебск, ул. Ленина, 36 (Витебский областной краеведческий музей).</w:t>
      </w:r>
    </w:p>
    <w:p w14:paraId="74C65D99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7901BD73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В состав услуги входит:</w:t>
      </w:r>
    </w:p>
    <w:p w14:paraId="52CDE32E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3F914609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2.1. предоставление транспортировочных ящиков для перевозки музейных предметов;  </w:t>
      </w:r>
    </w:p>
    <w:p w14:paraId="43389771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2.2. предоставление упаковочного материала;  </w:t>
      </w:r>
    </w:p>
    <w:p w14:paraId="6D16B186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2.3. осуществление упаковки;  </w:t>
      </w:r>
    </w:p>
    <w:p w14:paraId="1AA55BF7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2.4. осуществление распаковки;  </w:t>
      </w:r>
    </w:p>
    <w:p w14:paraId="54C5D6FD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2.5. осуществление погрузки;  </w:t>
      </w:r>
    </w:p>
    <w:p w14:paraId="44D593F5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2.6. осуществление разгрузки;  </w:t>
      </w:r>
    </w:p>
    <w:p w14:paraId="0E66E5A0" w14:textId="281F1DE6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2.7. осуществление перевозки музейных предметов по указанному маршруту.</w:t>
      </w:r>
    </w:p>
    <w:p w14:paraId="1C83EB1E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0BDF9606" w14:textId="3D3104A3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3. Даты оказания услуг:  </w:t>
      </w:r>
    </w:p>
    <w:p w14:paraId="59B97F0C" w14:textId="3C7F6BE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3.1. в период с 0</w:t>
      </w:r>
      <w:r w:rsidR="00DD70E1" w:rsidRPr="00C334E2">
        <w:rPr>
          <w:sz w:val="24"/>
          <w:szCs w:val="24"/>
        </w:rPr>
        <w:t>6</w:t>
      </w:r>
      <w:r w:rsidRPr="00C334E2">
        <w:rPr>
          <w:sz w:val="24"/>
          <w:szCs w:val="24"/>
        </w:rPr>
        <w:t>.07.2026 г. по 1</w:t>
      </w:r>
      <w:r w:rsidR="00DD70E1" w:rsidRPr="00C334E2">
        <w:rPr>
          <w:sz w:val="24"/>
          <w:szCs w:val="24"/>
        </w:rPr>
        <w:t>3</w:t>
      </w:r>
      <w:r w:rsidRPr="00C334E2">
        <w:rPr>
          <w:sz w:val="24"/>
          <w:szCs w:val="24"/>
        </w:rPr>
        <w:t>.07.2026 г. (включительно).</w:t>
      </w:r>
    </w:p>
    <w:p w14:paraId="3C4BC6F3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421C3F14" w14:textId="0DFB7141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4. Требования к услугам:</w:t>
      </w:r>
    </w:p>
    <w:p w14:paraId="50ACC432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0EEF9B84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4.1. Обеспечение подачи автомашины и такелажников в день оказания услуги;  </w:t>
      </w:r>
    </w:p>
    <w:p w14:paraId="192DD944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4.2. Обеспечение диспетчерской поддержки;  </w:t>
      </w:r>
    </w:p>
    <w:p w14:paraId="0EF4D608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4.3. Своевременное и качественное транспортное обслуживание Заказчика;  </w:t>
      </w:r>
    </w:p>
    <w:p w14:paraId="104F6791" w14:textId="426EA4E3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4.4. Незамедлительная замена автомашины в случае возникновения обстоятельств, произошедших в период её нахождения в распоряжении Заказчика, которые не позволяют оказывать услуги (ДТП, техническая неисправность и др.). На замену предоставляется автомашина аналогичного типа, необходимого для выполнения услуги (стоимость услуг при этом не изменяется).</w:t>
      </w:r>
    </w:p>
    <w:p w14:paraId="5144E451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5AF7CB92" w14:textId="3DE26F31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5. Сведения о включённых в цену услуг расходах:  </w:t>
      </w:r>
    </w:p>
    <w:p w14:paraId="4C9B731D" w14:textId="0E1EFCC0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Стоимость оказания услуг включает расходы в соответствии </w:t>
      </w:r>
      <w:r w:rsidR="00C334E2" w:rsidRPr="00C334E2">
        <w:rPr>
          <w:sz w:val="24"/>
          <w:szCs w:val="24"/>
        </w:rPr>
        <w:t>п. 2 Технического задания.</w:t>
      </w:r>
    </w:p>
    <w:p w14:paraId="55D30945" w14:textId="77777777" w:rsidR="00C334E2" w:rsidRPr="00C334E2" w:rsidRDefault="00C334E2" w:rsidP="009D1FA2">
      <w:pPr>
        <w:jc w:val="both"/>
        <w:rPr>
          <w:sz w:val="24"/>
          <w:szCs w:val="24"/>
        </w:rPr>
      </w:pPr>
    </w:p>
    <w:p w14:paraId="029C0DD5" w14:textId="7150166A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6. Обязанности Исполнителя:  </w:t>
      </w:r>
    </w:p>
    <w:p w14:paraId="4C8DB8D5" w14:textId="5CCA0D56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Исполнитель обязан неукоснительно соблюдать маршрут, скоростной режим и сроки перевозки, согласованные в Контракте, обеспечить сохранность и целостность Груза с момента получения до момента передачи уполномоченному лицу.</w:t>
      </w:r>
    </w:p>
    <w:p w14:paraId="73F8AA1A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25A2A8C6" w14:textId="3EB429EC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7. Требования к упаковке/распаковке, погрузке/разгрузке Груза:</w:t>
      </w:r>
    </w:p>
    <w:p w14:paraId="6C317B2F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414FB050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7.1. Упаковка, распаковка, погрузка и разгрузка Груза проводятся силами квалифицированного персонала Исполнителя, имеющего необходимые навыки для работы с музейными предметами в соответствии с требованиями Приказа Минкультуры № 827 от 23.07.2020 года.</w:t>
      </w:r>
    </w:p>
    <w:p w14:paraId="292BB8D1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0D5DF5E8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lastRenderedPageBreak/>
        <w:t>7.2. Работы по обмеру музейных предметов должны заблаговременно осуществляться Исполнителем.</w:t>
      </w:r>
    </w:p>
    <w:p w14:paraId="68AF7FCC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2FC6AFFE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7.3. Каждый музейный предмет в соответствии с категорией и индивидуальными особенностями должен упаковываться отдельно в специальные упаковочные материалы. Для негабаритных музейных ценностей необходимо обеспечить ложементы, фиксирующие рамы, стапели, которые предусматривают жёсткое крепление и неподвижность экспонатов при перевозке, но при этом не изменяют состояние сохранности.</w:t>
      </w:r>
    </w:p>
    <w:p w14:paraId="745A78EA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4DDD9A73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7.4. Материалы, используемые Исполнителем для упаковки предметов, должны быть негорючими, по своим физико-химическим свойствам нетоксичными, не оказывать на предметы агрессивного или негативного воздействия.</w:t>
      </w:r>
    </w:p>
    <w:p w14:paraId="497B07EA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0FEB898E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7.5. Допустимыми упаковочными материалами являются следующие:  </w:t>
      </w:r>
    </w:p>
    <w:p w14:paraId="5A08D57D" w14:textId="7AD0BDE8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- </w:t>
      </w:r>
      <w:proofErr w:type="spellStart"/>
      <w:r w:rsidRPr="00C334E2">
        <w:rPr>
          <w:sz w:val="24"/>
          <w:szCs w:val="24"/>
        </w:rPr>
        <w:t>микалентная</w:t>
      </w:r>
      <w:proofErr w:type="spellEnd"/>
      <w:r w:rsidRPr="00C334E2">
        <w:rPr>
          <w:sz w:val="24"/>
          <w:szCs w:val="24"/>
        </w:rPr>
        <w:t xml:space="preserve"> бумага</w:t>
      </w:r>
      <w:r w:rsidR="00423A28" w:rsidRPr="00C334E2">
        <w:rPr>
          <w:sz w:val="24"/>
          <w:szCs w:val="24"/>
        </w:rPr>
        <w:t>;</w:t>
      </w:r>
    </w:p>
    <w:p w14:paraId="1FF31280" w14:textId="1E836548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- крафт-бумага;</w:t>
      </w:r>
    </w:p>
    <w:p w14:paraId="4B19762A" w14:textId="247494D1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- нетканый материал из полиэтилена высокой плотности (спанбонд), обладающий следующими характеристиками: дышащий (пропускает воздух, но задерживает пыль и влагу), </w:t>
      </w:r>
      <w:proofErr w:type="spellStart"/>
      <w:r w:rsidRPr="00C334E2">
        <w:rPr>
          <w:sz w:val="24"/>
          <w:szCs w:val="24"/>
        </w:rPr>
        <w:t>бескислотный</w:t>
      </w:r>
      <w:proofErr w:type="spellEnd"/>
      <w:r w:rsidRPr="00C334E2">
        <w:rPr>
          <w:sz w:val="24"/>
          <w:szCs w:val="24"/>
        </w:rPr>
        <w:t xml:space="preserve"> (</w:t>
      </w:r>
      <w:proofErr w:type="spellStart"/>
      <w:r w:rsidRPr="00C334E2">
        <w:rPr>
          <w:sz w:val="24"/>
          <w:szCs w:val="24"/>
        </w:rPr>
        <w:t>pH</w:t>
      </w:r>
      <w:proofErr w:type="spellEnd"/>
      <w:r w:rsidRPr="00C334E2">
        <w:rPr>
          <w:sz w:val="24"/>
          <w:szCs w:val="24"/>
        </w:rPr>
        <w:t xml:space="preserve"> нейтральный), устойчивый на разрыв, не оставляющий следов на поверхности (вместо «</w:t>
      </w:r>
      <w:proofErr w:type="spellStart"/>
      <w:r w:rsidRPr="00C334E2">
        <w:rPr>
          <w:sz w:val="24"/>
          <w:szCs w:val="24"/>
        </w:rPr>
        <w:t>тайвек</w:t>
      </w:r>
      <w:proofErr w:type="spellEnd"/>
      <w:r w:rsidRPr="00C334E2">
        <w:rPr>
          <w:sz w:val="24"/>
          <w:szCs w:val="24"/>
        </w:rPr>
        <w:t xml:space="preserve">» или эквивалент);  </w:t>
      </w:r>
    </w:p>
    <w:p w14:paraId="2AD715E8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- бумажная </w:t>
      </w:r>
      <w:proofErr w:type="spellStart"/>
      <w:r w:rsidRPr="00C334E2">
        <w:rPr>
          <w:sz w:val="24"/>
          <w:szCs w:val="24"/>
        </w:rPr>
        <w:t>крепированная</w:t>
      </w:r>
      <w:proofErr w:type="spellEnd"/>
      <w:r w:rsidRPr="00C334E2">
        <w:rPr>
          <w:sz w:val="24"/>
          <w:szCs w:val="24"/>
        </w:rPr>
        <w:t xml:space="preserve"> липкая лента;  </w:t>
      </w:r>
    </w:p>
    <w:p w14:paraId="1870274C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- специализированный скотч для защиты стёкол;  </w:t>
      </w:r>
    </w:p>
    <w:p w14:paraId="21A04310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- поролон обычный и вторичной переработки толщиной 50 мм, 30 мм, 20 мм, 10 мм;  </w:t>
      </w:r>
    </w:p>
    <w:p w14:paraId="1C3975FC" w14:textId="1A9F5468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- двухслойная воздушно-пузырьковая плёнка с </w:t>
      </w:r>
      <w:proofErr w:type="spellStart"/>
      <w:r w:rsidRPr="00C334E2">
        <w:rPr>
          <w:sz w:val="24"/>
          <w:szCs w:val="24"/>
        </w:rPr>
        <w:t>термослоем</w:t>
      </w:r>
      <w:proofErr w:type="spellEnd"/>
      <w:r w:rsidRPr="00C334E2">
        <w:rPr>
          <w:sz w:val="24"/>
          <w:szCs w:val="24"/>
        </w:rPr>
        <w:t xml:space="preserve"> (или аналогичная по теплоизоляционным и амортизирующим свойствам), обеспечивающая защиту от перепадов температур и механических ударов;  </w:t>
      </w:r>
    </w:p>
    <w:p w14:paraId="63700EB9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- специализированный </w:t>
      </w:r>
      <w:proofErr w:type="spellStart"/>
      <w:r w:rsidRPr="00C334E2">
        <w:rPr>
          <w:sz w:val="24"/>
          <w:szCs w:val="24"/>
        </w:rPr>
        <w:t>гофрокартон</w:t>
      </w:r>
      <w:proofErr w:type="spellEnd"/>
      <w:r w:rsidRPr="00C334E2">
        <w:rPr>
          <w:sz w:val="24"/>
          <w:szCs w:val="24"/>
        </w:rPr>
        <w:t xml:space="preserve">.  </w:t>
      </w:r>
    </w:p>
    <w:p w14:paraId="5CF1C8AA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42AC0C75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Упаковочные материалы предоставляются Исполнителем.</w:t>
      </w:r>
    </w:p>
    <w:p w14:paraId="5D66B127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47A71E67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7.6. Для транспортировки упакованные музейные предметы помещаются в специальную тару – климатические ящики, которые должны обеспечивать изолированность музейных ценностей от внешних атмосферных влияний и их полную защиту от механических повреждений. Упакованные музейные ценности прочно закрепляются внутри тары. На тару наносится специальная маркировка, указывающая на свойства перевозимых предметов.</w:t>
      </w:r>
    </w:p>
    <w:p w14:paraId="71462B35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2BF48FA2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7.7. Для упаковки и автоперевозки музейных предметов должны использоваться ящики с учётом габаритов данных предметов, оснащённые надёжными ручками.</w:t>
      </w:r>
    </w:p>
    <w:p w14:paraId="60370B99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3AC4CCF1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7.8. Транспортная тара с упакованными музейными предметами должна иметь маркировку с информацией о защите предметов от сырости, весе, верхе и низе ящика, а также предупреждающие надписи типа «не кантовать». Тара должна быть опечатана.</w:t>
      </w:r>
    </w:p>
    <w:p w14:paraId="2AF703A8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61541028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7.9. Транспортная тара должна обеспечивать изолированность музейных предметов от внешних атмосферных влияний и защиту от механических повреждений. Музейные предметы и мультимедийное оборудование должны быть прочно закреплены внутри упаковки.</w:t>
      </w:r>
    </w:p>
    <w:p w14:paraId="70FCBD59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2AF8F1F9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7.10. Для ценных высокохудожественных и уникальных музейных предметов предусматривается изготовление специальной упаковочной тары с учётом индивидуальных особенностей каждого предмета.</w:t>
      </w:r>
    </w:p>
    <w:p w14:paraId="2B67B400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447135F9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7.11. При погрузке ящики размещаются по ходу движения и закрепляются неподвижно.</w:t>
      </w:r>
    </w:p>
    <w:p w14:paraId="4630605B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48ED672A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7.12. Музейные предметы отправляются в режиме «особо ценного груза» специально приспособленным для транспортировки произведений искусства автотранспортом.</w:t>
      </w:r>
    </w:p>
    <w:p w14:paraId="50CCA7DF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5650F206" w14:textId="0FD3F25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8. Требования к транспортировке:</w:t>
      </w:r>
    </w:p>
    <w:p w14:paraId="7A61AC1D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1014CFDF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8.1. Автоперевозка музейных предметов должна осуществляться с соблюдением обязательных условий по организации перевозки музейных предметов в соответствии с «Едиными правилами организации комплектования, учёта, хранения и использования музейных предметов и музейных коллекций», утверждёнными Приказом Министерства культуры Российской Федерации № 827 от 23.07.2020 года. Перевозка предметов автотранспортом производится только в закрытых автофургонах, пригодных для этих целей.</w:t>
      </w:r>
    </w:p>
    <w:p w14:paraId="097750E4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4166FB1E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8.2. Услуги по организации перевозки музейных предметов должны производиться Исполнителем:  </w:t>
      </w:r>
    </w:p>
    <w:p w14:paraId="26BC81E5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- автомобильным транспортом;  </w:t>
      </w:r>
    </w:p>
    <w:p w14:paraId="28CFF96C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- на специализированном транспорте в чистом виде, в технически исправном состоянии, с оформленной необходимой сопроводительной документацией в соответствии с законодательством РФ;  </w:t>
      </w:r>
    </w:p>
    <w:p w14:paraId="4DA065CC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- транспорт должен обеспечивать полную сохранность грузов в фургоне за счёт использования грузовых линеек для крепежа, иметь пневматическую подвеску и гидравлический подъёмник для осуществления погрузочно-разгрузочных работ;  </w:t>
      </w:r>
    </w:p>
    <w:p w14:paraId="1D6E1A7A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- с соблюдением температурного режима в диапазоне от 16°C до 20°C (оптимально 18°C ± 2°C) на протяжении всего времени нахождения упакованных грузов в автомобиле;  </w:t>
      </w:r>
    </w:p>
    <w:p w14:paraId="23FA8C38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- с соблюдением влажностного режима, соответствующего категориям перевозимых грузов;  </w:t>
      </w:r>
    </w:p>
    <w:p w14:paraId="5DE20846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- с отсутствием механических колебаний при транспортировке для недопущения повреждения грузов;  </w:t>
      </w:r>
    </w:p>
    <w:p w14:paraId="43644DA8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- с защитой упакованных грузов от воздействия факторов внешней среды;  </w:t>
      </w:r>
    </w:p>
    <w:p w14:paraId="7A03F2E8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- с оснащением автомобиля системой специального крепежа груза внутри фургона (такелажными рейками для неподвижного крепления перевозимых ящиков и предметов искусства и обеспечения возможности использования ременного крепежа на различных уровнях по всей высоте кузова);  </w:t>
      </w:r>
    </w:p>
    <w:p w14:paraId="048A9610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- с оснащением автомобиля системой спутникового слежения, которая оперативно (в режиме реального времени) отслеживает текущее местоположение, контролирует установленный маршрут и скорость движения, оперативно информирует соответствующие службы о возникновении нештатной ситуации посредством «тревожной кнопки».</w:t>
      </w:r>
    </w:p>
    <w:p w14:paraId="53AB86F4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76651FBF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8.3. Исполнитель обеспечивает постоянное специализированное вооружённое сопровождение музейных предметов во время перевозки в количестве, достаточном для обеспечения сохранности музейных ценностей.</w:t>
      </w:r>
    </w:p>
    <w:p w14:paraId="207FCBD0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61BAB3EA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8.4. Исполнитель незамедлительно информирует Заказчика по телефону обо всех случаях вынужденной задержки автомобилей в пути, авариях и других непредвиденных обстоятельствах, препятствующих своевременной доставке груза.</w:t>
      </w:r>
    </w:p>
    <w:p w14:paraId="5295118A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3BCECCCD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8.5. В случае выбытия автомобиля по технической неисправности или ДТП Исполнитель обязуется в разумные сроки, но не более 2 часов с момента получения информации об этом, заменить его исправным и равноценным автотранспортным средством для завершения заказа и незамедлительно информировать Заказчика о направлении машины.</w:t>
      </w:r>
    </w:p>
    <w:p w14:paraId="07939D02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44FB029C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8.6. Сохранным считается груз, доставленный с соблюдением заданного температурного режима, под пломбой грузоотправителя, при отсутствии видимых следов несанкционированного вскрытия грузового пространства (таковым не считается снятие пломбы по требованию ГИБДД с составлением соответствующего акта).</w:t>
      </w:r>
    </w:p>
    <w:p w14:paraId="6C9FECF1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4E51C453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8.7. В случае нарушения целостности упаковочной тары или несоблюдения правил упаковки, распаковки, перемещения, перевозки, повлёкших изменение сохранности музейных предметов, Исполнитель несёт полную материальную ответственность с выплатой компенсации ущерба.</w:t>
      </w:r>
    </w:p>
    <w:p w14:paraId="31E577D9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4B33958D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lastRenderedPageBreak/>
        <w:t>8.8. Все услуги Исполнитель осуществляет в полном соответствии с правилами безопасности, пожарной безопасности, санитарными правилами, нормами охраны труда.</w:t>
      </w:r>
    </w:p>
    <w:p w14:paraId="14FD1446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4BFF70EF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8.9. Все услуги Исполнитель осуществляет силами своих квалифицированных специалистов, прошедших необходимые инструктажи, аттестацию, обучение и имеющих опыт работы и необходимые навыки.</w:t>
      </w:r>
    </w:p>
    <w:p w14:paraId="219C60CF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073AB2D4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8.10. Требования к автотранспортному средству: машины с цельнометаллическим кузовом (рефрижератор). Общее оснащение:  </w:t>
      </w:r>
    </w:p>
    <w:p w14:paraId="71EB2962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- гидравлический подъёмник (</w:t>
      </w:r>
      <w:proofErr w:type="spellStart"/>
      <w:r w:rsidRPr="00C334E2">
        <w:rPr>
          <w:sz w:val="24"/>
          <w:szCs w:val="24"/>
        </w:rPr>
        <w:t>гидроборт</w:t>
      </w:r>
      <w:proofErr w:type="spellEnd"/>
      <w:r w:rsidRPr="00C334E2">
        <w:rPr>
          <w:sz w:val="24"/>
          <w:szCs w:val="24"/>
        </w:rPr>
        <w:t xml:space="preserve">) грузоподъёмностью не менее 750 кг;  </w:t>
      </w:r>
    </w:p>
    <w:p w14:paraId="659F818C" w14:textId="37EC65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- система автономного поддержания и регистрации температурного режима с функцией печати данных – система мониторинга температурного режима, обеспечивающая непрерывную запись данных с возможностью выгрузки отчёта в формате PDF/</w:t>
      </w:r>
      <w:proofErr w:type="spellStart"/>
      <w:r w:rsidRPr="00C334E2">
        <w:rPr>
          <w:sz w:val="24"/>
          <w:szCs w:val="24"/>
        </w:rPr>
        <w:t>Excel</w:t>
      </w:r>
      <w:proofErr w:type="spellEnd"/>
      <w:r w:rsidRPr="00C334E2">
        <w:rPr>
          <w:sz w:val="24"/>
          <w:szCs w:val="24"/>
        </w:rPr>
        <w:t xml:space="preserve"> и функцией печати на бумажном носителе (вместо «</w:t>
      </w:r>
      <w:proofErr w:type="spellStart"/>
      <w:r w:rsidRPr="00C334E2">
        <w:rPr>
          <w:sz w:val="24"/>
          <w:szCs w:val="24"/>
        </w:rPr>
        <w:t>Транскан</w:t>
      </w:r>
      <w:proofErr w:type="spellEnd"/>
      <w:r w:rsidRPr="00C334E2">
        <w:rPr>
          <w:sz w:val="24"/>
          <w:szCs w:val="24"/>
        </w:rPr>
        <w:t xml:space="preserve">» или эквивалент);  </w:t>
      </w:r>
    </w:p>
    <w:p w14:paraId="3339B5E5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- система спутникового слежения, тревожная кнопка;  </w:t>
      </w:r>
    </w:p>
    <w:p w14:paraId="4803EA75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- система многоуровневых планок для крепления любых грузов;  </w:t>
      </w:r>
    </w:p>
    <w:p w14:paraId="5946634B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- стойки для крепления паллет и ящиков, не притягиваемых к бортам;  </w:t>
      </w:r>
    </w:p>
    <w:p w14:paraId="7C5C1773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- пломбируемые замки дверей;  </w:t>
      </w:r>
    </w:p>
    <w:p w14:paraId="73FC837F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- двухконтурная </w:t>
      </w:r>
      <w:proofErr w:type="spellStart"/>
      <w:r w:rsidRPr="00C334E2">
        <w:rPr>
          <w:sz w:val="24"/>
          <w:szCs w:val="24"/>
        </w:rPr>
        <w:t>пневмоподвеска</w:t>
      </w:r>
      <w:proofErr w:type="spellEnd"/>
      <w:r w:rsidRPr="00C334E2">
        <w:rPr>
          <w:sz w:val="24"/>
          <w:szCs w:val="24"/>
        </w:rPr>
        <w:t xml:space="preserve">;  </w:t>
      </w:r>
    </w:p>
    <w:p w14:paraId="394D8E8E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- толщина теплоизолирующего слоя кузова не менее 80 мм;  </w:t>
      </w:r>
    </w:p>
    <w:p w14:paraId="6F62BB52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- объём грузового отсека не менее 18 м³.</w:t>
      </w:r>
    </w:p>
    <w:p w14:paraId="18C50304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59117CA7" w14:textId="253D8073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9. Требования к вооружённому сопровождению:  </w:t>
      </w:r>
    </w:p>
    <w:p w14:paraId="0EE80875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Нахождение вооружённого сотрудника в кабине фургона в течение всего периода перевозки груза: с момента погрузки и до момента разгрузки груза по адресам, указанным в п. 2 настоящего Технического задания. Исполнитель обеспечивает вооружённое сопровождение силами собственных сотрудников или привлечённых субподрядчиков, имеющих лицензию на частную охранную деятельность.</w:t>
      </w:r>
    </w:p>
    <w:p w14:paraId="26D145EC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45743F48" w14:textId="7E77A496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10. Услуги должны соответствовать требованиям, установленным законодательством Российской Федерации, в том числе:  </w:t>
      </w:r>
    </w:p>
    <w:p w14:paraId="17AC911D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10.1. Федеральному закону № 196-ФЗ от 10.12.1995 г. «О безопасности дорожного движения»;  </w:t>
      </w:r>
    </w:p>
    <w:p w14:paraId="5247C4D9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10.2. Техническому регламенту Таможенного союза ТР ТС 018/2011 «О безопасности колёсных транспортных средств»;  </w:t>
      </w:r>
    </w:p>
    <w:p w14:paraId="2657A555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10.3. Федеральному закону от 8 ноября 2007 г. № 259-ФЗ «Устав автомобильного транспорта и городского наземного электрического транспорта»;  </w:t>
      </w:r>
    </w:p>
    <w:p w14:paraId="0B6E61F5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10.4. Федеральному закону от 1 июля 2011 г. № 170-ФЗ «О техническом осмотре транспортных средств и о внесении изменений в отдельные законодательные акты Российской Федерации»;  </w:t>
      </w:r>
    </w:p>
    <w:p w14:paraId="24B0B0B3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10.5. Постановлению Правительства РФ от 21.12.2020 № 2200 «Об утверждении Правил перевозок грузов автомобильным транспортом и о внесении изменений в пункт 2.1.1 Правил дорожного движения Российской Федерации»;  </w:t>
      </w:r>
    </w:p>
    <w:p w14:paraId="29777B73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10.6. Федеральному закону от 25.04.2002 № 40-ФЗ «Об обязательном страховании гражданской ответственности владельцев транспортных средств»;  </w:t>
      </w:r>
    </w:p>
    <w:p w14:paraId="67C7BBFF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10.7. Федеральному закону от 14.06.2012 № 67-ФЗ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вреда…»;  </w:t>
      </w:r>
    </w:p>
    <w:p w14:paraId="748421F1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 xml:space="preserve">10.8. Постановлению Правительства РФ от 24 февраля 2010 г. № 87;  </w:t>
      </w:r>
    </w:p>
    <w:p w14:paraId="0C170181" w14:textId="77777777" w:rsidR="009D1FA2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10.9. Приказу Минтранса России от 30.04.2021 № 145 «Об утверждении Правил обеспечения безопасности перевозок автомобильным транспортом и городским наземным электрическим транспортом».</w:t>
      </w:r>
    </w:p>
    <w:p w14:paraId="6414E342" w14:textId="77777777" w:rsidR="009D1FA2" w:rsidRPr="00C334E2" w:rsidRDefault="009D1FA2" w:rsidP="009D1FA2">
      <w:pPr>
        <w:jc w:val="both"/>
        <w:rPr>
          <w:sz w:val="24"/>
          <w:szCs w:val="24"/>
        </w:rPr>
      </w:pPr>
    </w:p>
    <w:p w14:paraId="22443589" w14:textId="52A2E46D" w:rsidR="00C25979" w:rsidRPr="00C334E2" w:rsidRDefault="009D1FA2" w:rsidP="009D1FA2">
      <w:pPr>
        <w:jc w:val="both"/>
        <w:rPr>
          <w:sz w:val="24"/>
          <w:szCs w:val="24"/>
        </w:rPr>
      </w:pPr>
      <w:r w:rsidRPr="00C334E2">
        <w:rPr>
          <w:sz w:val="24"/>
          <w:szCs w:val="24"/>
        </w:rPr>
        <w:t>Приложение № 1 – Список предметов из фондов.</w:t>
      </w:r>
    </w:p>
    <w:p w14:paraId="14106F24" w14:textId="77777777" w:rsidR="0054048C" w:rsidRPr="00C334E2" w:rsidRDefault="0054048C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C334E2">
        <w:rPr>
          <w:sz w:val="24"/>
          <w:szCs w:val="24"/>
        </w:rPr>
        <w:br w:type="page"/>
      </w:r>
    </w:p>
    <w:p w14:paraId="49792923" w14:textId="3067AACE" w:rsidR="009D1FA2" w:rsidRPr="00C334E2" w:rsidRDefault="009D1FA2" w:rsidP="009D1FA2">
      <w:pPr>
        <w:spacing w:line="276" w:lineRule="auto"/>
        <w:ind w:firstLine="709"/>
        <w:jc w:val="right"/>
        <w:rPr>
          <w:kern w:val="22"/>
          <w:sz w:val="24"/>
          <w:szCs w:val="24"/>
        </w:rPr>
      </w:pPr>
      <w:r w:rsidRPr="00C334E2">
        <w:rPr>
          <w:sz w:val="24"/>
          <w:szCs w:val="24"/>
        </w:rPr>
        <w:lastRenderedPageBreak/>
        <w:tab/>
      </w:r>
      <w:r w:rsidRPr="00C334E2">
        <w:rPr>
          <w:kern w:val="22"/>
          <w:sz w:val="24"/>
          <w:szCs w:val="24"/>
        </w:rPr>
        <w:t xml:space="preserve">Приложение </w:t>
      </w:r>
      <w:r w:rsidRPr="00C334E2">
        <w:rPr>
          <w:i/>
          <w:iCs/>
          <w:kern w:val="22"/>
          <w:sz w:val="24"/>
          <w:szCs w:val="24"/>
        </w:rPr>
        <w:t>№ 1</w:t>
      </w:r>
    </w:p>
    <w:p w14:paraId="5C4EAF60" w14:textId="77777777" w:rsidR="009D1FA2" w:rsidRPr="00C334E2" w:rsidRDefault="009D1FA2" w:rsidP="009D1FA2">
      <w:pPr>
        <w:spacing w:line="240" w:lineRule="atLeast"/>
        <w:jc w:val="both"/>
        <w:rPr>
          <w:color w:val="000000"/>
          <w:sz w:val="24"/>
          <w:szCs w:val="24"/>
        </w:rPr>
      </w:pPr>
    </w:p>
    <w:p w14:paraId="51AADB67" w14:textId="0E8F4A49" w:rsidR="009D1FA2" w:rsidRPr="00C334E2" w:rsidRDefault="009D1FA2" w:rsidP="009D1FA2">
      <w:pPr>
        <w:jc w:val="center"/>
        <w:rPr>
          <w:b/>
          <w:color w:val="000000"/>
          <w:sz w:val="24"/>
          <w:szCs w:val="24"/>
        </w:rPr>
      </w:pPr>
      <w:r w:rsidRPr="00C334E2">
        <w:rPr>
          <w:b/>
          <w:color w:val="000000"/>
          <w:sz w:val="24"/>
          <w:szCs w:val="24"/>
        </w:rPr>
        <w:t>Список предметов</w:t>
      </w:r>
    </w:p>
    <w:p w14:paraId="4FBD4580" w14:textId="77777777" w:rsidR="009D1FA2" w:rsidRPr="00C334E2" w:rsidRDefault="009D1FA2" w:rsidP="009D1FA2">
      <w:pPr>
        <w:spacing w:line="276" w:lineRule="auto"/>
        <w:ind w:firstLine="709"/>
        <w:jc w:val="both"/>
        <w:rPr>
          <w:kern w:val="22"/>
          <w:sz w:val="24"/>
          <w:szCs w:val="24"/>
        </w:rPr>
      </w:pP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4"/>
        <w:gridCol w:w="4111"/>
        <w:gridCol w:w="708"/>
        <w:gridCol w:w="1701"/>
        <w:gridCol w:w="1560"/>
      </w:tblGrid>
      <w:tr w:rsidR="009D1FA2" w:rsidRPr="00C334E2" w14:paraId="48E80332" w14:textId="77777777" w:rsidTr="007E670D">
        <w:trPr>
          <w:cantSplit/>
          <w:tblHeader/>
        </w:trPr>
        <w:tc>
          <w:tcPr>
            <w:tcW w:w="567" w:type="dxa"/>
          </w:tcPr>
          <w:p w14:paraId="2B2021CF" w14:textId="77777777" w:rsidR="009D1FA2" w:rsidRPr="00C334E2" w:rsidRDefault="009D1FA2" w:rsidP="009D1FA2">
            <w:pPr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C334E2">
              <w:rPr>
                <w:b/>
                <w:bCs/>
                <w:snapToGrid w:val="0"/>
                <w:sz w:val="24"/>
                <w:szCs w:val="24"/>
              </w:rPr>
              <w:t>№</w:t>
            </w:r>
            <w:r w:rsidRPr="00C334E2">
              <w:rPr>
                <w:b/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/>
                <w:bCs/>
                <w:snapToGrid w:val="0"/>
                <w:sz w:val="24"/>
                <w:szCs w:val="24"/>
              </w:rPr>
              <w:t>п/п</w:t>
            </w:r>
          </w:p>
        </w:tc>
        <w:tc>
          <w:tcPr>
            <w:tcW w:w="1844" w:type="dxa"/>
          </w:tcPr>
          <w:p w14:paraId="0ABDC1AB" w14:textId="77777777" w:rsidR="009D1FA2" w:rsidRPr="00C334E2" w:rsidRDefault="009D1FA2" w:rsidP="009D1FA2">
            <w:pPr>
              <w:jc w:val="both"/>
              <w:rPr>
                <w:b/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/>
                <w:bCs/>
                <w:snapToGrid w:val="0"/>
                <w:sz w:val="24"/>
                <w:szCs w:val="24"/>
              </w:rPr>
              <w:t>Учетные номера</w:t>
            </w:r>
          </w:p>
        </w:tc>
        <w:tc>
          <w:tcPr>
            <w:tcW w:w="4111" w:type="dxa"/>
          </w:tcPr>
          <w:p w14:paraId="2CBB6AD4" w14:textId="77777777" w:rsidR="009D1FA2" w:rsidRPr="00C334E2" w:rsidRDefault="009D1FA2" w:rsidP="009D1FA2">
            <w:pPr>
              <w:jc w:val="both"/>
              <w:rPr>
                <w:b/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/>
                <w:bCs/>
                <w:snapToGrid w:val="0"/>
                <w:sz w:val="24"/>
                <w:szCs w:val="24"/>
              </w:rPr>
              <w:t>Наименование</w:t>
            </w:r>
            <w:r w:rsidRPr="00C334E2">
              <w:rPr>
                <w:b/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/>
                <w:bCs/>
                <w:snapToGrid w:val="0"/>
                <w:sz w:val="24"/>
                <w:szCs w:val="24"/>
              </w:rPr>
              <w:t>и</w:t>
            </w:r>
            <w:r w:rsidRPr="00C334E2">
              <w:rPr>
                <w:b/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/>
                <w:bCs/>
                <w:snapToGrid w:val="0"/>
                <w:sz w:val="24"/>
                <w:szCs w:val="24"/>
              </w:rPr>
              <w:t>краткое</w:t>
            </w:r>
            <w:r w:rsidRPr="00C334E2">
              <w:rPr>
                <w:b/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/>
                <w:bCs/>
                <w:snapToGrid w:val="0"/>
                <w:sz w:val="24"/>
                <w:szCs w:val="24"/>
              </w:rPr>
              <w:t>описание</w:t>
            </w:r>
          </w:p>
        </w:tc>
        <w:tc>
          <w:tcPr>
            <w:tcW w:w="708" w:type="dxa"/>
          </w:tcPr>
          <w:p w14:paraId="2CFE1937" w14:textId="77777777" w:rsidR="009D1FA2" w:rsidRPr="00C334E2" w:rsidRDefault="009D1FA2" w:rsidP="009D1FA2">
            <w:pPr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C334E2">
              <w:rPr>
                <w:b/>
                <w:bCs/>
                <w:snapToGrid w:val="0"/>
                <w:sz w:val="24"/>
                <w:szCs w:val="24"/>
              </w:rPr>
              <w:t>К-во</w:t>
            </w:r>
          </w:p>
        </w:tc>
        <w:tc>
          <w:tcPr>
            <w:tcW w:w="1701" w:type="dxa"/>
          </w:tcPr>
          <w:p w14:paraId="2B1A106C" w14:textId="77777777" w:rsidR="009D1FA2" w:rsidRPr="00C334E2" w:rsidRDefault="009D1FA2" w:rsidP="009D1FA2">
            <w:pPr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C334E2">
              <w:rPr>
                <w:b/>
                <w:bCs/>
                <w:snapToGrid w:val="0"/>
                <w:sz w:val="24"/>
                <w:szCs w:val="24"/>
              </w:rPr>
              <w:t xml:space="preserve"> Решение ЭФЗК, стоимость, (руб.)</w:t>
            </w:r>
          </w:p>
        </w:tc>
        <w:tc>
          <w:tcPr>
            <w:tcW w:w="1560" w:type="dxa"/>
          </w:tcPr>
          <w:p w14:paraId="21F4D6FA" w14:textId="77777777" w:rsidR="009D1FA2" w:rsidRPr="00C334E2" w:rsidRDefault="009D1FA2" w:rsidP="009D1FA2">
            <w:pPr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C334E2">
              <w:rPr>
                <w:b/>
                <w:bCs/>
                <w:snapToGrid w:val="0"/>
                <w:sz w:val="24"/>
                <w:szCs w:val="24"/>
              </w:rPr>
              <w:t>Изображение</w:t>
            </w:r>
          </w:p>
        </w:tc>
      </w:tr>
      <w:tr w:rsidR="009D1FA2" w:rsidRPr="00C334E2" w14:paraId="48279D92" w14:textId="77777777" w:rsidTr="007E670D">
        <w:tc>
          <w:tcPr>
            <w:tcW w:w="567" w:type="dxa"/>
          </w:tcPr>
          <w:p w14:paraId="07CF6ED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14:paraId="3BDC8B4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КП-341/32</w:t>
            </w:r>
          </w:p>
          <w:p w14:paraId="16D89DE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301/IV</w:t>
            </w:r>
          </w:p>
          <w:p w14:paraId="0F2D8E3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7651045</w:t>
            </w:r>
          </w:p>
        </w:tc>
        <w:tc>
          <w:tcPr>
            <w:tcW w:w="4111" w:type="dxa"/>
          </w:tcPr>
          <w:p w14:paraId="61B5A6C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Фотопозитив</w:t>
            </w:r>
            <w:proofErr w:type="spellEnd"/>
          </w:p>
          <w:p w14:paraId="10CBEF1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Фотография Рубинштейна Н.Г. с автографом. На обороте памятная надпись: «Франциске Карловне Альбрехт в память от искренно преданного ей Н. Рубинштейна. Москва. 1879 г.».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Кампиони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. Фотограф Московского Архитектурного Общества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Кампиони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>.</w:t>
            </w:r>
          </w:p>
          <w:p w14:paraId="7AA12F0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Москва, 1870-е</w:t>
            </w:r>
          </w:p>
          <w:p w14:paraId="14963DA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автограф</w:t>
            </w:r>
          </w:p>
          <w:p w14:paraId="62C7A09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Фотобумага (фотография), картон (паспарту). </w:t>
            </w:r>
          </w:p>
          <w:p w14:paraId="1F6946F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альбуминовая печать. </w:t>
            </w:r>
          </w:p>
          <w:p w14:paraId="24D3E70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13,4 х 9,8; 16,6 х 10,8.</w:t>
            </w:r>
          </w:p>
        </w:tc>
        <w:tc>
          <w:tcPr>
            <w:tcW w:w="708" w:type="dxa"/>
          </w:tcPr>
          <w:p w14:paraId="70525F4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31D933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500 000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40A6556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B4B5B2" wp14:editId="12AB39CB">
                  <wp:extent cx="952500" cy="9525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54E48F02" w14:textId="77777777" w:rsidTr="007E670D">
        <w:tc>
          <w:tcPr>
            <w:tcW w:w="567" w:type="dxa"/>
          </w:tcPr>
          <w:p w14:paraId="32D4D09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844" w:type="dxa"/>
          </w:tcPr>
          <w:p w14:paraId="29540A6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КП-836</w:t>
            </w:r>
          </w:p>
          <w:p w14:paraId="1820C6F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МИ-426</w:t>
            </w:r>
          </w:p>
          <w:p w14:paraId="3C7D197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4735378</w:t>
            </w:r>
          </w:p>
        </w:tc>
        <w:tc>
          <w:tcPr>
            <w:tcW w:w="4111" w:type="dxa"/>
          </w:tcPr>
          <w:p w14:paraId="2646C51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Дудка белорусская. </w:t>
            </w:r>
          </w:p>
          <w:p w14:paraId="0404F66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Неизвестный мастер (мастер)</w:t>
            </w:r>
          </w:p>
          <w:p w14:paraId="4D6D937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Белоруссия, Минск. 1934 г.</w:t>
            </w:r>
          </w:p>
          <w:p w14:paraId="7FBF82C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Дерево. </w:t>
            </w:r>
          </w:p>
          <w:p w14:paraId="7109668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Дл. 29,5  Диаметр 2 см.</w:t>
            </w:r>
          </w:p>
        </w:tc>
        <w:tc>
          <w:tcPr>
            <w:tcW w:w="708" w:type="dxa"/>
          </w:tcPr>
          <w:p w14:paraId="10B05A7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88A301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150 000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48648F9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D4E934" wp14:editId="7C033C2A">
                  <wp:extent cx="777240" cy="777240"/>
                  <wp:effectExtent l="0" t="0" r="3810" b="381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220CA650" w14:textId="77777777" w:rsidTr="007E670D">
        <w:tc>
          <w:tcPr>
            <w:tcW w:w="567" w:type="dxa"/>
          </w:tcPr>
          <w:p w14:paraId="5F4F17B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844" w:type="dxa"/>
          </w:tcPr>
          <w:p w14:paraId="784CC49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КП-1200/9874</w:t>
            </w:r>
          </w:p>
          <w:p w14:paraId="341E557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Ф-88-86</w:t>
            </w:r>
          </w:p>
          <w:p w14:paraId="0AC12E5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2069471</w:t>
            </w:r>
          </w:p>
        </w:tc>
        <w:tc>
          <w:tcPr>
            <w:tcW w:w="4111" w:type="dxa"/>
          </w:tcPr>
          <w:p w14:paraId="301C7CD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Муз. рукопись</w:t>
            </w:r>
          </w:p>
          <w:p w14:paraId="4FEE939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Чайковский Петр Ильич (1840-1893). Славянский марш. Для симфонического оркестра. Партитура.</w:t>
            </w:r>
          </w:p>
          <w:p w14:paraId="0EA0938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г. Москва, 1876.09</w:t>
            </w:r>
          </w:p>
          <w:p w14:paraId="4149223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автограф</w:t>
            </w:r>
          </w:p>
          <w:p w14:paraId="2DB2BFA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Бумага. чернила, карандаш. </w:t>
            </w:r>
          </w:p>
          <w:p w14:paraId="3D6FF09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25,9х38 см</w:t>
            </w:r>
          </w:p>
          <w:p w14:paraId="0A6DB92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14 л.</w:t>
            </w:r>
          </w:p>
        </w:tc>
        <w:tc>
          <w:tcPr>
            <w:tcW w:w="708" w:type="dxa"/>
          </w:tcPr>
          <w:p w14:paraId="2E65076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4D8D18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35 000 000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3CEB183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281404" wp14:editId="5394A190">
                  <wp:extent cx="845820" cy="84582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46799213" w14:textId="77777777" w:rsidTr="007E670D">
        <w:tc>
          <w:tcPr>
            <w:tcW w:w="567" w:type="dxa"/>
          </w:tcPr>
          <w:p w14:paraId="5A55049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844" w:type="dxa"/>
          </w:tcPr>
          <w:p w14:paraId="0A9E9B5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КП-1706/30</w:t>
            </w:r>
          </w:p>
          <w:p w14:paraId="01B9CA6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1121/VII</w:t>
            </w:r>
          </w:p>
          <w:p w14:paraId="4F9564B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59788205</w:t>
            </w:r>
          </w:p>
        </w:tc>
        <w:tc>
          <w:tcPr>
            <w:tcW w:w="4111" w:type="dxa"/>
          </w:tcPr>
          <w:p w14:paraId="3145C84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Нотное издание</w:t>
            </w:r>
          </w:p>
          <w:p w14:paraId="5D20353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Богатырев, Анатолий Васильевич.</w:t>
            </w:r>
          </w:p>
          <w:p w14:paraId="37A5488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    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Дарагая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мая Беларусь :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Голас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з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фп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. /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Багатыреу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; сл. П.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Панчанк</w:t>
            </w: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i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. - Москва ; Л. :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Музгиз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>, 1944. - 10 с.</w:t>
            </w:r>
          </w:p>
          <w:p w14:paraId="5ADC57E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Москва, 1944</w:t>
            </w:r>
          </w:p>
          <w:p w14:paraId="52262D1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Бумага. печать. </w:t>
            </w:r>
          </w:p>
          <w:p w14:paraId="1D9C86D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24,5х20,5.</w:t>
            </w:r>
          </w:p>
        </w:tc>
        <w:tc>
          <w:tcPr>
            <w:tcW w:w="708" w:type="dxa"/>
          </w:tcPr>
          <w:p w14:paraId="18EE153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0B0A56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300 000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13C6A37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06EF6D" wp14:editId="0D1BE179">
                  <wp:extent cx="937260" cy="93726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4468CD71" w14:textId="77777777" w:rsidTr="007E670D">
        <w:tc>
          <w:tcPr>
            <w:tcW w:w="567" w:type="dxa"/>
          </w:tcPr>
          <w:p w14:paraId="40E5CEB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844" w:type="dxa"/>
          </w:tcPr>
          <w:p w14:paraId="4B3707C2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КП-2344</w:t>
            </w:r>
          </w:p>
          <w:p w14:paraId="193184C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322/II</w:t>
            </w:r>
          </w:p>
          <w:p w14:paraId="1BC098D2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5956906</w:t>
            </w:r>
          </w:p>
        </w:tc>
        <w:tc>
          <w:tcPr>
            <w:tcW w:w="4111" w:type="dxa"/>
          </w:tcPr>
          <w:p w14:paraId="46B37CC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Бродский Савва Григорьевич (1923-1982). Рисунок</w:t>
            </w:r>
          </w:p>
          <w:p w14:paraId="6EC73CA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Мясковский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Николай Яковлевич, композитор (р. 1881-1950).</w:t>
            </w:r>
          </w:p>
          <w:p w14:paraId="6C6FBD3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Москва, 1947</w:t>
            </w:r>
          </w:p>
          <w:p w14:paraId="15BBF23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Бумага. соус. </w:t>
            </w:r>
          </w:p>
          <w:p w14:paraId="66487AE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28х40.</w:t>
            </w:r>
          </w:p>
        </w:tc>
        <w:tc>
          <w:tcPr>
            <w:tcW w:w="708" w:type="dxa"/>
          </w:tcPr>
          <w:p w14:paraId="059FD5F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FE0741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500 000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40D19C5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A58D44" wp14:editId="472926EB">
                  <wp:extent cx="807720" cy="80772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7BF50EAD" w14:textId="77777777" w:rsidTr="007E670D">
        <w:tc>
          <w:tcPr>
            <w:tcW w:w="567" w:type="dxa"/>
          </w:tcPr>
          <w:p w14:paraId="039E353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844" w:type="dxa"/>
          </w:tcPr>
          <w:p w14:paraId="676CCF5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КП-2438/69</w:t>
            </w:r>
          </w:p>
          <w:p w14:paraId="545BB55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17595/V</w:t>
            </w:r>
          </w:p>
          <w:p w14:paraId="5D49B2C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5128139</w:t>
            </w:r>
          </w:p>
        </w:tc>
        <w:tc>
          <w:tcPr>
            <w:tcW w:w="4111" w:type="dxa"/>
          </w:tcPr>
          <w:p w14:paraId="6F5CA87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Фотокопия</w:t>
            </w:r>
          </w:p>
          <w:p w14:paraId="50B839E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Богатырев А.В.,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з.д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. иск., лауреат Стал. премии,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депут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. Верх. Совета, композитор БССР. Порт. 1944 г. 1/4 вправо, корпус фас,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поплечный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Фотокоп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>.</w:t>
            </w:r>
          </w:p>
          <w:p w14:paraId="4691DD7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СССР, 1944</w:t>
            </w:r>
          </w:p>
          <w:p w14:paraId="64EAA8F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Фотобумага матовая. </w:t>
            </w:r>
          </w:p>
          <w:p w14:paraId="19614AE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серебряно-желатиновая печать. </w:t>
            </w:r>
          </w:p>
          <w:p w14:paraId="448234D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15,4 х 11,2.</w:t>
            </w:r>
          </w:p>
        </w:tc>
        <w:tc>
          <w:tcPr>
            <w:tcW w:w="708" w:type="dxa"/>
          </w:tcPr>
          <w:p w14:paraId="5232D2A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2C9599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15 000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017EE3C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C6EE93" wp14:editId="3ABB3D3E">
                  <wp:extent cx="822960" cy="82296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315CA8DF" w14:textId="77777777" w:rsidTr="007E670D">
        <w:tc>
          <w:tcPr>
            <w:tcW w:w="567" w:type="dxa"/>
          </w:tcPr>
          <w:p w14:paraId="0340FB5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1844" w:type="dxa"/>
          </w:tcPr>
          <w:p w14:paraId="6EF68F5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КП-2455/2</w:t>
            </w:r>
          </w:p>
          <w:p w14:paraId="03E5136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310/II</w:t>
            </w:r>
          </w:p>
          <w:p w14:paraId="06266CC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5956793</w:t>
            </w:r>
          </w:p>
        </w:tc>
        <w:tc>
          <w:tcPr>
            <w:tcW w:w="4111" w:type="dxa"/>
          </w:tcPr>
          <w:p w14:paraId="0B28BD2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Матрунин Борис Александрович (1895-1959). Театрально-декорационное искусство</w:t>
            </w:r>
          </w:p>
          <w:p w14:paraId="34ED625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"В пущах Полесья", оп. А. Богатырева. Эскиз </w:t>
            </w: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III</w:t>
            </w:r>
            <w:r w:rsidRPr="00C334E2">
              <w:rPr>
                <w:bCs/>
                <w:snapToGrid w:val="0"/>
                <w:sz w:val="24"/>
                <w:szCs w:val="24"/>
              </w:rPr>
              <w:t xml:space="preserve"> акта. Либретто Я.С. Романович . 28 августа 1939 года в Белорусском театре оперы и балета. </w:t>
            </w:r>
          </w:p>
          <w:p w14:paraId="11E2E0B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Минск, 1939</w:t>
            </w:r>
          </w:p>
          <w:p w14:paraId="47D404B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Бумага, картон (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пресованный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). </w:t>
            </w:r>
          </w:p>
          <w:p w14:paraId="2BC6468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гуашь. </w:t>
            </w:r>
          </w:p>
          <w:p w14:paraId="708BDB7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80х60.</w:t>
            </w:r>
          </w:p>
        </w:tc>
        <w:tc>
          <w:tcPr>
            <w:tcW w:w="708" w:type="dxa"/>
          </w:tcPr>
          <w:p w14:paraId="40704AB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EEE1A9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500 000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7F7E750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294412" wp14:editId="16254A7F">
                  <wp:extent cx="861060" cy="86106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04577FD0" w14:textId="77777777" w:rsidTr="007E670D">
        <w:tc>
          <w:tcPr>
            <w:tcW w:w="567" w:type="dxa"/>
          </w:tcPr>
          <w:p w14:paraId="4AC73B5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844" w:type="dxa"/>
          </w:tcPr>
          <w:p w14:paraId="583B772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КП-2504/11</w:t>
            </w:r>
          </w:p>
          <w:p w14:paraId="7C560B9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6070/X</w:t>
            </w:r>
          </w:p>
          <w:p w14:paraId="0C08BC6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42021118</w:t>
            </w:r>
          </w:p>
        </w:tc>
        <w:tc>
          <w:tcPr>
            <w:tcW w:w="4111" w:type="dxa"/>
          </w:tcPr>
          <w:p w14:paraId="4630E67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Афиша</w:t>
            </w:r>
          </w:p>
          <w:p w14:paraId="5D06CA7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Ленинградская государственная филармония. Большой зал. 18 февраля 1947 г.</w:t>
            </w:r>
          </w:p>
          <w:p w14:paraId="6891D92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«М.И. Глинка» (к 90-летию со дня смерти). Концерт симфонического оркестра филармонии. Дирижер - А.В.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Гаук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>. Солист - Е.М. Вербицкая. Участвует женский хор Ленинградской государственной капеллы. - Ленинград, 1947.</w:t>
            </w:r>
          </w:p>
          <w:p w14:paraId="3E4551B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Ленинград, 1947</w:t>
            </w:r>
          </w:p>
          <w:p w14:paraId="045BAB9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Бумага. печать. </w:t>
            </w:r>
          </w:p>
          <w:p w14:paraId="4BD1E9B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66х90,2 см</w:t>
            </w:r>
          </w:p>
          <w:p w14:paraId="4EFEE31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Тираж: 350 экз.</w:t>
            </w:r>
          </w:p>
          <w:p w14:paraId="235C027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1.</w:t>
            </w:r>
          </w:p>
        </w:tc>
        <w:tc>
          <w:tcPr>
            <w:tcW w:w="708" w:type="dxa"/>
          </w:tcPr>
          <w:p w14:paraId="1BD75FC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082394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150 000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0EDB0B9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A7A974" wp14:editId="4E1C8D46">
                  <wp:extent cx="807720" cy="80772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5C4AE7B6" w14:textId="77777777" w:rsidTr="007E670D">
        <w:tc>
          <w:tcPr>
            <w:tcW w:w="567" w:type="dxa"/>
          </w:tcPr>
          <w:p w14:paraId="2BCF02A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4" w:type="dxa"/>
          </w:tcPr>
          <w:p w14:paraId="3FA50A4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КП-2604/42</w:t>
            </w:r>
          </w:p>
          <w:p w14:paraId="3987D7D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4696/VII</w:t>
            </w:r>
          </w:p>
          <w:p w14:paraId="2B70976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59788221</w:t>
            </w:r>
          </w:p>
        </w:tc>
        <w:tc>
          <w:tcPr>
            <w:tcW w:w="4111" w:type="dxa"/>
          </w:tcPr>
          <w:p w14:paraId="196DB9D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Нотное издание</w:t>
            </w:r>
          </w:p>
          <w:p w14:paraId="217E478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Богатырев, Анатолий Васильевич.</w:t>
            </w:r>
          </w:p>
          <w:p w14:paraId="048A5C7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   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Беларуск</w:t>
            </w: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i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м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партызанам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: Кантата для хора, сал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i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ста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i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аркестра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/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Словы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Янк</w:t>
            </w: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i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Купалы; Пер. з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беларус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Н.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Навицкай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. - Москва-Ленинград :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Музгиз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>, 1947. - 28 с.</w:t>
            </w:r>
          </w:p>
          <w:p w14:paraId="4B09D59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Москва-Ленинград, 1947</w:t>
            </w:r>
          </w:p>
          <w:p w14:paraId="5354AB1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Бумага. печать. </w:t>
            </w:r>
          </w:p>
          <w:p w14:paraId="7234A75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29х21,5.</w:t>
            </w:r>
          </w:p>
        </w:tc>
        <w:tc>
          <w:tcPr>
            <w:tcW w:w="708" w:type="dxa"/>
          </w:tcPr>
          <w:p w14:paraId="690566F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F4CC76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350 000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0F8AD64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6490DE" wp14:editId="051677B5">
                  <wp:extent cx="777240" cy="777240"/>
                  <wp:effectExtent l="0" t="0" r="3810" b="381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3A458212" w14:textId="77777777" w:rsidTr="007E670D">
        <w:tc>
          <w:tcPr>
            <w:tcW w:w="567" w:type="dxa"/>
          </w:tcPr>
          <w:p w14:paraId="40A8185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4" w:type="dxa"/>
          </w:tcPr>
          <w:p w14:paraId="0BBBB38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КП-3349/95</w:t>
            </w:r>
          </w:p>
          <w:p w14:paraId="3AE312A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МИ-582</w:t>
            </w:r>
          </w:p>
          <w:p w14:paraId="344FEEA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lastRenderedPageBreak/>
              <w:t>№ ГК 4735621</w:t>
            </w:r>
          </w:p>
        </w:tc>
        <w:tc>
          <w:tcPr>
            <w:tcW w:w="4111" w:type="dxa"/>
          </w:tcPr>
          <w:p w14:paraId="79846AC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lastRenderedPageBreak/>
              <w:t xml:space="preserve">Гитара семиструнная. </w:t>
            </w:r>
          </w:p>
          <w:p w14:paraId="6800CE12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Сокольническая фабрика</w:t>
            </w:r>
          </w:p>
          <w:p w14:paraId="01EE85E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СССР, г. Москва (ул. Стромынка, д. </w:t>
            </w:r>
            <w:r w:rsidRPr="00C334E2">
              <w:rPr>
                <w:bCs/>
                <w:snapToGrid w:val="0"/>
                <w:sz w:val="24"/>
                <w:szCs w:val="24"/>
              </w:rPr>
              <w:lastRenderedPageBreak/>
              <w:t>14). 1936 г.</w:t>
            </w:r>
          </w:p>
          <w:p w14:paraId="3693779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Ель, клен, лак, металл, перламутр. </w:t>
            </w:r>
          </w:p>
          <w:p w14:paraId="5260783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Габаритные: длина общ. с пуговкой 93,5 см. Макс.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шир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. корп. 31,6 см.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Глуб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>. с подставкой 9,5 см.</w:t>
            </w:r>
          </w:p>
          <w:p w14:paraId="59F0869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Длина корпуса:  Длина общ. без пуговки 920 мм. Дл. струн 601 мм.</w:t>
            </w:r>
          </w:p>
        </w:tc>
        <w:tc>
          <w:tcPr>
            <w:tcW w:w="708" w:type="dxa"/>
          </w:tcPr>
          <w:p w14:paraId="7B68E41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14:paraId="020322E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600 000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4D5E6B4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9FB132D" wp14:editId="401B7692">
                  <wp:extent cx="1066800" cy="10668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4ACF16D1" w14:textId="77777777" w:rsidTr="007E670D">
        <w:tc>
          <w:tcPr>
            <w:tcW w:w="567" w:type="dxa"/>
          </w:tcPr>
          <w:p w14:paraId="179BB4C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1844" w:type="dxa"/>
          </w:tcPr>
          <w:p w14:paraId="4B72C74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КП-3349/</w:t>
            </w:r>
          </w:p>
          <w:p w14:paraId="0D54B7B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190</w:t>
            </w:r>
          </w:p>
          <w:p w14:paraId="061943D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МИ-447</w:t>
            </w:r>
          </w:p>
          <w:p w14:paraId="124C972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4735476</w:t>
            </w:r>
          </w:p>
        </w:tc>
        <w:tc>
          <w:tcPr>
            <w:tcW w:w="4111" w:type="dxa"/>
          </w:tcPr>
          <w:p w14:paraId="1F506DC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Балалайка с тремя парными струнами (3х2). </w:t>
            </w:r>
          </w:p>
          <w:p w14:paraId="6B90D36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Неизвестный мастер (мастер)</w:t>
            </w:r>
          </w:p>
          <w:p w14:paraId="2E0BA56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Белорусская ССР. 1920-30-е гг.</w:t>
            </w:r>
          </w:p>
          <w:p w14:paraId="0FD66D0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Ель, клен, металл, лак (желтый). </w:t>
            </w:r>
          </w:p>
          <w:p w14:paraId="3020F63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680х380х120 мм.</w:t>
            </w:r>
          </w:p>
        </w:tc>
        <w:tc>
          <w:tcPr>
            <w:tcW w:w="708" w:type="dxa"/>
          </w:tcPr>
          <w:p w14:paraId="7B91711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5AB8D0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300 000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714DA56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A094FB" wp14:editId="43804823">
                  <wp:extent cx="937260" cy="93726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3DDEA827" w14:textId="77777777" w:rsidTr="007E670D">
        <w:tc>
          <w:tcPr>
            <w:tcW w:w="567" w:type="dxa"/>
          </w:tcPr>
          <w:p w14:paraId="05AB24F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4" w:type="dxa"/>
          </w:tcPr>
          <w:p w14:paraId="11B61E2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КП-3349/</w:t>
            </w:r>
          </w:p>
          <w:p w14:paraId="12AF92C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192</w:t>
            </w:r>
          </w:p>
          <w:p w14:paraId="749E1F7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МИ-583</w:t>
            </w:r>
          </w:p>
          <w:p w14:paraId="71296C1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4735589</w:t>
            </w:r>
          </w:p>
        </w:tc>
        <w:tc>
          <w:tcPr>
            <w:tcW w:w="4111" w:type="dxa"/>
          </w:tcPr>
          <w:p w14:paraId="5D24D58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Гитара семиструнная. </w:t>
            </w:r>
          </w:p>
          <w:p w14:paraId="69203272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Неизвестный мастер (мастер)</w:t>
            </w:r>
          </w:p>
          <w:p w14:paraId="133C252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Беларусь. 1-я треть ХХ в.</w:t>
            </w:r>
          </w:p>
          <w:p w14:paraId="056AAFB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Ель, клен, лак, металл. </w:t>
            </w:r>
          </w:p>
          <w:p w14:paraId="68E4228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860х393х75 мм.</w:t>
            </w:r>
          </w:p>
        </w:tc>
        <w:tc>
          <w:tcPr>
            <w:tcW w:w="708" w:type="dxa"/>
          </w:tcPr>
          <w:p w14:paraId="130D521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113D77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1 000 000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713CA04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5C305F" wp14:editId="0AB87532">
                  <wp:extent cx="746760" cy="74676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78561661" w14:textId="77777777" w:rsidTr="007E670D">
        <w:tc>
          <w:tcPr>
            <w:tcW w:w="567" w:type="dxa"/>
          </w:tcPr>
          <w:p w14:paraId="21E5C10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4" w:type="dxa"/>
          </w:tcPr>
          <w:p w14:paraId="062BE43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КП-3349/</w:t>
            </w:r>
          </w:p>
          <w:p w14:paraId="5CDFF42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193</w:t>
            </w:r>
          </w:p>
          <w:p w14:paraId="16A6E0B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МИ-457</w:t>
            </w:r>
          </w:p>
          <w:p w14:paraId="1B070D0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3071816</w:t>
            </w:r>
          </w:p>
        </w:tc>
        <w:tc>
          <w:tcPr>
            <w:tcW w:w="4111" w:type="dxa"/>
          </w:tcPr>
          <w:p w14:paraId="788B320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Виолончель детская. </w:t>
            </w:r>
          </w:p>
          <w:p w14:paraId="0F0C60F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Неизвестный мастер (мастер)</w:t>
            </w:r>
          </w:p>
          <w:p w14:paraId="68F08C6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Беларусь, до 1939 г.</w:t>
            </w:r>
          </w:p>
          <w:p w14:paraId="6F47B08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Дерево, металл (струны), лак. </w:t>
            </w:r>
          </w:p>
          <w:p w14:paraId="2C4CD63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Дл.общ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. 985.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Менз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. 525.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Дл.корп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>. 585 мм.</w:t>
            </w:r>
          </w:p>
        </w:tc>
        <w:tc>
          <w:tcPr>
            <w:tcW w:w="708" w:type="dxa"/>
          </w:tcPr>
          <w:p w14:paraId="1AC37A8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83FCEB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800 000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22E9A47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74B9FB" wp14:editId="560FC293">
                  <wp:extent cx="792480" cy="792480"/>
                  <wp:effectExtent l="0" t="0" r="7620" b="762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49AC3B35" w14:textId="77777777" w:rsidTr="007E670D">
        <w:tc>
          <w:tcPr>
            <w:tcW w:w="567" w:type="dxa"/>
          </w:tcPr>
          <w:p w14:paraId="19A5823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14</w:t>
            </w:r>
          </w:p>
        </w:tc>
        <w:tc>
          <w:tcPr>
            <w:tcW w:w="1844" w:type="dxa"/>
          </w:tcPr>
          <w:p w14:paraId="7D8094D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КП-3467/4</w:t>
            </w:r>
          </w:p>
          <w:p w14:paraId="48DB3D1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Ф-105-5</w:t>
            </w:r>
          </w:p>
          <w:p w14:paraId="1DC4A482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6345205</w:t>
            </w:r>
          </w:p>
        </w:tc>
        <w:tc>
          <w:tcPr>
            <w:tcW w:w="4111" w:type="dxa"/>
          </w:tcPr>
          <w:p w14:paraId="1BE7C55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Муз. рукопись</w:t>
            </w:r>
          </w:p>
          <w:p w14:paraId="2589E08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Шебалин Виссарион Яковлевич (1902-1963). Квартет №5 (на славянские темы), соч. 33. Для 2-х скрипок, альта и виолончели. Партитура. В переплете. Автограф.</w:t>
            </w:r>
          </w:p>
          <w:p w14:paraId="3577CA6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г. Свердловск, 1942</w:t>
            </w:r>
          </w:p>
          <w:p w14:paraId="4F9BA03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Бумага. чернила. </w:t>
            </w:r>
          </w:p>
          <w:p w14:paraId="205E219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37х28 см.</w:t>
            </w:r>
          </w:p>
          <w:p w14:paraId="563A8B5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10л.+ 4л.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обл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708" w:type="dxa"/>
          </w:tcPr>
          <w:p w14:paraId="1F01913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A2D567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2 000 000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585B828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A86CED" wp14:editId="19678CAD">
                  <wp:extent cx="937260" cy="93726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7B263A38" w14:textId="77777777" w:rsidTr="007E670D">
        <w:tc>
          <w:tcPr>
            <w:tcW w:w="567" w:type="dxa"/>
          </w:tcPr>
          <w:p w14:paraId="6F682DE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1844" w:type="dxa"/>
          </w:tcPr>
          <w:p w14:paraId="0AB4F17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КП-3575/37</w:t>
            </w:r>
          </w:p>
          <w:p w14:paraId="5AA0759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Ф-71-94</w:t>
            </w:r>
          </w:p>
          <w:p w14:paraId="58CCECE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16595697</w:t>
            </w:r>
          </w:p>
        </w:tc>
        <w:tc>
          <w:tcPr>
            <w:tcW w:w="4111" w:type="dxa"/>
          </w:tcPr>
          <w:p w14:paraId="48A8AD0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Музыкальная рукопись</w:t>
            </w:r>
          </w:p>
          <w:p w14:paraId="0A0313A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Мясковский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Николай Яковлевич (1881-1950). "Славянская рапсодия" для большого симфонического оркестра. Ор. 71. Партитура</w:t>
            </w:r>
          </w:p>
          <w:p w14:paraId="3316B2C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[Москва], 1946. 08. 24-31; 1946. 10. 31</w:t>
            </w:r>
          </w:p>
          <w:p w14:paraId="08D581D2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Автограф</w:t>
            </w:r>
          </w:p>
          <w:p w14:paraId="01E1FCA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Бумага. </w:t>
            </w:r>
          </w:p>
          <w:p w14:paraId="55A56DD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чернила, карандаш, цветные карандаши. </w:t>
            </w:r>
          </w:p>
          <w:p w14:paraId="4673207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53 х 35,5</w:t>
            </w:r>
          </w:p>
          <w:p w14:paraId="49B1DD9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19 л.</w:t>
            </w:r>
          </w:p>
        </w:tc>
        <w:tc>
          <w:tcPr>
            <w:tcW w:w="708" w:type="dxa"/>
          </w:tcPr>
          <w:p w14:paraId="478E813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100A80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8 000 000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513BB89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8C94C0" wp14:editId="103363AB">
                  <wp:extent cx="876300" cy="8763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77DDE9E2" w14:textId="77777777" w:rsidTr="007E670D">
        <w:tc>
          <w:tcPr>
            <w:tcW w:w="567" w:type="dxa"/>
          </w:tcPr>
          <w:p w14:paraId="049478B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16</w:t>
            </w:r>
          </w:p>
        </w:tc>
        <w:tc>
          <w:tcPr>
            <w:tcW w:w="1844" w:type="dxa"/>
          </w:tcPr>
          <w:p w14:paraId="4EE806C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КП-3991/48</w:t>
            </w:r>
          </w:p>
          <w:p w14:paraId="3658FBA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МИ-1108</w:t>
            </w:r>
          </w:p>
          <w:p w14:paraId="0EBA023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4736153</w:t>
            </w:r>
          </w:p>
        </w:tc>
        <w:tc>
          <w:tcPr>
            <w:tcW w:w="4111" w:type="dxa"/>
          </w:tcPr>
          <w:p w14:paraId="10F3D0B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Гармоника «хромка». </w:t>
            </w:r>
          </w:p>
          <w:p w14:paraId="749A18E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«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Чырвонная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Гармонь» [Красная гармонь]</w:t>
            </w:r>
          </w:p>
          <w:p w14:paraId="56BA206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Белоруссия, Пуховичи. 1949 г.</w:t>
            </w:r>
          </w:p>
          <w:p w14:paraId="3D79B1C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lastRenderedPageBreak/>
              <w:t>подлинник</w:t>
            </w:r>
          </w:p>
          <w:p w14:paraId="00A73A5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Дерево, металл, кожа, кость, картон, перламутр, лак, дерматин, ткань. </w:t>
            </w:r>
          </w:p>
          <w:p w14:paraId="2A76549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325х190х32 мм.</w:t>
            </w:r>
          </w:p>
          <w:p w14:paraId="189883D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</w:tcPr>
          <w:p w14:paraId="2E06CA0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14:paraId="5581347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600 000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58C77B9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E834966" wp14:editId="2DA3A353">
                  <wp:extent cx="922020" cy="92202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22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098DBE56" w14:textId="77777777" w:rsidTr="007E670D">
        <w:tc>
          <w:tcPr>
            <w:tcW w:w="567" w:type="dxa"/>
          </w:tcPr>
          <w:p w14:paraId="1762779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1844" w:type="dxa"/>
          </w:tcPr>
          <w:p w14:paraId="3793AD42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КП-4694/</w:t>
            </w:r>
          </w:p>
          <w:p w14:paraId="376A940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814</w:t>
            </w:r>
          </w:p>
          <w:p w14:paraId="0EBE466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19039/VII</w:t>
            </w:r>
          </w:p>
          <w:p w14:paraId="349EF60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48867559</w:t>
            </w:r>
          </w:p>
        </w:tc>
        <w:tc>
          <w:tcPr>
            <w:tcW w:w="4111" w:type="dxa"/>
          </w:tcPr>
          <w:p w14:paraId="5150DE2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Ноты</w:t>
            </w:r>
          </w:p>
          <w:p w14:paraId="266865A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Глинка, Михаил Иванович (1804-1857).</w:t>
            </w:r>
          </w:p>
          <w:p w14:paraId="0E1164F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       Симфония на две русские темы / М. Глинка ; закончил и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доинструментовал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по наброскам автора В.Я. Шебалин. - Партитура. - Москва-Ленинград :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Госмузиздат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, 1948. - 91 с. -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Н.д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>. : М. 18426 Г.</w:t>
            </w:r>
          </w:p>
          <w:p w14:paraId="4C5ACCF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Москва-Ленинград, 1948</w:t>
            </w:r>
          </w:p>
          <w:p w14:paraId="52750D6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91 с.</w:t>
            </w:r>
          </w:p>
          <w:p w14:paraId="6F8FBF5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Бумага (блок). печать. </w:t>
            </w:r>
          </w:p>
          <w:p w14:paraId="78AC8322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30х23</w:t>
            </w:r>
          </w:p>
          <w:p w14:paraId="0D2FAC6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91 с.</w:t>
            </w:r>
          </w:p>
        </w:tc>
        <w:tc>
          <w:tcPr>
            <w:tcW w:w="708" w:type="dxa"/>
          </w:tcPr>
          <w:p w14:paraId="78F5F1C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E48B9D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200 000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170DDAC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BD75C0" wp14:editId="745B3557">
                  <wp:extent cx="1005840" cy="1005840"/>
                  <wp:effectExtent l="0" t="0" r="3810" b="381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0BA7638C" w14:textId="77777777" w:rsidTr="007E670D">
        <w:tc>
          <w:tcPr>
            <w:tcW w:w="567" w:type="dxa"/>
          </w:tcPr>
          <w:p w14:paraId="1DCBA0C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18</w:t>
            </w:r>
          </w:p>
        </w:tc>
        <w:tc>
          <w:tcPr>
            <w:tcW w:w="1844" w:type="dxa"/>
          </w:tcPr>
          <w:p w14:paraId="27E3498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КП-4694/</w:t>
            </w:r>
          </w:p>
          <w:p w14:paraId="5588C77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3053</w:t>
            </w:r>
          </w:p>
          <w:p w14:paraId="7B57F62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21226/VII</w:t>
            </w:r>
          </w:p>
          <w:p w14:paraId="788AB6D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55226359</w:t>
            </w:r>
          </w:p>
        </w:tc>
        <w:tc>
          <w:tcPr>
            <w:tcW w:w="4111" w:type="dxa"/>
          </w:tcPr>
          <w:p w14:paraId="7C95485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Ноты</w:t>
            </w:r>
          </w:p>
          <w:p w14:paraId="06063E8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Чайковский, Петр Ильич (1840-1893.).</w:t>
            </w:r>
          </w:p>
          <w:p w14:paraId="3898942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          Сербо-русский марш на народно-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слаянские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темы : ор. 31 : для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фп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. - Москва : П.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Юргенсон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, [1861-1918] - 17 с. -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Н.д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>.: 3041.</w:t>
            </w:r>
          </w:p>
          <w:p w14:paraId="5079A73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Москва, [1861-1918]</w:t>
            </w:r>
          </w:p>
          <w:p w14:paraId="660FCDA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Бумага (блок). печать. </w:t>
            </w:r>
          </w:p>
          <w:p w14:paraId="07516B1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31,3х24,9.</w:t>
            </w:r>
          </w:p>
        </w:tc>
        <w:tc>
          <w:tcPr>
            <w:tcW w:w="708" w:type="dxa"/>
          </w:tcPr>
          <w:p w14:paraId="5987238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06A024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500 000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6DE52AC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1A4EB4" wp14:editId="0E4A3239">
                  <wp:extent cx="762000" cy="7620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3FF7B40A" w14:textId="77777777" w:rsidTr="007E670D">
        <w:tc>
          <w:tcPr>
            <w:tcW w:w="567" w:type="dxa"/>
          </w:tcPr>
          <w:p w14:paraId="2FA2B58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19</w:t>
            </w:r>
          </w:p>
        </w:tc>
        <w:tc>
          <w:tcPr>
            <w:tcW w:w="1844" w:type="dxa"/>
          </w:tcPr>
          <w:p w14:paraId="101A89F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КП-5057/2</w:t>
            </w:r>
          </w:p>
          <w:p w14:paraId="652C33C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МИ-1301</w:t>
            </w:r>
          </w:p>
          <w:p w14:paraId="6BCB521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4736216</w:t>
            </w:r>
          </w:p>
        </w:tc>
        <w:tc>
          <w:tcPr>
            <w:tcW w:w="4111" w:type="dxa"/>
          </w:tcPr>
          <w:p w14:paraId="72189B9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Дудка  (сопель). </w:t>
            </w:r>
          </w:p>
          <w:p w14:paraId="3516A17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Неизвестный мастер (мастер)</w:t>
            </w:r>
          </w:p>
          <w:p w14:paraId="403E0EF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Московская. 1930-е гг.</w:t>
            </w:r>
          </w:p>
          <w:p w14:paraId="27D0789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подлинник</w:t>
            </w:r>
          </w:p>
          <w:p w14:paraId="03AFEDF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Дерево. </w:t>
            </w:r>
          </w:p>
          <w:p w14:paraId="0F47CDE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Дл.общ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. 300.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Др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25 мм.</w:t>
            </w:r>
          </w:p>
        </w:tc>
        <w:tc>
          <w:tcPr>
            <w:tcW w:w="708" w:type="dxa"/>
          </w:tcPr>
          <w:p w14:paraId="50B3F0B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2265A6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150 000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3465C9B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757E96" wp14:editId="69861E13">
                  <wp:extent cx="807720" cy="80772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0DF198DD" w14:textId="77777777" w:rsidTr="007E670D">
        <w:tc>
          <w:tcPr>
            <w:tcW w:w="567" w:type="dxa"/>
          </w:tcPr>
          <w:p w14:paraId="1CC2BF9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4" w:type="dxa"/>
          </w:tcPr>
          <w:p w14:paraId="763C190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КП-6719/</w:t>
            </w:r>
          </w:p>
          <w:p w14:paraId="7A983AD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268</w:t>
            </w:r>
          </w:p>
          <w:p w14:paraId="3D153CB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38879/VII</w:t>
            </w:r>
          </w:p>
          <w:p w14:paraId="72C71BC2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22150696</w:t>
            </w:r>
          </w:p>
        </w:tc>
        <w:tc>
          <w:tcPr>
            <w:tcW w:w="4111" w:type="dxa"/>
          </w:tcPr>
          <w:p w14:paraId="5B80D52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Ноты</w:t>
            </w:r>
          </w:p>
          <w:p w14:paraId="787E977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Мясковский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>, Николай Яковлевич.</w:t>
            </w:r>
          </w:p>
          <w:p w14:paraId="2B8620C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     Славянская рапсодия : Для большого симфонического оркестра : Ор. 71. - Партитура. - Москва-Ленинград :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Госмузиздат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, 1947. - 59 с. - 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Парал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. англ. яз. - С дарственной надписью Н.Я.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Мясковского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П.А.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Ламму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на франц. яз. -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Н.д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>. : М. 19064 Г.</w:t>
            </w:r>
          </w:p>
          <w:p w14:paraId="53A3424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Москва-Ленинград, 1947</w:t>
            </w:r>
          </w:p>
          <w:p w14:paraId="3932D0D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Бумага (блок). </w:t>
            </w:r>
          </w:p>
          <w:p w14:paraId="6D83D97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печать. </w:t>
            </w:r>
          </w:p>
          <w:p w14:paraId="763BB8D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34х27.</w:t>
            </w:r>
          </w:p>
        </w:tc>
        <w:tc>
          <w:tcPr>
            <w:tcW w:w="708" w:type="dxa"/>
          </w:tcPr>
          <w:p w14:paraId="6C2F4342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C34208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250 000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26CFD38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3CBA15" wp14:editId="09BBA926">
                  <wp:extent cx="922020" cy="92202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1B39D885" w14:textId="77777777" w:rsidTr="007E670D">
        <w:tc>
          <w:tcPr>
            <w:tcW w:w="567" w:type="dxa"/>
          </w:tcPr>
          <w:p w14:paraId="0882151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21</w:t>
            </w:r>
          </w:p>
        </w:tc>
        <w:tc>
          <w:tcPr>
            <w:tcW w:w="1844" w:type="dxa"/>
          </w:tcPr>
          <w:p w14:paraId="016F5BF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КП-6894/</w:t>
            </w:r>
          </w:p>
          <w:p w14:paraId="2828A37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lastRenderedPageBreak/>
              <w:t>253</w:t>
            </w:r>
          </w:p>
          <w:p w14:paraId="3A14130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Ф-300-14</w:t>
            </w:r>
          </w:p>
          <w:p w14:paraId="2F2AD01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5091347</w:t>
            </w:r>
          </w:p>
        </w:tc>
        <w:tc>
          <w:tcPr>
            <w:tcW w:w="4111" w:type="dxa"/>
          </w:tcPr>
          <w:p w14:paraId="187EE58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lastRenderedPageBreak/>
              <w:t>Музыкальная рукопись</w:t>
            </w:r>
          </w:p>
          <w:p w14:paraId="5737D1E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Золотарев Василий Андреевич (1873-</w:t>
            </w:r>
            <w:r w:rsidRPr="00C334E2">
              <w:rPr>
                <w:bCs/>
                <w:snapToGrid w:val="0"/>
                <w:sz w:val="24"/>
                <w:szCs w:val="24"/>
              </w:rPr>
              <w:lastRenderedPageBreak/>
              <w:t xml:space="preserve">1964).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Симфония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№ 4 "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Освобождение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". 1 ч. Lento 2 ч. Andante 3 ч. Moderato. </w:t>
            </w:r>
            <w:r w:rsidRPr="00C334E2">
              <w:rPr>
                <w:bCs/>
                <w:snapToGrid w:val="0"/>
                <w:sz w:val="24"/>
                <w:szCs w:val="24"/>
              </w:rPr>
              <w:t>Партитура. Приложение: аннотация симфонии</w:t>
            </w:r>
          </w:p>
          <w:p w14:paraId="137C08F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Минск, 1935.06.19</w:t>
            </w:r>
          </w:p>
          <w:p w14:paraId="1870F69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Бумага. чернила. </w:t>
            </w:r>
          </w:p>
          <w:p w14:paraId="40B02F22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35 х 26</w:t>
            </w:r>
          </w:p>
          <w:p w14:paraId="420CFB0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116 л + 5 л. об.</w:t>
            </w:r>
          </w:p>
        </w:tc>
        <w:tc>
          <w:tcPr>
            <w:tcW w:w="708" w:type="dxa"/>
          </w:tcPr>
          <w:p w14:paraId="07060C1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14:paraId="0E098C3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5 000 000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1F5501F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F54D165" wp14:editId="73F2118A">
                  <wp:extent cx="868680" cy="868680"/>
                  <wp:effectExtent l="0" t="0" r="7620" b="762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868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2FFA565A" w14:textId="77777777" w:rsidTr="007E670D">
        <w:tc>
          <w:tcPr>
            <w:tcW w:w="567" w:type="dxa"/>
          </w:tcPr>
          <w:p w14:paraId="1534341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1844" w:type="dxa"/>
          </w:tcPr>
          <w:p w14:paraId="0EBF450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КП-6894/</w:t>
            </w:r>
          </w:p>
          <w:p w14:paraId="5AC7DBE2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1001</w:t>
            </w:r>
          </w:p>
          <w:p w14:paraId="404B4BB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Ф-300-1813</w:t>
            </w:r>
          </w:p>
          <w:p w14:paraId="23A554F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5093092</w:t>
            </w:r>
          </w:p>
        </w:tc>
        <w:tc>
          <w:tcPr>
            <w:tcW w:w="4111" w:type="dxa"/>
          </w:tcPr>
          <w:p w14:paraId="18B8A61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Фотография</w:t>
            </w:r>
          </w:p>
          <w:p w14:paraId="7EC8F34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Золотарев В. А. Портрет в старости,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погрудный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, 1/4 вправо. </w:t>
            </w: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1963. 05</w:t>
            </w:r>
          </w:p>
          <w:p w14:paraId="7E2A081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Бумага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. </w:t>
            </w:r>
          </w:p>
          <w:p w14:paraId="2D84583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18 х 11.</w:t>
            </w:r>
          </w:p>
        </w:tc>
        <w:tc>
          <w:tcPr>
            <w:tcW w:w="708" w:type="dxa"/>
          </w:tcPr>
          <w:p w14:paraId="4938AF9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EB5E30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80 000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42D2E72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97D318" wp14:editId="638A1237">
                  <wp:extent cx="717550" cy="717550"/>
                  <wp:effectExtent l="0" t="0" r="6350" b="635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7136146C" w14:textId="77777777" w:rsidTr="007E670D">
        <w:tc>
          <w:tcPr>
            <w:tcW w:w="567" w:type="dxa"/>
          </w:tcPr>
          <w:p w14:paraId="31CF815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23</w:t>
            </w:r>
          </w:p>
        </w:tc>
        <w:tc>
          <w:tcPr>
            <w:tcW w:w="1844" w:type="dxa"/>
          </w:tcPr>
          <w:p w14:paraId="00A23E8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КП-6894/</w:t>
            </w:r>
          </w:p>
          <w:p w14:paraId="6B466D6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1303</w:t>
            </w:r>
          </w:p>
          <w:p w14:paraId="07E0F65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Ф-300-437</w:t>
            </w:r>
          </w:p>
          <w:p w14:paraId="5C585E9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5091722</w:t>
            </w:r>
          </w:p>
        </w:tc>
        <w:tc>
          <w:tcPr>
            <w:tcW w:w="4111" w:type="dxa"/>
          </w:tcPr>
          <w:p w14:paraId="4532D7D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Письмо</w:t>
            </w:r>
          </w:p>
          <w:p w14:paraId="4A90653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Богатыревы. Письмо к В. А. Золотареву.</w:t>
            </w:r>
          </w:p>
          <w:p w14:paraId="2088F68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Минск, 1964.03.06</w:t>
            </w:r>
          </w:p>
          <w:p w14:paraId="4167892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оригинал</w:t>
            </w:r>
          </w:p>
          <w:p w14:paraId="3C05F97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Бумага. чернила. </w:t>
            </w:r>
          </w:p>
          <w:p w14:paraId="4C3FD83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20 х 14</w:t>
            </w:r>
          </w:p>
          <w:p w14:paraId="48579B1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2 л + 1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конв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708" w:type="dxa"/>
          </w:tcPr>
          <w:p w14:paraId="63E58FA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8C4F2C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200 000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36A19DF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snapToGrid w:val="0"/>
                <w:sz w:val="24"/>
                <w:szCs w:val="24"/>
              </w:rPr>
              <w:t>105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E9A14C" wp14:editId="17DDA7DE">
                  <wp:extent cx="1003935" cy="1003935"/>
                  <wp:effectExtent l="0" t="0" r="5715" b="571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003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3536E64E" w14:textId="77777777" w:rsidTr="007E670D">
        <w:tc>
          <w:tcPr>
            <w:tcW w:w="567" w:type="dxa"/>
          </w:tcPr>
          <w:p w14:paraId="42BA719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24</w:t>
            </w:r>
          </w:p>
        </w:tc>
        <w:tc>
          <w:tcPr>
            <w:tcW w:w="1844" w:type="dxa"/>
          </w:tcPr>
          <w:p w14:paraId="05A384B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КП-7643/3</w:t>
            </w:r>
          </w:p>
          <w:p w14:paraId="6D28484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МИ-1950</w:t>
            </w:r>
          </w:p>
          <w:p w14:paraId="3D69FB8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4736659</w:t>
            </w:r>
          </w:p>
        </w:tc>
        <w:tc>
          <w:tcPr>
            <w:tcW w:w="4111" w:type="dxa"/>
          </w:tcPr>
          <w:p w14:paraId="25E2356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СКРИПКА №48 "Отечественная война", с надписью «1944».</w:t>
            </w:r>
          </w:p>
          <w:p w14:paraId="722719A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Иванов-Соколов К. Г. (мастер)</w:t>
            </w:r>
          </w:p>
          <w:p w14:paraId="610F7A0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Россия. 1944 г.</w:t>
            </w:r>
          </w:p>
          <w:p w14:paraId="29C9231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подлинник</w:t>
            </w:r>
          </w:p>
          <w:p w14:paraId="24547E0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Ель, клен, лак, металл.</w:t>
            </w:r>
          </w:p>
        </w:tc>
        <w:tc>
          <w:tcPr>
            <w:tcW w:w="708" w:type="dxa"/>
          </w:tcPr>
          <w:p w14:paraId="5872B2D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344EBE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800 000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461BD7E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7DBF86" wp14:editId="4C294348">
                  <wp:extent cx="891540" cy="891540"/>
                  <wp:effectExtent l="0" t="0" r="3810" b="381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64AA59DE" w14:textId="77777777" w:rsidTr="007E670D">
        <w:tc>
          <w:tcPr>
            <w:tcW w:w="567" w:type="dxa"/>
          </w:tcPr>
          <w:p w14:paraId="162DFDF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25</w:t>
            </w:r>
          </w:p>
        </w:tc>
        <w:tc>
          <w:tcPr>
            <w:tcW w:w="1844" w:type="dxa"/>
          </w:tcPr>
          <w:p w14:paraId="7D74354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КП-9396</w:t>
            </w:r>
          </w:p>
          <w:p w14:paraId="6E2CFB7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МИ-2264</w:t>
            </w:r>
          </w:p>
          <w:p w14:paraId="4EB8359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4736889</w:t>
            </w:r>
          </w:p>
        </w:tc>
        <w:tc>
          <w:tcPr>
            <w:tcW w:w="4111" w:type="dxa"/>
          </w:tcPr>
          <w:p w14:paraId="0BEC933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Балалайка. </w:t>
            </w:r>
          </w:p>
          <w:p w14:paraId="0DD9332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Павлов В. М. (мастер)</w:t>
            </w:r>
          </w:p>
          <w:p w14:paraId="608CF8A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Россия. 1920-1930-е гг.</w:t>
            </w:r>
          </w:p>
          <w:p w14:paraId="1B2CC89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подлинник</w:t>
            </w:r>
          </w:p>
          <w:p w14:paraId="2017DDC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Ель, клен, палисандр, лак, металл, перламутр. </w:t>
            </w:r>
          </w:p>
          <w:p w14:paraId="4EA34F5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Дл.общ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>. 690 мм.</w:t>
            </w:r>
          </w:p>
        </w:tc>
        <w:tc>
          <w:tcPr>
            <w:tcW w:w="708" w:type="dxa"/>
          </w:tcPr>
          <w:p w14:paraId="6A26A93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836BE8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700 000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1738448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07058F" wp14:editId="366D2813">
                  <wp:extent cx="975360" cy="97536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095EFAB5" w14:textId="77777777" w:rsidTr="007E670D">
        <w:tc>
          <w:tcPr>
            <w:tcW w:w="567" w:type="dxa"/>
          </w:tcPr>
          <w:p w14:paraId="76467D8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26</w:t>
            </w:r>
          </w:p>
        </w:tc>
        <w:tc>
          <w:tcPr>
            <w:tcW w:w="1844" w:type="dxa"/>
          </w:tcPr>
          <w:p w14:paraId="094A82C2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КП-10133</w:t>
            </w:r>
          </w:p>
          <w:p w14:paraId="0A86F05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/46</w:t>
            </w:r>
          </w:p>
          <w:p w14:paraId="75C0203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Ф-411-95</w:t>
            </w:r>
          </w:p>
          <w:p w14:paraId="66A09E3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13796109</w:t>
            </w:r>
          </w:p>
        </w:tc>
        <w:tc>
          <w:tcPr>
            <w:tcW w:w="4111" w:type="dxa"/>
          </w:tcPr>
          <w:p w14:paraId="3AE1B14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Фотография</w:t>
            </w:r>
          </w:p>
          <w:p w14:paraId="7F5A540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П.И. Чайковский. Портрет в молодом возрасте,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погрудный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>. В овале. С автографом П.И. Чайковского. Фото Александровского</w:t>
            </w:r>
          </w:p>
          <w:p w14:paraId="4756273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Москва, 1874</w:t>
            </w:r>
          </w:p>
          <w:p w14:paraId="4F2C773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Бумага. </w:t>
            </w:r>
          </w:p>
          <w:p w14:paraId="77E6AFA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фотопозитив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, чернила. </w:t>
            </w:r>
          </w:p>
          <w:p w14:paraId="67ED93B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10,5х6.</w:t>
            </w:r>
          </w:p>
        </w:tc>
        <w:tc>
          <w:tcPr>
            <w:tcW w:w="708" w:type="dxa"/>
          </w:tcPr>
          <w:p w14:paraId="20491C5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FD1F4C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500 000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24A92E3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A734AD" wp14:editId="6D9C872B">
                  <wp:extent cx="906780" cy="906780"/>
                  <wp:effectExtent l="0" t="0" r="7620" b="762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081B3141" w14:textId="77777777" w:rsidTr="007E670D">
        <w:tc>
          <w:tcPr>
            <w:tcW w:w="567" w:type="dxa"/>
          </w:tcPr>
          <w:p w14:paraId="1BC4957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27</w:t>
            </w:r>
          </w:p>
        </w:tc>
        <w:tc>
          <w:tcPr>
            <w:tcW w:w="1844" w:type="dxa"/>
          </w:tcPr>
          <w:p w14:paraId="5FA7F54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КП-10577/6</w:t>
            </w:r>
          </w:p>
          <w:p w14:paraId="4978FA2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3092/II</w:t>
            </w:r>
          </w:p>
          <w:p w14:paraId="4121C32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5959456</w:t>
            </w:r>
          </w:p>
        </w:tc>
        <w:tc>
          <w:tcPr>
            <w:tcW w:w="4111" w:type="dxa"/>
          </w:tcPr>
          <w:p w14:paraId="4749456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Богатырев Анатолий Васильевич (1913-2003)</w:t>
            </w:r>
          </w:p>
          <w:p w14:paraId="60F75E4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Опера. "Пущи Полесья". Минский театр оперы и балета. Пост. 1940 г. Художник Николаев С.Ф. Эскиз крестьянских костюмов. 1940</w:t>
            </w:r>
          </w:p>
          <w:p w14:paraId="0CE87A9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Бумага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акварель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. </w:t>
            </w:r>
          </w:p>
          <w:p w14:paraId="4DB3166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lastRenderedPageBreak/>
              <w:t>42х30.</w:t>
            </w:r>
          </w:p>
        </w:tc>
        <w:tc>
          <w:tcPr>
            <w:tcW w:w="708" w:type="dxa"/>
          </w:tcPr>
          <w:p w14:paraId="6A6EF4F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14:paraId="3DB94EA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300 000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090B0DC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FA70E9" wp14:editId="2ACA70E3">
                  <wp:extent cx="975360" cy="97536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01795FE7" w14:textId="77777777" w:rsidTr="007E670D">
        <w:tc>
          <w:tcPr>
            <w:tcW w:w="567" w:type="dxa"/>
          </w:tcPr>
          <w:p w14:paraId="163D4E6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28</w:t>
            </w:r>
          </w:p>
        </w:tc>
        <w:tc>
          <w:tcPr>
            <w:tcW w:w="1844" w:type="dxa"/>
          </w:tcPr>
          <w:p w14:paraId="48F66DD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КП-10592/</w:t>
            </w:r>
          </w:p>
          <w:p w14:paraId="30E0741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6552</w:t>
            </w:r>
          </w:p>
          <w:p w14:paraId="2DD2B64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Ф-468-6273</w:t>
            </w:r>
          </w:p>
          <w:p w14:paraId="07A6A6E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32447684</w:t>
            </w:r>
          </w:p>
        </w:tc>
        <w:tc>
          <w:tcPr>
            <w:tcW w:w="4111" w:type="dxa"/>
          </w:tcPr>
          <w:p w14:paraId="1F5E4DE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Программа-брошюра</w:t>
            </w:r>
          </w:p>
          <w:p w14:paraId="7FDF6A2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Комитет по делам искусств. Большой театр СССР. Спектакль Государственного Большого театра оперы и балета БССР на декаде белорусского искусства в Москве. "В пущах Полесья", опера А. Богатырева. Постановка И.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Шлепянова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. Дирижер Н.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Грубин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>. Москва, 1940</w:t>
            </w:r>
          </w:p>
          <w:p w14:paraId="38F89F8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Бумага. печать. </w:t>
            </w:r>
          </w:p>
          <w:p w14:paraId="350CE8F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22х15</w:t>
            </w:r>
          </w:p>
          <w:p w14:paraId="4B522D4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6 л.</w:t>
            </w:r>
          </w:p>
        </w:tc>
        <w:tc>
          <w:tcPr>
            <w:tcW w:w="708" w:type="dxa"/>
          </w:tcPr>
          <w:p w14:paraId="2AA0366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F53713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50 000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1F2C4C5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5990ED" wp14:editId="0E19B37C">
                  <wp:extent cx="906780" cy="906780"/>
                  <wp:effectExtent l="0" t="0" r="7620" b="762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4B096EEB" w14:textId="77777777" w:rsidTr="007E670D">
        <w:tc>
          <w:tcPr>
            <w:tcW w:w="567" w:type="dxa"/>
          </w:tcPr>
          <w:p w14:paraId="2860E08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29</w:t>
            </w:r>
          </w:p>
        </w:tc>
        <w:tc>
          <w:tcPr>
            <w:tcW w:w="1844" w:type="dxa"/>
          </w:tcPr>
          <w:p w14:paraId="2792A36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КП-10630/1</w:t>
            </w:r>
          </w:p>
          <w:p w14:paraId="3F93EEF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МИ-2644</w:t>
            </w:r>
          </w:p>
          <w:p w14:paraId="29434692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4736944</w:t>
            </w:r>
          </w:p>
        </w:tc>
        <w:tc>
          <w:tcPr>
            <w:tcW w:w="4111" w:type="dxa"/>
          </w:tcPr>
          <w:p w14:paraId="14F7201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Волынка. </w:t>
            </w:r>
          </w:p>
          <w:p w14:paraId="6797C08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Брезгунов Валерий Васильевич (мастер)</w:t>
            </w:r>
          </w:p>
          <w:p w14:paraId="43C25D5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Московская, Лыткарино. 1984 г.</w:t>
            </w:r>
          </w:p>
          <w:p w14:paraId="1283284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подлинник</w:t>
            </w:r>
          </w:p>
          <w:p w14:paraId="4CACC73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Дерево, нитки, металл, кожа. </w:t>
            </w:r>
          </w:p>
          <w:p w14:paraId="1B63754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Дл.общ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>. 490. В 255 мм.</w:t>
            </w:r>
          </w:p>
        </w:tc>
        <w:tc>
          <w:tcPr>
            <w:tcW w:w="708" w:type="dxa"/>
          </w:tcPr>
          <w:p w14:paraId="5196042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329EED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500 000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7ABD4B9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07584B" wp14:editId="33D2EA39">
                  <wp:extent cx="762000" cy="7620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79A5DA32" w14:textId="77777777" w:rsidTr="007E670D">
        <w:tc>
          <w:tcPr>
            <w:tcW w:w="567" w:type="dxa"/>
          </w:tcPr>
          <w:p w14:paraId="43F10B6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30</w:t>
            </w:r>
          </w:p>
        </w:tc>
        <w:tc>
          <w:tcPr>
            <w:tcW w:w="1844" w:type="dxa"/>
          </w:tcPr>
          <w:p w14:paraId="114F6D0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КП-10729/3</w:t>
            </w:r>
          </w:p>
          <w:p w14:paraId="2F173E2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3176/II</w:t>
            </w:r>
          </w:p>
          <w:p w14:paraId="29B81B0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5959491</w:t>
            </w:r>
          </w:p>
        </w:tc>
        <w:tc>
          <w:tcPr>
            <w:tcW w:w="4111" w:type="dxa"/>
          </w:tcPr>
          <w:p w14:paraId="16F1087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Худ. Николаев С.Ф. Богатырев А.В. "Надежда Дурова". Опера. Минский театр оперы и балета. Пост. 1953. Эскиз декорации "Бородино". На переднем плане уходящая вдаль дорога, поворачивающая вправо. Слева часть походной палатки, за ней видна часть дерева с обломанными ветвями. Справа от дороги три солдата, сидящие вокруг барабана, за ними видны ветви высокой ели и палатки. Вдали видны река и лес. Справа внизу авторские надпись и подпись: "Надежда Дурова, С. Николаев".</w:t>
            </w:r>
          </w:p>
          <w:p w14:paraId="37DDECC2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Бумага, гуашь. </w:t>
            </w:r>
          </w:p>
          <w:p w14:paraId="57D0A52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59х84.</w:t>
            </w:r>
          </w:p>
        </w:tc>
        <w:tc>
          <w:tcPr>
            <w:tcW w:w="708" w:type="dxa"/>
          </w:tcPr>
          <w:p w14:paraId="7A5D428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6CE221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300 000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0CFDA4B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70504B" wp14:editId="18C520F2">
                  <wp:extent cx="906780" cy="906780"/>
                  <wp:effectExtent l="0" t="0" r="7620" b="762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6F6AA639" w14:textId="77777777" w:rsidTr="007E670D">
        <w:tc>
          <w:tcPr>
            <w:tcW w:w="567" w:type="dxa"/>
          </w:tcPr>
          <w:p w14:paraId="6AB0B3D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31</w:t>
            </w:r>
          </w:p>
        </w:tc>
        <w:tc>
          <w:tcPr>
            <w:tcW w:w="1844" w:type="dxa"/>
          </w:tcPr>
          <w:p w14:paraId="17EF11F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КП-10729/4</w:t>
            </w:r>
          </w:p>
          <w:p w14:paraId="4990538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3177/II</w:t>
            </w:r>
          </w:p>
          <w:p w14:paraId="40E0F0A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5959495</w:t>
            </w:r>
          </w:p>
        </w:tc>
        <w:tc>
          <w:tcPr>
            <w:tcW w:w="4111" w:type="dxa"/>
          </w:tcPr>
          <w:p w14:paraId="107D209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Худ. Николаев С.Ф. Богатырев А.В. "Надежда Дурова". Опера. Минский театр оперы и балета. Пост. 1953. Эскиз декорации. "Гостиная". Большая гостиная, залитая лучами солнечного света. Слева на стене три высоких окна. В глубине широкая настежь стеклянная дверь, выходящая на террасу с балюстрадой и двумя колоннами. На переднем плане широкая красная дорожка на полу, ведущая к балконной двери. Слева овальный обеденный стол с </w:t>
            </w:r>
            <w:r w:rsidRPr="00C334E2">
              <w:rPr>
                <w:bCs/>
                <w:snapToGrid w:val="0"/>
                <w:sz w:val="24"/>
                <w:szCs w:val="24"/>
              </w:rPr>
              <w:lastRenderedPageBreak/>
              <w:t>придвинутыми к нему белыми креслами. Эскиз написан в голубых и золотисто-розовых тонах.</w:t>
            </w:r>
          </w:p>
          <w:p w14:paraId="2B59211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Бумага, гуашь. </w:t>
            </w:r>
          </w:p>
          <w:p w14:paraId="15576B7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59х84.</w:t>
            </w:r>
          </w:p>
        </w:tc>
        <w:tc>
          <w:tcPr>
            <w:tcW w:w="708" w:type="dxa"/>
          </w:tcPr>
          <w:p w14:paraId="55C179B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14:paraId="7A67F72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300 000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0181E63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8D9344" wp14:editId="1B57901E">
                  <wp:extent cx="922020" cy="92202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7CCB250C" w14:textId="77777777" w:rsidTr="007E670D">
        <w:tc>
          <w:tcPr>
            <w:tcW w:w="567" w:type="dxa"/>
          </w:tcPr>
          <w:p w14:paraId="6977C06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32</w:t>
            </w:r>
          </w:p>
        </w:tc>
        <w:tc>
          <w:tcPr>
            <w:tcW w:w="1844" w:type="dxa"/>
          </w:tcPr>
          <w:p w14:paraId="321D4A2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КП-10947/4</w:t>
            </w:r>
          </w:p>
          <w:p w14:paraId="28B24AA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3375/II</w:t>
            </w:r>
          </w:p>
          <w:p w14:paraId="5AE6C102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5959649</w:t>
            </w:r>
          </w:p>
        </w:tc>
        <w:tc>
          <w:tcPr>
            <w:tcW w:w="4111" w:type="dxa"/>
          </w:tcPr>
          <w:p w14:paraId="6187497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Николаев Сергей Филиппович (1889-1973). Театрально-декорационное искусство</w:t>
            </w:r>
          </w:p>
          <w:p w14:paraId="1E1AF922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"Белорусские парни".  Опера "В пущах Полесья", А.В. Богатырева. Театр оперы и балета. Минск, 1939. Пост.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Шлепянов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И.Ю.,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дир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Грубин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Н.Б.</w:t>
            </w:r>
          </w:p>
          <w:p w14:paraId="0BD4541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Минск, 1939</w:t>
            </w:r>
          </w:p>
          <w:p w14:paraId="6BAA957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Бумага, гуашь. </w:t>
            </w:r>
          </w:p>
          <w:p w14:paraId="0A34453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35,5х25,6.</w:t>
            </w:r>
          </w:p>
        </w:tc>
        <w:tc>
          <w:tcPr>
            <w:tcW w:w="708" w:type="dxa"/>
          </w:tcPr>
          <w:p w14:paraId="1250A40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AB07D5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300 000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1FC5A802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407E68" wp14:editId="0A3E1568">
                  <wp:extent cx="990600" cy="9906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28CDE45B" w14:textId="77777777" w:rsidTr="007E670D">
        <w:tc>
          <w:tcPr>
            <w:tcW w:w="567" w:type="dxa"/>
          </w:tcPr>
          <w:p w14:paraId="185932C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33</w:t>
            </w:r>
          </w:p>
        </w:tc>
        <w:tc>
          <w:tcPr>
            <w:tcW w:w="1844" w:type="dxa"/>
          </w:tcPr>
          <w:p w14:paraId="30FDA1A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КП-10947/5</w:t>
            </w:r>
          </w:p>
          <w:p w14:paraId="0D30828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3376/II</w:t>
            </w:r>
          </w:p>
          <w:p w14:paraId="190D3C1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5959635</w:t>
            </w:r>
          </w:p>
        </w:tc>
        <w:tc>
          <w:tcPr>
            <w:tcW w:w="4111" w:type="dxa"/>
          </w:tcPr>
          <w:p w14:paraId="2BC7AC5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Николаев Сергей Филиппович (1889-1973)</w:t>
            </w:r>
          </w:p>
          <w:p w14:paraId="262AE82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 "В пущах Полесья". Опера А.В. Богатырева. Театр оперы и балета. Минск, 1939. Пост.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Шлепянов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И.Ю.,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дир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Грубин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А.Б. "Белорусские девушки".</w:t>
            </w:r>
          </w:p>
          <w:p w14:paraId="571937F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Бумага. гуашь. </w:t>
            </w:r>
          </w:p>
          <w:p w14:paraId="7D85257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33,4х23,2.</w:t>
            </w:r>
          </w:p>
        </w:tc>
        <w:tc>
          <w:tcPr>
            <w:tcW w:w="708" w:type="dxa"/>
          </w:tcPr>
          <w:p w14:paraId="77FA660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C28C55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300 000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2326F69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C7DE0C" wp14:editId="309E2CBB">
                  <wp:extent cx="1021080" cy="1021080"/>
                  <wp:effectExtent l="0" t="0" r="762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5A13BB7B" w14:textId="77777777" w:rsidTr="007E670D">
        <w:tc>
          <w:tcPr>
            <w:tcW w:w="567" w:type="dxa"/>
          </w:tcPr>
          <w:p w14:paraId="7DBE3C1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34</w:t>
            </w:r>
          </w:p>
        </w:tc>
        <w:tc>
          <w:tcPr>
            <w:tcW w:w="1844" w:type="dxa"/>
          </w:tcPr>
          <w:p w14:paraId="06133D2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КП-11322</w:t>
            </w:r>
          </w:p>
          <w:p w14:paraId="2B1EE1D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МИВ-85</w:t>
            </w:r>
          </w:p>
          <w:p w14:paraId="5ACB67B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2103265</w:t>
            </w:r>
          </w:p>
        </w:tc>
        <w:tc>
          <w:tcPr>
            <w:tcW w:w="4111" w:type="dxa"/>
          </w:tcPr>
          <w:p w14:paraId="485703E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Скрипка.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Посвящ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. </w:t>
            </w: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XXVII</w:t>
            </w:r>
            <w:r w:rsidRPr="00C334E2">
              <w:rPr>
                <w:bCs/>
                <w:snapToGrid w:val="0"/>
                <w:sz w:val="24"/>
                <w:szCs w:val="24"/>
              </w:rPr>
              <w:t xml:space="preserve"> съезду КПСС во главе с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М.С.Горбачевым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. </w:t>
            </w:r>
          </w:p>
          <w:p w14:paraId="4D3D19F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Старовойтов Николай Денисович (мастер)</w:t>
            </w:r>
          </w:p>
          <w:p w14:paraId="3C1923C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Беларусь, Гомельская,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Мозырский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>, Заболотье. 1986 г.</w:t>
            </w:r>
          </w:p>
          <w:p w14:paraId="2B7E01A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подлинник</w:t>
            </w:r>
          </w:p>
          <w:p w14:paraId="1C12294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Ель, бук, дерево черное, перламутр, металл, лак. </w:t>
            </w:r>
          </w:p>
          <w:p w14:paraId="7FC658D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инкрустация. </w:t>
            </w:r>
          </w:p>
          <w:p w14:paraId="774A237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Дл.общ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. 595.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Шир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>. корп. 174/121/212 мм</w:t>
            </w:r>
          </w:p>
          <w:p w14:paraId="723F687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Длина корпуса: 362 мм.</w:t>
            </w:r>
          </w:p>
          <w:p w14:paraId="05978E2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Наибольшая ширина верхнего овала: 174</w:t>
            </w:r>
          </w:p>
          <w:p w14:paraId="2235177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Наибольшая ширина нижнего овала: 212</w:t>
            </w:r>
          </w:p>
          <w:p w14:paraId="69D19A3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Мензура: Мензура корпуса 196 мм.</w:t>
            </w:r>
          </w:p>
        </w:tc>
        <w:tc>
          <w:tcPr>
            <w:tcW w:w="708" w:type="dxa"/>
          </w:tcPr>
          <w:p w14:paraId="2915874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9F4303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700 000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67EBBF3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26C884" wp14:editId="4DE74DD6">
                  <wp:extent cx="1021080" cy="1021080"/>
                  <wp:effectExtent l="0" t="0" r="7620" b="762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5CC9C574" w14:textId="77777777" w:rsidTr="007E670D">
        <w:tc>
          <w:tcPr>
            <w:tcW w:w="567" w:type="dxa"/>
          </w:tcPr>
          <w:p w14:paraId="420C4C5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35</w:t>
            </w:r>
          </w:p>
        </w:tc>
        <w:tc>
          <w:tcPr>
            <w:tcW w:w="1844" w:type="dxa"/>
          </w:tcPr>
          <w:p w14:paraId="6CD9FD6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КП-13407</w:t>
            </w:r>
          </w:p>
          <w:p w14:paraId="01DB10B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МИ-3124</w:t>
            </w:r>
          </w:p>
          <w:p w14:paraId="4C1C19A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3071296</w:t>
            </w:r>
          </w:p>
        </w:tc>
        <w:tc>
          <w:tcPr>
            <w:tcW w:w="4111" w:type="dxa"/>
          </w:tcPr>
          <w:p w14:paraId="6D114D8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Гармоника хромка двухрядная. </w:t>
            </w:r>
          </w:p>
          <w:p w14:paraId="4BD8ECF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Тульская гармонная фабрика</w:t>
            </w:r>
          </w:p>
          <w:p w14:paraId="5C06C7C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Тула. 1960 г.</w:t>
            </w:r>
          </w:p>
          <w:p w14:paraId="0B2AB1D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подлинник</w:t>
            </w:r>
          </w:p>
          <w:p w14:paraId="7FF4BCA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Дерево, пластмасса, металл, дерматин, картон, лак, краска (надпись "ТУЛА" и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раст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. орнамент). </w:t>
            </w:r>
          </w:p>
          <w:p w14:paraId="6AF613B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lastRenderedPageBreak/>
              <w:t>Выс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. 340.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Шир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. 313.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Глуб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>. 195 мм.</w:t>
            </w:r>
          </w:p>
        </w:tc>
        <w:tc>
          <w:tcPr>
            <w:tcW w:w="708" w:type="dxa"/>
          </w:tcPr>
          <w:p w14:paraId="7D5ED3B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14:paraId="39EC8F3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900 000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433ED6F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A1FB6F" wp14:editId="0A37B25C">
                  <wp:extent cx="1048385" cy="1048385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5F434D9C" w14:textId="77777777" w:rsidTr="007E670D">
        <w:tc>
          <w:tcPr>
            <w:tcW w:w="567" w:type="dxa"/>
          </w:tcPr>
          <w:p w14:paraId="43A8D96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36</w:t>
            </w:r>
          </w:p>
        </w:tc>
        <w:tc>
          <w:tcPr>
            <w:tcW w:w="1844" w:type="dxa"/>
          </w:tcPr>
          <w:p w14:paraId="3FA9B56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КП-13701/12</w:t>
            </w:r>
          </w:p>
          <w:p w14:paraId="6CA076C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Ф-105-237</w:t>
            </w:r>
          </w:p>
          <w:p w14:paraId="62FA562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62243718</w:t>
            </w:r>
          </w:p>
        </w:tc>
        <w:tc>
          <w:tcPr>
            <w:tcW w:w="4111" w:type="dxa"/>
          </w:tcPr>
          <w:p w14:paraId="38C84C0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Фотография</w:t>
            </w:r>
          </w:p>
          <w:p w14:paraId="77192F9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В.Я. Шебалин. Портрет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погрудный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>, изображение поясное в профиль. Руки лежат на нотном издании.</w:t>
            </w:r>
          </w:p>
          <w:p w14:paraId="1C436A2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Б.м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>., 1942</w:t>
            </w:r>
          </w:p>
          <w:p w14:paraId="614D34B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Бумага. </w:t>
            </w:r>
          </w:p>
          <w:p w14:paraId="69EC075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фотопечать, карандаш. </w:t>
            </w:r>
          </w:p>
          <w:p w14:paraId="1EE1F9D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23 х 17 см.</w:t>
            </w:r>
          </w:p>
        </w:tc>
        <w:tc>
          <w:tcPr>
            <w:tcW w:w="708" w:type="dxa"/>
          </w:tcPr>
          <w:p w14:paraId="5E3B265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E39D08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150 000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2B00F85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C22F84" wp14:editId="55A5A85A">
                  <wp:extent cx="822960" cy="82296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6082C24E" w14:textId="77777777" w:rsidTr="007E670D">
        <w:tc>
          <w:tcPr>
            <w:tcW w:w="567" w:type="dxa"/>
          </w:tcPr>
          <w:p w14:paraId="3405421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37</w:t>
            </w:r>
          </w:p>
        </w:tc>
        <w:tc>
          <w:tcPr>
            <w:tcW w:w="1844" w:type="dxa"/>
          </w:tcPr>
          <w:p w14:paraId="48C6810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КП-13754/</w:t>
            </w:r>
          </w:p>
          <w:p w14:paraId="02515E6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796</w:t>
            </w:r>
          </w:p>
          <w:p w14:paraId="069FACB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Ф-465-1146-14</w:t>
            </w:r>
          </w:p>
          <w:p w14:paraId="36B11E9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39605727</w:t>
            </w:r>
          </w:p>
        </w:tc>
        <w:tc>
          <w:tcPr>
            <w:tcW w:w="4111" w:type="dxa"/>
          </w:tcPr>
          <w:p w14:paraId="43EFE70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Газетная вырезка</w:t>
            </w:r>
          </w:p>
          <w:p w14:paraId="657EFA7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Шебалин В. «Забытая симфония Глинки». Статья в газете «Советское искусство». </w:t>
            </w: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1938.03.26</w:t>
            </w:r>
          </w:p>
          <w:p w14:paraId="535AA76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Бумага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печать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чернила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. </w:t>
            </w:r>
          </w:p>
          <w:p w14:paraId="57D4F8E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32,2 х 13</w:t>
            </w:r>
          </w:p>
          <w:p w14:paraId="205D91A2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1 л.</w:t>
            </w:r>
          </w:p>
        </w:tc>
        <w:tc>
          <w:tcPr>
            <w:tcW w:w="708" w:type="dxa"/>
          </w:tcPr>
          <w:p w14:paraId="40A8B3E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30AFD7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10 000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77AA6F7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3876E3" wp14:editId="4435B569">
                  <wp:extent cx="1051560" cy="105156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2AB68F0F" w14:textId="77777777" w:rsidTr="007E670D">
        <w:tc>
          <w:tcPr>
            <w:tcW w:w="567" w:type="dxa"/>
          </w:tcPr>
          <w:p w14:paraId="13650C4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38</w:t>
            </w:r>
          </w:p>
        </w:tc>
        <w:tc>
          <w:tcPr>
            <w:tcW w:w="1844" w:type="dxa"/>
          </w:tcPr>
          <w:p w14:paraId="2694760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КП-13773</w:t>
            </w:r>
          </w:p>
          <w:p w14:paraId="2881B96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МИ-3148</w:t>
            </w:r>
          </w:p>
          <w:p w14:paraId="13B24E6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7187764</w:t>
            </w:r>
          </w:p>
        </w:tc>
        <w:tc>
          <w:tcPr>
            <w:tcW w:w="4111" w:type="dxa"/>
          </w:tcPr>
          <w:p w14:paraId="3A75AE4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Виолончель детская 1/16. </w:t>
            </w:r>
          </w:p>
          <w:p w14:paraId="4FAC188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Фролов Н. М. (мастер)</w:t>
            </w:r>
          </w:p>
          <w:p w14:paraId="1837115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Москва. 1940 г.</w:t>
            </w:r>
          </w:p>
          <w:p w14:paraId="13A05BC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подлинник</w:t>
            </w:r>
          </w:p>
          <w:p w14:paraId="09EE4EE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Ель, клен, дерево черное, металл, лак (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оранжевато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-коричневый). </w:t>
            </w:r>
          </w:p>
          <w:p w14:paraId="165559FF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Дл.корп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. 530.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Шир.корп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. 290/163/230.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Менз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>. корп. 276 мм.</w:t>
            </w:r>
          </w:p>
        </w:tc>
        <w:tc>
          <w:tcPr>
            <w:tcW w:w="708" w:type="dxa"/>
          </w:tcPr>
          <w:p w14:paraId="636A44F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EE4431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1 000 000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15EFC71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7D59E8" wp14:editId="72EEEE2C">
                  <wp:extent cx="1051560" cy="105156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522CCD7D" w14:textId="77777777" w:rsidTr="007E670D">
        <w:tc>
          <w:tcPr>
            <w:tcW w:w="567" w:type="dxa"/>
          </w:tcPr>
          <w:p w14:paraId="389AFF0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39</w:t>
            </w:r>
          </w:p>
        </w:tc>
        <w:tc>
          <w:tcPr>
            <w:tcW w:w="1844" w:type="dxa"/>
          </w:tcPr>
          <w:p w14:paraId="2D367B72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ВМОМК КП-14633/16582</w:t>
            </w:r>
          </w:p>
          <w:p w14:paraId="1E2A9E5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Ф-224-18824</w:t>
            </w:r>
          </w:p>
          <w:p w14:paraId="6408D52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25959816</w:t>
            </w:r>
          </w:p>
        </w:tc>
        <w:tc>
          <w:tcPr>
            <w:tcW w:w="4111" w:type="dxa"/>
          </w:tcPr>
          <w:p w14:paraId="41E634C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Письмо</w:t>
            </w:r>
          </w:p>
          <w:p w14:paraId="37846B1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Богатырев Анатолий Васильевич (1913-2003). Письмо Хренникову Т.Н.</w:t>
            </w:r>
          </w:p>
          <w:p w14:paraId="6E0C802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Минск, 1985.02.19</w:t>
            </w:r>
          </w:p>
          <w:p w14:paraId="709C761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автограф</w:t>
            </w:r>
          </w:p>
          <w:p w14:paraId="3D6B0CD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Бумага. чернила. </w:t>
            </w:r>
          </w:p>
          <w:p w14:paraId="4ED7C49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20,3х14,5</w:t>
            </w:r>
          </w:p>
          <w:p w14:paraId="469E52D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2 л.</w:t>
            </w:r>
          </w:p>
        </w:tc>
        <w:tc>
          <w:tcPr>
            <w:tcW w:w="708" w:type="dxa"/>
          </w:tcPr>
          <w:p w14:paraId="42DDB8F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F0E671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200 000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7695215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340678" wp14:editId="0DE9066F">
                  <wp:extent cx="1021080" cy="1021080"/>
                  <wp:effectExtent l="0" t="0" r="762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5FCCE082" w14:textId="77777777" w:rsidTr="007E670D">
        <w:tc>
          <w:tcPr>
            <w:tcW w:w="567" w:type="dxa"/>
          </w:tcPr>
          <w:p w14:paraId="1BD407F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40</w:t>
            </w:r>
          </w:p>
        </w:tc>
        <w:tc>
          <w:tcPr>
            <w:tcW w:w="1844" w:type="dxa"/>
          </w:tcPr>
          <w:p w14:paraId="304209C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ВМОМК КП-14633/16583</w:t>
            </w:r>
          </w:p>
          <w:p w14:paraId="707E3E4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Ф-224-18825</w:t>
            </w:r>
          </w:p>
          <w:p w14:paraId="362931D2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25959864</w:t>
            </w:r>
          </w:p>
        </w:tc>
        <w:tc>
          <w:tcPr>
            <w:tcW w:w="4111" w:type="dxa"/>
          </w:tcPr>
          <w:p w14:paraId="656905F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Конверт</w:t>
            </w:r>
          </w:p>
          <w:p w14:paraId="0916321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Богатырев Анатолий Васильевич (1913-2003). Конверт письма Хренникову Т.Н.</w:t>
            </w:r>
          </w:p>
          <w:p w14:paraId="338D5F8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Минск, 1985.02.19</w:t>
            </w:r>
          </w:p>
          <w:p w14:paraId="51965B1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автограф</w:t>
            </w:r>
          </w:p>
          <w:p w14:paraId="103253A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Бумага. чернила. </w:t>
            </w:r>
          </w:p>
          <w:p w14:paraId="75C031F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11,5х16,5</w:t>
            </w:r>
          </w:p>
          <w:p w14:paraId="694AAE92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 конверт.</w:t>
            </w:r>
          </w:p>
        </w:tc>
        <w:tc>
          <w:tcPr>
            <w:tcW w:w="708" w:type="dxa"/>
          </w:tcPr>
          <w:p w14:paraId="7117F40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EF973F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50 000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02E329F2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A885D3" wp14:editId="3F22BDA7">
                  <wp:extent cx="975360" cy="97536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57A4F1EC" w14:textId="77777777" w:rsidTr="007E670D">
        <w:tc>
          <w:tcPr>
            <w:tcW w:w="567" w:type="dxa"/>
          </w:tcPr>
          <w:p w14:paraId="51CDD2E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41</w:t>
            </w:r>
          </w:p>
        </w:tc>
        <w:tc>
          <w:tcPr>
            <w:tcW w:w="1844" w:type="dxa"/>
          </w:tcPr>
          <w:p w14:paraId="6020426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РНММ КП-23947/20</w:t>
            </w:r>
          </w:p>
          <w:p w14:paraId="509F5D0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ГР-629</w:t>
            </w:r>
          </w:p>
          <w:p w14:paraId="0CBFBA12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33773277</w:t>
            </w:r>
          </w:p>
        </w:tc>
        <w:tc>
          <w:tcPr>
            <w:tcW w:w="4111" w:type="dxa"/>
          </w:tcPr>
          <w:p w14:paraId="3251FBB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Николаев Сергей Филиппович (1889-1973). Театрально-декорационное искусство</w:t>
            </w:r>
          </w:p>
          <w:p w14:paraId="0E315CC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Этюд «Савка Мильгун» к опере А.В. Богатырева "В пущах Полесья". Государственный театр оперы и балета. Минск, 1939. Пост.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Шлепянов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И.Ю.,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дир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Грубин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Н.Б.</w:t>
            </w:r>
          </w:p>
          <w:p w14:paraId="16C180A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Минск, [1939]</w:t>
            </w:r>
          </w:p>
          <w:p w14:paraId="18718D9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lastRenderedPageBreak/>
              <w:t xml:space="preserve">Бумага. </w:t>
            </w:r>
          </w:p>
          <w:p w14:paraId="57529F0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графика, карандаш, тушь, белила. </w:t>
            </w:r>
          </w:p>
          <w:p w14:paraId="17AC4F2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21,1х15.</w:t>
            </w:r>
          </w:p>
        </w:tc>
        <w:tc>
          <w:tcPr>
            <w:tcW w:w="708" w:type="dxa"/>
          </w:tcPr>
          <w:p w14:paraId="4864483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14:paraId="4A32DAF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300 000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1C071B0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D28CE1" wp14:editId="52736C14">
                  <wp:extent cx="807720" cy="80772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656B4A07" w14:textId="77777777" w:rsidTr="007E670D">
        <w:tc>
          <w:tcPr>
            <w:tcW w:w="567" w:type="dxa"/>
          </w:tcPr>
          <w:p w14:paraId="6DE1D9C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42</w:t>
            </w:r>
          </w:p>
        </w:tc>
        <w:tc>
          <w:tcPr>
            <w:tcW w:w="1844" w:type="dxa"/>
          </w:tcPr>
          <w:p w14:paraId="0C6C887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РНММ КП-23947/21</w:t>
            </w:r>
          </w:p>
          <w:p w14:paraId="3ABC7A6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ГР-630</w:t>
            </w:r>
          </w:p>
          <w:p w14:paraId="6BB173B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33773281</w:t>
            </w:r>
          </w:p>
        </w:tc>
        <w:tc>
          <w:tcPr>
            <w:tcW w:w="4111" w:type="dxa"/>
          </w:tcPr>
          <w:p w14:paraId="11B16F0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Николаев Сергей Филиппович (1889-1973). Театрально-декорационное искусство</w:t>
            </w:r>
          </w:p>
          <w:p w14:paraId="5EFD2BE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Этюд «Дед Тарас» к опере А.В. Богатырева "В пущах Полесья". Белорусский театр оперы и балета. Минск, 1939. Пост.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Шлепянов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И.Ю.,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дир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Грубин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Н.Б.</w:t>
            </w:r>
          </w:p>
          <w:p w14:paraId="3189CD8E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Минск, [1939]</w:t>
            </w:r>
          </w:p>
          <w:p w14:paraId="0E9F808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Бумага, карандаш графитный. </w:t>
            </w:r>
          </w:p>
          <w:p w14:paraId="1811860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17,5х14,7.</w:t>
            </w:r>
          </w:p>
        </w:tc>
        <w:tc>
          <w:tcPr>
            <w:tcW w:w="708" w:type="dxa"/>
          </w:tcPr>
          <w:p w14:paraId="734F2749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EA3019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200 000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0E80272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061B06" wp14:editId="52479443">
                  <wp:extent cx="845820" cy="8458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652EEE39" w14:textId="77777777" w:rsidTr="007E670D">
        <w:tc>
          <w:tcPr>
            <w:tcW w:w="567" w:type="dxa"/>
          </w:tcPr>
          <w:p w14:paraId="6003CB3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43</w:t>
            </w:r>
          </w:p>
        </w:tc>
        <w:tc>
          <w:tcPr>
            <w:tcW w:w="1844" w:type="dxa"/>
          </w:tcPr>
          <w:p w14:paraId="0C98645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РНММ КП-23947/22</w:t>
            </w:r>
          </w:p>
          <w:p w14:paraId="4D4EF3A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ГР-631</w:t>
            </w:r>
          </w:p>
          <w:p w14:paraId="68E69D38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№ ГК 33773286</w:t>
            </w:r>
          </w:p>
        </w:tc>
        <w:tc>
          <w:tcPr>
            <w:tcW w:w="4111" w:type="dxa"/>
          </w:tcPr>
          <w:p w14:paraId="722A4CB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Николаев Сергей Филиппович (1889-1973). Театрально-декорационное искусство</w:t>
            </w:r>
          </w:p>
          <w:p w14:paraId="5BCE5E2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Этюд «Кузьмич», комиссар партизанского отряда» к опере А.В. Богатырева "В пущах Полесья". Государственный театр оперы и балета. Минск, 1939. Пост.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Шлепянов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И.Ю.,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дир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.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Грубин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Н.Б.</w:t>
            </w:r>
          </w:p>
          <w:p w14:paraId="16FFBFB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Минск, [1939]</w:t>
            </w:r>
          </w:p>
          <w:p w14:paraId="6C698685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Бумага, карандаш графитный. </w:t>
            </w:r>
          </w:p>
          <w:p w14:paraId="275A966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18,3х13.</w:t>
            </w:r>
          </w:p>
        </w:tc>
        <w:tc>
          <w:tcPr>
            <w:tcW w:w="708" w:type="dxa"/>
          </w:tcPr>
          <w:p w14:paraId="5947B6A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F37972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200 000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02ADEB7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0FBB70" wp14:editId="39967D26">
                  <wp:extent cx="1051560" cy="10515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7BBD370F" w14:textId="77777777" w:rsidTr="007E670D">
        <w:tc>
          <w:tcPr>
            <w:tcW w:w="567" w:type="dxa"/>
          </w:tcPr>
          <w:p w14:paraId="5475F12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44</w:t>
            </w:r>
          </w:p>
        </w:tc>
        <w:tc>
          <w:tcPr>
            <w:tcW w:w="1844" w:type="dxa"/>
          </w:tcPr>
          <w:p w14:paraId="4BB22E7A" w14:textId="77777777" w:rsidR="009D1FA2" w:rsidRPr="00C334E2" w:rsidRDefault="009D1FA2" w:rsidP="009D1FA2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C334E2">
              <w:rPr>
                <w:bCs/>
                <w:sz w:val="24"/>
                <w:szCs w:val="24"/>
                <w:lang w:val="en-US"/>
              </w:rPr>
              <w:t>ГЦММК КП-3698/32</w:t>
            </w:r>
          </w:p>
          <w:p w14:paraId="0DADE414" w14:textId="77777777" w:rsidR="009D1FA2" w:rsidRPr="00C334E2" w:rsidRDefault="009D1FA2" w:rsidP="009D1FA2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C334E2">
              <w:rPr>
                <w:bCs/>
                <w:sz w:val="24"/>
                <w:szCs w:val="24"/>
                <w:lang w:val="en-US"/>
              </w:rPr>
              <w:t>Ф-105-10</w:t>
            </w:r>
          </w:p>
          <w:p w14:paraId="63137A00" w14:textId="77777777" w:rsidR="009D1FA2" w:rsidRPr="00C334E2" w:rsidRDefault="009D1FA2" w:rsidP="009D1FA2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C334E2">
              <w:rPr>
                <w:bCs/>
                <w:sz w:val="24"/>
                <w:szCs w:val="24"/>
                <w:lang w:val="en-US"/>
              </w:rPr>
              <w:t>№ ГК 6345137</w:t>
            </w:r>
          </w:p>
        </w:tc>
        <w:tc>
          <w:tcPr>
            <w:tcW w:w="4111" w:type="dxa"/>
          </w:tcPr>
          <w:p w14:paraId="7D3C4EAD" w14:textId="77777777" w:rsidR="009D1FA2" w:rsidRPr="00C334E2" w:rsidRDefault="009D1FA2" w:rsidP="009D1FA2">
            <w:pPr>
              <w:jc w:val="both"/>
              <w:rPr>
                <w:bCs/>
                <w:sz w:val="24"/>
                <w:szCs w:val="24"/>
              </w:rPr>
            </w:pPr>
            <w:r w:rsidRPr="00C334E2">
              <w:rPr>
                <w:bCs/>
                <w:sz w:val="24"/>
                <w:szCs w:val="24"/>
              </w:rPr>
              <w:t>Муз. рукопись</w:t>
            </w:r>
          </w:p>
          <w:p w14:paraId="0DA34CA5" w14:textId="77777777" w:rsidR="009D1FA2" w:rsidRPr="00C334E2" w:rsidRDefault="009D1FA2" w:rsidP="009D1FA2">
            <w:pPr>
              <w:jc w:val="both"/>
              <w:rPr>
                <w:bCs/>
                <w:sz w:val="24"/>
                <w:szCs w:val="24"/>
              </w:rPr>
            </w:pPr>
            <w:r w:rsidRPr="00C334E2">
              <w:rPr>
                <w:bCs/>
                <w:sz w:val="24"/>
                <w:szCs w:val="24"/>
              </w:rPr>
              <w:t xml:space="preserve">Глинка Михаил Иванович (1804-1857), Шебалин Виссарион Яковлевич (1902-1963). Симфония на две русские темы. Для симфонического оркестра. Партитура. Закончена и отредактирована В.Я. Шебалиным. Изд. </w:t>
            </w:r>
            <w:proofErr w:type="spellStart"/>
            <w:r w:rsidRPr="00C334E2">
              <w:rPr>
                <w:bCs/>
                <w:sz w:val="24"/>
                <w:szCs w:val="24"/>
              </w:rPr>
              <w:t>Музгиз</w:t>
            </w:r>
            <w:proofErr w:type="spellEnd"/>
            <w:r w:rsidRPr="00C334E2">
              <w:rPr>
                <w:bCs/>
                <w:sz w:val="24"/>
                <w:szCs w:val="24"/>
              </w:rPr>
              <w:t>. Автограф с редакторскими пометами.</w:t>
            </w:r>
          </w:p>
          <w:p w14:paraId="4CC00AEA" w14:textId="77777777" w:rsidR="009D1FA2" w:rsidRPr="00C334E2" w:rsidRDefault="009D1FA2" w:rsidP="009D1FA2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C334E2">
              <w:rPr>
                <w:bCs/>
                <w:sz w:val="24"/>
                <w:szCs w:val="24"/>
              </w:rPr>
              <w:t>Б.м</w:t>
            </w:r>
            <w:proofErr w:type="spellEnd"/>
            <w:r w:rsidRPr="00C334E2">
              <w:rPr>
                <w:bCs/>
                <w:sz w:val="24"/>
                <w:szCs w:val="24"/>
              </w:rPr>
              <w:t>., [1941]</w:t>
            </w:r>
          </w:p>
          <w:p w14:paraId="7E6F9CF4" w14:textId="77777777" w:rsidR="009D1FA2" w:rsidRPr="00C334E2" w:rsidRDefault="009D1FA2" w:rsidP="009D1FA2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C334E2">
              <w:rPr>
                <w:bCs/>
                <w:sz w:val="24"/>
                <w:szCs w:val="24"/>
              </w:rPr>
              <w:t xml:space="preserve">Бумага, чернила, карандаш. </w:t>
            </w:r>
            <w:r w:rsidRPr="00C334E2">
              <w:rPr>
                <w:bCs/>
                <w:sz w:val="24"/>
                <w:szCs w:val="24"/>
                <w:lang w:val="en-US"/>
              </w:rPr>
              <w:t xml:space="preserve">45х29 </w:t>
            </w:r>
            <w:proofErr w:type="spellStart"/>
            <w:r w:rsidRPr="00C334E2">
              <w:rPr>
                <w:bCs/>
                <w:sz w:val="24"/>
                <w:szCs w:val="24"/>
                <w:lang w:val="en-US"/>
              </w:rPr>
              <w:t>см</w:t>
            </w:r>
            <w:proofErr w:type="spellEnd"/>
            <w:r w:rsidRPr="00C334E2">
              <w:rPr>
                <w:bCs/>
                <w:sz w:val="24"/>
                <w:szCs w:val="24"/>
                <w:lang w:val="en-US"/>
              </w:rPr>
              <w:t>.</w:t>
            </w:r>
          </w:p>
          <w:p w14:paraId="1AE536B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z w:val="24"/>
                <w:szCs w:val="24"/>
                <w:lang w:val="en-US"/>
              </w:rPr>
              <w:t>58 л.</w:t>
            </w:r>
          </w:p>
        </w:tc>
        <w:tc>
          <w:tcPr>
            <w:tcW w:w="708" w:type="dxa"/>
          </w:tcPr>
          <w:p w14:paraId="667046D1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C59BF4D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15 000 000 руб.</w:t>
            </w:r>
          </w:p>
        </w:tc>
        <w:tc>
          <w:tcPr>
            <w:tcW w:w="1560" w:type="dxa"/>
          </w:tcPr>
          <w:p w14:paraId="1A0CE51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4BDCE4" wp14:editId="4265F89C">
                  <wp:extent cx="791210" cy="791210"/>
                  <wp:effectExtent l="0" t="0" r="8890" b="889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10" cy="791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FA2" w:rsidRPr="00C334E2" w14:paraId="69056A53" w14:textId="77777777" w:rsidTr="007E670D">
        <w:trPr>
          <w:trHeight w:val="2359"/>
        </w:trPr>
        <w:tc>
          <w:tcPr>
            <w:tcW w:w="567" w:type="dxa"/>
          </w:tcPr>
          <w:p w14:paraId="24F631E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4</w:t>
            </w:r>
            <w:r w:rsidRPr="00C334E2">
              <w:rPr>
                <w:bCs/>
                <w:snapToGrid w:val="0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14:paraId="13E499A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ГЦММК НВ-2241</w:t>
            </w:r>
          </w:p>
          <w:p w14:paraId="43E63F87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МИВ-303</w:t>
            </w:r>
          </w:p>
        </w:tc>
        <w:tc>
          <w:tcPr>
            <w:tcW w:w="4111" w:type="dxa"/>
          </w:tcPr>
          <w:p w14:paraId="732004EB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 xml:space="preserve">Дуда (волынка). </w:t>
            </w:r>
          </w:p>
          <w:p w14:paraId="2E699446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Сурба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А. В. (мастер) ,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Чубрик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С. В. (мастер)</w:t>
            </w:r>
          </w:p>
          <w:p w14:paraId="236A004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Беларусь, Минск. 2011</w:t>
            </w:r>
          </w:p>
          <w:p w14:paraId="349A264C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Кожа телячья (заводской выделки), клен (мореный), олово (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</w:rPr>
              <w:t>волыночный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</w:rPr>
              <w:t xml:space="preserve"> орнамент), нитки льняные. </w:t>
            </w:r>
          </w:p>
          <w:p w14:paraId="18BBFE6A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резьба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708" w:type="dxa"/>
          </w:tcPr>
          <w:p w14:paraId="7F1BE2F3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BDE7830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500 000 </w:t>
            </w:r>
            <w:proofErr w:type="spellStart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руб</w:t>
            </w:r>
            <w:proofErr w:type="spellEnd"/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50B5C9A4" w14:textId="77777777" w:rsidR="009D1FA2" w:rsidRPr="00C334E2" w:rsidRDefault="009D1FA2" w:rsidP="009D1FA2">
            <w:pPr>
              <w:jc w:val="both"/>
              <w:rPr>
                <w:bCs/>
                <w:snapToGrid w:val="0"/>
                <w:sz w:val="24"/>
                <w:szCs w:val="24"/>
                <w:lang w:val="en-US"/>
              </w:rPr>
            </w:pPr>
            <w:r w:rsidRPr="00C334E2">
              <w:rPr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C334E2">
              <w:rPr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FF5415" wp14:editId="4A499A8C">
                  <wp:extent cx="64770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CCD283" w14:textId="77777777" w:rsidR="009D1FA2" w:rsidRPr="00C334E2" w:rsidRDefault="009D1FA2" w:rsidP="009D1FA2">
      <w:pPr>
        <w:widowControl/>
        <w:autoSpaceDE/>
        <w:autoSpaceDN/>
        <w:spacing w:after="160" w:line="259" w:lineRule="auto"/>
        <w:jc w:val="both"/>
        <w:rPr>
          <w:kern w:val="22"/>
          <w:sz w:val="24"/>
          <w:szCs w:val="24"/>
        </w:rPr>
      </w:pPr>
    </w:p>
    <w:bookmarkEnd w:id="0"/>
    <w:p w14:paraId="4AAF7DC7" w14:textId="77777777" w:rsidR="009D1FA2" w:rsidRPr="00C334E2" w:rsidRDefault="009D1FA2" w:rsidP="009D1FA2">
      <w:pPr>
        <w:jc w:val="both"/>
        <w:rPr>
          <w:sz w:val="24"/>
          <w:szCs w:val="24"/>
        </w:rPr>
      </w:pPr>
    </w:p>
    <w:sectPr w:rsidR="009D1FA2" w:rsidRPr="00C334E2" w:rsidSect="0076001A">
      <w:footerReference w:type="default" r:id="rId52"/>
      <w:pgSz w:w="11910" w:h="16840"/>
      <w:pgMar w:top="720" w:right="720" w:bottom="720" w:left="720" w:header="0" w:footer="9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39462" w14:textId="77777777" w:rsidR="00C51280" w:rsidRDefault="00C51280">
      <w:r>
        <w:separator/>
      </w:r>
    </w:p>
  </w:endnote>
  <w:endnote w:type="continuationSeparator" w:id="0">
    <w:p w14:paraId="5529A516" w14:textId="77777777" w:rsidR="00C51280" w:rsidRDefault="00C5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DEC99" w14:textId="77777777" w:rsidR="00DC4457" w:rsidRDefault="008B0FCD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A0DA77C" wp14:editId="38DF00C9">
              <wp:simplePos x="0" y="0"/>
              <wp:positionH relativeFrom="page">
                <wp:posOffset>7060565</wp:posOffset>
              </wp:positionH>
              <wp:positionV relativeFrom="page">
                <wp:posOffset>9942536</wp:posOffset>
              </wp:positionV>
              <wp:extent cx="152400" cy="16637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A09EAF" w14:textId="77777777" w:rsidR="00DC4457" w:rsidRDefault="008B0FCD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DA77C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555.95pt;margin-top:782.9pt;width:12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" filled="f" stroked="f">
              <v:textbox inset="0,0,0,0">
                <w:txbxContent>
                  <w:p w14:paraId="51A09EAF" w14:textId="77777777" w:rsidR="00DC4457" w:rsidRDefault="008B0FCD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79A70" w14:textId="77777777" w:rsidR="00C51280" w:rsidRDefault="00C51280">
      <w:r>
        <w:separator/>
      </w:r>
    </w:p>
  </w:footnote>
  <w:footnote w:type="continuationSeparator" w:id="0">
    <w:p w14:paraId="7CF6F202" w14:textId="77777777" w:rsidR="00C51280" w:rsidRDefault="00C5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E4F47"/>
    <w:multiLevelType w:val="multilevel"/>
    <w:tmpl w:val="753AA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59AB464C"/>
    <w:multiLevelType w:val="hybridMultilevel"/>
    <w:tmpl w:val="4B102A8C"/>
    <w:lvl w:ilvl="0" w:tplc="BCD6FD3C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50B2E"/>
    <w:multiLevelType w:val="hybridMultilevel"/>
    <w:tmpl w:val="05642F4E"/>
    <w:lvl w:ilvl="0" w:tplc="BCD6FD3C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0C2"/>
    <w:rsid w:val="000705F4"/>
    <w:rsid w:val="000C5282"/>
    <w:rsid w:val="00103F0A"/>
    <w:rsid w:val="0011486C"/>
    <w:rsid w:val="00115AB5"/>
    <w:rsid w:val="001B63D8"/>
    <w:rsid w:val="00232CDF"/>
    <w:rsid w:val="00286D1D"/>
    <w:rsid w:val="002B67D0"/>
    <w:rsid w:val="002C4444"/>
    <w:rsid w:val="002F6BBE"/>
    <w:rsid w:val="00394272"/>
    <w:rsid w:val="003973F7"/>
    <w:rsid w:val="003F1CCD"/>
    <w:rsid w:val="00423A28"/>
    <w:rsid w:val="004962FC"/>
    <w:rsid w:val="004A688A"/>
    <w:rsid w:val="004F1CBE"/>
    <w:rsid w:val="0054048C"/>
    <w:rsid w:val="005954C2"/>
    <w:rsid w:val="00680636"/>
    <w:rsid w:val="00684428"/>
    <w:rsid w:val="006E74D9"/>
    <w:rsid w:val="007248D0"/>
    <w:rsid w:val="0073262B"/>
    <w:rsid w:val="00741F7D"/>
    <w:rsid w:val="007467AB"/>
    <w:rsid w:val="00757892"/>
    <w:rsid w:val="007724FB"/>
    <w:rsid w:val="007C70C2"/>
    <w:rsid w:val="00832798"/>
    <w:rsid w:val="008B0FCD"/>
    <w:rsid w:val="008F4EC5"/>
    <w:rsid w:val="00914CCA"/>
    <w:rsid w:val="009D1FA2"/>
    <w:rsid w:val="009D46AC"/>
    <w:rsid w:val="00A55D04"/>
    <w:rsid w:val="00AA528D"/>
    <w:rsid w:val="00AE09B9"/>
    <w:rsid w:val="00B03C26"/>
    <w:rsid w:val="00BB0C9D"/>
    <w:rsid w:val="00BF5387"/>
    <w:rsid w:val="00C25979"/>
    <w:rsid w:val="00C334E2"/>
    <w:rsid w:val="00C400D4"/>
    <w:rsid w:val="00C51280"/>
    <w:rsid w:val="00D034B2"/>
    <w:rsid w:val="00D46020"/>
    <w:rsid w:val="00DA69EB"/>
    <w:rsid w:val="00DD70E1"/>
    <w:rsid w:val="00E54D5F"/>
    <w:rsid w:val="00E566AF"/>
    <w:rsid w:val="00F90376"/>
    <w:rsid w:val="00FE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A3BC"/>
  <w15:docId w15:val="{25CEA9BC-93D3-4626-9742-76899EBC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9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115AB5"/>
    <w:pPr>
      <w:ind w:left="67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15AB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46020"/>
    <w:pPr>
      <w:widowControl/>
      <w:autoSpaceDE/>
      <w:autoSpaceDN/>
      <w:ind w:left="720"/>
      <w:contextualSpacing/>
    </w:pPr>
    <w:rPr>
      <w:sz w:val="24"/>
      <w:szCs w:val="24"/>
      <w:lang w:eastAsia="ru-RU"/>
    </w:rPr>
  </w:style>
  <w:style w:type="table" w:styleId="a6">
    <w:name w:val="Table Grid"/>
    <w:basedOn w:val="a1"/>
    <w:uiPriority w:val="39"/>
    <w:rsid w:val="00C25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B63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3D8"/>
    <w:rPr>
      <w:rFonts w:ascii="Tahoma" w:eastAsia="Times New Roman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4962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pn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23.pn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20" Type="http://schemas.openxmlformats.org/officeDocument/2006/relationships/image" Target="media/image14.jpeg"/><Relationship Id="rId41" Type="http://schemas.openxmlformats.org/officeDocument/2006/relationships/image" Target="media/image35.pn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36" Type="http://schemas.openxmlformats.org/officeDocument/2006/relationships/image" Target="media/image30.jpeg"/><Relationship Id="rId49" Type="http://schemas.openxmlformats.org/officeDocument/2006/relationships/image" Target="media/image4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3737</Words>
  <Characters>21302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С. Таранина</dc:creator>
  <cp:lastModifiedBy>Мария А.Мокшанкина</cp:lastModifiedBy>
  <cp:revision>16</cp:revision>
  <dcterms:created xsi:type="dcterms:W3CDTF">2026-06-03T13:44:00Z</dcterms:created>
  <dcterms:modified xsi:type="dcterms:W3CDTF">2026-06-30T12:29:00Z</dcterms:modified>
</cp:coreProperties>
</file>