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E2BD6" w14:textId="77777777" w:rsidR="00AF52F1" w:rsidRDefault="00AF52F1">
      <w:pPr>
        <w:ind w:right="140"/>
        <w:rPr>
          <w:b/>
          <w:color w:val="000000"/>
        </w:rPr>
      </w:pPr>
    </w:p>
    <w:p w14:paraId="100A1ED4" w14:textId="77777777" w:rsidR="00815F49" w:rsidRDefault="00815F49">
      <w:pPr>
        <w:ind w:right="140"/>
        <w:jc w:val="center"/>
        <w:rPr>
          <w:b/>
        </w:rPr>
      </w:pPr>
      <w:bookmarkStart w:id="0" w:name="_GoBack"/>
      <w:bookmarkEnd w:id="0"/>
      <w:r>
        <w:rPr>
          <w:b/>
        </w:rPr>
        <w:t xml:space="preserve">Проект </w:t>
      </w:r>
    </w:p>
    <w:p w14:paraId="2A276939" w14:textId="6F4D574C" w:rsidR="00AF52F1" w:rsidRDefault="00815F49">
      <w:pPr>
        <w:ind w:right="140"/>
        <w:jc w:val="center"/>
        <w:rPr>
          <w:b/>
        </w:rPr>
      </w:pPr>
      <w:proofErr w:type="gramStart"/>
      <w:r>
        <w:rPr>
          <w:b/>
        </w:rPr>
        <w:t>КОНТРАКТ  №</w:t>
      </w:r>
      <w:proofErr w:type="gramEnd"/>
      <w:r>
        <w:rPr>
          <w:b/>
        </w:rPr>
        <w:t>________</w:t>
      </w:r>
    </w:p>
    <w:p w14:paraId="44FC8BDE" w14:textId="77777777" w:rsidR="00AF52F1" w:rsidRDefault="00815F49">
      <w:pPr>
        <w:jc w:val="center"/>
        <w:rPr>
          <w:sz w:val="26"/>
          <w:szCs w:val="26"/>
        </w:rPr>
      </w:pPr>
      <w:r>
        <w:rPr>
          <w:sz w:val="26"/>
          <w:szCs w:val="26"/>
        </w:rPr>
        <w:t>на выполнение работ по проведению независимой экспертизы о техническом состоянии объекта незавершенного строительства</w:t>
      </w:r>
    </w:p>
    <w:p w14:paraId="278EAD86" w14:textId="77777777" w:rsidR="00AF52F1" w:rsidRDefault="00AF52F1">
      <w:pPr>
        <w:jc w:val="center"/>
        <w:rPr>
          <w:b/>
        </w:rPr>
      </w:pPr>
    </w:p>
    <w:p w14:paraId="27A3BA68" w14:textId="77777777" w:rsidR="00AF52F1" w:rsidRDefault="00815F49">
      <w:pPr>
        <w:rPr>
          <w:sz w:val="26"/>
          <w:szCs w:val="26"/>
        </w:rPr>
      </w:pPr>
      <w:r>
        <w:rPr>
          <w:sz w:val="26"/>
          <w:szCs w:val="26"/>
        </w:rPr>
        <w:t xml:space="preserve">г. Черкесск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proofErr w:type="gramStart"/>
      <w:r>
        <w:rPr>
          <w:sz w:val="26"/>
          <w:szCs w:val="26"/>
        </w:rPr>
        <w:t xml:space="preserve">   «</w:t>
      </w:r>
      <w:proofErr w:type="gramEnd"/>
      <w:r>
        <w:rPr>
          <w:sz w:val="26"/>
          <w:szCs w:val="26"/>
        </w:rPr>
        <w:t xml:space="preserve"> ___»________________2026 г.</w:t>
      </w:r>
    </w:p>
    <w:p w14:paraId="4F33019F" w14:textId="77777777" w:rsidR="00AF52F1" w:rsidRDefault="00AF52F1">
      <w:pPr>
        <w:shd w:val="clear" w:color="auto" w:fill="FFFFFF"/>
        <w:ind w:right="140"/>
        <w:rPr>
          <w:sz w:val="26"/>
          <w:szCs w:val="26"/>
        </w:rPr>
      </w:pPr>
    </w:p>
    <w:p w14:paraId="72D2026E" w14:textId="77777777" w:rsidR="00AF52F1" w:rsidRDefault="00815F49">
      <w:pPr>
        <w:shd w:val="clear" w:color="auto" w:fill="FFFFFF"/>
        <w:ind w:right="142" w:firstLine="709"/>
        <w:contextualSpacing/>
        <w:jc w:val="both"/>
        <w:rPr>
          <w:spacing w:val="-2"/>
          <w:sz w:val="26"/>
          <w:szCs w:val="26"/>
        </w:rPr>
      </w:pPr>
      <w:r>
        <w:rPr>
          <w:spacing w:val="-4"/>
          <w:sz w:val="26"/>
          <w:szCs w:val="26"/>
        </w:rPr>
        <w:t xml:space="preserve">ОТДЕЛ ФЕДЕРАЛЬНОЙ СЛУЖБЫ ИСПОЛНЕНИЯ НАКАЗАНИЙ </w:t>
      </w:r>
      <w:r>
        <w:rPr>
          <w:spacing w:val="-4"/>
          <w:sz w:val="26"/>
          <w:szCs w:val="26"/>
        </w:rPr>
        <w:br/>
        <w:t xml:space="preserve">ПО КАРАЧАЕВО-ЧЕРКЕССКОЙ РЕСПУБЛИКЕ (ОФСИН РОССИИ </w:t>
      </w:r>
      <w:r>
        <w:rPr>
          <w:spacing w:val="-4"/>
          <w:sz w:val="26"/>
          <w:szCs w:val="26"/>
        </w:rPr>
        <w:br/>
        <w:t>ПО КАРАЧАЕВО-ЧЕРКЕССКОЙ РЕСПУБЛИКЕ)</w:t>
      </w:r>
      <w:r>
        <w:rPr>
          <w:sz w:val="26"/>
          <w:szCs w:val="26"/>
        </w:rPr>
        <w:t xml:space="preserve">, именуемое в дальнейшем «Государственный заказчик», выступая от имени Российской Федерации, в целях обеспечения государственных нужд, в лице начальника </w:t>
      </w:r>
      <w:proofErr w:type="spellStart"/>
      <w:r>
        <w:rPr>
          <w:sz w:val="26"/>
          <w:szCs w:val="26"/>
        </w:rPr>
        <w:t>Коппа</w:t>
      </w:r>
      <w:proofErr w:type="spellEnd"/>
      <w:r>
        <w:rPr>
          <w:sz w:val="26"/>
          <w:szCs w:val="26"/>
        </w:rPr>
        <w:t xml:space="preserve"> Александра Юрьевича, действующего на основании Положения и Приказа ФСИН России </w:t>
      </w:r>
      <w:r>
        <w:rPr>
          <w:sz w:val="26"/>
          <w:szCs w:val="26"/>
        </w:rPr>
        <w:br/>
        <w:t>от 07 июля 2025 года № 697-лс</w:t>
      </w:r>
      <w:r>
        <w:rPr>
          <w:spacing w:val="5"/>
          <w:sz w:val="26"/>
          <w:szCs w:val="26"/>
        </w:rPr>
        <w:t xml:space="preserve">, </w:t>
      </w:r>
      <w:r>
        <w:rPr>
          <w:sz w:val="26"/>
          <w:szCs w:val="26"/>
        </w:rPr>
        <w:t xml:space="preserve">с одной стороны, и </w:t>
      </w:r>
      <w:r>
        <w:rPr>
          <w:bCs/>
          <w:sz w:val="26"/>
          <w:szCs w:val="26"/>
        </w:rPr>
        <w:softHyphen/>
      </w:r>
      <w:r>
        <w:rPr>
          <w:bCs/>
          <w:sz w:val="26"/>
          <w:szCs w:val="26"/>
        </w:rPr>
        <w:softHyphen/>
      </w:r>
      <w:r>
        <w:rPr>
          <w:bCs/>
          <w:sz w:val="26"/>
          <w:szCs w:val="26"/>
        </w:rPr>
        <w:softHyphen/>
      </w:r>
      <w:r>
        <w:rPr>
          <w:bCs/>
          <w:sz w:val="26"/>
          <w:szCs w:val="26"/>
        </w:rPr>
        <w:softHyphen/>
      </w:r>
      <w:r>
        <w:rPr>
          <w:bCs/>
          <w:sz w:val="26"/>
          <w:szCs w:val="26"/>
        </w:rPr>
        <w:softHyphen/>
        <w:t>________________</w:t>
      </w:r>
      <w:r>
        <w:rPr>
          <w:sz w:val="26"/>
          <w:szCs w:val="26"/>
        </w:rPr>
        <w:t>,</w:t>
      </w:r>
      <w:r>
        <w:rPr>
          <w:sz w:val="26"/>
          <w:szCs w:val="26"/>
        </w:rPr>
        <w:br/>
      </w:r>
      <w:r>
        <w:rPr>
          <w:spacing w:val="5"/>
          <w:sz w:val="26"/>
          <w:szCs w:val="26"/>
        </w:rPr>
        <w:t xml:space="preserve">в лице______________________, действующего </w:t>
      </w:r>
      <w:r>
        <w:rPr>
          <w:spacing w:val="5"/>
          <w:sz w:val="26"/>
          <w:szCs w:val="26"/>
        </w:rPr>
        <w:br/>
        <w:t>на основании_________________, именуемое в дальнейшем «Подрядчик», с другой стороны</w:t>
      </w:r>
      <w:r>
        <w:rPr>
          <w:spacing w:val="-2"/>
          <w:sz w:val="26"/>
          <w:szCs w:val="26"/>
        </w:rPr>
        <w:t xml:space="preserve">, вместе именуемые </w:t>
      </w:r>
      <w:r>
        <w:rPr>
          <w:sz w:val="26"/>
          <w:szCs w:val="26"/>
        </w:rPr>
        <w:t xml:space="preserve">Стороны, в соответствии с п.4 ч.1 ст.93 Федерального закона от 05.04.2013 № 44-ФЗ «О контрактной системе в сфере закупок товаров, работ, работ </w:t>
      </w:r>
      <w:r>
        <w:rPr>
          <w:sz w:val="26"/>
          <w:szCs w:val="26"/>
        </w:rPr>
        <w:br/>
        <w:t xml:space="preserve">для обеспечения государственных и муниципальных нужд» заключили настоящий контракт (далее-Контракт) о </w:t>
      </w:r>
      <w:r>
        <w:rPr>
          <w:spacing w:val="-2"/>
          <w:sz w:val="26"/>
          <w:szCs w:val="26"/>
        </w:rPr>
        <w:t>нижеследующем:</w:t>
      </w:r>
    </w:p>
    <w:p w14:paraId="7DB435B6" w14:textId="77777777" w:rsidR="00AF52F1" w:rsidRDefault="00AF52F1">
      <w:pPr>
        <w:shd w:val="clear" w:color="auto" w:fill="FFFFFF"/>
        <w:ind w:right="140"/>
        <w:rPr>
          <w:spacing w:val="-2"/>
        </w:rPr>
      </w:pPr>
    </w:p>
    <w:p w14:paraId="057D7BC9" w14:textId="77777777" w:rsidR="00AF52F1" w:rsidRDefault="00815F49">
      <w:pPr>
        <w:pStyle w:val="af2"/>
        <w:ind w:firstLine="709"/>
        <w:jc w:val="center"/>
        <w:rPr>
          <w:b/>
          <w:sz w:val="26"/>
          <w:szCs w:val="26"/>
        </w:rPr>
      </w:pPr>
      <w:r>
        <w:rPr>
          <w:b/>
          <w:sz w:val="26"/>
          <w:szCs w:val="26"/>
        </w:rPr>
        <w:t>Общие положения</w:t>
      </w:r>
    </w:p>
    <w:p w14:paraId="3A027A74" w14:textId="01C43057" w:rsidR="00AF52F1" w:rsidRDefault="00815F49">
      <w:pPr>
        <w:pStyle w:val="af2"/>
        <w:ind w:firstLine="709"/>
        <w:jc w:val="both"/>
        <w:rPr>
          <w:sz w:val="26"/>
          <w:szCs w:val="26"/>
        </w:rPr>
      </w:pPr>
      <w:r>
        <w:rPr>
          <w:sz w:val="26"/>
          <w:szCs w:val="26"/>
        </w:rPr>
        <w:t>Настоящий контракт заключен в соответствии с положениями Федерального закона от 05.04.2013 № 44-ФЗ «О контрактной системе в сфере закупок товаров, работ и услуг для обеспечения государственных и муниципальных нужд».</w:t>
      </w:r>
    </w:p>
    <w:p w14:paraId="0C2082F8" w14:textId="77777777" w:rsidR="00AF52F1" w:rsidRDefault="00815F49">
      <w:pPr>
        <w:pStyle w:val="af2"/>
        <w:ind w:firstLine="709"/>
        <w:jc w:val="both"/>
        <w:rPr>
          <w:sz w:val="26"/>
          <w:szCs w:val="26"/>
        </w:rPr>
      </w:pPr>
      <w:r>
        <w:rPr>
          <w:sz w:val="26"/>
          <w:szCs w:val="26"/>
        </w:rPr>
        <w:t xml:space="preserve">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от 05.04.2013 № 44-ФЗ «О контрактной системе в сфере закупок товаров, работ и услуг для обеспечения государственных и муниципальных нужд», Федерального закона от 13.07.2015 № 218-ФЗ «О государственной регистрации недвижимости» а также иных федеральных законов, подзаконных нормативно-правовых актов Российской Федерации, действующих на момент его заключения. В случае, если после заключения контракта будет принят закон, устанавливающий иные обязательства для сторон правила, чем те, которые действовали при заключении контракта, условия заключенного контракта сохраняют силу, кроме случаев, когда в законе установлено, </w:t>
      </w:r>
      <w:r>
        <w:rPr>
          <w:sz w:val="26"/>
          <w:szCs w:val="26"/>
        </w:rPr>
        <w:br/>
        <w:t>что его действие распространяются на отношения, возникшие из ранее заключенных контрактов.</w:t>
      </w:r>
    </w:p>
    <w:p w14:paraId="564D1ADE" w14:textId="77777777" w:rsidR="00AF52F1" w:rsidRDefault="00815F49">
      <w:pPr>
        <w:pStyle w:val="af2"/>
        <w:ind w:firstLine="709"/>
        <w:jc w:val="center"/>
        <w:rPr>
          <w:b/>
          <w:sz w:val="26"/>
          <w:szCs w:val="26"/>
        </w:rPr>
      </w:pPr>
      <w:r>
        <w:rPr>
          <w:b/>
          <w:sz w:val="26"/>
          <w:szCs w:val="26"/>
        </w:rPr>
        <w:t>1. Предмет контракта</w:t>
      </w:r>
    </w:p>
    <w:p w14:paraId="670C8805" w14:textId="77777777" w:rsidR="00AF52F1" w:rsidRDefault="00815F49">
      <w:pPr>
        <w:pStyle w:val="af2"/>
        <w:ind w:firstLine="709"/>
        <w:jc w:val="both"/>
        <w:rPr>
          <w:sz w:val="26"/>
          <w:szCs w:val="26"/>
        </w:rPr>
      </w:pPr>
      <w:r>
        <w:rPr>
          <w:sz w:val="26"/>
          <w:szCs w:val="26"/>
        </w:rPr>
        <w:t>1.1. Заказчик поручает, а Подрядчик принимает на себя обязательства выполнить следующие работы:</w:t>
      </w:r>
    </w:p>
    <w:p w14:paraId="66CB0BB2" w14:textId="77777777" w:rsidR="00AF52F1" w:rsidRDefault="00815F49">
      <w:pPr>
        <w:pStyle w:val="af2"/>
        <w:ind w:firstLine="709"/>
        <w:jc w:val="both"/>
        <w:rPr>
          <w:sz w:val="26"/>
          <w:szCs w:val="26"/>
        </w:rPr>
      </w:pPr>
      <w:r>
        <w:rPr>
          <w:sz w:val="26"/>
          <w:szCs w:val="26"/>
        </w:rPr>
        <w:t>- проведение независимой экспертизы о техническом состоянии объекта незавершенного строительства «28-ми квартирный жилой дом», согласно приложению № 1.</w:t>
      </w:r>
    </w:p>
    <w:p w14:paraId="168C8A60" w14:textId="77777777" w:rsidR="00AF52F1" w:rsidRDefault="00815F49">
      <w:pPr>
        <w:pStyle w:val="af2"/>
        <w:ind w:firstLine="709"/>
        <w:jc w:val="both"/>
        <w:rPr>
          <w:sz w:val="26"/>
          <w:szCs w:val="26"/>
        </w:rPr>
      </w:pPr>
      <w:r>
        <w:rPr>
          <w:sz w:val="26"/>
          <w:szCs w:val="26"/>
        </w:rPr>
        <w:t xml:space="preserve">Объект незавершенного строительства «28-ми квартирный жилой дом» </w:t>
      </w:r>
      <w:r>
        <w:rPr>
          <w:sz w:val="26"/>
          <w:szCs w:val="26"/>
          <w:shd w:val="clear" w:color="auto" w:fill="FFFFFF"/>
        </w:rPr>
        <w:t xml:space="preserve">расположен </w:t>
      </w:r>
      <w:r>
        <w:rPr>
          <w:sz w:val="26"/>
          <w:szCs w:val="26"/>
        </w:rPr>
        <w:t xml:space="preserve">по адресу: </w:t>
      </w:r>
      <w:r>
        <w:rPr>
          <w:bCs/>
          <w:sz w:val="26"/>
          <w:szCs w:val="26"/>
        </w:rPr>
        <w:t>369000, г. Черкесск, ул. Космонавтов.</w:t>
      </w:r>
      <w:r>
        <w:rPr>
          <w:sz w:val="26"/>
          <w:szCs w:val="26"/>
        </w:rPr>
        <w:t xml:space="preserve"> Заказчик обязуется принять и оплатить </w:t>
      </w:r>
      <w:r>
        <w:rPr>
          <w:sz w:val="26"/>
          <w:szCs w:val="26"/>
        </w:rPr>
        <w:br/>
        <w:t>эти работы.</w:t>
      </w:r>
    </w:p>
    <w:p w14:paraId="28A54F21" w14:textId="77777777" w:rsidR="00AF52F1" w:rsidRDefault="00815F49">
      <w:pPr>
        <w:pStyle w:val="af2"/>
        <w:ind w:firstLine="709"/>
        <w:jc w:val="both"/>
        <w:rPr>
          <w:color w:val="000000"/>
          <w:sz w:val="26"/>
          <w:szCs w:val="26"/>
        </w:rPr>
      </w:pPr>
      <w:r>
        <w:rPr>
          <w:color w:val="000000"/>
          <w:sz w:val="26"/>
          <w:szCs w:val="26"/>
        </w:rPr>
        <w:t xml:space="preserve">1.2. По завершении работ Подрядчик передает Заказчику по Акту сдачи-приемки работ выполненный и надлежащим образом оформленный результат Работ: </w:t>
      </w:r>
    </w:p>
    <w:p w14:paraId="68D97F0D" w14:textId="77777777" w:rsidR="00AF52F1" w:rsidRDefault="00815F49">
      <w:pPr>
        <w:pStyle w:val="2"/>
        <w:spacing w:before="0"/>
        <w:ind w:firstLine="709"/>
        <w:jc w:val="both"/>
        <w:rPr>
          <w:rFonts w:ascii="Times New Roman" w:hAnsi="Times New Roman" w:cs="Times New Roman"/>
          <w:b w:val="0"/>
          <w:color w:val="000000"/>
        </w:rPr>
      </w:pPr>
      <w:r>
        <w:rPr>
          <w:rFonts w:ascii="Times New Roman" w:hAnsi="Times New Roman" w:cs="Times New Roman"/>
          <w:b w:val="0"/>
          <w:color w:val="000000"/>
        </w:rPr>
        <w:lastRenderedPageBreak/>
        <w:t xml:space="preserve">- </w:t>
      </w:r>
      <w:r>
        <w:rPr>
          <w:rFonts w:ascii="Times New Roman" w:hAnsi="Times New Roman" w:cs="Times New Roman"/>
          <w:b w:val="0"/>
          <w:color w:val="auto"/>
        </w:rPr>
        <w:t>заключение независимой экспертизы о техническом состоянии объекта незавершенного строительства «28-ми квартирный жилой дом»</w:t>
      </w:r>
      <w:r>
        <w:rPr>
          <w:rFonts w:ascii="Times New Roman" w:hAnsi="Times New Roman" w:cs="Times New Roman"/>
          <w:b w:val="0"/>
          <w:color w:val="FF0000"/>
        </w:rPr>
        <w:t xml:space="preserve"> </w:t>
      </w:r>
      <w:r>
        <w:rPr>
          <w:rFonts w:ascii="Times New Roman" w:hAnsi="Times New Roman" w:cs="Times New Roman"/>
          <w:b w:val="0"/>
          <w:color w:val="000000"/>
        </w:rPr>
        <w:t>в количестве 1 (одного) экземпляра на бумажном носителе.</w:t>
      </w:r>
    </w:p>
    <w:p w14:paraId="7AEBFC4C" w14:textId="77777777" w:rsidR="00AF52F1" w:rsidRDefault="00AF52F1">
      <w:pPr>
        <w:rPr>
          <w:sz w:val="26"/>
          <w:szCs w:val="26"/>
          <w:vertAlign w:val="subscript"/>
        </w:rPr>
      </w:pPr>
    </w:p>
    <w:p w14:paraId="4A3AE300" w14:textId="77777777" w:rsidR="00AF52F1" w:rsidRDefault="00AF52F1">
      <w:pPr>
        <w:pStyle w:val="af2"/>
        <w:ind w:firstLine="709"/>
        <w:jc w:val="both"/>
        <w:rPr>
          <w:sz w:val="26"/>
          <w:szCs w:val="26"/>
        </w:rPr>
      </w:pPr>
    </w:p>
    <w:p w14:paraId="50234659" w14:textId="77777777" w:rsidR="00AF52F1" w:rsidRDefault="00815F49">
      <w:pPr>
        <w:pStyle w:val="3"/>
        <w:numPr>
          <w:ilvl w:val="0"/>
          <w:numId w:val="4"/>
        </w:numPr>
        <w:jc w:val="center"/>
        <w:rPr>
          <w:b/>
          <w:color w:val="000000"/>
          <w:sz w:val="26"/>
          <w:szCs w:val="26"/>
        </w:rPr>
      </w:pPr>
      <w:r>
        <w:rPr>
          <w:b/>
          <w:color w:val="000000"/>
          <w:sz w:val="26"/>
          <w:szCs w:val="26"/>
        </w:rPr>
        <w:t>Права и обязанности сторон</w:t>
      </w:r>
    </w:p>
    <w:p w14:paraId="744EABE1" w14:textId="77777777" w:rsidR="00AF52F1" w:rsidRDefault="00AF52F1">
      <w:pPr>
        <w:pStyle w:val="3"/>
        <w:numPr>
          <w:ilvl w:val="0"/>
          <w:numId w:val="0"/>
        </w:numPr>
        <w:ind w:left="720"/>
        <w:rPr>
          <w:b/>
          <w:color w:val="000000"/>
          <w:sz w:val="26"/>
          <w:szCs w:val="26"/>
        </w:rPr>
      </w:pPr>
    </w:p>
    <w:p w14:paraId="0924D7FE" w14:textId="77777777" w:rsidR="00AF52F1" w:rsidRDefault="00815F49">
      <w:pPr>
        <w:pStyle w:val="2"/>
        <w:spacing w:before="0"/>
        <w:ind w:firstLine="709"/>
        <w:jc w:val="both"/>
        <w:rPr>
          <w:rFonts w:ascii="Times New Roman" w:hAnsi="Times New Roman"/>
          <w:b w:val="0"/>
          <w:color w:val="000000"/>
        </w:rPr>
      </w:pPr>
      <w:r>
        <w:rPr>
          <w:rFonts w:ascii="Times New Roman" w:hAnsi="Times New Roman"/>
          <w:color w:val="000000"/>
        </w:rPr>
        <w:t>2.1. Подрядчик обязуется:</w:t>
      </w:r>
    </w:p>
    <w:p w14:paraId="657EEB7C" w14:textId="77777777" w:rsidR="00AF52F1" w:rsidRDefault="00815F49">
      <w:pPr>
        <w:ind w:firstLine="709"/>
        <w:jc w:val="both"/>
        <w:rPr>
          <w:sz w:val="26"/>
          <w:szCs w:val="26"/>
        </w:rPr>
      </w:pPr>
      <w:r>
        <w:rPr>
          <w:sz w:val="26"/>
          <w:szCs w:val="26"/>
        </w:rPr>
        <w:t xml:space="preserve">2.1.1. Выполнить работы, указанные в пункте 1.1 настоящего </w:t>
      </w:r>
      <w:proofErr w:type="gramStart"/>
      <w:r>
        <w:rPr>
          <w:sz w:val="26"/>
          <w:szCs w:val="26"/>
        </w:rPr>
        <w:t xml:space="preserve">Контракта,   </w:t>
      </w:r>
      <w:proofErr w:type="gramEnd"/>
      <w:r>
        <w:rPr>
          <w:sz w:val="26"/>
          <w:szCs w:val="26"/>
        </w:rPr>
        <w:t xml:space="preserve">                         в порядке и сроки, установленные контрактом.</w:t>
      </w:r>
    </w:p>
    <w:p w14:paraId="511CE770" w14:textId="77777777" w:rsidR="00AF52F1" w:rsidRDefault="00815F49">
      <w:pPr>
        <w:ind w:firstLine="709"/>
        <w:jc w:val="both"/>
        <w:rPr>
          <w:sz w:val="26"/>
          <w:szCs w:val="26"/>
        </w:rPr>
      </w:pPr>
      <w:r>
        <w:rPr>
          <w:sz w:val="26"/>
          <w:szCs w:val="26"/>
        </w:rPr>
        <w:t>2.1.2. Обеспечить соответствие изготавливаемой документации действующим нормам и правилам законодательства РФ.</w:t>
      </w:r>
    </w:p>
    <w:p w14:paraId="5CE78309" w14:textId="77777777" w:rsidR="00AF52F1" w:rsidRDefault="00815F49">
      <w:pPr>
        <w:ind w:firstLine="709"/>
        <w:jc w:val="both"/>
        <w:rPr>
          <w:sz w:val="26"/>
          <w:szCs w:val="26"/>
        </w:rPr>
      </w:pPr>
      <w:r>
        <w:rPr>
          <w:sz w:val="26"/>
          <w:szCs w:val="26"/>
        </w:rPr>
        <w:t>2.1.3. Передать Заказчику результат работ в порядке и сроки, установленные Контрактом.</w:t>
      </w:r>
    </w:p>
    <w:p w14:paraId="389AD7D2" w14:textId="77777777" w:rsidR="00AF52F1" w:rsidRDefault="00815F49">
      <w:pPr>
        <w:ind w:firstLine="709"/>
        <w:jc w:val="both"/>
        <w:rPr>
          <w:sz w:val="26"/>
          <w:szCs w:val="26"/>
        </w:rPr>
      </w:pPr>
      <w:r>
        <w:rPr>
          <w:sz w:val="26"/>
          <w:szCs w:val="26"/>
        </w:rPr>
        <w:t xml:space="preserve">2.1.4. За свой счет в течение 5 (пяти) календарных дней устранить недостатки                                в результате работ, допущенные по вине Подрядчика. </w:t>
      </w:r>
    </w:p>
    <w:p w14:paraId="27566E2E" w14:textId="77777777" w:rsidR="00AF52F1" w:rsidRDefault="00815F49">
      <w:pPr>
        <w:pStyle w:val="2"/>
        <w:spacing w:before="0"/>
        <w:ind w:firstLine="709"/>
        <w:rPr>
          <w:rFonts w:ascii="Times New Roman" w:hAnsi="Times New Roman"/>
          <w:b w:val="0"/>
          <w:color w:val="000000"/>
        </w:rPr>
      </w:pPr>
      <w:r>
        <w:rPr>
          <w:rFonts w:ascii="Times New Roman" w:hAnsi="Times New Roman"/>
          <w:color w:val="000000"/>
        </w:rPr>
        <w:t>2.2. Подрядчик вправе:</w:t>
      </w:r>
    </w:p>
    <w:p w14:paraId="39CD9ADA" w14:textId="77777777" w:rsidR="00AF52F1" w:rsidRDefault="00815F49">
      <w:pPr>
        <w:pStyle w:val="30"/>
        <w:spacing w:before="0" w:after="0"/>
        <w:ind w:firstLine="709"/>
        <w:jc w:val="both"/>
        <w:rPr>
          <w:rFonts w:ascii="Times New Roman" w:hAnsi="Times New Roman"/>
          <w:b w:val="0"/>
        </w:rPr>
      </w:pPr>
      <w:r>
        <w:rPr>
          <w:rFonts w:ascii="Times New Roman" w:hAnsi="Times New Roman"/>
          <w:b w:val="0"/>
        </w:rPr>
        <w:t>2.1.1. При невыполнении Заказчиком своих обязательств, установленных 2.3.1., 2.3.2., 2.3.3., 2.3.4. контракта приостановить выполнение работ по контракту. Подрядчик вправе удержать часть установленной цены по Контракту пропорционально объему выполненных работ.</w:t>
      </w:r>
    </w:p>
    <w:p w14:paraId="1FBA6341" w14:textId="77777777" w:rsidR="00AF52F1" w:rsidRDefault="00815F49">
      <w:pPr>
        <w:pStyle w:val="30"/>
        <w:spacing w:before="0" w:after="0"/>
        <w:ind w:firstLine="709"/>
        <w:jc w:val="both"/>
        <w:rPr>
          <w:rFonts w:ascii="Times New Roman" w:hAnsi="Times New Roman"/>
          <w:b w:val="0"/>
        </w:rPr>
      </w:pPr>
      <w:r>
        <w:rPr>
          <w:rFonts w:ascii="Times New Roman" w:hAnsi="Times New Roman"/>
          <w:b w:val="0"/>
        </w:rPr>
        <w:t>2.1.2. В случае обнаружения невозможности выполнения работ по обстоятельствам, не зависящим от Подрядчика, либо невыполнения Заказчиком своих обязательств, Подрядчик вправе отказаться от Контракта и удержать часть суммы пропорционально объему выполненных работ.</w:t>
      </w:r>
    </w:p>
    <w:p w14:paraId="4C7E8815" w14:textId="77777777" w:rsidR="00AF52F1" w:rsidRDefault="00815F49">
      <w:pPr>
        <w:ind w:firstLine="709"/>
        <w:jc w:val="both"/>
        <w:rPr>
          <w:b/>
          <w:sz w:val="26"/>
          <w:szCs w:val="26"/>
        </w:rPr>
      </w:pPr>
      <w:r>
        <w:rPr>
          <w:b/>
          <w:sz w:val="26"/>
          <w:szCs w:val="26"/>
        </w:rPr>
        <w:t>2.3. Заказчик обязуется:</w:t>
      </w:r>
    </w:p>
    <w:p w14:paraId="2D3774CE" w14:textId="77777777" w:rsidR="00AF52F1" w:rsidRDefault="00815F49">
      <w:pPr>
        <w:ind w:firstLine="709"/>
        <w:jc w:val="both"/>
        <w:rPr>
          <w:sz w:val="26"/>
          <w:szCs w:val="26"/>
        </w:rPr>
      </w:pPr>
      <w:r>
        <w:rPr>
          <w:sz w:val="26"/>
          <w:szCs w:val="26"/>
        </w:rPr>
        <w:t>2.3.1. До выполнения работ предоставить Подрядчику имеющиеся у Заказчика документы, необходимые Подрядчику для надлежащего выполнения работ                             по Контракту.</w:t>
      </w:r>
    </w:p>
    <w:p w14:paraId="4388E13F" w14:textId="77777777" w:rsidR="00AF52F1" w:rsidRDefault="00815F49">
      <w:pPr>
        <w:ind w:firstLine="709"/>
        <w:jc w:val="both"/>
        <w:rPr>
          <w:sz w:val="26"/>
          <w:szCs w:val="26"/>
        </w:rPr>
      </w:pPr>
      <w:r>
        <w:rPr>
          <w:sz w:val="26"/>
          <w:szCs w:val="26"/>
        </w:rPr>
        <w:t xml:space="preserve">2.3.2. Указать место расположения Объекта, в отношении </w:t>
      </w:r>
      <w:proofErr w:type="gramStart"/>
      <w:r>
        <w:rPr>
          <w:sz w:val="26"/>
          <w:szCs w:val="26"/>
        </w:rPr>
        <w:t>которого  выполняются</w:t>
      </w:r>
      <w:proofErr w:type="gramEnd"/>
      <w:r>
        <w:rPr>
          <w:sz w:val="26"/>
          <w:szCs w:val="26"/>
        </w:rPr>
        <w:t xml:space="preserve"> работы.  </w:t>
      </w:r>
    </w:p>
    <w:p w14:paraId="753602A1" w14:textId="77777777" w:rsidR="00AF52F1" w:rsidRDefault="00815F49">
      <w:pPr>
        <w:ind w:firstLine="709"/>
        <w:jc w:val="both"/>
        <w:rPr>
          <w:sz w:val="26"/>
          <w:szCs w:val="26"/>
        </w:rPr>
      </w:pPr>
      <w:r>
        <w:rPr>
          <w:sz w:val="26"/>
          <w:szCs w:val="26"/>
        </w:rPr>
        <w:t>2.3.3. Обеспечить доступ специалистам Подрядчика на Объект.</w:t>
      </w:r>
    </w:p>
    <w:p w14:paraId="340FC50A" w14:textId="77777777" w:rsidR="00AF52F1" w:rsidRDefault="00815F49">
      <w:pPr>
        <w:ind w:firstLine="709"/>
        <w:jc w:val="both"/>
        <w:rPr>
          <w:sz w:val="26"/>
          <w:szCs w:val="26"/>
        </w:rPr>
      </w:pPr>
      <w:r>
        <w:rPr>
          <w:sz w:val="26"/>
          <w:szCs w:val="26"/>
        </w:rPr>
        <w:t>2.3.4. Обеспечить безопасные условия выполнения работ специалистам Подрядчика.</w:t>
      </w:r>
    </w:p>
    <w:p w14:paraId="5C06CF7F" w14:textId="77777777" w:rsidR="00AF52F1" w:rsidRDefault="00AF52F1">
      <w:pPr>
        <w:widowControl w:val="0"/>
        <w:tabs>
          <w:tab w:val="left" w:pos="1276"/>
        </w:tabs>
        <w:jc w:val="center"/>
        <w:rPr>
          <w:b/>
          <w:bCs/>
        </w:rPr>
      </w:pPr>
    </w:p>
    <w:p w14:paraId="0C532431" w14:textId="77777777" w:rsidR="00AF52F1" w:rsidRDefault="00815F49">
      <w:pPr>
        <w:pStyle w:val="3"/>
        <w:numPr>
          <w:ilvl w:val="0"/>
          <w:numId w:val="4"/>
        </w:numPr>
        <w:jc w:val="center"/>
        <w:rPr>
          <w:b/>
          <w:sz w:val="26"/>
          <w:szCs w:val="26"/>
        </w:rPr>
      </w:pPr>
      <w:bookmarkStart w:id="1" w:name="_ref_16521761"/>
      <w:r>
        <w:rPr>
          <w:b/>
          <w:sz w:val="26"/>
          <w:szCs w:val="26"/>
        </w:rPr>
        <w:t>Стоимость работ и порядок оплаты</w:t>
      </w:r>
      <w:bookmarkEnd w:id="1"/>
    </w:p>
    <w:p w14:paraId="6CA0123D" w14:textId="77777777" w:rsidR="00AF52F1" w:rsidRDefault="00AF52F1">
      <w:pPr>
        <w:pStyle w:val="3"/>
        <w:numPr>
          <w:ilvl w:val="0"/>
          <w:numId w:val="0"/>
        </w:numPr>
        <w:ind w:left="720"/>
        <w:rPr>
          <w:b/>
          <w:sz w:val="26"/>
          <w:szCs w:val="26"/>
        </w:rPr>
      </w:pPr>
    </w:p>
    <w:p w14:paraId="53E88EF7" w14:textId="77777777" w:rsidR="00AF52F1" w:rsidRDefault="00815F49">
      <w:pPr>
        <w:pStyle w:val="2"/>
        <w:spacing w:before="0"/>
        <w:ind w:firstLine="709"/>
        <w:jc w:val="both"/>
        <w:rPr>
          <w:rFonts w:ascii="Times New Roman" w:hAnsi="Times New Roman"/>
          <w:b w:val="0"/>
          <w:color w:val="000000"/>
        </w:rPr>
      </w:pPr>
      <w:r>
        <w:rPr>
          <w:rFonts w:ascii="Times New Roman" w:hAnsi="Times New Roman"/>
          <w:b w:val="0"/>
          <w:color w:val="000000"/>
        </w:rPr>
        <w:t xml:space="preserve">3.1. Стоимость работ по настоящему </w:t>
      </w:r>
      <w:proofErr w:type="gramStart"/>
      <w:r>
        <w:rPr>
          <w:rFonts w:ascii="Times New Roman" w:hAnsi="Times New Roman"/>
          <w:b w:val="0"/>
          <w:color w:val="000000"/>
        </w:rPr>
        <w:t>Контракту  составляет</w:t>
      </w:r>
      <w:proofErr w:type="gramEnd"/>
      <w:r>
        <w:rPr>
          <w:rFonts w:ascii="Times New Roman" w:hAnsi="Times New Roman"/>
          <w:b w:val="0"/>
          <w:color w:val="000000"/>
        </w:rPr>
        <w:t xml:space="preserve"> ________ (______________________) рублей _______ копеек (включая НДС/НДС не облагается) согласно Твердой сметы на выполнение работ (Приложение №1), являющейся неотъемлемой частью контракта. </w:t>
      </w:r>
    </w:p>
    <w:p w14:paraId="1BC18DA6" w14:textId="77777777" w:rsidR="00AF52F1" w:rsidRDefault="00815F49">
      <w:pPr>
        <w:ind w:firstLine="709"/>
        <w:jc w:val="both"/>
        <w:rPr>
          <w:sz w:val="26"/>
          <w:szCs w:val="26"/>
        </w:rPr>
      </w:pPr>
      <w:r>
        <w:rPr>
          <w:sz w:val="26"/>
          <w:szCs w:val="26"/>
        </w:rPr>
        <w:t>3.2. Цена контракта является твердой и изменению не подлежит.</w:t>
      </w:r>
    </w:p>
    <w:p w14:paraId="6B63CCB4" w14:textId="1AA1E0B8" w:rsidR="00AF52F1" w:rsidRDefault="00815F49">
      <w:pPr>
        <w:widowControl w:val="0"/>
        <w:autoSpaceDE w:val="0"/>
        <w:autoSpaceDN w:val="0"/>
        <w:adjustRightInd w:val="0"/>
        <w:ind w:firstLine="709"/>
        <w:jc w:val="both"/>
        <w:rPr>
          <w:sz w:val="26"/>
          <w:szCs w:val="26"/>
        </w:rPr>
      </w:pPr>
      <w:r>
        <w:rPr>
          <w:sz w:val="26"/>
          <w:szCs w:val="26"/>
        </w:rPr>
        <w:t xml:space="preserve">3.3. Заказчик осуществляет оплату работ по настоящему контракту за счет средств бюджетного финансирования по коду бюджетной классификации </w:t>
      </w:r>
      <w:r>
        <w:rPr>
          <w:color w:val="FF0000"/>
          <w:sz w:val="26"/>
          <w:szCs w:val="26"/>
        </w:rPr>
        <w:t>030554230190049244</w:t>
      </w:r>
      <w:r w:rsidR="00214CDD">
        <w:rPr>
          <w:sz w:val="26"/>
          <w:szCs w:val="26"/>
        </w:rPr>
        <w:t xml:space="preserve"> в течение 1</w:t>
      </w:r>
      <w:r>
        <w:rPr>
          <w:sz w:val="26"/>
          <w:szCs w:val="26"/>
        </w:rPr>
        <w:t>0</w:t>
      </w:r>
      <w:r w:rsidR="00214CDD">
        <w:rPr>
          <w:sz w:val="26"/>
          <w:szCs w:val="26"/>
        </w:rPr>
        <w:t xml:space="preserve"> рабочих</w:t>
      </w:r>
      <w:r>
        <w:rPr>
          <w:sz w:val="26"/>
          <w:szCs w:val="26"/>
        </w:rPr>
        <w:t xml:space="preserve"> дней при поступлении предельного объема оплаты денежных обязательств в соответствующий финансовый период (предельных объемов финансирования) после подписания актов выполненных работ.</w:t>
      </w:r>
    </w:p>
    <w:p w14:paraId="6EB10674" w14:textId="77777777" w:rsidR="00AF52F1" w:rsidRDefault="00815F49">
      <w:pPr>
        <w:widowControl w:val="0"/>
        <w:autoSpaceDE w:val="0"/>
        <w:autoSpaceDN w:val="0"/>
        <w:adjustRightInd w:val="0"/>
        <w:ind w:firstLine="709"/>
        <w:jc w:val="both"/>
        <w:rPr>
          <w:sz w:val="26"/>
          <w:szCs w:val="26"/>
        </w:rPr>
      </w:pPr>
      <w:r>
        <w:rPr>
          <w:sz w:val="26"/>
          <w:szCs w:val="26"/>
        </w:rPr>
        <w:t xml:space="preserve">3.4.  </w:t>
      </w:r>
      <w:proofErr w:type="gramStart"/>
      <w:r>
        <w:rPr>
          <w:sz w:val="26"/>
          <w:szCs w:val="26"/>
        </w:rPr>
        <w:t>Сумма</w:t>
      </w:r>
      <w:proofErr w:type="gramEnd"/>
      <w:r>
        <w:rPr>
          <w:sz w:val="26"/>
          <w:szCs w:val="26"/>
        </w:rPr>
        <w:t xml:space="preserve"> указанная в п. 3.1. Контракта,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Pr>
          <w:sz w:val="26"/>
          <w:szCs w:val="26"/>
        </w:rPr>
        <w:lastRenderedPageBreak/>
        <w:t>в соответствие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18519418" w14:textId="77777777" w:rsidR="00AF52F1" w:rsidRDefault="00815F49">
      <w:pPr>
        <w:widowControl w:val="0"/>
        <w:autoSpaceDE w:val="0"/>
        <w:autoSpaceDN w:val="0"/>
        <w:adjustRightInd w:val="0"/>
        <w:ind w:firstLine="709"/>
        <w:jc w:val="both"/>
        <w:rPr>
          <w:sz w:val="26"/>
          <w:szCs w:val="26"/>
        </w:rPr>
      </w:pPr>
      <w:r>
        <w:rPr>
          <w:sz w:val="26"/>
          <w:szCs w:val="26"/>
        </w:rPr>
        <w:t xml:space="preserve">3.5. В случае изменения банковских реквизитов Подрядчик обязан в течении одного дня в письменной форме сообщить об этом </w:t>
      </w:r>
      <w:proofErr w:type="gramStart"/>
      <w:r>
        <w:rPr>
          <w:sz w:val="26"/>
          <w:szCs w:val="26"/>
        </w:rPr>
        <w:t>Заказчику  с</w:t>
      </w:r>
      <w:proofErr w:type="gramEnd"/>
      <w:r>
        <w:rPr>
          <w:sz w:val="26"/>
          <w:szCs w:val="26"/>
        </w:rPr>
        <w:t xml:space="preserve"> указанием новых реквизитов. В противном случае все риск, связанные с перечислением Заказчиком денежных средств по указанным в Контракте реквизитам Подрядчика несет Подрядчик.</w:t>
      </w:r>
    </w:p>
    <w:p w14:paraId="0CAB0B41" w14:textId="77777777" w:rsidR="00AF52F1" w:rsidRDefault="00AF52F1">
      <w:pPr>
        <w:widowControl w:val="0"/>
        <w:tabs>
          <w:tab w:val="left" w:pos="1276"/>
        </w:tabs>
      </w:pPr>
    </w:p>
    <w:p w14:paraId="18DB6860" w14:textId="77777777" w:rsidR="00AF52F1" w:rsidRDefault="00815F49">
      <w:pPr>
        <w:pStyle w:val="3"/>
        <w:numPr>
          <w:ilvl w:val="0"/>
          <w:numId w:val="4"/>
        </w:numPr>
        <w:jc w:val="center"/>
        <w:rPr>
          <w:b/>
          <w:sz w:val="26"/>
          <w:szCs w:val="26"/>
        </w:rPr>
      </w:pPr>
      <w:bookmarkStart w:id="2" w:name="_ref_16595667"/>
      <w:r>
        <w:rPr>
          <w:b/>
          <w:sz w:val="26"/>
          <w:szCs w:val="26"/>
        </w:rPr>
        <w:t>Условия и срок </w:t>
      </w:r>
      <w:bookmarkEnd w:id="2"/>
      <w:r>
        <w:rPr>
          <w:b/>
          <w:sz w:val="26"/>
          <w:szCs w:val="26"/>
        </w:rPr>
        <w:t>выполнения работ</w:t>
      </w:r>
    </w:p>
    <w:p w14:paraId="343FE159" w14:textId="77777777" w:rsidR="00AF52F1" w:rsidRDefault="00AF52F1">
      <w:pPr>
        <w:pStyle w:val="3"/>
        <w:numPr>
          <w:ilvl w:val="0"/>
          <w:numId w:val="0"/>
        </w:numPr>
        <w:ind w:left="720"/>
        <w:rPr>
          <w:b/>
          <w:sz w:val="26"/>
          <w:szCs w:val="26"/>
        </w:rPr>
      </w:pPr>
    </w:p>
    <w:p w14:paraId="11B4EF33" w14:textId="77777777" w:rsidR="00AF52F1" w:rsidRDefault="00815F49">
      <w:pPr>
        <w:pStyle w:val="2"/>
        <w:spacing w:before="0"/>
        <w:ind w:firstLine="709"/>
        <w:jc w:val="both"/>
        <w:rPr>
          <w:rFonts w:ascii="Times New Roman" w:hAnsi="Times New Roman"/>
          <w:b w:val="0"/>
          <w:color w:val="000000"/>
        </w:rPr>
      </w:pPr>
      <w:bookmarkStart w:id="3" w:name="_ref_17050221"/>
      <w:r>
        <w:rPr>
          <w:rFonts w:ascii="Times New Roman" w:hAnsi="Times New Roman"/>
          <w:b w:val="0"/>
          <w:color w:val="000000"/>
        </w:rPr>
        <w:t>4.1. Подрядчик обязуется приступить к выполнению указанных в настоящем контракте работ незамедлительно с момента заключения контракта.</w:t>
      </w:r>
    </w:p>
    <w:p w14:paraId="65491F2A" w14:textId="77777777" w:rsidR="00AF52F1" w:rsidRDefault="00815F49">
      <w:pPr>
        <w:ind w:firstLine="709"/>
        <w:jc w:val="both"/>
        <w:rPr>
          <w:sz w:val="26"/>
          <w:szCs w:val="26"/>
        </w:rPr>
      </w:pPr>
      <w:r>
        <w:rPr>
          <w:sz w:val="26"/>
          <w:szCs w:val="26"/>
        </w:rPr>
        <w:t>4.1.1. Срок выполнения работ составляет 7 рабочих дней с момента выполнения Заказчиком п. 4.1 настоящего контракта.</w:t>
      </w:r>
    </w:p>
    <w:p w14:paraId="413D6B78" w14:textId="77777777" w:rsidR="00AF52F1" w:rsidRDefault="00815F49">
      <w:pPr>
        <w:ind w:firstLine="709"/>
        <w:jc w:val="both"/>
        <w:rPr>
          <w:color w:val="000000"/>
          <w:sz w:val="26"/>
          <w:szCs w:val="26"/>
        </w:rPr>
      </w:pPr>
      <w:r>
        <w:rPr>
          <w:color w:val="000000"/>
          <w:sz w:val="26"/>
          <w:szCs w:val="26"/>
        </w:rPr>
        <w:t>4.2. Подрядчик определяет технологию выполнения Работ самостоятельно, соблюдая обязательные требования законодательства Российской Федерации.</w:t>
      </w:r>
      <w:bookmarkStart w:id="4" w:name="_ref_17050226"/>
      <w:bookmarkEnd w:id="3"/>
    </w:p>
    <w:p w14:paraId="6C50B2EF" w14:textId="77777777" w:rsidR="00AF52F1" w:rsidRDefault="00815F49">
      <w:pPr>
        <w:ind w:firstLine="709"/>
        <w:rPr>
          <w:b/>
          <w:color w:val="000000"/>
          <w:sz w:val="26"/>
          <w:szCs w:val="26"/>
        </w:rPr>
      </w:pPr>
      <w:r>
        <w:rPr>
          <w:b/>
          <w:color w:val="000000"/>
          <w:sz w:val="26"/>
          <w:szCs w:val="26"/>
        </w:rPr>
        <w:t xml:space="preserve">4.3. Подтверждение факта </w:t>
      </w:r>
      <w:bookmarkEnd w:id="4"/>
      <w:r>
        <w:rPr>
          <w:b/>
          <w:color w:val="000000"/>
          <w:sz w:val="26"/>
          <w:szCs w:val="26"/>
        </w:rPr>
        <w:t>выполнения работ:</w:t>
      </w:r>
      <w:bookmarkStart w:id="5" w:name="_ref_17050227"/>
    </w:p>
    <w:p w14:paraId="6EED5A94" w14:textId="77777777" w:rsidR="00AF52F1" w:rsidRDefault="00815F49">
      <w:pPr>
        <w:ind w:firstLine="709"/>
        <w:jc w:val="both"/>
        <w:rPr>
          <w:color w:val="000000"/>
          <w:sz w:val="26"/>
          <w:szCs w:val="26"/>
        </w:rPr>
      </w:pPr>
      <w:r>
        <w:rPr>
          <w:color w:val="000000"/>
          <w:sz w:val="26"/>
          <w:szCs w:val="26"/>
        </w:rPr>
        <w:t>4.3.1. Факт выполнения работ Подрядчиком и принятия их Заказчиком должен быть подтвержден Актом сдачи-приемки работ, подписанным обеими сторонами.</w:t>
      </w:r>
      <w:bookmarkStart w:id="6" w:name="_ref_17050228"/>
      <w:bookmarkEnd w:id="5"/>
    </w:p>
    <w:p w14:paraId="22B8E55D" w14:textId="77777777" w:rsidR="00AF52F1" w:rsidRDefault="00815F49">
      <w:pPr>
        <w:ind w:firstLine="709"/>
        <w:jc w:val="both"/>
        <w:rPr>
          <w:sz w:val="26"/>
          <w:szCs w:val="26"/>
        </w:rPr>
      </w:pPr>
      <w:r>
        <w:rPr>
          <w:color w:val="000000"/>
          <w:sz w:val="26"/>
          <w:szCs w:val="26"/>
        </w:rPr>
        <w:t>4.3.2. Акт сдачи-приемки работ должен быть составлен и подписан сторонами                   в течение 2 (двух) календарных дней с момента фактического окончания работ Подрядчиком при условии, что услуги оказаны Подрядчиком надлежащим образом                       и в полном объеме (Приложение № 2). Если Заказчик уклоняется от подписания акта, Исполнитель имеет право направить акт почтовой корреспонденцией (ценное с описью вложения). В данном случае днём подписания акта приёма выполненных работ является день сдачи Исполнителем ценного письма с вложенным актом приёма выполненных работ в отделение Почты Россия.</w:t>
      </w:r>
      <w:bookmarkEnd w:id="6"/>
    </w:p>
    <w:p w14:paraId="2A43F588" w14:textId="77777777" w:rsidR="00AF52F1" w:rsidRDefault="00AF52F1">
      <w:pPr>
        <w:rPr>
          <w:sz w:val="26"/>
          <w:szCs w:val="26"/>
        </w:rPr>
      </w:pPr>
    </w:p>
    <w:p w14:paraId="0C2F2698" w14:textId="77777777" w:rsidR="00AF52F1" w:rsidRDefault="00AF52F1">
      <w:pPr>
        <w:widowControl w:val="0"/>
        <w:autoSpaceDE w:val="0"/>
        <w:autoSpaceDN w:val="0"/>
        <w:adjustRightInd w:val="0"/>
      </w:pPr>
    </w:p>
    <w:p w14:paraId="07E853F0" w14:textId="77777777" w:rsidR="00AF52F1" w:rsidRDefault="00815F49">
      <w:pPr>
        <w:pStyle w:val="3"/>
        <w:numPr>
          <w:ilvl w:val="0"/>
          <w:numId w:val="4"/>
        </w:numPr>
        <w:jc w:val="center"/>
        <w:rPr>
          <w:b/>
          <w:sz w:val="26"/>
          <w:szCs w:val="26"/>
        </w:rPr>
      </w:pPr>
      <w:bookmarkStart w:id="7" w:name="_ref_17487076"/>
      <w:r>
        <w:rPr>
          <w:b/>
          <w:sz w:val="26"/>
          <w:szCs w:val="26"/>
        </w:rPr>
        <w:t>Ответственности сторон</w:t>
      </w:r>
      <w:bookmarkEnd w:id="7"/>
    </w:p>
    <w:p w14:paraId="76E8D2EF" w14:textId="77777777" w:rsidR="00AF52F1" w:rsidRDefault="00AF52F1">
      <w:pPr>
        <w:pStyle w:val="3"/>
        <w:numPr>
          <w:ilvl w:val="0"/>
          <w:numId w:val="0"/>
        </w:numPr>
        <w:ind w:left="720"/>
        <w:rPr>
          <w:b/>
          <w:color w:val="FF0000"/>
          <w:sz w:val="26"/>
          <w:szCs w:val="26"/>
        </w:rPr>
      </w:pPr>
    </w:p>
    <w:p w14:paraId="0BF79D8A" w14:textId="77777777" w:rsidR="00AF52F1" w:rsidRDefault="00815F49">
      <w:pPr>
        <w:pStyle w:val="affe"/>
        <w:ind w:firstLine="709"/>
        <w:jc w:val="both"/>
        <w:rPr>
          <w:color w:val="000000" w:themeColor="text1"/>
          <w:sz w:val="26"/>
          <w:szCs w:val="26"/>
        </w:rPr>
      </w:pPr>
      <w:bookmarkStart w:id="8" w:name="_ref_17768679"/>
      <w:r>
        <w:rPr>
          <w:sz w:val="26"/>
          <w:szCs w:val="26"/>
        </w:rPr>
        <w:t xml:space="preserve">5.1. </w:t>
      </w:r>
      <w:r>
        <w:rPr>
          <w:color w:val="000000" w:themeColor="text1"/>
          <w:sz w:val="26"/>
          <w:szCs w:val="26"/>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5637074" w14:textId="77777777" w:rsidR="00AF52F1" w:rsidRDefault="00815F49">
      <w:pPr>
        <w:pStyle w:val="affe"/>
        <w:ind w:firstLine="709"/>
        <w:jc w:val="both"/>
        <w:rPr>
          <w:color w:val="000000" w:themeColor="text1"/>
          <w:sz w:val="26"/>
          <w:szCs w:val="26"/>
        </w:rPr>
      </w:pPr>
      <w:r>
        <w:rPr>
          <w:color w:val="000000" w:themeColor="text1"/>
          <w:sz w:val="26"/>
          <w:szCs w:val="26"/>
        </w:rPr>
        <w:t>5.2. В случае неисполнения Подрядчиком условий настоящего Контракта Государственный заказчик вправе обратиться в суд с требованием о расторжении настоящего Контракта.</w:t>
      </w:r>
    </w:p>
    <w:p w14:paraId="42DDEA42" w14:textId="77777777" w:rsidR="00AF52F1" w:rsidRDefault="00815F49">
      <w:pPr>
        <w:pStyle w:val="affe"/>
        <w:ind w:firstLine="709"/>
        <w:jc w:val="both"/>
        <w:rPr>
          <w:color w:val="000000" w:themeColor="text1"/>
          <w:sz w:val="26"/>
          <w:szCs w:val="26"/>
        </w:rPr>
      </w:pPr>
      <w:r>
        <w:rPr>
          <w:color w:val="000000" w:themeColor="text1"/>
          <w:sz w:val="26"/>
          <w:szCs w:val="26"/>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670B0D4" w14:textId="77777777" w:rsidR="00AF52F1" w:rsidRDefault="00815F49">
      <w:pPr>
        <w:pStyle w:val="affe"/>
        <w:ind w:firstLine="709"/>
        <w:jc w:val="both"/>
        <w:rPr>
          <w:color w:val="000000" w:themeColor="text1"/>
          <w:sz w:val="26"/>
          <w:szCs w:val="26"/>
        </w:rPr>
      </w:pPr>
      <w:r>
        <w:rPr>
          <w:color w:val="000000" w:themeColor="text1"/>
          <w:sz w:val="26"/>
          <w:szCs w:val="26"/>
        </w:rPr>
        <w:t xml:space="preserve">5.4. В случае просрочки исполнения Государственным заказчиком обязательства по оплате работ Подрядчик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3C3CA077" w14:textId="77777777" w:rsidR="00AF52F1" w:rsidRDefault="00815F49">
      <w:pPr>
        <w:pStyle w:val="affe"/>
        <w:ind w:firstLine="709"/>
        <w:jc w:val="both"/>
        <w:rPr>
          <w:color w:val="000000" w:themeColor="text1"/>
          <w:sz w:val="26"/>
          <w:szCs w:val="26"/>
        </w:rPr>
      </w:pPr>
      <w:r>
        <w:rPr>
          <w:color w:val="000000" w:themeColor="text1"/>
          <w:sz w:val="26"/>
          <w:szCs w:val="26"/>
        </w:rPr>
        <w:t>5.5. 3а каждый факт неисполнения Государственным заказчиком обязательств, предусмотренных контрактом, в том числе неоплаты поставленного товара, за исключением просрочки исполнения обязательств, предусмотренных контрактом, Подрядчик вправе потребовать уплату штрафа. Размер штрафа устанавливается Контрактом в следующем порядке:</w:t>
      </w:r>
    </w:p>
    <w:p w14:paraId="7CE4BAD6" w14:textId="77777777" w:rsidR="00AF52F1" w:rsidRDefault="00815F49">
      <w:pPr>
        <w:pStyle w:val="affe"/>
        <w:ind w:firstLine="709"/>
        <w:jc w:val="both"/>
        <w:rPr>
          <w:color w:val="000000" w:themeColor="text1"/>
          <w:sz w:val="26"/>
          <w:szCs w:val="26"/>
        </w:rPr>
      </w:pPr>
      <w:r>
        <w:rPr>
          <w:color w:val="000000" w:themeColor="text1"/>
          <w:sz w:val="26"/>
          <w:szCs w:val="26"/>
        </w:rPr>
        <w:t>а) 1000 рублей, если цена контракта не превышает 3 млн. рублей (включительно);</w:t>
      </w:r>
    </w:p>
    <w:p w14:paraId="6DE09A20" w14:textId="77777777" w:rsidR="00AF52F1" w:rsidRDefault="00815F49">
      <w:pPr>
        <w:pStyle w:val="affe"/>
        <w:ind w:firstLine="709"/>
        <w:jc w:val="both"/>
        <w:rPr>
          <w:color w:val="000000" w:themeColor="text1"/>
          <w:sz w:val="26"/>
          <w:szCs w:val="26"/>
        </w:rPr>
      </w:pPr>
      <w:r>
        <w:rPr>
          <w:color w:val="000000" w:themeColor="text1"/>
          <w:sz w:val="26"/>
          <w:szCs w:val="26"/>
        </w:rPr>
        <w:lastRenderedPageBreak/>
        <w:t xml:space="preserve">б) 5000 рублей, если цена контракта составляет от 3 млн. рублей до 50 млн. рублей (включительно). </w:t>
      </w:r>
    </w:p>
    <w:p w14:paraId="5C85BD87" w14:textId="77777777" w:rsidR="00AF52F1" w:rsidRDefault="00815F49">
      <w:pPr>
        <w:pStyle w:val="affe"/>
        <w:ind w:firstLine="709"/>
        <w:jc w:val="both"/>
        <w:rPr>
          <w:color w:val="000000" w:themeColor="text1"/>
          <w:sz w:val="26"/>
          <w:szCs w:val="26"/>
        </w:rPr>
      </w:pPr>
      <w:r>
        <w:rPr>
          <w:color w:val="000000" w:themeColor="text1"/>
          <w:sz w:val="26"/>
          <w:szCs w:val="26"/>
        </w:rPr>
        <w:t>5.6. Общая сумма начисленной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1C4C048" w14:textId="77777777" w:rsidR="00AF52F1" w:rsidRDefault="00815F49">
      <w:pPr>
        <w:pStyle w:val="affe"/>
        <w:ind w:firstLine="709"/>
        <w:jc w:val="both"/>
        <w:rPr>
          <w:color w:val="000000" w:themeColor="text1"/>
          <w:sz w:val="26"/>
          <w:szCs w:val="26"/>
        </w:rPr>
      </w:pPr>
      <w:r>
        <w:rPr>
          <w:color w:val="000000" w:themeColor="text1"/>
          <w:sz w:val="26"/>
          <w:szCs w:val="26"/>
        </w:rPr>
        <w:t>5.7.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41154A3" w14:textId="77777777" w:rsidR="00AF52F1" w:rsidRDefault="00815F49">
      <w:pPr>
        <w:pStyle w:val="affe"/>
        <w:ind w:firstLine="709"/>
        <w:jc w:val="both"/>
        <w:rPr>
          <w:color w:val="000000" w:themeColor="text1"/>
          <w:sz w:val="26"/>
          <w:szCs w:val="26"/>
        </w:rPr>
      </w:pPr>
      <w:r>
        <w:rPr>
          <w:color w:val="000000" w:themeColor="text1"/>
          <w:sz w:val="26"/>
          <w:szCs w:val="26"/>
        </w:rPr>
        <w:t xml:space="preserve">5.8. В случае просрочки исполнения Подрядчиком обязательств, предусмотренных контрактом, в том числе нарушения сроков выполнения работ,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Pr>
          <w:color w:val="000000" w:themeColor="text1"/>
          <w:sz w:val="26"/>
          <w:szCs w:val="26"/>
        </w:rPr>
        <w:br/>
        <w:t xml:space="preserve">и фактически исполненных поставщиком (подрядчиком, исполнителем), </w:t>
      </w:r>
      <w:r>
        <w:rPr>
          <w:color w:val="000000" w:themeColor="text1"/>
          <w:sz w:val="26"/>
          <w:szCs w:val="26"/>
        </w:rPr>
        <w:br/>
        <w:t>за исключением случаев, если законодательством Российской Федерации установлен иной порядок начисления пени.</w:t>
      </w:r>
    </w:p>
    <w:p w14:paraId="67E8B9D1" w14:textId="77777777" w:rsidR="00AF52F1" w:rsidRDefault="00815F49">
      <w:pPr>
        <w:pStyle w:val="affe"/>
        <w:ind w:firstLine="709"/>
        <w:jc w:val="both"/>
        <w:rPr>
          <w:color w:val="000000" w:themeColor="text1"/>
          <w:sz w:val="26"/>
          <w:szCs w:val="26"/>
        </w:rPr>
      </w:pPr>
      <w:r>
        <w:rPr>
          <w:color w:val="000000" w:themeColor="text1"/>
          <w:sz w:val="26"/>
          <w:szCs w:val="26"/>
        </w:rPr>
        <w:t xml:space="preserve">5.9. За каждый факт неисполнения или ненадлежащего исполнения поставщиком, в том числе за недопоставку товара (не поставку предусмотренного Контрактом количества товара к моменту окончания срока действия Контракта), </w:t>
      </w:r>
      <w:r>
        <w:rPr>
          <w:color w:val="000000" w:themeColor="text1"/>
          <w:sz w:val="26"/>
          <w:szCs w:val="26"/>
        </w:rPr>
        <w:br/>
        <w:t xml:space="preserve">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иное неисполнение или ненадлежащее исполнение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w:t>
      </w:r>
      <w:r>
        <w:rPr>
          <w:color w:val="000000" w:themeColor="text1"/>
          <w:sz w:val="26"/>
          <w:szCs w:val="26"/>
        </w:rPr>
        <w:br/>
        <w:t xml:space="preserve">в сумме ___ (__________) руб. __ коп. Размер штрафа устанавливается контрактом </w:t>
      </w:r>
      <w:r>
        <w:rPr>
          <w:color w:val="000000" w:themeColor="text1"/>
          <w:sz w:val="26"/>
          <w:szCs w:val="26"/>
        </w:rPr>
        <w:br/>
        <w:t xml:space="preserve">в следующем порядке: </w:t>
      </w:r>
    </w:p>
    <w:p w14:paraId="662D8780" w14:textId="77777777" w:rsidR="00AF52F1" w:rsidRDefault="00815F49">
      <w:pPr>
        <w:pStyle w:val="affe"/>
        <w:ind w:firstLine="709"/>
        <w:jc w:val="both"/>
        <w:rPr>
          <w:color w:val="000000" w:themeColor="text1"/>
          <w:sz w:val="26"/>
          <w:szCs w:val="26"/>
        </w:rPr>
      </w:pPr>
      <w:r>
        <w:rPr>
          <w:color w:val="000000" w:themeColor="text1"/>
          <w:sz w:val="26"/>
          <w:szCs w:val="26"/>
        </w:rPr>
        <w:t xml:space="preserve">а) 10 процентов цены контракта (этапа) в случае, если цена контракта (этапа) </w:t>
      </w:r>
      <w:r>
        <w:rPr>
          <w:color w:val="000000" w:themeColor="text1"/>
          <w:sz w:val="26"/>
          <w:szCs w:val="26"/>
        </w:rPr>
        <w:br/>
        <w:t>не превышает 3 млн. рублей;</w:t>
      </w:r>
    </w:p>
    <w:p w14:paraId="7BB42E03" w14:textId="77777777" w:rsidR="00AF52F1" w:rsidRDefault="00815F49">
      <w:pPr>
        <w:pStyle w:val="affe"/>
        <w:ind w:firstLine="709"/>
        <w:jc w:val="both"/>
        <w:rPr>
          <w:color w:val="000000" w:themeColor="text1"/>
          <w:sz w:val="26"/>
          <w:szCs w:val="26"/>
        </w:rPr>
      </w:pPr>
      <w:r>
        <w:rPr>
          <w:color w:val="000000" w:themeColor="text1"/>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4A56143D" w14:textId="77777777" w:rsidR="00AF52F1" w:rsidRDefault="00815F49">
      <w:pPr>
        <w:pStyle w:val="affe"/>
        <w:ind w:firstLine="709"/>
        <w:jc w:val="both"/>
        <w:rPr>
          <w:color w:val="000000" w:themeColor="text1"/>
          <w:sz w:val="26"/>
          <w:szCs w:val="26"/>
        </w:rPr>
      </w:pPr>
      <w:r>
        <w:rPr>
          <w:color w:val="000000" w:themeColor="text1"/>
          <w:sz w:val="26"/>
          <w:szCs w:val="26"/>
        </w:rPr>
        <w:t xml:space="preserve">5.10. Общая сумма начисленных штрафов за неисполнение </w:t>
      </w:r>
      <w:r>
        <w:rPr>
          <w:color w:val="000000" w:themeColor="text1"/>
          <w:sz w:val="26"/>
          <w:szCs w:val="26"/>
        </w:rPr>
        <w:br/>
        <w:t>или ненадлежащее исполнение поставщиком обязательств, предусмотренных контрактом, не может превышать цену контракта.</w:t>
      </w:r>
    </w:p>
    <w:p w14:paraId="63533868" w14:textId="77777777" w:rsidR="00AF52F1" w:rsidRDefault="00815F49">
      <w:pPr>
        <w:pStyle w:val="affe"/>
        <w:ind w:firstLine="709"/>
        <w:jc w:val="both"/>
        <w:rPr>
          <w:color w:val="000000" w:themeColor="text1"/>
          <w:sz w:val="26"/>
          <w:szCs w:val="26"/>
        </w:rPr>
      </w:pPr>
      <w:r>
        <w:rPr>
          <w:color w:val="000000" w:themeColor="text1"/>
          <w:sz w:val="26"/>
          <w:szCs w:val="26"/>
        </w:rPr>
        <w:t>5.11.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AA7DC3B" w14:textId="77777777" w:rsidR="00AF52F1" w:rsidRDefault="00815F49">
      <w:pPr>
        <w:pStyle w:val="affe"/>
        <w:ind w:firstLine="709"/>
        <w:jc w:val="both"/>
        <w:rPr>
          <w:color w:val="000000" w:themeColor="text1"/>
          <w:sz w:val="26"/>
          <w:szCs w:val="26"/>
        </w:rPr>
      </w:pPr>
      <w:r>
        <w:rPr>
          <w:color w:val="000000" w:themeColor="text1"/>
          <w:sz w:val="26"/>
          <w:szCs w:val="26"/>
        </w:rPr>
        <w:lastRenderedPageBreak/>
        <w:t>5.12.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B86CDE" w14:textId="77777777" w:rsidR="00AF52F1" w:rsidRDefault="00815F49">
      <w:pPr>
        <w:pStyle w:val="affe"/>
        <w:ind w:firstLine="709"/>
        <w:jc w:val="both"/>
        <w:rPr>
          <w:color w:val="000000" w:themeColor="text1"/>
          <w:sz w:val="26"/>
          <w:szCs w:val="26"/>
        </w:rPr>
      </w:pPr>
      <w:r>
        <w:rPr>
          <w:color w:val="000000" w:themeColor="text1"/>
          <w:sz w:val="26"/>
          <w:szCs w:val="26"/>
        </w:rPr>
        <w:t>5.13. Уплата Подрядчиком неустойки или применение иной формы ответственности не освобождает его от исполнения обязательств по контракту.</w:t>
      </w:r>
    </w:p>
    <w:p w14:paraId="12356BA6" w14:textId="77777777" w:rsidR="00AF52F1" w:rsidRDefault="00815F49">
      <w:pPr>
        <w:pStyle w:val="affe"/>
        <w:ind w:firstLine="709"/>
        <w:jc w:val="both"/>
        <w:rPr>
          <w:color w:val="000000" w:themeColor="text1"/>
          <w:sz w:val="26"/>
          <w:szCs w:val="26"/>
        </w:rPr>
      </w:pPr>
      <w:r>
        <w:rPr>
          <w:color w:val="000000" w:themeColor="text1"/>
          <w:sz w:val="26"/>
          <w:szCs w:val="26"/>
        </w:rPr>
        <w:t xml:space="preserve">5.14.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w:t>
      </w:r>
      <w:r>
        <w:rPr>
          <w:color w:val="000000" w:themeColor="text1"/>
          <w:sz w:val="26"/>
          <w:szCs w:val="26"/>
        </w:rPr>
        <w:br/>
        <w:t xml:space="preserve">в случаях, установленных Федеральным законом), предложившим наиболее высокую цену за право заключения контракта, размер штрафа рассчитывается </w:t>
      </w:r>
      <w:r>
        <w:rPr>
          <w:color w:val="000000" w:themeColor="text1"/>
          <w:sz w:val="26"/>
          <w:szCs w:val="26"/>
        </w:rPr>
        <w:br/>
        <w:t>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66F8178" w14:textId="77777777" w:rsidR="00AF52F1" w:rsidRDefault="00815F49">
      <w:pPr>
        <w:pStyle w:val="affe"/>
        <w:ind w:firstLine="709"/>
        <w:jc w:val="both"/>
        <w:rPr>
          <w:color w:val="000000" w:themeColor="text1"/>
          <w:sz w:val="26"/>
          <w:szCs w:val="26"/>
        </w:rPr>
      </w:pPr>
      <w:r>
        <w:rPr>
          <w:color w:val="000000" w:themeColor="text1"/>
          <w:sz w:val="26"/>
          <w:szCs w:val="26"/>
        </w:rPr>
        <w:t>а) в случае, если цена контракта не превышает начальную (максимальную) цену контракта:</w:t>
      </w:r>
    </w:p>
    <w:p w14:paraId="1EC69AFC" w14:textId="77777777" w:rsidR="00AF52F1" w:rsidRDefault="00815F49">
      <w:pPr>
        <w:pStyle w:val="affe"/>
        <w:ind w:firstLine="709"/>
        <w:jc w:val="both"/>
        <w:rPr>
          <w:color w:val="000000" w:themeColor="text1"/>
          <w:sz w:val="26"/>
          <w:szCs w:val="26"/>
        </w:rPr>
      </w:pPr>
      <w:r>
        <w:rPr>
          <w:color w:val="000000" w:themeColor="text1"/>
          <w:sz w:val="26"/>
          <w:szCs w:val="26"/>
        </w:rPr>
        <w:t xml:space="preserve">10 процентов начальной (максимальной) цены контракта, если цена контракта </w:t>
      </w:r>
      <w:r>
        <w:rPr>
          <w:color w:val="000000" w:themeColor="text1"/>
          <w:sz w:val="26"/>
          <w:szCs w:val="26"/>
        </w:rPr>
        <w:br/>
        <w:t>не превышает 3 млн. рублей;</w:t>
      </w:r>
    </w:p>
    <w:p w14:paraId="4434667A" w14:textId="77777777" w:rsidR="00AF52F1" w:rsidRDefault="00815F49">
      <w:pPr>
        <w:pStyle w:val="affe"/>
        <w:ind w:firstLine="709"/>
        <w:jc w:val="both"/>
        <w:rPr>
          <w:color w:val="000000" w:themeColor="text1"/>
          <w:sz w:val="26"/>
          <w:szCs w:val="26"/>
        </w:rPr>
      </w:pPr>
      <w:r>
        <w:rPr>
          <w:color w:val="000000" w:themeColor="text1"/>
          <w:sz w:val="26"/>
          <w:szCs w:val="26"/>
        </w:rPr>
        <w:t>5 процентов начальной (максимальной) цены контракта, если цена контракта составляет от 3 млн. рублей до 50 млн. рублей (включительно);</w:t>
      </w:r>
    </w:p>
    <w:p w14:paraId="294C2140" w14:textId="77777777" w:rsidR="00AF52F1" w:rsidRDefault="00815F49">
      <w:pPr>
        <w:pStyle w:val="affe"/>
        <w:ind w:firstLine="709"/>
        <w:jc w:val="both"/>
        <w:rPr>
          <w:color w:val="000000" w:themeColor="text1"/>
          <w:sz w:val="26"/>
          <w:szCs w:val="26"/>
        </w:rPr>
      </w:pPr>
      <w:r>
        <w:rPr>
          <w:color w:val="000000" w:themeColor="text1"/>
          <w:sz w:val="26"/>
          <w:szCs w:val="26"/>
        </w:rPr>
        <w:t>1 процент начальной (максимальной) цены контракта, если цена контракта составляет от 50 млн. рублей до 100 млн. рублей (включительно);</w:t>
      </w:r>
    </w:p>
    <w:p w14:paraId="68A4604D" w14:textId="77777777" w:rsidR="00AF52F1" w:rsidRDefault="00815F49">
      <w:pPr>
        <w:pStyle w:val="affe"/>
        <w:ind w:firstLine="709"/>
        <w:jc w:val="both"/>
        <w:rPr>
          <w:color w:val="000000" w:themeColor="text1"/>
          <w:sz w:val="26"/>
          <w:szCs w:val="26"/>
        </w:rPr>
      </w:pPr>
      <w:r>
        <w:rPr>
          <w:color w:val="000000" w:themeColor="text1"/>
          <w:sz w:val="26"/>
          <w:szCs w:val="26"/>
        </w:rPr>
        <w:t>б) в случае, если цена контракта превышает начальную (максимальную) цену контракта:</w:t>
      </w:r>
    </w:p>
    <w:p w14:paraId="050F51D4" w14:textId="77777777" w:rsidR="00AF52F1" w:rsidRDefault="00815F49">
      <w:pPr>
        <w:pStyle w:val="affe"/>
        <w:ind w:firstLine="709"/>
        <w:jc w:val="both"/>
        <w:rPr>
          <w:color w:val="000000" w:themeColor="text1"/>
          <w:sz w:val="26"/>
          <w:szCs w:val="26"/>
        </w:rPr>
      </w:pPr>
      <w:r>
        <w:rPr>
          <w:color w:val="000000" w:themeColor="text1"/>
          <w:sz w:val="26"/>
          <w:szCs w:val="26"/>
        </w:rPr>
        <w:t>10 процентов цены контракта, если цена контракта не превышает 3 млн. рублей;</w:t>
      </w:r>
    </w:p>
    <w:p w14:paraId="37C2DC0D" w14:textId="77777777" w:rsidR="00AF52F1" w:rsidRDefault="00815F49">
      <w:pPr>
        <w:pStyle w:val="affe"/>
        <w:ind w:firstLine="709"/>
        <w:jc w:val="both"/>
        <w:rPr>
          <w:color w:val="000000" w:themeColor="text1"/>
          <w:sz w:val="26"/>
          <w:szCs w:val="26"/>
        </w:rPr>
      </w:pPr>
      <w:r>
        <w:rPr>
          <w:color w:val="000000" w:themeColor="text1"/>
          <w:sz w:val="26"/>
          <w:szCs w:val="26"/>
        </w:rPr>
        <w:t>5 процентов цены контракта, если цена контракта составляет от 3 млн. рублей до 50 млн. рублей (включительно);</w:t>
      </w:r>
    </w:p>
    <w:p w14:paraId="4980B4BD" w14:textId="77777777" w:rsidR="00AF52F1" w:rsidRDefault="00815F49">
      <w:pPr>
        <w:pStyle w:val="affe"/>
        <w:ind w:firstLine="709"/>
        <w:jc w:val="both"/>
        <w:rPr>
          <w:color w:val="000000" w:themeColor="text1"/>
          <w:sz w:val="26"/>
          <w:szCs w:val="26"/>
        </w:rPr>
      </w:pPr>
      <w:r>
        <w:rPr>
          <w:color w:val="000000" w:themeColor="text1"/>
          <w:sz w:val="26"/>
          <w:szCs w:val="26"/>
        </w:rPr>
        <w:t>1 процент цены контракта, если цена контракта составляет от 50 млн. рублей до 100 млн. рублей (включительно).</w:t>
      </w:r>
    </w:p>
    <w:p w14:paraId="69A2A494" w14:textId="77777777" w:rsidR="00AF52F1" w:rsidRDefault="00815F49">
      <w:pPr>
        <w:pStyle w:val="affe"/>
        <w:ind w:firstLine="709"/>
        <w:jc w:val="both"/>
        <w:rPr>
          <w:color w:val="000000" w:themeColor="text1"/>
          <w:sz w:val="26"/>
          <w:szCs w:val="26"/>
        </w:rPr>
      </w:pPr>
      <w:r>
        <w:rPr>
          <w:color w:val="000000" w:themeColor="text1"/>
          <w:sz w:val="26"/>
          <w:szCs w:val="26"/>
        </w:rPr>
        <w:t xml:space="preserve">5.15.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РФ от 30.08.2017 № 1042 (ред. от 02.08.2019)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w:t>
      </w:r>
      <w:r>
        <w:rPr>
          <w:color w:val="000000" w:themeColor="text1"/>
          <w:sz w:val="26"/>
          <w:szCs w:val="26"/>
        </w:rPr>
        <w:br/>
        <w:t xml:space="preserve">о внесении изменений в постановление Правительства Российской Федерации </w:t>
      </w:r>
      <w:r>
        <w:rPr>
          <w:color w:val="000000" w:themeColor="text1"/>
          <w:sz w:val="26"/>
          <w:szCs w:val="26"/>
        </w:rPr>
        <w:br/>
        <w:t xml:space="preserve">от 15 мая 2017 г. № 570 и признании утратившим силу постановления Правительства Российской Федерации от 25 ноября 2013 г. № 1063», размер такого штрафа и порядок его начисления устанавливается контрактом в соответствии </w:t>
      </w:r>
      <w:r>
        <w:rPr>
          <w:color w:val="000000" w:themeColor="text1"/>
          <w:sz w:val="26"/>
          <w:szCs w:val="26"/>
        </w:rPr>
        <w:br/>
        <w:t>с законодательством Российской Федерации.</w:t>
      </w:r>
    </w:p>
    <w:p w14:paraId="7C0A3DC5" w14:textId="77777777" w:rsidR="00AF52F1" w:rsidRDefault="00AF52F1">
      <w:pPr>
        <w:widowControl w:val="0"/>
        <w:autoSpaceDE w:val="0"/>
        <w:autoSpaceDN w:val="0"/>
        <w:adjustRightInd w:val="0"/>
        <w:jc w:val="both"/>
        <w:rPr>
          <w:sz w:val="26"/>
          <w:szCs w:val="26"/>
        </w:rPr>
      </w:pPr>
    </w:p>
    <w:bookmarkEnd w:id="8"/>
    <w:p w14:paraId="2FF0B8BC" w14:textId="77777777" w:rsidR="00AF52F1" w:rsidRDefault="00815F49">
      <w:pPr>
        <w:pStyle w:val="afe"/>
        <w:widowControl w:val="0"/>
        <w:numPr>
          <w:ilvl w:val="0"/>
          <w:numId w:val="4"/>
        </w:numPr>
        <w:autoSpaceDE w:val="0"/>
        <w:autoSpaceDN w:val="0"/>
        <w:adjustRightInd w:val="0"/>
        <w:jc w:val="center"/>
        <w:rPr>
          <w:b/>
          <w:sz w:val="26"/>
          <w:szCs w:val="26"/>
        </w:rPr>
      </w:pPr>
      <w:r>
        <w:rPr>
          <w:b/>
          <w:sz w:val="26"/>
          <w:szCs w:val="26"/>
        </w:rPr>
        <w:t>Изменение, расторжение Контракта</w:t>
      </w:r>
    </w:p>
    <w:p w14:paraId="40EBDC0A" w14:textId="77777777" w:rsidR="00AF52F1" w:rsidRDefault="00AF52F1">
      <w:pPr>
        <w:pStyle w:val="afe"/>
        <w:widowControl w:val="0"/>
        <w:autoSpaceDE w:val="0"/>
        <w:autoSpaceDN w:val="0"/>
        <w:adjustRightInd w:val="0"/>
        <w:rPr>
          <w:b/>
          <w:sz w:val="26"/>
          <w:szCs w:val="26"/>
        </w:rPr>
      </w:pPr>
    </w:p>
    <w:p w14:paraId="33653A02" w14:textId="77777777" w:rsidR="00AF52F1" w:rsidRDefault="00815F49">
      <w:pPr>
        <w:widowControl w:val="0"/>
        <w:tabs>
          <w:tab w:val="left" w:pos="780"/>
        </w:tabs>
        <w:autoSpaceDE w:val="0"/>
        <w:autoSpaceDN w:val="0"/>
        <w:adjustRightInd w:val="0"/>
        <w:ind w:firstLine="709"/>
        <w:jc w:val="both"/>
        <w:rPr>
          <w:sz w:val="26"/>
          <w:szCs w:val="26"/>
        </w:rPr>
      </w:pPr>
      <w:r>
        <w:rPr>
          <w:sz w:val="26"/>
          <w:szCs w:val="26"/>
        </w:rPr>
        <w:t>6.1. Контракт может быть изменен по соглашению сторон в случаях, предусмотренных действующим законодательством Российской Федерации.</w:t>
      </w:r>
    </w:p>
    <w:p w14:paraId="4D6F386A" w14:textId="77777777" w:rsidR="00AF52F1" w:rsidRDefault="00815F49">
      <w:pPr>
        <w:widowControl w:val="0"/>
        <w:tabs>
          <w:tab w:val="left" w:pos="780"/>
        </w:tabs>
        <w:autoSpaceDE w:val="0"/>
        <w:autoSpaceDN w:val="0"/>
        <w:adjustRightInd w:val="0"/>
        <w:ind w:firstLine="709"/>
        <w:jc w:val="both"/>
        <w:rPr>
          <w:sz w:val="26"/>
          <w:szCs w:val="26"/>
        </w:rPr>
      </w:pPr>
      <w:r>
        <w:rPr>
          <w:sz w:val="26"/>
          <w:szCs w:val="26"/>
        </w:rPr>
        <w:t>6.2. Все изменения к контракту действительны, если они оформлены в виде дополнительного соглашения к контракту и подписаны сторонами.</w:t>
      </w:r>
    </w:p>
    <w:p w14:paraId="3ED4249B" w14:textId="77777777" w:rsidR="00AF52F1" w:rsidRDefault="00815F49">
      <w:pPr>
        <w:widowControl w:val="0"/>
        <w:tabs>
          <w:tab w:val="left" w:pos="780"/>
        </w:tabs>
        <w:autoSpaceDE w:val="0"/>
        <w:autoSpaceDN w:val="0"/>
        <w:adjustRightInd w:val="0"/>
        <w:ind w:firstLine="709"/>
        <w:jc w:val="both"/>
        <w:rPr>
          <w:sz w:val="26"/>
          <w:szCs w:val="26"/>
        </w:rPr>
      </w:pPr>
      <w:r>
        <w:rPr>
          <w:sz w:val="26"/>
          <w:szCs w:val="26"/>
        </w:rPr>
        <w:t xml:space="preserve">6.3. Контракт может быть расторгнут в порядке, </w:t>
      </w:r>
      <w:proofErr w:type="gramStart"/>
      <w:r>
        <w:rPr>
          <w:sz w:val="26"/>
          <w:szCs w:val="26"/>
        </w:rPr>
        <w:t>установленном  законодательством</w:t>
      </w:r>
      <w:proofErr w:type="gramEnd"/>
      <w:r>
        <w:rPr>
          <w:sz w:val="26"/>
          <w:szCs w:val="26"/>
        </w:rPr>
        <w:t xml:space="preserve"> Российской Федерации, исключительно по следующим основаниям:</w:t>
      </w:r>
    </w:p>
    <w:p w14:paraId="6B8D2FF0" w14:textId="77777777" w:rsidR="00AF52F1" w:rsidRDefault="00815F49">
      <w:pPr>
        <w:widowControl w:val="0"/>
        <w:tabs>
          <w:tab w:val="left" w:pos="780"/>
        </w:tabs>
        <w:autoSpaceDE w:val="0"/>
        <w:autoSpaceDN w:val="0"/>
        <w:adjustRightInd w:val="0"/>
        <w:ind w:firstLine="709"/>
        <w:jc w:val="both"/>
        <w:rPr>
          <w:sz w:val="26"/>
          <w:szCs w:val="26"/>
        </w:rPr>
      </w:pPr>
      <w:r>
        <w:rPr>
          <w:sz w:val="26"/>
          <w:szCs w:val="26"/>
        </w:rPr>
        <w:lastRenderedPageBreak/>
        <w:t>6.3.1 по соглашению сторон;</w:t>
      </w:r>
    </w:p>
    <w:p w14:paraId="2274FE07" w14:textId="77777777" w:rsidR="00AF52F1" w:rsidRDefault="00815F49">
      <w:pPr>
        <w:widowControl w:val="0"/>
        <w:tabs>
          <w:tab w:val="left" w:pos="780"/>
        </w:tabs>
        <w:autoSpaceDE w:val="0"/>
        <w:autoSpaceDN w:val="0"/>
        <w:adjustRightInd w:val="0"/>
        <w:ind w:firstLine="709"/>
        <w:jc w:val="both"/>
        <w:rPr>
          <w:sz w:val="26"/>
          <w:szCs w:val="26"/>
        </w:rPr>
      </w:pPr>
      <w:r>
        <w:rPr>
          <w:sz w:val="26"/>
          <w:szCs w:val="26"/>
        </w:rPr>
        <w:t>6.3.2.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D42257C" w14:textId="77777777" w:rsidR="00AF52F1" w:rsidRDefault="00815F49">
      <w:pPr>
        <w:widowControl w:val="0"/>
        <w:tabs>
          <w:tab w:val="left" w:pos="780"/>
        </w:tabs>
        <w:autoSpaceDE w:val="0"/>
        <w:autoSpaceDN w:val="0"/>
        <w:adjustRightInd w:val="0"/>
        <w:ind w:firstLine="709"/>
        <w:jc w:val="both"/>
        <w:rPr>
          <w:sz w:val="26"/>
          <w:szCs w:val="26"/>
        </w:rPr>
      </w:pPr>
      <w:r>
        <w:rPr>
          <w:sz w:val="26"/>
          <w:szCs w:val="26"/>
        </w:rPr>
        <w:t>6.3. В случае расторжения контракта по любым основаниям Заказчик обязан оплатить подрядчику стоимость работ.</w:t>
      </w:r>
    </w:p>
    <w:p w14:paraId="6DA5092B" w14:textId="77777777" w:rsidR="00AF52F1" w:rsidRDefault="00815F49">
      <w:pPr>
        <w:widowControl w:val="0"/>
        <w:tabs>
          <w:tab w:val="left" w:pos="780"/>
        </w:tabs>
        <w:autoSpaceDE w:val="0"/>
        <w:autoSpaceDN w:val="0"/>
        <w:adjustRightInd w:val="0"/>
        <w:ind w:firstLine="709"/>
        <w:jc w:val="both"/>
        <w:rPr>
          <w:sz w:val="26"/>
          <w:szCs w:val="26"/>
        </w:rPr>
      </w:pPr>
      <w:r>
        <w:rPr>
          <w:sz w:val="26"/>
          <w:szCs w:val="26"/>
        </w:rPr>
        <w:t xml:space="preserve">6.4. Цена </w:t>
      </w:r>
      <w:proofErr w:type="gramStart"/>
      <w:r>
        <w:rPr>
          <w:sz w:val="26"/>
          <w:szCs w:val="26"/>
        </w:rPr>
        <w:t>контракта  может</w:t>
      </w:r>
      <w:proofErr w:type="gramEnd"/>
      <w:r>
        <w:rPr>
          <w:sz w:val="26"/>
          <w:szCs w:val="26"/>
        </w:rPr>
        <w:t xml:space="preserve"> быть снижена по соглашению сторон без изменения предусмотренных Контрактом количества товаров и иных условий изменения Контракта.</w:t>
      </w:r>
    </w:p>
    <w:p w14:paraId="6F5DB207" w14:textId="77777777" w:rsidR="00AF52F1" w:rsidRDefault="00AF52F1">
      <w:pPr>
        <w:widowControl w:val="0"/>
        <w:tabs>
          <w:tab w:val="left" w:pos="4365"/>
        </w:tabs>
        <w:autoSpaceDE w:val="0"/>
        <w:autoSpaceDN w:val="0"/>
        <w:adjustRightInd w:val="0"/>
        <w:ind w:firstLine="709"/>
        <w:jc w:val="center"/>
        <w:rPr>
          <w:b/>
          <w:sz w:val="26"/>
          <w:szCs w:val="26"/>
        </w:rPr>
      </w:pPr>
    </w:p>
    <w:p w14:paraId="788396AC" w14:textId="77777777" w:rsidR="00AF52F1" w:rsidRDefault="00815F49">
      <w:pPr>
        <w:pStyle w:val="afe"/>
        <w:widowControl w:val="0"/>
        <w:numPr>
          <w:ilvl w:val="0"/>
          <w:numId w:val="4"/>
        </w:numPr>
        <w:autoSpaceDE w:val="0"/>
        <w:autoSpaceDN w:val="0"/>
        <w:adjustRightInd w:val="0"/>
        <w:jc w:val="center"/>
        <w:rPr>
          <w:b/>
          <w:sz w:val="26"/>
          <w:szCs w:val="26"/>
        </w:rPr>
      </w:pPr>
      <w:r>
        <w:rPr>
          <w:b/>
          <w:sz w:val="26"/>
          <w:szCs w:val="26"/>
        </w:rPr>
        <w:t>Порядок разрешения споров</w:t>
      </w:r>
    </w:p>
    <w:p w14:paraId="6B38467C" w14:textId="77777777" w:rsidR="00AF52F1" w:rsidRDefault="00AF52F1">
      <w:pPr>
        <w:pStyle w:val="afe"/>
        <w:widowControl w:val="0"/>
        <w:tabs>
          <w:tab w:val="left" w:pos="4365"/>
        </w:tabs>
        <w:autoSpaceDE w:val="0"/>
        <w:autoSpaceDN w:val="0"/>
        <w:adjustRightInd w:val="0"/>
        <w:ind w:left="3621"/>
        <w:jc w:val="both"/>
        <w:rPr>
          <w:b/>
          <w:sz w:val="26"/>
          <w:szCs w:val="26"/>
        </w:rPr>
      </w:pPr>
    </w:p>
    <w:p w14:paraId="68F4E294" w14:textId="77777777" w:rsidR="00AF52F1" w:rsidRDefault="00815F49">
      <w:pPr>
        <w:widowControl w:val="0"/>
        <w:tabs>
          <w:tab w:val="left" w:pos="675"/>
          <w:tab w:val="left" w:pos="4365"/>
        </w:tabs>
        <w:autoSpaceDE w:val="0"/>
        <w:autoSpaceDN w:val="0"/>
        <w:adjustRightInd w:val="0"/>
        <w:ind w:firstLine="709"/>
        <w:jc w:val="both"/>
        <w:rPr>
          <w:sz w:val="26"/>
          <w:szCs w:val="26"/>
        </w:rPr>
      </w:pPr>
      <w:r>
        <w:rPr>
          <w:sz w:val="26"/>
          <w:szCs w:val="26"/>
        </w:rPr>
        <w:t xml:space="preserve">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sz w:val="26"/>
          <w:szCs w:val="26"/>
        </w:rPr>
        <w:br/>
        <w:t xml:space="preserve">и разногласия, возникающие при исполнении контракта, подлежат разрешению </w:t>
      </w:r>
      <w:r>
        <w:rPr>
          <w:sz w:val="26"/>
          <w:szCs w:val="26"/>
        </w:rPr>
        <w:br/>
        <w:t>в Арбитражном суде Карачаево-Черкесской Республике в порядке, предусмотренном законодательстве.</w:t>
      </w:r>
    </w:p>
    <w:p w14:paraId="15A53863" w14:textId="77777777" w:rsidR="00AF52F1" w:rsidRDefault="00815F49">
      <w:pPr>
        <w:widowControl w:val="0"/>
        <w:tabs>
          <w:tab w:val="left" w:pos="675"/>
          <w:tab w:val="left" w:pos="4365"/>
        </w:tabs>
        <w:autoSpaceDE w:val="0"/>
        <w:autoSpaceDN w:val="0"/>
        <w:adjustRightInd w:val="0"/>
        <w:ind w:firstLine="709"/>
        <w:jc w:val="both"/>
        <w:rPr>
          <w:sz w:val="26"/>
          <w:szCs w:val="26"/>
        </w:rPr>
      </w:pPr>
      <w:r>
        <w:rPr>
          <w:sz w:val="26"/>
          <w:szCs w:val="26"/>
        </w:rPr>
        <w:t xml:space="preserve">7.2.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w:t>
      </w:r>
      <w:r>
        <w:rPr>
          <w:sz w:val="26"/>
          <w:szCs w:val="26"/>
        </w:rPr>
        <w:br/>
        <w:t>в письменной форме.</w:t>
      </w:r>
    </w:p>
    <w:p w14:paraId="7E70E1A9" w14:textId="77777777" w:rsidR="00AF52F1" w:rsidRDefault="00815F49">
      <w:pPr>
        <w:widowControl w:val="0"/>
        <w:tabs>
          <w:tab w:val="left" w:pos="675"/>
          <w:tab w:val="left" w:pos="4365"/>
        </w:tabs>
        <w:autoSpaceDE w:val="0"/>
        <w:autoSpaceDN w:val="0"/>
        <w:adjustRightInd w:val="0"/>
        <w:ind w:firstLine="709"/>
        <w:jc w:val="both"/>
        <w:rPr>
          <w:sz w:val="26"/>
          <w:szCs w:val="26"/>
        </w:rPr>
      </w:pPr>
      <w:r>
        <w:rPr>
          <w:sz w:val="26"/>
          <w:szCs w:val="26"/>
        </w:rPr>
        <w:t>7.3. Претензии могут направляться в виде электронного сообщения по адресам, указанным в разделе 10 Контракта.</w:t>
      </w:r>
    </w:p>
    <w:p w14:paraId="4B8E1D56" w14:textId="77777777" w:rsidR="00AF52F1" w:rsidRDefault="00AF52F1">
      <w:pPr>
        <w:widowControl w:val="0"/>
        <w:tabs>
          <w:tab w:val="left" w:pos="675"/>
          <w:tab w:val="left" w:pos="4365"/>
        </w:tabs>
        <w:autoSpaceDE w:val="0"/>
        <w:autoSpaceDN w:val="0"/>
        <w:adjustRightInd w:val="0"/>
        <w:ind w:firstLine="709"/>
        <w:jc w:val="both"/>
        <w:rPr>
          <w:sz w:val="26"/>
          <w:szCs w:val="26"/>
        </w:rPr>
      </w:pPr>
    </w:p>
    <w:p w14:paraId="26083958" w14:textId="77777777" w:rsidR="00AF52F1" w:rsidRDefault="00815F49">
      <w:pPr>
        <w:pStyle w:val="afe"/>
        <w:widowControl w:val="0"/>
        <w:numPr>
          <w:ilvl w:val="0"/>
          <w:numId w:val="4"/>
        </w:numPr>
        <w:autoSpaceDE w:val="0"/>
        <w:autoSpaceDN w:val="0"/>
        <w:adjustRightInd w:val="0"/>
        <w:jc w:val="center"/>
        <w:rPr>
          <w:b/>
          <w:bCs/>
          <w:sz w:val="26"/>
          <w:szCs w:val="26"/>
        </w:rPr>
      </w:pPr>
      <w:r>
        <w:rPr>
          <w:b/>
          <w:bCs/>
          <w:sz w:val="26"/>
          <w:szCs w:val="26"/>
        </w:rPr>
        <w:t>Прочие условия</w:t>
      </w:r>
    </w:p>
    <w:p w14:paraId="248CBB4A" w14:textId="77777777" w:rsidR="00AF52F1" w:rsidRDefault="00AF52F1">
      <w:pPr>
        <w:pStyle w:val="afe"/>
        <w:widowControl w:val="0"/>
        <w:autoSpaceDE w:val="0"/>
        <w:autoSpaceDN w:val="0"/>
        <w:adjustRightInd w:val="0"/>
        <w:ind w:left="3621"/>
        <w:rPr>
          <w:b/>
          <w:bCs/>
          <w:sz w:val="26"/>
          <w:szCs w:val="26"/>
        </w:rPr>
      </w:pPr>
    </w:p>
    <w:p w14:paraId="45F9C2F3" w14:textId="77777777" w:rsidR="00AF52F1" w:rsidRDefault="00815F49">
      <w:pPr>
        <w:widowControl w:val="0"/>
        <w:autoSpaceDE w:val="0"/>
        <w:autoSpaceDN w:val="0"/>
        <w:adjustRightInd w:val="0"/>
        <w:ind w:firstLine="709"/>
        <w:jc w:val="both"/>
        <w:rPr>
          <w:sz w:val="26"/>
          <w:szCs w:val="26"/>
        </w:rPr>
      </w:pPr>
      <w:r>
        <w:rPr>
          <w:sz w:val="26"/>
          <w:szCs w:val="26"/>
        </w:rPr>
        <w:t>8.1.Все изменения и дополнения к настоящему контракту считаются действительными, если они совершены в письменном виде и подписаны обеими сторонами.</w:t>
      </w:r>
    </w:p>
    <w:p w14:paraId="19B8BF8B" w14:textId="77777777" w:rsidR="00AF52F1" w:rsidRDefault="00815F49">
      <w:pPr>
        <w:widowControl w:val="0"/>
        <w:autoSpaceDE w:val="0"/>
        <w:autoSpaceDN w:val="0"/>
        <w:adjustRightInd w:val="0"/>
        <w:ind w:firstLine="709"/>
        <w:jc w:val="both"/>
        <w:rPr>
          <w:sz w:val="26"/>
          <w:szCs w:val="26"/>
        </w:rPr>
      </w:pPr>
      <w:r>
        <w:rPr>
          <w:sz w:val="26"/>
          <w:szCs w:val="26"/>
        </w:rPr>
        <w:t xml:space="preserve">8.2. Контракт составлен в двух подлинных экземплярах, по одному для каждой </w:t>
      </w:r>
      <w:r>
        <w:rPr>
          <w:sz w:val="26"/>
          <w:szCs w:val="26"/>
        </w:rPr>
        <w:br/>
        <w:t>из сторон.</w:t>
      </w:r>
    </w:p>
    <w:p w14:paraId="5F98F41D" w14:textId="77777777" w:rsidR="00AF52F1" w:rsidRDefault="00815F49">
      <w:pPr>
        <w:widowControl w:val="0"/>
        <w:autoSpaceDE w:val="0"/>
        <w:autoSpaceDN w:val="0"/>
        <w:adjustRightInd w:val="0"/>
        <w:ind w:firstLine="709"/>
        <w:jc w:val="both"/>
        <w:rPr>
          <w:sz w:val="26"/>
          <w:szCs w:val="26"/>
        </w:rPr>
      </w:pPr>
      <w:r>
        <w:rPr>
          <w:sz w:val="26"/>
          <w:szCs w:val="26"/>
        </w:rPr>
        <w:t>8.3. Контракт вступает в силу с момента его подписания и действует                           до 15.12. 2026 г.</w:t>
      </w:r>
    </w:p>
    <w:p w14:paraId="09D9D45B" w14:textId="77777777" w:rsidR="00AF52F1" w:rsidRDefault="00AF52F1">
      <w:pPr>
        <w:widowControl w:val="0"/>
        <w:autoSpaceDE w:val="0"/>
        <w:autoSpaceDN w:val="0"/>
        <w:adjustRightInd w:val="0"/>
        <w:ind w:firstLine="709"/>
        <w:jc w:val="both"/>
        <w:rPr>
          <w:sz w:val="26"/>
          <w:szCs w:val="26"/>
        </w:rPr>
      </w:pPr>
    </w:p>
    <w:p w14:paraId="04B4560B" w14:textId="77777777" w:rsidR="00AF52F1" w:rsidRDefault="00815F49">
      <w:pPr>
        <w:pStyle w:val="afe"/>
        <w:numPr>
          <w:ilvl w:val="0"/>
          <w:numId w:val="4"/>
        </w:numPr>
        <w:jc w:val="center"/>
        <w:rPr>
          <w:b/>
          <w:sz w:val="26"/>
          <w:szCs w:val="26"/>
        </w:rPr>
      </w:pPr>
      <w:r>
        <w:rPr>
          <w:b/>
          <w:sz w:val="26"/>
          <w:szCs w:val="26"/>
        </w:rPr>
        <w:t>Адреса и реквизиты сторон</w:t>
      </w:r>
    </w:p>
    <w:p w14:paraId="15559334" w14:textId="77777777" w:rsidR="00AF52F1" w:rsidRDefault="00AF52F1">
      <w:pPr>
        <w:pStyle w:val="afe"/>
        <w:ind w:left="3621"/>
        <w:rPr>
          <w:b/>
          <w:sz w:val="26"/>
          <w:szCs w:val="26"/>
        </w:rPr>
      </w:pPr>
    </w:p>
    <w:p w14:paraId="0EFCF601" w14:textId="77777777" w:rsidR="00AF52F1" w:rsidRDefault="00815F49">
      <w:pPr>
        <w:pStyle w:val="af4"/>
        <w:tabs>
          <w:tab w:val="left" w:pos="0"/>
          <w:tab w:val="left" w:pos="567"/>
        </w:tabs>
        <w:spacing w:after="0"/>
        <w:ind w:left="0" w:firstLine="709"/>
        <w:jc w:val="both"/>
        <w:rPr>
          <w:sz w:val="26"/>
          <w:szCs w:val="26"/>
        </w:rPr>
      </w:pPr>
      <w:r>
        <w:rPr>
          <w:color w:val="000000"/>
          <w:sz w:val="26"/>
          <w:szCs w:val="26"/>
        </w:rPr>
        <w:t xml:space="preserve">9.1. </w:t>
      </w:r>
      <w:r>
        <w:rPr>
          <w:sz w:val="26"/>
          <w:szCs w:val="26"/>
        </w:rPr>
        <w:t xml:space="preserve">В случае изменения адреса и/или реквизитов Сторона, у которой произошли соответствующие </w:t>
      </w:r>
      <w:proofErr w:type="gramStart"/>
      <w:r>
        <w:rPr>
          <w:sz w:val="26"/>
          <w:szCs w:val="26"/>
        </w:rPr>
        <w:t>изменения,  обязана</w:t>
      </w:r>
      <w:proofErr w:type="gramEnd"/>
      <w:r>
        <w:rPr>
          <w:sz w:val="26"/>
          <w:szCs w:val="26"/>
        </w:rPr>
        <w:t xml:space="preserve"> в течение 10 (десяти) календарных дней с момента внесения данных изменений письменно уведомить об этом другую Сторону в письменном виде.</w:t>
      </w:r>
    </w:p>
    <w:p w14:paraId="00D2A80C" w14:textId="77777777" w:rsidR="00AF52F1" w:rsidRDefault="00AF52F1">
      <w:pPr>
        <w:pStyle w:val="af4"/>
        <w:tabs>
          <w:tab w:val="left" w:pos="0"/>
          <w:tab w:val="left" w:pos="567"/>
        </w:tabs>
        <w:spacing w:after="0"/>
        <w:ind w:left="0" w:firstLine="709"/>
        <w:jc w:val="both"/>
        <w:rPr>
          <w:sz w:val="26"/>
          <w:szCs w:val="26"/>
        </w:rPr>
      </w:pPr>
    </w:p>
    <w:p w14:paraId="63BE583A" w14:textId="77777777" w:rsidR="00AF52F1" w:rsidRDefault="00AF52F1">
      <w:pPr>
        <w:pStyle w:val="af4"/>
        <w:tabs>
          <w:tab w:val="left" w:pos="0"/>
          <w:tab w:val="left" w:pos="567"/>
        </w:tabs>
        <w:spacing w:after="0"/>
        <w:ind w:left="0" w:firstLine="709"/>
        <w:jc w:val="both"/>
        <w:rPr>
          <w:sz w:val="26"/>
          <w:szCs w:val="26"/>
        </w:rPr>
      </w:pPr>
    </w:p>
    <w:p w14:paraId="0CC04328" w14:textId="77777777" w:rsidR="00AF52F1" w:rsidRDefault="00AF52F1">
      <w:pPr>
        <w:pStyle w:val="af4"/>
        <w:tabs>
          <w:tab w:val="left" w:pos="0"/>
          <w:tab w:val="left" w:pos="567"/>
        </w:tabs>
        <w:spacing w:after="0"/>
        <w:ind w:left="0" w:firstLine="709"/>
        <w:jc w:val="both"/>
        <w:rPr>
          <w:sz w:val="26"/>
          <w:szCs w:val="26"/>
        </w:rPr>
      </w:pPr>
    </w:p>
    <w:p w14:paraId="136D88F2" w14:textId="77777777" w:rsidR="00AF52F1" w:rsidRDefault="00AF52F1">
      <w:pPr>
        <w:pStyle w:val="af4"/>
        <w:tabs>
          <w:tab w:val="left" w:pos="0"/>
          <w:tab w:val="left" w:pos="567"/>
        </w:tabs>
        <w:spacing w:after="0"/>
        <w:ind w:left="0" w:firstLine="709"/>
        <w:jc w:val="both"/>
        <w:rPr>
          <w:sz w:val="26"/>
          <w:szCs w:val="26"/>
        </w:rPr>
      </w:pPr>
    </w:p>
    <w:p w14:paraId="2A999950" w14:textId="77777777" w:rsidR="00AF52F1" w:rsidRDefault="00AF52F1">
      <w:pPr>
        <w:pStyle w:val="af4"/>
        <w:tabs>
          <w:tab w:val="left" w:pos="0"/>
          <w:tab w:val="left" w:pos="567"/>
        </w:tabs>
        <w:spacing w:after="0"/>
        <w:ind w:left="0" w:firstLine="709"/>
        <w:jc w:val="both"/>
        <w:rPr>
          <w:sz w:val="26"/>
          <w:szCs w:val="26"/>
        </w:rPr>
      </w:pPr>
    </w:p>
    <w:p w14:paraId="6904FE57" w14:textId="77777777" w:rsidR="00AF52F1" w:rsidRDefault="00AF52F1">
      <w:pPr>
        <w:pStyle w:val="af4"/>
        <w:tabs>
          <w:tab w:val="left" w:pos="0"/>
          <w:tab w:val="left" w:pos="567"/>
        </w:tabs>
        <w:spacing w:after="0"/>
        <w:ind w:left="0" w:firstLine="709"/>
        <w:jc w:val="both"/>
        <w:rPr>
          <w:sz w:val="26"/>
          <w:szCs w:val="26"/>
        </w:rPr>
      </w:pPr>
    </w:p>
    <w:p w14:paraId="5E7F3612" w14:textId="77777777" w:rsidR="00815F49" w:rsidRDefault="00815F49">
      <w:pPr>
        <w:pStyle w:val="af4"/>
        <w:tabs>
          <w:tab w:val="left" w:pos="0"/>
          <w:tab w:val="left" w:pos="567"/>
        </w:tabs>
        <w:spacing w:after="0"/>
        <w:ind w:left="0" w:firstLine="709"/>
        <w:jc w:val="both"/>
        <w:rPr>
          <w:sz w:val="26"/>
          <w:szCs w:val="26"/>
        </w:rPr>
      </w:pPr>
    </w:p>
    <w:p w14:paraId="6173E18A" w14:textId="77777777" w:rsidR="00AF52F1" w:rsidRDefault="00AF52F1">
      <w:pPr>
        <w:pStyle w:val="af4"/>
        <w:tabs>
          <w:tab w:val="left" w:pos="0"/>
          <w:tab w:val="left" w:pos="567"/>
        </w:tabs>
        <w:spacing w:after="0"/>
        <w:ind w:left="0" w:firstLine="709"/>
        <w:jc w:val="both"/>
        <w:rPr>
          <w:sz w:val="26"/>
          <w:szCs w:val="26"/>
        </w:rPr>
      </w:pPr>
    </w:p>
    <w:p w14:paraId="19763C1D" w14:textId="77777777" w:rsidR="00AF52F1" w:rsidRDefault="00815F49">
      <w:pPr>
        <w:pStyle w:val="af2"/>
        <w:jc w:val="center"/>
        <w:rPr>
          <w:b/>
          <w:sz w:val="26"/>
          <w:szCs w:val="26"/>
        </w:rPr>
      </w:pPr>
      <w:r>
        <w:rPr>
          <w:b/>
          <w:sz w:val="26"/>
          <w:szCs w:val="26"/>
        </w:rPr>
        <w:t>10. Реквизиты сторон</w:t>
      </w:r>
    </w:p>
    <w:tbl>
      <w:tblPr>
        <w:tblW w:w="0" w:type="auto"/>
        <w:tblCellSpacing w:w="20" w:type="dxa"/>
        <w:tblLook w:val="04A0" w:firstRow="1" w:lastRow="0" w:firstColumn="1" w:lastColumn="0" w:noHBand="0" w:noVBand="1"/>
      </w:tblPr>
      <w:tblGrid>
        <w:gridCol w:w="5040"/>
        <w:gridCol w:w="5307"/>
      </w:tblGrid>
      <w:tr w:rsidR="00AF52F1" w14:paraId="62123023" w14:textId="77777777">
        <w:trPr>
          <w:trHeight w:val="510"/>
          <w:tblCellSpacing w:w="20" w:type="dxa"/>
        </w:trPr>
        <w:tc>
          <w:tcPr>
            <w:tcW w:w="5050" w:type="dxa"/>
          </w:tcPr>
          <w:p w14:paraId="650DF3B6" w14:textId="77777777" w:rsidR="00AF52F1" w:rsidRDefault="00815F49">
            <w:pPr>
              <w:tabs>
                <w:tab w:val="left" w:pos="0"/>
                <w:tab w:val="center" w:pos="5898"/>
              </w:tabs>
              <w:ind w:right="-128"/>
              <w:jc w:val="both"/>
              <w:rPr>
                <w:b/>
                <w:sz w:val="26"/>
                <w:szCs w:val="26"/>
              </w:rPr>
            </w:pPr>
            <w:r>
              <w:rPr>
                <w:b/>
                <w:sz w:val="26"/>
                <w:szCs w:val="26"/>
              </w:rPr>
              <w:lastRenderedPageBreak/>
              <w:t>ГОСУДАРСТВЕННЫЙ ЗАКАЗЧИК</w:t>
            </w:r>
          </w:p>
        </w:tc>
        <w:tc>
          <w:tcPr>
            <w:tcW w:w="5326" w:type="dxa"/>
          </w:tcPr>
          <w:p w14:paraId="634B7D48" w14:textId="77777777" w:rsidR="00AF52F1" w:rsidRDefault="00815F49">
            <w:pPr>
              <w:tabs>
                <w:tab w:val="left" w:pos="0"/>
              </w:tabs>
              <w:ind w:right="-1" w:firstLine="567"/>
              <w:jc w:val="center"/>
              <w:rPr>
                <w:b/>
                <w:sz w:val="26"/>
                <w:szCs w:val="26"/>
              </w:rPr>
            </w:pPr>
            <w:r>
              <w:rPr>
                <w:b/>
                <w:sz w:val="26"/>
                <w:szCs w:val="26"/>
              </w:rPr>
              <w:t>ПОДРЯДЧИК</w:t>
            </w:r>
          </w:p>
        </w:tc>
      </w:tr>
      <w:tr w:rsidR="00AF52F1" w14:paraId="4E206CE8" w14:textId="77777777">
        <w:trPr>
          <w:trHeight w:val="2107"/>
          <w:tblCellSpacing w:w="20" w:type="dxa"/>
        </w:trPr>
        <w:tc>
          <w:tcPr>
            <w:tcW w:w="5050" w:type="dxa"/>
          </w:tcPr>
          <w:p w14:paraId="6ECD87A7" w14:textId="77777777" w:rsidR="00AF52F1" w:rsidRDefault="00815F49">
            <w:pPr>
              <w:suppressAutoHyphens/>
              <w:jc w:val="both"/>
              <w:rPr>
                <w:b/>
              </w:rPr>
            </w:pPr>
            <w:r>
              <w:rPr>
                <w:b/>
              </w:rPr>
              <w:t>ОТДЕЛ ФЕДЕРАЛЬНОЙ СЛУЖБЫ ИСПОЛНЕНИЯ НАКАЗАНИЙ ПО КАРАЧАЕВО-ЧЕРКЕССКОЙ РЕСПУБЛИКЕ» (ОФСИН РОССИИ ПО КАРАЧАЕВО-ЧЕРКЕССКОЙ РЕСПУБЛИКЕ)</w:t>
            </w:r>
          </w:p>
          <w:p w14:paraId="5DA80564" w14:textId="77777777" w:rsidR="00AF52F1" w:rsidRDefault="00815F49">
            <w:pPr>
              <w:suppressAutoHyphens/>
              <w:jc w:val="both"/>
            </w:pPr>
            <w:r>
              <w:t xml:space="preserve">Юридический/фактический адрес 369009, Россия, Карачаево-Черкесская Республика г. Черкесск, ул. Свободы, </w:t>
            </w:r>
            <w:proofErr w:type="spellStart"/>
            <w:r>
              <w:t>зд</w:t>
            </w:r>
            <w:proofErr w:type="spellEnd"/>
            <w:r>
              <w:t>. 2в</w:t>
            </w:r>
          </w:p>
          <w:p w14:paraId="11E3A765" w14:textId="77777777" w:rsidR="00AF52F1" w:rsidRDefault="00815F49">
            <w:pPr>
              <w:suppressAutoHyphens/>
              <w:jc w:val="both"/>
            </w:pPr>
            <w:r>
              <w:t>ofsin-kchr@yandex.ru</w:t>
            </w:r>
          </w:p>
          <w:p w14:paraId="65998DE7" w14:textId="77777777" w:rsidR="00AF52F1" w:rsidRDefault="00815F49">
            <w:pPr>
              <w:suppressAutoHyphens/>
              <w:jc w:val="both"/>
            </w:pPr>
            <w:r>
              <w:t>ИНН 0901022930</w:t>
            </w:r>
          </w:p>
          <w:p w14:paraId="4EE5CA4F" w14:textId="77777777" w:rsidR="00AF52F1" w:rsidRDefault="00815F49">
            <w:pPr>
              <w:suppressAutoHyphens/>
              <w:jc w:val="both"/>
            </w:pPr>
            <w:r>
              <w:t>КПП 090101001</w:t>
            </w:r>
          </w:p>
          <w:p w14:paraId="608F080C" w14:textId="77777777" w:rsidR="00AF52F1" w:rsidRDefault="00815F49">
            <w:pPr>
              <w:suppressAutoHyphens/>
              <w:jc w:val="both"/>
            </w:pPr>
            <w:r>
              <w:t>ОГРН 1030900709663</w:t>
            </w:r>
          </w:p>
          <w:p w14:paraId="6A349BE8" w14:textId="77777777" w:rsidR="00AF52F1" w:rsidRDefault="00815F49">
            <w:pPr>
              <w:suppressAutoHyphens/>
              <w:jc w:val="both"/>
            </w:pPr>
            <w:r>
              <w:t>ОКТМО 91701000</w:t>
            </w:r>
          </w:p>
          <w:p w14:paraId="7F4E1487" w14:textId="77777777" w:rsidR="00AF52F1" w:rsidRDefault="00815F49">
            <w:pPr>
              <w:suppressAutoHyphens/>
              <w:jc w:val="both"/>
            </w:pPr>
            <w:r>
              <w:t>Получатель: УФК по Карачаево-Черкесской Республике (ОФСИН России по Карачаево-Черкесской Республике)</w:t>
            </w:r>
          </w:p>
          <w:p w14:paraId="71768BE8" w14:textId="77777777" w:rsidR="00AF52F1" w:rsidRDefault="00815F49">
            <w:pPr>
              <w:suppressAutoHyphens/>
              <w:jc w:val="both"/>
            </w:pPr>
            <w:r>
              <w:t>БИК 042202119</w:t>
            </w:r>
          </w:p>
          <w:p w14:paraId="6BE22FB3" w14:textId="77777777" w:rsidR="00AF52F1" w:rsidRDefault="00815F49">
            <w:pPr>
              <w:suppressAutoHyphens/>
              <w:jc w:val="both"/>
            </w:pPr>
            <w:r>
              <w:t xml:space="preserve">БАНК: ОКЦ № 1 ВВГУ Банка России //УФК по Карачаево-Черкесской Республике </w:t>
            </w:r>
            <w:proofErr w:type="spellStart"/>
            <w:r>
              <w:t>г.Черкесск</w:t>
            </w:r>
            <w:proofErr w:type="spellEnd"/>
          </w:p>
          <w:p w14:paraId="5F4CDFEF" w14:textId="77777777" w:rsidR="00AF52F1" w:rsidRDefault="00815F49">
            <w:pPr>
              <w:suppressAutoHyphens/>
              <w:jc w:val="both"/>
            </w:pPr>
            <w:r>
              <w:t>р/с 03100643000000017900</w:t>
            </w:r>
          </w:p>
          <w:p w14:paraId="2337C20C" w14:textId="77777777" w:rsidR="00AF52F1" w:rsidRDefault="00815F49">
            <w:pPr>
              <w:suppressAutoHyphens/>
              <w:jc w:val="both"/>
            </w:pPr>
            <w:r>
              <w:t>к/</w:t>
            </w:r>
            <w:proofErr w:type="spellStart"/>
            <w:proofErr w:type="gramStart"/>
            <w:r>
              <w:t>сч</w:t>
            </w:r>
            <w:proofErr w:type="spellEnd"/>
            <w:r>
              <w:t xml:space="preserve">  40102810045370000119</w:t>
            </w:r>
            <w:proofErr w:type="gramEnd"/>
          </w:p>
          <w:p w14:paraId="2D1C0141" w14:textId="77777777" w:rsidR="00AF52F1" w:rsidRDefault="00815F49">
            <w:pPr>
              <w:suppressAutoHyphens/>
              <w:jc w:val="both"/>
            </w:pPr>
            <w:r>
              <w:t>л/</w:t>
            </w:r>
            <w:proofErr w:type="spellStart"/>
            <w:proofErr w:type="gramStart"/>
            <w:r>
              <w:t>сч</w:t>
            </w:r>
            <w:proofErr w:type="spellEnd"/>
            <w:r>
              <w:t xml:space="preserve">  04791156380</w:t>
            </w:r>
            <w:proofErr w:type="gramEnd"/>
          </w:p>
          <w:p w14:paraId="05B23078" w14:textId="77777777" w:rsidR="00AF52F1" w:rsidRDefault="00815F49">
            <w:pPr>
              <w:suppressAutoHyphens/>
              <w:jc w:val="both"/>
            </w:pPr>
            <w:r>
              <w:t xml:space="preserve">КБК 32011302030016000130 </w:t>
            </w:r>
          </w:p>
          <w:p w14:paraId="1FFA163B" w14:textId="77777777" w:rsidR="00AF52F1" w:rsidRDefault="00AF52F1">
            <w:pPr>
              <w:suppressAutoHyphens/>
              <w:jc w:val="both"/>
            </w:pPr>
          </w:p>
        </w:tc>
        <w:tc>
          <w:tcPr>
            <w:tcW w:w="5326" w:type="dxa"/>
          </w:tcPr>
          <w:p w14:paraId="58339678" w14:textId="77777777" w:rsidR="00AF52F1" w:rsidRDefault="00AF52F1">
            <w:pPr>
              <w:jc w:val="both"/>
              <w:rPr>
                <w:b/>
                <w:sz w:val="26"/>
                <w:szCs w:val="26"/>
              </w:rPr>
            </w:pPr>
          </w:p>
        </w:tc>
      </w:tr>
      <w:tr w:rsidR="00AF52F1" w14:paraId="057AA1B2" w14:textId="77777777">
        <w:trPr>
          <w:trHeight w:val="1501"/>
          <w:tblCellSpacing w:w="20" w:type="dxa"/>
        </w:trPr>
        <w:tc>
          <w:tcPr>
            <w:tcW w:w="5050" w:type="dxa"/>
          </w:tcPr>
          <w:p w14:paraId="4CFEEF06" w14:textId="77777777" w:rsidR="00AF52F1" w:rsidRDefault="00815F49">
            <w:pPr>
              <w:pStyle w:val="aff1"/>
              <w:spacing w:line="276" w:lineRule="auto"/>
              <w:ind w:right="-1"/>
              <w:jc w:val="center"/>
              <w:rPr>
                <w:b/>
                <w:color w:val="000000" w:themeColor="text1"/>
                <w:sz w:val="26"/>
                <w:szCs w:val="26"/>
              </w:rPr>
            </w:pPr>
            <w:r>
              <w:rPr>
                <w:b/>
                <w:color w:val="000000" w:themeColor="text1"/>
                <w:sz w:val="26"/>
                <w:szCs w:val="26"/>
              </w:rPr>
              <w:t>ГОСУДАРСТВЕННЫЙ ЗАКАЗЧИК</w:t>
            </w:r>
          </w:p>
          <w:p w14:paraId="6B24A4D9" w14:textId="77777777" w:rsidR="00AF52F1" w:rsidRDefault="00AF52F1">
            <w:pPr>
              <w:pStyle w:val="aff1"/>
              <w:spacing w:line="276" w:lineRule="auto"/>
              <w:ind w:right="-1" w:firstLine="567"/>
              <w:rPr>
                <w:color w:val="000000" w:themeColor="text1"/>
                <w:sz w:val="26"/>
                <w:szCs w:val="26"/>
              </w:rPr>
            </w:pPr>
          </w:p>
          <w:p w14:paraId="77D519B5" w14:textId="77777777" w:rsidR="00AF52F1" w:rsidRDefault="00AF52F1">
            <w:pPr>
              <w:pStyle w:val="aff1"/>
              <w:spacing w:line="276" w:lineRule="auto"/>
              <w:ind w:right="-1" w:firstLine="567"/>
              <w:rPr>
                <w:color w:val="000000" w:themeColor="text1"/>
                <w:sz w:val="26"/>
                <w:szCs w:val="26"/>
              </w:rPr>
            </w:pPr>
          </w:p>
          <w:p w14:paraId="45481EC7" w14:textId="77777777" w:rsidR="00AF52F1" w:rsidRDefault="00AF52F1">
            <w:pPr>
              <w:pStyle w:val="aff1"/>
              <w:spacing w:line="276" w:lineRule="auto"/>
              <w:ind w:right="-1" w:firstLine="567"/>
              <w:rPr>
                <w:color w:val="000000" w:themeColor="text1"/>
                <w:sz w:val="26"/>
                <w:szCs w:val="26"/>
              </w:rPr>
            </w:pPr>
          </w:p>
          <w:p w14:paraId="7AD19307" w14:textId="77777777" w:rsidR="00AF52F1" w:rsidRDefault="00815F49">
            <w:pPr>
              <w:pStyle w:val="aff1"/>
              <w:spacing w:line="276" w:lineRule="auto"/>
              <w:ind w:right="-1"/>
              <w:rPr>
                <w:color w:val="000000" w:themeColor="text1"/>
                <w:sz w:val="26"/>
                <w:szCs w:val="26"/>
              </w:rPr>
            </w:pPr>
            <w:r>
              <w:rPr>
                <w:color w:val="000000" w:themeColor="text1"/>
                <w:sz w:val="26"/>
                <w:szCs w:val="26"/>
              </w:rPr>
              <w:t>______________________</w:t>
            </w:r>
          </w:p>
          <w:p w14:paraId="55027278" w14:textId="77777777" w:rsidR="00AF52F1" w:rsidRDefault="00815F49">
            <w:pPr>
              <w:pStyle w:val="aff1"/>
              <w:spacing w:line="276" w:lineRule="auto"/>
              <w:ind w:right="-1"/>
              <w:rPr>
                <w:snapToGrid w:val="0"/>
                <w:color w:val="000000" w:themeColor="text1"/>
                <w:sz w:val="26"/>
                <w:szCs w:val="26"/>
              </w:rPr>
            </w:pPr>
            <w:r>
              <w:rPr>
                <w:color w:val="000000" w:themeColor="text1"/>
                <w:sz w:val="26"/>
                <w:szCs w:val="26"/>
              </w:rPr>
              <w:t>М.П.</w:t>
            </w:r>
          </w:p>
        </w:tc>
        <w:tc>
          <w:tcPr>
            <w:tcW w:w="5326" w:type="dxa"/>
          </w:tcPr>
          <w:p w14:paraId="59EE5A68" w14:textId="77777777" w:rsidR="00AF52F1" w:rsidRDefault="00815F49">
            <w:pPr>
              <w:widowControl w:val="0"/>
              <w:tabs>
                <w:tab w:val="left" w:pos="2475"/>
              </w:tabs>
              <w:autoSpaceDE w:val="0"/>
              <w:autoSpaceDN w:val="0"/>
              <w:adjustRightInd w:val="0"/>
              <w:ind w:right="-1" w:firstLine="13"/>
              <w:jc w:val="center"/>
              <w:rPr>
                <w:b/>
                <w:bCs/>
                <w:snapToGrid w:val="0"/>
                <w:color w:val="000000" w:themeColor="text1"/>
                <w:sz w:val="26"/>
                <w:szCs w:val="26"/>
              </w:rPr>
            </w:pPr>
            <w:r>
              <w:rPr>
                <w:b/>
                <w:bCs/>
                <w:snapToGrid w:val="0"/>
                <w:color w:val="000000" w:themeColor="text1"/>
                <w:sz w:val="26"/>
                <w:szCs w:val="26"/>
              </w:rPr>
              <w:t>ПОДРЯДЧИК</w:t>
            </w:r>
          </w:p>
          <w:p w14:paraId="280F2871" w14:textId="77777777" w:rsidR="00AF52F1" w:rsidRDefault="00AF52F1">
            <w:pPr>
              <w:widowControl w:val="0"/>
              <w:tabs>
                <w:tab w:val="left" w:pos="2475"/>
              </w:tabs>
              <w:autoSpaceDE w:val="0"/>
              <w:autoSpaceDN w:val="0"/>
              <w:adjustRightInd w:val="0"/>
              <w:ind w:right="-1" w:firstLine="567"/>
              <w:rPr>
                <w:bCs/>
                <w:snapToGrid w:val="0"/>
                <w:color w:val="000000" w:themeColor="text1"/>
                <w:sz w:val="26"/>
                <w:szCs w:val="26"/>
              </w:rPr>
            </w:pPr>
          </w:p>
          <w:p w14:paraId="688F36AA" w14:textId="77777777" w:rsidR="00AF52F1" w:rsidRDefault="00AF52F1">
            <w:pPr>
              <w:widowControl w:val="0"/>
              <w:tabs>
                <w:tab w:val="left" w:pos="2475"/>
              </w:tabs>
              <w:autoSpaceDE w:val="0"/>
              <w:autoSpaceDN w:val="0"/>
              <w:adjustRightInd w:val="0"/>
              <w:ind w:right="-1" w:firstLine="567"/>
              <w:rPr>
                <w:bCs/>
                <w:snapToGrid w:val="0"/>
                <w:color w:val="000000" w:themeColor="text1"/>
                <w:sz w:val="26"/>
                <w:szCs w:val="26"/>
              </w:rPr>
            </w:pPr>
          </w:p>
          <w:p w14:paraId="5930F9C3" w14:textId="77777777" w:rsidR="00AF52F1" w:rsidRDefault="00AF52F1">
            <w:pPr>
              <w:widowControl w:val="0"/>
              <w:tabs>
                <w:tab w:val="left" w:pos="2475"/>
              </w:tabs>
              <w:autoSpaceDE w:val="0"/>
              <w:autoSpaceDN w:val="0"/>
              <w:adjustRightInd w:val="0"/>
              <w:ind w:right="-1"/>
              <w:rPr>
                <w:bCs/>
                <w:snapToGrid w:val="0"/>
                <w:color w:val="000000" w:themeColor="text1"/>
                <w:sz w:val="26"/>
                <w:szCs w:val="26"/>
              </w:rPr>
            </w:pPr>
          </w:p>
          <w:p w14:paraId="46EA9E28" w14:textId="77777777" w:rsidR="00AF52F1" w:rsidRDefault="00815F49">
            <w:pPr>
              <w:widowControl w:val="0"/>
              <w:tabs>
                <w:tab w:val="left" w:pos="2475"/>
              </w:tabs>
              <w:autoSpaceDE w:val="0"/>
              <w:autoSpaceDN w:val="0"/>
              <w:adjustRightInd w:val="0"/>
              <w:ind w:right="-1"/>
              <w:rPr>
                <w:color w:val="000000" w:themeColor="text1"/>
                <w:sz w:val="26"/>
                <w:szCs w:val="26"/>
              </w:rPr>
            </w:pPr>
            <w:r>
              <w:rPr>
                <w:bCs/>
                <w:snapToGrid w:val="0"/>
                <w:color w:val="000000" w:themeColor="text1"/>
                <w:sz w:val="26"/>
                <w:szCs w:val="26"/>
              </w:rPr>
              <w:t xml:space="preserve">______________________ </w:t>
            </w:r>
          </w:p>
          <w:p w14:paraId="31C24916" w14:textId="77777777" w:rsidR="00AF52F1" w:rsidRDefault="00815F49">
            <w:pPr>
              <w:widowControl w:val="0"/>
              <w:tabs>
                <w:tab w:val="left" w:pos="2475"/>
              </w:tabs>
              <w:autoSpaceDE w:val="0"/>
              <w:autoSpaceDN w:val="0"/>
              <w:adjustRightInd w:val="0"/>
              <w:ind w:right="-1"/>
              <w:rPr>
                <w:color w:val="000000" w:themeColor="text1"/>
                <w:sz w:val="26"/>
                <w:szCs w:val="26"/>
              </w:rPr>
            </w:pPr>
            <w:r>
              <w:rPr>
                <w:color w:val="000000" w:themeColor="text1"/>
                <w:sz w:val="26"/>
                <w:szCs w:val="26"/>
              </w:rPr>
              <w:t xml:space="preserve">М.П.               </w:t>
            </w:r>
            <w:r>
              <w:rPr>
                <w:color w:val="000000" w:themeColor="text1"/>
                <w:sz w:val="26"/>
                <w:szCs w:val="26"/>
              </w:rPr>
              <w:tab/>
            </w:r>
          </w:p>
        </w:tc>
      </w:tr>
    </w:tbl>
    <w:p w14:paraId="3EDF8F83" w14:textId="77777777" w:rsidR="00AF52F1" w:rsidRDefault="00AF52F1">
      <w:pPr>
        <w:widowControl w:val="0"/>
        <w:tabs>
          <w:tab w:val="left" w:pos="1276"/>
        </w:tabs>
        <w:autoSpaceDE w:val="0"/>
        <w:autoSpaceDN w:val="0"/>
        <w:adjustRightInd w:val="0"/>
        <w:jc w:val="center"/>
        <w:rPr>
          <w:b/>
          <w:bCs/>
        </w:rPr>
      </w:pPr>
    </w:p>
    <w:p w14:paraId="2F1BC67A" w14:textId="77777777" w:rsidR="00AF52F1" w:rsidRDefault="00AF52F1">
      <w:pPr>
        <w:pStyle w:val="32"/>
        <w:ind w:left="0" w:firstLine="709"/>
        <w:rPr>
          <w:sz w:val="24"/>
          <w:szCs w:val="24"/>
        </w:rPr>
      </w:pPr>
    </w:p>
    <w:p w14:paraId="579A0D29" w14:textId="77777777" w:rsidR="00AF52F1" w:rsidRDefault="00AF52F1">
      <w:pPr>
        <w:pStyle w:val="32"/>
        <w:ind w:left="0" w:firstLine="709"/>
        <w:rPr>
          <w:sz w:val="24"/>
          <w:szCs w:val="24"/>
        </w:rPr>
      </w:pPr>
    </w:p>
    <w:p w14:paraId="4BF7CBBD" w14:textId="77777777" w:rsidR="00AF52F1" w:rsidRDefault="00AF52F1">
      <w:pPr>
        <w:pStyle w:val="32"/>
        <w:ind w:left="0" w:firstLine="709"/>
        <w:rPr>
          <w:sz w:val="24"/>
          <w:szCs w:val="24"/>
        </w:rPr>
      </w:pPr>
    </w:p>
    <w:p w14:paraId="7C4FF66F" w14:textId="77777777" w:rsidR="00AF52F1" w:rsidRDefault="00AF52F1">
      <w:pPr>
        <w:pStyle w:val="32"/>
        <w:ind w:left="0" w:firstLine="709"/>
        <w:rPr>
          <w:sz w:val="24"/>
          <w:szCs w:val="24"/>
        </w:rPr>
      </w:pPr>
    </w:p>
    <w:p w14:paraId="22AE0C4B" w14:textId="77777777" w:rsidR="00AF52F1" w:rsidRDefault="00AF52F1">
      <w:pPr>
        <w:pStyle w:val="32"/>
        <w:ind w:left="0" w:firstLine="709"/>
        <w:rPr>
          <w:sz w:val="24"/>
          <w:szCs w:val="24"/>
        </w:rPr>
      </w:pPr>
    </w:p>
    <w:p w14:paraId="0A1A586A" w14:textId="77777777" w:rsidR="00AF52F1" w:rsidRDefault="00AF52F1">
      <w:pPr>
        <w:pStyle w:val="32"/>
        <w:ind w:left="0" w:firstLine="709"/>
        <w:rPr>
          <w:sz w:val="24"/>
          <w:szCs w:val="24"/>
        </w:rPr>
      </w:pPr>
    </w:p>
    <w:p w14:paraId="2FBE92B5" w14:textId="77777777" w:rsidR="00AF52F1" w:rsidRDefault="00AF52F1">
      <w:pPr>
        <w:pStyle w:val="32"/>
        <w:ind w:left="0" w:firstLine="709"/>
        <w:rPr>
          <w:sz w:val="24"/>
          <w:szCs w:val="24"/>
        </w:rPr>
      </w:pPr>
    </w:p>
    <w:p w14:paraId="3D0EE612" w14:textId="77777777" w:rsidR="00AF52F1" w:rsidRDefault="00AF52F1">
      <w:pPr>
        <w:pStyle w:val="32"/>
        <w:ind w:left="0" w:firstLine="709"/>
        <w:rPr>
          <w:sz w:val="24"/>
          <w:szCs w:val="24"/>
        </w:rPr>
      </w:pPr>
    </w:p>
    <w:p w14:paraId="5E8D25E7" w14:textId="77777777" w:rsidR="00AF52F1" w:rsidRDefault="00AF52F1">
      <w:pPr>
        <w:pStyle w:val="32"/>
        <w:ind w:left="0"/>
        <w:rPr>
          <w:sz w:val="24"/>
          <w:szCs w:val="24"/>
        </w:rPr>
      </w:pPr>
    </w:p>
    <w:p w14:paraId="0AE6D1BD" w14:textId="77777777" w:rsidR="00AF52F1" w:rsidRDefault="00AF52F1">
      <w:pPr>
        <w:pStyle w:val="32"/>
        <w:ind w:left="0"/>
        <w:rPr>
          <w:sz w:val="24"/>
          <w:szCs w:val="24"/>
        </w:rPr>
      </w:pPr>
    </w:p>
    <w:p w14:paraId="67F3E934" w14:textId="77777777" w:rsidR="00AF52F1" w:rsidRDefault="00815F49">
      <w:pPr>
        <w:tabs>
          <w:tab w:val="center" w:pos="4677"/>
          <w:tab w:val="right" w:pos="9355"/>
        </w:tabs>
        <w:jc w:val="center"/>
        <w:rPr>
          <w:sz w:val="26"/>
          <w:szCs w:val="26"/>
        </w:rPr>
      </w:pPr>
      <w:r>
        <w:rPr>
          <w:sz w:val="26"/>
          <w:szCs w:val="26"/>
        </w:rPr>
        <w:t xml:space="preserve">           </w:t>
      </w:r>
      <w:r>
        <w:rPr>
          <w:sz w:val="26"/>
          <w:szCs w:val="26"/>
        </w:rPr>
        <w:tab/>
        <w:t xml:space="preserve">                                                                       Приложение № 1 к контракту №______</w:t>
      </w:r>
    </w:p>
    <w:p w14:paraId="13466B60" w14:textId="77777777" w:rsidR="00AF52F1" w:rsidRDefault="00815F49">
      <w:pPr>
        <w:tabs>
          <w:tab w:val="center" w:pos="4677"/>
          <w:tab w:val="right" w:pos="9355"/>
        </w:tabs>
        <w:jc w:val="center"/>
        <w:rPr>
          <w:sz w:val="26"/>
          <w:szCs w:val="26"/>
        </w:rPr>
      </w:pPr>
      <w:r>
        <w:rPr>
          <w:sz w:val="26"/>
          <w:szCs w:val="26"/>
        </w:rPr>
        <w:lastRenderedPageBreak/>
        <w:t xml:space="preserve">                                                                    от «____» _________2026 года</w:t>
      </w:r>
    </w:p>
    <w:p w14:paraId="0F92028B" w14:textId="77777777" w:rsidR="00AF52F1" w:rsidRDefault="00AF52F1">
      <w:pPr>
        <w:tabs>
          <w:tab w:val="center" w:pos="4677"/>
          <w:tab w:val="right" w:pos="9355"/>
        </w:tabs>
        <w:jc w:val="right"/>
        <w:rPr>
          <w:sz w:val="26"/>
          <w:szCs w:val="26"/>
        </w:rPr>
      </w:pPr>
    </w:p>
    <w:p w14:paraId="6F78389A" w14:textId="77777777" w:rsidR="00AF52F1" w:rsidRDefault="00815F49">
      <w:pPr>
        <w:jc w:val="center"/>
        <w:rPr>
          <w:b/>
          <w:sz w:val="26"/>
          <w:szCs w:val="26"/>
        </w:rPr>
      </w:pPr>
      <w:r>
        <w:rPr>
          <w:b/>
          <w:sz w:val="26"/>
          <w:szCs w:val="26"/>
        </w:rPr>
        <w:t>Твердая смета на выполнение работ</w:t>
      </w:r>
    </w:p>
    <w:p w14:paraId="72206F4B" w14:textId="77777777" w:rsidR="00AF52F1" w:rsidRDefault="00AF52F1">
      <w:pPr>
        <w:jc w:val="center"/>
        <w:rPr>
          <w:b/>
          <w:sz w:val="26"/>
          <w:szCs w:val="26"/>
        </w:rPr>
      </w:pPr>
    </w:p>
    <w:p w14:paraId="615A7A1E" w14:textId="77777777" w:rsidR="00AF52F1" w:rsidRDefault="00815F49">
      <w:pPr>
        <w:pStyle w:val="Normalunindented"/>
        <w:keepNext/>
        <w:spacing w:before="0" w:after="0" w:line="240" w:lineRule="auto"/>
        <w:ind w:firstLine="709"/>
        <w:jc w:val="left"/>
        <w:rPr>
          <w:b/>
          <w:color w:val="FF0000"/>
          <w:sz w:val="26"/>
          <w:szCs w:val="26"/>
        </w:rPr>
      </w:pPr>
      <w:r>
        <w:rPr>
          <w:color w:val="FF0000"/>
          <w:sz w:val="26"/>
          <w:szCs w:val="26"/>
        </w:rPr>
        <w:t>Заказчик: О</w:t>
      </w:r>
      <w:r>
        <w:rPr>
          <w:b/>
          <w:color w:val="FF0000"/>
          <w:sz w:val="26"/>
          <w:szCs w:val="26"/>
        </w:rPr>
        <w:t>ФСИН России по Карачаево-Черкесской Республике</w:t>
      </w:r>
    </w:p>
    <w:p w14:paraId="670BC410" w14:textId="77777777" w:rsidR="00AF52F1" w:rsidRDefault="00815F49">
      <w:pPr>
        <w:pStyle w:val="Normalunindented"/>
        <w:keepNext/>
        <w:spacing w:before="0" w:after="0" w:line="240" w:lineRule="auto"/>
        <w:ind w:left="709"/>
        <w:rPr>
          <w:b/>
          <w:color w:val="FF0000"/>
          <w:sz w:val="26"/>
          <w:szCs w:val="26"/>
        </w:rPr>
      </w:pPr>
      <w:r>
        <w:rPr>
          <w:color w:val="FF0000"/>
          <w:sz w:val="26"/>
          <w:szCs w:val="26"/>
        </w:rPr>
        <w:t xml:space="preserve">Подрядчик: </w:t>
      </w:r>
      <w:r>
        <w:rPr>
          <w:b/>
          <w:color w:val="FF0000"/>
          <w:sz w:val="26"/>
          <w:szCs w:val="26"/>
        </w:rPr>
        <w:t>_______________________________</w:t>
      </w:r>
    </w:p>
    <w:p w14:paraId="496D7A9F" w14:textId="77777777" w:rsidR="00AF52F1" w:rsidRDefault="00815F49">
      <w:pPr>
        <w:pStyle w:val="2"/>
        <w:spacing w:before="0"/>
        <w:ind w:firstLine="720"/>
        <w:jc w:val="both"/>
        <w:rPr>
          <w:rFonts w:ascii="Times New Roman" w:hAnsi="Times New Roman"/>
          <w:b w:val="0"/>
          <w:color w:val="FF0000"/>
        </w:rPr>
      </w:pPr>
      <w:r>
        <w:rPr>
          <w:rFonts w:ascii="Times New Roman" w:hAnsi="Times New Roman"/>
          <w:b w:val="0"/>
          <w:color w:val="FF0000"/>
        </w:rPr>
        <w:t>Адрес нахождения объектов: 369000, г. Черкесск, ул. Космонавтов.</w:t>
      </w:r>
    </w:p>
    <w:p w14:paraId="0805F351" w14:textId="77777777" w:rsidR="00AF52F1" w:rsidRDefault="00AF52F1"/>
    <w:tbl>
      <w:tblPr>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119"/>
        <w:gridCol w:w="1276"/>
        <w:gridCol w:w="1729"/>
        <w:gridCol w:w="1673"/>
        <w:gridCol w:w="1843"/>
      </w:tblGrid>
      <w:tr w:rsidR="00AF52F1" w14:paraId="73CD8DB5" w14:textId="77777777">
        <w:tc>
          <w:tcPr>
            <w:tcW w:w="675" w:type="dxa"/>
          </w:tcPr>
          <w:p w14:paraId="67541DD3" w14:textId="77777777" w:rsidR="00AF52F1" w:rsidRDefault="00815F49">
            <w:pPr>
              <w:jc w:val="center"/>
              <w:rPr>
                <w:b/>
                <w:sz w:val="26"/>
                <w:szCs w:val="26"/>
              </w:rPr>
            </w:pPr>
            <w:r>
              <w:rPr>
                <w:b/>
                <w:sz w:val="26"/>
                <w:szCs w:val="26"/>
              </w:rPr>
              <w:t>№</w:t>
            </w:r>
          </w:p>
          <w:p w14:paraId="210918B9" w14:textId="77777777" w:rsidR="00AF52F1" w:rsidRDefault="00815F49">
            <w:pPr>
              <w:jc w:val="center"/>
              <w:rPr>
                <w:b/>
                <w:sz w:val="26"/>
                <w:szCs w:val="26"/>
              </w:rPr>
            </w:pPr>
            <w:r>
              <w:rPr>
                <w:b/>
                <w:sz w:val="26"/>
                <w:szCs w:val="26"/>
              </w:rPr>
              <w:t>п/п</w:t>
            </w:r>
          </w:p>
        </w:tc>
        <w:tc>
          <w:tcPr>
            <w:tcW w:w="3119" w:type="dxa"/>
          </w:tcPr>
          <w:p w14:paraId="7506285A" w14:textId="77777777" w:rsidR="00AF52F1" w:rsidRDefault="00815F49">
            <w:pPr>
              <w:jc w:val="center"/>
              <w:rPr>
                <w:b/>
                <w:sz w:val="26"/>
                <w:szCs w:val="26"/>
              </w:rPr>
            </w:pPr>
            <w:r>
              <w:rPr>
                <w:b/>
                <w:sz w:val="26"/>
                <w:szCs w:val="26"/>
              </w:rPr>
              <w:t>Наименование работ</w:t>
            </w:r>
          </w:p>
        </w:tc>
        <w:tc>
          <w:tcPr>
            <w:tcW w:w="1276" w:type="dxa"/>
          </w:tcPr>
          <w:p w14:paraId="0846F8EA" w14:textId="77777777" w:rsidR="00AF52F1" w:rsidRDefault="00815F49">
            <w:pPr>
              <w:jc w:val="center"/>
              <w:rPr>
                <w:b/>
                <w:sz w:val="26"/>
                <w:szCs w:val="26"/>
              </w:rPr>
            </w:pPr>
            <w:r>
              <w:rPr>
                <w:b/>
                <w:sz w:val="26"/>
                <w:szCs w:val="26"/>
              </w:rPr>
              <w:t>Единица измерения</w:t>
            </w:r>
          </w:p>
        </w:tc>
        <w:tc>
          <w:tcPr>
            <w:tcW w:w="1729" w:type="dxa"/>
          </w:tcPr>
          <w:p w14:paraId="25C7D1FF" w14:textId="77777777" w:rsidR="00AF52F1" w:rsidRDefault="00815F49">
            <w:pPr>
              <w:jc w:val="center"/>
              <w:rPr>
                <w:b/>
                <w:sz w:val="26"/>
                <w:szCs w:val="26"/>
              </w:rPr>
            </w:pPr>
            <w:r>
              <w:rPr>
                <w:b/>
                <w:sz w:val="26"/>
                <w:szCs w:val="26"/>
              </w:rPr>
              <w:t>Стоимость за штуку (руб.)</w:t>
            </w:r>
          </w:p>
        </w:tc>
        <w:tc>
          <w:tcPr>
            <w:tcW w:w="1673" w:type="dxa"/>
          </w:tcPr>
          <w:p w14:paraId="7DCFE4D2" w14:textId="77777777" w:rsidR="00AF52F1" w:rsidRDefault="00815F49">
            <w:pPr>
              <w:jc w:val="center"/>
              <w:rPr>
                <w:b/>
                <w:sz w:val="26"/>
                <w:szCs w:val="26"/>
              </w:rPr>
            </w:pPr>
            <w:r>
              <w:rPr>
                <w:b/>
                <w:sz w:val="26"/>
                <w:szCs w:val="26"/>
              </w:rPr>
              <w:t>Кол-во единиц измерения шт.</w:t>
            </w:r>
          </w:p>
        </w:tc>
        <w:tc>
          <w:tcPr>
            <w:tcW w:w="1843" w:type="dxa"/>
          </w:tcPr>
          <w:p w14:paraId="2B8A4D8B" w14:textId="77777777" w:rsidR="00AF52F1" w:rsidRDefault="00815F49">
            <w:pPr>
              <w:jc w:val="center"/>
              <w:rPr>
                <w:b/>
                <w:sz w:val="26"/>
                <w:szCs w:val="26"/>
              </w:rPr>
            </w:pPr>
            <w:r>
              <w:rPr>
                <w:b/>
                <w:sz w:val="26"/>
                <w:szCs w:val="26"/>
              </w:rPr>
              <w:t>Стоимость работ (руб.)</w:t>
            </w:r>
          </w:p>
        </w:tc>
      </w:tr>
      <w:tr w:rsidR="00AF52F1" w14:paraId="7A816DD5" w14:textId="77777777">
        <w:tc>
          <w:tcPr>
            <w:tcW w:w="675" w:type="dxa"/>
          </w:tcPr>
          <w:p w14:paraId="2FC24C25" w14:textId="77777777" w:rsidR="00AF52F1" w:rsidRDefault="00815F49">
            <w:pPr>
              <w:jc w:val="center"/>
              <w:rPr>
                <w:b/>
                <w:sz w:val="26"/>
                <w:szCs w:val="26"/>
              </w:rPr>
            </w:pPr>
            <w:r>
              <w:rPr>
                <w:b/>
                <w:sz w:val="26"/>
                <w:szCs w:val="26"/>
              </w:rPr>
              <w:t>1.</w:t>
            </w:r>
          </w:p>
        </w:tc>
        <w:tc>
          <w:tcPr>
            <w:tcW w:w="3119" w:type="dxa"/>
            <w:vAlign w:val="center"/>
          </w:tcPr>
          <w:p w14:paraId="4BEFF6CA" w14:textId="77777777" w:rsidR="00AF52F1" w:rsidRDefault="00815F49">
            <w:pPr>
              <w:pStyle w:val="2"/>
              <w:spacing w:before="0"/>
              <w:rPr>
                <w:rFonts w:ascii="Times New Roman" w:hAnsi="Times New Roman" w:cs="Times New Roman"/>
                <w:b w:val="0"/>
                <w:color w:val="000000" w:themeColor="text1"/>
              </w:rPr>
            </w:pPr>
            <w:r>
              <w:rPr>
                <w:rFonts w:ascii="Times New Roman" w:hAnsi="Times New Roman" w:cs="Times New Roman"/>
                <w:b w:val="0"/>
                <w:color w:val="000000" w:themeColor="text1"/>
              </w:rPr>
              <w:t>Выполнение работ по проведению независимой экспертизы о техническом состоянии объекта незавершенного строительства «28-ми квартирный жилой дом»</w:t>
            </w:r>
          </w:p>
        </w:tc>
        <w:tc>
          <w:tcPr>
            <w:tcW w:w="1276" w:type="dxa"/>
          </w:tcPr>
          <w:p w14:paraId="4FDB8AEF" w14:textId="77777777" w:rsidR="00AF52F1" w:rsidRDefault="00815F49">
            <w:pPr>
              <w:jc w:val="center"/>
              <w:rPr>
                <w:sz w:val="26"/>
                <w:szCs w:val="26"/>
              </w:rPr>
            </w:pPr>
            <w:proofErr w:type="spellStart"/>
            <w:r>
              <w:rPr>
                <w:sz w:val="26"/>
                <w:szCs w:val="26"/>
              </w:rPr>
              <w:t>шт</w:t>
            </w:r>
            <w:proofErr w:type="spellEnd"/>
          </w:p>
        </w:tc>
        <w:tc>
          <w:tcPr>
            <w:tcW w:w="1729" w:type="dxa"/>
          </w:tcPr>
          <w:p w14:paraId="346DCDB7" w14:textId="77777777" w:rsidR="00AF52F1" w:rsidRDefault="00AF52F1">
            <w:pPr>
              <w:jc w:val="center"/>
              <w:rPr>
                <w:sz w:val="26"/>
                <w:szCs w:val="26"/>
              </w:rPr>
            </w:pPr>
          </w:p>
        </w:tc>
        <w:tc>
          <w:tcPr>
            <w:tcW w:w="1673" w:type="dxa"/>
          </w:tcPr>
          <w:p w14:paraId="7379A59E" w14:textId="77777777" w:rsidR="00AF52F1" w:rsidRDefault="00815F49">
            <w:pPr>
              <w:jc w:val="center"/>
              <w:rPr>
                <w:sz w:val="26"/>
                <w:szCs w:val="26"/>
              </w:rPr>
            </w:pPr>
            <w:r>
              <w:rPr>
                <w:sz w:val="26"/>
                <w:szCs w:val="26"/>
              </w:rPr>
              <w:t>1</w:t>
            </w:r>
          </w:p>
        </w:tc>
        <w:tc>
          <w:tcPr>
            <w:tcW w:w="1843" w:type="dxa"/>
          </w:tcPr>
          <w:p w14:paraId="1CD38AD2" w14:textId="77777777" w:rsidR="00AF52F1" w:rsidRDefault="00AF52F1">
            <w:pPr>
              <w:jc w:val="center"/>
              <w:rPr>
                <w:sz w:val="26"/>
                <w:szCs w:val="26"/>
                <w:highlight w:val="yellow"/>
              </w:rPr>
            </w:pPr>
          </w:p>
        </w:tc>
      </w:tr>
      <w:tr w:rsidR="00AF52F1" w14:paraId="0B9CB6F5" w14:textId="77777777">
        <w:trPr>
          <w:trHeight w:val="515"/>
        </w:trPr>
        <w:tc>
          <w:tcPr>
            <w:tcW w:w="8472" w:type="dxa"/>
            <w:gridSpan w:val="5"/>
          </w:tcPr>
          <w:p w14:paraId="525F7286" w14:textId="77777777" w:rsidR="00AF52F1" w:rsidRDefault="00815F49">
            <w:pPr>
              <w:jc w:val="center"/>
              <w:rPr>
                <w:sz w:val="26"/>
                <w:szCs w:val="26"/>
              </w:rPr>
            </w:pPr>
            <w:r>
              <w:rPr>
                <w:b/>
                <w:sz w:val="26"/>
                <w:szCs w:val="26"/>
              </w:rPr>
              <w:t xml:space="preserve">ИТОГО: </w:t>
            </w:r>
          </w:p>
        </w:tc>
        <w:tc>
          <w:tcPr>
            <w:tcW w:w="1843" w:type="dxa"/>
          </w:tcPr>
          <w:p w14:paraId="32B9591F" w14:textId="77777777" w:rsidR="00AF52F1" w:rsidRDefault="00AF52F1">
            <w:pPr>
              <w:jc w:val="center"/>
              <w:rPr>
                <w:sz w:val="26"/>
                <w:szCs w:val="26"/>
              </w:rPr>
            </w:pPr>
          </w:p>
        </w:tc>
      </w:tr>
    </w:tbl>
    <w:tbl>
      <w:tblPr>
        <w:tblpPr w:leftFromText="180" w:rightFromText="180" w:vertAnchor="text" w:horzAnchor="margin" w:tblpY="414"/>
        <w:tblW w:w="10841" w:type="dxa"/>
        <w:tblBorders>
          <w:insideH w:val="single" w:sz="4" w:space="0" w:color="000000"/>
        </w:tblBorders>
        <w:tblLook w:val="04A0" w:firstRow="1" w:lastRow="0" w:firstColumn="1" w:lastColumn="0" w:noHBand="0" w:noVBand="1"/>
      </w:tblPr>
      <w:tblGrid>
        <w:gridCol w:w="5420"/>
        <w:gridCol w:w="5421"/>
      </w:tblGrid>
      <w:tr w:rsidR="00AF52F1" w14:paraId="746E3DAD" w14:textId="77777777">
        <w:trPr>
          <w:trHeight w:val="2294"/>
        </w:trPr>
        <w:tc>
          <w:tcPr>
            <w:tcW w:w="5420" w:type="dxa"/>
          </w:tcPr>
          <w:p w14:paraId="16238D6E" w14:textId="77777777" w:rsidR="00AF52F1" w:rsidRDefault="00815F49">
            <w:pPr>
              <w:pStyle w:val="Normalunindented"/>
              <w:keepNext/>
              <w:spacing w:before="0" w:after="0" w:line="240" w:lineRule="auto"/>
              <w:jc w:val="left"/>
              <w:rPr>
                <w:b/>
                <w:sz w:val="26"/>
                <w:szCs w:val="26"/>
              </w:rPr>
            </w:pPr>
            <w:r>
              <w:rPr>
                <w:b/>
                <w:sz w:val="26"/>
                <w:szCs w:val="26"/>
              </w:rPr>
              <w:t>Заказчик</w:t>
            </w:r>
          </w:p>
          <w:p w14:paraId="6CF55FD1" w14:textId="77777777" w:rsidR="00AF52F1" w:rsidRDefault="00AF52F1">
            <w:pPr>
              <w:pStyle w:val="Normalunindented"/>
              <w:keepNext/>
              <w:spacing w:before="0" w:after="0" w:line="240" w:lineRule="auto"/>
              <w:jc w:val="left"/>
              <w:rPr>
                <w:b/>
                <w:sz w:val="26"/>
                <w:szCs w:val="26"/>
              </w:rPr>
            </w:pPr>
          </w:p>
          <w:p w14:paraId="1C69D13C" w14:textId="77777777" w:rsidR="00AF52F1" w:rsidRDefault="00815F49">
            <w:pPr>
              <w:widowControl w:val="0"/>
              <w:autoSpaceDE w:val="0"/>
              <w:autoSpaceDN w:val="0"/>
              <w:adjustRightInd w:val="0"/>
              <w:rPr>
                <w:b/>
                <w:sz w:val="26"/>
                <w:szCs w:val="26"/>
              </w:rPr>
            </w:pPr>
            <w:r>
              <w:rPr>
                <w:b/>
                <w:sz w:val="26"/>
                <w:szCs w:val="26"/>
              </w:rPr>
              <w:t xml:space="preserve">ОФСИН России </w:t>
            </w:r>
          </w:p>
          <w:p w14:paraId="228CAB76" w14:textId="77777777" w:rsidR="00AF52F1" w:rsidRDefault="00815F49">
            <w:pPr>
              <w:widowControl w:val="0"/>
              <w:autoSpaceDE w:val="0"/>
              <w:autoSpaceDN w:val="0"/>
              <w:adjustRightInd w:val="0"/>
              <w:rPr>
                <w:b/>
                <w:sz w:val="26"/>
                <w:szCs w:val="26"/>
              </w:rPr>
            </w:pPr>
            <w:r>
              <w:rPr>
                <w:b/>
                <w:sz w:val="26"/>
                <w:szCs w:val="26"/>
              </w:rPr>
              <w:t xml:space="preserve">по Карачаево-Черкесской Республике </w:t>
            </w:r>
          </w:p>
          <w:p w14:paraId="099A9E58" w14:textId="77777777" w:rsidR="00AF52F1" w:rsidRDefault="00AF52F1">
            <w:pPr>
              <w:widowControl w:val="0"/>
              <w:autoSpaceDE w:val="0"/>
              <w:autoSpaceDN w:val="0"/>
              <w:adjustRightInd w:val="0"/>
              <w:rPr>
                <w:b/>
                <w:sz w:val="26"/>
                <w:szCs w:val="26"/>
              </w:rPr>
            </w:pPr>
          </w:p>
          <w:p w14:paraId="0BB94C98" w14:textId="77777777" w:rsidR="00AF52F1" w:rsidRDefault="00AF52F1">
            <w:pPr>
              <w:widowControl w:val="0"/>
              <w:autoSpaceDE w:val="0"/>
              <w:autoSpaceDN w:val="0"/>
              <w:adjustRightInd w:val="0"/>
              <w:rPr>
                <w:b/>
                <w:sz w:val="26"/>
                <w:szCs w:val="26"/>
              </w:rPr>
            </w:pPr>
          </w:p>
          <w:p w14:paraId="5EBC26A7" w14:textId="77777777" w:rsidR="00AF52F1" w:rsidRDefault="00815F49">
            <w:pPr>
              <w:pStyle w:val="Normalunindented"/>
              <w:spacing w:line="240" w:lineRule="auto"/>
              <w:jc w:val="left"/>
              <w:rPr>
                <w:b/>
                <w:sz w:val="26"/>
                <w:szCs w:val="26"/>
              </w:rPr>
            </w:pPr>
            <w:r>
              <w:rPr>
                <w:b/>
                <w:sz w:val="26"/>
                <w:szCs w:val="26"/>
              </w:rPr>
              <w:t xml:space="preserve">_______________ А.Ю. </w:t>
            </w:r>
            <w:proofErr w:type="spellStart"/>
            <w:r>
              <w:rPr>
                <w:b/>
                <w:sz w:val="26"/>
                <w:szCs w:val="26"/>
              </w:rPr>
              <w:t>Коппа</w:t>
            </w:r>
            <w:proofErr w:type="spellEnd"/>
          </w:p>
          <w:p w14:paraId="7323C0C9" w14:textId="77777777" w:rsidR="00AF52F1" w:rsidRDefault="00815F49">
            <w:pPr>
              <w:rPr>
                <w:sz w:val="26"/>
                <w:szCs w:val="26"/>
              </w:rPr>
            </w:pPr>
            <w:r>
              <w:rPr>
                <w:sz w:val="26"/>
                <w:szCs w:val="26"/>
              </w:rPr>
              <w:t>М.П.</w:t>
            </w:r>
          </w:p>
        </w:tc>
        <w:tc>
          <w:tcPr>
            <w:tcW w:w="5421" w:type="dxa"/>
          </w:tcPr>
          <w:p w14:paraId="3DA7E358" w14:textId="77777777" w:rsidR="00AF52F1" w:rsidRDefault="00815F49">
            <w:pPr>
              <w:pStyle w:val="Normalunindented"/>
              <w:keepNext/>
              <w:spacing w:before="0" w:after="0" w:line="240" w:lineRule="auto"/>
              <w:rPr>
                <w:b/>
                <w:sz w:val="26"/>
                <w:szCs w:val="26"/>
              </w:rPr>
            </w:pPr>
            <w:r>
              <w:rPr>
                <w:b/>
                <w:sz w:val="26"/>
                <w:szCs w:val="26"/>
              </w:rPr>
              <w:t>Подрядчик</w:t>
            </w:r>
          </w:p>
          <w:p w14:paraId="6CC9786A" w14:textId="77777777" w:rsidR="00AF52F1" w:rsidRDefault="00AF52F1">
            <w:pPr>
              <w:pStyle w:val="Normalunindented"/>
              <w:keepNext/>
              <w:spacing w:before="0" w:after="0" w:line="240" w:lineRule="auto"/>
              <w:rPr>
                <w:b/>
                <w:sz w:val="26"/>
                <w:szCs w:val="26"/>
              </w:rPr>
            </w:pPr>
          </w:p>
          <w:p w14:paraId="081D655C" w14:textId="77777777" w:rsidR="00AF52F1" w:rsidRDefault="00AF52F1">
            <w:pPr>
              <w:pStyle w:val="Normalunindented"/>
              <w:keepNext/>
              <w:spacing w:before="0" w:after="0" w:line="240" w:lineRule="auto"/>
              <w:jc w:val="left"/>
              <w:rPr>
                <w:sz w:val="26"/>
                <w:szCs w:val="26"/>
              </w:rPr>
            </w:pPr>
          </w:p>
          <w:p w14:paraId="6AC62ECB" w14:textId="77777777" w:rsidR="00AF52F1" w:rsidRDefault="00AF52F1">
            <w:pPr>
              <w:pStyle w:val="Normalunindented"/>
              <w:keepNext/>
              <w:spacing w:before="0" w:after="0" w:line="240" w:lineRule="auto"/>
              <w:jc w:val="left"/>
              <w:rPr>
                <w:sz w:val="26"/>
                <w:szCs w:val="26"/>
              </w:rPr>
            </w:pPr>
          </w:p>
          <w:p w14:paraId="4FFE20AD" w14:textId="77777777" w:rsidR="00AF52F1" w:rsidRDefault="00AF52F1">
            <w:pPr>
              <w:pStyle w:val="Normalunindented"/>
              <w:keepNext/>
              <w:spacing w:before="0" w:after="0" w:line="240" w:lineRule="auto"/>
              <w:jc w:val="left"/>
              <w:rPr>
                <w:sz w:val="26"/>
                <w:szCs w:val="26"/>
              </w:rPr>
            </w:pPr>
          </w:p>
          <w:p w14:paraId="63385B4C" w14:textId="77777777" w:rsidR="00AF52F1" w:rsidRDefault="00815F49">
            <w:pPr>
              <w:rPr>
                <w:b/>
                <w:sz w:val="26"/>
                <w:szCs w:val="26"/>
              </w:rPr>
            </w:pPr>
            <w:r>
              <w:rPr>
                <w:b/>
                <w:sz w:val="26"/>
                <w:szCs w:val="26"/>
              </w:rPr>
              <w:t xml:space="preserve">_______________ </w:t>
            </w:r>
          </w:p>
          <w:p w14:paraId="04135345" w14:textId="77777777" w:rsidR="00AF52F1" w:rsidRDefault="00815F49">
            <w:pPr>
              <w:rPr>
                <w:sz w:val="26"/>
                <w:szCs w:val="26"/>
              </w:rPr>
            </w:pPr>
            <w:r>
              <w:rPr>
                <w:sz w:val="26"/>
                <w:szCs w:val="26"/>
              </w:rPr>
              <w:t>М.П.</w:t>
            </w:r>
          </w:p>
        </w:tc>
      </w:tr>
    </w:tbl>
    <w:p w14:paraId="44411E38" w14:textId="77777777" w:rsidR="00AF52F1" w:rsidRDefault="00AF52F1">
      <w:pPr>
        <w:pStyle w:val="32"/>
        <w:ind w:left="0" w:firstLine="709"/>
        <w:rPr>
          <w:sz w:val="24"/>
          <w:szCs w:val="24"/>
        </w:rPr>
      </w:pPr>
    </w:p>
    <w:p w14:paraId="1131144D" w14:textId="77777777" w:rsidR="00AF52F1" w:rsidRDefault="00AF52F1">
      <w:pPr>
        <w:pStyle w:val="32"/>
        <w:ind w:left="0" w:firstLine="709"/>
        <w:rPr>
          <w:sz w:val="24"/>
          <w:szCs w:val="24"/>
        </w:rPr>
      </w:pPr>
    </w:p>
    <w:p w14:paraId="22E48C2A" w14:textId="77777777" w:rsidR="00AF52F1" w:rsidRDefault="00AF52F1">
      <w:pPr>
        <w:pStyle w:val="32"/>
        <w:ind w:left="0" w:firstLine="709"/>
        <w:rPr>
          <w:sz w:val="24"/>
          <w:szCs w:val="24"/>
        </w:rPr>
      </w:pPr>
    </w:p>
    <w:p w14:paraId="34E1F7F5" w14:textId="77777777" w:rsidR="00AF52F1" w:rsidRDefault="00AF52F1">
      <w:pPr>
        <w:pStyle w:val="32"/>
        <w:ind w:left="0" w:firstLine="709"/>
        <w:rPr>
          <w:sz w:val="24"/>
          <w:szCs w:val="24"/>
        </w:rPr>
      </w:pPr>
    </w:p>
    <w:p w14:paraId="5BF23D88" w14:textId="77777777" w:rsidR="00AF52F1" w:rsidRDefault="00AF52F1">
      <w:pPr>
        <w:pStyle w:val="32"/>
        <w:ind w:left="0" w:firstLine="709"/>
        <w:rPr>
          <w:sz w:val="24"/>
          <w:szCs w:val="24"/>
        </w:rPr>
      </w:pPr>
    </w:p>
    <w:p w14:paraId="772F67D7" w14:textId="77777777" w:rsidR="00AF52F1" w:rsidRDefault="00AF52F1">
      <w:pPr>
        <w:pStyle w:val="32"/>
        <w:ind w:left="0" w:firstLine="709"/>
        <w:rPr>
          <w:sz w:val="24"/>
          <w:szCs w:val="24"/>
        </w:rPr>
      </w:pPr>
    </w:p>
    <w:p w14:paraId="70AF9059" w14:textId="77777777" w:rsidR="00AF52F1" w:rsidRDefault="00AF52F1">
      <w:pPr>
        <w:pStyle w:val="32"/>
        <w:ind w:left="0" w:firstLine="709"/>
        <w:rPr>
          <w:sz w:val="24"/>
          <w:szCs w:val="24"/>
        </w:rPr>
      </w:pPr>
    </w:p>
    <w:p w14:paraId="1A41A03E" w14:textId="77777777" w:rsidR="00AF52F1" w:rsidRDefault="00AF52F1">
      <w:pPr>
        <w:pStyle w:val="32"/>
        <w:ind w:left="0" w:firstLine="709"/>
        <w:rPr>
          <w:sz w:val="24"/>
          <w:szCs w:val="24"/>
        </w:rPr>
      </w:pPr>
    </w:p>
    <w:p w14:paraId="62AD3261" w14:textId="77777777" w:rsidR="00AF52F1" w:rsidRDefault="00AF52F1">
      <w:pPr>
        <w:pStyle w:val="32"/>
        <w:ind w:left="0" w:firstLine="709"/>
        <w:rPr>
          <w:sz w:val="24"/>
          <w:szCs w:val="24"/>
        </w:rPr>
      </w:pPr>
    </w:p>
    <w:p w14:paraId="2972947F" w14:textId="77777777" w:rsidR="00AF52F1" w:rsidRDefault="00AF52F1">
      <w:pPr>
        <w:pStyle w:val="32"/>
        <w:ind w:left="0" w:firstLine="709"/>
        <w:rPr>
          <w:sz w:val="24"/>
          <w:szCs w:val="24"/>
        </w:rPr>
      </w:pPr>
    </w:p>
    <w:p w14:paraId="2BB79D23" w14:textId="77777777" w:rsidR="00AF52F1" w:rsidRDefault="00AF52F1">
      <w:pPr>
        <w:pStyle w:val="32"/>
        <w:ind w:left="0" w:firstLine="709"/>
        <w:rPr>
          <w:sz w:val="24"/>
          <w:szCs w:val="24"/>
        </w:rPr>
      </w:pPr>
    </w:p>
    <w:p w14:paraId="6C462215" w14:textId="77777777" w:rsidR="00AF52F1" w:rsidRDefault="00AF52F1">
      <w:pPr>
        <w:pStyle w:val="32"/>
        <w:ind w:left="0" w:firstLine="709"/>
        <w:rPr>
          <w:sz w:val="24"/>
          <w:szCs w:val="24"/>
        </w:rPr>
      </w:pPr>
    </w:p>
    <w:p w14:paraId="165AAC3B" w14:textId="77777777" w:rsidR="00AF52F1" w:rsidRDefault="00AF52F1">
      <w:pPr>
        <w:pStyle w:val="32"/>
        <w:ind w:left="0" w:firstLine="709"/>
        <w:rPr>
          <w:sz w:val="24"/>
          <w:szCs w:val="24"/>
        </w:rPr>
      </w:pPr>
    </w:p>
    <w:p w14:paraId="3E1408C1" w14:textId="77777777" w:rsidR="00AF52F1" w:rsidRDefault="00AF52F1">
      <w:pPr>
        <w:pStyle w:val="32"/>
        <w:ind w:left="0" w:firstLine="709"/>
        <w:rPr>
          <w:sz w:val="24"/>
          <w:szCs w:val="24"/>
        </w:rPr>
      </w:pPr>
    </w:p>
    <w:p w14:paraId="21A0A111" w14:textId="77777777" w:rsidR="00AF52F1" w:rsidRDefault="00815F49">
      <w:pPr>
        <w:tabs>
          <w:tab w:val="center" w:pos="4677"/>
          <w:tab w:val="right" w:pos="9355"/>
        </w:tabs>
        <w:jc w:val="right"/>
        <w:rPr>
          <w:sz w:val="26"/>
          <w:szCs w:val="26"/>
        </w:rPr>
      </w:pPr>
      <w:r>
        <w:rPr>
          <w:sz w:val="26"/>
          <w:szCs w:val="26"/>
        </w:rPr>
        <w:t>Приложение № 2 к контракту №_____</w:t>
      </w:r>
    </w:p>
    <w:p w14:paraId="2A4FD18F" w14:textId="77777777" w:rsidR="00AF52F1" w:rsidRDefault="00815F49">
      <w:pPr>
        <w:tabs>
          <w:tab w:val="center" w:pos="4677"/>
          <w:tab w:val="right" w:pos="9355"/>
        </w:tabs>
        <w:jc w:val="center"/>
        <w:rPr>
          <w:sz w:val="26"/>
          <w:szCs w:val="26"/>
        </w:rPr>
      </w:pPr>
      <w:r>
        <w:rPr>
          <w:sz w:val="26"/>
          <w:szCs w:val="26"/>
        </w:rPr>
        <w:lastRenderedPageBreak/>
        <w:t xml:space="preserve">                                                                         от «____» _________2026 года</w:t>
      </w:r>
    </w:p>
    <w:p w14:paraId="53272042" w14:textId="77777777" w:rsidR="00AF52F1" w:rsidRDefault="00AF52F1">
      <w:pPr>
        <w:jc w:val="center"/>
        <w:rPr>
          <w:b/>
          <w:sz w:val="26"/>
          <w:szCs w:val="26"/>
        </w:rPr>
      </w:pPr>
    </w:p>
    <w:p w14:paraId="1F0D5E7E" w14:textId="77777777" w:rsidR="00AF52F1" w:rsidRDefault="00815F49">
      <w:pPr>
        <w:jc w:val="center"/>
        <w:rPr>
          <w:b/>
          <w:sz w:val="26"/>
          <w:szCs w:val="26"/>
        </w:rPr>
      </w:pPr>
      <w:r>
        <w:rPr>
          <w:b/>
          <w:sz w:val="26"/>
          <w:szCs w:val="26"/>
        </w:rPr>
        <w:t>Акт</w:t>
      </w:r>
    </w:p>
    <w:p w14:paraId="5EEECB6F" w14:textId="77777777" w:rsidR="00AF52F1" w:rsidRDefault="00815F49">
      <w:pPr>
        <w:jc w:val="center"/>
        <w:rPr>
          <w:b/>
          <w:sz w:val="26"/>
          <w:szCs w:val="26"/>
        </w:rPr>
      </w:pPr>
      <w:r>
        <w:rPr>
          <w:b/>
          <w:sz w:val="26"/>
          <w:szCs w:val="26"/>
        </w:rPr>
        <w:t xml:space="preserve">сдачи-приемки работ </w:t>
      </w:r>
    </w:p>
    <w:p w14:paraId="09FF3BFE" w14:textId="77777777" w:rsidR="00AF52F1" w:rsidRDefault="00AF52F1">
      <w:pPr>
        <w:rPr>
          <w:b/>
          <w:i/>
          <w:sz w:val="26"/>
          <w:szCs w:val="26"/>
        </w:rPr>
      </w:pPr>
    </w:p>
    <w:p w14:paraId="1FAD2A82" w14:textId="77777777" w:rsidR="00AF52F1" w:rsidRDefault="00815F49">
      <w:pPr>
        <w:rPr>
          <w:sz w:val="26"/>
          <w:szCs w:val="26"/>
        </w:rPr>
      </w:pPr>
      <w:r>
        <w:rPr>
          <w:sz w:val="26"/>
          <w:szCs w:val="26"/>
        </w:rPr>
        <w:t xml:space="preserve">г. Черкесск                                                                                           </w:t>
      </w:r>
      <w:proofErr w:type="gramStart"/>
      <w:r>
        <w:rPr>
          <w:sz w:val="26"/>
          <w:szCs w:val="26"/>
        </w:rPr>
        <w:t xml:space="preserve">   «</w:t>
      </w:r>
      <w:proofErr w:type="gramEnd"/>
      <w:r>
        <w:rPr>
          <w:sz w:val="26"/>
          <w:szCs w:val="26"/>
        </w:rPr>
        <w:t>__» ________ 2026 года</w:t>
      </w:r>
    </w:p>
    <w:p w14:paraId="51448FA6" w14:textId="77777777" w:rsidR="00AF52F1" w:rsidRDefault="00AF52F1">
      <w:pPr>
        <w:rPr>
          <w:sz w:val="26"/>
          <w:szCs w:val="26"/>
        </w:rPr>
      </w:pPr>
    </w:p>
    <w:p w14:paraId="4E47A5A6" w14:textId="77777777" w:rsidR="00AF52F1" w:rsidRDefault="00815F49">
      <w:pPr>
        <w:pStyle w:val="af2"/>
        <w:ind w:firstLine="709"/>
        <w:jc w:val="both"/>
        <w:rPr>
          <w:sz w:val="26"/>
          <w:szCs w:val="26"/>
        </w:rPr>
      </w:pPr>
      <w:r>
        <w:rPr>
          <w:sz w:val="26"/>
          <w:szCs w:val="26"/>
        </w:rPr>
        <w:t>Отдел Федеральной службы исполнения наказаний по Карачаево-Черкесской Республике» (ОФСИН России по Карачаево-Черкесской Республике)</w:t>
      </w:r>
      <w:r>
        <w:rPr>
          <w:color w:val="000000"/>
          <w:spacing w:val="9"/>
          <w:sz w:val="26"/>
          <w:szCs w:val="26"/>
        </w:rPr>
        <w:t xml:space="preserve">, действующее </w:t>
      </w:r>
      <w:r>
        <w:rPr>
          <w:color w:val="000000"/>
          <w:spacing w:val="9"/>
          <w:sz w:val="26"/>
          <w:szCs w:val="26"/>
        </w:rPr>
        <w:br/>
        <w:t xml:space="preserve">от имени Российской Федерации, </w:t>
      </w:r>
      <w:r>
        <w:rPr>
          <w:color w:val="000000"/>
          <w:sz w:val="26"/>
          <w:szCs w:val="26"/>
        </w:rPr>
        <w:t xml:space="preserve">далее именуемое </w:t>
      </w:r>
      <w:r>
        <w:rPr>
          <w:bCs/>
          <w:color w:val="000000"/>
          <w:sz w:val="26"/>
          <w:szCs w:val="26"/>
        </w:rPr>
        <w:t xml:space="preserve">«Заказчик», </w:t>
      </w:r>
      <w:r>
        <w:rPr>
          <w:sz w:val="26"/>
          <w:szCs w:val="26"/>
        </w:rPr>
        <w:t xml:space="preserve"> лице начальника </w:t>
      </w:r>
      <w:proofErr w:type="spellStart"/>
      <w:r>
        <w:rPr>
          <w:sz w:val="26"/>
          <w:szCs w:val="26"/>
        </w:rPr>
        <w:t>Коппа</w:t>
      </w:r>
      <w:proofErr w:type="spellEnd"/>
      <w:r>
        <w:rPr>
          <w:sz w:val="26"/>
          <w:szCs w:val="26"/>
        </w:rPr>
        <w:t xml:space="preserve"> Александра Юрьевича, действующего на основании Положения и Приказа ФСИН России </w:t>
      </w:r>
      <w:r>
        <w:rPr>
          <w:sz w:val="26"/>
          <w:szCs w:val="26"/>
        </w:rPr>
        <w:br/>
        <w:t xml:space="preserve">от 07 июля 2025 года № 697-лс, с одной стороны, и </w:t>
      </w:r>
      <w:r>
        <w:rPr>
          <w:b/>
          <w:sz w:val="26"/>
          <w:szCs w:val="26"/>
        </w:rPr>
        <w:softHyphen/>
      </w:r>
      <w:r>
        <w:rPr>
          <w:b/>
          <w:sz w:val="26"/>
          <w:szCs w:val="26"/>
        </w:rPr>
        <w:softHyphen/>
      </w:r>
      <w:r>
        <w:rPr>
          <w:b/>
          <w:sz w:val="26"/>
          <w:szCs w:val="26"/>
        </w:rPr>
        <w:softHyphen/>
      </w:r>
      <w:r>
        <w:rPr>
          <w:b/>
          <w:sz w:val="26"/>
          <w:szCs w:val="26"/>
        </w:rPr>
        <w:softHyphen/>
      </w:r>
      <w:r>
        <w:rPr>
          <w:b/>
          <w:sz w:val="26"/>
          <w:szCs w:val="26"/>
        </w:rPr>
        <w:softHyphen/>
        <w:t>________________</w:t>
      </w:r>
      <w:r>
        <w:rPr>
          <w:sz w:val="26"/>
          <w:szCs w:val="26"/>
        </w:rPr>
        <w:t>,  действующий на основании далее именуемый  «</w:t>
      </w:r>
      <w:r>
        <w:rPr>
          <w:b/>
          <w:sz w:val="26"/>
          <w:szCs w:val="26"/>
        </w:rPr>
        <w:t>Подрядчик</w:t>
      </w:r>
      <w:r>
        <w:rPr>
          <w:sz w:val="26"/>
          <w:szCs w:val="26"/>
        </w:rPr>
        <w:t xml:space="preserve">», с другой стороны,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w:t>
      </w:r>
      <w:r>
        <w:rPr>
          <w:sz w:val="26"/>
          <w:szCs w:val="26"/>
        </w:rPr>
        <w:br/>
        <w:t>и муниципальных нужд» заключили настоящий контракт о нижеследующем.</w:t>
      </w:r>
    </w:p>
    <w:p w14:paraId="0B0972DD" w14:textId="77777777" w:rsidR="00AF52F1" w:rsidRDefault="00815F49">
      <w:pPr>
        <w:numPr>
          <w:ilvl w:val="0"/>
          <w:numId w:val="5"/>
        </w:numPr>
        <w:jc w:val="both"/>
        <w:rPr>
          <w:sz w:val="26"/>
          <w:szCs w:val="26"/>
        </w:rPr>
      </w:pPr>
      <w:r>
        <w:rPr>
          <w:sz w:val="26"/>
          <w:szCs w:val="26"/>
        </w:rPr>
        <w:t xml:space="preserve">В соответствии с условиями контракта №_____ от ___ </w:t>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t xml:space="preserve">________ 2026 г. Подрядчик передает, а Заказчик принимает указанный в п.1.2. данного контракта результат Работ </w:t>
      </w:r>
      <w:r>
        <w:rPr>
          <w:sz w:val="26"/>
          <w:szCs w:val="26"/>
        </w:rPr>
        <w:br/>
        <w:t xml:space="preserve">в отношении объекта, расположенного  по адресу: по адресу: </w:t>
      </w:r>
      <w:r>
        <w:rPr>
          <w:bCs/>
          <w:sz w:val="26"/>
          <w:szCs w:val="26"/>
        </w:rPr>
        <w:t xml:space="preserve">369000, г. Черкесск, </w:t>
      </w:r>
      <w:r>
        <w:rPr>
          <w:bCs/>
          <w:sz w:val="26"/>
          <w:szCs w:val="26"/>
        </w:rPr>
        <w:br/>
        <w:t>ул. Космонавтов</w:t>
      </w:r>
      <w:r>
        <w:rPr>
          <w:bCs/>
          <w:color w:val="000000"/>
          <w:sz w:val="26"/>
          <w:szCs w:val="26"/>
        </w:rPr>
        <w:t xml:space="preserve">. </w:t>
      </w:r>
      <w:r>
        <w:rPr>
          <w:sz w:val="26"/>
          <w:szCs w:val="26"/>
        </w:rPr>
        <w:t xml:space="preserve">Стоимость работ по </w:t>
      </w:r>
      <w:proofErr w:type="gramStart"/>
      <w:r>
        <w:rPr>
          <w:sz w:val="26"/>
          <w:szCs w:val="26"/>
        </w:rPr>
        <w:t>контракту  №</w:t>
      </w:r>
      <w:proofErr w:type="gramEnd"/>
      <w:r>
        <w:rPr>
          <w:sz w:val="26"/>
          <w:szCs w:val="26"/>
        </w:rPr>
        <w:t xml:space="preserve">_____ от ___ </w:t>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t xml:space="preserve">________ 2026 г. составила </w:t>
      </w:r>
      <w:r>
        <w:rPr>
          <w:b/>
          <w:sz w:val="26"/>
          <w:szCs w:val="26"/>
        </w:rPr>
        <w:t xml:space="preserve">_____________(___________________________) </w:t>
      </w:r>
      <w:r>
        <w:rPr>
          <w:sz w:val="26"/>
          <w:szCs w:val="26"/>
        </w:rPr>
        <w:t xml:space="preserve">рублей 00 копеек </w:t>
      </w:r>
      <w:r>
        <w:rPr>
          <w:color w:val="000000"/>
          <w:sz w:val="26"/>
          <w:szCs w:val="26"/>
        </w:rPr>
        <w:t xml:space="preserve">(включая НДС/НДС не облагается). </w:t>
      </w:r>
      <w:r>
        <w:rPr>
          <w:sz w:val="26"/>
          <w:szCs w:val="26"/>
        </w:rPr>
        <w:t xml:space="preserve">Настоящий акт является неотъемлемой частью контракта №_____ от </w:t>
      </w:r>
      <w:r>
        <w:rPr>
          <w:sz w:val="26"/>
          <w:szCs w:val="26"/>
        </w:rPr>
        <w:softHyphen/>
      </w:r>
      <w:r>
        <w:rPr>
          <w:sz w:val="26"/>
          <w:szCs w:val="26"/>
        </w:rPr>
        <w:softHyphen/>
        <w:t>________ 2026 г. и подтверждает отсутствие претензий у сторон.</w:t>
      </w:r>
    </w:p>
    <w:p w14:paraId="0488310D" w14:textId="77777777" w:rsidR="00AF52F1" w:rsidRDefault="00AF52F1">
      <w:pPr>
        <w:rPr>
          <w:sz w:val="26"/>
          <w:szCs w:val="26"/>
        </w:rPr>
      </w:pPr>
    </w:p>
    <w:p w14:paraId="77CE6C01" w14:textId="77777777" w:rsidR="00AF52F1" w:rsidRDefault="00AF52F1">
      <w:pPr>
        <w:rPr>
          <w:sz w:val="26"/>
          <w:szCs w:val="26"/>
        </w:rPr>
      </w:pPr>
    </w:p>
    <w:p w14:paraId="4512499D" w14:textId="77777777" w:rsidR="00AF52F1" w:rsidRDefault="00815F49">
      <w:pPr>
        <w:jc w:val="center"/>
        <w:rPr>
          <w:b/>
          <w:sz w:val="26"/>
          <w:szCs w:val="26"/>
        </w:rPr>
      </w:pPr>
      <w:r>
        <w:rPr>
          <w:b/>
          <w:sz w:val="26"/>
          <w:szCs w:val="26"/>
        </w:rPr>
        <w:t>Подписи сторон:</w:t>
      </w:r>
    </w:p>
    <w:p w14:paraId="699EF190" w14:textId="77777777" w:rsidR="00AF52F1" w:rsidRDefault="00AF52F1">
      <w:pPr>
        <w:rPr>
          <w:b/>
          <w:sz w:val="26"/>
          <w:szCs w:val="26"/>
        </w:rPr>
      </w:pPr>
    </w:p>
    <w:tbl>
      <w:tblPr>
        <w:tblW w:w="9714" w:type="dxa"/>
        <w:tblLook w:val="04A0" w:firstRow="1" w:lastRow="0" w:firstColumn="1" w:lastColumn="0" w:noHBand="0" w:noVBand="1"/>
      </w:tblPr>
      <w:tblGrid>
        <w:gridCol w:w="4536"/>
        <w:gridCol w:w="426"/>
        <w:gridCol w:w="4752"/>
      </w:tblGrid>
      <w:tr w:rsidR="00AF52F1" w14:paraId="12D80ACA" w14:textId="77777777">
        <w:trPr>
          <w:trHeight w:val="1018"/>
        </w:trPr>
        <w:tc>
          <w:tcPr>
            <w:tcW w:w="4536" w:type="dxa"/>
          </w:tcPr>
          <w:p w14:paraId="11A5FFE0" w14:textId="77777777" w:rsidR="00AF52F1" w:rsidRDefault="00815F49">
            <w:pPr>
              <w:pStyle w:val="Normalunindented"/>
              <w:keepNext/>
              <w:jc w:val="center"/>
              <w:rPr>
                <w:sz w:val="26"/>
                <w:szCs w:val="26"/>
                <w:highlight w:val="yellow"/>
              </w:rPr>
            </w:pPr>
            <w:r>
              <w:rPr>
                <w:b/>
                <w:sz w:val="26"/>
                <w:szCs w:val="26"/>
              </w:rPr>
              <w:t>Заказчик</w:t>
            </w:r>
          </w:p>
        </w:tc>
        <w:tc>
          <w:tcPr>
            <w:tcW w:w="426" w:type="dxa"/>
          </w:tcPr>
          <w:p w14:paraId="2855F0B2" w14:textId="77777777" w:rsidR="00AF52F1" w:rsidRDefault="00AF52F1">
            <w:pPr>
              <w:pStyle w:val="Normalunindented"/>
              <w:keepNext/>
              <w:jc w:val="center"/>
              <w:rPr>
                <w:b/>
                <w:sz w:val="26"/>
                <w:szCs w:val="26"/>
              </w:rPr>
            </w:pPr>
          </w:p>
        </w:tc>
        <w:tc>
          <w:tcPr>
            <w:tcW w:w="4752" w:type="dxa"/>
          </w:tcPr>
          <w:p w14:paraId="03FF989C" w14:textId="77777777" w:rsidR="00AF52F1" w:rsidRDefault="00815F49">
            <w:pPr>
              <w:pStyle w:val="Normalunindented"/>
              <w:keepNext/>
              <w:jc w:val="center"/>
              <w:rPr>
                <w:b/>
                <w:sz w:val="26"/>
                <w:szCs w:val="26"/>
              </w:rPr>
            </w:pPr>
            <w:r>
              <w:rPr>
                <w:b/>
                <w:sz w:val="26"/>
                <w:szCs w:val="26"/>
              </w:rPr>
              <w:t>Подрядчик</w:t>
            </w:r>
          </w:p>
          <w:p w14:paraId="7F8E5822" w14:textId="77777777" w:rsidR="00AF52F1" w:rsidRDefault="00AF52F1">
            <w:pPr>
              <w:pStyle w:val="Normalunindented"/>
              <w:keepNext/>
              <w:jc w:val="center"/>
              <w:rPr>
                <w:sz w:val="26"/>
                <w:szCs w:val="26"/>
              </w:rPr>
            </w:pPr>
          </w:p>
        </w:tc>
      </w:tr>
      <w:tr w:rsidR="00AF52F1" w14:paraId="3F6EA10C" w14:textId="77777777">
        <w:trPr>
          <w:trHeight w:val="3229"/>
        </w:trPr>
        <w:tc>
          <w:tcPr>
            <w:tcW w:w="4536" w:type="dxa"/>
          </w:tcPr>
          <w:p w14:paraId="39AFF25C" w14:textId="77777777" w:rsidR="00AF52F1" w:rsidRDefault="00815F49">
            <w:pPr>
              <w:widowControl w:val="0"/>
              <w:autoSpaceDE w:val="0"/>
              <w:autoSpaceDN w:val="0"/>
              <w:adjustRightInd w:val="0"/>
              <w:rPr>
                <w:b/>
                <w:sz w:val="26"/>
                <w:szCs w:val="26"/>
              </w:rPr>
            </w:pPr>
            <w:r>
              <w:rPr>
                <w:b/>
                <w:sz w:val="26"/>
                <w:szCs w:val="26"/>
              </w:rPr>
              <w:t xml:space="preserve">ОФСИН России </w:t>
            </w:r>
          </w:p>
          <w:p w14:paraId="77C664CC" w14:textId="77777777" w:rsidR="00AF52F1" w:rsidRDefault="00815F49">
            <w:pPr>
              <w:widowControl w:val="0"/>
              <w:autoSpaceDE w:val="0"/>
              <w:autoSpaceDN w:val="0"/>
              <w:adjustRightInd w:val="0"/>
              <w:rPr>
                <w:b/>
                <w:sz w:val="26"/>
                <w:szCs w:val="26"/>
              </w:rPr>
            </w:pPr>
            <w:r>
              <w:rPr>
                <w:b/>
                <w:sz w:val="26"/>
                <w:szCs w:val="26"/>
              </w:rPr>
              <w:t xml:space="preserve">по Карачаево-Черкесской Республике </w:t>
            </w:r>
          </w:p>
          <w:p w14:paraId="1BFD6561" w14:textId="77777777" w:rsidR="00AF52F1" w:rsidRDefault="00AF52F1">
            <w:pPr>
              <w:widowControl w:val="0"/>
              <w:autoSpaceDE w:val="0"/>
              <w:autoSpaceDN w:val="0"/>
              <w:adjustRightInd w:val="0"/>
              <w:rPr>
                <w:b/>
                <w:sz w:val="26"/>
                <w:szCs w:val="26"/>
              </w:rPr>
            </w:pPr>
          </w:p>
          <w:p w14:paraId="3DB93892" w14:textId="77777777" w:rsidR="00AF52F1" w:rsidRDefault="00AF52F1">
            <w:pPr>
              <w:widowControl w:val="0"/>
              <w:autoSpaceDE w:val="0"/>
              <w:autoSpaceDN w:val="0"/>
              <w:adjustRightInd w:val="0"/>
              <w:rPr>
                <w:b/>
                <w:sz w:val="26"/>
                <w:szCs w:val="26"/>
              </w:rPr>
            </w:pPr>
          </w:p>
          <w:p w14:paraId="197F0BC8" w14:textId="77777777" w:rsidR="00AF52F1" w:rsidRDefault="00815F49">
            <w:pPr>
              <w:pStyle w:val="Normalunindented"/>
              <w:spacing w:line="240" w:lineRule="auto"/>
              <w:jc w:val="left"/>
              <w:rPr>
                <w:b/>
                <w:sz w:val="26"/>
                <w:szCs w:val="26"/>
              </w:rPr>
            </w:pPr>
            <w:r>
              <w:rPr>
                <w:b/>
                <w:sz w:val="26"/>
                <w:szCs w:val="26"/>
              </w:rPr>
              <w:t xml:space="preserve">_______________ А.Ю. </w:t>
            </w:r>
            <w:proofErr w:type="spellStart"/>
            <w:r>
              <w:rPr>
                <w:b/>
                <w:sz w:val="26"/>
                <w:szCs w:val="26"/>
              </w:rPr>
              <w:t>Коппа</w:t>
            </w:r>
            <w:proofErr w:type="spellEnd"/>
          </w:p>
          <w:p w14:paraId="4EFED4D7" w14:textId="77777777" w:rsidR="00AF52F1" w:rsidRDefault="00815F49">
            <w:pPr>
              <w:rPr>
                <w:sz w:val="26"/>
                <w:szCs w:val="26"/>
              </w:rPr>
            </w:pPr>
            <w:r>
              <w:rPr>
                <w:sz w:val="26"/>
                <w:szCs w:val="26"/>
              </w:rPr>
              <w:t>М.П.</w:t>
            </w:r>
          </w:p>
        </w:tc>
        <w:tc>
          <w:tcPr>
            <w:tcW w:w="426" w:type="dxa"/>
          </w:tcPr>
          <w:p w14:paraId="7A37D848" w14:textId="77777777" w:rsidR="00AF52F1" w:rsidRDefault="00AF52F1">
            <w:pPr>
              <w:pStyle w:val="Normalunindented"/>
              <w:keepNext/>
              <w:spacing w:before="0" w:after="0" w:line="240" w:lineRule="auto"/>
              <w:rPr>
                <w:b/>
                <w:sz w:val="26"/>
                <w:szCs w:val="26"/>
              </w:rPr>
            </w:pPr>
          </w:p>
        </w:tc>
        <w:tc>
          <w:tcPr>
            <w:tcW w:w="4752" w:type="dxa"/>
          </w:tcPr>
          <w:p w14:paraId="4B713924" w14:textId="77777777" w:rsidR="00AF52F1" w:rsidRDefault="00815F49">
            <w:pPr>
              <w:pStyle w:val="Normalunindented"/>
              <w:keepNext/>
              <w:spacing w:before="0" w:after="0" w:line="240" w:lineRule="auto"/>
              <w:rPr>
                <w:b/>
                <w:sz w:val="26"/>
                <w:szCs w:val="26"/>
              </w:rPr>
            </w:pPr>
            <w:r>
              <w:rPr>
                <w:b/>
                <w:sz w:val="26"/>
                <w:szCs w:val="26"/>
              </w:rPr>
              <w:t xml:space="preserve">                   </w:t>
            </w:r>
          </w:p>
          <w:p w14:paraId="51AA0500" w14:textId="77777777" w:rsidR="00AF52F1" w:rsidRDefault="00AF52F1">
            <w:pPr>
              <w:pStyle w:val="Normalunindented"/>
              <w:keepNext/>
              <w:spacing w:before="0" w:after="0" w:line="240" w:lineRule="auto"/>
              <w:jc w:val="left"/>
              <w:rPr>
                <w:sz w:val="26"/>
                <w:szCs w:val="26"/>
              </w:rPr>
            </w:pPr>
          </w:p>
          <w:p w14:paraId="028EB290" w14:textId="77777777" w:rsidR="00AF52F1" w:rsidRDefault="00AF52F1">
            <w:pPr>
              <w:pStyle w:val="Normalunindented"/>
              <w:keepNext/>
              <w:spacing w:before="0" w:after="0" w:line="240" w:lineRule="auto"/>
              <w:jc w:val="left"/>
              <w:rPr>
                <w:sz w:val="26"/>
                <w:szCs w:val="26"/>
              </w:rPr>
            </w:pPr>
          </w:p>
          <w:p w14:paraId="3764DE75" w14:textId="77777777" w:rsidR="00AF52F1" w:rsidRDefault="00AF52F1">
            <w:pPr>
              <w:pStyle w:val="Normalunindented"/>
              <w:keepNext/>
              <w:spacing w:before="0" w:after="0" w:line="240" w:lineRule="auto"/>
              <w:jc w:val="left"/>
              <w:rPr>
                <w:sz w:val="26"/>
                <w:szCs w:val="26"/>
              </w:rPr>
            </w:pPr>
          </w:p>
          <w:p w14:paraId="33B7056D" w14:textId="77777777" w:rsidR="00AF52F1" w:rsidRDefault="00AF52F1">
            <w:pPr>
              <w:pStyle w:val="Normalunindented"/>
              <w:keepNext/>
              <w:spacing w:before="0" w:after="0" w:line="240" w:lineRule="auto"/>
              <w:jc w:val="left"/>
              <w:rPr>
                <w:b/>
                <w:sz w:val="26"/>
                <w:szCs w:val="26"/>
              </w:rPr>
            </w:pPr>
          </w:p>
          <w:p w14:paraId="0F57E5B1" w14:textId="77777777" w:rsidR="00AF52F1" w:rsidRDefault="00815F49">
            <w:pPr>
              <w:pStyle w:val="Normalunindented"/>
              <w:keepNext/>
              <w:spacing w:before="0" w:after="0" w:line="240" w:lineRule="auto"/>
              <w:jc w:val="left"/>
              <w:rPr>
                <w:b/>
                <w:sz w:val="26"/>
                <w:szCs w:val="26"/>
              </w:rPr>
            </w:pPr>
            <w:r>
              <w:rPr>
                <w:b/>
                <w:sz w:val="26"/>
                <w:szCs w:val="26"/>
              </w:rPr>
              <w:t xml:space="preserve">______________________________   </w:t>
            </w:r>
          </w:p>
          <w:p w14:paraId="3A136888" w14:textId="77777777" w:rsidR="00AF52F1" w:rsidRDefault="00815F49">
            <w:pPr>
              <w:pStyle w:val="Normalunindented"/>
              <w:keepNext/>
              <w:spacing w:before="0" w:after="0" w:line="240" w:lineRule="auto"/>
              <w:jc w:val="left"/>
              <w:rPr>
                <w:bCs/>
                <w:color w:val="000000"/>
                <w:sz w:val="26"/>
                <w:szCs w:val="26"/>
              </w:rPr>
            </w:pPr>
            <w:r>
              <w:rPr>
                <w:bCs/>
                <w:color w:val="000000"/>
                <w:sz w:val="26"/>
                <w:szCs w:val="26"/>
              </w:rPr>
              <w:t xml:space="preserve">               М.П.</w:t>
            </w:r>
          </w:p>
          <w:p w14:paraId="159DE9D9" w14:textId="77777777" w:rsidR="00AF52F1" w:rsidRDefault="00AF52F1">
            <w:pPr>
              <w:pStyle w:val="Normalunindented"/>
              <w:keepNext/>
              <w:spacing w:before="0" w:after="0" w:line="240" w:lineRule="auto"/>
              <w:jc w:val="left"/>
              <w:rPr>
                <w:bCs/>
                <w:color w:val="000000"/>
                <w:sz w:val="26"/>
                <w:szCs w:val="26"/>
              </w:rPr>
            </w:pPr>
          </w:p>
          <w:p w14:paraId="6620E566" w14:textId="77777777" w:rsidR="00AF52F1" w:rsidRDefault="00AF52F1">
            <w:pPr>
              <w:pStyle w:val="Normalunindented"/>
              <w:keepNext/>
              <w:spacing w:before="0" w:after="0" w:line="240" w:lineRule="auto"/>
              <w:jc w:val="left"/>
              <w:rPr>
                <w:bCs/>
                <w:color w:val="000000"/>
                <w:sz w:val="26"/>
                <w:szCs w:val="26"/>
              </w:rPr>
            </w:pPr>
          </w:p>
          <w:p w14:paraId="170D6368" w14:textId="77777777" w:rsidR="00AF52F1" w:rsidRDefault="00AF52F1">
            <w:pPr>
              <w:pStyle w:val="Normalunindented"/>
              <w:keepNext/>
              <w:spacing w:before="0" w:after="0" w:line="240" w:lineRule="auto"/>
              <w:jc w:val="left"/>
              <w:rPr>
                <w:bCs/>
                <w:color w:val="000000"/>
                <w:sz w:val="26"/>
                <w:szCs w:val="26"/>
              </w:rPr>
            </w:pPr>
          </w:p>
          <w:p w14:paraId="77AB4F17" w14:textId="77777777" w:rsidR="00AF52F1" w:rsidRDefault="00AF52F1">
            <w:pPr>
              <w:pStyle w:val="Normalunindented"/>
              <w:keepNext/>
              <w:spacing w:before="0" w:after="0" w:line="240" w:lineRule="auto"/>
              <w:jc w:val="left"/>
              <w:rPr>
                <w:bCs/>
                <w:color w:val="000000"/>
                <w:sz w:val="26"/>
                <w:szCs w:val="26"/>
              </w:rPr>
            </w:pPr>
          </w:p>
          <w:p w14:paraId="02061C0C" w14:textId="77777777" w:rsidR="00AF52F1" w:rsidRDefault="00AF52F1">
            <w:pPr>
              <w:pStyle w:val="Normalunindented"/>
              <w:keepNext/>
              <w:spacing w:before="0" w:after="0" w:line="240" w:lineRule="auto"/>
              <w:jc w:val="left"/>
              <w:rPr>
                <w:sz w:val="26"/>
                <w:szCs w:val="26"/>
              </w:rPr>
            </w:pPr>
          </w:p>
        </w:tc>
      </w:tr>
    </w:tbl>
    <w:p w14:paraId="1225150B" w14:textId="77777777" w:rsidR="00AF52F1" w:rsidRDefault="00AF52F1">
      <w:pPr>
        <w:rPr>
          <w:sz w:val="26"/>
          <w:szCs w:val="26"/>
        </w:rPr>
      </w:pPr>
    </w:p>
    <w:p w14:paraId="33A4FCA5" w14:textId="77777777" w:rsidR="00AF52F1" w:rsidRDefault="00AF52F1">
      <w:pPr>
        <w:pStyle w:val="32"/>
        <w:ind w:left="0" w:firstLine="709"/>
        <w:rPr>
          <w:sz w:val="24"/>
          <w:szCs w:val="24"/>
        </w:rPr>
        <w:sectPr w:rsidR="00AF52F1">
          <w:headerReference w:type="default" r:id="rId8"/>
          <w:footerReference w:type="even" r:id="rId9"/>
          <w:footerReference w:type="default" r:id="rId10"/>
          <w:pgSz w:w="11906" w:h="16838"/>
          <w:pgMar w:top="397" w:right="567" w:bottom="510" w:left="992" w:header="709" w:footer="527" w:gutter="0"/>
          <w:pgNumType w:start="1"/>
          <w:cols w:space="708"/>
          <w:titlePg/>
          <w:docGrid w:linePitch="360"/>
        </w:sectPr>
      </w:pPr>
    </w:p>
    <w:p w14:paraId="5B7D21E1" w14:textId="77777777" w:rsidR="00AF52F1" w:rsidRDefault="00815F49">
      <w:pPr>
        <w:tabs>
          <w:tab w:val="center" w:pos="4677"/>
          <w:tab w:val="right" w:pos="9355"/>
        </w:tabs>
        <w:jc w:val="right"/>
        <w:rPr>
          <w:sz w:val="26"/>
          <w:szCs w:val="26"/>
        </w:rPr>
      </w:pPr>
      <w:r>
        <w:rPr>
          <w:sz w:val="26"/>
          <w:szCs w:val="26"/>
        </w:rPr>
        <w:lastRenderedPageBreak/>
        <w:t>Приложение № 3 к контракту №_____</w:t>
      </w:r>
    </w:p>
    <w:p w14:paraId="6A8989B4" w14:textId="77777777" w:rsidR="00AF52F1" w:rsidRDefault="00815F49">
      <w:pPr>
        <w:tabs>
          <w:tab w:val="center" w:pos="4677"/>
          <w:tab w:val="right" w:pos="9355"/>
        </w:tabs>
        <w:jc w:val="center"/>
        <w:rPr>
          <w:sz w:val="26"/>
          <w:szCs w:val="26"/>
        </w:rPr>
      </w:pPr>
      <w:r>
        <w:rPr>
          <w:sz w:val="26"/>
          <w:szCs w:val="26"/>
        </w:rPr>
        <w:t xml:space="preserve">                                                                         от «____» _________2026 года</w:t>
      </w:r>
    </w:p>
    <w:p w14:paraId="3974BDD8" w14:textId="77777777" w:rsidR="00AF52F1" w:rsidRDefault="00AF52F1">
      <w:pPr>
        <w:jc w:val="center"/>
        <w:rPr>
          <w:b/>
          <w:sz w:val="26"/>
          <w:szCs w:val="26"/>
        </w:rPr>
      </w:pPr>
    </w:p>
    <w:p w14:paraId="4EA3E02F" w14:textId="77777777" w:rsidR="00AF52F1" w:rsidRDefault="00815F49">
      <w:pPr>
        <w:jc w:val="center"/>
        <w:textAlignment w:val="baseline"/>
        <w:rPr>
          <w:b/>
          <w:bCs/>
          <w:sz w:val="26"/>
          <w:szCs w:val="26"/>
        </w:rPr>
      </w:pPr>
      <w:r>
        <w:rPr>
          <w:b/>
          <w:bCs/>
          <w:sz w:val="26"/>
          <w:szCs w:val="26"/>
        </w:rPr>
        <w:t>ТЕХНИЧЕСКОЕ ЗАДАНИЕ</w:t>
      </w:r>
    </w:p>
    <w:p w14:paraId="7FDC474F" w14:textId="77777777" w:rsidR="00AF52F1" w:rsidRDefault="00815F49">
      <w:pPr>
        <w:jc w:val="center"/>
        <w:outlineLvl w:val="0"/>
        <w:rPr>
          <w:color w:val="000000"/>
          <w:sz w:val="26"/>
          <w:szCs w:val="26"/>
          <w:shd w:val="clear" w:color="auto" w:fill="FCFDFE"/>
          <w:lang w:eastAsia="en-US"/>
        </w:rPr>
      </w:pPr>
      <w:r>
        <w:rPr>
          <w:color w:val="000000"/>
          <w:sz w:val="26"/>
          <w:szCs w:val="26"/>
          <w:shd w:val="clear" w:color="auto" w:fill="FCFDFE"/>
          <w:lang w:eastAsia="en-US"/>
        </w:rPr>
        <w:t xml:space="preserve">на выполнение </w:t>
      </w:r>
      <w:r>
        <w:rPr>
          <w:sz w:val="26"/>
          <w:szCs w:val="26"/>
        </w:rPr>
        <w:t>работ по проведению независимой экспертизы о техническом состоянии объекта незавершенного строительства</w:t>
      </w:r>
      <w:r>
        <w:rPr>
          <w:color w:val="000000"/>
          <w:sz w:val="26"/>
          <w:szCs w:val="26"/>
          <w:shd w:val="clear" w:color="auto" w:fill="FCFDFE"/>
          <w:lang w:eastAsia="en-US"/>
        </w:rPr>
        <w:t xml:space="preserve"> ОФСИН России по Карачаево-Черкесской Республике</w:t>
      </w:r>
    </w:p>
    <w:p w14:paraId="40A8928B" w14:textId="77777777" w:rsidR="00AF52F1" w:rsidRDefault="00815F49">
      <w:pPr>
        <w:tabs>
          <w:tab w:val="left" w:pos="9072"/>
        </w:tabs>
        <w:ind w:firstLine="709"/>
        <w:jc w:val="both"/>
        <w:rPr>
          <w:b/>
          <w:sz w:val="26"/>
          <w:szCs w:val="26"/>
          <w:lang w:eastAsia="en-US"/>
        </w:rPr>
      </w:pPr>
      <w:r>
        <w:rPr>
          <w:b/>
          <w:sz w:val="26"/>
          <w:szCs w:val="26"/>
          <w:lang w:eastAsia="en-US"/>
        </w:rPr>
        <w:t>1.Объекты работ</w:t>
      </w:r>
    </w:p>
    <w:p w14:paraId="1E0AA741" w14:textId="77777777" w:rsidR="00AF52F1" w:rsidRDefault="00815F49">
      <w:pPr>
        <w:tabs>
          <w:tab w:val="left" w:pos="9072"/>
        </w:tabs>
        <w:ind w:leftChars="108" w:left="259" w:firstLineChars="245" w:firstLine="637"/>
        <w:jc w:val="both"/>
        <w:rPr>
          <w:color w:val="000000"/>
          <w:sz w:val="26"/>
          <w:szCs w:val="26"/>
          <w:shd w:val="clear" w:color="auto" w:fill="FCFDFE"/>
          <w:lang w:eastAsia="en-US"/>
        </w:rPr>
      </w:pPr>
      <w:r>
        <w:rPr>
          <w:b/>
          <w:sz w:val="26"/>
          <w:szCs w:val="26"/>
          <w:lang w:eastAsia="en-US"/>
        </w:rPr>
        <w:t xml:space="preserve">1.1. </w:t>
      </w:r>
      <w:r>
        <w:rPr>
          <w:sz w:val="26"/>
          <w:szCs w:val="26"/>
          <w:lang w:eastAsia="en-US"/>
        </w:rPr>
        <w:t xml:space="preserve">Объект незавершенного строительства ОФСИН России </w:t>
      </w:r>
      <w:proofErr w:type="spellStart"/>
      <w:r>
        <w:rPr>
          <w:sz w:val="26"/>
          <w:szCs w:val="26"/>
          <w:lang w:eastAsia="en-US"/>
        </w:rPr>
        <w:t>п</w:t>
      </w:r>
      <w:r>
        <w:rPr>
          <w:color w:val="000000"/>
          <w:sz w:val="26"/>
          <w:szCs w:val="26"/>
          <w:shd w:val="clear" w:color="auto" w:fill="FCFDFE"/>
          <w:lang w:eastAsia="en-US"/>
        </w:rPr>
        <w:t>по</w:t>
      </w:r>
      <w:proofErr w:type="spellEnd"/>
      <w:r>
        <w:rPr>
          <w:color w:val="000000"/>
          <w:sz w:val="26"/>
          <w:szCs w:val="26"/>
          <w:shd w:val="clear" w:color="auto" w:fill="FCFDFE"/>
          <w:lang w:eastAsia="en-US"/>
        </w:rPr>
        <w:t xml:space="preserve"> Карачаево-Черкесской Республике</w:t>
      </w:r>
      <w:r>
        <w:rPr>
          <w:b/>
          <w:sz w:val="26"/>
          <w:szCs w:val="26"/>
          <w:lang w:eastAsia="en-US"/>
        </w:rPr>
        <w:t xml:space="preserve">, </w:t>
      </w:r>
      <w:r>
        <w:rPr>
          <w:bCs/>
          <w:sz w:val="26"/>
          <w:szCs w:val="26"/>
          <w:lang w:eastAsia="en-US"/>
        </w:rPr>
        <w:t>п</w:t>
      </w:r>
      <w:r>
        <w:rPr>
          <w:sz w:val="26"/>
          <w:szCs w:val="26"/>
          <w:lang w:eastAsia="en-US"/>
        </w:rPr>
        <w:t>о которому необходимо выполнение</w:t>
      </w:r>
      <w:r>
        <w:rPr>
          <w:b/>
          <w:sz w:val="26"/>
          <w:szCs w:val="26"/>
          <w:lang w:eastAsia="en-US"/>
        </w:rPr>
        <w:t xml:space="preserve"> </w:t>
      </w:r>
      <w:r>
        <w:rPr>
          <w:color w:val="000000"/>
          <w:sz w:val="26"/>
          <w:szCs w:val="26"/>
          <w:shd w:val="clear" w:color="auto" w:fill="FCFDFE"/>
          <w:lang w:eastAsia="en-US"/>
        </w:rPr>
        <w:t>работ по проведению</w:t>
      </w:r>
      <w:r>
        <w:rPr>
          <w:sz w:val="26"/>
          <w:szCs w:val="26"/>
        </w:rPr>
        <w:t xml:space="preserve"> независимой экспертизы о техническом состоянии, – 28-ми квартирный жилой </w:t>
      </w:r>
      <w:proofErr w:type="gramStart"/>
      <w:r>
        <w:rPr>
          <w:sz w:val="26"/>
          <w:szCs w:val="26"/>
        </w:rPr>
        <w:t>дом..</w:t>
      </w:r>
      <w:proofErr w:type="gramEnd"/>
      <w:r>
        <w:rPr>
          <w:color w:val="000000"/>
          <w:sz w:val="26"/>
          <w:szCs w:val="26"/>
          <w:shd w:val="clear" w:color="auto" w:fill="FCFDFE"/>
          <w:lang w:eastAsia="en-US"/>
        </w:rPr>
        <w:t xml:space="preserve"> </w:t>
      </w:r>
    </w:p>
    <w:p w14:paraId="19BF2A67" w14:textId="77777777" w:rsidR="00AF52F1" w:rsidRDefault="00815F49">
      <w:pPr>
        <w:ind w:right="-427" w:firstLine="709"/>
        <w:jc w:val="both"/>
        <w:rPr>
          <w:sz w:val="26"/>
          <w:szCs w:val="26"/>
          <w:lang w:eastAsia="en-US"/>
        </w:rPr>
      </w:pPr>
      <w:r>
        <w:rPr>
          <w:sz w:val="26"/>
          <w:szCs w:val="26"/>
          <w:lang w:eastAsia="en-US"/>
        </w:rPr>
        <w:t>2. Место выполнения работ:</w:t>
      </w:r>
    </w:p>
    <w:p w14:paraId="55CA7753" w14:textId="77777777" w:rsidR="00AF52F1" w:rsidRDefault="00815F49">
      <w:pPr>
        <w:tabs>
          <w:tab w:val="left" w:pos="9072"/>
        </w:tabs>
        <w:ind w:right="-427"/>
        <w:jc w:val="both"/>
        <w:rPr>
          <w:sz w:val="26"/>
          <w:szCs w:val="26"/>
          <w:lang w:eastAsia="en-US"/>
        </w:rPr>
      </w:pPr>
      <w:r>
        <w:rPr>
          <w:sz w:val="26"/>
          <w:szCs w:val="26"/>
          <w:lang w:eastAsia="en-US"/>
        </w:rPr>
        <w:t xml:space="preserve">Российская Федерация, Карачаево-Черкесская Республика, г. Черкесск, ул. </w:t>
      </w:r>
      <w:proofErr w:type="gramStart"/>
      <w:r>
        <w:rPr>
          <w:sz w:val="26"/>
          <w:szCs w:val="26"/>
          <w:lang w:eastAsia="en-US"/>
        </w:rPr>
        <w:t>Космонавтов  с</w:t>
      </w:r>
      <w:proofErr w:type="gramEnd"/>
      <w:r>
        <w:rPr>
          <w:sz w:val="26"/>
          <w:szCs w:val="26"/>
          <w:lang w:eastAsia="en-US"/>
        </w:rPr>
        <w:t xml:space="preserve"> обязательным выездом на место расположения объектов недвижимости.</w:t>
      </w:r>
    </w:p>
    <w:p w14:paraId="5350970C" w14:textId="77777777" w:rsidR="00AF52F1" w:rsidRDefault="00815F49">
      <w:pPr>
        <w:ind w:right="-427" w:firstLine="709"/>
        <w:jc w:val="both"/>
        <w:rPr>
          <w:sz w:val="26"/>
          <w:szCs w:val="26"/>
          <w:lang w:eastAsia="en-US"/>
        </w:rPr>
      </w:pPr>
      <w:r>
        <w:rPr>
          <w:sz w:val="26"/>
          <w:szCs w:val="26"/>
          <w:lang w:eastAsia="en-US"/>
        </w:rPr>
        <w:t>3. Сроки выполнения работ - 7 рабочих дней с момента заключения контракта, после чего изготовленное заключение независимой экспертизы о техническом состоянии объекта незавершенного строительства передается Заказчику в течение 3 рабочих дней.</w:t>
      </w:r>
    </w:p>
    <w:p w14:paraId="55BF96C7" w14:textId="77777777" w:rsidR="00AF52F1" w:rsidRDefault="00815F49">
      <w:pPr>
        <w:ind w:right="-427" w:firstLine="708"/>
        <w:jc w:val="both"/>
        <w:rPr>
          <w:color w:val="FF0000"/>
          <w:sz w:val="26"/>
          <w:szCs w:val="26"/>
          <w:lang w:eastAsia="en-US"/>
        </w:rPr>
      </w:pPr>
      <w:r>
        <w:rPr>
          <w:sz w:val="26"/>
          <w:szCs w:val="26"/>
          <w:lang w:eastAsia="en-US"/>
        </w:rPr>
        <w:t xml:space="preserve">4. Требование к исполнителю – высшее профессиональное образование </w:t>
      </w:r>
      <w:r>
        <w:rPr>
          <w:sz w:val="26"/>
          <w:szCs w:val="26"/>
          <w:lang w:eastAsia="en-US"/>
        </w:rPr>
        <w:br/>
        <w:t>по специальности «Промышленное и гражданское строительство зданий и сооружений», подтверждение профессионального опыта по специальности, наличие действующего сертификата, непрерывный стаж по специальности, наличие фактического опыта в экспертной деятельности, наличие действующего аттестата аккредитации, указание в Уставе организации +в видах экономической деятельности – судебно-экспертная деятельность, квалификационные документы (действующий сертификат) эксперта,                           с подтверждением его профессионального стажа в трудовой книжке и наличие его в штате экспертной организации, наличие у эксперта-строителя специальности «инженер-строитель», сертификат эксперта на право проведения строительно-технических экспертиз, проделанная работа должна соответствовать п. 3 ст. 222 ГК РФ, Федеральному закону  от 31.05.2001  № 73-ФЗ «О государственной судебно-экспертной деятельности в РФ».</w:t>
      </w:r>
    </w:p>
    <w:tbl>
      <w:tblPr>
        <w:tblW w:w="9714" w:type="dxa"/>
        <w:tblLook w:val="04A0" w:firstRow="1" w:lastRow="0" w:firstColumn="1" w:lastColumn="0" w:noHBand="0" w:noVBand="1"/>
      </w:tblPr>
      <w:tblGrid>
        <w:gridCol w:w="4536"/>
        <w:gridCol w:w="426"/>
        <w:gridCol w:w="4752"/>
      </w:tblGrid>
      <w:tr w:rsidR="00AF52F1" w14:paraId="5F5742B5" w14:textId="77777777">
        <w:trPr>
          <w:trHeight w:val="533"/>
        </w:trPr>
        <w:tc>
          <w:tcPr>
            <w:tcW w:w="4536" w:type="dxa"/>
          </w:tcPr>
          <w:p w14:paraId="32082DF4" w14:textId="77777777" w:rsidR="00AF52F1" w:rsidRDefault="00AF52F1">
            <w:pPr>
              <w:pStyle w:val="Normalunindented"/>
              <w:keepNext/>
              <w:jc w:val="center"/>
              <w:rPr>
                <w:b/>
                <w:sz w:val="26"/>
                <w:szCs w:val="26"/>
              </w:rPr>
            </w:pPr>
          </w:p>
          <w:p w14:paraId="7ED7C56D" w14:textId="77777777" w:rsidR="00AF52F1" w:rsidRDefault="00815F49">
            <w:pPr>
              <w:pStyle w:val="Normalunindented"/>
              <w:keepNext/>
              <w:jc w:val="center"/>
              <w:rPr>
                <w:sz w:val="26"/>
                <w:szCs w:val="26"/>
                <w:highlight w:val="yellow"/>
              </w:rPr>
            </w:pPr>
            <w:r>
              <w:rPr>
                <w:b/>
                <w:sz w:val="26"/>
                <w:szCs w:val="26"/>
              </w:rPr>
              <w:t>Заказчик</w:t>
            </w:r>
          </w:p>
        </w:tc>
        <w:tc>
          <w:tcPr>
            <w:tcW w:w="426" w:type="dxa"/>
          </w:tcPr>
          <w:p w14:paraId="36BDD3FE" w14:textId="77777777" w:rsidR="00AF52F1" w:rsidRDefault="00AF52F1">
            <w:pPr>
              <w:pStyle w:val="Normalunindented"/>
              <w:keepNext/>
              <w:jc w:val="center"/>
              <w:rPr>
                <w:b/>
                <w:sz w:val="26"/>
                <w:szCs w:val="26"/>
              </w:rPr>
            </w:pPr>
          </w:p>
        </w:tc>
        <w:tc>
          <w:tcPr>
            <w:tcW w:w="4752" w:type="dxa"/>
          </w:tcPr>
          <w:p w14:paraId="2B7A989B" w14:textId="77777777" w:rsidR="00AF52F1" w:rsidRDefault="00AF52F1">
            <w:pPr>
              <w:pStyle w:val="Normalunindented"/>
              <w:keepNext/>
              <w:jc w:val="center"/>
              <w:rPr>
                <w:b/>
                <w:sz w:val="26"/>
                <w:szCs w:val="26"/>
              </w:rPr>
            </w:pPr>
          </w:p>
          <w:p w14:paraId="193D4A47" w14:textId="77777777" w:rsidR="00AF52F1" w:rsidRDefault="00815F49">
            <w:pPr>
              <w:pStyle w:val="Normalunindented"/>
              <w:keepNext/>
              <w:jc w:val="center"/>
              <w:rPr>
                <w:sz w:val="26"/>
                <w:szCs w:val="26"/>
              </w:rPr>
            </w:pPr>
            <w:r>
              <w:rPr>
                <w:b/>
                <w:sz w:val="26"/>
                <w:szCs w:val="26"/>
              </w:rPr>
              <w:t>Подрядчик</w:t>
            </w:r>
          </w:p>
        </w:tc>
      </w:tr>
      <w:tr w:rsidR="00AF52F1" w14:paraId="6879725F" w14:textId="77777777">
        <w:trPr>
          <w:trHeight w:val="60"/>
        </w:trPr>
        <w:tc>
          <w:tcPr>
            <w:tcW w:w="4536" w:type="dxa"/>
          </w:tcPr>
          <w:p w14:paraId="31A70D72" w14:textId="77777777" w:rsidR="00AF52F1" w:rsidRDefault="00815F49">
            <w:pPr>
              <w:widowControl w:val="0"/>
              <w:autoSpaceDE w:val="0"/>
              <w:autoSpaceDN w:val="0"/>
              <w:adjustRightInd w:val="0"/>
              <w:rPr>
                <w:b/>
                <w:sz w:val="26"/>
                <w:szCs w:val="26"/>
              </w:rPr>
            </w:pPr>
            <w:r>
              <w:rPr>
                <w:b/>
                <w:sz w:val="26"/>
                <w:szCs w:val="26"/>
              </w:rPr>
              <w:t xml:space="preserve">ОФСИН России </w:t>
            </w:r>
          </w:p>
          <w:p w14:paraId="70BB9345" w14:textId="77777777" w:rsidR="00AF52F1" w:rsidRDefault="00815F49">
            <w:pPr>
              <w:widowControl w:val="0"/>
              <w:autoSpaceDE w:val="0"/>
              <w:autoSpaceDN w:val="0"/>
              <w:adjustRightInd w:val="0"/>
              <w:rPr>
                <w:b/>
                <w:sz w:val="26"/>
                <w:szCs w:val="26"/>
              </w:rPr>
            </w:pPr>
            <w:r>
              <w:rPr>
                <w:b/>
                <w:sz w:val="26"/>
                <w:szCs w:val="26"/>
              </w:rPr>
              <w:t xml:space="preserve">по Карачаево-Черкесской Республике </w:t>
            </w:r>
          </w:p>
          <w:p w14:paraId="670DBB7F" w14:textId="77777777" w:rsidR="00AF52F1" w:rsidRDefault="00815F49">
            <w:pPr>
              <w:pStyle w:val="Normalunindented"/>
              <w:jc w:val="left"/>
              <w:rPr>
                <w:b/>
                <w:sz w:val="26"/>
                <w:szCs w:val="26"/>
              </w:rPr>
            </w:pPr>
            <w:r>
              <w:rPr>
                <w:b/>
                <w:sz w:val="26"/>
                <w:szCs w:val="26"/>
              </w:rPr>
              <w:t xml:space="preserve">_______________ А.Ю. </w:t>
            </w:r>
            <w:proofErr w:type="spellStart"/>
            <w:r>
              <w:rPr>
                <w:b/>
                <w:sz w:val="26"/>
                <w:szCs w:val="26"/>
              </w:rPr>
              <w:t>Коппа</w:t>
            </w:r>
            <w:proofErr w:type="spellEnd"/>
          </w:p>
          <w:p w14:paraId="14DED3AD" w14:textId="77777777" w:rsidR="00AF52F1" w:rsidRDefault="00815F49">
            <w:pPr>
              <w:rPr>
                <w:sz w:val="26"/>
                <w:szCs w:val="26"/>
              </w:rPr>
            </w:pPr>
            <w:r>
              <w:rPr>
                <w:sz w:val="26"/>
                <w:szCs w:val="26"/>
              </w:rPr>
              <w:t>М.П.</w:t>
            </w:r>
          </w:p>
        </w:tc>
        <w:tc>
          <w:tcPr>
            <w:tcW w:w="426" w:type="dxa"/>
          </w:tcPr>
          <w:p w14:paraId="436B53D6" w14:textId="77777777" w:rsidR="00AF52F1" w:rsidRDefault="00AF52F1">
            <w:pPr>
              <w:pStyle w:val="Normalunindented"/>
              <w:keepNext/>
              <w:spacing w:before="0" w:after="0" w:line="240" w:lineRule="auto"/>
              <w:rPr>
                <w:b/>
                <w:sz w:val="26"/>
                <w:szCs w:val="26"/>
              </w:rPr>
            </w:pPr>
          </w:p>
        </w:tc>
        <w:tc>
          <w:tcPr>
            <w:tcW w:w="4752" w:type="dxa"/>
          </w:tcPr>
          <w:p w14:paraId="077C173B" w14:textId="77777777" w:rsidR="00AF52F1" w:rsidRDefault="00AF52F1">
            <w:pPr>
              <w:pStyle w:val="Normalunindented"/>
              <w:keepNext/>
              <w:spacing w:before="0" w:after="0" w:line="240" w:lineRule="auto"/>
              <w:jc w:val="left"/>
              <w:rPr>
                <w:bCs/>
                <w:color w:val="000000"/>
                <w:sz w:val="26"/>
                <w:szCs w:val="26"/>
              </w:rPr>
            </w:pPr>
          </w:p>
          <w:p w14:paraId="3E93E7C8" w14:textId="77777777" w:rsidR="00AF52F1" w:rsidRDefault="00AF52F1">
            <w:pPr>
              <w:pStyle w:val="Normalunindented"/>
              <w:keepNext/>
              <w:spacing w:before="0" w:after="0" w:line="240" w:lineRule="auto"/>
              <w:jc w:val="left"/>
              <w:rPr>
                <w:bCs/>
                <w:color w:val="000000"/>
                <w:sz w:val="26"/>
                <w:szCs w:val="26"/>
              </w:rPr>
            </w:pPr>
          </w:p>
          <w:p w14:paraId="4B2FCA15" w14:textId="77777777" w:rsidR="00AF52F1" w:rsidRDefault="00815F49">
            <w:pPr>
              <w:pStyle w:val="Normalunindented"/>
              <w:keepNext/>
              <w:spacing w:before="0" w:after="0" w:line="240" w:lineRule="auto"/>
              <w:jc w:val="left"/>
              <w:rPr>
                <w:bCs/>
                <w:color w:val="000000"/>
                <w:sz w:val="26"/>
                <w:szCs w:val="26"/>
              </w:rPr>
            </w:pPr>
            <w:r>
              <w:rPr>
                <w:bCs/>
                <w:color w:val="000000"/>
                <w:sz w:val="26"/>
                <w:szCs w:val="26"/>
              </w:rPr>
              <w:t xml:space="preserve">  _____________________Ф.И.О.</w:t>
            </w:r>
          </w:p>
          <w:p w14:paraId="03686D16" w14:textId="77777777" w:rsidR="00AF52F1" w:rsidRDefault="00AF52F1">
            <w:pPr>
              <w:pStyle w:val="Normalunindented"/>
              <w:keepNext/>
              <w:spacing w:before="0" w:after="0" w:line="240" w:lineRule="auto"/>
              <w:jc w:val="left"/>
              <w:rPr>
                <w:bCs/>
                <w:color w:val="000000"/>
                <w:sz w:val="26"/>
                <w:szCs w:val="26"/>
              </w:rPr>
            </w:pPr>
          </w:p>
          <w:p w14:paraId="582D9638" w14:textId="77777777" w:rsidR="00AF52F1" w:rsidRDefault="00815F49">
            <w:pPr>
              <w:pStyle w:val="Normalunindented"/>
              <w:keepNext/>
              <w:spacing w:before="0" w:after="0" w:line="240" w:lineRule="auto"/>
              <w:jc w:val="left"/>
              <w:rPr>
                <w:bCs/>
                <w:color w:val="000000"/>
                <w:sz w:val="26"/>
                <w:szCs w:val="26"/>
              </w:rPr>
            </w:pPr>
            <w:r>
              <w:rPr>
                <w:bCs/>
                <w:color w:val="000000"/>
                <w:sz w:val="26"/>
                <w:szCs w:val="26"/>
              </w:rPr>
              <w:t xml:space="preserve">               М.П.</w:t>
            </w:r>
          </w:p>
          <w:p w14:paraId="67E8C925" w14:textId="77777777" w:rsidR="00AF52F1" w:rsidRDefault="00AF52F1">
            <w:pPr>
              <w:pStyle w:val="Normalunindented"/>
              <w:keepNext/>
              <w:spacing w:before="0" w:after="0" w:line="240" w:lineRule="auto"/>
              <w:jc w:val="left"/>
              <w:rPr>
                <w:sz w:val="26"/>
                <w:szCs w:val="26"/>
              </w:rPr>
            </w:pPr>
          </w:p>
        </w:tc>
      </w:tr>
    </w:tbl>
    <w:p w14:paraId="16258FDD" w14:textId="77777777" w:rsidR="00AF52F1" w:rsidRDefault="00AF52F1">
      <w:pPr>
        <w:ind w:right="140"/>
        <w:jc w:val="center"/>
        <w:rPr>
          <w:b/>
        </w:rPr>
      </w:pPr>
    </w:p>
    <w:p w14:paraId="3A0CD399" w14:textId="77777777" w:rsidR="00AF52F1" w:rsidRDefault="00815F49">
      <w:pPr>
        <w:pStyle w:val="3f2"/>
        <w:tabs>
          <w:tab w:val="left" w:pos="12333"/>
        </w:tabs>
        <w:jc w:val="right"/>
        <w:rPr>
          <w:rFonts w:ascii="Times New Roman" w:hAnsi="Times New Roman"/>
          <w:sz w:val="20"/>
          <w:szCs w:val="20"/>
        </w:rPr>
      </w:pPr>
      <w:r>
        <w:rPr>
          <w:rFonts w:ascii="Times New Roman" w:hAnsi="Times New Roman"/>
          <w:sz w:val="20"/>
          <w:szCs w:val="20"/>
        </w:rPr>
        <w:tab/>
      </w:r>
    </w:p>
    <w:sectPr w:rsidR="00AF52F1">
      <w:pgSz w:w="11906" w:h="16838"/>
      <w:pgMar w:top="962" w:right="1276" w:bottom="993" w:left="992" w:header="709" w:footer="52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83344" w14:textId="77777777" w:rsidR="00D10A87" w:rsidRDefault="00D10A87">
      <w:r>
        <w:separator/>
      </w:r>
    </w:p>
  </w:endnote>
  <w:endnote w:type="continuationSeparator" w:id="0">
    <w:p w14:paraId="56D05417" w14:textId="77777777" w:rsidR="00D10A87" w:rsidRDefault="00D10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NarrowC">
    <w:altName w:val="Courier New"/>
    <w:charset w:val="00"/>
    <w:family w:val="decorative"/>
    <w:pitch w:val="default"/>
    <w:sig w:usb0="00000000" w:usb1="00000000" w:usb2="00000000" w:usb3="00000000" w:csb0="00000001" w:csb1="00000000"/>
  </w:font>
  <w:font w:name="Classic Russian">
    <w:altName w:val="Arial"/>
    <w:charset w:val="00"/>
    <w:family w:val="swiss"/>
    <w:pitch w:val="default"/>
    <w:sig w:usb0="00000000"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Segoe Print"/>
    <w:charset w:val="CC"/>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5F15A" w14:textId="77777777" w:rsidR="00AF52F1" w:rsidRDefault="00815F49">
    <w:pPr>
      <w:pStyle w:val="af8"/>
      <w:jc w:val="right"/>
      <w:rPr>
        <w:rFonts w:ascii="Calibri" w:hAnsi="Calibri"/>
      </w:rPr>
    </w:pPr>
    <w:r>
      <w:rPr>
        <w:rFonts w:ascii="Calibri" w:hAnsi="Calibri"/>
      </w:rPr>
      <w:t>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57126" w14:textId="3A260FBF" w:rsidR="00AF52F1" w:rsidRDefault="00815F49">
    <w:pPr>
      <w:pStyle w:val="af8"/>
      <w:jc w:val="right"/>
    </w:pPr>
    <w:r>
      <w:fldChar w:fldCharType="begin"/>
    </w:r>
    <w:r>
      <w:instrText>PAGE   \* MERGEFORMAT</w:instrText>
    </w:r>
    <w:r>
      <w:fldChar w:fldCharType="separate"/>
    </w:r>
    <w:r w:rsidR="00214CDD">
      <w:rPr>
        <w:noProof/>
      </w:rPr>
      <w:t>1</w:t>
    </w:r>
    <w:r>
      <w:fldChar w:fldCharType="end"/>
    </w:r>
  </w:p>
  <w:p w14:paraId="2B6271FB" w14:textId="77777777" w:rsidR="00AF52F1" w:rsidRDefault="00AF52F1">
    <w:pPr>
      <w:pStyle w:val="af8"/>
      <w:jc w:val="right"/>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312FD" w14:textId="77777777" w:rsidR="00D10A87" w:rsidRDefault="00D10A87">
      <w:r>
        <w:separator/>
      </w:r>
    </w:p>
  </w:footnote>
  <w:footnote w:type="continuationSeparator" w:id="0">
    <w:p w14:paraId="626515FF" w14:textId="77777777" w:rsidR="00D10A87" w:rsidRDefault="00D10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F5606" w14:textId="77777777" w:rsidR="00AF52F1" w:rsidRDefault="00AF52F1">
    <w:pPr>
      <w:pStyle w:val="af0"/>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475DB"/>
    <w:multiLevelType w:val="multilevel"/>
    <w:tmpl w:val="0FD475DB"/>
    <w:lvl w:ilvl="0">
      <w:start w:val="1"/>
      <w:numFmt w:val="decimal"/>
      <w:pStyle w:val="a"/>
      <w:lvlText w:val="%1."/>
      <w:lvlJc w:val="left"/>
      <w:pPr>
        <w:tabs>
          <w:tab w:val="left" w:pos="0"/>
        </w:tabs>
      </w:pPr>
      <w:rPr>
        <w:rFonts w:ascii="Times New Roman" w:hAnsi="Times New Roman" w:cs="Times New Roman" w:hint="default"/>
        <w:b/>
        <w:bCs/>
        <w:i w:val="0"/>
        <w:iCs w:val="0"/>
        <w:spacing w:val="0"/>
        <w:sz w:val="24"/>
        <w:szCs w:val="24"/>
      </w:rPr>
    </w:lvl>
    <w:lvl w:ilvl="1">
      <w:start w:val="1"/>
      <w:numFmt w:val="bullet"/>
      <w:lvlText w:val=""/>
      <w:lvlJc w:val="left"/>
      <w:pPr>
        <w:tabs>
          <w:tab w:val="left" w:pos="0"/>
        </w:tabs>
      </w:pPr>
      <w:rPr>
        <w:rFonts w:ascii="Symbol" w:hAnsi="Symbol" w:hint="default"/>
        <w:b/>
        <w:i w:val="0"/>
        <w:spacing w:val="0"/>
        <w:sz w:val="24"/>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15:restartNumberingAfterBreak="0">
    <w:nsid w:val="178C1AB2"/>
    <w:multiLevelType w:val="multilevel"/>
    <w:tmpl w:val="178C1AB2"/>
    <w:lvl w:ilvl="0">
      <w:start w:val="1"/>
      <w:numFmt w:val="decimal"/>
      <w:lvlText w:val="%1."/>
      <w:lvlJc w:val="left"/>
      <w:pPr>
        <w:tabs>
          <w:tab w:val="left" w:pos="540"/>
        </w:tabs>
        <w:ind w:left="54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 w15:restartNumberingAfterBreak="0">
    <w:nsid w:val="69F521B4"/>
    <w:multiLevelType w:val="multilevel"/>
    <w:tmpl w:val="69F521B4"/>
    <w:lvl w:ilvl="0">
      <w:start w:val="1"/>
      <w:numFmt w:val="decimal"/>
      <w:pStyle w:val="3"/>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764B718D"/>
    <w:multiLevelType w:val="multilevel"/>
    <w:tmpl w:val="764B718D"/>
    <w:lvl w:ilvl="0">
      <w:start w:val="2"/>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77F71A07"/>
    <w:multiLevelType w:val="multilevel"/>
    <w:tmpl w:val="77F71A07"/>
    <w:lvl w:ilvl="0">
      <w:start w:val="1"/>
      <w:numFmt w:val="decimal"/>
      <w:lvlText w:val="%1."/>
      <w:lvlJc w:val="left"/>
      <w:pPr>
        <w:tabs>
          <w:tab w:val="left" w:pos="0"/>
        </w:tabs>
        <w:ind w:left="0" w:firstLine="0"/>
      </w:pPr>
      <w:rPr>
        <w:rFonts w:ascii="Times New Roman" w:hAnsi="Times New Roman" w:hint="default"/>
        <w:b/>
        <w:i w:val="0"/>
        <w:spacing w:val="0"/>
        <w:sz w:val="24"/>
        <w:szCs w:val="24"/>
      </w:rPr>
    </w:lvl>
    <w:lvl w:ilvl="1">
      <w:start w:val="1"/>
      <w:numFmt w:val="lowerLetter"/>
      <w:pStyle w:val="1"/>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2"/>
  </w:num>
  <w:num w:numId="2">
    <w:abstractNumId w:val="0"/>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19E"/>
    <w:rsid w:val="00000EED"/>
    <w:rsid w:val="000024F6"/>
    <w:rsid w:val="0000559F"/>
    <w:rsid w:val="00005A0F"/>
    <w:rsid w:val="00006FE4"/>
    <w:rsid w:val="0000774F"/>
    <w:rsid w:val="00010DED"/>
    <w:rsid w:val="00010F6B"/>
    <w:rsid w:val="00011083"/>
    <w:rsid w:val="0001165F"/>
    <w:rsid w:val="00011D13"/>
    <w:rsid w:val="000135A1"/>
    <w:rsid w:val="0001667C"/>
    <w:rsid w:val="00016925"/>
    <w:rsid w:val="000172E9"/>
    <w:rsid w:val="00017494"/>
    <w:rsid w:val="000175ED"/>
    <w:rsid w:val="0002194D"/>
    <w:rsid w:val="000238C8"/>
    <w:rsid w:val="00023ECA"/>
    <w:rsid w:val="00024330"/>
    <w:rsid w:val="000244EF"/>
    <w:rsid w:val="0002645D"/>
    <w:rsid w:val="00026C88"/>
    <w:rsid w:val="000273A8"/>
    <w:rsid w:val="00030D94"/>
    <w:rsid w:val="000333AE"/>
    <w:rsid w:val="00036B7D"/>
    <w:rsid w:val="000374FA"/>
    <w:rsid w:val="000377E9"/>
    <w:rsid w:val="00037E4C"/>
    <w:rsid w:val="0004152C"/>
    <w:rsid w:val="00043097"/>
    <w:rsid w:val="00043934"/>
    <w:rsid w:val="00043A9D"/>
    <w:rsid w:val="0004575A"/>
    <w:rsid w:val="00047459"/>
    <w:rsid w:val="000506DC"/>
    <w:rsid w:val="00051A07"/>
    <w:rsid w:val="00051D64"/>
    <w:rsid w:val="00053916"/>
    <w:rsid w:val="000547BE"/>
    <w:rsid w:val="0005484F"/>
    <w:rsid w:val="00054E47"/>
    <w:rsid w:val="0005520B"/>
    <w:rsid w:val="000574D3"/>
    <w:rsid w:val="00060F5E"/>
    <w:rsid w:val="000636DF"/>
    <w:rsid w:val="000641FF"/>
    <w:rsid w:val="00064FD2"/>
    <w:rsid w:val="00066120"/>
    <w:rsid w:val="000661DF"/>
    <w:rsid w:val="00070658"/>
    <w:rsid w:val="000707AD"/>
    <w:rsid w:val="000711FD"/>
    <w:rsid w:val="00072F6C"/>
    <w:rsid w:val="00073B5B"/>
    <w:rsid w:val="00074A09"/>
    <w:rsid w:val="0007672D"/>
    <w:rsid w:val="00077F1A"/>
    <w:rsid w:val="00080C5D"/>
    <w:rsid w:val="000826AA"/>
    <w:rsid w:val="00082844"/>
    <w:rsid w:val="00082AB4"/>
    <w:rsid w:val="0008380C"/>
    <w:rsid w:val="00084AA6"/>
    <w:rsid w:val="00084CD6"/>
    <w:rsid w:val="00084D2B"/>
    <w:rsid w:val="000862BE"/>
    <w:rsid w:val="00086733"/>
    <w:rsid w:val="00086924"/>
    <w:rsid w:val="00086C93"/>
    <w:rsid w:val="000876A2"/>
    <w:rsid w:val="00090052"/>
    <w:rsid w:val="00091DDF"/>
    <w:rsid w:val="00091FB6"/>
    <w:rsid w:val="000951CD"/>
    <w:rsid w:val="00096D7B"/>
    <w:rsid w:val="000A060E"/>
    <w:rsid w:val="000A232E"/>
    <w:rsid w:val="000A4126"/>
    <w:rsid w:val="000A5B40"/>
    <w:rsid w:val="000B0098"/>
    <w:rsid w:val="000B0661"/>
    <w:rsid w:val="000B2F55"/>
    <w:rsid w:val="000B36FE"/>
    <w:rsid w:val="000B6E56"/>
    <w:rsid w:val="000C0B01"/>
    <w:rsid w:val="000C24FD"/>
    <w:rsid w:val="000C38D7"/>
    <w:rsid w:val="000C39D5"/>
    <w:rsid w:val="000C67AC"/>
    <w:rsid w:val="000C6C55"/>
    <w:rsid w:val="000C7569"/>
    <w:rsid w:val="000C7EE2"/>
    <w:rsid w:val="000D4C06"/>
    <w:rsid w:val="000D512C"/>
    <w:rsid w:val="000D7BE5"/>
    <w:rsid w:val="000E12FA"/>
    <w:rsid w:val="000E1432"/>
    <w:rsid w:val="000E35A4"/>
    <w:rsid w:val="000E53E6"/>
    <w:rsid w:val="000E5E28"/>
    <w:rsid w:val="000F03AF"/>
    <w:rsid w:val="000F160B"/>
    <w:rsid w:val="000F2704"/>
    <w:rsid w:val="000F3DD5"/>
    <w:rsid w:val="000F6F8D"/>
    <w:rsid w:val="00100EC4"/>
    <w:rsid w:val="001013DD"/>
    <w:rsid w:val="00101888"/>
    <w:rsid w:val="001025EB"/>
    <w:rsid w:val="00102D51"/>
    <w:rsid w:val="0010570A"/>
    <w:rsid w:val="0010665A"/>
    <w:rsid w:val="00110FB3"/>
    <w:rsid w:val="001112D2"/>
    <w:rsid w:val="0011230F"/>
    <w:rsid w:val="00112AC6"/>
    <w:rsid w:val="00115119"/>
    <w:rsid w:val="0011677F"/>
    <w:rsid w:val="00116B33"/>
    <w:rsid w:val="00117347"/>
    <w:rsid w:val="00120668"/>
    <w:rsid w:val="00121601"/>
    <w:rsid w:val="00125097"/>
    <w:rsid w:val="0012617C"/>
    <w:rsid w:val="001262F5"/>
    <w:rsid w:val="00127DED"/>
    <w:rsid w:val="00132A91"/>
    <w:rsid w:val="00132DDB"/>
    <w:rsid w:val="00133EEE"/>
    <w:rsid w:val="00134027"/>
    <w:rsid w:val="00136606"/>
    <w:rsid w:val="00137B82"/>
    <w:rsid w:val="00142AC0"/>
    <w:rsid w:val="00142ADB"/>
    <w:rsid w:val="00142F0A"/>
    <w:rsid w:val="001430BF"/>
    <w:rsid w:val="001443F7"/>
    <w:rsid w:val="00145B6D"/>
    <w:rsid w:val="00145DC4"/>
    <w:rsid w:val="00145DDB"/>
    <w:rsid w:val="0014740E"/>
    <w:rsid w:val="001502BB"/>
    <w:rsid w:val="00152B1C"/>
    <w:rsid w:val="001550DF"/>
    <w:rsid w:val="001612AA"/>
    <w:rsid w:val="0016409F"/>
    <w:rsid w:val="001646AA"/>
    <w:rsid w:val="00165439"/>
    <w:rsid w:val="001655B0"/>
    <w:rsid w:val="00166552"/>
    <w:rsid w:val="00166570"/>
    <w:rsid w:val="001668A1"/>
    <w:rsid w:val="00166F6A"/>
    <w:rsid w:val="00167256"/>
    <w:rsid w:val="001707C0"/>
    <w:rsid w:val="00170B47"/>
    <w:rsid w:val="00170C18"/>
    <w:rsid w:val="00171631"/>
    <w:rsid w:val="00172733"/>
    <w:rsid w:val="00172789"/>
    <w:rsid w:val="001735D9"/>
    <w:rsid w:val="00173DD9"/>
    <w:rsid w:val="001750D8"/>
    <w:rsid w:val="00177125"/>
    <w:rsid w:val="00180163"/>
    <w:rsid w:val="00182848"/>
    <w:rsid w:val="00183731"/>
    <w:rsid w:val="00190936"/>
    <w:rsid w:val="001924FA"/>
    <w:rsid w:val="00192C01"/>
    <w:rsid w:val="00194821"/>
    <w:rsid w:val="001978FC"/>
    <w:rsid w:val="001A00CB"/>
    <w:rsid w:val="001A03D2"/>
    <w:rsid w:val="001A0CC0"/>
    <w:rsid w:val="001A11A3"/>
    <w:rsid w:val="001A19CA"/>
    <w:rsid w:val="001A4744"/>
    <w:rsid w:val="001A5105"/>
    <w:rsid w:val="001A6435"/>
    <w:rsid w:val="001A6884"/>
    <w:rsid w:val="001B0C41"/>
    <w:rsid w:val="001B0FED"/>
    <w:rsid w:val="001B15CC"/>
    <w:rsid w:val="001B18E2"/>
    <w:rsid w:val="001B1FC4"/>
    <w:rsid w:val="001B385D"/>
    <w:rsid w:val="001B391C"/>
    <w:rsid w:val="001B3B2E"/>
    <w:rsid w:val="001B6108"/>
    <w:rsid w:val="001C04F4"/>
    <w:rsid w:val="001C3A2B"/>
    <w:rsid w:val="001C3FD5"/>
    <w:rsid w:val="001C486C"/>
    <w:rsid w:val="001C6DD1"/>
    <w:rsid w:val="001C725F"/>
    <w:rsid w:val="001C73CD"/>
    <w:rsid w:val="001C78E8"/>
    <w:rsid w:val="001D0194"/>
    <w:rsid w:val="001D1714"/>
    <w:rsid w:val="001D20DD"/>
    <w:rsid w:val="001D27C0"/>
    <w:rsid w:val="001D41A5"/>
    <w:rsid w:val="001D42B9"/>
    <w:rsid w:val="001D4562"/>
    <w:rsid w:val="001D59C2"/>
    <w:rsid w:val="001D6118"/>
    <w:rsid w:val="001E12D2"/>
    <w:rsid w:val="001E1849"/>
    <w:rsid w:val="001E1BC0"/>
    <w:rsid w:val="001E2618"/>
    <w:rsid w:val="001E2DF9"/>
    <w:rsid w:val="001E2F6B"/>
    <w:rsid w:val="001E40F0"/>
    <w:rsid w:val="001E4743"/>
    <w:rsid w:val="001E5BF8"/>
    <w:rsid w:val="001E642E"/>
    <w:rsid w:val="001E65FF"/>
    <w:rsid w:val="001F0987"/>
    <w:rsid w:val="001F296C"/>
    <w:rsid w:val="001F2B6A"/>
    <w:rsid w:val="001F5860"/>
    <w:rsid w:val="001F638F"/>
    <w:rsid w:val="001F6A46"/>
    <w:rsid w:val="001F70BC"/>
    <w:rsid w:val="001F7E97"/>
    <w:rsid w:val="002005A6"/>
    <w:rsid w:val="00200FAB"/>
    <w:rsid w:val="00201FDB"/>
    <w:rsid w:val="00201FF6"/>
    <w:rsid w:val="00202339"/>
    <w:rsid w:val="00206E88"/>
    <w:rsid w:val="00207933"/>
    <w:rsid w:val="0021075C"/>
    <w:rsid w:val="00212CB0"/>
    <w:rsid w:val="00214CDD"/>
    <w:rsid w:val="00215DD3"/>
    <w:rsid w:val="002202A7"/>
    <w:rsid w:val="00220CC4"/>
    <w:rsid w:val="002222B6"/>
    <w:rsid w:val="00222C6E"/>
    <w:rsid w:val="00222EC6"/>
    <w:rsid w:val="00225CD0"/>
    <w:rsid w:val="00226382"/>
    <w:rsid w:val="00232034"/>
    <w:rsid w:val="00232649"/>
    <w:rsid w:val="00232DC7"/>
    <w:rsid w:val="00235371"/>
    <w:rsid w:val="002361AA"/>
    <w:rsid w:val="0023778E"/>
    <w:rsid w:val="00241A5B"/>
    <w:rsid w:val="00241DB3"/>
    <w:rsid w:val="002430FB"/>
    <w:rsid w:val="0024450F"/>
    <w:rsid w:val="00244953"/>
    <w:rsid w:val="00244AC5"/>
    <w:rsid w:val="00245FC7"/>
    <w:rsid w:val="00246106"/>
    <w:rsid w:val="00250452"/>
    <w:rsid w:val="002533C7"/>
    <w:rsid w:val="00254289"/>
    <w:rsid w:val="00256958"/>
    <w:rsid w:val="0025747F"/>
    <w:rsid w:val="00261456"/>
    <w:rsid w:val="00262505"/>
    <w:rsid w:val="002625B4"/>
    <w:rsid w:val="00262ECF"/>
    <w:rsid w:val="00263ACE"/>
    <w:rsid w:val="002651FC"/>
    <w:rsid w:val="0026675A"/>
    <w:rsid w:val="002701B1"/>
    <w:rsid w:val="002705C7"/>
    <w:rsid w:val="00274186"/>
    <w:rsid w:val="00274999"/>
    <w:rsid w:val="00275F9B"/>
    <w:rsid w:val="00277110"/>
    <w:rsid w:val="002828FA"/>
    <w:rsid w:val="002829E9"/>
    <w:rsid w:val="00286575"/>
    <w:rsid w:val="002870C1"/>
    <w:rsid w:val="00287167"/>
    <w:rsid w:val="00291823"/>
    <w:rsid w:val="00291871"/>
    <w:rsid w:val="002920D6"/>
    <w:rsid w:val="002920F6"/>
    <w:rsid w:val="002932BE"/>
    <w:rsid w:val="00296313"/>
    <w:rsid w:val="0029723F"/>
    <w:rsid w:val="0029747D"/>
    <w:rsid w:val="002A05A4"/>
    <w:rsid w:val="002A0B9B"/>
    <w:rsid w:val="002A15E1"/>
    <w:rsid w:val="002A290A"/>
    <w:rsid w:val="002A2CA4"/>
    <w:rsid w:val="002A3269"/>
    <w:rsid w:val="002A54CA"/>
    <w:rsid w:val="002A6370"/>
    <w:rsid w:val="002B136A"/>
    <w:rsid w:val="002B18D3"/>
    <w:rsid w:val="002B2678"/>
    <w:rsid w:val="002B2E89"/>
    <w:rsid w:val="002B3AFB"/>
    <w:rsid w:val="002B40E0"/>
    <w:rsid w:val="002B656E"/>
    <w:rsid w:val="002B7759"/>
    <w:rsid w:val="002C1C2C"/>
    <w:rsid w:val="002C3AA0"/>
    <w:rsid w:val="002C670A"/>
    <w:rsid w:val="002C72E2"/>
    <w:rsid w:val="002D0EBC"/>
    <w:rsid w:val="002D1E30"/>
    <w:rsid w:val="002D246B"/>
    <w:rsid w:val="002D2DB0"/>
    <w:rsid w:val="002D2E32"/>
    <w:rsid w:val="002D3B83"/>
    <w:rsid w:val="002D4246"/>
    <w:rsid w:val="002D4ED3"/>
    <w:rsid w:val="002E1415"/>
    <w:rsid w:val="002E2ED9"/>
    <w:rsid w:val="002E570C"/>
    <w:rsid w:val="002E5F57"/>
    <w:rsid w:val="002E69C0"/>
    <w:rsid w:val="002E6FBF"/>
    <w:rsid w:val="002E737A"/>
    <w:rsid w:val="002E7796"/>
    <w:rsid w:val="002E7D30"/>
    <w:rsid w:val="002F2C96"/>
    <w:rsid w:val="002F48D5"/>
    <w:rsid w:val="002F49B2"/>
    <w:rsid w:val="002F58F1"/>
    <w:rsid w:val="002F7723"/>
    <w:rsid w:val="0030158C"/>
    <w:rsid w:val="00304311"/>
    <w:rsid w:val="00304F73"/>
    <w:rsid w:val="003051D8"/>
    <w:rsid w:val="00306256"/>
    <w:rsid w:val="00310A2D"/>
    <w:rsid w:val="00317766"/>
    <w:rsid w:val="00321FE6"/>
    <w:rsid w:val="003250EB"/>
    <w:rsid w:val="003261F3"/>
    <w:rsid w:val="00327454"/>
    <w:rsid w:val="00330C88"/>
    <w:rsid w:val="003312BA"/>
    <w:rsid w:val="00334ACD"/>
    <w:rsid w:val="00335821"/>
    <w:rsid w:val="00336B16"/>
    <w:rsid w:val="0033748C"/>
    <w:rsid w:val="00340F77"/>
    <w:rsid w:val="00346270"/>
    <w:rsid w:val="00347D6F"/>
    <w:rsid w:val="0035056F"/>
    <w:rsid w:val="0035130F"/>
    <w:rsid w:val="00354E0F"/>
    <w:rsid w:val="003570BD"/>
    <w:rsid w:val="00360204"/>
    <w:rsid w:val="00360DA1"/>
    <w:rsid w:val="00361DE6"/>
    <w:rsid w:val="00362217"/>
    <w:rsid w:val="00363692"/>
    <w:rsid w:val="00364460"/>
    <w:rsid w:val="00365D57"/>
    <w:rsid w:val="0037002B"/>
    <w:rsid w:val="00373F12"/>
    <w:rsid w:val="00375740"/>
    <w:rsid w:val="003758E0"/>
    <w:rsid w:val="003762F0"/>
    <w:rsid w:val="003763C3"/>
    <w:rsid w:val="0038123E"/>
    <w:rsid w:val="003817F0"/>
    <w:rsid w:val="00381B4B"/>
    <w:rsid w:val="00383E28"/>
    <w:rsid w:val="00383FC8"/>
    <w:rsid w:val="00384194"/>
    <w:rsid w:val="00385A62"/>
    <w:rsid w:val="00385FB9"/>
    <w:rsid w:val="0038691A"/>
    <w:rsid w:val="00387D5B"/>
    <w:rsid w:val="00390666"/>
    <w:rsid w:val="00390BC7"/>
    <w:rsid w:val="00391307"/>
    <w:rsid w:val="0039196D"/>
    <w:rsid w:val="00392EF0"/>
    <w:rsid w:val="00394DA6"/>
    <w:rsid w:val="00396319"/>
    <w:rsid w:val="00397F32"/>
    <w:rsid w:val="003A0763"/>
    <w:rsid w:val="003A2A1F"/>
    <w:rsid w:val="003A4155"/>
    <w:rsid w:val="003A5312"/>
    <w:rsid w:val="003A5FC2"/>
    <w:rsid w:val="003A68E3"/>
    <w:rsid w:val="003B19AC"/>
    <w:rsid w:val="003B1A62"/>
    <w:rsid w:val="003B1B19"/>
    <w:rsid w:val="003B4735"/>
    <w:rsid w:val="003B5CBC"/>
    <w:rsid w:val="003B6356"/>
    <w:rsid w:val="003B6AAE"/>
    <w:rsid w:val="003C0212"/>
    <w:rsid w:val="003C0CE5"/>
    <w:rsid w:val="003C1EBD"/>
    <w:rsid w:val="003C2064"/>
    <w:rsid w:val="003C2672"/>
    <w:rsid w:val="003C279D"/>
    <w:rsid w:val="003C6159"/>
    <w:rsid w:val="003C6190"/>
    <w:rsid w:val="003C6C51"/>
    <w:rsid w:val="003C7DE2"/>
    <w:rsid w:val="003D0DD3"/>
    <w:rsid w:val="003D1BEB"/>
    <w:rsid w:val="003D4573"/>
    <w:rsid w:val="003D59F7"/>
    <w:rsid w:val="003D5B94"/>
    <w:rsid w:val="003D7873"/>
    <w:rsid w:val="003E09BB"/>
    <w:rsid w:val="003E0A5A"/>
    <w:rsid w:val="003E0BFE"/>
    <w:rsid w:val="003E1C29"/>
    <w:rsid w:val="003E273E"/>
    <w:rsid w:val="003E2E8B"/>
    <w:rsid w:val="003E44C2"/>
    <w:rsid w:val="003E59F3"/>
    <w:rsid w:val="003E6A6D"/>
    <w:rsid w:val="003E733D"/>
    <w:rsid w:val="003E753A"/>
    <w:rsid w:val="003E7754"/>
    <w:rsid w:val="003F006A"/>
    <w:rsid w:val="003F23D7"/>
    <w:rsid w:val="003F393D"/>
    <w:rsid w:val="003F3A3B"/>
    <w:rsid w:val="003F4C52"/>
    <w:rsid w:val="003F587E"/>
    <w:rsid w:val="003F7FF0"/>
    <w:rsid w:val="004002DA"/>
    <w:rsid w:val="004006CF"/>
    <w:rsid w:val="00400E25"/>
    <w:rsid w:val="0040141F"/>
    <w:rsid w:val="004017ED"/>
    <w:rsid w:val="00401FAF"/>
    <w:rsid w:val="0040448F"/>
    <w:rsid w:val="00406943"/>
    <w:rsid w:val="00410F53"/>
    <w:rsid w:val="00414531"/>
    <w:rsid w:val="00415FF0"/>
    <w:rsid w:val="00416D5D"/>
    <w:rsid w:val="00423F91"/>
    <w:rsid w:val="00424656"/>
    <w:rsid w:val="004251D7"/>
    <w:rsid w:val="004257E0"/>
    <w:rsid w:val="00425B26"/>
    <w:rsid w:val="00426250"/>
    <w:rsid w:val="00426806"/>
    <w:rsid w:val="0042777F"/>
    <w:rsid w:val="004337AC"/>
    <w:rsid w:val="004341A7"/>
    <w:rsid w:val="00434DC1"/>
    <w:rsid w:val="004352D3"/>
    <w:rsid w:val="00435C44"/>
    <w:rsid w:val="0043661E"/>
    <w:rsid w:val="00436C7E"/>
    <w:rsid w:val="0043738C"/>
    <w:rsid w:val="004429A6"/>
    <w:rsid w:val="004442B7"/>
    <w:rsid w:val="00445C8B"/>
    <w:rsid w:val="00446468"/>
    <w:rsid w:val="004473D9"/>
    <w:rsid w:val="00447CB0"/>
    <w:rsid w:val="00450D90"/>
    <w:rsid w:val="00453463"/>
    <w:rsid w:val="00454B14"/>
    <w:rsid w:val="004553E7"/>
    <w:rsid w:val="00455C0E"/>
    <w:rsid w:val="00457762"/>
    <w:rsid w:val="00461445"/>
    <w:rsid w:val="00461646"/>
    <w:rsid w:val="00461951"/>
    <w:rsid w:val="00462B44"/>
    <w:rsid w:val="00462C0E"/>
    <w:rsid w:val="0046464E"/>
    <w:rsid w:val="004708A5"/>
    <w:rsid w:val="00471EFE"/>
    <w:rsid w:val="00471FC4"/>
    <w:rsid w:val="0047222D"/>
    <w:rsid w:val="004729F7"/>
    <w:rsid w:val="0047302C"/>
    <w:rsid w:val="004740BC"/>
    <w:rsid w:val="0047435B"/>
    <w:rsid w:val="0047721F"/>
    <w:rsid w:val="00477FD8"/>
    <w:rsid w:val="0048137D"/>
    <w:rsid w:val="00481E8F"/>
    <w:rsid w:val="0048354E"/>
    <w:rsid w:val="004853FD"/>
    <w:rsid w:val="00485A53"/>
    <w:rsid w:val="00486411"/>
    <w:rsid w:val="004865CA"/>
    <w:rsid w:val="00487964"/>
    <w:rsid w:val="00490F19"/>
    <w:rsid w:val="00492450"/>
    <w:rsid w:val="00492DBA"/>
    <w:rsid w:val="00492EAA"/>
    <w:rsid w:val="00494AAC"/>
    <w:rsid w:val="0049509C"/>
    <w:rsid w:val="00496CAB"/>
    <w:rsid w:val="004A080C"/>
    <w:rsid w:val="004A2121"/>
    <w:rsid w:val="004A2825"/>
    <w:rsid w:val="004A2CB0"/>
    <w:rsid w:val="004A4989"/>
    <w:rsid w:val="004A4D57"/>
    <w:rsid w:val="004A5914"/>
    <w:rsid w:val="004A6748"/>
    <w:rsid w:val="004A6FDB"/>
    <w:rsid w:val="004B018A"/>
    <w:rsid w:val="004B0C76"/>
    <w:rsid w:val="004B2EEB"/>
    <w:rsid w:val="004B3273"/>
    <w:rsid w:val="004B3877"/>
    <w:rsid w:val="004B3BD6"/>
    <w:rsid w:val="004B559F"/>
    <w:rsid w:val="004B5BC4"/>
    <w:rsid w:val="004B6AB7"/>
    <w:rsid w:val="004B6F77"/>
    <w:rsid w:val="004C0460"/>
    <w:rsid w:val="004C0F67"/>
    <w:rsid w:val="004C1878"/>
    <w:rsid w:val="004C49C4"/>
    <w:rsid w:val="004C4B2C"/>
    <w:rsid w:val="004D1CAE"/>
    <w:rsid w:val="004D44A9"/>
    <w:rsid w:val="004D466D"/>
    <w:rsid w:val="004D4E57"/>
    <w:rsid w:val="004D7707"/>
    <w:rsid w:val="004E0746"/>
    <w:rsid w:val="004E1EC8"/>
    <w:rsid w:val="004E1FDF"/>
    <w:rsid w:val="004E3493"/>
    <w:rsid w:val="004E4B05"/>
    <w:rsid w:val="004E6FB8"/>
    <w:rsid w:val="004F3CAD"/>
    <w:rsid w:val="004F4609"/>
    <w:rsid w:val="004F5122"/>
    <w:rsid w:val="004F7030"/>
    <w:rsid w:val="004F7C5E"/>
    <w:rsid w:val="005003EA"/>
    <w:rsid w:val="00500933"/>
    <w:rsid w:val="00501BB7"/>
    <w:rsid w:val="00502104"/>
    <w:rsid w:val="00503A03"/>
    <w:rsid w:val="00503F20"/>
    <w:rsid w:val="00505171"/>
    <w:rsid w:val="00506CFA"/>
    <w:rsid w:val="00507E1E"/>
    <w:rsid w:val="00510049"/>
    <w:rsid w:val="0051022F"/>
    <w:rsid w:val="00510950"/>
    <w:rsid w:val="00517285"/>
    <w:rsid w:val="00520E91"/>
    <w:rsid w:val="005216F1"/>
    <w:rsid w:val="00521B61"/>
    <w:rsid w:val="005220C4"/>
    <w:rsid w:val="00523A98"/>
    <w:rsid w:val="005245E5"/>
    <w:rsid w:val="00524742"/>
    <w:rsid w:val="0052579B"/>
    <w:rsid w:val="005264AA"/>
    <w:rsid w:val="0053152D"/>
    <w:rsid w:val="005328B9"/>
    <w:rsid w:val="0053631B"/>
    <w:rsid w:val="005402B3"/>
    <w:rsid w:val="00540F3E"/>
    <w:rsid w:val="00541F1D"/>
    <w:rsid w:val="00542627"/>
    <w:rsid w:val="00543471"/>
    <w:rsid w:val="005461A2"/>
    <w:rsid w:val="0055040E"/>
    <w:rsid w:val="005511D4"/>
    <w:rsid w:val="00552335"/>
    <w:rsid w:val="00552564"/>
    <w:rsid w:val="00553BF3"/>
    <w:rsid w:val="00554CEE"/>
    <w:rsid w:val="00556417"/>
    <w:rsid w:val="005572B5"/>
    <w:rsid w:val="0056164D"/>
    <w:rsid w:val="005621AF"/>
    <w:rsid w:val="00562AD3"/>
    <w:rsid w:val="00564032"/>
    <w:rsid w:val="005651AC"/>
    <w:rsid w:val="00565990"/>
    <w:rsid w:val="0056619E"/>
    <w:rsid w:val="00567139"/>
    <w:rsid w:val="00567F95"/>
    <w:rsid w:val="005701BC"/>
    <w:rsid w:val="00572F1A"/>
    <w:rsid w:val="005752ED"/>
    <w:rsid w:val="00575391"/>
    <w:rsid w:val="005758B7"/>
    <w:rsid w:val="00575D76"/>
    <w:rsid w:val="00575F9E"/>
    <w:rsid w:val="005761FE"/>
    <w:rsid w:val="00576815"/>
    <w:rsid w:val="00576984"/>
    <w:rsid w:val="00580939"/>
    <w:rsid w:val="00580B18"/>
    <w:rsid w:val="00582F99"/>
    <w:rsid w:val="0058490D"/>
    <w:rsid w:val="00585033"/>
    <w:rsid w:val="005856F3"/>
    <w:rsid w:val="0058574F"/>
    <w:rsid w:val="00586143"/>
    <w:rsid w:val="00590619"/>
    <w:rsid w:val="0059154F"/>
    <w:rsid w:val="00592568"/>
    <w:rsid w:val="005961BD"/>
    <w:rsid w:val="00596595"/>
    <w:rsid w:val="00596FA3"/>
    <w:rsid w:val="0059788E"/>
    <w:rsid w:val="005A29DE"/>
    <w:rsid w:val="005A31BB"/>
    <w:rsid w:val="005A485B"/>
    <w:rsid w:val="005A6ECB"/>
    <w:rsid w:val="005A783A"/>
    <w:rsid w:val="005A7E8F"/>
    <w:rsid w:val="005B090C"/>
    <w:rsid w:val="005B1EE2"/>
    <w:rsid w:val="005B2036"/>
    <w:rsid w:val="005B2688"/>
    <w:rsid w:val="005B29CC"/>
    <w:rsid w:val="005B3134"/>
    <w:rsid w:val="005B4489"/>
    <w:rsid w:val="005B7E90"/>
    <w:rsid w:val="005C0291"/>
    <w:rsid w:val="005C06A5"/>
    <w:rsid w:val="005C0FCB"/>
    <w:rsid w:val="005C3048"/>
    <w:rsid w:val="005C3A38"/>
    <w:rsid w:val="005C43B1"/>
    <w:rsid w:val="005C4499"/>
    <w:rsid w:val="005C4ACF"/>
    <w:rsid w:val="005C7603"/>
    <w:rsid w:val="005D06EE"/>
    <w:rsid w:val="005D4234"/>
    <w:rsid w:val="005D6CD9"/>
    <w:rsid w:val="005E3A3F"/>
    <w:rsid w:val="005E68A6"/>
    <w:rsid w:val="005E74A0"/>
    <w:rsid w:val="005F1C78"/>
    <w:rsid w:val="005F2F6A"/>
    <w:rsid w:val="005F315D"/>
    <w:rsid w:val="005F7ED0"/>
    <w:rsid w:val="006000C1"/>
    <w:rsid w:val="00601483"/>
    <w:rsid w:val="006035DC"/>
    <w:rsid w:val="00604464"/>
    <w:rsid w:val="00604A31"/>
    <w:rsid w:val="006105A0"/>
    <w:rsid w:val="00612CD1"/>
    <w:rsid w:val="006130D7"/>
    <w:rsid w:val="0061392F"/>
    <w:rsid w:val="00614761"/>
    <w:rsid w:val="006147B7"/>
    <w:rsid w:val="00614A0E"/>
    <w:rsid w:val="0061504B"/>
    <w:rsid w:val="00615757"/>
    <w:rsid w:val="00616A0F"/>
    <w:rsid w:val="00620F72"/>
    <w:rsid w:val="00622351"/>
    <w:rsid w:val="006253AD"/>
    <w:rsid w:val="0062595C"/>
    <w:rsid w:val="00625D98"/>
    <w:rsid w:val="00627DBD"/>
    <w:rsid w:val="006318D0"/>
    <w:rsid w:val="006319C7"/>
    <w:rsid w:val="0063669E"/>
    <w:rsid w:val="00636AF3"/>
    <w:rsid w:val="00640BD1"/>
    <w:rsid w:val="006416FC"/>
    <w:rsid w:val="00641A4A"/>
    <w:rsid w:val="00641D9C"/>
    <w:rsid w:val="00642018"/>
    <w:rsid w:val="00642CAD"/>
    <w:rsid w:val="00642F41"/>
    <w:rsid w:val="00643C1E"/>
    <w:rsid w:val="00644D02"/>
    <w:rsid w:val="006455E8"/>
    <w:rsid w:val="00645C4D"/>
    <w:rsid w:val="00646B9A"/>
    <w:rsid w:val="00646C49"/>
    <w:rsid w:val="00647364"/>
    <w:rsid w:val="006501BE"/>
    <w:rsid w:val="006508A2"/>
    <w:rsid w:val="00651CA2"/>
    <w:rsid w:val="006533D3"/>
    <w:rsid w:val="0065351A"/>
    <w:rsid w:val="00653C70"/>
    <w:rsid w:val="00654542"/>
    <w:rsid w:val="006545C8"/>
    <w:rsid w:val="0065567E"/>
    <w:rsid w:val="00660136"/>
    <w:rsid w:val="0066051C"/>
    <w:rsid w:val="00662897"/>
    <w:rsid w:val="00662FB7"/>
    <w:rsid w:val="00663815"/>
    <w:rsid w:val="00666194"/>
    <w:rsid w:val="00666856"/>
    <w:rsid w:val="006676C7"/>
    <w:rsid w:val="00671E98"/>
    <w:rsid w:val="006732B9"/>
    <w:rsid w:val="00673428"/>
    <w:rsid w:val="00675526"/>
    <w:rsid w:val="00676D3E"/>
    <w:rsid w:val="00676DD1"/>
    <w:rsid w:val="00676E4E"/>
    <w:rsid w:val="00677DE0"/>
    <w:rsid w:val="00677E08"/>
    <w:rsid w:val="00680743"/>
    <w:rsid w:val="00681F70"/>
    <w:rsid w:val="006829B4"/>
    <w:rsid w:val="006856AA"/>
    <w:rsid w:val="0068749F"/>
    <w:rsid w:val="00690E6D"/>
    <w:rsid w:val="006918FF"/>
    <w:rsid w:val="00694591"/>
    <w:rsid w:val="00695F22"/>
    <w:rsid w:val="0069622A"/>
    <w:rsid w:val="006978CA"/>
    <w:rsid w:val="006A047D"/>
    <w:rsid w:val="006A1646"/>
    <w:rsid w:val="006A46D8"/>
    <w:rsid w:val="006A6796"/>
    <w:rsid w:val="006A6955"/>
    <w:rsid w:val="006B027A"/>
    <w:rsid w:val="006B0F54"/>
    <w:rsid w:val="006B1B0C"/>
    <w:rsid w:val="006B570D"/>
    <w:rsid w:val="006B7177"/>
    <w:rsid w:val="006B788B"/>
    <w:rsid w:val="006B7EE0"/>
    <w:rsid w:val="006C0A57"/>
    <w:rsid w:val="006C2C53"/>
    <w:rsid w:val="006C3EB0"/>
    <w:rsid w:val="006C4B1C"/>
    <w:rsid w:val="006C4B23"/>
    <w:rsid w:val="006C56C0"/>
    <w:rsid w:val="006C6651"/>
    <w:rsid w:val="006C67C0"/>
    <w:rsid w:val="006C7409"/>
    <w:rsid w:val="006C749D"/>
    <w:rsid w:val="006D077C"/>
    <w:rsid w:val="006D0CA3"/>
    <w:rsid w:val="006D17B9"/>
    <w:rsid w:val="006D18C2"/>
    <w:rsid w:val="006D6037"/>
    <w:rsid w:val="006E3E2A"/>
    <w:rsid w:val="006E4E46"/>
    <w:rsid w:val="006E500F"/>
    <w:rsid w:val="006E7381"/>
    <w:rsid w:val="006E7A53"/>
    <w:rsid w:val="006E7E38"/>
    <w:rsid w:val="006F0322"/>
    <w:rsid w:val="006F06EE"/>
    <w:rsid w:val="006F0F2A"/>
    <w:rsid w:val="006F28E0"/>
    <w:rsid w:val="006F30EA"/>
    <w:rsid w:val="006F3388"/>
    <w:rsid w:val="006F421E"/>
    <w:rsid w:val="006F44CD"/>
    <w:rsid w:val="006F49C8"/>
    <w:rsid w:val="006F5442"/>
    <w:rsid w:val="006F556E"/>
    <w:rsid w:val="00700763"/>
    <w:rsid w:val="00700C76"/>
    <w:rsid w:val="00701D7A"/>
    <w:rsid w:val="00703239"/>
    <w:rsid w:val="00704F46"/>
    <w:rsid w:val="00705532"/>
    <w:rsid w:val="00705B4D"/>
    <w:rsid w:val="00705D3A"/>
    <w:rsid w:val="00710312"/>
    <w:rsid w:val="00712FBC"/>
    <w:rsid w:val="00713071"/>
    <w:rsid w:val="00713C92"/>
    <w:rsid w:val="00715D7D"/>
    <w:rsid w:val="00716629"/>
    <w:rsid w:val="00717691"/>
    <w:rsid w:val="007177F2"/>
    <w:rsid w:val="00717ABE"/>
    <w:rsid w:val="00720CA0"/>
    <w:rsid w:val="00722EEC"/>
    <w:rsid w:val="00722F36"/>
    <w:rsid w:val="00724314"/>
    <w:rsid w:val="00724647"/>
    <w:rsid w:val="00724803"/>
    <w:rsid w:val="0072765A"/>
    <w:rsid w:val="00727C49"/>
    <w:rsid w:val="00731104"/>
    <w:rsid w:val="00731BEF"/>
    <w:rsid w:val="00734EAD"/>
    <w:rsid w:val="00735046"/>
    <w:rsid w:val="007355E8"/>
    <w:rsid w:val="0073651E"/>
    <w:rsid w:val="0074164F"/>
    <w:rsid w:val="00741F11"/>
    <w:rsid w:val="00744313"/>
    <w:rsid w:val="00744D35"/>
    <w:rsid w:val="007450C4"/>
    <w:rsid w:val="00747944"/>
    <w:rsid w:val="007521A3"/>
    <w:rsid w:val="00752807"/>
    <w:rsid w:val="00753425"/>
    <w:rsid w:val="00753B35"/>
    <w:rsid w:val="0075470D"/>
    <w:rsid w:val="00755912"/>
    <w:rsid w:val="007561E0"/>
    <w:rsid w:val="00756F3F"/>
    <w:rsid w:val="00760D8D"/>
    <w:rsid w:val="00762B26"/>
    <w:rsid w:val="00764A0A"/>
    <w:rsid w:val="00767C4A"/>
    <w:rsid w:val="00770C34"/>
    <w:rsid w:val="00771AFC"/>
    <w:rsid w:val="00774B8B"/>
    <w:rsid w:val="00774BF1"/>
    <w:rsid w:val="00775125"/>
    <w:rsid w:val="00775192"/>
    <w:rsid w:val="00777502"/>
    <w:rsid w:val="007777D8"/>
    <w:rsid w:val="00780312"/>
    <w:rsid w:val="007808EF"/>
    <w:rsid w:val="00782EF2"/>
    <w:rsid w:val="00783345"/>
    <w:rsid w:val="007835F0"/>
    <w:rsid w:val="00784479"/>
    <w:rsid w:val="00784917"/>
    <w:rsid w:val="00784918"/>
    <w:rsid w:val="007872FD"/>
    <w:rsid w:val="00787362"/>
    <w:rsid w:val="00790135"/>
    <w:rsid w:val="0079260B"/>
    <w:rsid w:val="00792EE0"/>
    <w:rsid w:val="00792F04"/>
    <w:rsid w:val="00792FF1"/>
    <w:rsid w:val="007943C2"/>
    <w:rsid w:val="0079545F"/>
    <w:rsid w:val="007A02E7"/>
    <w:rsid w:val="007A2BCF"/>
    <w:rsid w:val="007A2D6F"/>
    <w:rsid w:val="007A38A0"/>
    <w:rsid w:val="007A509D"/>
    <w:rsid w:val="007A61D4"/>
    <w:rsid w:val="007A73CB"/>
    <w:rsid w:val="007B1F21"/>
    <w:rsid w:val="007B75BB"/>
    <w:rsid w:val="007C2EEE"/>
    <w:rsid w:val="007C49B1"/>
    <w:rsid w:val="007C52D9"/>
    <w:rsid w:val="007C5581"/>
    <w:rsid w:val="007C5594"/>
    <w:rsid w:val="007C6501"/>
    <w:rsid w:val="007C702C"/>
    <w:rsid w:val="007D02B1"/>
    <w:rsid w:val="007D0EA8"/>
    <w:rsid w:val="007D273B"/>
    <w:rsid w:val="007D280C"/>
    <w:rsid w:val="007D28B3"/>
    <w:rsid w:val="007D2B00"/>
    <w:rsid w:val="007D44BE"/>
    <w:rsid w:val="007D4B7A"/>
    <w:rsid w:val="007D4CB5"/>
    <w:rsid w:val="007D6162"/>
    <w:rsid w:val="007D61A6"/>
    <w:rsid w:val="007D6DE6"/>
    <w:rsid w:val="007D735D"/>
    <w:rsid w:val="007E0D9A"/>
    <w:rsid w:val="007E5EB8"/>
    <w:rsid w:val="007E73AF"/>
    <w:rsid w:val="007E7D40"/>
    <w:rsid w:val="007F28FA"/>
    <w:rsid w:val="007F3BAD"/>
    <w:rsid w:val="007F3DAA"/>
    <w:rsid w:val="007F4245"/>
    <w:rsid w:val="007F4273"/>
    <w:rsid w:val="007F5440"/>
    <w:rsid w:val="007F617F"/>
    <w:rsid w:val="007F7BED"/>
    <w:rsid w:val="00801864"/>
    <w:rsid w:val="0080350A"/>
    <w:rsid w:val="00803B5B"/>
    <w:rsid w:val="00803F0F"/>
    <w:rsid w:val="00804C49"/>
    <w:rsid w:val="008064C6"/>
    <w:rsid w:val="00806DAE"/>
    <w:rsid w:val="00807B69"/>
    <w:rsid w:val="008111F3"/>
    <w:rsid w:val="00814F78"/>
    <w:rsid w:val="00815F49"/>
    <w:rsid w:val="008160CD"/>
    <w:rsid w:val="00820EA2"/>
    <w:rsid w:val="008212FA"/>
    <w:rsid w:val="00821D84"/>
    <w:rsid w:val="0082601A"/>
    <w:rsid w:val="0082615E"/>
    <w:rsid w:val="00826856"/>
    <w:rsid w:val="0082717D"/>
    <w:rsid w:val="0083062A"/>
    <w:rsid w:val="00832EEE"/>
    <w:rsid w:val="00833999"/>
    <w:rsid w:val="00834639"/>
    <w:rsid w:val="00835A66"/>
    <w:rsid w:val="00836806"/>
    <w:rsid w:val="0083737D"/>
    <w:rsid w:val="008400F2"/>
    <w:rsid w:val="00841319"/>
    <w:rsid w:val="00841976"/>
    <w:rsid w:val="00841F3C"/>
    <w:rsid w:val="00842203"/>
    <w:rsid w:val="00842658"/>
    <w:rsid w:val="00842BC3"/>
    <w:rsid w:val="00842E20"/>
    <w:rsid w:val="0084403B"/>
    <w:rsid w:val="00845F61"/>
    <w:rsid w:val="008467F2"/>
    <w:rsid w:val="00847BA9"/>
    <w:rsid w:val="008503C8"/>
    <w:rsid w:val="00850692"/>
    <w:rsid w:val="00850B75"/>
    <w:rsid w:val="008510B3"/>
    <w:rsid w:val="008549F1"/>
    <w:rsid w:val="0085575F"/>
    <w:rsid w:val="00857099"/>
    <w:rsid w:val="00857C4E"/>
    <w:rsid w:val="0086049F"/>
    <w:rsid w:val="00861626"/>
    <w:rsid w:val="008632D2"/>
    <w:rsid w:val="00863329"/>
    <w:rsid w:val="00870C9B"/>
    <w:rsid w:val="00870D18"/>
    <w:rsid w:val="00871B53"/>
    <w:rsid w:val="00872819"/>
    <w:rsid w:val="0087351B"/>
    <w:rsid w:val="00873C41"/>
    <w:rsid w:val="00874526"/>
    <w:rsid w:val="00874588"/>
    <w:rsid w:val="0087507E"/>
    <w:rsid w:val="0087571C"/>
    <w:rsid w:val="00875E7F"/>
    <w:rsid w:val="00881972"/>
    <w:rsid w:val="00882D12"/>
    <w:rsid w:val="008845CF"/>
    <w:rsid w:val="00884624"/>
    <w:rsid w:val="00886ED1"/>
    <w:rsid w:val="00890265"/>
    <w:rsid w:val="008913FA"/>
    <w:rsid w:val="008928C9"/>
    <w:rsid w:val="00892E45"/>
    <w:rsid w:val="00894958"/>
    <w:rsid w:val="00895782"/>
    <w:rsid w:val="00895E19"/>
    <w:rsid w:val="00897190"/>
    <w:rsid w:val="00897829"/>
    <w:rsid w:val="00897C9B"/>
    <w:rsid w:val="008A04DF"/>
    <w:rsid w:val="008A132F"/>
    <w:rsid w:val="008A4341"/>
    <w:rsid w:val="008A4FFE"/>
    <w:rsid w:val="008A517D"/>
    <w:rsid w:val="008A6542"/>
    <w:rsid w:val="008A6F67"/>
    <w:rsid w:val="008A72EF"/>
    <w:rsid w:val="008B2412"/>
    <w:rsid w:val="008B3E1E"/>
    <w:rsid w:val="008B3E35"/>
    <w:rsid w:val="008B3FDB"/>
    <w:rsid w:val="008B55B0"/>
    <w:rsid w:val="008C043F"/>
    <w:rsid w:val="008C0A90"/>
    <w:rsid w:val="008C0FF7"/>
    <w:rsid w:val="008C12CA"/>
    <w:rsid w:val="008C1BFD"/>
    <w:rsid w:val="008C3B80"/>
    <w:rsid w:val="008C5ACA"/>
    <w:rsid w:val="008C733F"/>
    <w:rsid w:val="008D0780"/>
    <w:rsid w:val="008D0F87"/>
    <w:rsid w:val="008D129A"/>
    <w:rsid w:val="008D2C82"/>
    <w:rsid w:val="008D478C"/>
    <w:rsid w:val="008E09D7"/>
    <w:rsid w:val="008E1177"/>
    <w:rsid w:val="008E3B85"/>
    <w:rsid w:val="008E3F7E"/>
    <w:rsid w:val="008E7708"/>
    <w:rsid w:val="008F2AC8"/>
    <w:rsid w:val="008F2B18"/>
    <w:rsid w:val="008F3CCE"/>
    <w:rsid w:val="008F4878"/>
    <w:rsid w:val="008F5768"/>
    <w:rsid w:val="008F61B1"/>
    <w:rsid w:val="008F69D2"/>
    <w:rsid w:val="00900AEE"/>
    <w:rsid w:val="009030ED"/>
    <w:rsid w:val="00903A1E"/>
    <w:rsid w:val="00904BC2"/>
    <w:rsid w:val="00905E0F"/>
    <w:rsid w:val="00906ED5"/>
    <w:rsid w:val="0090760A"/>
    <w:rsid w:val="00907C6B"/>
    <w:rsid w:val="00907D2F"/>
    <w:rsid w:val="00910739"/>
    <w:rsid w:val="0091193D"/>
    <w:rsid w:val="009123C5"/>
    <w:rsid w:val="00913764"/>
    <w:rsid w:val="00913981"/>
    <w:rsid w:val="00914651"/>
    <w:rsid w:val="00915E0C"/>
    <w:rsid w:val="009212B3"/>
    <w:rsid w:val="00922E29"/>
    <w:rsid w:val="0092667F"/>
    <w:rsid w:val="00927C15"/>
    <w:rsid w:val="00932DB7"/>
    <w:rsid w:val="009337CF"/>
    <w:rsid w:val="00933F9D"/>
    <w:rsid w:val="00935A17"/>
    <w:rsid w:val="0093668F"/>
    <w:rsid w:val="00937437"/>
    <w:rsid w:val="00940DE4"/>
    <w:rsid w:val="00945CDD"/>
    <w:rsid w:val="00947F2A"/>
    <w:rsid w:val="00950433"/>
    <w:rsid w:val="00950FDC"/>
    <w:rsid w:val="00951294"/>
    <w:rsid w:val="0095189E"/>
    <w:rsid w:val="00953E86"/>
    <w:rsid w:val="00955BC1"/>
    <w:rsid w:val="0096134D"/>
    <w:rsid w:val="00962D3C"/>
    <w:rsid w:val="00963BCE"/>
    <w:rsid w:val="00970762"/>
    <w:rsid w:val="00971C6A"/>
    <w:rsid w:val="00972E15"/>
    <w:rsid w:val="00973A99"/>
    <w:rsid w:val="009767E2"/>
    <w:rsid w:val="00980CD4"/>
    <w:rsid w:val="00981082"/>
    <w:rsid w:val="00982855"/>
    <w:rsid w:val="00982B96"/>
    <w:rsid w:val="009845EC"/>
    <w:rsid w:val="00984F88"/>
    <w:rsid w:val="00985631"/>
    <w:rsid w:val="00986695"/>
    <w:rsid w:val="009868A5"/>
    <w:rsid w:val="00987A22"/>
    <w:rsid w:val="0099188C"/>
    <w:rsid w:val="009921CE"/>
    <w:rsid w:val="009924ED"/>
    <w:rsid w:val="00992906"/>
    <w:rsid w:val="00992C6A"/>
    <w:rsid w:val="00992D45"/>
    <w:rsid w:val="009937FB"/>
    <w:rsid w:val="00996EF5"/>
    <w:rsid w:val="009A1795"/>
    <w:rsid w:val="009A279F"/>
    <w:rsid w:val="009A4572"/>
    <w:rsid w:val="009A545F"/>
    <w:rsid w:val="009A5C1D"/>
    <w:rsid w:val="009A5E41"/>
    <w:rsid w:val="009A615A"/>
    <w:rsid w:val="009A6EDD"/>
    <w:rsid w:val="009A77C7"/>
    <w:rsid w:val="009B0985"/>
    <w:rsid w:val="009B15DB"/>
    <w:rsid w:val="009B1A9C"/>
    <w:rsid w:val="009B2186"/>
    <w:rsid w:val="009B23C9"/>
    <w:rsid w:val="009B331B"/>
    <w:rsid w:val="009B386B"/>
    <w:rsid w:val="009B453B"/>
    <w:rsid w:val="009B4E8E"/>
    <w:rsid w:val="009B533B"/>
    <w:rsid w:val="009C33B7"/>
    <w:rsid w:val="009C5E65"/>
    <w:rsid w:val="009C6353"/>
    <w:rsid w:val="009C651A"/>
    <w:rsid w:val="009C72DD"/>
    <w:rsid w:val="009C73EC"/>
    <w:rsid w:val="009D0152"/>
    <w:rsid w:val="009D04A7"/>
    <w:rsid w:val="009D115B"/>
    <w:rsid w:val="009D3464"/>
    <w:rsid w:val="009D4DE0"/>
    <w:rsid w:val="009D5F21"/>
    <w:rsid w:val="009D7DAD"/>
    <w:rsid w:val="009E2E34"/>
    <w:rsid w:val="009E3DF5"/>
    <w:rsid w:val="009E3EAE"/>
    <w:rsid w:val="009F013B"/>
    <w:rsid w:val="009F1FF2"/>
    <w:rsid w:val="009F2F3D"/>
    <w:rsid w:val="009F3CE6"/>
    <w:rsid w:val="009F437B"/>
    <w:rsid w:val="009F5230"/>
    <w:rsid w:val="009F7345"/>
    <w:rsid w:val="00A0132D"/>
    <w:rsid w:val="00A057C4"/>
    <w:rsid w:val="00A05C53"/>
    <w:rsid w:val="00A06FCB"/>
    <w:rsid w:val="00A07501"/>
    <w:rsid w:val="00A07AAC"/>
    <w:rsid w:val="00A12A9E"/>
    <w:rsid w:val="00A12AE8"/>
    <w:rsid w:val="00A12B03"/>
    <w:rsid w:val="00A14ACA"/>
    <w:rsid w:val="00A14B81"/>
    <w:rsid w:val="00A15446"/>
    <w:rsid w:val="00A15F18"/>
    <w:rsid w:val="00A16BA2"/>
    <w:rsid w:val="00A17BA5"/>
    <w:rsid w:val="00A2019E"/>
    <w:rsid w:val="00A21844"/>
    <w:rsid w:val="00A23D16"/>
    <w:rsid w:val="00A25784"/>
    <w:rsid w:val="00A25AC5"/>
    <w:rsid w:val="00A27054"/>
    <w:rsid w:val="00A30FAC"/>
    <w:rsid w:val="00A32F98"/>
    <w:rsid w:val="00A3587D"/>
    <w:rsid w:val="00A3648C"/>
    <w:rsid w:val="00A37931"/>
    <w:rsid w:val="00A37D23"/>
    <w:rsid w:val="00A40EF9"/>
    <w:rsid w:val="00A4216C"/>
    <w:rsid w:val="00A424D6"/>
    <w:rsid w:val="00A426E1"/>
    <w:rsid w:val="00A42D45"/>
    <w:rsid w:val="00A42D51"/>
    <w:rsid w:val="00A43079"/>
    <w:rsid w:val="00A431AA"/>
    <w:rsid w:val="00A458EA"/>
    <w:rsid w:val="00A45AE8"/>
    <w:rsid w:val="00A46413"/>
    <w:rsid w:val="00A47657"/>
    <w:rsid w:val="00A476C5"/>
    <w:rsid w:val="00A47822"/>
    <w:rsid w:val="00A502F7"/>
    <w:rsid w:val="00A5163D"/>
    <w:rsid w:val="00A53A5B"/>
    <w:rsid w:val="00A55BA9"/>
    <w:rsid w:val="00A574CB"/>
    <w:rsid w:val="00A575EE"/>
    <w:rsid w:val="00A578FE"/>
    <w:rsid w:val="00A616ED"/>
    <w:rsid w:val="00A61DFC"/>
    <w:rsid w:val="00A62599"/>
    <w:rsid w:val="00A63ADC"/>
    <w:rsid w:val="00A66C77"/>
    <w:rsid w:val="00A70D81"/>
    <w:rsid w:val="00A74703"/>
    <w:rsid w:val="00A749EA"/>
    <w:rsid w:val="00A752A4"/>
    <w:rsid w:val="00A754DB"/>
    <w:rsid w:val="00A772BF"/>
    <w:rsid w:val="00A814EE"/>
    <w:rsid w:val="00A82045"/>
    <w:rsid w:val="00A8488F"/>
    <w:rsid w:val="00A856CE"/>
    <w:rsid w:val="00A86ADC"/>
    <w:rsid w:val="00A86F00"/>
    <w:rsid w:val="00A87A6A"/>
    <w:rsid w:val="00A91B78"/>
    <w:rsid w:val="00A91CCC"/>
    <w:rsid w:val="00A937D4"/>
    <w:rsid w:val="00A95262"/>
    <w:rsid w:val="00A95F4A"/>
    <w:rsid w:val="00A961B7"/>
    <w:rsid w:val="00A96626"/>
    <w:rsid w:val="00A966D2"/>
    <w:rsid w:val="00A9782D"/>
    <w:rsid w:val="00A97F96"/>
    <w:rsid w:val="00AA0031"/>
    <w:rsid w:val="00AA1BE5"/>
    <w:rsid w:val="00AA1F74"/>
    <w:rsid w:val="00AA2CB9"/>
    <w:rsid w:val="00AA3F98"/>
    <w:rsid w:val="00AA4BC0"/>
    <w:rsid w:val="00AA4F11"/>
    <w:rsid w:val="00AA5029"/>
    <w:rsid w:val="00AA6867"/>
    <w:rsid w:val="00AA7AFE"/>
    <w:rsid w:val="00AB0136"/>
    <w:rsid w:val="00AB1079"/>
    <w:rsid w:val="00AB2402"/>
    <w:rsid w:val="00AB3F42"/>
    <w:rsid w:val="00AB418A"/>
    <w:rsid w:val="00AC0D59"/>
    <w:rsid w:val="00AC1750"/>
    <w:rsid w:val="00AC1FB6"/>
    <w:rsid w:val="00AC38DE"/>
    <w:rsid w:val="00AC39FB"/>
    <w:rsid w:val="00AC3B93"/>
    <w:rsid w:val="00AC4EA9"/>
    <w:rsid w:val="00AC544B"/>
    <w:rsid w:val="00AD00AD"/>
    <w:rsid w:val="00AD25CA"/>
    <w:rsid w:val="00AD419A"/>
    <w:rsid w:val="00AD4E04"/>
    <w:rsid w:val="00AD5BE4"/>
    <w:rsid w:val="00AE0AA1"/>
    <w:rsid w:val="00AE18BC"/>
    <w:rsid w:val="00AE2228"/>
    <w:rsid w:val="00AE50A2"/>
    <w:rsid w:val="00AE6BB5"/>
    <w:rsid w:val="00AF06C9"/>
    <w:rsid w:val="00AF09E3"/>
    <w:rsid w:val="00AF0C88"/>
    <w:rsid w:val="00AF11F6"/>
    <w:rsid w:val="00AF14F6"/>
    <w:rsid w:val="00AF217D"/>
    <w:rsid w:val="00AF227D"/>
    <w:rsid w:val="00AF2EAE"/>
    <w:rsid w:val="00AF4BA4"/>
    <w:rsid w:val="00AF52F1"/>
    <w:rsid w:val="00AF70F4"/>
    <w:rsid w:val="00B000AD"/>
    <w:rsid w:val="00B02563"/>
    <w:rsid w:val="00B02A5A"/>
    <w:rsid w:val="00B035D7"/>
    <w:rsid w:val="00B06D5E"/>
    <w:rsid w:val="00B15D89"/>
    <w:rsid w:val="00B1701D"/>
    <w:rsid w:val="00B17AFB"/>
    <w:rsid w:val="00B208BB"/>
    <w:rsid w:val="00B20C77"/>
    <w:rsid w:val="00B21047"/>
    <w:rsid w:val="00B2246D"/>
    <w:rsid w:val="00B22780"/>
    <w:rsid w:val="00B24EDD"/>
    <w:rsid w:val="00B25016"/>
    <w:rsid w:val="00B25931"/>
    <w:rsid w:val="00B269E1"/>
    <w:rsid w:val="00B3160F"/>
    <w:rsid w:val="00B36C12"/>
    <w:rsid w:val="00B37099"/>
    <w:rsid w:val="00B37D08"/>
    <w:rsid w:val="00B40D31"/>
    <w:rsid w:val="00B43C56"/>
    <w:rsid w:val="00B43EDA"/>
    <w:rsid w:val="00B44172"/>
    <w:rsid w:val="00B4615B"/>
    <w:rsid w:val="00B4659B"/>
    <w:rsid w:val="00B47D93"/>
    <w:rsid w:val="00B50C1B"/>
    <w:rsid w:val="00B52141"/>
    <w:rsid w:val="00B534C5"/>
    <w:rsid w:val="00B54164"/>
    <w:rsid w:val="00B56554"/>
    <w:rsid w:val="00B56B24"/>
    <w:rsid w:val="00B609C9"/>
    <w:rsid w:val="00B619C9"/>
    <w:rsid w:val="00B61F51"/>
    <w:rsid w:val="00B622D9"/>
    <w:rsid w:val="00B62425"/>
    <w:rsid w:val="00B63096"/>
    <w:rsid w:val="00B66CC8"/>
    <w:rsid w:val="00B66FA5"/>
    <w:rsid w:val="00B672E9"/>
    <w:rsid w:val="00B67F65"/>
    <w:rsid w:val="00B710D1"/>
    <w:rsid w:val="00B7376C"/>
    <w:rsid w:val="00B739DB"/>
    <w:rsid w:val="00B73A72"/>
    <w:rsid w:val="00B74195"/>
    <w:rsid w:val="00B7638A"/>
    <w:rsid w:val="00B767EC"/>
    <w:rsid w:val="00B770B8"/>
    <w:rsid w:val="00B818DF"/>
    <w:rsid w:val="00B8428A"/>
    <w:rsid w:val="00B8465D"/>
    <w:rsid w:val="00B85DAF"/>
    <w:rsid w:val="00B86592"/>
    <w:rsid w:val="00B86791"/>
    <w:rsid w:val="00B901DE"/>
    <w:rsid w:val="00B90D22"/>
    <w:rsid w:val="00B915D5"/>
    <w:rsid w:val="00B9479A"/>
    <w:rsid w:val="00B9493B"/>
    <w:rsid w:val="00B96B5B"/>
    <w:rsid w:val="00BA0FBB"/>
    <w:rsid w:val="00BA1654"/>
    <w:rsid w:val="00BA4F45"/>
    <w:rsid w:val="00BA51B5"/>
    <w:rsid w:val="00BA59D4"/>
    <w:rsid w:val="00BA68C7"/>
    <w:rsid w:val="00BA69D1"/>
    <w:rsid w:val="00BA776E"/>
    <w:rsid w:val="00BA7B44"/>
    <w:rsid w:val="00BB203A"/>
    <w:rsid w:val="00BB297E"/>
    <w:rsid w:val="00BB2A2C"/>
    <w:rsid w:val="00BB2E96"/>
    <w:rsid w:val="00BB3231"/>
    <w:rsid w:val="00BB363B"/>
    <w:rsid w:val="00BB3A82"/>
    <w:rsid w:val="00BB7349"/>
    <w:rsid w:val="00BB7800"/>
    <w:rsid w:val="00BC1160"/>
    <w:rsid w:val="00BC11C0"/>
    <w:rsid w:val="00BC1829"/>
    <w:rsid w:val="00BC291E"/>
    <w:rsid w:val="00BC5A43"/>
    <w:rsid w:val="00BC765F"/>
    <w:rsid w:val="00BD0F56"/>
    <w:rsid w:val="00BD2DCF"/>
    <w:rsid w:val="00BD6682"/>
    <w:rsid w:val="00BD746C"/>
    <w:rsid w:val="00BD7D4C"/>
    <w:rsid w:val="00BE0A24"/>
    <w:rsid w:val="00BE0F6E"/>
    <w:rsid w:val="00BE2140"/>
    <w:rsid w:val="00BE291F"/>
    <w:rsid w:val="00BE30DD"/>
    <w:rsid w:val="00BE32DB"/>
    <w:rsid w:val="00BE42FA"/>
    <w:rsid w:val="00BE6723"/>
    <w:rsid w:val="00BF31A0"/>
    <w:rsid w:val="00BF6CAD"/>
    <w:rsid w:val="00BF78D3"/>
    <w:rsid w:val="00C024FD"/>
    <w:rsid w:val="00C02A9C"/>
    <w:rsid w:val="00C0310F"/>
    <w:rsid w:val="00C0408F"/>
    <w:rsid w:val="00C042A1"/>
    <w:rsid w:val="00C053D8"/>
    <w:rsid w:val="00C10880"/>
    <w:rsid w:val="00C129A4"/>
    <w:rsid w:val="00C12A52"/>
    <w:rsid w:val="00C15CAE"/>
    <w:rsid w:val="00C171C7"/>
    <w:rsid w:val="00C17300"/>
    <w:rsid w:val="00C227CD"/>
    <w:rsid w:val="00C23EB5"/>
    <w:rsid w:val="00C25D16"/>
    <w:rsid w:val="00C26C0D"/>
    <w:rsid w:val="00C27BED"/>
    <w:rsid w:val="00C315BD"/>
    <w:rsid w:val="00C328E7"/>
    <w:rsid w:val="00C34781"/>
    <w:rsid w:val="00C35C92"/>
    <w:rsid w:val="00C40626"/>
    <w:rsid w:val="00C41CDF"/>
    <w:rsid w:val="00C422E6"/>
    <w:rsid w:val="00C42A76"/>
    <w:rsid w:val="00C42D07"/>
    <w:rsid w:val="00C4332D"/>
    <w:rsid w:val="00C44C35"/>
    <w:rsid w:val="00C46A1C"/>
    <w:rsid w:val="00C474BF"/>
    <w:rsid w:val="00C51C5A"/>
    <w:rsid w:val="00C533F2"/>
    <w:rsid w:val="00C53633"/>
    <w:rsid w:val="00C5379C"/>
    <w:rsid w:val="00C542A2"/>
    <w:rsid w:val="00C542F5"/>
    <w:rsid w:val="00C5735F"/>
    <w:rsid w:val="00C57454"/>
    <w:rsid w:val="00C61955"/>
    <w:rsid w:val="00C62256"/>
    <w:rsid w:val="00C65BC9"/>
    <w:rsid w:val="00C66CEA"/>
    <w:rsid w:val="00C6753E"/>
    <w:rsid w:val="00C702C9"/>
    <w:rsid w:val="00C706FB"/>
    <w:rsid w:val="00C71416"/>
    <w:rsid w:val="00C71A42"/>
    <w:rsid w:val="00C73DEB"/>
    <w:rsid w:val="00C75C13"/>
    <w:rsid w:val="00C75D35"/>
    <w:rsid w:val="00C76BCC"/>
    <w:rsid w:val="00C81696"/>
    <w:rsid w:val="00C81D0E"/>
    <w:rsid w:val="00C82389"/>
    <w:rsid w:val="00C827FF"/>
    <w:rsid w:val="00C84354"/>
    <w:rsid w:val="00C862CA"/>
    <w:rsid w:val="00C86598"/>
    <w:rsid w:val="00C86D28"/>
    <w:rsid w:val="00C873E5"/>
    <w:rsid w:val="00C90127"/>
    <w:rsid w:val="00C91EE9"/>
    <w:rsid w:val="00C93EA5"/>
    <w:rsid w:val="00C967F1"/>
    <w:rsid w:val="00C976AF"/>
    <w:rsid w:val="00C97D7B"/>
    <w:rsid w:val="00CA021C"/>
    <w:rsid w:val="00CA0841"/>
    <w:rsid w:val="00CA1E14"/>
    <w:rsid w:val="00CA1EA8"/>
    <w:rsid w:val="00CA31B5"/>
    <w:rsid w:val="00CA3C26"/>
    <w:rsid w:val="00CA6A34"/>
    <w:rsid w:val="00CA7671"/>
    <w:rsid w:val="00CB05C7"/>
    <w:rsid w:val="00CB3E79"/>
    <w:rsid w:val="00CB3FFF"/>
    <w:rsid w:val="00CB4145"/>
    <w:rsid w:val="00CC0A59"/>
    <w:rsid w:val="00CC1CFA"/>
    <w:rsid w:val="00CC2937"/>
    <w:rsid w:val="00CC384A"/>
    <w:rsid w:val="00CC41AD"/>
    <w:rsid w:val="00CC438D"/>
    <w:rsid w:val="00CC4A1F"/>
    <w:rsid w:val="00CC536B"/>
    <w:rsid w:val="00CC5D22"/>
    <w:rsid w:val="00CC651C"/>
    <w:rsid w:val="00CC77B3"/>
    <w:rsid w:val="00CD1309"/>
    <w:rsid w:val="00CD1EBD"/>
    <w:rsid w:val="00CD208D"/>
    <w:rsid w:val="00CD3655"/>
    <w:rsid w:val="00CD42D3"/>
    <w:rsid w:val="00CD4E2E"/>
    <w:rsid w:val="00CD5744"/>
    <w:rsid w:val="00CD5861"/>
    <w:rsid w:val="00CD5D57"/>
    <w:rsid w:val="00CE1CDB"/>
    <w:rsid w:val="00CE2451"/>
    <w:rsid w:val="00CE2CE7"/>
    <w:rsid w:val="00CE53DC"/>
    <w:rsid w:val="00CE55E2"/>
    <w:rsid w:val="00CE5879"/>
    <w:rsid w:val="00CE679D"/>
    <w:rsid w:val="00CE7CD2"/>
    <w:rsid w:val="00CF0411"/>
    <w:rsid w:val="00CF100C"/>
    <w:rsid w:val="00CF117D"/>
    <w:rsid w:val="00CF285D"/>
    <w:rsid w:val="00CF3419"/>
    <w:rsid w:val="00CF7224"/>
    <w:rsid w:val="00D010BF"/>
    <w:rsid w:val="00D01D40"/>
    <w:rsid w:val="00D0294F"/>
    <w:rsid w:val="00D04823"/>
    <w:rsid w:val="00D04DE4"/>
    <w:rsid w:val="00D055E2"/>
    <w:rsid w:val="00D065A5"/>
    <w:rsid w:val="00D07B0C"/>
    <w:rsid w:val="00D1091D"/>
    <w:rsid w:val="00D10A87"/>
    <w:rsid w:val="00D17FE4"/>
    <w:rsid w:val="00D22D64"/>
    <w:rsid w:val="00D25FA5"/>
    <w:rsid w:val="00D2651E"/>
    <w:rsid w:val="00D271BC"/>
    <w:rsid w:val="00D31485"/>
    <w:rsid w:val="00D32C12"/>
    <w:rsid w:val="00D33283"/>
    <w:rsid w:val="00D337FD"/>
    <w:rsid w:val="00D33820"/>
    <w:rsid w:val="00D340D1"/>
    <w:rsid w:val="00D3496C"/>
    <w:rsid w:val="00D3669D"/>
    <w:rsid w:val="00D37293"/>
    <w:rsid w:val="00D40088"/>
    <w:rsid w:val="00D405A2"/>
    <w:rsid w:val="00D41EB2"/>
    <w:rsid w:val="00D42588"/>
    <w:rsid w:val="00D47B3F"/>
    <w:rsid w:val="00D504C3"/>
    <w:rsid w:val="00D51463"/>
    <w:rsid w:val="00D51C2B"/>
    <w:rsid w:val="00D528DC"/>
    <w:rsid w:val="00D52999"/>
    <w:rsid w:val="00D539F8"/>
    <w:rsid w:val="00D56463"/>
    <w:rsid w:val="00D56B8F"/>
    <w:rsid w:val="00D579B0"/>
    <w:rsid w:val="00D6003F"/>
    <w:rsid w:val="00D61F45"/>
    <w:rsid w:val="00D625CA"/>
    <w:rsid w:val="00D63021"/>
    <w:rsid w:val="00D64A2A"/>
    <w:rsid w:val="00D64A39"/>
    <w:rsid w:val="00D65A0F"/>
    <w:rsid w:val="00D65AA3"/>
    <w:rsid w:val="00D65F88"/>
    <w:rsid w:val="00D6614C"/>
    <w:rsid w:val="00D7076F"/>
    <w:rsid w:val="00D70990"/>
    <w:rsid w:val="00D71719"/>
    <w:rsid w:val="00D73882"/>
    <w:rsid w:val="00D74895"/>
    <w:rsid w:val="00D75EC6"/>
    <w:rsid w:val="00D76E3E"/>
    <w:rsid w:val="00D80D84"/>
    <w:rsid w:val="00D81E0E"/>
    <w:rsid w:val="00D8243F"/>
    <w:rsid w:val="00D83ED3"/>
    <w:rsid w:val="00D84F61"/>
    <w:rsid w:val="00D85E27"/>
    <w:rsid w:val="00D85E5D"/>
    <w:rsid w:val="00D87A9F"/>
    <w:rsid w:val="00D87BD9"/>
    <w:rsid w:val="00D91455"/>
    <w:rsid w:val="00D9164D"/>
    <w:rsid w:val="00D937C8"/>
    <w:rsid w:val="00D94462"/>
    <w:rsid w:val="00D94E68"/>
    <w:rsid w:val="00D94F92"/>
    <w:rsid w:val="00D95286"/>
    <w:rsid w:val="00D9558F"/>
    <w:rsid w:val="00D95711"/>
    <w:rsid w:val="00D95852"/>
    <w:rsid w:val="00D95867"/>
    <w:rsid w:val="00D964C4"/>
    <w:rsid w:val="00DA014C"/>
    <w:rsid w:val="00DA39B9"/>
    <w:rsid w:val="00DA4E95"/>
    <w:rsid w:val="00DA50F3"/>
    <w:rsid w:val="00DA5C96"/>
    <w:rsid w:val="00DB0121"/>
    <w:rsid w:val="00DB0EB0"/>
    <w:rsid w:val="00DB1D49"/>
    <w:rsid w:val="00DB24B2"/>
    <w:rsid w:val="00DB2A82"/>
    <w:rsid w:val="00DB31B7"/>
    <w:rsid w:val="00DB344F"/>
    <w:rsid w:val="00DB37B6"/>
    <w:rsid w:val="00DB3CEC"/>
    <w:rsid w:val="00DB5DC1"/>
    <w:rsid w:val="00DB6A80"/>
    <w:rsid w:val="00DB6DEF"/>
    <w:rsid w:val="00DB6FA7"/>
    <w:rsid w:val="00DC1779"/>
    <w:rsid w:val="00DC2468"/>
    <w:rsid w:val="00DC44DB"/>
    <w:rsid w:val="00DC55CB"/>
    <w:rsid w:val="00DC5F06"/>
    <w:rsid w:val="00DC6739"/>
    <w:rsid w:val="00DC7320"/>
    <w:rsid w:val="00DD044C"/>
    <w:rsid w:val="00DD1029"/>
    <w:rsid w:val="00DD1619"/>
    <w:rsid w:val="00DD2A1D"/>
    <w:rsid w:val="00DD2A5F"/>
    <w:rsid w:val="00DD561A"/>
    <w:rsid w:val="00DE123F"/>
    <w:rsid w:val="00DE29C6"/>
    <w:rsid w:val="00DE36BE"/>
    <w:rsid w:val="00DE4787"/>
    <w:rsid w:val="00DE4B57"/>
    <w:rsid w:val="00DE55CB"/>
    <w:rsid w:val="00DE70D6"/>
    <w:rsid w:val="00DE748D"/>
    <w:rsid w:val="00DF0FFF"/>
    <w:rsid w:val="00DF2592"/>
    <w:rsid w:val="00DF2818"/>
    <w:rsid w:val="00DF3283"/>
    <w:rsid w:val="00DF4F33"/>
    <w:rsid w:val="00DF50E0"/>
    <w:rsid w:val="00DF5C07"/>
    <w:rsid w:val="00DF6566"/>
    <w:rsid w:val="00DF7246"/>
    <w:rsid w:val="00DF74B8"/>
    <w:rsid w:val="00E03762"/>
    <w:rsid w:val="00E04177"/>
    <w:rsid w:val="00E05515"/>
    <w:rsid w:val="00E057BE"/>
    <w:rsid w:val="00E05FC6"/>
    <w:rsid w:val="00E06AE6"/>
    <w:rsid w:val="00E079F3"/>
    <w:rsid w:val="00E13BB4"/>
    <w:rsid w:val="00E13CF3"/>
    <w:rsid w:val="00E140D4"/>
    <w:rsid w:val="00E1510A"/>
    <w:rsid w:val="00E164B0"/>
    <w:rsid w:val="00E170DA"/>
    <w:rsid w:val="00E17568"/>
    <w:rsid w:val="00E17886"/>
    <w:rsid w:val="00E21CCE"/>
    <w:rsid w:val="00E23D83"/>
    <w:rsid w:val="00E24C18"/>
    <w:rsid w:val="00E26CC3"/>
    <w:rsid w:val="00E31681"/>
    <w:rsid w:val="00E32829"/>
    <w:rsid w:val="00E32C75"/>
    <w:rsid w:val="00E330C8"/>
    <w:rsid w:val="00E37359"/>
    <w:rsid w:val="00E37ADA"/>
    <w:rsid w:val="00E40BBA"/>
    <w:rsid w:val="00E41D99"/>
    <w:rsid w:val="00E42919"/>
    <w:rsid w:val="00E444C8"/>
    <w:rsid w:val="00E46140"/>
    <w:rsid w:val="00E46D8B"/>
    <w:rsid w:val="00E47A63"/>
    <w:rsid w:val="00E5098D"/>
    <w:rsid w:val="00E5169E"/>
    <w:rsid w:val="00E52033"/>
    <w:rsid w:val="00E52CE6"/>
    <w:rsid w:val="00E537E0"/>
    <w:rsid w:val="00E555E9"/>
    <w:rsid w:val="00E612C6"/>
    <w:rsid w:val="00E64A42"/>
    <w:rsid w:val="00E6706A"/>
    <w:rsid w:val="00E70733"/>
    <w:rsid w:val="00E7169D"/>
    <w:rsid w:val="00E72AF3"/>
    <w:rsid w:val="00E72D44"/>
    <w:rsid w:val="00E74F3F"/>
    <w:rsid w:val="00E76061"/>
    <w:rsid w:val="00E7618F"/>
    <w:rsid w:val="00E76DEB"/>
    <w:rsid w:val="00E806AE"/>
    <w:rsid w:val="00E829B2"/>
    <w:rsid w:val="00E8336A"/>
    <w:rsid w:val="00E84775"/>
    <w:rsid w:val="00E86B7E"/>
    <w:rsid w:val="00E87ED8"/>
    <w:rsid w:val="00E909A4"/>
    <w:rsid w:val="00E9164D"/>
    <w:rsid w:val="00E91D7A"/>
    <w:rsid w:val="00E92B8D"/>
    <w:rsid w:val="00E9351A"/>
    <w:rsid w:val="00E93C96"/>
    <w:rsid w:val="00E949E7"/>
    <w:rsid w:val="00E9546F"/>
    <w:rsid w:val="00E96866"/>
    <w:rsid w:val="00E9687E"/>
    <w:rsid w:val="00EA149F"/>
    <w:rsid w:val="00EA2AD3"/>
    <w:rsid w:val="00EA34C5"/>
    <w:rsid w:val="00EA6300"/>
    <w:rsid w:val="00EA6B03"/>
    <w:rsid w:val="00EA7064"/>
    <w:rsid w:val="00EA78F0"/>
    <w:rsid w:val="00EA7D7C"/>
    <w:rsid w:val="00EB2D55"/>
    <w:rsid w:val="00EB42FB"/>
    <w:rsid w:val="00EB7B0F"/>
    <w:rsid w:val="00EC030C"/>
    <w:rsid w:val="00EC091A"/>
    <w:rsid w:val="00EC2CF4"/>
    <w:rsid w:val="00EC396B"/>
    <w:rsid w:val="00EC4792"/>
    <w:rsid w:val="00EC4E01"/>
    <w:rsid w:val="00EC56DE"/>
    <w:rsid w:val="00EC5BB9"/>
    <w:rsid w:val="00EC5C7B"/>
    <w:rsid w:val="00EC6D6B"/>
    <w:rsid w:val="00ED0A06"/>
    <w:rsid w:val="00ED0D39"/>
    <w:rsid w:val="00ED0EE0"/>
    <w:rsid w:val="00ED3D69"/>
    <w:rsid w:val="00ED564F"/>
    <w:rsid w:val="00ED6252"/>
    <w:rsid w:val="00EE38FB"/>
    <w:rsid w:val="00EE603B"/>
    <w:rsid w:val="00EE7724"/>
    <w:rsid w:val="00EF1859"/>
    <w:rsid w:val="00EF2890"/>
    <w:rsid w:val="00EF4A85"/>
    <w:rsid w:val="00EF6197"/>
    <w:rsid w:val="00EF633C"/>
    <w:rsid w:val="00F01E2A"/>
    <w:rsid w:val="00F0218E"/>
    <w:rsid w:val="00F0234B"/>
    <w:rsid w:val="00F031F5"/>
    <w:rsid w:val="00F103AE"/>
    <w:rsid w:val="00F10A6A"/>
    <w:rsid w:val="00F10FB8"/>
    <w:rsid w:val="00F1204F"/>
    <w:rsid w:val="00F1235B"/>
    <w:rsid w:val="00F1251F"/>
    <w:rsid w:val="00F1713A"/>
    <w:rsid w:val="00F1726E"/>
    <w:rsid w:val="00F17706"/>
    <w:rsid w:val="00F17F1D"/>
    <w:rsid w:val="00F21525"/>
    <w:rsid w:val="00F22218"/>
    <w:rsid w:val="00F25471"/>
    <w:rsid w:val="00F260B6"/>
    <w:rsid w:val="00F2787F"/>
    <w:rsid w:val="00F30190"/>
    <w:rsid w:val="00F33883"/>
    <w:rsid w:val="00F33A24"/>
    <w:rsid w:val="00F3569F"/>
    <w:rsid w:val="00F36810"/>
    <w:rsid w:val="00F40283"/>
    <w:rsid w:val="00F4273F"/>
    <w:rsid w:val="00F428E5"/>
    <w:rsid w:val="00F42FCE"/>
    <w:rsid w:val="00F43D9F"/>
    <w:rsid w:val="00F45DFC"/>
    <w:rsid w:val="00F475BF"/>
    <w:rsid w:val="00F47821"/>
    <w:rsid w:val="00F50125"/>
    <w:rsid w:val="00F52C09"/>
    <w:rsid w:val="00F533A8"/>
    <w:rsid w:val="00F535C9"/>
    <w:rsid w:val="00F53A0E"/>
    <w:rsid w:val="00F54A7D"/>
    <w:rsid w:val="00F558E7"/>
    <w:rsid w:val="00F57886"/>
    <w:rsid w:val="00F60B61"/>
    <w:rsid w:val="00F63171"/>
    <w:rsid w:val="00F65CBA"/>
    <w:rsid w:val="00F71941"/>
    <w:rsid w:val="00F72996"/>
    <w:rsid w:val="00F7370B"/>
    <w:rsid w:val="00F74DD8"/>
    <w:rsid w:val="00F76AF2"/>
    <w:rsid w:val="00F82884"/>
    <w:rsid w:val="00F83AA9"/>
    <w:rsid w:val="00F83C4E"/>
    <w:rsid w:val="00F846F1"/>
    <w:rsid w:val="00F84F52"/>
    <w:rsid w:val="00F8681E"/>
    <w:rsid w:val="00F906F3"/>
    <w:rsid w:val="00F9092E"/>
    <w:rsid w:val="00F91357"/>
    <w:rsid w:val="00F91645"/>
    <w:rsid w:val="00F921BF"/>
    <w:rsid w:val="00F94B08"/>
    <w:rsid w:val="00F960BD"/>
    <w:rsid w:val="00F97792"/>
    <w:rsid w:val="00FA079B"/>
    <w:rsid w:val="00FA1975"/>
    <w:rsid w:val="00FA351C"/>
    <w:rsid w:val="00FA41ED"/>
    <w:rsid w:val="00FA64AC"/>
    <w:rsid w:val="00FA719E"/>
    <w:rsid w:val="00FA7982"/>
    <w:rsid w:val="00FB13EC"/>
    <w:rsid w:val="00FB32E9"/>
    <w:rsid w:val="00FB39E5"/>
    <w:rsid w:val="00FB43EC"/>
    <w:rsid w:val="00FB4C79"/>
    <w:rsid w:val="00FB524E"/>
    <w:rsid w:val="00FC22FA"/>
    <w:rsid w:val="00FC2B79"/>
    <w:rsid w:val="00FC75FA"/>
    <w:rsid w:val="00FD1480"/>
    <w:rsid w:val="00FD1A12"/>
    <w:rsid w:val="00FD351F"/>
    <w:rsid w:val="00FD3CEA"/>
    <w:rsid w:val="00FD5CA3"/>
    <w:rsid w:val="00FD6300"/>
    <w:rsid w:val="00FE0B65"/>
    <w:rsid w:val="00FE114C"/>
    <w:rsid w:val="00FE1730"/>
    <w:rsid w:val="00FE2797"/>
    <w:rsid w:val="00FE38FE"/>
    <w:rsid w:val="00FE6682"/>
    <w:rsid w:val="00FF30DC"/>
    <w:rsid w:val="00FF31A0"/>
    <w:rsid w:val="00FF64BB"/>
    <w:rsid w:val="00FF742A"/>
    <w:rsid w:val="00FF7613"/>
    <w:rsid w:val="2D2C41C1"/>
    <w:rsid w:val="46A77067"/>
    <w:rsid w:val="4E9D1BE4"/>
    <w:rsid w:val="53514585"/>
    <w:rsid w:val="73F8350D"/>
    <w:rsid w:val="74DB293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218C1A"/>
  <w15:docId w15:val="{3FAAE456-D070-42CD-85BA-A4AF1002B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iPriority="99" w:unhideWhenUsed="1" w:qFormat="1"/>
    <w:lsdException w:name="heading 4"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unhideWhenUsed="1"/>
    <w:lsdException w:name="toc 3" w:semiHidden="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unhideWhenUsed="1"/>
    <w:lsdException w:name="header" w:unhideWhenUsed="1" w:qFormat="1"/>
    <w:lsdException w:name="footer"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iPriority="99"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uiPriority="99" w:unhideWhenUsed="1" w:qFormat="1"/>
    <w:lsdException w:name="Body Text Indent"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unhideWhenUsed="1" w:qFormat="1"/>
    <w:lsdException w:name="Body Text Indent 2" w:qFormat="1"/>
    <w:lsdException w:name="Body Text Indent 3" w:qFormat="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uiPriority="99" w:qFormat="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0">
    <w:name w:val="heading 1"/>
    <w:basedOn w:val="a0"/>
    <w:next w:val="a0"/>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9"/>
    <w:unhideWhenUsed/>
    <w:qFormat/>
    <w:pPr>
      <w:keepNext/>
      <w:spacing w:before="240" w:after="60"/>
      <w:outlineLvl w:val="2"/>
    </w:pPr>
    <w:rPr>
      <w:rFonts w:ascii="Cambria" w:hAnsi="Cambria"/>
      <w:b/>
      <w:bCs/>
      <w:sz w:val="26"/>
      <w:szCs w:val="26"/>
    </w:rPr>
  </w:style>
  <w:style w:type="paragraph" w:styleId="4">
    <w:name w:val="heading 4"/>
    <w:basedOn w:val="a0"/>
    <w:next w:val="a0"/>
    <w:link w:val="40"/>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0"/>
    <w:next w:val="a0"/>
    <w:link w:val="60"/>
    <w:qFormat/>
    <w:pPr>
      <w:tabs>
        <w:tab w:val="left" w:pos="1152"/>
      </w:tabs>
      <w:spacing w:before="240" w:after="60"/>
      <w:ind w:left="1152" w:hanging="1152"/>
      <w:jc w:val="both"/>
      <w:outlineLvl w:val="5"/>
    </w:pPr>
    <w:rPr>
      <w:i/>
      <w:iCs/>
      <w:sz w:val="22"/>
      <w:szCs w:val="22"/>
    </w:rPr>
  </w:style>
  <w:style w:type="paragraph" w:styleId="9">
    <w:name w:val="heading 9"/>
    <w:basedOn w:val="a0"/>
    <w:next w:val="a0"/>
    <w:link w:val="90"/>
    <w:qFormat/>
    <w:pPr>
      <w:spacing w:before="240" w:after="60"/>
      <w:ind w:firstLine="567"/>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unhideWhenUsed/>
    <w:qFormat/>
    <w:rPr>
      <w:color w:val="800080" w:themeColor="followedHyperlink"/>
      <w:u w:val="single"/>
    </w:rPr>
  </w:style>
  <w:style w:type="character" w:styleId="a5">
    <w:name w:val="footnote reference"/>
    <w:uiPriority w:val="99"/>
    <w:qFormat/>
    <w:rPr>
      <w:rFonts w:cs="Times New Roman"/>
      <w:vertAlign w:val="superscript"/>
    </w:rPr>
  </w:style>
  <w:style w:type="character" w:styleId="a6">
    <w:name w:val="Emphasis"/>
    <w:qFormat/>
    <w:rPr>
      <w:i/>
      <w:iCs/>
    </w:rPr>
  </w:style>
  <w:style w:type="character" w:styleId="a7">
    <w:name w:val="Hyperlink"/>
    <w:basedOn w:val="a1"/>
    <w:uiPriority w:val="99"/>
    <w:unhideWhenUsed/>
    <w:qFormat/>
    <w:rPr>
      <w:color w:val="0000FF"/>
      <w:u w:val="single"/>
    </w:rPr>
  </w:style>
  <w:style w:type="character" w:styleId="a8">
    <w:name w:val="page number"/>
    <w:basedOn w:val="a1"/>
    <w:qFormat/>
  </w:style>
  <w:style w:type="character" w:styleId="a9">
    <w:name w:val="Strong"/>
    <w:uiPriority w:val="22"/>
    <w:qFormat/>
    <w:rPr>
      <w:rFonts w:ascii="Times New Roman" w:hAnsi="Times New Roman" w:cs="Times New Roman" w:hint="default"/>
      <w:b/>
      <w:bCs/>
    </w:rPr>
  </w:style>
  <w:style w:type="paragraph" w:styleId="aa">
    <w:name w:val="Balloon Text"/>
    <w:basedOn w:val="a0"/>
    <w:link w:val="ab"/>
    <w:unhideWhenUsed/>
    <w:qFormat/>
    <w:rPr>
      <w:rFonts w:ascii="Tahoma" w:hAnsi="Tahoma" w:cs="Tahoma"/>
      <w:sz w:val="16"/>
      <w:szCs w:val="16"/>
    </w:rPr>
  </w:style>
  <w:style w:type="paragraph" w:styleId="21">
    <w:name w:val="Body Text 2"/>
    <w:basedOn w:val="a0"/>
    <w:link w:val="210"/>
    <w:qFormat/>
    <w:pPr>
      <w:widowControl w:val="0"/>
      <w:autoSpaceDE w:val="0"/>
      <w:autoSpaceDN w:val="0"/>
      <w:adjustRightInd w:val="0"/>
      <w:spacing w:after="120" w:line="480" w:lineRule="auto"/>
      <w:ind w:firstLine="567"/>
    </w:pPr>
    <w:rPr>
      <w:rFonts w:ascii="Arial" w:hAnsi="Arial" w:cs="Arial"/>
      <w:sz w:val="18"/>
      <w:szCs w:val="18"/>
    </w:rPr>
  </w:style>
  <w:style w:type="paragraph" w:styleId="32">
    <w:name w:val="Body Text Indent 3"/>
    <w:basedOn w:val="a0"/>
    <w:link w:val="33"/>
    <w:qFormat/>
    <w:pPr>
      <w:spacing w:after="120"/>
      <w:ind w:left="283"/>
    </w:pPr>
    <w:rPr>
      <w:sz w:val="16"/>
      <w:szCs w:val="16"/>
    </w:rPr>
  </w:style>
  <w:style w:type="paragraph" w:styleId="ac">
    <w:name w:val="caption"/>
    <w:basedOn w:val="a0"/>
    <w:next w:val="a0"/>
    <w:qFormat/>
    <w:pPr>
      <w:spacing w:before="60"/>
      <w:jc w:val="center"/>
    </w:pPr>
    <w:rPr>
      <w:b/>
      <w:sz w:val="28"/>
      <w:szCs w:val="20"/>
    </w:rPr>
  </w:style>
  <w:style w:type="paragraph" w:styleId="ad">
    <w:name w:val="Document Map"/>
    <w:basedOn w:val="a0"/>
    <w:link w:val="ae"/>
    <w:semiHidden/>
    <w:qFormat/>
    <w:pPr>
      <w:shd w:val="clear" w:color="auto" w:fill="000080"/>
      <w:ind w:firstLine="567"/>
      <w:jc w:val="both"/>
    </w:pPr>
    <w:rPr>
      <w:rFonts w:ascii="Tahoma" w:hAnsi="Tahoma" w:cs="Tahoma"/>
      <w:sz w:val="20"/>
      <w:szCs w:val="20"/>
    </w:rPr>
  </w:style>
  <w:style w:type="paragraph" w:styleId="af">
    <w:name w:val="footnote text"/>
    <w:basedOn w:val="a0"/>
    <w:link w:val="12"/>
    <w:qFormat/>
    <w:pPr>
      <w:spacing w:after="60"/>
      <w:ind w:left="-426" w:firstLine="567"/>
      <w:jc w:val="both"/>
    </w:pPr>
    <w:rPr>
      <w:sz w:val="18"/>
      <w:szCs w:val="18"/>
    </w:rPr>
  </w:style>
  <w:style w:type="paragraph" w:styleId="af0">
    <w:name w:val="header"/>
    <w:basedOn w:val="a0"/>
    <w:link w:val="af1"/>
    <w:unhideWhenUsed/>
    <w:qFormat/>
    <w:pPr>
      <w:tabs>
        <w:tab w:val="center" w:pos="4677"/>
        <w:tab w:val="right" w:pos="9355"/>
      </w:tabs>
    </w:pPr>
  </w:style>
  <w:style w:type="paragraph" w:styleId="af2">
    <w:name w:val="Body Text"/>
    <w:basedOn w:val="a0"/>
    <w:link w:val="af3"/>
    <w:uiPriority w:val="99"/>
    <w:unhideWhenUsed/>
    <w:qFormat/>
    <w:pPr>
      <w:spacing w:after="120"/>
    </w:pPr>
  </w:style>
  <w:style w:type="paragraph" w:styleId="13">
    <w:name w:val="toc 1"/>
    <w:basedOn w:val="a0"/>
    <w:next w:val="a0"/>
    <w:autoRedefine/>
    <w:semiHidden/>
    <w:qFormat/>
    <w:pPr>
      <w:tabs>
        <w:tab w:val="left" w:pos="1200"/>
        <w:tab w:val="right" w:leader="dot" w:pos="9639"/>
      </w:tabs>
      <w:ind w:right="708"/>
      <w:jc w:val="both"/>
    </w:pPr>
  </w:style>
  <w:style w:type="paragraph" w:styleId="34">
    <w:name w:val="toc 3"/>
    <w:basedOn w:val="a0"/>
    <w:next w:val="a0"/>
    <w:autoRedefine/>
    <w:semiHidden/>
    <w:qFormat/>
    <w:pPr>
      <w:ind w:left="480" w:firstLine="567"/>
      <w:jc w:val="both"/>
    </w:pPr>
  </w:style>
  <w:style w:type="paragraph" w:styleId="af4">
    <w:name w:val="Body Text Indent"/>
    <w:basedOn w:val="a0"/>
    <w:link w:val="af5"/>
    <w:uiPriority w:val="99"/>
    <w:unhideWhenUsed/>
    <w:qFormat/>
    <w:pPr>
      <w:spacing w:after="120"/>
      <w:ind w:left="283"/>
    </w:pPr>
  </w:style>
  <w:style w:type="paragraph" w:styleId="af6">
    <w:name w:val="Title"/>
    <w:basedOn w:val="a0"/>
    <w:link w:val="af7"/>
    <w:qFormat/>
    <w:pPr>
      <w:jc w:val="center"/>
    </w:pPr>
    <w:rPr>
      <w:b/>
      <w:sz w:val="28"/>
      <w:szCs w:val="20"/>
      <w:lang w:val="en-US"/>
    </w:rPr>
  </w:style>
  <w:style w:type="paragraph" w:styleId="af8">
    <w:name w:val="footer"/>
    <w:basedOn w:val="a0"/>
    <w:link w:val="af9"/>
    <w:unhideWhenUsed/>
    <w:qFormat/>
    <w:pPr>
      <w:tabs>
        <w:tab w:val="center" w:pos="4677"/>
        <w:tab w:val="right" w:pos="9355"/>
      </w:tabs>
    </w:pPr>
  </w:style>
  <w:style w:type="paragraph" w:styleId="22">
    <w:name w:val="List Number 2"/>
    <w:basedOn w:val="a0"/>
    <w:qFormat/>
    <w:pPr>
      <w:tabs>
        <w:tab w:val="left" w:pos="643"/>
      </w:tabs>
      <w:ind w:left="643" w:hanging="360"/>
      <w:jc w:val="both"/>
    </w:pPr>
  </w:style>
  <w:style w:type="paragraph" w:styleId="afa">
    <w:name w:val="Normal (Web)"/>
    <w:basedOn w:val="a0"/>
    <w:uiPriority w:val="99"/>
    <w:unhideWhenUsed/>
    <w:qFormat/>
    <w:pPr>
      <w:spacing w:before="100" w:beforeAutospacing="1" w:after="100" w:afterAutospacing="1"/>
    </w:pPr>
  </w:style>
  <w:style w:type="paragraph" w:styleId="35">
    <w:name w:val="Body Text 3"/>
    <w:basedOn w:val="a0"/>
    <w:link w:val="36"/>
    <w:unhideWhenUsed/>
    <w:qFormat/>
    <w:pPr>
      <w:spacing w:after="120"/>
    </w:pPr>
    <w:rPr>
      <w:sz w:val="16"/>
      <w:szCs w:val="16"/>
    </w:rPr>
  </w:style>
  <w:style w:type="paragraph" w:styleId="23">
    <w:name w:val="Body Text Indent 2"/>
    <w:basedOn w:val="a0"/>
    <w:link w:val="24"/>
    <w:qFormat/>
    <w:pPr>
      <w:spacing w:after="120" w:line="480" w:lineRule="auto"/>
      <w:ind w:left="283"/>
    </w:pPr>
  </w:style>
  <w:style w:type="paragraph" w:styleId="afb">
    <w:name w:val="Subtitle"/>
    <w:basedOn w:val="a0"/>
    <w:link w:val="afc"/>
    <w:qFormat/>
    <w:pPr>
      <w:jc w:val="center"/>
    </w:pPr>
    <w:rPr>
      <w:b/>
      <w:sz w:val="28"/>
      <w:szCs w:val="20"/>
    </w:rPr>
  </w:style>
  <w:style w:type="table" w:styleId="afd">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Знак"/>
    <w:basedOn w:val="a1"/>
    <w:link w:val="30"/>
    <w:uiPriority w:val="99"/>
    <w:qFormat/>
    <w:rPr>
      <w:rFonts w:ascii="Cambria" w:hAnsi="Cambria"/>
      <w:b/>
      <w:bCs/>
      <w:sz w:val="26"/>
      <w:szCs w:val="26"/>
    </w:rPr>
  </w:style>
  <w:style w:type="character" w:customStyle="1" w:styleId="af1">
    <w:name w:val="Верхний колонтитул Знак"/>
    <w:basedOn w:val="a1"/>
    <w:link w:val="af0"/>
    <w:qFormat/>
    <w:rPr>
      <w:sz w:val="24"/>
      <w:szCs w:val="24"/>
    </w:rPr>
  </w:style>
  <w:style w:type="character" w:customStyle="1" w:styleId="af9">
    <w:name w:val="Нижний колонтитул Знак"/>
    <w:basedOn w:val="a1"/>
    <w:link w:val="af8"/>
    <w:qFormat/>
    <w:rPr>
      <w:sz w:val="24"/>
      <w:szCs w:val="24"/>
    </w:rPr>
  </w:style>
  <w:style w:type="character" w:customStyle="1" w:styleId="af3">
    <w:name w:val="Основной текст Знак"/>
    <w:basedOn w:val="a1"/>
    <w:link w:val="af2"/>
    <w:uiPriority w:val="99"/>
    <w:qFormat/>
    <w:rPr>
      <w:sz w:val="24"/>
      <w:szCs w:val="24"/>
    </w:rPr>
  </w:style>
  <w:style w:type="character" w:customStyle="1" w:styleId="af5">
    <w:name w:val="Основной текст с отступом Знак"/>
    <w:basedOn w:val="a1"/>
    <w:link w:val="af4"/>
    <w:uiPriority w:val="99"/>
    <w:qFormat/>
    <w:rPr>
      <w:sz w:val="24"/>
      <w:szCs w:val="24"/>
    </w:rPr>
  </w:style>
  <w:style w:type="character" w:customStyle="1" w:styleId="36">
    <w:name w:val="Основной текст 3 Знак"/>
    <w:basedOn w:val="a1"/>
    <w:link w:val="35"/>
    <w:qFormat/>
    <w:rPr>
      <w:sz w:val="16"/>
      <w:szCs w:val="16"/>
    </w:rPr>
  </w:style>
  <w:style w:type="character" w:customStyle="1" w:styleId="ab">
    <w:name w:val="Текст выноски Знак"/>
    <w:basedOn w:val="a1"/>
    <w:link w:val="aa"/>
    <w:qFormat/>
    <w:rPr>
      <w:rFonts w:ascii="Tahoma" w:hAnsi="Tahoma" w:cs="Tahoma"/>
      <w:sz w:val="16"/>
      <w:szCs w:val="16"/>
    </w:rPr>
  </w:style>
  <w:style w:type="paragraph" w:customStyle="1" w:styleId="ConsPlusNormal">
    <w:name w:val="ConsPlusNormal"/>
    <w:link w:val="ConsPlusNormal0"/>
    <w:qFormat/>
    <w:pPr>
      <w:autoSpaceDE w:val="0"/>
      <w:autoSpaceDN w:val="0"/>
      <w:adjustRightInd w:val="0"/>
      <w:ind w:firstLine="720"/>
    </w:pPr>
    <w:rPr>
      <w:rFonts w:ascii="Arial" w:hAnsi="Arial" w:cs="Arial"/>
      <w:sz w:val="24"/>
      <w:szCs w:val="24"/>
    </w:rPr>
  </w:style>
  <w:style w:type="paragraph" w:customStyle="1" w:styleId="Iacaaiea">
    <w:name w:val="Iacaaiea"/>
    <w:basedOn w:val="a0"/>
    <w:qFormat/>
    <w:pPr>
      <w:tabs>
        <w:tab w:val="left" w:pos="426"/>
      </w:tabs>
      <w:spacing w:before="120" w:line="360" w:lineRule="atLeast"/>
      <w:jc w:val="center"/>
    </w:pPr>
    <w:rPr>
      <w:b/>
      <w:bCs/>
      <w:sz w:val="22"/>
      <w:szCs w:val="22"/>
    </w:rPr>
  </w:style>
  <w:style w:type="paragraph" w:customStyle="1" w:styleId="Heading">
    <w:name w:val="Heading"/>
    <w:qFormat/>
    <w:pPr>
      <w:widowControl w:val="0"/>
      <w:autoSpaceDE w:val="0"/>
      <w:autoSpaceDN w:val="0"/>
      <w:adjustRightInd w:val="0"/>
    </w:pPr>
    <w:rPr>
      <w:rFonts w:ascii="Arial" w:hAnsi="Arial" w:cs="Arial"/>
      <w:b/>
      <w:bCs/>
      <w:sz w:val="22"/>
      <w:szCs w:val="22"/>
    </w:rPr>
  </w:style>
  <w:style w:type="paragraph" w:customStyle="1" w:styleId="ConsNonformat">
    <w:name w:val="ConsNonformat"/>
    <w:link w:val="ConsNonformat0"/>
    <w:qFormat/>
    <w:pPr>
      <w:widowControl w:val="0"/>
      <w:autoSpaceDE w:val="0"/>
      <w:autoSpaceDN w:val="0"/>
    </w:pPr>
    <w:rPr>
      <w:rFonts w:ascii="Courier New" w:hAnsi="Courier New" w:cs="Courier New"/>
    </w:rPr>
  </w:style>
  <w:style w:type="paragraph" w:customStyle="1" w:styleId="14">
    <w:name w:val="1 Знак"/>
    <w:basedOn w:val="a0"/>
    <w:qFormat/>
    <w:pPr>
      <w:spacing w:before="100" w:beforeAutospacing="1" w:after="100" w:afterAutospacing="1"/>
    </w:pPr>
    <w:rPr>
      <w:rFonts w:ascii="Tahoma" w:hAnsi="Tahoma"/>
      <w:sz w:val="20"/>
      <w:szCs w:val="20"/>
      <w:lang w:val="en-US" w:eastAsia="en-US"/>
    </w:rPr>
  </w:style>
  <w:style w:type="paragraph" w:customStyle="1" w:styleId="211">
    <w:name w:val="Основной текст 21"/>
    <w:basedOn w:val="a0"/>
    <w:qFormat/>
    <w:pPr>
      <w:widowControl w:val="0"/>
      <w:spacing w:before="120" w:after="120"/>
      <w:ind w:firstLine="851"/>
      <w:jc w:val="both"/>
    </w:pPr>
    <w:rPr>
      <w:szCs w:val="20"/>
    </w:rPr>
  </w:style>
  <w:style w:type="paragraph" w:customStyle="1" w:styleId="j0e">
    <w:name w:val="j0eбычный"/>
    <w:qFormat/>
    <w:pPr>
      <w:widowControl w:val="0"/>
      <w:snapToGrid w:val="0"/>
    </w:pPr>
  </w:style>
  <w:style w:type="paragraph" w:customStyle="1" w:styleId="15">
    <w:name w:val="Обычный1"/>
    <w:qFormat/>
    <w:pPr>
      <w:widowControl w:val="0"/>
      <w:spacing w:line="300" w:lineRule="auto"/>
      <w:ind w:firstLine="720"/>
    </w:pPr>
    <w:rPr>
      <w:sz w:val="22"/>
    </w:rPr>
  </w:style>
  <w:style w:type="paragraph" w:customStyle="1" w:styleId="2110">
    <w:name w:val="Основной текст 211"/>
    <w:basedOn w:val="a0"/>
    <w:qFormat/>
    <w:pPr>
      <w:widowControl w:val="0"/>
      <w:spacing w:before="120" w:after="120"/>
      <w:ind w:firstLine="851"/>
      <w:jc w:val="both"/>
    </w:pPr>
    <w:rPr>
      <w:szCs w:val="20"/>
    </w:rPr>
  </w:style>
  <w:style w:type="paragraph" w:customStyle="1" w:styleId="FR1">
    <w:name w:val="FR1"/>
    <w:qFormat/>
    <w:pPr>
      <w:widowControl w:val="0"/>
      <w:spacing w:before="700"/>
    </w:pPr>
    <w:rPr>
      <w:b/>
      <w:sz w:val="28"/>
    </w:rPr>
  </w:style>
  <w:style w:type="paragraph" w:customStyle="1" w:styleId="25">
    <w:name w:val="Обычный2"/>
    <w:qFormat/>
    <w:pPr>
      <w:widowControl w:val="0"/>
      <w:snapToGrid w:val="0"/>
      <w:spacing w:line="300" w:lineRule="auto"/>
      <w:ind w:firstLine="720"/>
    </w:pPr>
    <w:rPr>
      <w:sz w:val="22"/>
    </w:rPr>
  </w:style>
  <w:style w:type="character" w:customStyle="1" w:styleId="grame">
    <w:name w:val="grame"/>
    <w:basedOn w:val="a1"/>
    <w:qFormat/>
  </w:style>
  <w:style w:type="character" w:customStyle="1" w:styleId="af7">
    <w:name w:val="Заголовок Знак"/>
    <w:basedOn w:val="a1"/>
    <w:link w:val="af6"/>
    <w:qFormat/>
    <w:rPr>
      <w:b/>
      <w:sz w:val="28"/>
      <w:lang w:val="en-US"/>
    </w:rPr>
  </w:style>
  <w:style w:type="character" w:customStyle="1" w:styleId="afc">
    <w:name w:val="Подзаголовок Знак"/>
    <w:basedOn w:val="a1"/>
    <w:link w:val="afb"/>
    <w:qFormat/>
    <w:rPr>
      <w:b/>
      <w:sz w:val="28"/>
    </w:rPr>
  </w:style>
  <w:style w:type="paragraph" w:customStyle="1" w:styleId="ConsPlusNonformat">
    <w:name w:val="ConsPlusNonformat"/>
    <w:qFormat/>
    <w:pPr>
      <w:widowControl w:val="0"/>
      <w:autoSpaceDE w:val="0"/>
      <w:autoSpaceDN w:val="0"/>
      <w:adjustRightInd w:val="0"/>
    </w:pPr>
    <w:rPr>
      <w:rFonts w:ascii="Courier New" w:eastAsiaTheme="minorEastAsia" w:hAnsi="Courier New" w:cs="Courier New"/>
    </w:rPr>
  </w:style>
  <w:style w:type="paragraph" w:styleId="afe">
    <w:name w:val="List Paragraph"/>
    <w:basedOn w:val="a0"/>
    <w:uiPriority w:val="99"/>
    <w:qFormat/>
    <w:pPr>
      <w:ind w:left="720"/>
      <w:contextualSpacing/>
    </w:pPr>
  </w:style>
  <w:style w:type="character" w:customStyle="1" w:styleId="FontStyle73">
    <w:name w:val="Font Style73"/>
    <w:qFormat/>
    <w:rPr>
      <w:rFonts w:ascii="Times New Roman" w:hAnsi="Times New Roman" w:cs="Times New Roman"/>
      <w:sz w:val="26"/>
      <w:szCs w:val="26"/>
    </w:rPr>
  </w:style>
  <w:style w:type="character" w:styleId="aff">
    <w:name w:val="Placeholder Text"/>
    <w:basedOn w:val="a1"/>
    <w:uiPriority w:val="99"/>
    <w:semiHidden/>
    <w:qFormat/>
    <w:rPr>
      <w:color w:val="808080"/>
    </w:rPr>
  </w:style>
  <w:style w:type="character" w:customStyle="1" w:styleId="apple-converted-space">
    <w:name w:val="apple-converted-space"/>
    <w:basedOn w:val="a1"/>
    <w:qFormat/>
  </w:style>
  <w:style w:type="paragraph" w:customStyle="1" w:styleId="ConsPlusTitle">
    <w:name w:val="ConsPlusTitle"/>
    <w:uiPriority w:val="99"/>
    <w:qFormat/>
    <w:pPr>
      <w:widowControl w:val="0"/>
      <w:autoSpaceDE w:val="0"/>
      <w:autoSpaceDN w:val="0"/>
      <w:adjustRightInd w:val="0"/>
    </w:pPr>
    <w:rPr>
      <w:rFonts w:ascii="Arial" w:hAnsi="Arial" w:cs="Arial"/>
      <w:b/>
      <w:bCs/>
    </w:rPr>
  </w:style>
  <w:style w:type="paragraph" w:customStyle="1" w:styleId="37">
    <w:name w:val="Обычный3"/>
    <w:qFormat/>
    <w:pPr>
      <w:widowControl w:val="0"/>
    </w:pPr>
    <w:rPr>
      <w:snapToGrid w:val="0"/>
    </w:rPr>
  </w:style>
  <w:style w:type="paragraph" w:customStyle="1" w:styleId="3">
    <w:name w:val="Стиль3"/>
    <w:basedOn w:val="a0"/>
    <w:uiPriority w:val="99"/>
    <w:qFormat/>
    <w:pPr>
      <w:widowControl w:val="0"/>
      <w:numPr>
        <w:numId w:val="1"/>
      </w:numPr>
      <w:suppressAutoHyphens/>
      <w:jc w:val="both"/>
    </w:pPr>
    <w:rPr>
      <w:szCs w:val="20"/>
      <w:lang w:eastAsia="ar-SA"/>
    </w:rPr>
  </w:style>
  <w:style w:type="character" w:customStyle="1" w:styleId="aff0">
    <w:name w:val="Основной текст_"/>
    <w:basedOn w:val="a1"/>
    <w:link w:val="26"/>
    <w:qFormat/>
    <w:rPr>
      <w:sz w:val="23"/>
      <w:szCs w:val="23"/>
      <w:shd w:val="clear" w:color="auto" w:fill="FFFFFF"/>
    </w:rPr>
  </w:style>
  <w:style w:type="paragraph" w:customStyle="1" w:styleId="26">
    <w:name w:val="Основной текст2"/>
    <w:basedOn w:val="a0"/>
    <w:link w:val="aff0"/>
    <w:qFormat/>
    <w:pPr>
      <w:shd w:val="clear" w:color="auto" w:fill="FFFFFF"/>
      <w:spacing w:line="0" w:lineRule="atLeast"/>
    </w:pPr>
    <w:rPr>
      <w:sz w:val="23"/>
      <w:szCs w:val="23"/>
    </w:rPr>
  </w:style>
  <w:style w:type="character" w:customStyle="1" w:styleId="16">
    <w:name w:val="Основной текст1"/>
    <w:basedOn w:val="aff0"/>
    <w:qFormat/>
    <w:rPr>
      <w:rFonts w:ascii="Times New Roman" w:eastAsia="Times New Roman" w:hAnsi="Times New Roman" w:cs="Times New Roman"/>
      <w:color w:val="000000"/>
      <w:spacing w:val="5"/>
      <w:w w:val="100"/>
      <w:position w:val="0"/>
      <w:sz w:val="24"/>
      <w:szCs w:val="24"/>
      <w:u w:val="none"/>
      <w:shd w:val="clear" w:color="auto" w:fill="FFFFFF"/>
      <w:lang w:val="ru-RU"/>
    </w:rPr>
  </w:style>
  <w:style w:type="character" w:customStyle="1" w:styleId="38">
    <w:name w:val="Подпись к таблице (3)_"/>
    <w:basedOn w:val="a1"/>
    <w:link w:val="39"/>
    <w:qFormat/>
    <w:rPr>
      <w:i/>
      <w:iCs/>
      <w:spacing w:val="-2"/>
      <w:shd w:val="clear" w:color="auto" w:fill="FFFFFF"/>
    </w:rPr>
  </w:style>
  <w:style w:type="paragraph" w:customStyle="1" w:styleId="39">
    <w:name w:val="Подпись к таблице (3)"/>
    <w:basedOn w:val="a0"/>
    <w:link w:val="38"/>
    <w:qFormat/>
    <w:pPr>
      <w:widowControl w:val="0"/>
      <w:shd w:val="clear" w:color="auto" w:fill="FFFFFF"/>
      <w:spacing w:before="60" w:line="326" w:lineRule="exact"/>
      <w:jc w:val="right"/>
    </w:pPr>
    <w:rPr>
      <w:i/>
      <w:iCs/>
      <w:spacing w:val="-2"/>
      <w:sz w:val="20"/>
      <w:szCs w:val="20"/>
    </w:rPr>
  </w:style>
  <w:style w:type="character" w:customStyle="1" w:styleId="30pt">
    <w:name w:val="Подпись к таблице (3) + Не курсив;Интервал 0 pt"/>
    <w:basedOn w:val="38"/>
    <w:qFormat/>
    <w:rPr>
      <w:i/>
      <w:iCs/>
      <w:color w:val="000000"/>
      <w:spacing w:val="5"/>
      <w:w w:val="100"/>
      <w:position w:val="0"/>
      <w:sz w:val="24"/>
      <w:szCs w:val="24"/>
      <w:shd w:val="clear" w:color="auto" w:fill="FFFFFF"/>
      <w:lang w:val="ru-RU"/>
    </w:rPr>
  </w:style>
  <w:style w:type="character" w:customStyle="1" w:styleId="11">
    <w:name w:val="Заголовок 1 Знак"/>
    <w:basedOn w:val="a1"/>
    <w:link w:val="10"/>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qFormat/>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semiHidden/>
    <w:qFormat/>
    <w:rPr>
      <w:rFonts w:asciiTheme="majorHAnsi" w:eastAsiaTheme="majorEastAsia" w:hAnsiTheme="majorHAnsi" w:cstheme="majorBidi"/>
      <w:b/>
      <w:bCs/>
      <w:i/>
      <w:iCs/>
      <w:color w:val="4F81BD" w:themeColor="accent1"/>
      <w:sz w:val="24"/>
      <w:szCs w:val="24"/>
    </w:rPr>
  </w:style>
  <w:style w:type="character" w:customStyle="1" w:styleId="24">
    <w:name w:val="Основной текст с отступом 2 Знак"/>
    <w:basedOn w:val="a1"/>
    <w:link w:val="23"/>
    <w:qFormat/>
    <w:rPr>
      <w:sz w:val="24"/>
      <w:szCs w:val="24"/>
    </w:rPr>
  </w:style>
  <w:style w:type="character" w:customStyle="1" w:styleId="33">
    <w:name w:val="Основной текст с отступом 3 Знак"/>
    <w:basedOn w:val="a1"/>
    <w:link w:val="32"/>
    <w:qFormat/>
    <w:rPr>
      <w:sz w:val="16"/>
      <w:szCs w:val="16"/>
    </w:rPr>
  </w:style>
  <w:style w:type="paragraph" w:customStyle="1" w:styleId="caaieiaie1">
    <w:name w:val="caaieiaie 1"/>
    <w:basedOn w:val="a0"/>
    <w:next w:val="a0"/>
    <w:qFormat/>
    <w:pPr>
      <w:keepNext/>
      <w:jc w:val="center"/>
    </w:pPr>
    <w:rPr>
      <w:b/>
      <w:szCs w:val="20"/>
    </w:rPr>
  </w:style>
  <w:style w:type="paragraph" w:customStyle="1" w:styleId="17">
    <w:name w:val="Абзац списка1"/>
    <w:basedOn w:val="a0"/>
    <w:qFormat/>
    <w:pPr>
      <w:spacing w:after="200" w:line="276" w:lineRule="auto"/>
      <w:ind w:left="720"/>
      <w:contextualSpacing/>
    </w:pPr>
    <w:rPr>
      <w:rFonts w:ascii="Calibri" w:hAnsi="Calibri"/>
      <w:sz w:val="22"/>
      <w:szCs w:val="22"/>
      <w:lang w:eastAsia="en-US"/>
    </w:rPr>
  </w:style>
  <w:style w:type="character" w:customStyle="1" w:styleId="3a">
    <w:name w:val="Основной текст3"/>
    <w:qFormat/>
    <w:rPr>
      <w:rFonts w:ascii="Times New Roman" w:eastAsia="Times New Roman" w:hAnsi="Times New Roman" w:cs="Times New Roman"/>
      <w:color w:val="000000"/>
      <w:spacing w:val="7"/>
      <w:w w:val="100"/>
      <w:position w:val="0"/>
      <w:sz w:val="23"/>
      <w:szCs w:val="23"/>
      <w:u w:val="none"/>
      <w:lang w:val="ru-RU"/>
    </w:rPr>
  </w:style>
  <w:style w:type="paragraph" w:customStyle="1" w:styleId="120">
    <w:name w:val="Основной текст12"/>
    <w:basedOn w:val="a0"/>
    <w:qFormat/>
    <w:pPr>
      <w:widowControl w:val="0"/>
      <w:shd w:val="clear" w:color="auto" w:fill="FFFFFF"/>
      <w:spacing w:after="60" w:line="326" w:lineRule="exact"/>
      <w:ind w:hanging="700"/>
      <w:jc w:val="center"/>
    </w:pPr>
    <w:rPr>
      <w:rFonts w:eastAsia="Calibri"/>
      <w:spacing w:val="7"/>
      <w:sz w:val="23"/>
      <w:szCs w:val="23"/>
    </w:rPr>
  </w:style>
  <w:style w:type="character" w:customStyle="1" w:styleId="5">
    <w:name w:val="Основной текст (5)_"/>
    <w:link w:val="50"/>
    <w:qFormat/>
    <w:rPr>
      <w:b/>
      <w:bCs/>
      <w:spacing w:val="8"/>
      <w:sz w:val="23"/>
      <w:szCs w:val="23"/>
      <w:shd w:val="clear" w:color="auto" w:fill="FFFFFF"/>
    </w:rPr>
  </w:style>
  <w:style w:type="paragraph" w:customStyle="1" w:styleId="50">
    <w:name w:val="Основной текст (5)"/>
    <w:basedOn w:val="a0"/>
    <w:link w:val="5"/>
    <w:qFormat/>
    <w:pPr>
      <w:widowControl w:val="0"/>
      <w:shd w:val="clear" w:color="auto" w:fill="FFFFFF"/>
      <w:spacing w:line="302" w:lineRule="exact"/>
      <w:jc w:val="right"/>
    </w:pPr>
    <w:rPr>
      <w:b/>
      <w:bCs/>
      <w:spacing w:val="8"/>
      <w:sz w:val="23"/>
      <w:szCs w:val="23"/>
    </w:rPr>
  </w:style>
  <w:style w:type="character" w:customStyle="1" w:styleId="3b">
    <w:name w:val="Основной текст (3)_"/>
    <w:link w:val="310"/>
    <w:uiPriority w:val="99"/>
    <w:qFormat/>
    <w:rPr>
      <w:b/>
      <w:bCs/>
      <w:sz w:val="27"/>
      <w:szCs w:val="27"/>
      <w:shd w:val="clear" w:color="auto" w:fill="FFFFFF"/>
    </w:rPr>
  </w:style>
  <w:style w:type="paragraph" w:customStyle="1" w:styleId="310">
    <w:name w:val="Основной текст (3)1"/>
    <w:basedOn w:val="a0"/>
    <w:link w:val="3b"/>
    <w:uiPriority w:val="99"/>
    <w:qFormat/>
    <w:pPr>
      <w:widowControl w:val="0"/>
      <w:shd w:val="clear" w:color="auto" w:fill="FFFFFF"/>
      <w:spacing w:before="300" w:after="180" w:line="240" w:lineRule="atLeast"/>
      <w:jc w:val="center"/>
    </w:pPr>
    <w:rPr>
      <w:b/>
      <w:bCs/>
      <w:sz w:val="27"/>
      <w:szCs w:val="27"/>
    </w:rPr>
  </w:style>
  <w:style w:type="character" w:customStyle="1" w:styleId="8">
    <w:name w:val="Основной текст8"/>
    <w:qFormat/>
    <w:rPr>
      <w:rFonts w:ascii="Times New Roman" w:eastAsia="Times New Roman" w:hAnsi="Times New Roman" w:cs="Times New Roman"/>
      <w:color w:val="000000"/>
      <w:spacing w:val="7"/>
      <w:w w:val="100"/>
      <w:position w:val="0"/>
      <w:sz w:val="23"/>
      <w:szCs w:val="23"/>
      <w:u w:val="none"/>
      <w:shd w:val="clear" w:color="auto" w:fill="FFFFFF"/>
      <w:lang w:val="ru-RU"/>
    </w:rPr>
  </w:style>
  <w:style w:type="character" w:customStyle="1" w:styleId="0pt">
    <w:name w:val="Основной текст + Полужирный;Интервал 0 pt"/>
    <w:qFormat/>
    <w:rPr>
      <w:rFonts w:ascii="Times New Roman" w:eastAsia="Times New Roman" w:hAnsi="Times New Roman" w:cs="Times New Roman"/>
      <w:b/>
      <w:bCs/>
      <w:color w:val="000000"/>
      <w:spacing w:val="8"/>
      <w:w w:val="100"/>
      <w:position w:val="0"/>
      <w:sz w:val="23"/>
      <w:szCs w:val="23"/>
      <w:u w:val="none"/>
      <w:shd w:val="clear" w:color="auto" w:fill="FFFFFF"/>
      <w:lang w:val="ru-RU"/>
    </w:rPr>
  </w:style>
  <w:style w:type="paragraph" w:styleId="aff1">
    <w:name w:val="No Spacing"/>
    <w:link w:val="aff2"/>
    <w:uiPriority w:val="1"/>
    <w:qFormat/>
    <w:rPr>
      <w:rFonts w:ascii="Calibri" w:hAnsi="Calibri"/>
      <w:sz w:val="22"/>
      <w:szCs w:val="22"/>
    </w:rPr>
  </w:style>
  <w:style w:type="character" w:customStyle="1" w:styleId="ConsPlusNormal0">
    <w:name w:val="ConsPlusNormal Знак"/>
    <w:link w:val="ConsPlusNormal"/>
    <w:qFormat/>
    <w:locked/>
    <w:rPr>
      <w:rFonts w:ascii="Arial" w:hAnsi="Arial" w:cs="Arial"/>
      <w:sz w:val="24"/>
      <w:szCs w:val="24"/>
    </w:rPr>
  </w:style>
  <w:style w:type="character" w:customStyle="1" w:styleId="ConsNonformat0">
    <w:name w:val="ConsNonformat Знак"/>
    <w:link w:val="ConsNonformat"/>
    <w:qFormat/>
    <w:rPr>
      <w:rFonts w:ascii="Courier New" w:hAnsi="Courier New" w:cs="Courier New"/>
    </w:rPr>
  </w:style>
  <w:style w:type="paragraph" w:customStyle="1" w:styleId="41">
    <w:name w:val="Обычный4"/>
    <w:qFormat/>
    <w:pPr>
      <w:widowControl w:val="0"/>
      <w:snapToGrid w:val="0"/>
      <w:spacing w:line="300" w:lineRule="auto"/>
      <w:ind w:firstLine="720"/>
      <w:jc w:val="both"/>
    </w:pPr>
    <w:rPr>
      <w:sz w:val="24"/>
    </w:rPr>
  </w:style>
  <w:style w:type="character" w:customStyle="1" w:styleId="0pt0">
    <w:name w:val="Оглавление + Не курсив;Интервал 0 pt"/>
    <w:qFormat/>
    <w:rPr>
      <w:rFonts w:ascii="Times New Roman" w:eastAsia="Times New Roman" w:hAnsi="Times New Roman" w:cs="Times New Roman"/>
      <w:i/>
      <w:iCs/>
      <w:color w:val="000000"/>
      <w:spacing w:val="5"/>
      <w:w w:val="100"/>
      <w:position w:val="0"/>
      <w:sz w:val="24"/>
      <w:szCs w:val="24"/>
      <w:u w:val="none"/>
      <w:lang w:val="ru-RU"/>
    </w:rPr>
  </w:style>
  <w:style w:type="character" w:customStyle="1" w:styleId="aff3">
    <w:name w:val="Оглавление_"/>
    <w:link w:val="aff4"/>
    <w:qFormat/>
    <w:rPr>
      <w:i/>
      <w:iCs/>
      <w:spacing w:val="-2"/>
      <w:shd w:val="clear" w:color="auto" w:fill="FFFFFF"/>
    </w:rPr>
  </w:style>
  <w:style w:type="paragraph" w:customStyle="1" w:styleId="aff4">
    <w:name w:val="Оглавление"/>
    <w:basedOn w:val="a0"/>
    <w:link w:val="aff3"/>
    <w:qFormat/>
    <w:pPr>
      <w:widowControl w:val="0"/>
      <w:shd w:val="clear" w:color="auto" w:fill="FFFFFF"/>
      <w:spacing w:line="326" w:lineRule="exact"/>
    </w:pPr>
    <w:rPr>
      <w:i/>
      <w:iCs/>
      <w:spacing w:val="-2"/>
      <w:sz w:val="20"/>
      <w:szCs w:val="20"/>
    </w:rPr>
  </w:style>
  <w:style w:type="paragraph" w:customStyle="1" w:styleId="18">
    <w:name w:val="Без интервала1"/>
    <w:qFormat/>
    <w:rPr>
      <w:rFonts w:ascii="Calibri" w:hAnsi="Calibri"/>
      <w:sz w:val="22"/>
      <w:szCs w:val="22"/>
    </w:rPr>
  </w:style>
  <w:style w:type="character" w:customStyle="1" w:styleId="blk">
    <w:name w:val="blk"/>
    <w:basedOn w:val="a1"/>
    <w:qFormat/>
  </w:style>
  <w:style w:type="character" w:customStyle="1" w:styleId="aff2">
    <w:name w:val="Без интервала Знак"/>
    <w:link w:val="aff1"/>
    <w:uiPriority w:val="1"/>
    <w:qFormat/>
    <w:locked/>
    <w:rPr>
      <w:rFonts w:ascii="Calibri" w:hAnsi="Calibri"/>
      <w:sz w:val="22"/>
      <w:szCs w:val="22"/>
    </w:rPr>
  </w:style>
  <w:style w:type="paragraph" w:customStyle="1" w:styleId="27">
    <w:name w:val="Без интервала2"/>
    <w:uiPriority w:val="99"/>
    <w:rPr>
      <w:rFonts w:ascii="Calibri" w:hAnsi="Calibri"/>
      <w:sz w:val="22"/>
      <w:szCs w:val="22"/>
    </w:rPr>
  </w:style>
  <w:style w:type="paragraph" w:customStyle="1" w:styleId="aff5">
    <w:name w:val="Обычный + по ширине"/>
    <w:basedOn w:val="a0"/>
    <w:uiPriority w:val="99"/>
    <w:pPr>
      <w:jc w:val="both"/>
    </w:pPr>
  </w:style>
  <w:style w:type="character" w:customStyle="1" w:styleId="iceouttxt6">
    <w:name w:val="iceouttxt6"/>
    <w:rPr>
      <w:rFonts w:ascii="Arial" w:hAnsi="Arial" w:cs="Arial" w:hint="default"/>
      <w:color w:val="666666"/>
      <w:sz w:val="11"/>
      <w:szCs w:val="11"/>
    </w:rPr>
  </w:style>
  <w:style w:type="character" w:customStyle="1" w:styleId="60">
    <w:name w:val="Заголовок 6 Знак"/>
    <w:basedOn w:val="a1"/>
    <w:link w:val="6"/>
    <w:rPr>
      <w:i/>
      <w:iCs/>
      <w:sz w:val="22"/>
      <w:szCs w:val="22"/>
    </w:rPr>
  </w:style>
  <w:style w:type="character" w:customStyle="1" w:styleId="90">
    <w:name w:val="Заголовок 9 Знак"/>
    <w:basedOn w:val="a1"/>
    <w:link w:val="9"/>
    <w:rPr>
      <w:rFonts w:ascii="Arial" w:hAnsi="Arial" w:cs="Arial"/>
      <w:sz w:val="22"/>
      <w:szCs w:val="22"/>
    </w:rPr>
  </w:style>
  <w:style w:type="paragraph" w:customStyle="1" w:styleId="91">
    <w:name w:val="Знак Знак9 Знак Знак Знак Знак"/>
    <w:basedOn w:val="a0"/>
    <w:pPr>
      <w:widowControl w:val="0"/>
      <w:tabs>
        <w:tab w:val="left" w:pos="0"/>
      </w:tabs>
      <w:adjustRightInd w:val="0"/>
      <w:jc w:val="center"/>
    </w:pPr>
    <w:rPr>
      <w:b/>
      <w:sz w:val="28"/>
      <w:szCs w:val="20"/>
      <w:lang w:val="en-GB" w:eastAsia="en-US"/>
    </w:rPr>
  </w:style>
  <w:style w:type="paragraph" w:customStyle="1" w:styleId="a">
    <w:name w:val="ПУНКТ ГК"/>
    <w:basedOn w:val="a0"/>
    <w:autoRedefine/>
    <w:pPr>
      <w:numPr>
        <w:numId w:val="2"/>
      </w:numPr>
      <w:spacing w:before="120" w:after="120"/>
      <w:jc w:val="center"/>
    </w:pPr>
    <w:rPr>
      <w:b/>
    </w:rPr>
  </w:style>
  <w:style w:type="paragraph" w:customStyle="1" w:styleId="311">
    <w:name w:val="Стиль Оглавление 3 + Междустр.интервал:  одинарный1"/>
    <w:basedOn w:val="34"/>
    <w:autoRedefine/>
    <w:pPr>
      <w:tabs>
        <w:tab w:val="left" w:pos="960"/>
        <w:tab w:val="right" w:leader="dot" w:pos="9345"/>
      </w:tabs>
      <w:ind w:left="0"/>
    </w:pPr>
    <w:rPr>
      <w:iCs/>
    </w:rPr>
  </w:style>
  <w:style w:type="paragraph" w:customStyle="1" w:styleId="28">
    <w:name w:val="2"/>
    <w:basedOn w:val="a0"/>
    <w:qFormat/>
    <w:pPr>
      <w:widowControl w:val="0"/>
      <w:adjustRightInd w:val="0"/>
      <w:spacing w:after="160" w:line="240" w:lineRule="exact"/>
      <w:ind w:firstLine="567"/>
      <w:jc w:val="right"/>
    </w:pPr>
    <w:rPr>
      <w:rFonts w:ascii="Arial" w:hAnsi="Arial" w:cs="Arial"/>
      <w:sz w:val="20"/>
      <w:szCs w:val="20"/>
      <w:lang w:val="en-GB" w:eastAsia="en-US"/>
    </w:rPr>
  </w:style>
  <w:style w:type="character" w:customStyle="1" w:styleId="19">
    <w:name w:val="Основной текст Знак1"/>
    <w:qFormat/>
    <w:locked/>
    <w:rPr>
      <w:rFonts w:ascii="Arial" w:hAnsi="Arial" w:cs="Arial"/>
      <w:sz w:val="18"/>
      <w:szCs w:val="18"/>
      <w:lang w:val="ru-RU" w:eastAsia="ru-RU" w:bidi="ar-SA"/>
    </w:rPr>
  </w:style>
  <w:style w:type="paragraph" w:customStyle="1" w:styleId="3c">
    <w:name w:val="Стиль3 Знак Знак"/>
    <w:basedOn w:val="23"/>
    <w:link w:val="3d"/>
    <w:qFormat/>
    <w:pPr>
      <w:widowControl w:val="0"/>
      <w:tabs>
        <w:tab w:val="left" w:pos="227"/>
      </w:tabs>
      <w:adjustRightInd w:val="0"/>
      <w:spacing w:after="0" w:line="240" w:lineRule="auto"/>
      <w:ind w:left="0" w:firstLine="567"/>
      <w:jc w:val="both"/>
      <w:textAlignment w:val="baseline"/>
    </w:pPr>
  </w:style>
  <w:style w:type="character" w:customStyle="1" w:styleId="3d">
    <w:name w:val="Стиль3 Знак Знак Знак"/>
    <w:link w:val="3c"/>
    <w:qFormat/>
    <w:locked/>
    <w:rPr>
      <w:sz w:val="24"/>
      <w:szCs w:val="24"/>
    </w:rPr>
  </w:style>
  <w:style w:type="character" w:customStyle="1" w:styleId="aff6">
    <w:name w:val="Текст сноски Знак"/>
    <w:basedOn w:val="a1"/>
    <w:semiHidden/>
    <w:qFormat/>
  </w:style>
  <w:style w:type="character" w:customStyle="1" w:styleId="12">
    <w:name w:val="Текст сноски Знак1"/>
    <w:link w:val="af"/>
    <w:qFormat/>
    <w:locked/>
    <w:rPr>
      <w:sz w:val="18"/>
      <w:szCs w:val="18"/>
    </w:rPr>
  </w:style>
  <w:style w:type="character" w:customStyle="1" w:styleId="apple-style-span">
    <w:name w:val="apple-style-span"/>
    <w:qFormat/>
    <w:rPr>
      <w:rFonts w:cs="Times New Roman"/>
    </w:rPr>
  </w:style>
  <w:style w:type="paragraph" w:customStyle="1" w:styleId="3e">
    <w:name w:val="3"/>
    <w:basedOn w:val="a0"/>
    <w:qFormat/>
    <w:pPr>
      <w:ind w:firstLine="567"/>
      <w:jc w:val="both"/>
    </w:pPr>
  </w:style>
  <w:style w:type="paragraph" w:customStyle="1" w:styleId="3f">
    <w:name w:val="Стиль3 Знак"/>
    <w:basedOn w:val="23"/>
    <w:link w:val="312"/>
    <w:qFormat/>
    <w:pPr>
      <w:widowControl w:val="0"/>
      <w:tabs>
        <w:tab w:val="left" w:pos="227"/>
      </w:tabs>
      <w:adjustRightInd w:val="0"/>
      <w:spacing w:after="0" w:line="240" w:lineRule="auto"/>
      <w:ind w:left="0" w:firstLine="567"/>
      <w:jc w:val="both"/>
      <w:textAlignment w:val="baseline"/>
    </w:pPr>
  </w:style>
  <w:style w:type="character" w:customStyle="1" w:styleId="312">
    <w:name w:val="Стиль3 Знак Знак1"/>
    <w:link w:val="3f"/>
    <w:qFormat/>
    <w:locked/>
    <w:rPr>
      <w:sz w:val="24"/>
      <w:szCs w:val="24"/>
    </w:rPr>
  </w:style>
  <w:style w:type="paragraph" w:customStyle="1" w:styleId="02statia2">
    <w:name w:val="02statia2"/>
    <w:basedOn w:val="a0"/>
    <w:link w:val="02statia20"/>
    <w:qFormat/>
    <w:pPr>
      <w:spacing w:before="120" w:line="320" w:lineRule="atLeast"/>
      <w:ind w:left="2020" w:hanging="880"/>
      <w:jc w:val="both"/>
    </w:pPr>
    <w:rPr>
      <w:rFonts w:ascii="GaramondNarrowC" w:hAnsi="GaramondNarrowC" w:cs="GaramondNarrowC"/>
      <w:color w:val="000000"/>
      <w:sz w:val="21"/>
      <w:szCs w:val="21"/>
    </w:rPr>
  </w:style>
  <w:style w:type="character" w:customStyle="1" w:styleId="02statia20">
    <w:name w:val="02statia2 Знак"/>
    <w:link w:val="02statia2"/>
    <w:qFormat/>
    <w:locked/>
    <w:rPr>
      <w:rFonts w:ascii="GaramondNarrowC" w:hAnsi="GaramondNarrowC" w:cs="GaramondNarrowC"/>
      <w:color w:val="000000"/>
      <w:sz w:val="21"/>
      <w:szCs w:val="21"/>
    </w:rPr>
  </w:style>
  <w:style w:type="paragraph" w:customStyle="1" w:styleId="1">
    <w:name w:val="Стиль1"/>
    <w:basedOn w:val="a0"/>
    <w:qFormat/>
    <w:pPr>
      <w:keepNext/>
      <w:keepLines/>
      <w:widowControl w:val="0"/>
      <w:numPr>
        <w:ilvl w:val="1"/>
        <w:numId w:val="3"/>
      </w:numPr>
      <w:suppressLineNumbers/>
      <w:tabs>
        <w:tab w:val="left" w:pos="432"/>
      </w:tabs>
      <w:suppressAutoHyphens/>
      <w:spacing w:after="60"/>
      <w:ind w:left="432" w:hanging="432"/>
      <w:jc w:val="both"/>
    </w:pPr>
    <w:rPr>
      <w:b/>
      <w:bCs/>
      <w:sz w:val="28"/>
      <w:szCs w:val="28"/>
    </w:rPr>
  </w:style>
  <w:style w:type="paragraph" w:customStyle="1" w:styleId="29">
    <w:name w:val="Стиль2"/>
    <w:basedOn w:val="22"/>
    <w:qFormat/>
    <w:pPr>
      <w:keepNext/>
      <w:keepLines/>
      <w:widowControl w:val="0"/>
      <w:suppressLineNumbers/>
      <w:suppressAutoHyphens/>
      <w:spacing w:after="60"/>
    </w:pPr>
    <w:rPr>
      <w:b/>
      <w:bCs/>
    </w:rPr>
  </w:style>
  <w:style w:type="character" w:customStyle="1" w:styleId="3f0">
    <w:name w:val="АД_Текст отступ 3 Знак"/>
    <w:qFormat/>
    <w:rPr>
      <w:sz w:val="24"/>
    </w:rPr>
  </w:style>
  <w:style w:type="paragraph" w:customStyle="1" w:styleId="ConsNormal">
    <w:name w:val="ConsNormal"/>
    <w:link w:val="ConsNormal0"/>
    <w:qFormat/>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qFormat/>
    <w:locked/>
    <w:rPr>
      <w:rFonts w:ascii="Arial" w:hAnsi="Arial"/>
      <w:sz w:val="22"/>
      <w:szCs w:val="22"/>
    </w:rPr>
  </w:style>
  <w:style w:type="character" w:customStyle="1" w:styleId="2a">
    <w:name w:val="Основной текст 2 Знак"/>
    <w:basedOn w:val="a1"/>
    <w:semiHidden/>
    <w:qFormat/>
    <w:rPr>
      <w:sz w:val="24"/>
      <w:szCs w:val="24"/>
    </w:rPr>
  </w:style>
  <w:style w:type="character" w:customStyle="1" w:styleId="210">
    <w:name w:val="Основной текст 2 Знак1"/>
    <w:link w:val="21"/>
    <w:qFormat/>
    <w:locked/>
    <w:rPr>
      <w:rFonts w:ascii="Arial" w:hAnsi="Arial" w:cs="Arial"/>
      <w:sz w:val="18"/>
      <w:szCs w:val="18"/>
    </w:rPr>
  </w:style>
  <w:style w:type="paragraph" w:customStyle="1" w:styleId="aff7">
    <w:name w:val="Пункты"/>
    <w:basedOn w:val="2"/>
    <w:link w:val="aff8"/>
    <w:qFormat/>
    <w:pPr>
      <w:keepLines w:val="0"/>
      <w:tabs>
        <w:tab w:val="left" w:pos="576"/>
        <w:tab w:val="left" w:pos="643"/>
        <w:tab w:val="left" w:pos="1134"/>
      </w:tabs>
      <w:spacing w:before="120"/>
      <w:ind w:left="792" w:hanging="432"/>
      <w:jc w:val="both"/>
    </w:pPr>
    <w:rPr>
      <w:rFonts w:ascii="Times New Roman" w:eastAsia="Times New Roman" w:hAnsi="Times New Roman" w:cs="Times New Roman"/>
      <w:b w:val="0"/>
      <w:bCs w:val="0"/>
      <w:color w:val="auto"/>
      <w:sz w:val="28"/>
      <w:szCs w:val="28"/>
    </w:rPr>
  </w:style>
  <w:style w:type="character" w:customStyle="1" w:styleId="aff8">
    <w:name w:val="Пункты Знак"/>
    <w:link w:val="aff7"/>
    <w:qFormat/>
    <w:locked/>
    <w:rPr>
      <w:sz w:val="28"/>
      <w:szCs w:val="28"/>
    </w:rPr>
  </w:style>
  <w:style w:type="character" w:customStyle="1" w:styleId="1a">
    <w:name w:val="Нижний колонтитул Знак1"/>
    <w:qFormat/>
    <w:locked/>
    <w:rPr>
      <w:rFonts w:ascii="Classic Russian" w:hAnsi="Classic Russian"/>
      <w:sz w:val="26"/>
      <w:lang w:eastAsia="ru-RU" w:bidi="ar-SA"/>
    </w:rPr>
  </w:style>
  <w:style w:type="paragraph" w:customStyle="1" w:styleId="02statia1">
    <w:name w:val="02statia1"/>
    <w:basedOn w:val="a0"/>
    <w:qFormat/>
    <w:pPr>
      <w:keepNext/>
      <w:spacing w:before="280" w:line="320" w:lineRule="atLeast"/>
      <w:ind w:left="1134" w:right="851" w:hanging="578"/>
      <w:outlineLvl w:val="2"/>
    </w:pPr>
    <w:rPr>
      <w:rFonts w:ascii="GaramondNarrowC" w:hAnsi="GaramondNarrowC" w:cs="GaramondNarrowC"/>
      <w:b/>
      <w:bCs/>
    </w:rPr>
  </w:style>
  <w:style w:type="paragraph" w:customStyle="1" w:styleId="1b">
    <w:name w:val="1"/>
    <w:basedOn w:val="a0"/>
    <w:qFormat/>
    <w:pPr>
      <w:widowControl w:val="0"/>
      <w:adjustRightInd w:val="0"/>
      <w:spacing w:after="160" w:line="240" w:lineRule="exact"/>
      <w:ind w:firstLine="567"/>
      <w:jc w:val="right"/>
    </w:pPr>
    <w:rPr>
      <w:rFonts w:ascii="Arial" w:hAnsi="Arial" w:cs="Arial"/>
      <w:sz w:val="20"/>
      <w:szCs w:val="20"/>
      <w:lang w:val="en-GB" w:eastAsia="en-US"/>
    </w:rPr>
  </w:style>
  <w:style w:type="character" w:customStyle="1" w:styleId="170">
    <w:name w:val="Знак Знак17"/>
    <w:qFormat/>
    <w:rPr>
      <w:b/>
      <w:kern w:val="28"/>
      <w:sz w:val="36"/>
    </w:rPr>
  </w:style>
  <w:style w:type="character" w:customStyle="1" w:styleId="100">
    <w:name w:val="Знак Знак10"/>
    <w:qFormat/>
    <w:rPr>
      <w:sz w:val="24"/>
    </w:rPr>
  </w:style>
  <w:style w:type="paragraph" w:customStyle="1" w:styleId="114">
    <w:name w:val="Стиль Заголовок 1 + 14 пт"/>
    <w:basedOn w:val="10"/>
    <w:qFormat/>
    <w:pPr>
      <w:keepLines w:val="0"/>
      <w:shd w:val="clear" w:color="auto" w:fill="FFFFFF"/>
      <w:tabs>
        <w:tab w:val="left" w:pos="1080"/>
      </w:tabs>
      <w:spacing w:before="0"/>
      <w:ind w:right="74"/>
      <w:jc w:val="center"/>
      <w:textAlignment w:val="baseline"/>
    </w:pPr>
    <w:rPr>
      <w:rFonts w:ascii="Times New Roman" w:eastAsia="Times New Roman" w:hAnsi="Times New Roman" w:cs="Times New Roman"/>
      <w:color w:val="auto"/>
      <w:spacing w:val="2"/>
      <w:kern w:val="28"/>
      <w:shd w:val="clear" w:color="auto" w:fill="FFFFFF"/>
    </w:rPr>
  </w:style>
  <w:style w:type="paragraph" w:customStyle="1" w:styleId="222">
    <w:name w:val="Заголовок 222"/>
    <w:basedOn w:val="10"/>
    <w:autoRedefine/>
    <w:qFormat/>
    <w:pPr>
      <w:keepLines w:val="0"/>
      <w:shd w:val="clear" w:color="auto" w:fill="FFFFFF"/>
      <w:tabs>
        <w:tab w:val="left" w:pos="1080"/>
      </w:tabs>
      <w:spacing w:before="0"/>
      <w:ind w:right="74"/>
      <w:jc w:val="center"/>
      <w:textAlignment w:val="baseline"/>
      <w:outlineLvl w:val="9"/>
    </w:pPr>
    <w:rPr>
      <w:rFonts w:ascii="Times New Roman" w:eastAsia="Times New Roman" w:hAnsi="Times New Roman" w:cs="Times New Roman"/>
      <w:color w:val="auto"/>
      <w:spacing w:val="2"/>
      <w:kern w:val="28"/>
      <w:sz w:val="22"/>
      <w:szCs w:val="22"/>
      <w:shd w:val="clear" w:color="auto" w:fill="FFFFFF"/>
    </w:rPr>
  </w:style>
  <w:style w:type="character" w:customStyle="1" w:styleId="ae">
    <w:name w:val="Схема документа Знак"/>
    <w:basedOn w:val="a1"/>
    <w:link w:val="ad"/>
    <w:semiHidden/>
    <w:qFormat/>
    <w:rPr>
      <w:rFonts w:ascii="Tahoma" w:hAnsi="Tahoma" w:cs="Tahoma"/>
      <w:shd w:val="clear" w:color="auto" w:fill="000080"/>
    </w:rPr>
  </w:style>
  <w:style w:type="paragraph" w:customStyle="1" w:styleId="333">
    <w:name w:val="Заголовок 333"/>
    <w:basedOn w:val="222"/>
    <w:autoRedefine/>
    <w:qFormat/>
    <w:pPr>
      <w:tabs>
        <w:tab w:val="left" w:pos="756"/>
      </w:tabs>
      <w:ind w:firstLine="567"/>
      <w:jc w:val="both"/>
    </w:pPr>
    <w:rPr>
      <w:sz w:val="24"/>
      <w:szCs w:val="24"/>
    </w:rPr>
  </w:style>
  <w:style w:type="paragraph" w:customStyle="1" w:styleId="Char">
    <w:name w:val="Char Знак Знак"/>
    <w:basedOn w:val="a0"/>
    <w:qFormat/>
    <w:pPr>
      <w:widowControl w:val="0"/>
      <w:adjustRightInd w:val="0"/>
      <w:spacing w:after="160" w:line="240" w:lineRule="exact"/>
      <w:jc w:val="right"/>
    </w:pPr>
    <w:rPr>
      <w:rFonts w:ascii="Arial" w:hAnsi="Arial" w:cs="Arial"/>
      <w:sz w:val="20"/>
      <w:szCs w:val="20"/>
      <w:lang w:val="en-GB" w:eastAsia="en-US"/>
    </w:rPr>
  </w:style>
  <w:style w:type="paragraph" w:customStyle="1" w:styleId="1c">
    <w:name w:val="Знак1 Знак Знак Знак"/>
    <w:basedOn w:val="a0"/>
    <w:qFormat/>
    <w:pPr>
      <w:widowControl w:val="0"/>
      <w:adjustRightInd w:val="0"/>
      <w:spacing w:after="160" w:line="240" w:lineRule="exact"/>
      <w:jc w:val="right"/>
    </w:pPr>
    <w:rPr>
      <w:rFonts w:ascii="Arial" w:hAnsi="Arial" w:cs="Arial"/>
      <w:sz w:val="20"/>
      <w:szCs w:val="20"/>
      <w:lang w:val="en-GB" w:eastAsia="en-US"/>
    </w:rPr>
  </w:style>
  <w:style w:type="paragraph" w:customStyle="1" w:styleId="aff9">
    <w:name w:val="ТЕКСТ"/>
    <w:basedOn w:val="a0"/>
    <w:autoRedefine/>
    <w:qFormat/>
    <w:pPr>
      <w:tabs>
        <w:tab w:val="left" w:pos="964"/>
      </w:tabs>
      <w:ind w:firstLine="567"/>
      <w:jc w:val="both"/>
    </w:pPr>
  </w:style>
  <w:style w:type="character" w:customStyle="1" w:styleId="textspanview">
    <w:name w:val="textspanview"/>
    <w:qFormat/>
    <w:rPr>
      <w:rFonts w:cs="Times New Roman"/>
    </w:rPr>
  </w:style>
  <w:style w:type="paragraph" w:customStyle="1" w:styleId="affa">
    <w:name w:val="Знак Знак Знак Знак Знак Знак Знак"/>
    <w:basedOn w:val="a0"/>
    <w:qFormat/>
    <w:pPr>
      <w:widowControl w:val="0"/>
      <w:adjustRightInd w:val="0"/>
      <w:spacing w:after="160" w:line="240" w:lineRule="exact"/>
      <w:jc w:val="right"/>
    </w:pPr>
    <w:rPr>
      <w:sz w:val="20"/>
      <w:szCs w:val="20"/>
      <w:lang w:val="en-GB" w:eastAsia="en-US"/>
    </w:rPr>
  </w:style>
  <w:style w:type="character" w:customStyle="1" w:styleId="48">
    <w:name w:val="Основной текст (48)_"/>
    <w:link w:val="480"/>
    <w:qFormat/>
    <w:locked/>
    <w:rPr>
      <w:rFonts w:ascii="Batang" w:eastAsia="Batang"/>
      <w:spacing w:val="-10"/>
      <w:sz w:val="17"/>
      <w:shd w:val="clear" w:color="auto" w:fill="FFFFFF"/>
    </w:rPr>
  </w:style>
  <w:style w:type="paragraph" w:customStyle="1" w:styleId="480">
    <w:name w:val="Основной текст (48)"/>
    <w:basedOn w:val="a0"/>
    <w:link w:val="48"/>
    <w:qFormat/>
    <w:pPr>
      <w:shd w:val="clear" w:color="auto" w:fill="FFFFFF"/>
      <w:spacing w:line="230" w:lineRule="exact"/>
      <w:ind w:hanging="380"/>
    </w:pPr>
    <w:rPr>
      <w:rFonts w:ascii="Batang" w:eastAsia="Batang"/>
      <w:spacing w:val="-10"/>
      <w:sz w:val="17"/>
      <w:szCs w:val="20"/>
      <w:shd w:val="clear" w:color="auto" w:fill="FFFFFF"/>
    </w:rPr>
  </w:style>
  <w:style w:type="character" w:customStyle="1" w:styleId="bcurrentcrumb">
    <w:name w:val="b_currentcrumb"/>
    <w:qFormat/>
  </w:style>
  <w:style w:type="paragraph" w:customStyle="1" w:styleId="affb">
    <w:name w:val="Приложение"/>
    <w:basedOn w:val="a0"/>
    <w:qFormat/>
    <w:pPr>
      <w:jc w:val="right"/>
    </w:pPr>
    <w:rPr>
      <w:i/>
      <w:iCs/>
      <w:color w:val="000000"/>
    </w:rPr>
  </w:style>
  <w:style w:type="paragraph" w:customStyle="1" w:styleId="ListParagraph1">
    <w:name w:val="List Paragraph1"/>
    <w:basedOn w:val="a0"/>
    <w:qFormat/>
    <w:pPr>
      <w:spacing w:after="200" w:line="276" w:lineRule="auto"/>
      <w:ind w:left="720"/>
    </w:pPr>
    <w:rPr>
      <w:rFonts w:ascii="Calibri" w:hAnsi="Calibri" w:cs="Calibri"/>
      <w:sz w:val="22"/>
      <w:szCs w:val="22"/>
    </w:rPr>
  </w:style>
  <w:style w:type="paragraph" w:customStyle="1" w:styleId="affc">
    <w:name w:val="ТЕХЗАД"/>
    <w:basedOn w:val="a0"/>
    <w:qFormat/>
    <w:pPr>
      <w:ind w:left="113" w:right="113"/>
    </w:pPr>
    <w:rPr>
      <w:sz w:val="22"/>
      <w:szCs w:val="22"/>
    </w:rPr>
  </w:style>
  <w:style w:type="paragraph" w:customStyle="1" w:styleId="2b">
    <w:name w:val="Абзац списка2"/>
    <w:basedOn w:val="a0"/>
    <w:link w:val="ListParagraphChar"/>
    <w:qFormat/>
    <w:pPr>
      <w:widowControl w:val="0"/>
      <w:autoSpaceDE w:val="0"/>
      <w:autoSpaceDN w:val="0"/>
      <w:adjustRightInd w:val="0"/>
      <w:ind w:left="708"/>
    </w:pPr>
    <w:rPr>
      <w:rFonts w:ascii="Arial" w:hAnsi="Arial"/>
      <w:sz w:val="18"/>
      <w:szCs w:val="18"/>
    </w:rPr>
  </w:style>
  <w:style w:type="character" w:customStyle="1" w:styleId="ListParagraphChar">
    <w:name w:val="List Paragraph Char"/>
    <w:link w:val="2b"/>
    <w:qFormat/>
    <w:locked/>
    <w:rPr>
      <w:rFonts w:ascii="Arial" w:hAnsi="Arial"/>
      <w:sz w:val="18"/>
      <w:szCs w:val="18"/>
    </w:rPr>
  </w:style>
  <w:style w:type="paragraph" w:customStyle="1" w:styleId="3f1">
    <w:name w:val="Знак Знак3 Знак Знак"/>
    <w:basedOn w:val="a0"/>
    <w:qFormat/>
    <w:pPr>
      <w:widowControl w:val="0"/>
      <w:tabs>
        <w:tab w:val="left" w:pos="0"/>
      </w:tabs>
      <w:adjustRightInd w:val="0"/>
      <w:jc w:val="center"/>
    </w:pPr>
    <w:rPr>
      <w:b/>
      <w:bCs/>
      <w:sz w:val="28"/>
      <w:szCs w:val="28"/>
      <w:lang w:val="en-GB" w:eastAsia="en-US"/>
    </w:rPr>
  </w:style>
  <w:style w:type="character" w:customStyle="1" w:styleId="1d">
    <w:name w:val="Верхний колонтитул Знак1"/>
    <w:semiHidden/>
    <w:qFormat/>
    <w:locked/>
    <w:rPr>
      <w:sz w:val="24"/>
      <w:szCs w:val="24"/>
      <w:lang w:val="ru-RU" w:eastAsia="ru-RU" w:bidi="ar-SA"/>
    </w:rPr>
  </w:style>
  <w:style w:type="character" w:customStyle="1" w:styleId="FootnoteTextChar1">
    <w:name w:val="Footnote Text Char1"/>
    <w:qFormat/>
    <w:locked/>
    <w:rPr>
      <w:rFonts w:ascii="Times New Roman" w:hAnsi="Times New Roman" w:cs="Times New Roman"/>
      <w:sz w:val="18"/>
      <w:szCs w:val="18"/>
      <w:lang w:eastAsia="ru-RU"/>
    </w:rPr>
  </w:style>
  <w:style w:type="paragraph" w:customStyle="1" w:styleId="Default">
    <w:name w:val="Default"/>
    <w:uiPriority w:val="99"/>
    <w:qFormat/>
    <w:pPr>
      <w:autoSpaceDE w:val="0"/>
      <w:autoSpaceDN w:val="0"/>
      <w:adjustRightInd w:val="0"/>
    </w:pPr>
    <w:rPr>
      <w:color w:val="000000"/>
      <w:sz w:val="24"/>
      <w:szCs w:val="24"/>
    </w:rPr>
  </w:style>
  <w:style w:type="character" w:customStyle="1" w:styleId="ecattext">
    <w:name w:val="ecattext"/>
    <w:qFormat/>
  </w:style>
  <w:style w:type="paragraph" w:customStyle="1" w:styleId="110">
    <w:name w:val="Заголовок 11"/>
    <w:basedOn w:val="a0"/>
    <w:next w:val="2"/>
    <w:autoRedefine/>
    <w:qFormat/>
    <w:pPr>
      <w:widowControl w:val="0"/>
      <w:adjustRightInd w:val="0"/>
      <w:spacing w:after="360"/>
      <w:jc w:val="center"/>
    </w:pPr>
    <w:rPr>
      <w:szCs w:val="20"/>
      <w:lang w:val="en-GB" w:eastAsia="en-US"/>
    </w:rPr>
  </w:style>
  <w:style w:type="paragraph" w:customStyle="1" w:styleId="42">
    <w:name w:val="Абзац списка4"/>
    <w:basedOn w:val="a0"/>
    <w:qFormat/>
    <w:pPr>
      <w:spacing w:after="200" w:line="276" w:lineRule="auto"/>
      <w:ind w:left="720"/>
    </w:pPr>
    <w:rPr>
      <w:rFonts w:ascii="Calibri" w:eastAsia="Calibri" w:hAnsi="Calibri" w:cs="Calibri"/>
      <w:sz w:val="22"/>
      <w:szCs w:val="22"/>
    </w:rPr>
  </w:style>
  <w:style w:type="character" w:customStyle="1" w:styleId="1e">
    <w:name w:val="Знак1 Знак"/>
    <w:semiHidden/>
    <w:qFormat/>
    <w:locked/>
    <w:rPr>
      <w:lang w:val="ru-RU" w:eastAsia="ru-RU" w:bidi="ar-SA"/>
    </w:rPr>
  </w:style>
  <w:style w:type="paragraph" w:customStyle="1" w:styleId="92">
    <w:name w:val="Знак Знак9 Знак Знак"/>
    <w:basedOn w:val="a0"/>
    <w:qFormat/>
    <w:pPr>
      <w:widowControl w:val="0"/>
      <w:tabs>
        <w:tab w:val="left" w:pos="0"/>
      </w:tabs>
      <w:adjustRightInd w:val="0"/>
      <w:jc w:val="center"/>
    </w:pPr>
    <w:rPr>
      <w:b/>
      <w:sz w:val="28"/>
      <w:szCs w:val="20"/>
      <w:lang w:val="en-GB" w:eastAsia="en-US"/>
    </w:rPr>
  </w:style>
  <w:style w:type="paragraph" w:customStyle="1" w:styleId="2c">
    <w:name w:val="Заг2"/>
    <w:basedOn w:val="2"/>
    <w:autoRedefine/>
    <w:qFormat/>
    <w:pPr>
      <w:keepLines w:val="0"/>
      <w:tabs>
        <w:tab w:val="left" w:pos="993"/>
        <w:tab w:val="left" w:pos="1985"/>
        <w:tab w:val="left" w:pos="2410"/>
      </w:tabs>
      <w:spacing w:before="0"/>
      <w:jc w:val="both"/>
    </w:pPr>
    <w:rPr>
      <w:rFonts w:ascii="Times New Roman" w:eastAsia="Times New Roman" w:hAnsi="Times New Roman" w:cs="Times New Roman"/>
      <w:b w:val="0"/>
      <w:color w:val="000000"/>
      <w:sz w:val="24"/>
      <w:szCs w:val="24"/>
    </w:rPr>
  </w:style>
  <w:style w:type="paragraph" w:customStyle="1" w:styleId="1f">
    <w:name w:val="Заг1"/>
    <w:basedOn w:val="10"/>
    <w:qFormat/>
    <w:pPr>
      <w:keepLines w:val="0"/>
      <w:widowControl w:val="0"/>
      <w:shd w:val="clear" w:color="auto" w:fill="FFFFFF"/>
      <w:tabs>
        <w:tab w:val="left" w:pos="1440"/>
      </w:tabs>
      <w:autoSpaceDE w:val="0"/>
      <w:autoSpaceDN w:val="0"/>
      <w:adjustRightInd w:val="0"/>
      <w:spacing w:before="0" w:line="360" w:lineRule="auto"/>
      <w:ind w:left="1440" w:right="74" w:hanging="360"/>
      <w:textAlignment w:val="baseline"/>
    </w:pPr>
    <w:rPr>
      <w:rFonts w:ascii="Times New Roman" w:eastAsia="Times New Roman" w:hAnsi="Times New Roman" w:cs="Times New Roman"/>
      <w:bCs w:val="0"/>
      <w:color w:val="auto"/>
      <w:spacing w:val="2"/>
      <w:sz w:val="20"/>
      <w:szCs w:val="18"/>
      <w:u w:val="single"/>
      <w:shd w:val="clear" w:color="auto" w:fill="FFFFFF"/>
    </w:rPr>
  </w:style>
  <w:style w:type="character" w:customStyle="1" w:styleId="HeaderChar">
    <w:name w:val="Header Char"/>
    <w:semiHidden/>
    <w:qFormat/>
    <w:locked/>
    <w:rPr>
      <w:rFonts w:ascii="Times New Roman" w:hAnsi="Times New Roman" w:cs="Times New Roman"/>
      <w:sz w:val="26"/>
      <w:szCs w:val="26"/>
    </w:rPr>
  </w:style>
  <w:style w:type="character" w:customStyle="1" w:styleId="FootnoteTextChar">
    <w:name w:val="Footnote Text Char"/>
    <w:qFormat/>
    <w:locked/>
    <w:rPr>
      <w:rFonts w:ascii="Times New Roman" w:hAnsi="Times New Roman" w:cs="Times New Roman"/>
      <w:sz w:val="20"/>
      <w:szCs w:val="20"/>
    </w:rPr>
  </w:style>
  <w:style w:type="character" w:customStyle="1" w:styleId="FooterChar">
    <w:name w:val="Footer Char"/>
    <w:semiHidden/>
    <w:qFormat/>
    <w:locked/>
    <w:rPr>
      <w:rFonts w:cs="Times New Roman"/>
    </w:rPr>
  </w:style>
  <w:style w:type="paragraph" w:customStyle="1" w:styleId="3f2">
    <w:name w:val="Без интервала3"/>
    <w:qFormat/>
    <w:rPr>
      <w:rFonts w:ascii="Calibri" w:hAnsi="Calibri"/>
      <w:sz w:val="22"/>
      <w:szCs w:val="22"/>
    </w:rPr>
  </w:style>
  <w:style w:type="character" w:customStyle="1" w:styleId="1f0">
    <w:name w:val="Заголовок №1_"/>
    <w:link w:val="1f1"/>
    <w:qFormat/>
    <w:rPr>
      <w:rFonts w:ascii="Arial" w:eastAsia="Arial" w:hAnsi="Arial" w:cs="Arial"/>
      <w:b/>
      <w:bCs/>
      <w:i/>
      <w:iCs/>
      <w:sz w:val="27"/>
      <w:szCs w:val="27"/>
      <w:shd w:val="clear" w:color="auto" w:fill="FFFFFF"/>
    </w:rPr>
  </w:style>
  <w:style w:type="paragraph" w:customStyle="1" w:styleId="1f1">
    <w:name w:val="Заголовок №1"/>
    <w:basedOn w:val="a0"/>
    <w:link w:val="1f0"/>
    <w:qFormat/>
    <w:pPr>
      <w:widowControl w:val="0"/>
      <w:shd w:val="clear" w:color="auto" w:fill="FFFFFF"/>
      <w:spacing w:after="240" w:line="0" w:lineRule="atLeast"/>
      <w:outlineLvl w:val="0"/>
    </w:pPr>
    <w:rPr>
      <w:rFonts w:ascii="Arial" w:eastAsia="Arial" w:hAnsi="Arial" w:cs="Arial"/>
      <w:b/>
      <w:bCs/>
      <w:i/>
      <w:iCs/>
      <w:sz w:val="27"/>
      <w:szCs w:val="27"/>
    </w:rPr>
  </w:style>
  <w:style w:type="character" w:customStyle="1" w:styleId="affd">
    <w:name w:val="Основной текст + Полужирный"/>
    <w:qFormat/>
    <w:rPr>
      <w:rFonts w:ascii="Arial" w:eastAsia="Arial" w:hAnsi="Arial" w:cs="Arial"/>
      <w:b/>
      <w:bCs/>
      <w:color w:val="000000"/>
      <w:spacing w:val="0"/>
      <w:w w:val="100"/>
      <w:position w:val="0"/>
      <w:sz w:val="21"/>
      <w:szCs w:val="21"/>
      <w:u w:val="none"/>
      <w:lang w:val="en-US"/>
    </w:rPr>
  </w:style>
  <w:style w:type="character" w:customStyle="1" w:styleId="2d">
    <w:name w:val="Заголовок №2_"/>
    <w:link w:val="2e"/>
    <w:qFormat/>
    <w:rPr>
      <w:rFonts w:ascii="Arial" w:eastAsia="Arial" w:hAnsi="Arial" w:cs="Arial"/>
      <w:b/>
      <w:bCs/>
      <w:sz w:val="21"/>
      <w:szCs w:val="21"/>
      <w:shd w:val="clear" w:color="auto" w:fill="FFFFFF"/>
    </w:rPr>
  </w:style>
  <w:style w:type="paragraph" w:customStyle="1" w:styleId="2e">
    <w:name w:val="Заголовок №2"/>
    <w:basedOn w:val="a0"/>
    <w:link w:val="2d"/>
    <w:qFormat/>
    <w:pPr>
      <w:widowControl w:val="0"/>
      <w:shd w:val="clear" w:color="auto" w:fill="FFFFFF"/>
      <w:spacing w:line="245" w:lineRule="exact"/>
      <w:ind w:hanging="360"/>
      <w:jc w:val="right"/>
      <w:outlineLvl w:val="1"/>
    </w:pPr>
    <w:rPr>
      <w:rFonts w:ascii="Arial" w:eastAsia="Arial" w:hAnsi="Arial" w:cs="Arial"/>
      <w:b/>
      <w:bCs/>
      <w:sz w:val="21"/>
      <w:szCs w:val="21"/>
    </w:rPr>
  </w:style>
  <w:style w:type="character" w:customStyle="1" w:styleId="2f">
    <w:name w:val="Заголовок №2 + Не полужирный"/>
    <w:qFormat/>
    <w:rPr>
      <w:rFonts w:ascii="Arial" w:eastAsia="Arial" w:hAnsi="Arial" w:cs="Arial"/>
      <w:b/>
      <w:bCs/>
      <w:color w:val="000000"/>
      <w:spacing w:val="0"/>
      <w:w w:val="100"/>
      <w:position w:val="0"/>
      <w:sz w:val="21"/>
      <w:szCs w:val="21"/>
      <w:u w:val="none"/>
      <w:lang w:val="ru-RU"/>
    </w:rPr>
  </w:style>
  <w:style w:type="character" w:customStyle="1" w:styleId="220">
    <w:name w:val="Заголовок №2 (2)_"/>
    <w:link w:val="221"/>
    <w:qFormat/>
    <w:locked/>
    <w:rPr>
      <w:rFonts w:ascii="Arial" w:hAnsi="Arial" w:cs="Arial"/>
      <w:spacing w:val="4"/>
      <w:sz w:val="25"/>
      <w:szCs w:val="25"/>
      <w:shd w:val="clear" w:color="auto" w:fill="FFFFFF"/>
    </w:rPr>
  </w:style>
  <w:style w:type="paragraph" w:customStyle="1" w:styleId="221">
    <w:name w:val="Заголовок №2 (2)"/>
    <w:basedOn w:val="a0"/>
    <w:link w:val="220"/>
    <w:qFormat/>
    <w:pPr>
      <w:widowControl w:val="0"/>
      <w:shd w:val="clear" w:color="auto" w:fill="FFFFFF"/>
      <w:spacing w:before="540" w:after="300" w:line="240" w:lineRule="atLeast"/>
      <w:jc w:val="center"/>
      <w:outlineLvl w:val="1"/>
    </w:pPr>
    <w:rPr>
      <w:rFonts w:ascii="Arial" w:hAnsi="Arial" w:cs="Arial"/>
      <w:spacing w:val="4"/>
      <w:sz w:val="25"/>
      <w:szCs w:val="25"/>
      <w:shd w:val="clear" w:color="auto" w:fill="FFFFFF"/>
    </w:rPr>
  </w:style>
  <w:style w:type="character" w:customStyle="1" w:styleId="TimesNewRoman7">
    <w:name w:val="Основной текст + Times New Roman7"/>
    <w:qFormat/>
    <w:rPr>
      <w:rFonts w:ascii="Times New Roman" w:eastAsia="Andale Sans UI" w:hAnsi="Times New Roman" w:cs="Times New Roman" w:hint="default"/>
      <w:spacing w:val="1"/>
      <w:kern w:val="2"/>
      <w:sz w:val="16"/>
      <w:szCs w:val="16"/>
      <w:u w:val="none"/>
      <w:lang w:val="ru-RU" w:eastAsia="ru-RU" w:bidi="ar-SA"/>
    </w:rPr>
  </w:style>
  <w:style w:type="character" w:customStyle="1" w:styleId="80">
    <w:name w:val="Основной текст (8)_"/>
    <w:link w:val="81"/>
    <w:qFormat/>
    <w:locked/>
    <w:rPr>
      <w:rFonts w:ascii="Arial" w:hAnsi="Arial" w:cs="Arial"/>
      <w:b/>
      <w:bCs/>
      <w:spacing w:val="5"/>
      <w:sz w:val="21"/>
      <w:szCs w:val="21"/>
      <w:shd w:val="clear" w:color="auto" w:fill="FFFFFF"/>
    </w:rPr>
  </w:style>
  <w:style w:type="paragraph" w:customStyle="1" w:styleId="81">
    <w:name w:val="Основной текст (8)"/>
    <w:basedOn w:val="a0"/>
    <w:link w:val="80"/>
    <w:qFormat/>
    <w:pPr>
      <w:widowControl w:val="0"/>
      <w:shd w:val="clear" w:color="auto" w:fill="FFFFFF"/>
      <w:spacing w:before="300" w:line="274" w:lineRule="exact"/>
    </w:pPr>
    <w:rPr>
      <w:rFonts w:ascii="Arial" w:hAnsi="Arial" w:cs="Arial"/>
      <w:b/>
      <w:bCs/>
      <w:spacing w:val="5"/>
      <w:sz w:val="21"/>
      <w:szCs w:val="21"/>
      <w:shd w:val="clear" w:color="auto" w:fill="FFFFFF"/>
    </w:rPr>
  </w:style>
  <w:style w:type="character" w:customStyle="1" w:styleId="93">
    <w:name w:val="Основной текст (9)_"/>
    <w:link w:val="910"/>
    <w:qFormat/>
    <w:locked/>
    <w:rPr>
      <w:rFonts w:ascii="Arial" w:hAnsi="Arial" w:cs="Arial"/>
      <w:spacing w:val="4"/>
      <w:sz w:val="21"/>
      <w:szCs w:val="21"/>
      <w:shd w:val="clear" w:color="auto" w:fill="FFFFFF"/>
    </w:rPr>
  </w:style>
  <w:style w:type="paragraph" w:customStyle="1" w:styleId="910">
    <w:name w:val="Основной текст (9)1"/>
    <w:basedOn w:val="a0"/>
    <w:link w:val="93"/>
    <w:qFormat/>
    <w:pPr>
      <w:widowControl w:val="0"/>
      <w:shd w:val="clear" w:color="auto" w:fill="FFFFFF"/>
      <w:spacing w:after="240" w:line="278" w:lineRule="exact"/>
      <w:jc w:val="both"/>
    </w:pPr>
    <w:rPr>
      <w:rFonts w:ascii="Arial" w:hAnsi="Arial" w:cs="Arial"/>
      <w:spacing w:val="4"/>
      <w:sz w:val="21"/>
      <w:szCs w:val="21"/>
      <w:shd w:val="clear" w:color="auto" w:fill="FFFFFF"/>
    </w:rPr>
  </w:style>
  <w:style w:type="character" w:customStyle="1" w:styleId="94">
    <w:name w:val="Основной текст (9) + Полужирный"/>
    <w:qFormat/>
    <w:rPr>
      <w:rFonts w:ascii="Arial" w:hAnsi="Arial" w:cs="Arial"/>
      <w:b/>
      <w:bCs/>
      <w:spacing w:val="5"/>
      <w:sz w:val="21"/>
      <w:szCs w:val="21"/>
      <w:shd w:val="clear" w:color="auto" w:fill="FFFFFF"/>
    </w:rPr>
  </w:style>
  <w:style w:type="paragraph" w:customStyle="1" w:styleId="-">
    <w:name w:val="Дефис-список"/>
    <w:basedOn w:val="a0"/>
    <w:qFormat/>
    <w:pPr>
      <w:widowControl w:val="0"/>
      <w:suppressAutoHyphens/>
      <w:ind w:right="170"/>
      <w:jc w:val="both"/>
    </w:pPr>
    <w:rPr>
      <w:rFonts w:ascii="Arial" w:eastAsia="Arial Unicode MS" w:hAnsi="Arial"/>
      <w:kern w:val="2"/>
      <w:sz w:val="20"/>
      <w:szCs w:val="20"/>
    </w:rPr>
  </w:style>
  <w:style w:type="character" w:customStyle="1" w:styleId="thname">
    <w:name w:val="thname"/>
    <w:qFormat/>
  </w:style>
  <w:style w:type="character" w:customStyle="1" w:styleId="thvalue">
    <w:name w:val="thvalue"/>
    <w:qFormat/>
  </w:style>
  <w:style w:type="character" w:customStyle="1" w:styleId="articleseparator">
    <w:name w:val="article_separator"/>
    <w:basedOn w:val="a1"/>
    <w:qFormat/>
  </w:style>
  <w:style w:type="paragraph" w:customStyle="1" w:styleId="formattext">
    <w:name w:val="formattext"/>
    <w:basedOn w:val="a0"/>
    <w:qFormat/>
    <w:pPr>
      <w:spacing w:before="100" w:beforeAutospacing="1" w:after="100" w:afterAutospacing="1"/>
    </w:pPr>
  </w:style>
  <w:style w:type="paragraph" w:customStyle="1" w:styleId="z-1">
    <w:name w:val="z-Начало формы1"/>
    <w:basedOn w:val="a0"/>
    <w:next w:val="a0"/>
    <w:link w:val="z-"/>
    <w:uiPriority w:val="99"/>
    <w:unhideWhenUsed/>
    <w:qFormat/>
    <w:pPr>
      <w:pBdr>
        <w:bottom w:val="single" w:sz="6" w:space="1" w:color="auto"/>
      </w:pBdr>
      <w:jc w:val="center"/>
    </w:pPr>
    <w:rPr>
      <w:rFonts w:ascii="Arial" w:hAnsi="Arial"/>
      <w:vanish/>
      <w:sz w:val="16"/>
      <w:szCs w:val="16"/>
    </w:rPr>
  </w:style>
  <w:style w:type="character" w:customStyle="1" w:styleId="z-">
    <w:name w:val="z-Начало формы Знак"/>
    <w:basedOn w:val="a1"/>
    <w:link w:val="z-1"/>
    <w:uiPriority w:val="99"/>
    <w:qFormat/>
    <w:rPr>
      <w:rFonts w:ascii="Arial" w:hAnsi="Arial"/>
      <w:vanish/>
      <w:sz w:val="16"/>
      <w:szCs w:val="16"/>
    </w:rPr>
  </w:style>
  <w:style w:type="character" w:customStyle="1" w:styleId="okpdspan">
    <w:name w:val="okpd_span"/>
    <w:qFormat/>
  </w:style>
  <w:style w:type="paragraph" w:customStyle="1" w:styleId="z-10">
    <w:name w:val="z-Конец формы1"/>
    <w:basedOn w:val="a0"/>
    <w:next w:val="a0"/>
    <w:link w:val="z-0"/>
    <w:uiPriority w:val="99"/>
    <w:unhideWhenUsed/>
    <w:qFormat/>
    <w:pPr>
      <w:pBdr>
        <w:top w:val="single" w:sz="6" w:space="1" w:color="auto"/>
      </w:pBdr>
      <w:jc w:val="center"/>
    </w:pPr>
    <w:rPr>
      <w:rFonts w:ascii="Arial" w:hAnsi="Arial"/>
      <w:vanish/>
      <w:sz w:val="16"/>
      <w:szCs w:val="16"/>
    </w:rPr>
  </w:style>
  <w:style w:type="character" w:customStyle="1" w:styleId="z-0">
    <w:name w:val="z-Конец формы Знак"/>
    <w:basedOn w:val="a1"/>
    <w:link w:val="z-10"/>
    <w:uiPriority w:val="99"/>
    <w:qFormat/>
    <w:rPr>
      <w:rFonts w:ascii="Arial" w:hAnsi="Arial"/>
      <w:vanish/>
      <w:sz w:val="16"/>
      <w:szCs w:val="16"/>
    </w:rPr>
  </w:style>
  <w:style w:type="paragraph" w:customStyle="1" w:styleId="ConsPlusCell">
    <w:name w:val="ConsPlusCell"/>
    <w:uiPriority w:val="99"/>
    <w:qFormat/>
    <w:pPr>
      <w:widowControl w:val="0"/>
      <w:autoSpaceDE w:val="0"/>
      <w:autoSpaceDN w:val="0"/>
      <w:adjustRightInd w:val="0"/>
    </w:pPr>
    <w:rPr>
      <w:rFonts w:ascii="Arial" w:eastAsia="Calibri" w:hAnsi="Arial" w:cs="Arial"/>
    </w:rPr>
  </w:style>
  <w:style w:type="paragraph" w:customStyle="1" w:styleId="Style10">
    <w:name w:val="Style10"/>
    <w:basedOn w:val="a0"/>
    <w:uiPriority w:val="99"/>
    <w:qFormat/>
    <w:pPr>
      <w:widowControl w:val="0"/>
      <w:autoSpaceDE w:val="0"/>
      <w:autoSpaceDN w:val="0"/>
      <w:adjustRightInd w:val="0"/>
      <w:spacing w:line="302" w:lineRule="exact"/>
      <w:ind w:firstLine="302"/>
    </w:pPr>
  </w:style>
  <w:style w:type="character" w:customStyle="1" w:styleId="FontStyle43">
    <w:name w:val="Font Style43"/>
    <w:qFormat/>
    <w:rPr>
      <w:rFonts w:ascii="Times New Roman" w:hAnsi="Times New Roman" w:cs="Times New Roman" w:hint="default"/>
      <w:sz w:val="22"/>
      <w:szCs w:val="22"/>
    </w:rPr>
  </w:style>
  <w:style w:type="paragraph" w:customStyle="1" w:styleId="s3">
    <w:name w:val="s_3"/>
    <w:basedOn w:val="a0"/>
    <w:qFormat/>
    <w:pPr>
      <w:spacing w:before="100" w:beforeAutospacing="1" w:after="100" w:afterAutospacing="1"/>
    </w:pPr>
  </w:style>
  <w:style w:type="paragraph" w:customStyle="1" w:styleId="s1">
    <w:name w:val="s_1"/>
    <w:basedOn w:val="a0"/>
    <w:qFormat/>
    <w:pPr>
      <w:spacing w:before="100" w:beforeAutospacing="1" w:after="100" w:afterAutospacing="1"/>
    </w:pPr>
  </w:style>
  <w:style w:type="paragraph" w:customStyle="1" w:styleId="Normalunindented">
    <w:name w:val="Normal unindented"/>
    <w:uiPriority w:val="99"/>
    <w:qFormat/>
    <w:pPr>
      <w:spacing w:before="120" w:after="120" w:line="276" w:lineRule="auto"/>
      <w:jc w:val="both"/>
    </w:pPr>
    <w:rPr>
      <w:sz w:val="22"/>
      <w:szCs w:val="22"/>
    </w:rPr>
  </w:style>
  <w:style w:type="paragraph" w:customStyle="1" w:styleId="affe">
    <w:name w:val="Обычный таблица"/>
    <w:basedOn w:val="a0"/>
    <w:qFormat/>
    <w:pPr>
      <w:suppressAutoHyphens/>
    </w:pPr>
    <w:rPr>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6C01F-A36F-4F06-AAD7-C401B0FEC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3340</Words>
  <Characters>19044</Characters>
  <Application>Microsoft Office Word</Application>
  <DocSecurity>0</DocSecurity>
  <Lines>158</Lines>
  <Paragraphs>44</Paragraphs>
  <ScaleCrop>false</ScaleCrop>
  <Company>MultiDVD Team</Company>
  <LinksUpToDate>false</LinksUpToDate>
  <CharactersWithSpaces>22340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TO</cp:lastModifiedBy>
  <cp:revision>5</cp:revision>
  <cp:lastPrinted>2019-09-27T05:01:00Z</cp:lastPrinted>
  <dcterms:created xsi:type="dcterms:W3CDTF">2026-08-03T10:28:00Z</dcterms:created>
  <dcterms:modified xsi:type="dcterms:W3CDTF">2026-08-05T10:06:00Z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eyJoZGlkIjoiZTdmYWNkNjFkY2EwN2M1NzFmOThmYzUxMDNkODRkNjEifQ==</vt:lpwstr>
  </property>
  <property fmtid="{D5CDD505-2E9C-101B-9397-08002B2CF9AE}" pid="3" name="KSOProductBuildVer">
    <vt:lpwstr>1049-12.1.0.28032</vt:lpwstr>
  </property>
  <property fmtid="{D5CDD505-2E9C-101B-9397-08002B2CF9AE}" pid="4" name="ICV">
    <vt:lpwstr>0ABC126E0CB74138BA7A174B000D40B8_12</vt:lpwstr>
  </property>
</Properties>
</file>