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54F1F35" w14:textId="77777777" w:rsidR="00D52A8E" w:rsidRDefault="00000000">
      <w:pPr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Контракт № </w:t>
      </w:r>
    </w:p>
    <w:p w14:paraId="776D270A" w14:textId="77777777" w:rsidR="00D52A8E" w:rsidRDefault="00000000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        на оказание услуг по уничтожению архивной документации</w:t>
      </w:r>
    </w:p>
    <w:p w14:paraId="317FB554" w14:textId="77777777" w:rsidR="00D52A8E" w:rsidRDefault="00000000">
      <w:pPr>
        <w:ind w:firstLine="709"/>
        <w:jc w:val="center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ИКЗ 261212701279421300100100370000000244</w:t>
      </w:r>
    </w:p>
    <w:p w14:paraId="0B5C1363" w14:textId="77777777" w:rsidR="00D52A8E" w:rsidRDefault="00D52A8E">
      <w:pPr>
        <w:widowControl/>
        <w:ind w:firstLine="709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66607575" w14:textId="77777777" w:rsidR="00D52A8E" w:rsidRDefault="00D52A8E">
      <w:pPr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1D87080F" w14:textId="77777777" w:rsidR="00D52A8E" w:rsidRDefault="00000000">
      <w:pPr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г. Чебоксары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___» ___________ 2026 г. </w:t>
      </w:r>
    </w:p>
    <w:p w14:paraId="604CF945" w14:textId="77777777" w:rsidR="00D52A8E" w:rsidRDefault="00D52A8E">
      <w:pPr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0403B366" w14:textId="77777777" w:rsidR="00D52A8E" w:rsidRDefault="00D52A8E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D05EFAD" w14:textId="77777777" w:rsidR="00D52A8E" w:rsidRDefault="00000000">
      <w:pPr>
        <w:ind w:firstLine="50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Федеральное казенное учреждение «Главное бюро медико-социальной экспертизы по  Чувашской Республике- Чувашии» Министерства труда и социальной защиты Российской Федерации (ФКУ «ГБ МСЭ по Чувашской Республике- Чувашии» Минтруда России), именуемое в дальнейшем </w:t>
      </w:r>
      <w:r>
        <w:rPr>
          <w:rFonts w:ascii="Times New Roman" w:hAnsi="Times New Roman" w:cs="Times New Roman"/>
          <w:b/>
          <w:sz w:val="22"/>
          <w:szCs w:val="22"/>
        </w:rPr>
        <w:t>«Заказчик»,</w:t>
      </w:r>
      <w:r>
        <w:rPr>
          <w:rFonts w:ascii="Times New Roman" w:hAnsi="Times New Roman" w:cs="Times New Roman"/>
          <w:sz w:val="22"/>
          <w:szCs w:val="22"/>
        </w:rPr>
        <w:t xml:space="preserve"> в лице</w:t>
      </w:r>
      <w:r>
        <w:rPr>
          <w:rFonts w:ascii="Times New Roman" w:eastAsia="Calibri" w:hAnsi="Times New Roman" w:cs="Times New Roman"/>
          <w:sz w:val="22"/>
          <w:szCs w:val="22"/>
        </w:rPr>
        <w:t xml:space="preserve"> з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ru-RU"/>
        </w:rPr>
        <w:t>аместителя руководителя по реабилитации инвалидов Смолиной Людмилы Геннадьевны, действующей на основании  доверенности № 16 от 25.06.2025 года</w:t>
      </w:r>
      <w:r>
        <w:rPr>
          <w:rFonts w:ascii="Times New Roman" w:hAnsi="Times New Roman" w:cs="Times New Roman"/>
          <w:sz w:val="22"/>
          <w:szCs w:val="22"/>
        </w:rPr>
        <w:t xml:space="preserve">, с одной стороны, и 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, именуемое в дальнейшем </w:t>
      </w:r>
      <w:r>
        <w:rPr>
          <w:rFonts w:ascii="Times New Roman" w:hAnsi="Times New Roman" w:cs="Times New Roman"/>
          <w:sz w:val="22"/>
          <w:szCs w:val="22"/>
        </w:rPr>
        <w:t>«Исполнитель»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, в лице </w:t>
      </w:r>
      <w:r>
        <w:rPr>
          <w:rFonts w:ascii="Times New Roman" w:hAnsi="Times New Roman" w:cs="Times New Roman"/>
          <w:spacing w:val="-5"/>
          <w:sz w:val="22"/>
          <w:szCs w:val="22"/>
        </w:rPr>
        <w:t xml:space="preserve">, действующего на основании </w:t>
      </w:r>
      <w:r>
        <w:rPr>
          <w:rFonts w:ascii="Times New Roman" w:hAnsi="Times New Roman" w:cs="Times New Roman"/>
          <w:sz w:val="22"/>
          <w:szCs w:val="22"/>
        </w:rPr>
        <w:t>, с другой стороны,  заключили настоящий договор о нижеследующем.</w:t>
      </w:r>
    </w:p>
    <w:p w14:paraId="07C88C5A" w14:textId="77777777" w:rsidR="00D52A8E" w:rsidRDefault="0000000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1. Предмет договора.</w:t>
      </w:r>
    </w:p>
    <w:p w14:paraId="33BD1DA1" w14:textId="77777777" w:rsidR="00D52A8E" w:rsidRDefault="0000000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1.1 По настоящему договору Исполнитель обязуется выполнить работы по уничтожению архивной документации Заказчика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(далее имущество)</w:t>
      </w:r>
      <w:r>
        <w:rPr>
          <w:rFonts w:ascii="Times New Roman" w:hAnsi="Times New Roman" w:cs="Times New Roman"/>
          <w:color w:val="000000"/>
          <w:sz w:val="22"/>
          <w:szCs w:val="22"/>
        </w:rPr>
        <w:t>, а Заказчик обязуется принять и оплатить выполненные работы.</w:t>
      </w:r>
    </w:p>
    <w:p w14:paraId="79268785" w14:textId="77777777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Заказчик гарантирует, что на имущество, передаваемое на уничтожение, оформлены и получены </w:t>
      </w:r>
      <w:proofErr w:type="gramStart"/>
      <w:r>
        <w:rPr>
          <w:rFonts w:ascii="Times New Roman" w:hAnsi="Times New Roman" w:cs="Times New Roman"/>
          <w:sz w:val="22"/>
          <w:szCs w:val="22"/>
        </w:rPr>
        <w:t>все  документы</w:t>
      </w:r>
      <w:proofErr w:type="gramEnd"/>
      <w:r>
        <w:rPr>
          <w:rFonts w:ascii="Times New Roman" w:hAnsi="Times New Roman" w:cs="Times New Roman"/>
          <w:sz w:val="22"/>
          <w:szCs w:val="22"/>
        </w:rPr>
        <w:t>, разрешающие его уничтожение.</w:t>
      </w:r>
    </w:p>
    <w:p w14:paraId="5629F7F2" w14:textId="4D67117B" w:rsidR="00D52A8E" w:rsidRDefault="00000000">
      <w:pPr>
        <w:ind w:firstLine="567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1.3.  Срок оказания услуг составляет 1</w:t>
      </w:r>
      <w:r w:rsidR="00917815">
        <w:rPr>
          <w:rFonts w:ascii="Times New Roman" w:hAnsi="Times New Roman"/>
          <w:sz w:val="22"/>
          <w:szCs w:val="22"/>
        </w:rPr>
        <w:t>0</w:t>
      </w:r>
      <w:r>
        <w:rPr>
          <w:rFonts w:ascii="Times New Roman" w:hAnsi="Times New Roman"/>
          <w:sz w:val="22"/>
          <w:szCs w:val="22"/>
        </w:rPr>
        <w:t xml:space="preserve"> (</w:t>
      </w:r>
      <w:r w:rsidR="00FC2A84">
        <w:rPr>
          <w:rFonts w:ascii="Times New Roman" w:hAnsi="Times New Roman"/>
          <w:sz w:val="22"/>
          <w:szCs w:val="22"/>
        </w:rPr>
        <w:t>десяти</w:t>
      </w:r>
      <w:r>
        <w:rPr>
          <w:rFonts w:ascii="Times New Roman" w:hAnsi="Times New Roman"/>
          <w:sz w:val="22"/>
          <w:szCs w:val="22"/>
        </w:rPr>
        <w:t>) рабочих дней с момента заключения контракта.</w:t>
      </w:r>
    </w:p>
    <w:p w14:paraId="2319D7DB" w14:textId="77777777" w:rsidR="00D52A8E" w:rsidRDefault="00000000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17AB757" w14:textId="77777777" w:rsidR="00D52A8E" w:rsidRDefault="00000000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2. Права и обязанности сторон</w:t>
      </w:r>
    </w:p>
    <w:p w14:paraId="4BD842B8" w14:textId="77777777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 Заказчик принимает на себя следующие обязательства:</w:t>
      </w:r>
    </w:p>
    <w:p w14:paraId="42847CF0" w14:textId="77777777" w:rsidR="00D52A8E" w:rsidRDefault="00000000">
      <w:pPr>
        <w:ind w:firstLine="540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2.1.1. Направить Исполнителю заявку о готовности передать имущество для уничтожения с указанием наименования, имущества, дате и времени их передачи Исполнителю. Заявка направляется за три рабочих дня до даты планируемой передачи имущества на факс –              или на электронную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почту </w:t>
      </w:r>
      <w:r>
        <w:rPr>
          <w:rStyle w:val="a5"/>
          <w:rFonts w:ascii="Times New Roman" w:hAnsi="Times New Roman"/>
          <w:color w:val="000000"/>
          <w:sz w:val="22"/>
          <w:szCs w:val="22"/>
          <w:u w:val="none"/>
        </w:rPr>
        <w:t>.</w:t>
      </w:r>
      <w:proofErr w:type="gramEnd"/>
    </w:p>
    <w:p w14:paraId="6FB9D2D5" w14:textId="77777777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2.1.2. Обеспечить доставку имущества по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адресу: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в согласованные сторонами сроки.</w:t>
      </w:r>
    </w:p>
    <w:p w14:paraId="46DA38CE" w14:textId="77777777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2.1.3. Передать имущество для уничтожения Исполнителю по товарной накладной либо по акту приема-передачи.</w:t>
      </w:r>
    </w:p>
    <w:p w14:paraId="3CC20164" w14:textId="77777777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2.1.4. Принять и оплатить работы в соответствии с разделом 4 настоящего Договора.</w:t>
      </w:r>
    </w:p>
    <w:p w14:paraId="79BC28E6" w14:textId="77777777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2.1.5. Своевременно обеспечивать Исполнителя всеми необходимыми для выполнения его обязательств документами и информацией.</w:t>
      </w:r>
    </w:p>
    <w:p w14:paraId="4279FC03" w14:textId="77777777" w:rsidR="00D52A8E" w:rsidRDefault="00000000">
      <w:pPr>
        <w:ind w:firstLine="540"/>
        <w:jc w:val="both"/>
      </w:pPr>
      <w:r>
        <w:rPr>
          <w:rStyle w:val="a5"/>
          <w:rFonts w:ascii="Times New Roman" w:hAnsi="Times New Roman"/>
          <w:color w:val="000000"/>
          <w:sz w:val="22"/>
          <w:szCs w:val="22"/>
          <w:u w:val="none"/>
        </w:rPr>
        <w:t>2.1.6. В течение пяти календарных дней с момента получения акта выполненных работ Заказчик обязан подписать его и передать Исполнителю, в случае возникновения разногласий – оформить их в письменном виде и передать Исполнителю. В случае непредставления акта выполненных работ и разногласий, работы считаются принятыми, акт согласованным Заказчиком.</w:t>
      </w:r>
    </w:p>
    <w:p w14:paraId="5CC5CDB0" w14:textId="77777777" w:rsidR="00D52A8E" w:rsidRDefault="00000000">
      <w:pPr>
        <w:shd w:val="clear" w:color="auto" w:fill="FFFFFF"/>
        <w:tabs>
          <w:tab w:val="left" w:pos="1277"/>
        </w:tabs>
        <w:autoSpaceDE w:val="0"/>
        <w:spacing w:line="254" w:lineRule="exac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 Заказчик вправе:</w:t>
      </w:r>
    </w:p>
    <w:p w14:paraId="2B70C789" w14:textId="77777777" w:rsidR="00D52A8E" w:rsidRPr="00A756F5" w:rsidRDefault="00000000">
      <w:pPr>
        <w:shd w:val="clear" w:color="auto" w:fill="FFFFFF"/>
        <w:tabs>
          <w:tab w:val="left" w:pos="1277"/>
        </w:tabs>
        <w:autoSpaceDE w:val="0"/>
        <w:spacing w:line="254" w:lineRule="exact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2.2.1. </w:t>
      </w:r>
      <w:r w:rsidRPr="00A756F5">
        <w:rPr>
          <w:rFonts w:ascii="Times New Roman" w:hAnsi="Times New Roman" w:cs="Times New Roman"/>
          <w:b/>
          <w:bCs/>
          <w:sz w:val="22"/>
          <w:szCs w:val="22"/>
        </w:rPr>
        <w:t>Осуществлять контроль действиями Исполнителя при выполнении работ по уничтожению имущества.</w:t>
      </w:r>
    </w:p>
    <w:p w14:paraId="20A38A25" w14:textId="77777777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 </w:t>
      </w:r>
      <w:proofErr w:type="gramStart"/>
      <w:r>
        <w:rPr>
          <w:rFonts w:ascii="Times New Roman" w:hAnsi="Times New Roman" w:cs="Times New Roman"/>
          <w:sz w:val="22"/>
          <w:szCs w:val="22"/>
        </w:rPr>
        <w:t>Исполнитель  принимает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на себя следующие обязательства:</w:t>
      </w:r>
    </w:p>
    <w:p w14:paraId="3CF769D6" w14:textId="77777777" w:rsidR="00D52A8E" w:rsidRDefault="00000000">
      <w:pPr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2.3.1. Принять от Заказчика имущество и произвести его уничтожение в течение 5 рабочих дней с даты его приема. </w:t>
      </w:r>
    </w:p>
    <w:p w14:paraId="7AA3F9A6" w14:textId="77777777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2.3.2. Передать Заказчику акт выполненных работ в течение пяти календарных дней с даты уничтожения имущества.</w:t>
      </w:r>
    </w:p>
    <w:p w14:paraId="7FAD5D5F" w14:textId="2A78B743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2.3.3. Осуществить уничтожение имущества, способами гарантирующими </w:t>
      </w:r>
      <w:proofErr w:type="gramStart"/>
      <w:r>
        <w:rPr>
          <w:rFonts w:ascii="Times New Roman" w:hAnsi="Times New Roman" w:cs="Times New Roman"/>
          <w:sz w:val="22"/>
          <w:szCs w:val="22"/>
        </w:rPr>
        <w:t>невозможность  дальнейшего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его использования</w:t>
      </w:r>
      <w:r w:rsidR="00917815">
        <w:rPr>
          <w:rFonts w:ascii="Times New Roman" w:hAnsi="Times New Roman" w:cs="Times New Roman"/>
          <w:sz w:val="22"/>
          <w:szCs w:val="22"/>
        </w:rPr>
        <w:t xml:space="preserve"> (сжигание)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8E40052" w14:textId="77777777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 Исполнитель вправе:</w:t>
      </w:r>
    </w:p>
    <w:p w14:paraId="1DED188B" w14:textId="77777777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2.4.1.  Требовать от Заказчика оплаты выполненных работ.</w:t>
      </w:r>
    </w:p>
    <w:p w14:paraId="313957BD" w14:textId="77777777" w:rsidR="00D52A8E" w:rsidRDefault="0000000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3. Ответственность сторон</w:t>
      </w:r>
    </w:p>
    <w:p w14:paraId="7FE7A986" w14:textId="77777777" w:rsidR="00D52A8E" w:rsidRDefault="00000000">
      <w:pPr>
        <w:tabs>
          <w:tab w:val="left" w:pos="780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 За несвоевременное или ненадлежащее выполнение обязательств по настоящему договору Стороны несут имущественную ответственность в соответствии с действующим законодательством. В случае неисполнения и/или ненадлежащего исполнения Сторонами взятых на себя обязательств по настоящему Договору, Стороны имеют право предъявить требования </w:t>
      </w:r>
      <w:proofErr w:type="gramStart"/>
      <w:r>
        <w:rPr>
          <w:rFonts w:ascii="Times New Roman" w:hAnsi="Times New Roman" w:cs="Times New Roman"/>
          <w:sz w:val="22"/>
          <w:szCs w:val="22"/>
        </w:rPr>
        <w:t>об  уплате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пеней в размере 0,1% за каждый  день просрочки от стоимости неисполненного обязательства, начиная со дня, следующего за днем, когда такое обязательство должно быть исполнено, по день фактического исполнения обязательств.</w:t>
      </w:r>
    </w:p>
    <w:p w14:paraId="755F7EE6" w14:textId="77777777" w:rsidR="00D52A8E" w:rsidRDefault="00D52A8E">
      <w:pPr>
        <w:tabs>
          <w:tab w:val="left" w:pos="780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6B943C42" w14:textId="77777777" w:rsidR="00D52A8E" w:rsidRDefault="00000000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4. Стоимость работ и порядок расчетов</w:t>
      </w:r>
    </w:p>
    <w:p w14:paraId="2437276E" w14:textId="065139A4" w:rsidR="008F0F42" w:rsidRPr="002052A4" w:rsidRDefault="002052A4" w:rsidP="002052A4">
      <w:pPr>
        <w:autoSpaceDE w:val="0"/>
        <w:autoSpaceDN w:val="0"/>
        <w:adjustRightInd w:val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       4.</w:t>
      </w:r>
      <w:proofErr w:type="gramStart"/>
      <w:r>
        <w:rPr>
          <w:rFonts w:ascii="Times New Roman" w:hAnsi="Times New Roman" w:cs="Times New Roman"/>
          <w:sz w:val="22"/>
          <w:szCs w:val="22"/>
        </w:rPr>
        <w:t>1.</w:t>
      </w:r>
      <w:r w:rsidR="008F0F42">
        <w:rPr>
          <w:rFonts w:ascii="Times New Roman" w:hAnsi="Times New Roman" w:cs="Times New Roman"/>
          <w:sz w:val="22"/>
          <w:szCs w:val="22"/>
        </w:rPr>
        <w:t>Максимальная</w:t>
      </w:r>
      <w:proofErr w:type="gramEnd"/>
      <w:r w:rsidR="008F0F4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Стоимость работ по настоящему договору составляет</w:t>
      </w:r>
      <w:r w:rsidR="008F0F42">
        <w:rPr>
          <w:rFonts w:ascii="Times New Roman" w:hAnsi="Times New Roman" w:cs="Times New Roman"/>
          <w:sz w:val="22"/>
          <w:szCs w:val="22"/>
        </w:rPr>
        <w:t xml:space="preserve"> 19 600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(</w:t>
      </w:r>
      <w:r w:rsidR="008F0F42">
        <w:rPr>
          <w:rFonts w:ascii="Times New Roman" w:hAnsi="Times New Roman" w:cs="Times New Roman"/>
          <w:b/>
          <w:bCs/>
          <w:sz w:val="22"/>
          <w:szCs w:val="22"/>
        </w:rPr>
        <w:t>Девятнадцать тысяч шестьсот</w:t>
      </w:r>
      <w:r>
        <w:rPr>
          <w:rFonts w:ascii="Times New Roman" w:hAnsi="Times New Roman" w:cs="Times New Roman"/>
          <w:b/>
          <w:bCs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 xml:space="preserve"> рублей 00 копеек, в т.ч. НДС %</w:t>
      </w:r>
      <w:r w:rsidR="008F0F42">
        <w:rPr>
          <w:rFonts w:ascii="Times New Roman" w:hAnsi="Times New Roman" w:cs="Times New Roman"/>
          <w:sz w:val="22"/>
          <w:szCs w:val="22"/>
        </w:rPr>
        <w:t>, без учета НДС.</w:t>
      </w:r>
      <w:r w:rsidR="008F0F42" w:rsidRPr="008F0F42">
        <w:rPr>
          <w:rFonts w:ascii="Times New Roman" w:hAnsi="Times New Roman"/>
          <w:sz w:val="24"/>
          <w:szCs w:val="24"/>
        </w:rPr>
        <w:t xml:space="preserve"> </w:t>
      </w:r>
      <w:r w:rsidR="008F0F42" w:rsidRPr="00041FD7">
        <w:rPr>
          <w:rFonts w:ascii="Times New Roman" w:hAnsi="Times New Roman"/>
          <w:sz w:val="24"/>
          <w:szCs w:val="24"/>
        </w:rPr>
        <w:t xml:space="preserve">Цена единиц </w:t>
      </w:r>
      <w:proofErr w:type="gramStart"/>
      <w:r w:rsidR="00B04468">
        <w:rPr>
          <w:rFonts w:ascii="Times New Roman" w:hAnsi="Times New Roman"/>
          <w:sz w:val="24"/>
          <w:szCs w:val="24"/>
        </w:rPr>
        <w:t xml:space="preserve">за  </w:t>
      </w:r>
      <w:r>
        <w:rPr>
          <w:rFonts w:ascii="Times New Roman" w:hAnsi="Times New Roman"/>
          <w:sz w:val="24"/>
          <w:szCs w:val="24"/>
        </w:rPr>
        <w:t>килограмм</w:t>
      </w:r>
      <w:proofErr w:type="gramEnd"/>
      <w:r w:rsidR="008F0F42">
        <w:rPr>
          <w:rFonts w:ascii="Times New Roman" w:hAnsi="Times New Roman"/>
          <w:sz w:val="24"/>
          <w:szCs w:val="24"/>
        </w:rPr>
        <w:t xml:space="preserve"> </w:t>
      </w:r>
      <w:r w:rsidR="008F0F42" w:rsidRPr="00041FD7">
        <w:rPr>
          <w:rFonts w:ascii="Times New Roman" w:hAnsi="Times New Roman"/>
          <w:sz w:val="24"/>
          <w:szCs w:val="24"/>
        </w:rPr>
        <w:t xml:space="preserve"> указывается в </w:t>
      </w:r>
      <w:r w:rsidR="008F0F42">
        <w:rPr>
          <w:rFonts w:ascii="Times New Roman" w:hAnsi="Times New Roman"/>
          <w:sz w:val="24"/>
          <w:szCs w:val="24"/>
        </w:rPr>
        <w:t xml:space="preserve">спецификации </w:t>
      </w:r>
      <w:r w:rsidR="008F0F42" w:rsidRPr="00041FD7">
        <w:rPr>
          <w:rFonts w:ascii="Times New Roman" w:hAnsi="Times New Roman"/>
          <w:sz w:val="24"/>
          <w:szCs w:val="24"/>
        </w:rPr>
        <w:t xml:space="preserve"> (</w:t>
      </w:r>
      <w:r w:rsidR="008F0F42">
        <w:rPr>
          <w:rFonts w:ascii="Times New Roman" w:hAnsi="Times New Roman"/>
          <w:sz w:val="24"/>
          <w:szCs w:val="24"/>
        </w:rPr>
        <w:t xml:space="preserve"> № </w:t>
      </w:r>
      <w:hyperlink w:anchor="P1380" w:history="1">
        <w:r w:rsidR="008F0F42">
          <w:rPr>
            <w:rFonts w:ascii="Times New Roman" w:hAnsi="Times New Roman"/>
            <w:color w:val="0000FF"/>
            <w:sz w:val="24"/>
            <w:szCs w:val="24"/>
          </w:rPr>
          <w:t>1</w:t>
        </w:r>
      </w:hyperlink>
      <w:r w:rsidR="008F0F42" w:rsidRPr="00041FD7">
        <w:rPr>
          <w:rFonts w:ascii="Times New Roman" w:hAnsi="Times New Roman"/>
          <w:sz w:val="24"/>
          <w:szCs w:val="24"/>
        </w:rPr>
        <w:t xml:space="preserve"> к </w:t>
      </w:r>
      <w:r w:rsidR="008F0F42">
        <w:rPr>
          <w:rFonts w:ascii="Times New Roman" w:hAnsi="Times New Roman"/>
          <w:sz w:val="24"/>
          <w:szCs w:val="24"/>
        </w:rPr>
        <w:t>договору</w:t>
      </w:r>
      <w:r w:rsidR="008F0F42" w:rsidRPr="00041FD7">
        <w:rPr>
          <w:rFonts w:ascii="Times New Roman" w:hAnsi="Times New Roman"/>
          <w:sz w:val="24"/>
          <w:szCs w:val="24"/>
        </w:rPr>
        <w:t>).</w:t>
      </w:r>
      <w:r w:rsidR="008F0F42" w:rsidRPr="0043523E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="008F0F42" w:rsidRPr="0043523E">
        <w:rPr>
          <w:rFonts w:ascii="Times New Roman" w:hAnsi="Times New Roman"/>
          <w:sz w:val="24"/>
          <w:szCs w:val="24"/>
          <w:lang w:eastAsia="ru-RU"/>
        </w:rPr>
        <w:t xml:space="preserve">Оплата </w:t>
      </w:r>
      <w:proofErr w:type="gramStart"/>
      <w:r w:rsidR="008F0F42">
        <w:rPr>
          <w:rFonts w:ascii="Times New Roman" w:hAnsi="Times New Roman"/>
          <w:sz w:val="24"/>
          <w:szCs w:val="24"/>
          <w:lang w:eastAsia="ru-RU"/>
        </w:rPr>
        <w:t xml:space="preserve">выполненных </w:t>
      </w:r>
      <w:r w:rsidR="008F0F42" w:rsidRPr="004352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0F42">
        <w:rPr>
          <w:rFonts w:ascii="Times New Roman" w:hAnsi="Times New Roman"/>
          <w:sz w:val="24"/>
          <w:szCs w:val="24"/>
          <w:lang w:eastAsia="ru-RU"/>
        </w:rPr>
        <w:t>работ</w:t>
      </w:r>
      <w:proofErr w:type="gramEnd"/>
      <w:r w:rsidR="008F0F4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0F42" w:rsidRPr="0043523E">
        <w:rPr>
          <w:rFonts w:ascii="Times New Roman" w:hAnsi="Times New Roman"/>
          <w:sz w:val="24"/>
          <w:szCs w:val="24"/>
          <w:lang w:eastAsia="ru-RU"/>
        </w:rPr>
        <w:t xml:space="preserve"> осуществляется по цене единицы</w:t>
      </w:r>
      <w:r w:rsidR="008F0F4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052A4">
        <w:rPr>
          <w:rFonts w:ascii="Times New Roman" w:hAnsi="Times New Roman"/>
          <w:sz w:val="24"/>
          <w:szCs w:val="24"/>
          <w:lang w:eastAsia="ru-RU"/>
        </w:rPr>
        <w:t>исходя из веса переданного имущества</w:t>
      </w:r>
      <w:r w:rsidR="008F0F42" w:rsidRPr="0043523E">
        <w:rPr>
          <w:rFonts w:ascii="Times New Roman" w:hAnsi="Times New Roman"/>
          <w:sz w:val="24"/>
          <w:szCs w:val="24"/>
          <w:lang w:eastAsia="ru-RU"/>
        </w:rPr>
        <w:t xml:space="preserve"> , но в размере, не превышаю</w:t>
      </w:r>
      <w:r w:rsidR="008F0F42">
        <w:rPr>
          <w:rFonts w:ascii="Times New Roman" w:hAnsi="Times New Roman"/>
          <w:sz w:val="24"/>
          <w:szCs w:val="24"/>
          <w:lang w:eastAsia="ru-RU"/>
        </w:rPr>
        <w:t>щем максимальн</w:t>
      </w:r>
      <w:r>
        <w:rPr>
          <w:rFonts w:ascii="Times New Roman" w:hAnsi="Times New Roman"/>
          <w:sz w:val="24"/>
          <w:szCs w:val="24"/>
          <w:lang w:eastAsia="ru-RU"/>
        </w:rPr>
        <w:t>ую стоимость работ</w:t>
      </w:r>
      <w:r w:rsidR="008F0F42" w:rsidRPr="0043523E">
        <w:rPr>
          <w:rFonts w:ascii="Times New Roman" w:hAnsi="Times New Roman"/>
          <w:sz w:val="24"/>
          <w:szCs w:val="24"/>
          <w:lang w:eastAsia="ru-RU"/>
        </w:rPr>
        <w:t>.</w:t>
      </w:r>
    </w:p>
    <w:p w14:paraId="7F11DE53" w14:textId="00AABFB2" w:rsidR="00D52A8E" w:rsidRDefault="002052A4" w:rsidP="002052A4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4.2.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Источник финансирования – Федеральный бюджет в пределах лимитов бюджетных обязательств на 2026 год. </w:t>
      </w:r>
    </w:p>
    <w:p w14:paraId="6B8B0618" w14:textId="77777777" w:rsidR="00D52A8E" w:rsidRDefault="00000000">
      <w:pPr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/>
        </w:rPr>
        <w:t xml:space="preserve">4.3 </w:t>
      </w:r>
      <w:r>
        <w:rPr>
          <w:rFonts w:ascii="Times New Roman" w:hAnsi="Times New Roman" w:cs="Times New Roman"/>
          <w:sz w:val="22"/>
          <w:szCs w:val="22"/>
          <w:lang w:eastAsia="ru-RU"/>
        </w:rPr>
        <w:t>Оплата производится в течение 7 (семи) рабочих дней с даты подписания Заказчиком Акта сдачи-приемки оказанных услуг на основании выставленного счета.</w:t>
      </w:r>
    </w:p>
    <w:p w14:paraId="4F75AEF2" w14:textId="77777777" w:rsidR="00D52A8E" w:rsidRDefault="00D52A8E">
      <w:pPr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0C546DD" w14:textId="77777777" w:rsidR="00D52A8E" w:rsidRDefault="00000000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5. Форс-мажорные обстоятельства</w:t>
      </w:r>
    </w:p>
    <w:p w14:paraId="5B3C7B07" w14:textId="77777777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 Стороны освобождаются от ответственности за частичное или полное неисполнение обязательств по договору, если такое неисполнение явилось следствием наступления обстоятельств непреодолимой силы, т.е. обстоятельств, которые возникли помимо воли и желания сторон, и которые стороны не могли предвидеть и/или предотвратить на момент заключения договора. Такими обстоятельствами являются: нормативно-правовой акт государственного органа, делающий невозможным исполнение договора любой из Сторон, а также иные обстоятельства непреодолимой силы, являющиеся таковыми в соответствии с действующим законодательством РФ.</w:t>
      </w:r>
    </w:p>
    <w:p w14:paraId="3A48A75E" w14:textId="77777777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В случае наступления указанных в п. 5.1 обстоятельств срок исполнения обязательств по настоящему договору отодвигается на период действия этих обстоятельств.</w:t>
      </w:r>
    </w:p>
    <w:p w14:paraId="1049833D" w14:textId="77777777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5.3. Сторона, для которой стало невозможным исполнение обязательств по настоящему договору в силу наступления обстоятельств, указанных в п. 5.1 настоящего договора, должна уведомить об этом другую Сторону не позднее 10 дней от даты их возникновения.</w:t>
      </w:r>
    </w:p>
    <w:p w14:paraId="6F3C7693" w14:textId="77777777" w:rsidR="00D52A8E" w:rsidRDefault="00000000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5.4. Если обстоятельства, указанные в п. 5.1 настоящего договора сохраняются более одного месяца, то любая из Сторон имеет право полностью или частично аннулировать договор без обязательств возмещения убытков.</w:t>
      </w:r>
    </w:p>
    <w:p w14:paraId="7D9DE72D" w14:textId="77777777" w:rsidR="00D52A8E" w:rsidRDefault="00D52A8E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2DBA9A44" w14:textId="77777777" w:rsidR="00D52A8E" w:rsidRDefault="00000000">
      <w:pPr>
        <w:jc w:val="center"/>
        <w:rPr>
          <w:rFonts w:ascii="Times New Roman" w:eastAsia="font233" w:hAnsi="Times New Roman" w:cs="Times New Roman"/>
          <w:b/>
          <w:sz w:val="22"/>
          <w:szCs w:val="22"/>
          <w:lang w:eastAsia="ru-RU"/>
        </w:rPr>
      </w:pPr>
      <w:r>
        <w:rPr>
          <w:rFonts w:ascii="Times New Roman" w:eastAsia="font233" w:hAnsi="Times New Roman" w:cs="Times New Roman"/>
          <w:b/>
          <w:sz w:val="22"/>
          <w:szCs w:val="22"/>
          <w:lang w:eastAsia="ru-RU"/>
        </w:rPr>
        <w:t>6. Антикоррупционная оговорка</w:t>
      </w:r>
    </w:p>
    <w:p w14:paraId="6ABCF25A" w14:textId="77777777" w:rsidR="00D52A8E" w:rsidRDefault="00000000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6.1. При исполнении своих обязательств по Договору Стороны и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6DAA43C1" w14:textId="77777777" w:rsidR="00D52A8E" w:rsidRDefault="00000000">
      <w:pPr>
        <w:pStyle w:val="1f3"/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 При исполнении своих обязательств по Договору Стороны и их аффилированные лица, работники или посредники не осуществляют действия, квалифицируемые применимым для целей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7F633E2" w14:textId="77777777" w:rsidR="00D52A8E" w:rsidRDefault="00000000">
      <w:pPr>
        <w:pStyle w:val="1f3"/>
        <w:spacing w:line="240" w:lineRule="auto"/>
      </w:pPr>
      <w:r>
        <w:rPr>
          <w:rFonts w:ascii="Times New Roman" w:hAnsi="Times New Roman" w:cs="Times New Roman"/>
          <w:sz w:val="22"/>
          <w:szCs w:val="22"/>
        </w:rPr>
        <w:t xml:space="preserve">6.3. В случае возникновения у Стороны подозрений, что произошло или может произойти нарушение каких-либо положений  </w:t>
      </w:r>
      <w:hyperlink r:id="rId7" w:anchor="Par2" w:history="1">
        <w:proofErr w:type="spellStart"/>
        <w:r>
          <w:rPr>
            <w:rStyle w:val="a5"/>
            <w:rFonts w:ascii="Times New Roman" w:hAnsi="Times New Roman"/>
            <w:sz w:val="22"/>
            <w:szCs w:val="22"/>
          </w:rPr>
          <w:t>п.п</w:t>
        </w:r>
        <w:proofErr w:type="spellEnd"/>
        <w:r>
          <w:rPr>
            <w:rStyle w:val="a5"/>
            <w:rFonts w:ascii="Times New Roman" w:hAnsi="Times New Roman"/>
            <w:sz w:val="22"/>
            <w:szCs w:val="22"/>
          </w:rPr>
          <w:t>. 6.1</w:t>
        </w:r>
      </w:hyperlink>
      <w:r>
        <w:rPr>
          <w:rFonts w:ascii="Times New Roman" w:hAnsi="Times New Roman" w:cs="Times New Roman"/>
          <w:sz w:val="22"/>
          <w:szCs w:val="22"/>
        </w:rPr>
        <w:t> и 6.</w:t>
      </w:r>
      <w:hyperlink r:id="rId8" w:anchor="Par3" w:history="1">
        <w:r>
          <w:rPr>
            <w:rStyle w:val="a5"/>
            <w:rFonts w:ascii="Times New Roman" w:hAnsi="Times New Roman"/>
            <w:sz w:val="22"/>
            <w:szCs w:val="22"/>
          </w:rPr>
          <w:t>2</w:t>
        </w:r>
      </w:hyperlink>
      <w:r>
        <w:rPr>
          <w:rFonts w:ascii="Times New Roman" w:hAnsi="Times New Roman" w:cs="Times New Roman"/>
          <w:sz w:val="22"/>
          <w:szCs w:val="22"/>
        </w:rPr>
        <w:t xml:space="preserve"> 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  </w:t>
      </w:r>
      <w:hyperlink r:id="rId9" w:anchor="Par2" w:history="1">
        <w:r>
          <w:rPr>
            <w:rStyle w:val="a5"/>
            <w:rFonts w:ascii="Times New Roman" w:hAnsi="Times New Roman"/>
            <w:sz w:val="22"/>
            <w:szCs w:val="22"/>
          </w:rPr>
          <w:t>п.п.6.1</w:t>
        </w:r>
      </w:hyperlink>
      <w:r>
        <w:rPr>
          <w:rFonts w:ascii="Times New Roman" w:hAnsi="Times New Roman" w:cs="Times New Roman"/>
          <w:sz w:val="22"/>
          <w:szCs w:val="22"/>
        </w:rPr>
        <w:t> и 6.2 Договора другой Стороной, ее аффилированными лицами, работниками или посредниками.</w:t>
      </w:r>
    </w:p>
    <w:p w14:paraId="7B3126CF" w14:textId="77777777" w:rsidR="00D52A8E" w:rsidRDefault="00000000">
      <w:pPr>
        <w:pStyle w:val="1f3"/>
        <w:spacing w:line="240" w:lineRule="auto"/>
      </w:pPr>
      <w:r>
        <w:rPr>
          <w:rFonts w:ascii="Times New Roman" w:hAnsi="Times New Roman" w:cs="Times New Roman"/>
          <w:sz w:val="22"/>
          <w:szCs w:val="22"/>
        </w:rPr>
        <w:t xml:space="preserve">6.4. Сторона, получившая уведомление о нарушении каких-либо положений  </w:t>
      </w:r>
      <w:hyperlink r:id="rId10" w:anchor="Par2" w:history="1">
        <w:r>
          <w:rPr>
            <w:rStyle w:val="a5"/>
            <w:rFonts w:ascii="Times New Roman" w:hAnsi="Times New Roman"/>
            <w:sz w:val="22"/>
            <w:szCs w:val="22"/>
          </w:rPr>
          <w:t>п.п.6.1</w:t>
        </w:r>
      </w:hyperlink>
      <w:r>
        <w:rPr>
          <w:rFonts w:ascii="Times New Roman" w:hAnsi="Times New Roman" w:cs="Times New Roman"/>
          <w:sz w:val="22"/>
          <w:szCs w:val="22"/>
        </w:rPr>
        <w:t> и 6.2  Договора,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уведомления.</w:t>
      </w:r>
    </w:p>
    <w:p w14:paraId="27AADEDE" w14:textId="77777777" w:rsidR="00D52A8E" w:rsidRDefault="00000000">
      <w:pPr>
        <w:pStyle w:val="1f3"/>
        <w:spacing w:line="240" w:lineRule="auto"/>
      </w:pPr>
      <w:r>
        <w:rPr>
          <w:rFonts w:ascii="Times New Roman" w:hAnsi="Times New Roman" w:cs="Times New Roman"/>
          <w:sz w:val="22"/>
          <w:szCs w:val="22"/>
        </w:rPr>
        <w:t xml:space="preserve">6.5. Стороны гарантируют осуществление надлежащего разбирательства по фактам нарушения положений  </w:t>
      </w:r>
      <w:hyperlink r:id="rId11" w:anchor="Par2" w:history="1">
        <w:proofErr w:type="spellStart"/>
        <w:r>
          <w:rPr>
            <w:rStyle w:val="a5"/>
            <w:rFonts w:ascii="Times New Roman" w:hAnsi="Times New Roman"/>
            <w:sz w:val="22"/>
            <w:szCs w:val="22"/>
          </w:rPr>
          <w:t>п.п</w:t>
        </w:r>
        <w:proofErr w:type="spellEnd"/>
        <w:r>
          <w:rPr>
            <w:rStyle w:val="a5"/>
            <w:rFonts w:ascii="Times New Roman" w:hAnsi="Times New Roman"/>
            <w:sz w:val="22"/>
            <w:szCs w:val="22"/>
          </w:rPr>
          <w:t>. 6.1</w:t>
        </w:r>
      </w:hyperlink>
      <w:r>
        <w:rPr>
          <w:rFonts w:ascii="Times New Roman" w:hAnsi="Times New Roman" w:cs="Times New Roman"/>
          <w:sz w:val="22"/>
          <w:szCs w:val="22"/>
        </w:rPr>
        <w:t> и 6.2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6134B44D" w14:textId="77777777" w:rsidR="00D52A8E" w:rsidRDefault="00000000">
      <w:pPr>
        <w:pStyle w:val="1f3"/>
        <w:spacing w:line="240" w:lineRule="auto"/>
      </w:pPr>
      <w:r>
        <w:rPr>
          <w:rFonts w:ascii="Times New Roman" w:eastAsia="font233" w:hAnsi="Times New Roman" w:cs="Times New Roman"/>
          <w:sz w:val="22"/>
          <w:szCs w:val="22"/>
          <w:lang w:eastAsia="ru-RU"/>
        </w:rPr>
        <w:t>6.6. В случае подтверждения факта нарушения одной Стороной положений  </w:t>
      </w:r>
      <w:proofErr w:type="spellStart"/>
      <w:r>
        <w:fldChar w:fldCharType="begin"/>
      </w:r>
      <w:r>
        <w:rPr>
          <w:rStyle w:val="a5"/>
          <w:rFonts w:ascii="Times New Roman" w:eastAsia="font233" w:hAnsi="Times New Roman"/>
          <w:sz w:val="22"/>
          <w:szCs w:val="22"/>
          <w:lang w:eastAsia="ru-RU"/>
        </w:rPr>
        <w:instrText xml:space="preserve"> HYPERLINK "https://mail.fbmse.ru/WorldClient.dll?Session=PODSNCAS71GIW&amp;View=BlankMessageBody" \l "Par2"</w:instrText>
      </w:r>
      <w:r>
        <w:rPr>
          <w:rStyle w:val="a5"/>
          <w:rFonts w:ascii="Times New Roman" w:eastAsia="font233" w:hAnsi="Times New Roman"/>
          <w:sz w:val="22"/>
          <w:szCs w:val="22"/>
          <w:lang w:eastAsia="ru-RU"/>
        </w:rPr>
        <w:fldChar w:fldCharType="separate"/>
      </w:r>
      <w:r>
        <w:rPr>
          <w:rStyle w:val="a5"/>
          <w:rFonts w:ascii="Times New Roman" w:eastAsia="font233" w:hAnsi="Times New Roman"/>
          <w:sz w:val="22"/>
          <w:szCs w:val="22"/>
          <w:lang w:eastAsia="ru-RU"/>
        </w:rPr>
        <w:t>п.п</w:t>
      </w:r>
      <w:proofErr w:type="spellEnd"/>
      <w:r>
        <w:rPr>
          <w:rStyle w:val="a5"/>
          <w:rFonts w:ascii="Times New Roman" w:eastAsia="font233" w:hAnsi="Times New Roman"/>
          <w:sz w:val="22"/>
          <w:szCs w:val="22"/>
          <w:lang w:eastAsia="ru-RU"/>
        </w:rPr>
        <w:t>. 6.1</w:t>
      </w:r>
      <w:r>
        <w:rPr>
          <w:rStyle w:val="a5"/>
          <w:rFonts w:ascii="Times New Roman" w:eastAsia="font233" w:hAnsi="Times New Roman"/>
          <w:sz w:val="22"/>
          <w:szCs w:val="22"/>
          <w:lang w:eastAsia="ru-RU"/>
        </w:rPr>
        <w:fldChar w:fldCharType="end"/>
      </w:r>
      <w:r>
        <w:rPr>
          <w:rFonts w:ascii="Times New Roman" w:eastAsia="font233" w:hAnsi="Times New Roman" w:cs="Times New Roman"/>
          <w:sz w:val="22"/>
          <w:szCs w:val="22"/>
          <w:lang w:eastAsia="ru-RU"/>
        </w:rPr>
        <w:t xml:space="preserve"> и 6.2 Договора и/или неполучения другой Стороной информации об итогах рассмотрения уведомления о нарушении в соответствии с п. 6.3 Договора, другая Сторона имеет право расторгнуть Договор в одностороннем </w:t>
      </w:r>
      <w:r>
        <w:rPr>
          <w:rFonts w:ascii="Times New Roman" w:eastAsia="font233" w:hAnsi="Times New Roman" w:cs="Times New Roman"/>
          <w:sz w:val="22"/>
          <w:szCs w:val="22"/>
          <w:lang w:eastAsia="ru-RU"/>
        </w:rPr>
        <w:lastRenderedPageBreak/>
        <w:t>внесудебном порядке путем направления письменного уведомления не позднее чем за 10 календарных дней до даты прекращения действия Договора.</w:t>
      </w:r>
    </w:p>
    <w:p w14:paraId="3DF5DD04" w14:textId="77777777" w:rsidR="00D52A8E" w:rsidRDefault="00D52A8E">
      <w:pPr>
        <w:pStyle w:val="1d"/>
        <w:widowControl/>
        <w:spacing w:after="0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C2CC3A3" w14:textId="77777777" w:rsidR="00D52A8E" w:rsidRDefault="00000000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7. Заключительные положения</w:t>
      </w:r>
    </w:p>
    <w:p w14:paraId="7C5A0E3E" w14:textId="77777777" w:rsidR="00D52A8E" w:rsidRDefault="00000000">
      <w:pPr>
        <w:tabs>
          <w:tab w:val="left" w:pos="780"/>
        </w:tabs>
        <w:ind w:firstLine="3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7.1. Настоящий договор считается заключенным и вступает в силу с момента его подписания Сторонами и действует по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31 декабря 2026 года.</w:t>
      </w:r>
    </w:p>
    <w:p w14:paraId="25E14C0C" w14:textId="77777777" w:rsidR="00D52A8E" w:rsidRDefault="00000000">
      <w:pPr>
        <w:tabs>
          <w:tab w:val="left" w:pos="780"/>
        </w:tabs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7.2. Все споры и разногласия по настоящему договору разрешаются в претензионном порядке. Претензия направляется Стороне по договору и должна быть рассмотрена в течение 10 дней с момента ее получения. Если в ходе претензионного урегулирования споров Стороны не пришли к соглашению, они вправе обратиться в Арбитражный суд Чувашской Республики в порядке, предусмотренном действующим законодательством Российской Федерации.</w:t>
      </w:r>
    </w:p>
    <w:p w14:paraId="4F2F3503" w14:textId="77777777" w:rsidR="00D52A8E" w:rsidRDefault="00000000">
      <w:pPr>
        <w:tabs>
          <w:tab w:val="left" w:pos="780"/>
        </w:tabs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7.3. Любые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 Под письменной формой Стороны для целей настоящего договора понимают как составление единого документа, так и обмен письмами, телеграммами, сообщениями с использованием средств факсимильной связи, позволяющими идентифицировать отправителя и дату отправления.</w:t>
      </w:r>
    </w:p>
    <w:p w14:paraId="611186F5" w14:textId="77777777" w:rsidR="00D52A8E" w:rsidRDefault="00000000">
      <w:pPr>
        <w:tabs>
          <w:tab w:val="left" w:pos="780"/>
        </w:tabs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7.4. Любые дополнения,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14:paraId="78736128" w14:textId="77777777" w:rsidR="00D52A8E" w:rsidRDefault="00000000">
      <w:pPr>
        <w:tabs>
          <w:tab w:val="left" w:pos="780"/>
        </w:tabs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7.5. Договор может быть расторгнут по соглашению сторон, либо по требованию одной из Сторон в соответствии с Гражданским кодексом Российской Федерации. Договор может быть расторгнут в одностороннем порядке путем уведомления другой Стороны об отказе от договора (исполнения договора), договор прекращается с момента получения данного уведомления, если иной срок не указан в уведомлении.</w:t>
      </w:r>
    </w:p>
    <w:p w14:paraId="7D633AE8" w14:textId="77777777" w:rsidR="00D52A8E" w:rsidRDefault="00000000">
      <w:pPr>
        <w:tabs>
          <w:tab w:val="left" w:pos="780"/>
        </w:tabs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7.6. Во всем, что не оговорено в настоящем договоре, Стороны руководствуются действующим законодательством РФ.</w:t>
      </w:r>
    </w:p>
    <w:p w14:paraId="62D7CE64" w14:textId="77777777" w:rsidR="00D52A8E" w:rsidRDefault="00000000">
      <w:pPr>
        <w:tabs>
          <w:tab w:val="left" w:pos="780"/>
        </w:tabs>
        <w:ind w:firstLine="340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7.7. </w:t>
      </w:r>
      <w:r>
        <w:rPr>
          <w:rStyle w:val="af"/>
          <w:rFonts w:ascii="Times New Roman" w:eastAsia="Calibri" w:hAnsi="Times New Roman" w:cs="Times New Roman"/>
          <w:b w:val="0"/>
          <w:color w:val="000000"/>
          <w:sz w:val="22"/>
          <w:szCs w:val="22"/>
          <w:lang w:eastAsia="ru-RU"/>
        </w:rPr>
        <w:t>Стороны признают надлежащим подписание договора, дополнительных соглашений и актов путем обмена отсканированными копиями по электронной почте. Отсканированные копии документов, подписанные уполномоченными лицами, обладают юридической силой до момента получения сторонами оригиналов документов, которые будут направлены почтой или курьером</w:t>
      </w:r>
      <w:r>
        <w:rPr>
          <w:rStyle w:val="af"/>
          <w:rFonts w:ascii="Times New Roman" w:eastAsia="Calibri" w:hAnsi="Times New Roman" w:cs="Times New Roman"/>
          <w:sz w:val="22"/>
          <w:szCs w:val="22"/>
          <w:lang w:eastAsia="ru-RU"/>
        </w:rPr>
        <w:t>.</w:t>
      </w:r>
    </w:p>
    <w:p w14:paraId="0C15B2C4" w14:textId="77777777" w:rsidR="00D52A8E" w:rsidRDefault="00D52A8E">
      <w:pPr>
        <w:tabs>
          <w:tab w:val="left" w:pos="4050"/>
        </w:tabs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777B3EA" w14:textId="77777777" w:rsidR="00D52A8E" w:rsidRDefault="00000000">
      <w:pPr>
        <w:tabs>
          <w:tab w:val="left" w:pos="4050"/>
        </w:tabs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8. Реквизиты и подписи сторон</w:t>
      </w:r>
    </w:p>
    <w:p w14:paraId="063DE005" w14:textId="77777777" w:rsidR="00D52A8E" w:rsidRDefault="00D52A8E">
      <w:pPr>
        <w:tabs>
          <w:tab w:val="left" w:pos="3690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606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4632"/>
        <w:gridCol w:w="244"/>
        <w:gridCol w:w="4730"/>
      </w:tblGrid>
      <w:tr w:rsidR="00D52A8E" w14:paraId="7B4CD609" w14:textId="77777777">
        <w:trPr>
          <w:trHeight w:val="315"/>
        </w:trPr>
        <w:tc>
          <w:tcPr>
            <w:tcW w:w="4632" w:type="dxa"/>
          </w:tcPr>
          <w:p w14:paraId="0EC7C249" w14:textId="77777777" w:rsidR="00D52A8E" w:rsidRDefault="00000000">
            <w:pPr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Заказчик</w:t>
            </w:r>
          </w:p>
        </w:tc>
        <w:tc>
          <w:tcPr>
            <w:tcW w:w="244" w:type="dxa"/>
          </w:tcPr>
          <w:p w14:paraId="20753347" w14:textId="77777777" w:rsidR="00D52A8E" w:rsidRDefault="00D52A8E">
            <w:pPr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0" w:type="dxa"/>
          </w:tcPr>
          <w:p w14:paraId="4B3CEC94" w14:textId="77777777" w:rsidR="00D52A8E" w:rsidRDefault="00000000">
            <w:pPr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</w:p>
        </w:tc>
      </w:tr>
      <w:tr w:rsidR="00D52A8E" w14:paraId="6348AB40" w14:textId="77777777">
        <w:trPr>
          <w:trHeight w:val="315"/>
        </w:trPr>
        <w:tc>
          <w:tcPr>
            <w:tcW w:w="4632" w:type="dxa"/>
          </w:tcPr>
          <w:p w14:paraId="4DBC032A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ФКУ «ГБ МСЭ по Чувашской Республике – Чувашии» Минтруда России</w:t>
            </w:r>
          </w:p>
          <w:p w14:paraId="40D251AD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Адрес: 428018, Чувашская Республика,</w:t>
            </w:r>
          </w:p>
          <w:p w14:paraId="5F943782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 Чебоксары, ул. Нижегородская, д. 6</w:t>
            </w:r>
          </w:p>
          <w:p w14:paraId="54225203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Тел.: (8352) 25-03-91,</w:t>
            </w:r>
          </w:p>
          <w:p w14:paraId="43B12A7C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Эл.почта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: gbmse21@fbmse.ru</w:t>
            </w:r>
          </w:p>
          <w:p w14:paraId="7EB7B860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ИНН 2127012794</w:t>
            </w:r>
          </w:p>
          <w:p w14:paraId="69293934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КПП 213001001</w:t>
            </w:r>
          </w:p>
          <w:p w14:paraId="6D846351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ОКПО 75691016</w:t>
            </w:r>
          </w:p>
          <w:p w14:paraId="0AE31C0E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ОГРН 1042127028096</w:t>
            </w:r>
          </w:p>
          <w:p w14:paraId="45B801DA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Банковские реквизиты:</w:t>
            </w:r>
          </w:p>
          <w:p w14:paraId="3F2BEDF3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л/с 03151А75340</w:t>
            </w:r>
          </w:p>
          <w:p w14:paraId="13545062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р/с 03211643000000013201</w:t>
            </w:r>
          </w:p>
          <w:p w14:paraId="249C6F8F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банка ОКЦ № 1 Волго-Вятского ГУ Банка России//УФК по Нижегородской области, г. Нижний Новгород</w:t>
            </w:r>
          </w:p>
          <w:p w14:paraId="20707E05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Кор.счет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40102810745370000024</w:t>
            </w:r>
          </w:p>
          <w:p w14:paraId="169F3AB8" w14:textId="77777777" w:rsidR="00D52A8E" w:rsidRDefault="00000000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БИК 012202102</w:t>
            </w:r>
          </w:p>
          <w:p w14:paraId="759C6175" w14:textId="77777777" w:rsidR="00D52A8E" w:rsidRDefault="00D52A8E">
            <w:pPr>
              <w:spacing w:after="12" w:line="216" w:lineRule="auto"/>
              <w:ind w:left="305" w:right="-11"/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10065"/>
            </w:tblGrid>
            <w:tr w:rsidR="00D52A8E" w14:paraId="18680AAA" w14:textId="77777777">
              <w:tc>
                <w:tcPr>
                  <w:tcW w:w="10065" w:type="dxa"/>
                </w:tcPr>
                <w:p w14:paraId="0B53C3B0" w14:textId="77777777" w:rsidR="00D52A8E" w:rsidRDefault="00000000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Заместитель руководителя по</w:t>
                  </w:r>
                </w:p>
                <w:p w14:paraId="2786E5EB" w14:textId="77777777" w:rsidR="00D52A8E" w:rsidRDefault="00000000">
                  <w:pPr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по реабилитации инвалидов</w:t>
                  </w:r>
                </w:p>
                <w:p w14:paraId="7D2F3DF0" w14:textId="77777777" w:rsidR="00D52A8E" w:rsidRDefault="00D52A8E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D52A8E" w14:paraId="125ABAF9" w14:textId="77777777">
              <w:tc>
                <w:tcPr>
                  <w:tcW w:w="10065" w:type="dxa"/>
                </w:tcPr>
                <w:p w14:paraId="6A6DD394" w14:textId="77777777" w:rsidR="00D52A8E" w:rsidRDefault="00000000">
                  <w:pPr>
                    <w:spacing w:line="120" w:lineRule="atLeas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__________________________/Л.Г. Смолина/</w:t>
                  </w:r>
                </w:p>
              </w:tc>
            </w:tr>
          </w:tbl>
          <w:p w14:paraId="3DC38CA4" w14:textId="77777777" w:rsidR="00D52A8E" w:rsidRDefault="00D52A8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" w:type="dxa"/>
          </w:tcPr>
          <w:p w14:paraId="11F75389" w14:textId="77777777" w:rsidR="00D52A8E" w:rsidRDefault="00D52A8E">
            <w:pPr>
              <w:snapToGrid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30" w:type="dxa"/>
          </w:tcPr>
          <w:p w14:paraId="584C6E15" w14:textId="77777777" w:rsidR="00D52A8E" w:rsidRDefault="00D52A8E">
            <w:pPr>
              <w:snapToGrid w:val="0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7280821" w14:textId="77777777" w:rsidR="00D52A8E" w:rsidRDefault="00D52A8E">
            <w:pPr>
              <w:snapToGrid w:val="0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25CC8E11" w14:textId="77777777" w:rsidR="00D52A8E" w:rsidRDefault="00D52A8E">
            <w:pPr>
              <w:snapToGrid w:val="0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3372DEDE" w14:textId="77777777" w:rsidR="00D52A8E" w:rsidRDefault="00D52A8E">
            <w:pPr>
              <w:snapToGrid w:val="0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8DCC96E" w14:textId="77777777" w:rsidR="00D52A8E" w:rsidRDefault="00D52A8E">
            <w:pPr>
              <w:snapToGrid w:val="0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28788C" w14:textId="77777777" w:rsidR="00D52A8E" w:rsidRDefault="00D52A8E">
            <w:pPr>
              <w:snapToGrid w:val="0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A568CE" w14:textId="77777777" w:rsidR="00D52A8E" w:rsidRDefault="00D52A8E">
            <w:pPr>
              <w:snapToGrid w:val="0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B2676D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B368A1A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5CE88E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5252A6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397395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140DB2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5E3517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277B82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BA275B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F84B516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123DD77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F3FB38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F956C8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  <w:p w14:paraId="6982FC6A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  <w:p w14:paraId="611A4C77" w14:textId="77777777" w:rsidR="00D52A8E" w:rsidRDefault="00000000">
            <w:pPr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________________/                /</w:t>
            </w:r>
          </w:p>
          <w:tbl>
            <w:tblPr>
              <w:tblW w:w="9605" w:type="dxa"/>
              <w:tblLayout w:type="fixed"/>
              <w:tblLook w:val="04A0" w:firstRow="1" w:lastRow="0" w:firstColumn="1" w:lastColumn="0" w:noHBand="0" w:noVBand="1"/>
            </w:tblPr>
            <w:tblGrid>
              <w:gridCol w:w="463"/>
              <w:gridCol w:w="9142"/>
            </w:tblGrid>
            <w:tr w:rsidR="00D52A8E" w14:paraId="46F6687E" w14:textId="77777777">
              <w:trPr>
                <w:trHeight w:val="100"/>
              </w:trPr>
              <w:tc>
                <w:tcPr>
                  <w:tcW w:w="463" w:type="dxa"/>
                </w:tcPr>
                <w:p w14:paraId="48F468E4" w14:textId="77777777" w:rsidR="00D52A8E" w:rsidRDefault="00D52A8E">
                  <w:pPr>
                    <w:snapToGrid w:val="0"/>
                    <w:spacing w:line="216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9142" w:type="dxa"/>
                </w:tcPr>
                <w:p w14:paraId="6368CFBD" w14:textId="77777777" w:rsidR="00D52A8E" w:rsidRDefault="00D52A8E">
                  <w:pPr>
                    <w:snapToGrid w:val="0"/>
                    <w:spacing w:line="216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14:paraId="761373A6" w14:textId="77777777" w:rsidR="00D52A8E" w:rsidRDefault="00D52A8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ABA73A7" w14:textId="77777777" w:rsidR="005775A2" w:rsidRDefault="005775A2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26BE9FCA" w14:textId="77777777" w:rsidR="005775A2" w:rsidRDefault="005775A2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25C3F4C6" w14:textId="77777777" w:rsidR="005775A2" w:rsidRDefault="005775A2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75DEB181" w14:textId="03F2BB78" w:rsidR="00D52A8E" w:rsidRDefault="00000000">
      <w:pPr>
        <w:widowControl/>
        <w:ind w:left="567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№ 1 к контракту на оказание услуг по </w:t>
      </w:r>
      <w:r>
        <w:rPr>
          <w:rFonts w:ascii="Times New Roman" w:hAnsi="Times New Roman" w:cs="Times New Roman"/>
          <w:bCs/>
          <w:sz w:val="22"/>
          <w:szCs w:val="22"/>
        </w:rPr>
        <w:t xml:space="preserve"> уничтожению архивной документации</w:t>
      </w:r>
      <w:r>
        <w:rPr>
          <w:rFonts w:ascii="Times New Roman" w:hAnsi="Times New Roman" w:cs="Times New Roman"/>
          <w:sz w:val="22"/>
          <w:szCs w:val="22"/>
        </w:rPr>
        <w:t xml:space="preserve"> №      от _____ г.</w:t>
      </w:r>
    </w:p>
    <w:p w14:paraId="7B4C9A58" w14:textId="77777777" w:rsidR="00D52A8E" w:rsidRDefault="00D52A8E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44CA252B" w14:textId="77777777" w:rsidR="00D52A8E" w:rsidRDefault="00D52A8E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1A00BE90" w14:textId="77777777" w:rsidR="00D52A8E" w:rsidRDefault="00D52A8E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299B48EB" w14:textId="77777777" w:rsidR="00D52A8E" w:rsidRDefault="00D52A8E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45493876" w14:textId="77777777" w:rsidR="00D52A8E" w:rsidRDefault="00D52A8E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2507DF96" w14:textId="77777777" w:rsidR="00D52A8E" w:rsidRDefault="00D52A8E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3A19335E" w14:textId="77777777" w:rsidR="00D52A8E" w:rsidRDefault="00D52A8E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73D467A0" w14:textId="77777777" w:rsidR="00D52A8E" w:rsidRDefault="00000000">
      <w:pPr>
        <w:jc w:val="center"/>
        <w:rPr>
          <w:rFonts w:ascii="Times New Roman" w:hAnsi="Times New Roman" w:cs="Times New Roman"/>
          <w:b/>
          <w:bCs/>
          <w:sz w:val="22"/>
          <w:szCs w:val="22"/>
          <w:lang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eastAsia="ru-RU"/>
        </w:rPr>
        <w:t>СПЕЦИФИКАЦИЯ</w:t>
      </w:r>
    </w:p>
    <w:p w14:paraId="36985418" w14:textId="77777777" w:rsidR="00D52A8E" w:rsidRDefault="00000000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tbl>
      <w:tblPr>
        <w:tblW w:w="9916" w:type="dxa"/>
        <w:tblLayout w:type="fixed"/>
        <w:tblLook w:val="04A0" w:firstRow="1" w:lastRow="0" w:firstColumn="1" w:lastColumn="0" w:noHBand="0" w:noVBand="1"/>
      </w:tblPr>
      <w:tblGrid>
        <w:gridCol w:w="435"/>
        <w:gridCol w:w="4805"/>
        <w:gridCol w:w="1210"/>
        <w:gridCol w:w="2191"/>
        <w:gridCol w:w="1275"/>
      </w:tblGrid>
      <w:tr w:rsidR="00D52A8E" w14:paraId="1B6ECCD5" w14:textId="77777777">
        <w:trPr>
          <w:trHeight w:val="481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F703" w14:textId="77777777" w:rsidR="00D52A8E" w:rsidRDefault="00D52A8E">
            <w:pPr>
              <w:tabs>
                <w:tab w:val="left" w:pos="3510"/>
              </w:tabs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DCD8" w14:textId="77777777" w:rsidR="00D52A8E" w:rsidRDefault="00000000">
            <w:pPr>
              <w:tabs>
                <w:tab w:val="left" w:pos="3510"/>
              </w:tabs>
              <w:spacing w:line="252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Товар/услуга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2E96" w14:textId="77777777" w:rsidR="005775A2" w:rsidRDefault="005775A2">
            <w:pPr>
              <w:tabs>
                <w:tab w:val="left" w:pos="3510"/>
              </w:tabs>
              <w:spacing w:line="252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Кол-во</w:t>
            </w:r>
          </w:p>
          <w:p w14:paraId="6243317E" w14:textId="5D91115F" w:rsidR="00D52A8E" w:rsidRDefault="005775A2">
            <w:pPr>
              <w:tabs>
                <w:tab w:val="left" w:pos="3510"/>
              </w:tabs>
              <w:spacing w:line="252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ед. изм.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A59C" w14:textId="77777777" w:rsidR="00D52A8E" w:rsidRDefault="00000000">
            <w:pPr>
              <w:tabs>
                <w:tab w:val="left" w:pos="3510"/>
              </w:tabs>
              <w:spacing w:line="252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Цена,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2EA9" w14:textId="77777777" w:rsidR="00D52A8E" w:rsidRDefault="00000000">
            <w:pPr>
              <w:tabs>
                <w:tab w:val="left" w:pos="3510"/>
              </w:tabs>
              <w:spacing w:line="252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Всего,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руб</w:t>
            </w:r>
            <w:proofErr w:type="spellEnd"/>
          </w:p>
        </w:tc>
      </w:tr>
      <w:tr w:rsidR="00D52A8E" w14:paraId="13074684" w14:textId="77777777">
        <w:trPr>
          <w:trHeight w:val="96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CD24" w14:textId="77777777" w:rsidR="00D52A8E" w:rsidRDefault="00000000">
            <w:pPr>
              <w:tabs>
                <w:tab w:val="left" w:pos="3510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A12E" w14:textId="0B88836A" w:rsidR="00D52A8E" w:rsidRDefault="00000000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Услуги по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уничтожению архивной документации</w:t>
            </w:r>
            <w:r w:rsidR="00A756F5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 (путем сжигания)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1B4B" w14:textId="77777777" w:rsidR="00D52A8E" w:rsidRDefault="00D52A8E">
            <w:pPr>
              <w:tabs>
                <w:tab w:val="left" w:pos="3510"/>
              </w:tabs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25E992" w14:textId="3A7A61EF" w:rsidR="00D52A8E" w:rsidRDefault="00B04468">
            <w:pPr>
              <w:spacing w:after="2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тонна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559E" w14:textId="77777777" w:rsidR="00D52A8E" w:rsidRDefault="00D52A8E">
            <w:pPr>
              <w:tabs>
                <w:tab w:val="left" w:pos="3510"/>
              </w:tabs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3E22" w14:textId="77777777" w:rsidR="00D52A8E" w:rsidRDefault="00D52A8E">
            <w:pPr>
              <w:tabs>
                <w:tab w:val="left" w:pos="3510"/>
              </w:tabs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52A8E" w14:paraId="5CF8261F" w14:textId="77777777">
        <w:trPr>
          <w:trHeight w:val="309"/>
        </w:trPr>
        <w:tc>
          <w:tcPr>
            <w:tcW w:w="86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F738" w14:textId="77777777" w:rsidR="00D52A8E" w:rsidRDefault="00000000">
            <w:pPr>
              <w:tabs>
                <w:tab w:val="left" w:pos="3510"/>
              </w:tabs>
              <w:spacing w:line="252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Итого: В т.ч.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НДС  %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DAD6" w14:textId="77777777" w:rsidR="00D52A8E" w:rsidRDefault="00D52A8E">
            <w:pPr>
              <w:tabs>
                <w:tab w:val="left" w:pos="3510"/>
              </w:tabs>
              <w:snapToGrid w:val="0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6DB600F" w14:textId="77777777" w:rsidR="00D52A8E" w:rsidRDefault="00D52A8E">
      <w:pPr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</w:p>
    <w:p w14:paraId="1900EF67" w14:textId="77777777" w:rsidR="00D52A8E" w:rsidRDefault="00D52A8E">
      <w:pPr>
        <w:rPr>
          <w:rFonts w:ascii="Times New Roman" w:hAnsi="Times New Roman" w:cs="Times New Roman"/>
          <w:sz w:val="22"/>
          <w:szCs w:val="22"/>
          <w:lang w:eastAsia="ru-RU"/>
        </w:rPr>
      </w:pPr>
    </w:p>
    <w:p w14:paraId="53ECEEA0" w14:textId="77777777" w:rsidR="00D52A8E" w:rsidRDefault="00D52A8E">
      <w:pPr>
        <w:rPr>
          <w:rFonts w:ascii="Times New Roman" w:hAnsi="Times New Roman" w:cs="Times New Roman"/>
          <w:sz w:val="22"/>
          <w:szCs w:val="22"/>
          <w:lang w:eastAsia="ru-RU"/>
        </w:rPr>
      </w:pPr>
    </w:p>
    <w:p w14:paraId="438B5068" w14:textId="77777777" w:rsidR="00D52A8E" w:rsidRDefault="00000000">
      <w:pPr>
        <w:rPr>
          <w:rFonts w:ascii="Times New Roman" w:hAnsi="Times New Roman" w:cs="Times New Roman"/>
          <w:sz w:val="22"/>
          <w:szCs w:val="22"/>
          <w:lang w:eastAsia="ru-RU"/>
        </w:rPr>
      </w:pPr>
      <w:proofErr w:type="gramStart"/>
      <w:r>
        <w:rPr>
          <w:rFonts w:ascii="Times New Roman" w:hAnsi="Times New Roman" w:cs="Times New Roman"/>
          <w:sz w:val="22"/>
          <w:szCs w:val="22"/>
          <w:lang w:eastAsia="ru-RU"/>
        </w:rPr>
        <w:t xml:space="preserve">Итого:   </w:t>
      </w:r>
      <w:proofErr w:type="gramEnd"/>
      <w:r>
        <w:rPr>
          <w:rFonts w:ascii="Times New Roman" w:hAnsi="Times New Roman" w:cs="Times New Roman"/>
          <w:sz w:val="22"/>
          <w:szCs w:val="22"/>
          <w:lang w:eastAsia="ru-RU"/>
        </w:rPr>
        <w:t xml:space="preserve">  (    ) рублей 00 копеек, в том числе НДС   %.</w:t>
      </w:r>
    </w:p>
    <w:p w14:paraId="52988F48" w14:textId="77777777" w:rsidR="00D52A8E" w:rsidRDefault="00D52A8E">
      <w:pPr>
        <w:rPr>
          <w:rFonts w:ascii="Times New Roman" w:hAnsi="Times New Roman" w:cs="Times New Roman"/>
          <w:sz w:val="22"/>
          <w:szCs w:val="22"/>
          <w:lang w:eastAsia="ru-RU"/>
        </w:rPr>
      </w:pPr>
    </w:p>
    <w:p w14:paraId="41BD8D68" w14:textId="77777777" w:rsidR="00D52A8E" w:rsidRDefault="00D52A8E">
      <w:pPr>
        <w:rPr>
          <w:rFonts w:ascii="Times New Roman" w:hAnsi="Times New Roman" w:cs="Times New Roman"/>
          <w:sz w:val="22"/>
          <w:szCs w:val="22"/>
          <w:lang w:eastAsia="ru-RU"/>
        </w:rPr>
      </w:pPr>
    </w:p>
    <w:p w14:paraId="1FE696DD" w14:textId="77777777" w:rsidR="00D52A8E" w:rsidRDefault="00D52A8E">
      <w:pPr>
        <w:rPr>
          <w:rFonts w:ascii="Times New Roman" w:hAnsi="Times New Roman" w:cs="Times New Roman"/>
          <w:sz w:val="22"/>
          <w:szCs w:val="22"/>
          <w:lang w:eastAsia="ru-RU"/>
        </w:rPr>
      </w:pPr>
    </w:p>
    <w:p w14:paraId="6C366C15" w14:textId="77777777" w:rsidR="00D52A8E" w:rsidRDefault="00D52A8E">
      <w:pPr>
        <w:rPr>
          <w:rFonts w:ascii="Times New Roman" w:hAnsi="Times New Roman" w:cs="Times New Roman"/>
          <w:sz w:val="22"/>
          <w:szCs w:val="22"/>
          <w:lang w:eastAsia="ru-RU"/>
        </w:rPr>
      </w:pPr>
    </w:p>
    <w:p w14:paraId="7EDD4C9F" w14:textId="77777777" w:rsidR="00D52A8E" w:rsidRDefault="00D52A8E">
      <w:pPr>
        <w:widowControl/>
        <w:ind w:left="5670"/>
        <w:rPr>
          <w:rFonts w:ascii="Times New Roman" w:hAnsi="Times New Roman" w:cs="Times New Roman"/>
          <w:sz w:val="22"/>
          <w:szCs w:val="22"/>
          <w:lang w:eastAsia="ru-RU"/>
        </w:rPr>
      </w:pPr>
    </w:p>
    <w:tbl>
      <w:tblPr>
        <w:tblW w:w="9606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4817"/>
        <w:gridCol w:w="498"/>
        <w:gridCol w:w="4291"/>
      </w:tblGrid>
      <w:tr w:rsidR="00D52A8E" w14:paraId="328FB18E" w14:textId="77777777">
        <w:trPr>
          <w:trHeight w:val="315"/>
        </w:trPr>
        <w:tc>
          <w:tcPr>
            <w:tcW w:w="4817" w:type="dxa"/>
          </w:tcPr>
          <w:p w14:paraId="0AD17EA7" w14:textId="77777777" w:rsidR="00D52A8E" w:rsidRDefault="00D52A8E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48F22" w14:textId="77777777" w:rsidR="00D52A8E" w:rsidRDefault="00D52A8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23C340" w14:textId="77777777" w:rsidR="00D52A8E" w:rsidRDefault="00D52A8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06350E" w14:textId="77777777" w:rsidR="00D52A8E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Заместитель руководителя по</w:t>
            </w:r>
          </w:p>
          <w:p w14:paraId="722E4CE0" w14:textId="77777777" w:rsidR="00D52A8E" w:rsidRDefault="00000000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по реабилитации инвалидов</w:t>
            </w:r>
          </w:p>
          <w:p w14:paraId="754811B3" w14:textId="77777777" w:rsidR="00D52A8E" w:rsidRDefault="00D52A8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DC089F" w14:textId="77777777" w:rsidR="00D52A8E" w:rsidRDefault="00D52A8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439AB2" w14:textId="77777777" w:rsidR="00D52A8E" w:rsidRDefault="00000000">
            <w:pPr>
              <w:spacing w:line="1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________________________/Л.Г. Смолина/</w:t>
            </w:r>
          </w:p>
        </w:tc>
        <w:tc>
          <w:tcPr>
            <w:tcW w:w="498" w:type="dxa"/>
          </w:tcPr>
          <w:p w14:paraId="28927DD3" w14:textId="77777777" w:rsidR="00D52A8E" w:rsidRDefault="00D52A8E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91" w:type="dxa"/>
          </w:tcPr>
          <w:p w14:paraId="16F1D55B" w14:textId="77777777" w:rsidR="00D52A8E" w:rsidRDefault="00D52A8E">
            <w:pPr>
              <w:snapToGrid w:val="0"/>
              <w:spacing w:after="12" w:line="216" w:lineRule="auto"/>
              <w:ind w:left="283" w:right="11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692C565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7AB9C84" w14:textId="77777777" w:rsidR="00D52A8E" w:rsidRDefault="00D52A8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DA05236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A7ECECA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DCFE7E3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FFB467" w14:textId="77777777" w:rsidR="00D52A8E" w:rsidRDefault="00D52A8E">
            <w:pPr>
              <w:spacing w:after="12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BB88B17" w14:textId="77777777" w:rsidR="00D52A8E" w:rsidRDefault="00000000">
            <w:pPr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_____________________/       /</w:t>
            </w:r>
          </w:p>
          <w:p w14:paraId="31BCC99F" w14:textId="77777777" w:rsidR="00D52A8E" w:rsidRDefault="00D52A8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D9B516D" w14:textId="77777777" w:rsidR="00D52A8E" w:rsidRDefault="00D52A8E">
      <w:pPr>
        <w:widowControl/>
        <w:ind w:left="5670"/>
        <w:rPr>
          <w:rFonts w:ascii="Times New Roman" w:hAnsi="Times New Roman" w:cs="Times New Roman"/>
          <w:sz w:val="22"/>
          <w:szCs w:val="22"/>
        </w:rPr>
      </w:pPr>
    </w:p>
    <w:p w14:paraId="5A8FAF51" w14:textId="77777777" w:rsidR="00D52A8E" w:rsidRDefault="00D52A8E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545A5C5" w14:textId="77777777" w:rsidR="00D52A8E" w:rsidRDefault="00D52A8E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BF54D42" w14:textId="77777777" w:rsidR="00D52A8E" w:rsidRDefault="00D52A8E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3CA1BCE3" w14:textId="77777777" w:rsidR="00D52A8E" w:rsidRDefault="00D52A8E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23D81720" w14:textId="77777777" w:rsidR="00D52A8E" w:rsidRDefault="00D52A8E">
      <w:pPr>
        <w:jc w:val="right"/>
        <w:rPr>
          <w:rFonts w:cs="Times New Roman"/>
          <w:b/>
          <w:bCs/>
        </w:rPr>
      </w:pPr>
    </w:p>
    <w:sectPr w:rsidR="00D52A8E">
      <w:headerReference w:type="default" r:id="rId12"/>
      <w:footerReference w:type="default" r:id="rId13"/>
      <w:footerReference w:type="first" r:id="rId14"/>
      <w:pgSz w:w="11906" w:h="16838"/>
      <w:pgMar w:top="1134" w:right="1276" w:bottom="777" w:left="849" w:header="720" w:footer="72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22AA8" w14:textId="77777777" w:rsidR="0066671F" w:rsidRDefault="0066671F">
      <w:r>
        <w:separator/>
      </w:r>
    </w:p>
  </w:endnote>
  <w:endnote w:type="continuationSeparator" w:id="0">
    <w:p w14:paraId="19885137" w14:textId="77777777" w:rsidR="0066671F" w:rsidRDefault="00666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eeSans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233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FE695" w14:textId="77777777" w:rsidR="00D52A8E" w:rsidRDefault="00D52A8E">
    <w:pPr>
      <w:pStyle w:val="aff"/>
      <w:widowControl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F337D" w14:textId="77777777" w:rsidR="00D52A8E" w:rsidRDefault="00D52A8E">
    <w:pPr>
      <w:pStyle w:val="aff"/>
      <w:widowControl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C663F" w14:textId="77777777" w:rsidR="0066671F" w:rsidRDefault="0066671F">
      <w:r>
        <w:separator/>
      </w:r>
    </w:p>
  </w:footnote>
  <w:footnote w:type="continuationSeparator" w:id="0">
    <w:p w14:paraId="6081927B" w14:textId="77777777" w:rsidR="0066671F" w:rsidRDefault="00666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5DD5B" w14:textId="77777777" w:rsidR="00D52A8E" w:rsidRDefault="00D52A8E">
    <w:pPr>
      <w:pStyle w:val="af6"/>
      <w:widowControl/>
      <w:ind w:right="357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933B9"/>
    <w:multiLevelType w:val="multilevel"/>
    <w:tmpl w:val="E87EB8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3F61B8"/>
    <w:multiLevelType w:val="multilevel"/>
    <w:tmpl w:val="581ECDBA"/>
    <w:lvl w:ilvl="0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FBF4AA5"/>
    <w:multiLevelType w:val="multilevel"/>
    <w:tmpl w:val="AA10DBC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97351975">
    <w:abstractNumId w:val="1"/>
  </w:num>
  <w:num w:numId="2" w16cid:durableId="889925799">
    <w:abstractNumId w:val="2"/>
  </w:num>
  <w:num w:numId="3" w16cid:durableId="604312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A8E"/>
    <w:rsid w:val="00187F8E"/>
    <w:rsid w:val="002052A4"/>
    <w:rsid w:val="002A4926"/>
    <w:rsid w:val="002C67C4"/>
    <w:rsid w:val="005775A2"/>
    <w:rsid w:val="00643665"/>
    <w:rsid w:val="0066671F"/>
    <w:rsid w:val="00680452"/>
    <w:rsid w:val="008F0F42"/>
    <w:rsid w:val="00917815"/>
    <w:rsid w:val="00A756F5"/>
    <w:rsid w:val="00AA01BD"/>
    <w:rsid w:val="00AD522C"/>
    <w:rsid w:val="00B04468"/>
    <w:rsid w:val="00D52A8E"/>
    <w:rsid w:val="00DA688B"/>
    <w:rsid w:val="00FC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5CCEC"/>
  <w15:docId w15:val="{9B32C352-5E55-4AA7-82FE-64BC7F7C2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F42"/>
    <w:pPr>
      <w:widowControl w:val="0"/>
    </w:pPr>
    <w:rPr>
      <w:rFonts w:ascii="Arial" w:hAnsi="Arial" w:cs="Arial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2"/>
      </w:numPr>
      <w:shd w:val="clear" w:color="auto" w:fill="FFFFFF"/>
      <w:ind w:right="2"/>
      <w:jc w:val="center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numPr>
        <w:ilvl w:val="1"/>
        <w:numId w:val="2"/>
      </w:numPr>
      <w:jc w:val="center"/>
      <w:outlineLvl w:val="1"/>
    </w:pPr>
    <w:rPr>
      <w:rFonts w:ascii="Times New Roman" w:hAnsi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hAnsi="Times New Roman" w:cs="Times New Roman"/>
      <w:sz w:val="22"/>
    </w:rPr>
  </w:style>
  <w:style w:type="character" w:customStyle="1" w:styleId="10">
    <w:name w:val="Основной шрифт абзаца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Основной шрифт абзаца2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11">
    <w:name w:val="Основной шрифт абзаца1"/>
    <w:qFormat/>
  </w:style>
  <w:style w:type="character" w:styleId="a3">
    <w:name w:val="page number"/>
    <w:basedOn w:val="11"/>
    <w:qFormat/>
  </w:style>
  <w:style w:type="character" w:customStyle="1" w:styleId="a4">
    <w:name w:val="Название Знак"/>
    <w:qFormat/>
    <w:rPr>
      <w:bCs/>
      <w:sz w:val="28"/>
      <w:szCs w:val="28"/>
      <w:lang w:val="ru-RU" w:bidi="ar-SA"/>
    </w:rPr>
  </w:style>
  <w:style w:type="character" w:customStyle="1" w:styleId="21">
    <w:name w:val="Заголовок 2 Знак"/>
    <w:qFormat/>
    <w:rPr>
      <w:b/>
      <w:sz w:val="28"/>
      <w:lang w:val="ru-RU" w:bidi="ar-SA"/>
    </w:rPr>
  </w:style>
  <w:style w:type="character" w:styleId="a5">
    <w:name w:val="Hyperlink"/>
    <w:rPr>
      <w:rFonts w:cs="Times New Roman"/>
      <w:color w:val="0000FF"/>
      <w:u w:val="single"/>
    </w:rPr>
  </w:style>
  <w:style w:type="character" w:customStyle="1" w:styleId="a6">
    <w:name w:val="Основной текст Знак"/>
    <w:qFormat/>
    <w:rPr>
      <w:color w:val="000000"/>
      <w:sz w:val="28"/>
      <w:szCs w:val="28"/>
      <w:lang w:val="ru-RU" w:bidi="ar-SA"/>
    </w:rPr>
  </w:style>
  <w:style w:type="character" w:customStyle="1" w:styleId="22">
    <w:name w:val="Основной текст 2 Знак"/>
    <w:qFormat/>
    <w:rPr>
      <w:rFonts w:ascii="Calibri" w:eastAsia="Calibri" w:hAnsi="Calibri" w:cs="Calibri"/>
      <w:lang w:val="x-none" w:bidi="ar-SA"/>
    </w:rPr>
  </w:style>
  <w:style w:type="character" w:customStyle="1" w:styleId="4">
    <w:name w:val="Знак Знак4"/>
    <w:qFormat/>
    <w:rPr>
      <w:color w:val="000000"/>
      <w:sz w:val="28"/>
      <w:szCs w:val="28"/>
    </w:rPr>
  </w:style>
  <w:style w:type="character" w:customStyle="1" w:styleId="12">
    <w:name w:val="Заголовок 1 Знак"/>
    <w:qFormat/>
    <w:rPr>
      <w:sz w:val="28"/>
      <w:szCs w:val="28"/>
      <w:shd w:val="clear" w:color="auto" w:fill="FFFFFF"/>
    </w:rPr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customStyle="1" w:styleId="a7">
    <w:name w:val="Абзац списка Знак"/>
    <w:qFormat/>
    <w:rPr>
      <w:rFonts w:ascii="Arial" w:hAnsi="Arial" w:cs="Arial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color w:val="000000"/>
      <w:lang w:val="ru-RU" w:bidi="ar-SA"/>
    </w:rPr>
  </w:style>
  <w:style w:type="character" w:customStyle="1" w:styleId="linklinkblacklinkdotted">
    <w:name w:val="link link_black link_dotted"/>
    <w:basedOn w:val="11"/>
    <w:qFormat/>
  </w:style>
  <w:style w:type="character" w:customStyle="1" w:styleId="js-phone-numberhighlight-phone">
    <w:name w:val="js-phone-number highlight-phone"/>
    <w:basedOn w:val="11"/>
    <w:qFormat/>
  </w:style>
  <w:style w:type="character" w:customStyle="1" w:styleId="a8">
    <w:name w:val="Нижний колонтитул Знак"/>
    <w:qFormat/>
    <w:rPr>
      <w:rFonts w:ascii="Arial" w:hAnsi="Arial" w:cs="Arial"/>
      <w:lang w:eastAsia="zh-CN"/>
    </w:rPr>
  </w:style>
  <w:style w:type="character" w:customStyle="1" w:styleId="210">
    <w:name w:val="Основной текст 2 Знак1"/>
    <w:qFormat/>
    <w:rPr>
      <w:rFonts w:ascii="Arial" w:hAnsi="Arial" w:cs="Arial"/>
      <w:lang w:eastAsia="zh-CN"/>
    </w:rPr>
  </w:style>
  <w:style w:type="character" w:customStyle="1" w:styleId="a9">
    <w:name w:val="Без интервала Знак"/>
    <w:qFormat/>
    <w:rPr>
      <w:lang w:eastAsia="zh-CN" w:bidi="ar-SA"/>
    </w:rPr>
  </w:style>
  <w:style w:type="character" w:customStyle="1" w:styleId="13">
    <w:name w:val="Название Знак1"/>
    <w:qFormat/>
    <w:rPr>
      <w:rFonts w:ascii="Cambria" w:hAnsi="Cambria" w:cs="Cambria"/>
      <w:color w:val="17365D"/>
      <w:spacing w:val="5"/>
      <w:kern w:val="2"/>
      <w:sz w:val="52"/>
      <w:szCs w:val="52"/>
      <w:lang w:val="x-none"/>
    </w:rPr>
  </w:style>
  <w:style w:type="character" w:customStyle="1" w:styleId="23">
    <w:name w:val="Название Знак2"/>
    <w:qFormat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customStyle="1" w:styleId="14">
    <w:name w:val="Знак примечания1"/>
    <w:qFormat/>
    <w:rPr>
      <w:sz w:val="16"/>
      <w:szCs w:val="16"/>
    </w:rPr>
  </w:style>
  <w:style w:type="character" w:customStyle="1" w:styleId="aa">
    <w:name w:val="Текст примечания Знак"/>
    <w:qFormat/>
    <w:rPr>
      <w:rFonts w:ascii="Arial" w:hAnsi="Arial" w:cs="Arial"/>
      <w:lang w:eastAsia="zh-CN"/>
    </w:rPr>
  </w:style>
  <w:style w:type="character" w:customStyle="1" w:styleId="ab">
    <w:name w:val="Тема примечания Знак"/>
    <w:qFormat/>
    <w:rPr>
      <w:rFonts w:ascii="Arial" w:hAnsi="Arial" w:cs="Arial"/>
      <w:b/>
      <w:bCs/>
      <w:lang w:eastAsia="zh-CN"/>
    </w:rPr>
  </w:style>
  <w:style w:type="character" w:customStyle="1" w:styleId="ac">
    <w:name w:val="Текст концевой сноски Знак"/>
    <w:qFormat/>
    <w:rPr>
      <w:rFonts w:eastAsia="Calibri"/>
      <w:lang w:val="x-none" w:eastAsia="zh-CN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4"/>
      <w:szCs w:val="24"/>
    </w:rPr>
  </w:style>
  <w:style w:type="character" w:customStyle="1" w:styleId="3">
    <w:name w:val="Основной текст 3 Знак"/>
    <w:qFormat/>
    <w:rPr>
      <w:rFonts w:ascii="Arial" w:hAnsi="Arial" w:cs="Arial"/>
      <w:sz w:val="16"/>
      <w:szCs w:val="16"/>
      <w:lang w:eastAsia="zh-CN"/>
    </w:rPr>
  </w:style>
  <w:style w:type="character" w:customStyle="1" w:styleId="30">
    <w:name w:val="Основной текст (3)_"/>
    <w:qFormat/>
    <w:rPr>
      <w:b/>
      <w:bCs/>
      <w:shd w:val="clear" w:color="auto" w:fill="FFFFFF"/>
    </w:rPr>
  </w:style>
  <w:style w:type="character" w:styleId="ad">
    <w:name w:val="FollowedHyperlink"/>
    <w:rPr>
      <w:color w:val="800080"/>
      <w:u w:val="single"/>
    </w:rPr>
  </w:style>
  <w:style w:type="character" w:customStyle="1" w:styleId="ae">
    <w:name w:val="Символ нумерации"/>
    <w:qFormat/>
  </w:style>
  <w:style w:type="character" w:styleId="af">
    <w:name w:val="Strong"/>
    <w:qFormat/>
    <w:rPr>
      <w:b/>
      <w:bCs/>
    </w:rPr>
  </w:style>
  <w:style w:type="paragraph" w:customStyle="1" w:styleId="15">
    <w:name w:val="Заголовок1"/>
    <w:basedOn w:val="a"/>
    <w:next w:val="af0"/>
    <w:qFormat/>
    <w:pPr>
      <w:spacing w:line="240" w:lineRule="exact"/>
      <w:ind w:left="5761"/>
      <w:jc w:val="center"/>
    </w:pPr>
    <w:rPr>
      <w:rFonts w:ascii="Times New Roman" w:hAnsi="Times New Roman" w:cs="Times New Roman"/>
      <w:bCs/>
      <w:sz w:val="28"/>
      <w:szCs w:val="28"/>
    </w:rPr>
  </w:style>
  <w:style w:type="paragraph" w:styleId="af0">
    <w:name w:val="Body Text"/>
    <w:basedOn w:val="a"/>
    <w:pPr>
      <w:ind w:right="2"/>
    </w:pPr>
    <w:rPr>
      <w:rFonts w:ascii="Times New Roman" w:hAnsi="Times New Roman" w:cs="Times New Roman"/>
      <w:color w:val="000000"/>
      <w:sz w:val="28"/>
      <w:szCs w:val="28"/>
    </w:rPr>
  </w:style>
  <w:style w:type="paragraph" w:styleId="af1">
    <w:name w:val="List"/>
    <w:basedOn w:val="a"/>
    <w:pPr>
      <w:spacing w:before="60"/>
      <w:ind w:left="283" w:hanging="283"/>
      <w:jc w:val="both"/>
    </w:pPr>
    <w:rPr>
      <w:rFonts w:ascii="Times New Roman" w:hAnsi="Times New Roman" w:cs="Times New Roman"/>
      <w:sz w:val="24"/>
    </w:rPr>
  </w:style>
  <w:style w:type="paragraph" w:styleId="af2">
    <w:name w:val="caption"/>
    <w:basedOn w:val="a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"/>
      <w:sz w:val="32"/>
      <w:szCs w:val="32"/>
      <w:lang w:val="x-none"/>
    </w:rPr>
  </w:style>
  <w:style w:type="paragraph" w:customStyle="1" w:styleId="16">
    <w:name w:val="Указатель1"/>
    <w:basedOn w:val="a"/>
    <w:qFormat/>
    <w:pPr>
      <w:suppressLineNumbers/>
    </w:pPr>
    <w:rPr>
      <w:rFonts w:cs="FreeSans"/>
    </w:rPr>
  </w:style>
  <w:style w:type="paragraph" w:customStyle="1" w:styleId="17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4">
    <w:name w:val="Указатель2"/>
    <w:basedOn w:val="a"/>
    <w:qFormat/>
    <w:pPr>
      <w:suppressLineNumbers/>
    </w:pPr>
    <w:rPr>
      <w:rFonts w:cs="Lucida Sans"/>
    </w:rPr>
  </w:style>
  <w:style w:type="paragraph" w:customStyle="1" w:styleId="18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9">
    <w:name w:val="Указатель1"/>
    <w:basedOn w:val="a"/>
    <w:qFormat/>
    <w:pPr>
      <w:suppressLineNumbers/>
    </w:pPr>
    <w:rPr>
      <w:rFonts w:cs="Lucida Sans"/>
    </w:rPr>
  </w:style>
  <w:style w:type="paragraph" w:customStyle="1" w:styleId="af3">
    <w:name w:val="Договор текст"/>
    <w:basedOn w:val="a"/>
    <w:qFormat/>
    <w:pPr>
      <w:widowControl/>
      <w:ind w:firstLine="567"/>
      <w:jc w:val="both"/>
    </w:pPr>
    <w:rPr>
      <w:rFonts w:ascii="Times New Roman" w:hAnsi="Times New Roman" w:cs="Times New Roman"/>
      <w:sz w:val="24"/>
    </w:rPr>
  </w:style>
  <w:style w:type="paragraph" w:customStyle="1" w:styleId="af4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5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pPr>
      <w:tabs>
        <w:tab w:val="center" w:pos="4677"/>
        <w:tab w:val="right" w:pos="9355"/>
      </w:tabs>
    </w:pPr>
  </w:style>
  <w:style w:type="paragraph" w:customStyle="1" w:styleId="1a">
    <w:name w:val="Знак Знак Знак1 Знак"/>
    <w:basedOn w:val="a"/>
    <w:qFormat/>
    <w:pPr>
      <w:widowControl/>
      <w:spacing w:before="280" w:after="280"/>
    </w:pPr>
    <w:rPr>
      <w:rFonts w:ascii="Tahoma" w:hAnsi="Tahoma" w:cs="Times New Roman"/>
      <w:lang w:val="en-US"/>
    </w:rPr>
  </w:style>
  <w:style w:type="paragraph" w:customStyle="1" w:styleId="af7">
    <w:name w:val="_АБЗАЦ_"/>
    <w:basedOn w:val="a"/>
    <w:qFormat/>
    <w:pPr>
      <w:widowControl/>
      <w:spacing w:line="360" w:lineRule="auto"/>
      <w:ind w:firstLine="567"/>
      <w:jc w:val="both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  <w:lang w:val="ru-RU" w:eastAsia="zh-CN"/>
    </w:rPr>
  </w:style>
  <w:style w:type="paragraph" w:customStyle="1" w:styleId="ConsPlusNormal0">
    <w:name w:val="ConsPlusNormal"/>
    <w:qFormat/>
    <w:pPr>
      <w:ind w:firstLine="720"/>
    </w:pPr>
    <w:rPr>
      <w:rFonts w:ascii="Arial" w:hAnsi="Arial" w:cs="Arial"/>
      <w:lang w:val="ru-RU" w:eastAsia="zh-CN"/>
    </w:rPr>
  </w:style>
  <w:style w:type="paragraph" w:styleId="1b">
    <w:name w:val="index 1"/>
    <w:basedOn w:val="a"/>
    <w:next w:val="a"/>
    <w:qFormat/>
    <w:pPr>
      <w:tabs>
        <w:tab w:val="right" w:leader="dot" w:pos="4459"/>
      </w:tabs>
      <w:spacing w:before="60"/>
      <w:ind w:left="240" w:hanging="240"/>
      <w:jc w:val="both"/>
    </w:pPr>
    <w:rPr>
      <w:rFonts w:ascii="Times New Roman" w:hAnsi="Times New Roman" w:cs="Times New Roman"/>
      <w:sz w:val="24"/>
    </w:rPr>
  </w:style>
  <w:style w:type="paragraph" w:styleId="af8">
    <w:name w:val="index heading"/>
    <w:basedOn w:val="a"/>
    <w:next w:val="1b"/>
    <w:qFormat/>
    <w:pPr>
      <w:spacing w:before="60"/>
      <w:ind w:firstLine="720"/>
      <w:jc w:val="both"/>
    </w:pPr>
    <w:rPr>
      <w:rFonts w:ascii="Times New Roman" w:hAnsi="Times New Roman" w:cs="Times New Roman"/>
      <w:sz w:val="24"/>
    </w:rPr>
  </w:style>
  <w:style w:type="paragraph" w:customStyle="1" w:styleId="1c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Знак Знак Знак Знак"/>
    <w:basedOn w:val="a"/>
    <w:qFormat/>
    <w:pPr>
      <w:widowControl/>
      <w:spacing w:before="280" w:after="280"/>
    </w:pPr>
    <w:rPr>
      <w:rFonts w:ascii="Tahoma" w:hAnsi="Tahoma" w:cs="Times New Roman"/>
      <w:lang w:val="en-US"/>
    </w:rPr>
  </w:style>
  <w:style w:type="paragraph" w:customStyle="1" w:styleId="ConsNormal">
    <w:name w:val="ConsNormal"/>
    <w:qFormat/>
    <w:pPr>
      <w:ind w:firstLine="720"/>
    </w:pPr>
    <w:rPr>
      <w:rFonts w:ascii="Arial" w:hAnsi="Arial" w:cs="Arial"/>
      <w:lang w:val="ru-RU" w:eastAsia="zh-CN"/>
    </w:rPr>
  </w:style>
  <w:style w:type="paragraph" w:customStyle="1" w:styleId="220">
    <w:name w:val="Основной текст 22"/>
    <w:basedOn w:val="a"/>
    <w:qFormat/>
    <w:pPr>
      <w:spacing w:after="120" w:line="480" w:lineRule="auto"/>
    </w:pPr>
    <w:rPr>
      <w:rFonts w:ascii="Calibri" w:hAnsi="Calibri" w:cs="Calibri"/>
    </w:rPr>
  </w:style>
  <w:style w:type="paragraph" w:customStyle="1" w:styleId="1d">
    <w:name w:val="Основной текст с отступом1"/>
    <w:basedOn w:val="a"/>
    <w:qFormat/>
    <w:pPr>
      <w:spacing w:after="120"/>
      <w:ind w:left="283"/>
    </w:pPr>
    <w:rPr>
      <w:sz w:val="18"/>
      <w:szCs w:val="18"/>
    </w:rPr>
  </w:style>
  <w:style w:type="paragraph" w:customStyle="1" w:styleId="211">
    <w:name w:val="Основной текст 21"/>
    <w:basedOn w:val="a"/>
    <w:qFormat/>
    <w:pPr>
      <w:spacing w:after="120" w:line="480" w:lineRule="auto"/>
    </w:pPr>
    <w:rPr>
      <w:rFonts w:ascii="Calibri" w:eastAsia="Calibri" w:hAnsi="Calibri" w:cs="Times New Roman"/>
      <w:lang w:val="x-none"/>
    </w:rPr>
  </w:style>
  <w:style w:type="paragraph" w:customStyle="1" w:styleId="1e">
    <w:name w:val="Без интервала1"/>
    <w:qFormat/>
    <w:pPr>
      <w:widowControl w:val="0"/>
    </w:pPr>
    <w:rPr>
      <w:lang w:val="ru-RU" w:eastAsia="zh-CN"/>
    </w:rPr>
  </w:style>
  <w:style w:type="paragraph" w:customStyle="1" w:styleId="1f">
    <w:name w:val="Абзац списка1"/>
    <w:basedOn w:val="a"/>
    <w:qFormat/>
    <w:pPr>
      <w:ind w:left="708"/>
    </w:pPr>
    <w:rPr>
      <w:rFonts w:cs="Times New Roman"/>
      <w:lang w:val="x-none"/>
    </w:rPr>
  </w:style>
  <w:style w:type="paragraph" w:customStyle="1" w:styleId="1f0">
    <w:name w:val="Знак Знак Знак1 Знак"/>
    <w:basedOn w:val="a"/>
    <w:qFormat/>
    <w:pPr>
      <w:widowControl/>
      <w:spacing w:before="280" w:after="280"/>
    </w:pPr>
    <w:rPr>
      <w:rFonts w:ascii="Tahoma" w:hAnsi="Tahoma" w:cs="Times New Roman"/>
      <w:lang w:val="en-US"/>
    </w:rPr>
  </w:style>
  <w:style w:type="paragraph" w:styleId="afa">
    <w:name w:val="endnote text"/>
    <w:basedOn w:val="a"/>
    <w:rPr>
      <w:rFonts w:ascii="Times New Roman" w:eastAsia="Calibri" w:hAnsi="Times New Roman" w:cs="Times New Roman"/>
      <w:lang w:val="x-none"/>
    </w:rPr>
  </w:style>
  <w:style w:type="paragraph" w:styleId="afb">
    <w:name w:val="Subtitle"/>
    <w:basedOn w:val="a"/>
    <w:next w:val="af0"/>
    <w:qFormat/>
    <w:pPr>
      <w:widowControl/>
      <w:jc w:val="center"/>
    </w:pPr>
    <w:rPr>
      <w:rFonts w:ascii="Times New Roman" w:hAnsi="Times New Roman" w:cs="Times New Roman"/>
      <w:sz w:val="36"/>
    </w:rPr>
  </w:style>
  <w:style w:type="paragraph" w:customStyle="1" w:styleId="HTML1">
    <w:name w:val="Стандартный HTML1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</w:rPr>
  </w:style>
  <w:style w:type="paragraph" w:customStyle="1" w:styleId="msonormalmailrucssattributepostfixmailrucssattributepostfix">
    <w:name w:val="msonormal_mailru_css_attribute_postfix_mailru_css_attribute_postfix"/>
    <w:basedOn w:val="a"/>
    <w:qFormat/>
    <w:pPr>
      <w:widowControl/>
      <w:spacing w:before="280" w:after="280"/>
    </w:pPr>
    <w:rPr>
      <w:rFonts w:ascii="Times New Roman" w:hAnsi="Times New Roman" w:cs="Times New Roman"/>
      <w:sz w:val="24"/>
      <w:szCs w:val="24"/>
    </w:rPr>
  </w:style>
  <w:style w:type="paragraph" w:customStyle="1" w:styleId="afc">
    <w:name w:val="Содержимое таблицы"/>
    <w:basedOn w:val="a"/>
    <w:qFormat/>
    <w:pPr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paragraph" w:customStyle="1" w:styleId="afe">
    <w:name w:val="Содержимое врезки"/>
    <w:basedOn w:val="a"/>
    <w:qFormat/>
  </w:style>
  <w:style w:type="paragraph" w:styleId="aff">
    <w:name w:val="footer"/>
    <w:basedOn w:val="a"/>
    <w:pPr>
      <w:tabs>
        <w:tab w:val="center" w:pos="4677"/>
        <w:tab w:val="right" w:pos="9355"/>
      </w:tabs>
    </w:pPr>
  </w:style>
  <w:style w:type="paragraph" w:customStyle="1" w:styleId="aff0">
    <w:name w:val="Верхний колонтитул слева"/>
    <w:basedOn w:val="af6"/>
    <w:qFormat/>
    <w:pPr>
      <w:suppressLineNumbers/>
      <w:tabs>
        <w:tab w:val="clear" w:pos="4677"/>
        <w:tab w:val="clear" w:pos="9355"/>
        <w:tab w:val="center" w:pos="4762"/>
        <w:tab w:val="right" w:pos="9525"/>
      </w:tabs>
    </w:pPr>
  </w:style>
  <w:style w:type="paragraph" w:customStyle="1" w:styleId="230">
    <w:name w:val="Основной текст 23"/>
    <w:basedOn w:val="a"/>
    <w:qFormat/>
    <w:pPr>
      <w:widowControl/>
      <w:suppressAutoHyphens w:val="0"/>
      <w:spacing w:after="120" w:line="480" w:lineRule="auto"/>
    </w:pPr>
    <w:rPr>
      <w:rFonts w:ascii="Calibri" w:eastAsia="Calibri" w:hAnsi="Calibri" w:cs="Calibri"/>
      <w:lang w:val="x-none"/>
    </w:rPr>
  </w:style>
  <w:style w:type="paragraph" w:customStyle="1" w:styleId="aff1">
    <w:name w:val="Обычный (веб)"/>
    <w:basedOn w:val="a"/>
    <w:qFormat/>
    <w:pPr>
      <w:widowControl/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customStyle="1" w:styleId="TitleT">
    <w:name w:val="Title+T"/>
    <w:basedOn w:val="a"/>
    <w:qFormat/>
    <w:pPr>
      <w:widowControl/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"/>
      <w:sz w:val="52"/>
      <w:szCs w:val="52"/>
      <w:lang w:val="x-none"/>
    </w:rPr>
  </w:style>
  <w:style w:type="paragraph" w:customStyle="1" w:styleId="1f1">
    <w:name w:val="Текст примечания1"/>
    <w:basedOn w:val="a"/>
    <w:qFormat/>
    <w:rPr>
      <w:rFonts w:cs="Times New Roman"/>
      <w:lang w:val="x-none"/>
    </w:rPr>
  </w:style>
  <w:style w:type="paragraph" w:customStyle="1" w:styleId="1f2">
    <w:name w:val="Тема примечания1"/>
    <w:basedOn w:val="1f1"/>
    <w:next w:val="1f1"/>
    <w:qFormat/>
    <w:rPr>
      <w:b/>
      <w:bCs/>
    </w:rPr>
  </w:style>
  <w:style w:type="paragraph" w:customStyle="1" w:styleId="Style1">
    <w:name w:val="Style1"/>
    <w:basedOn w:val="a"/>
    <w:qFormat/>
    <w:pPr>
      <w:suppressAutoHyphens w:val="0"/>
      <w:spacing w:line="331" w:lineRule="exact"/>
      <w:ind w:firstLine="52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qFormat/>
    <w:pPr>
      <w:suppressAutoHyphens w:val="0"/>
      <w:spacing w:line="322" w:lineRule="exact"/>
    </w:pPr>
    <w:rPr>
      <w:rFonts w:ascii="Times New Roman" w:hAnsi="Times New Roman" w:cs="Times New Roman"/>
      <w:sz w:val="24"/>
      <w:szCs w:val="24"/>
    </w:rPr>
  </w:style>
  <w:style w:type="paragraph" w:customStyle="1" w:styleId="31">
    <w:name w:val="Основной текст 31"/>
    <w:basedOn w:val="a"/>
    <w:qFormat/>
    <w:pPr>
      <w:spacing w:after="120"/>
    </w:pPr>
    <w:rPr>
      <w:sz w:val="16"/>
      <w:szCs w:val="16"/>
    </w:rPr>
  </w:style>
  <w:style w:type="paragraph" w:customStyle="1" w:styleId="32">
    <w:name w:val="Основной текст (3)"/>
    <w:basedOn w:val="a"/>
    <w:qFormat/>
    <w:pPr>
      <w:shd w:val="clear" w:color="auto" w:fill="FFFFFF"/>
      <w:suppressAutoHyphens w:val="0"/>
      <w:spacing w:line="274" w:lineRule="exact"/>
      <w:jc w:val="both"/>
    </w:pPr>
    <w:rPr>
      <w:rFonts w:ascii="Times New Roman" w:hAnsi="Times New Roman" w:cs="Times New Roman"/>
      <w:b/>
      <w:bCs/>
    </w:rPr>
  </w:style>
  <w:style w:type="paragraph" w:customStyle="1" w:styleId="aff2">
    <w:name w:val="Нормальный (таблица)"/>
    <w:basedOn w:val="a"/>
    <w:next w:val="a"/>
    <w:qFormat/>
    <w:pPr>
      <w:suppressAutoHyphens w:val="0"/>
      <w:jc w:val="both"/>
    </w:pPr>
    <w:rPr>
      <w:sz w:val="24"/>
      <w:szCs w:val="24"/>
    </w:rPr>
  </w:style>
  <w:style w:type="paragraph" w:customStyle="1" w:styleId="1f3">
    <w:name w:val="Стиль1"/>
    <w:basedOn w:val="a"/>
    <w:qFormat/>
    <w:pPr>
      <w:spacing w:line="360" w:lineRule="auto"/>
      <w:ind w:firstLine="567"/>
      <w:jc w:val="both"/>
    </w:pPr>
    <w:rPr>
      <w:sz w:val="24"/>
    </w:rPr>
  </w:style>
  <w:style w:type="numbering" w:customStyle="1" w:styleId="WW8Num3">
    <w:name w:val="WW8Num3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fbmse.ru/WorldClient.dll?Session=PODSNCAS71GIW&amp;View=BlankMessageBody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ail.fbmse.ru/WorldClient.dll?Session=PODSNCAS71GIW&amp;View=BlankMessageBody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il.fbmse.ru/WorldClient.dll?Session=PODSNCAS71GIW&amp;View=BlankMessageBody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mail.fbmse.ru/WorldClient.dll?Session=PODSNCAS71GIW&amp;View=BlankMessageBod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il.fbmse.ru/WorldClient.dll?Session=PODSNCAS71GIW&amp;View=BlankMessageBody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1776</Words>
  <Characters>10126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О.</dc:creator>
  <dc:description/>
  <cp:lastModifiedBy>Allow</cp:lastModifiedBy>
  <cp:revision>2</cp:revision>
  <cp:lastPrinted>2026-07-24T09:30:00Z</cp:lastPrinted>
  <dcterms:created xsi:type="dcterms:W3CDTF">2026-08-05T07:37:00Z</dcterms:created>
  <dcterms:modified xsi:type="dcterms:W3CDTF">2026-08-05T07:37:00Z</dcterms:modified>
  <dc:language>ru-RU</dc:language>
</cp:coreProperties>
</file>