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583" w:rsidRPr="00023B75" w:rsidRDefault="00FF634A" w:rsidP="00FF634A">
      <w:pPr>
        <w:jc w:val="right"/>
        <w:rPr>
          <w:b/>
        </w:rPr>
      </w:pPr>
      <w:r w:rsidRPr="00023B75">
        <w:rPr>
          <w:b/>
        </w:rPr>
        <w:t>Приложение к контракту</w:t>
      </w:r>
    </w:p>
    <w:p w:rsidR="00FF634A" w:rsidRPr="00023B75" w:rsidRDefault="00FF634A" w:rsidP="003C16CF">
      <w:pPr>
        <w:jc w:val="center"/>
        <w:rPr>
          <w:b/>
        </w:rPr>
      </w:pPr>
    </w:p>
    <w:p w:rsidR="00FF634A" w:rsidRPr="00023B75" w:rsidRDefault="00FF634A" w:rsidP="003C16CF">
      <w:pPr>
        <w:jc w:val="center"/>
        <w:rPr>
          <w:b/>
        </w:rPr>
      </w:pPr>
      <w:r w:rsidRPr="00023B75">
        <w:rPr>
          <w:b/>
        </w:rPr>
        <w:t>РАСШИРЕННАЯ СПЕЦИФИКАЦИЯ</w:t>
      </w:r>
    </w:p>
    <w:p w:rsidR="00463CB9" w:rsidRPr="00023B75" w:rsidRDefault="00463CB9" w:rsidP="00463CB9">
      <w:pPr>
        <w:tabs>
          <w:tab w:val="left" w:pos="426"/>
        </w:tabs>
        <w:suppressAutoHyphens/>
        <w:autoSpaceDE w:val="0"/>
        <w:rPr>
          <w:rFonts w:cs="Aharoni"/>
          <w:b/>
          <w:sz w:val="28"/>
          <w:lang w:eastAsia="zh-CN"/>
        </w:rPr>
      </w:pPr>
    </w:p>
    <w:p w:rsidR="00BB60FE" w:rsidRPr="00023B75" w:rsidRDefault="00023B75" w:rsidP="00BB60FE">
      <w:r w:rsidRPr="00023B75">
        <w:rPr>
          <w:b/>
        </w:rPr>
        <w:t>Перезарядке подлежат огнетушители Заказчика</w:t>
      </w:r>
      <w:r w:rsidR="00BB60FE" w:rsidRPr="00023B75">
        <w:t xml:space="preserve">, наименование </w:t>
      </w:r>
      <w:r w:rsidRPr="00023B75">
        <w:t xml:space="preserve">и количество </w:t>
      </w:r>
      <w:r w:rsidR="00BB60FE" w:rsidRPr="00023B75">
        <w:t>которых представлено в Таблице №1:</w:t>
      </w:r>
    </w:p>
    <w:p w:rsidR="00BB60FE" w:rsidRPr="00023B75" w:rsidRDefault="00BB60FE" w:rsidP="00BB60FE">
      <w:pPr>
        <w:jc w:val="right"/>
        <w:rPr>
          <w:b/>
        </w:rPr>
      </w:pPr>
      <w:bookmarkStart w:id="0" w:name="_GoBack"/>
      <w:bookmarkEnd w:id="0"/>
      <w:r w:rsidRPr="00023B75">
        <w:rPr>
          <w:b/>
        </w:rPr>
        <w:t xml:space="preserve">Таблица №1 </w:t>
      </w:r>
    </w:p>
    <w:tbl>
      <w:tblPr>
        <w:tblW w:w="10832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"/>
        <w:gridCol w:w="7655"/>
        <w:gridCol w:w="2410"/>
      </w:tblGrid>
      <w:tr w:rsidR="00023B75" w:rsidRPr="00023B75" w:rsidTr="00BB60FE">
        <w:trPr>
          <w:trHeight w:val="62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B60FE" w:rsidRPr="00023B75" w:rsidRDefault="00BB60FE" w:rsidP="00BB60FE">
            <w:pPr>
              <w:spacing w:after="60" w:line="276" w:lineRule="auto"/>
              <w:ind w:left="58"/>
              <w:jc w:val="center"/>
              <w:rPr>
                <w:b/>
                <w:sz w:val="22"/>
                <w:szCs w:val="22"/>
                <w:lang w:eastAsia="en-US"/>
              </w:rPr>
            </w:pPr>
            <w:r w:rsidRPr="00023B75"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023B75">
              <w:rPr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023B75">
              <w:rPr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B60FE" w:rsidRPr="00023B75" w:rsidRDefault="00BB60FE" w:rsidP="00BB60FE">
            <w:pPr>
              <w:spacing w:after="60" w:line="276" w:lineRule="auto"/>
              <w:ind w:left="58"/>
              <w:jc w:val="center"/>
              <w:rPr>
                <w:b/>
                <w:sz w:val="22"/>
                <w:szCs w:val="22"/>
                <w:lang w:eastAsia="en-US"/>
              </w:rPr>
            </w:pPr>
            <w:r w:rsidRPr="00023B75">
              <w:rPr>
                <w:b/>
                <w:sz w:val="22"/>
                <w:szCs w:val="22"/>
                <w:lang w:eastAsia="en-US"/>
              </w:rPr>
              <w:t>Наименование огнетушителей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B60FE" w:rsidRPr="00023B75" w:rsidRDefault="00BB60FE" w:rsidP="00BB60FE">
            <w:pPr>
              <w:spacing w:after="60" w:line="276" w:lineRule="auto"/>
              <w:ind w:left="58"/>
              <w:jc w:val="center"/>
              <w:rPr>
                <w:b/>
                <w:sz w:val="22"/>
                <w:szCs w:val="22"/>
                <w:lang w:eastAsia="en-US"/>
              </w:rPr>
            </w:pPr>
            <w:r w:rsidRPr="00023B75">
              <w:rPr>
                <w:b/>
                <w:sz w:val="22"/>
                <w:szCs w:val="22"/>
                <w:lang w:eastAsia="en-US"/>
              </w:rPr>
              <w:t>Количество, штук</w:t>
            </w:r>
          </w:p>
        </w:tc>
      </w:tr>
      <w:tr w:rsidR="00023B75" w:rsidRPr="00023B75" w:rsidTr="00BB60FE">
        <w:trPr>
          <w:trHeight w:val="21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0FE" w:rsidRPr="00023B75" w:rsidRDefault="00BB60FE" w:rsidP="00BB60FE">
            <w:pPr>
              <w:spacing w:after="60" w:line="276" w:lineRule="auto"/>
              <w:ind w:left="58"/>
              <w:jc w:val="center"/>
              <w:rPr>
                <w:b/>
                <w:sz w:val="22"/>
                <w:szCs w:val="22"/>
                <w:lang w:eastAsia="en-US"/>
              </w:rPr>
            </w:pPr>
            <w:r w:rsidRPr="00023B75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0FE" w:rsidRPr="00023B75" w:rsidRDefault="00BB60FE" w:rsidP="00BB60FE">
            <w:pPr>
              <w:spacing w:after="60" w:line="276" w:lineRule="auto"/>
              <w:ind w:left="58"/>
              <w:rPr>
                <w:b/>
                <w:sz w:val="22"/>
                <w:szCs w:val="22"/>
                <w:lang w:eastAsia="en-US"/>
              </w:rPr>
            </w:pPr>
            <w:r w:rsidRPr="00023B75">
              <w:rPr>
                <w:b/>
                <w:sz w:val="22"/>
                <w:szCs w:val="22"/>
                <w:lang w:eastAsia="en-US"/>
              </w:rPr>
              <w:t>Огнетушитель ОП - 5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0FE" w:rsidRPr="00023B75" w:rsidRDefault="00BB60FE" w:rsidP="00BB60FE">
            <w:pPr>
              <w:spacing w:after="60" w:line="276" w:lineRule="auto"/>
              <w:ind w:left="58"/>
              <w:jc w:val="center"/>
              <w:rPr>
                <w:sz w:val="22"/>
                <w:szCs w:val="22"/>
                <w:lang w:eastAsia="en-US"/>
              </w:rPr>
            </w:pPr>
            <w:r w:rsidRPr="00023B75">
              <w:rPr>
                <w:sz w:val="22"/>
                <w:szCs w:val="22"/>
                <w:lang w:eastAsia="en-US"/>
              </w:rPr>
              <w:t>13</w:t>
            </w:r>
          </w:p>
        </w:tc>
      </w:tr>
      <w:tr w:rsidR="00023B75" w:rsidRPr="00023B75" w:rsidTr="00BB60FE">
        <w:trPr>
          <w:trHeight w:val="219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B60FE" w:rsidRPr="00023B75" w:rsidRDefault="00BB60FE" w:rsidP="00BB60FE">
            <w:pPr>
              <w:spacing w:after="60" w:line="276" w:lineRule="auto"/>
              <w:ind w:left="5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B60FE" w:rsidRPr="00023B75" w:rsidRDefault="00BB60FE" w:rsidP="00BB60FE">
            <w:pPr>
              <w:spacing w:after="60" w:line="276" w:lineRule="auto"/>
              <w:ind w:left="58"/>
              <w:jc w:val="right"/>
              <w:rPr>
                <w:b/>
                <w:sz w:val="22"/>
                <w:szCs w:val="22"/>
                <w:lang w:eastAsia="en-US"/>
              </w:rPr>
            </w:pPr>
            <w:r w:rsidRPr="00023B75">
              <w:rPr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B60FE" w:rsidRPr="00023B75" w:rsidRDefault="00BB60FE" w:rsidP="00BB60FE">
            <w:pPr>
              <w:spacing w:after="60" w:line="276" w:lineRule="auto"/>
              <w:ind w:left="58"/>
              <w:jc w:val="center"/>
              <w:rPr>
                <w:b/>
                <w:sz w:val="22"/>
                <w:szCs w:val="22"/>
                <w:lang w:eastAsia="en-US"/>
              </w:rPr>
            </w:pPr>
            <w:r w:rsidRPr="00023B75">
              <w:rPr>
                <w:b/>
                <w:sz w:val="22"/>
                <w:szCs w:val="22"/>
                <w:lang w:eastAsia="en-US"/>
              </w:rPr>
              <w:t>13</w:t>
            </w:r>
          </w:p>
        </w:tc>
      </w:tr>
    </w:tbl>
    <w:p w:rsidR="00BB60FE" w:rsidRPr="00023B75" w:rsidRDefault="00BB60FE" w:rsidP="00BB60FE">
      <w:pPr>
        <w:rPr>
          <w:b/>
        </w:rPr>
      </w:pPr>
      <w:r w:rsidRPr="00023B75">
        <w:rPr>
          <w:b/>
        </w:rPr>
        <w:t>Условия перезарядки</w:t>
      </w:r>
      <w:r w:rsidRPr="00023B75">
        <w:t xml:space="preserve"> </w:t>
      </w:r>
      <w:r w:rsidRPr="00023B75">
        <w:rPr>
          <w:b/>
        </w:rPr>
        <w:t>огнетушителей:</w:t>
      </w:r>
    </w:p>
    <w:p w:rsidR="00BB60FE" w:rsidRPr="00023B75" w:rsidRDefault="00BB60FE" w:rsidP="00BB60FE">
      <w:pPr>
        <w:ind w:firstLine="708"/>
      </w:pPr>
      <w:r w:rsidRPr="00023B75">
        <w:t xml:space="preserve">1) При перезарядке корпуса огнетушителей подвергают испытанию гидростатическим пробным испытательным давлением в соответствии с требованиями ГОСТ </w:t>
      </w:r>
      <w:proofErr w:type="gramStart"/>
      <w:r w:rsidRPr="00023B75">
        <w:t>Р</w:t>
      </w:r>
      <w:proofErr w:type="gramEnd"/>
      <w:r w:rsidRPr="00023B75">
        <w:t xml:space="preserve"> 51057.</w:t>
      </w:r>
    </w:p>
    <w:p w:rsidR="00BB60FE" w:rsidRPr="00023B75" w:rsidRDefault="00BB60FE" w:rsidP="00BB60FE">
      <w:pPr>
        <w:ind w:firstLine="708"/>
      </w:pPr>
      <w:r w:rsidRPr="00023B75">
        <w:t xml:space="preserve">2) Корпуса порошковых огнетушителей перед зарядкой </w:t>
      </w:r>
      <w:proofErr w:type="gramStart"/>
      <w:r w:rsidRPr="00023B75">
        <w:t>ОТВ</w:t>
      </w:r>
      <w:proofErr w:type="gramEnd"/>
      <w:r w:rsidRPr="00023B75">
        <w:t xml:space="preserve"> должны быть просушены. Наличие в них влаги не допускается.</w:t>
      </w:r>
    </w:p>
    <w:p w:rsidR="00BB60FE" w:rsidRPr="00023B75" w:rsidRDefault="00BB60FE" w:rsidP="00BB60FE">
      <w:pPr>
        <w:ind w:firstLine="708"/>
      </w:pPr>
      <w:r w:rsidRPr="00023B75">
        <w:t>3) Корпуса огнетушителей или отдельные узлы, не выдержавшие гидравлического испытания на прочность, не подлежат последующему ремонту, их выводят из эксплуатации и выбраковывают.</w:t>
      </w:r>
    </w:p>
    <w:p w:rsidR="00BB60FE" w:rsidRPr="00023B75" w:rsidRDefault="00BB60FE" w:rsidP="00BB60FE">
      <w:pPr>
        <w:ind w:firstLine="708"/>
      </w:pPr>
      <w:r w:rsidRPr="00023B75">
        <w:t xml:space="preserve">4) </w:t>
      </w:r>
      <w:proofErr w:type="gramStart"/>
      <w:r w:rsidRPr="00023B75">
        <w:t>ОТВ</w:t>
      </w:r>
      <w:proofErr w:type="gramEnd"/>
      <w:r w:rsidRPr="00023B75">
        <w:t>, предназначенные для зарядки огнетушителей, должны быть герметично упакованы, иметь разборчивую маркировку и необходимую сопроводительную техническую документацию.</w:t>
      </w:r>
    </w:p>
    <w:p w:rsidR="00BB60FE" w:rsidRPr="00023B75" w:rsidRDefault="00BB60FE" w:rsidP="00BB60FE">
      <w:pPr>
        <w:ind w:firstLine="708"/>
      </w:pPr>
      <w:r w:rsidRPr="00023B75">
        <w:t>5) Не допускается при перезарядке огнетушителей использовать неизрасходованный остаток ОТВ.</w:t>
      </w:r>
    </w:p>
    <w:p w:rsidR="00BB60FE" w:rsidRPr="00023B75" w:rsidRDefault="00BB60FE" w:rsidP="00BB60FE">
      <w:pPr>
        <w:ind w:firstLine="708"/>
      </w:pPr>
      <w:r w:rsidRPr="00023B75">
        <w:t>6) Не допускается смешивать порошковые составы различных типов (ABCE, BCE, D и т.д.).</w:t>
      </w:r>
    </w:p>
    <w:p w:rsidR="00BB60FE" w:rsidRPr="00023B75" w:rsidRDefault="00BB60FE" w:rsidP="00BB60FE">
      <w:pPr>
        <w:ind w:firstLine="708"/>
      </w:pPr>
      <w:r w:rsidRPr="00023B75">
        <w:t>7)  Не допускается преобразовывать огнетушители из одного типа в другой.</w:t>
      </w:r>
    </w:p>
    <w:p w:rsidR="00BB60FE" w:rsidRPr="00023B75" w:rsidRDefault="00BB60FE" w:rsidP="00BB60FE">
      <w:pPr>
        <w:ind w:firstLine="708"/>
      </w:pPr>
      <w:r w:rsidRPr="00023B75">
        <w:t>8) Необходимо использовать только такие составы и в таком количестве, которые указаны в технической документации на данный огнетушитель.</w:t>
      </w:r>
    </w:p>
    <w:p w:rsidR="00BB60FE" w:rsidRPr="00023B75" w:rsidRDefault="00BB60FE" w:rsidP="00BB60FE">
      <w:pPr>
        <w:ind w:firstLine="708"/>
      </w:pPr>
      <w:r w:rsidRPr="00023B75">
        <w:t xml:space="preserve">9) Масса </w:t>
      </w:r>
      <w:proofErr w:type="gramStart"/>
      <w:r w:rsidRPr="00023B75">
        <w:t>ОТВ</w:t>
      </w:r>
      <w:proofErr w:type="gramEnd"/>
      <w:r w:rsidRPr="00023B75">
        <w:t>, коэффициенты заполнения при перезарядке огнетушителей должны соответствовать требованиям технической документации (далее – ТД) на огнетушители.</w:t>
      </w:r>
    </w:p>
    <w:p w:rsidR="00BB60FE" w:rsidRPr="00023B75" w:rsidRDefault="00BB60FE" w:rsidP="00BB60FE">
      <w:pPr>
        <w:ind w:firstLine="708"/>
      </w:pPr>
      <w:r w:rsidRPr="00023B75">
        <w:t xml:space="preserve">10) При зарядке огнетушителей вытесняющий газ должен применяться в соответствии с ТД изготовителя, соответствовать требованиям ГОСТ </w:t>
      </w:r>
      <w:proofErr w:type="gramStart"/>
      <w:r w:rsidRPr="00023B75">
        <w:t>Р</w:t>
      </w:r>
      <w:proofErr w:type="gramEnd"/>
      <w:r w:rsidRPr="00023B75">
        <w:t xml:space="preserve"> 51057.</w:t>
      </w:r>
    </w:p>
    <w:p w:rsidR="00BB60FE" w:rsidRPr="00023B75" w:rsidRDefault="00BB60FE" w:rsidP="00BB60FE">
      <w:pPr>
        <w:tabs>
          <w:tab w:val="left" w:pos="1134"/>
        </w:tabs>
        <w:ind w:firstLine="708"/>
      </w:pPr>
      <w:r w:rsidRPr="00023B75">
        <w:t>11) При перезарядке огнетушителей необходимо учитывать срок службы корпуса огнетушителя, указанный в паспорте на огнетушитель.</w:t>
      </w:r>
    </w:p>
    <w:p w:rsidR="00BB60FE" w:rsidRPr="00023B75" w:rsidRDefault="00BB60FE" w:rsidP="00BB60FE">
      <w:pPr>
        <w:ind w:firstLine="708"/>
      </w:pPr>
      <w:r w:rsidRPr="00023B75">
        <w:t xml:space="preserve">12) О проведенном техническом обслуживании производится запись в Журнале эксплуатации систем противопожарной защиты объекта. </w:t>
      </w:r>
    </w:p>
    <w:p w:rsidR="00BB60FE" w:rsidRPr="00023B75" w:rsidRDefault="00BB60FE" w:rsidP="00BB60FE">
      <w:pPr>
        <w:ind w:firstLine="708"/>
      </w:pPr>
      <w:r w:rsidRPr="00023B75">
        <w:t xml:space="preserve">13) На огнетушитель при техническом обслуживании, сопровождающемся его вскрытием, делается отметка в паспорте и наносится этикетка на корпус с разборчивой надписью. Этикетка должна содержать информацию в соответствии с ГОСТ </w:t>
      </w:r>
      <w:proofErr w:type="gramStart"/>
      <w:r w:rsidRPr="00023B75">
        <w:t>Р</w:t>
      </w:r>
      <w:proofErr w:type="gramEnd"/>
      <w:r w:rsidRPr="00023B75">
        <w:t xml:space="preserve"> 59641-2021. Этикетку с защитным полимерным покрытием и слоем клеящего вещества наносят на корпус огнетушителя.</w:t>
      </w:r>
    </w:p>
    <w:p w:rsidR="00BB60FE" w:rsidRPr="00023B75" w:rsidRDefault="00BB60FE" w:rsidP="00BB60FE">
      <w:pPr>
        <w:ind w:firstLine="708"/>
      </w:pPr>
      <w:r w:rsidRPr="00023B75">
        <w:t xml:space="preserve"> По результатам услуг Исполнитель оформляет:</w:t>
      </w:r>
    </w:p>
    <w:p w:rsidR="00BB60FE" w:rsidRPr="00023B75" w:rsidRDefault="00BB60FE" w:rsidP="00BB60FE">
      <w:pPr>
        <w:shd w:val="clear" w:color="auto" w:fill="FFFFFF"/>
        <w:ind w:firstLine="708"/>
      </w:pPr>
      <w:r w:rsidRPr="00023B75">
        <w:rPr>
          <w:b/>
          <w:bCs/>
        </w:rPr>
        <w:t>- Журнал эксплуатации систем противопожарной защиты</w:t>
      </w:r>
      <w:r w:rsidRPr="00023B75">
        <w:t xml:space="preserve">. О проведённом техническом обслуживании производится запись в этом журнале;  </w:t>
      </w:r>
    </w:p>
    <w:p w:rsidR="00BB60FE" w:rsidRPr="00023B75" w:rsidRDefault="00BB60FE" w:rsidP="00BB60FE">
      <w:pPr>
        <w:shd w:val="clear" w:color="auto" w:fill="FFFFFF"/>
        <w:ind w:firstLine="708"/>
        <w:jc w:val="left"/>
      </w:pPr>
      <w:r w:rsidRPr="00023B75">
        <w:rPr>
          <w:b/>
          <w:bCs/>
        </w:rPr>
        <w:t>- Отметку на корпусе огнетушителя</w:t>
      </w:r>
      <w:r w:rsidRPr="00023B75">
        <w:t xml:space="preserve"> с датой зарядки (перезарядки);</w:t>
      </w:r>
    </w:p>
    <w:p w:rsidR="00BB60FE" w:rsidRPr="00023B75" w:rsidRDefault="00BB60FE" w:rsidP="00BB60FE">
      <w:pPr>
        <w:ind w:firstLine="708"/>
        <w:rPr>
          <w:b/>
        </w:rPr>
      </w:pPr>
      <w:r w:rsidRPr="00023B75">
        <w:t xml:space="preserve">- </w:t>
      </w:r>
      <w:r w:rsidRPr="00023B75">
        <w:rPr>
          <w:b/>
        </w:rPr>
        <w:t>Записи</w:t>
      </w:r>
      <w:r w:rsidRPr="00023B75">
        <w:t xml:space="preserve"> в Паспорта огнетушителей, предоставляемые Заказчиком.</w:t>
      </w:r>
    </w:p>
    <w:p w:rsidR="00BB60FE" w:rsidRPr="00023B75" w:rsidRDefault="00BB60FE" w:rsidP="00BB60FE">
      <w:r w:rsidRPr="00023B75">
        <w:rPr>
          <w:b/>
        </w:rPr>
        <w:tab/>
      </w:r>
      <w:r w:rsidRPr="00023B75">
        <w:t>- Предоставляет акт оказанных услуг.</w:t>
      </w:r>
    </w:p>
    <w:p w:rsidR="00BB60FE" w:rsidRPr="00023B75" w:rsidRDefault="00BB60FE" w:rsidP="00BB60FE">
      <w:pPr>
        <w:rPr>
          <w:b/>
        </w:rPr>
      </w:pPr>
    </w:p>
    <w:p w:rsidR="00BB60FE" w:rsidRPr="00023B75" w:rsidRDefault="00BB60FE" w:rsidP="00BB60FE">
      <w:pPr>
        <w:rPr>
          <w:b/>
        </w:rPr>
      </w:pPr>
      <w:r w:rsidRPr="00023B75">
        <w:rPr>
          <w:b/>
        </w:rPr>
        <w:t>Требования к Исполнителю:</w:t>
      </w:r>
    </w:p>
    <w:p w:rsidR="00BB60FE" w:rsidRPr="00023B75" w:rsidRDefault="00BB60FE" w:rsidP="00BB60FE">
      <w:pPr>
        <w:ind w:firstLine="708"/>
        <w:rPr>
          <w:b/>
          <w:sz w:val="28"/>
        </w:rPr>
      </w:pPr>
      <w:r w:rsidRPr="00023B75">
        <w:rPr>
          <w:rFonts w:eastAsia="Calibri"/>
          <w:szCs w:val="22"/>
          <w:shd w:val="clear" w:color="auto" w:fill="FFFFFF"/>
          <w:lang w:eastAsia="en-US"/>
        </w:rPr>
        <w:t>Исполнитель должен иметь лицензию МЧС России на деятельность по монтажу, техническому обслуживанию и ремонту средств обеспечения пожарной безопасности зданий и сооружений.</w:t>
      </w:r>
    </w:p>
    <w:p w:rsidR="00BB60FE" w:rsidRPr="00023B75" w:rsidRDefault="00BB60FE" w:rsidP="00BB60FE">
      <w:pPr>
        <w:jc w:val="left"/>
        <w:rPr>
          <w:b/>
        </w:rPr>
      </w:pPr>
    </w:p>
    <w:p w:rsidR="00BB60FE" w:rsidRPr="00023B75" w:rsidRDefault="00BB60FE" w:rsidP="00BB60FE">
      <w:pPr>
        <w:jc w:val="left"/>
        <w:rPr>
          <w:b/>
        </w:rPr>
      </w:pPr>
      <w:r w:rsidRPr="00023B75">
        <w:rPr>
          <w:b/>
        </w:rPr>
        <w:t>Требования по объёму и сроку гарантии качества оказанных услуг:</w:t>
      </w:r>
    </w:p>
    <w:p w:rsidR="00BB60FE" w:rsidRPr="00023B75" w:rsidRDefault="00BB60FE" w:rsidP="00BB60FE">
      <w:pPr>
        <w:ind w:firstLine="708"/>
      </w:pPr>
      <w:r w:rsidRPr="00023B75">
        <w:t>Исполнитель гарантирует безопасную и исправную работу огнетушителей в течение 2 лет с момента перезарядки при соблюдении Заказчиком правил хранения и эксплуатации огнетушителей.</w:t>
      </w:r>
    </w:p>
    <w:p w:rsidR="00BB60FE" w:rsidRPr="00023B75" w:rsidRDefault="00BB60FE" w:rsidP="00BB60FE">
      <w:pPr>
        <w:ind w:firstLine="708"/>
      </w:pPr>
      <w:r w:rsidRPr="00023B75">
        <w:lastRenderedPageBreak/>
        <w:t xml:space="preserve">В случае обнаружения недочетов по оказанным услугам, Заказчик направляет письменное уведомление об устранении недочетов. Исполнитель в течение 5 рабочих дней со дня получения уведомления, должен устранить указанные недочеты. </w:t>
      </w:r>
    </w:p>
    <w:p w:rsidR="00BB60FE" w:rsidRPr="00023B75" w:rsidRDefault="00BB60FE" w:rsidP="00BB60FE">
      <w:pPr>
        <w:rPr>
          <w:rFonts w:eastAsia="Calibri"/>
          <w:b/>
          <w:lang w:eastAsia="en-US"/>
        </w:rPr>
      </w:pPr>
    </w:p>
    <w:p w:rsidR="00BB60FE" w:rsidRPr="00023B75" w:rsidRDefault="00BB60FE" w:rsidP="00BB60FE">
      <w:pPr>
        <w:rPr>
          <w:rFonts w:eastAsia="Calibri"/>
          <w:b/>
          <w:lang w:eastAsia="en-US"/>
        </w:rPr>
      </w:pPr>
      <w:r w:rsidRPr="00023B75">
        <w:rPr>
          <w:rFonts w:eastAsia="Calibri"/>
          <w:b/>
          <w:lang w:eastAsia="en-US"/>
        </w:rPr>
        <w:t>Услуги должны оказываться в соответствии с требованиями:</w:t>
      </w:r>
    </w:p>
    <w:p w:rsidR="00BB60FE" w:rsidRPr="00023B75" w:rsidRDefault="00BB60FE" w:rsidP="00BB60FE">
      <w:pPr>
        <w:rPr>
          <w:rFonts w:eastAsia="Calibri"/>
          <w:lang w:eastAsia="en-US"/>
        </w:rPr>
      </w:pPr>
      <w:r w:rsidRPr="00023B75">
        <w:rPr>
          <w:rFonts w:eastAsia="Calibri"/>
          <w:lang w:eastAsia="en-US"/>
        </w:rPr>
        <w:t xml:space="preserve">- ГОСТ </w:t>
      </w:r>
      <w:proofErr w:type="gramStart"/>
      <w:r w:rsidRPr="00023B75">
        <w:rPr>
          <w:rFonts w:eastAsia="Calibri"/>
          <w:lang w:eastAsia="en-US"/>
        </w:rPr>
        <w:t>Р</w:t>
      </w:r>
      <w:proofErr w:type="gramEnd"/>
      <w:r w:rsidRPr="00023B75">
        <w:rPr>
          <w:rFonts w:eastAsia="Calibri"/>
          <w:lang w:eastAsia="en-US"/>
        </w:rPr>
        <w:t xml:space="preserve"> 59641-2021 «Средства противопожарной защиты зданий и сооружений. Средства первичные пожаротушения. Руководство по размещению, техническому обслуживанию и ремонту. Методы испытаний на работоспособность»;</w:t>
      </w:r>
    </w:p>
    <w:p w:rsidR="00BB60FE" w:rsidRPr="00023B75" w:rsidRDefault="00BB60FE" w:rsidP="00BB60FE">
      <w:pPr>
        <w:rPr>
          <w:rFonts w:eastAsia="Calibri"/>
          <w:lang w:eastAsia="en-US"/>
        </w:rPr>
      </w:pPr>
      <w:r w:rsidRPr="00023B75">
        <w:rPr>
          <w:rFonts w:eastAsia="Calibri"/>
          <w:lang w:eastAsia="en-US"/>
        </w:rPr>
        <w:t xml:space="preserve">- ГОСТ </w:t>
      </w:r>
      <w:proofErr w:type="gramStart"/>
      <w:r w:rsidRPr="00023B75">
        <w:rPr>
          <w:rFonts w:eastAsia="Calibri"/>
          <w:lang w:eastAsia="en-US"/>
        </w:rPr>
        <w:t>Р</w:t>
      </w:r>
      <w:proofErr w:type="gramEnd"/>
      <w:r w:rsidRPr="00023B75">
        <w:rPr>
          <w:rFonts w:eastAsia="Calibri"/>
          <w:lang w:eastAsia="en-US"/>
        </w:rPr>
        <w:t xml:space="preserve"> 51057-2001 «Техника пожарная. Огнетушители переносные. Общие технические требования. Методы испытаний»;</w:t>
      </w:r>
    </w:p>
    <w:p w:rsidR="00BB60FE" w:rsidRPr="00023B75" w:rsidRDefault="00BB60FE" w:rsidP="00BB60FE">
      <w:pPr>
        <w:rPr>
          <w:rFonts w:eastAsia="Calibri"/>
          <w:lang w:eastAsia="en-US"/>
        </w:rPr>
      </w:pPr>
      <w:r w:rsidRPr="00023B75">
        <w:rPr>
          <w:rFonts w:eastAsia="Calibri"/>
          <w:lang w:eastAsia="en-US"/>
        </w:rPr>
        <w:t>- Постановления Правительства РФ от 16 сентября 2020 г. № 1479 «Об утверждении Правил противопожарного режима в Российской Федерации»;</w:t>
      </w:r>
    </w:p>
    <w:p w:rsidR="00BB60FE" w:rsidRPr="00023B75" w:rsidRDefault="00BB60FE" w:rsidP="00BB60FE">
      <w:pPr>
        <w:rPr>
          <w:rFonts w:eastAsia="Calibri"/>
          <w:sz w:val="22"/>
        </w:rPr>
      </w:pPr>
      <w:r w:rsidRPr="00023B75">
        <w:rPr>
          <w:bCs/>
          <w:shd w:val="clear" w:color="auto" w:fill="FFFFFF"/>
        </w:rPr>
        <w:t>- Федерального закона от 22.07.2008 № 123-ФЗ «Технический регламент о требованиях пожарной безопасности».</w:t>
      </w:r>
    </w:p>
    <w:p w:rsidR="00BB60FE" w:rsidRPr="00023B75" w:rsidRDefault="00BB60FE" w:rsidP="00BB60FE">
      <w:pPr>
        <w:tabs>
          <w:tab w:val="left" w:pos="426"/>
        </w:tabs>
        <w:rPr>
          <w:b/>
          <w:sz w:val="22"/>
        </w:rPr>
      </w:pPr>
    </w:p>
    <w:p w:rsidR="006E3DF5" w:rsidRPr="00023B75" w:rsidRDefault="006E3DF5" w:rsidP="00BB60FE">
      <w:pPr>
        <w:tabs>
          <w:tab w:val="left" w:pos="426"/>
        </w:tabs>
        <w:rPr>
          <w:sz w:val="22"/>
        </w:rPr>
      </w:pPr>
      <w:r w:rsidRPr="00023B75">
        <w:rPr>
          <w:b/>
          <w:sz w:val="22"/>
        </w:rPr>
        <w:t>Порядок приемки</w:t>
      </w:r>
      <w:r w:rsidRPr="00023B75">
        <w:rPr>
          <w:sz w:val="22"/>
        </w:rPr>
        <w:t xml:space="preserve"> </w:t>
      </w:r>
      <w:r w:rsidRPr="00023B75">
        <w:rPr>
          <w:b/>
          <w:sz w:val="22"/>
        </w:rPr>
        <w:t>услуг:</w:t>
      </w:r>
    </w:p>
    <w:p w:rsidR="00FF634A" w:rsidRPr="00023B75" w:rsidRDefault="00C34B0E" w:rsidP="006E3DF5">
      <w:pPr>
        <w:tabs>
          <w:tab w:val="left" w:pos="567"/>
        </w:tabs>
        <w:ind w:firstLine="426"/>
        <w:rPr>
          <w:sz w:val="22"/>
        </w:rPr>
      </w:pPr>
      <w:r w:rsidRPr="00023B75">
        <w:rPr>
          <w:sz w:val="22"/>
        </w:rPr>
        <w:t xml:space="preserve">Исполнитель по </w:t>
      </w:r>
      <w:r w:rsidR="008F12CC" w:rsidRPr="00023B75">
        <w:rPr>
          <w:sz w:val="22"/>
        </w:rPr>
        <w:t xml:space="preserve">факту оказания услуг </w:t>
      </w:r>
      <w:r w:rsidRPr="00023B75">
        <w:rPr>
          <w:sz w:val="22"/>
        </w:rPr>
        <w:t>направляет Заказчику акт оказанных услуг.</w:t>
      </w:r>
      <w:r w:rsidR="00FF634A" w:rsidRPr="00023B75">
        <w:rPr>
          <w:sz w:val="22"/>
        </w:rPr>
        <w:t xml:space="preserve"> Для проверки оказанных по </w:t>
      </w:r>
      <w:r w:rsidR="00FF634A" w:rsidRPr="00023B75">
        <w:rPr>
          <w:sz w:val="22"/>
          <w:lang w:eastAsia="zh-CN"/>
        </w:rPr>
        <w:t>контракту</w:t>
      </w:r>
      <w:r w:rsidR="00FF634A" w:rsidRPr="00023B75">
        <w:rPr>
          <w:sz w:val="22"/>
        </w:rPr>
        <w:t xml:space="preserve"> услуг в части их соответствия условиям </w:t>
      </w:r>
      <w:r w:rsidR="00FF634A" w:rsidRPr="00023B75">
        <w:rPr>
          <w:sz w:val="22"/>
          <w:lang w:eastAsia="zh-CN"/>
        </w:rPr>
        <w:t>контракта</w:t>
      </w:r>
      <w:r w:rsidR="00FF634A" w:rsidRPr="00023B75">
        <w:rPr>
          <w:sz w:val="22"/>
        </w:rPr>
        <w:t xml:space="preserve"> Заказчик проводит экспертизу. Экспертиза может проводиться Заказчиком своими силами или к ее проведению могут привлекаться эксперты, экспертные организации, обладающие необходимыми знаниями в области сертификации, стандартизации, оценки качества и т.п. Результаты экспертизы обязательны для обеих Сторон.</w:t>
      </w:r>
    </w:p>
    <w:p w:rsidR="00C34B0E" w:rsidRPr="00023B75" w:rsidRDefault="006E3DF5" w:rsidP="006E3DF5">
      <w:pPr>
        <w:rPr>
          <w:sz w:val="22"/>
        </w:rPr>
      </w:pPr>
      <w:r w:rsidRPr="00023B75">
        <w:rPr>
          <w:sz w:val="22"/>
        </w:rPr>
        <w:t xml:space="preserve">       </w:t>
      </w:r>
      <w:r w:rsidR="00C34B0E" w:rsidRPr="00023B75">
        <w:rPr>
          <w:sz w:val="22"/>
        </w:rPr>
        <w:t>Заказчик после получения акта оказанных услуг</w:t>
      </w:r>
      <w:r w:rsidR="002804BC" w:rsidRPr="00023B75">
        <w:rPr>
          <w:sz w:val="22"/>
          <w:lang w:eastAsia="zh-CN"/>
        </w:rPr>
        <w:t xml:space="preserve"> и на основании результатов экспертизы, </w:t>
      </w:r>
      <w:r w:rsidR="00C34B0E" w:rsidRPr="00023B75">
        <w:rPr>
          <w:sz w:val="22"/>
        </w:rPr>
        <w:t>в течение</w:t>
      </w:r>
      <w:r w:rsidR="00BB60FE" w:rsidRPr="00023B75">
        <w:rPr>
          <w:sz w:val="22"/>
        </w:rPr>
        <w:t xml:space="preserve"> 10</w:t>
      </w:r>
      <w:r w:rsidR="00C34B0E" w:rsidRPr="00023B75">
        <w:rPr>
          <w:sz w:val="22"/>
        </w:rPr>
        <w:t xml:space="preserve"> рабочих дней подписывает его, либо направляет Исполнителю мотивированный отказ от подписания акта оказанных услуг.</w:t>
      </w:r>
    </w:p>
    <w:p w:rsidR="00C34B0E" w:rsidRPr="00023B75" w:rsidRDefault="00C34B0E" w:rsidP="006E3DF5">
      <w:pPr>
        <w:suppressAutoHyphens/>
        <w:autoSpaceDE w:val="0"/>
        <w:ind w:firstLine="426"/>
        <w:rPr>
          <w:sz w:val="22"/>
          <w:lang w:eastAsia="zh-CN"/>
        </w:rPr>
      </w:pPr>
      <w:r w:rsidRPr="00023B75">
        <w:rPr>
          <w:sz w:val="22"/>
          <w:lang w:eastAsia="zh-CN"/>
        </w:rPr>
        <w:t>По решению Заказчика для приемки услуг, может создаваться приемочная комиссия, которая состоит не менее чем из пяти человек.</w:t>
      </w:r>
    </w:p>
    <w:p w:rsidR="00671D1F" w:rsidRPr="00023B75" w:rsidRDefault="00671D1F" w:rsidP="006E3DF5">
      <w:pPr>
        <w:suppressAutoHyphens/>
        <w:autoSpaceDE w:val="0"/>
        <w:ind w:firstLine="426"/>
        <w:rPr>
          <w:sz w:val="22"/>
          <w:lang w:eastAsia="zh-CN"/>
        </w:rPr>
      </w:pPr>
      <w:r w:rsidRPr="00023B75">
        <w:rPr>
          <w:sz w:val="22"/>
          <w:lang w:eastAsia="zh-CN"/>
        </w:rPr>
        <w:t>Для оформления приемки поставленного предусмотренн</w:t>
      </w:r>
      <w:r w:rsidR="004108A8" w:rsidRPr="00023B75">
        <w:rPr>
          <w:sz w:val="22"/>
          <w:lang w:eastAsia="zh-CN"/>
        </w:rPr>
        <w:t>ых</w:t>
      </w:r>
      <w:r w:rsidRPr="00023B75">
        <w:rPr>
          <w:sz w:val="22"/>
          <w:lang w:eastAsia="zh-CN"/>
        </w:rPr>
        <w:t xml:space="preserve"> </w:t>
      </w:r>
      <w:r w:rsidR="004108A8" w:rsidRPr="00023B75">
        <w:rPr>
          <w:sz w:val="22"/>
          <w:lang w:eastAsia="zh-CN"/>
        </w:rPr>
        <w:t>контрактом</w:t>
      </w:r>
      <w:r w:rsidR="00AC7F0A" w:rsidRPr="00023B75">
        <w:rPr>
          <w:sz w:val="22"/>
          <w:lang w:eastAsia="zh-CN"/>
        </w:rPr>
        <w:t xml:space="preserve"> </w:t>
      </w:r>
      <w:r w:rsidR="004108A8" w:rsidRPr="00023B75">
        <w:rPr>
          <w:sz w:val="22"/>
          <w:lang w:eastAsia="zh-CN"/>
        </w:rPr>
        <w:t>услуг</w:t>
      </w:r>
      <w:r w:rsidRPr="00023B75">
        <w:rPr>
          <w:sz w:val="22"/>
          <w:lang w:eastAsia="zh-CN"/>
        </w:rPr>
        <w:t xml:space="preserve"> Заказчиком составляется и подписывается в одностороннем порядке Акт приемки товаров, работ, услуг (по форме ОКУД 0510452).</w:t>
      </w:r>
    </w:p>
    <w:p w:rsidR="00BB60FE" w:rsidRPr="00023B75" w:rsidRDefault="00BB60FE" w:rsidP="00BB60FE">
      <w:pPr>
        <w:tabs>
          <w:tab w:val="left" w:pos="567"/>
        </w:tabs>
        <w:contextualSpacing/>
        <w:rPr>
          <w:b/>
          <w:sz w:val="22"/>
        </w:rPr>
      </w:pPr>
    </w:p>
    <w:p w:rsidR="00FF634A" w:rsidRPr="00023B75" w:rsidRDefault="00BB60FE" w:rsidP="00BB60FE">
      <w:pPr>
        <w:tabs>
          <w:tab w:val="left" w:pos="567"/>
        </w:tabs>
        <w:contextualSpacing/>
        <w:rPr>
          <w:b/>
          <w:sz w:val="22"/>
        </w:rPr>
      </w:pPr>
      <w:r w:rsidRPr="00023B75">
        <w:rPr>
          <w:b/>
          <w:sz w:val="22"/>
        </w:rPr>
        <w:t>Прочие условия:</w:t>
      </w:r>
      <w:r w:rsidR="00764FE1" w:rsidRPr="00023B75">
        <w:rPr>
          <w:b/>
          <w:sz w:val="22"/>
        </w:rPr>
        <w:tab/>
      </w:r>
    </w:p>
    <w:p w:rsidR="0065567B" w:rsidRPr="00023B75" w:rsidRDefault="00764FE1" w:rsidP="006E3DF5">
      <w:pPr>
        <w:tabs>
          <w:tab w:val="left" w:pos="426"/>
        </w:tabs>
        <w:ind w:firstLine="426"/>
        <w:contextualSpacing/>
        <w:rPr>
          <w:sz w:val="22"/>
          <w:lang w:eastAsia="en-US"/>
        </w:rPr>
      </w:pPr>
      <w:r w:rsidRPr="00023B75">
        <w:rPr>
          <w:sz w:val="22"/>
        </w:rPr>
        <w:t>При</w:t>
      </w:r>
      <w:r w:rsidRPr="00023B75">
        <w:rPr>
          <w:b/>
          <w:sz w:val="22"/>
        </w:rPr>
        <w:t xml:space="preserve"> </w:t>
      </w:r>
      <w:r w:rsidRPr="00023B75">
        <w:rPr>
          <w:sz w:val="22"/>
        </w:rPr>
        <w:t>наличии обоюдной технической возможности</w:t>
      </w:r>
      <w:r w:rsidRPr="00023B75">
        <w:rPr>
          <w:b/>
          <w:sz w:val="22"/>
        </w:rPr>
        <w:t xml:space="preserve"> </w:t>
      </w:r>
      <w:r w:rsidRPr="00023B75">
        <w:rPr>
          <w:sz w:val="22"/>
        </w:rPr>
        <w:t xml:space="preserve">Стороны вправе применять электронный документооборот </w:t>
      </w:r>
      <w:r w:rsidR="0065567B" w:rsidRPr="00023B75">
        <w:rPr>
          <w:sz w:val="22"/>
          <w:lang w:eastAsia="en-US"/>
        </w:rPr>
        <w:t xml:space="preserve">документов по исполнению </w:t>
      </w:r>
      <w:r w:rsidR="00C7513B" w:rsidRPr="00023B75">
        <w:rPr>
          <w:sz w:val="22"/>
          <w:lang w:eastAsia="en-US"/>
        </w:rPr>
        <w:t>контракта</w:t>
      </w:r>
      <w:r w:rsidR="0065567B" w:rsidRPr="00023B75">
        <w:rPr>
          <w:sz w:val="22"/>
          <w:lang w:eastAsia="en-US"/>
        </w:rPr>
        <w:t xml:space="preserve">, в </w:t>
      </w:r>
      <w:proofErr w:type="spellStart"/>
      <w:r w:rsidR="0065567B" w:rsidRPr="00023B75">
        <w:rPr>
          <w:sz w:val="22"/>
          <w:lang w:eastAsia="en-US"/>
        </w:rPr>
        <w:t>т.ч</w:t>
      </w:r>
      <w:proofErr w:type="spellEnd"/>
      <w:r w:rsidR="0065567B" w:rsidRPr="00023B75">
        <w:rPr>
          <w:sz w:val="22"/>
          <w:lang w:eastAsia="en-US"/>
        </w:rPr>
        <w:t>.:</w:t>
      </w:r>
    </w:p>
    <w:p w:rsidR="0065567B" w:rsidRPr="00023B75" w:rsidRDefault="0065567B" w:rsidP="006E3DF5">
      <w:pPr>
        <w:tabs>
          <w:tab w:val="left" w:pos="540"/>
        </w:tabs>
        <w:autoSpaceDE w:val="0"/>
        <w:autoSpaceDN w:val="0"/>
        <w:adjustRightInd w:val="0"/>
        <w:ind w:firstLine="426"/>
        <w:rPr>
          <w:sz w:val="22"/>
        </w:rPr>
      </w:pPr>
      <w:r w:rsidRPr="00023B75">
        <w:rPr>
          <w:sz w:val="22"/>
        </w:rPr>
        <w:t xml:space="preserve">- дополнительных соглашений к </w:t>
      </w:r>
      <w:r w:rsidR="00C7513B" w:rsidRPr="00023B75">
        <w:rPr>
          <w:sz w:val="22"/>
        </w:rPr>
        <w:t>контракту</w:t>
      </w:r>
      <w:r w:rsidRPr="00023B75">
        <w:rPr>
          <w:sz w:val="22"/>
        </w:rPr>
        <w:t>;</w:t>
      </w:r>
    </w:p>
    <w:p w:rsidR="0065567B" w:rsidRPr="00023B75" w:rsidRDefault="0065567B" w:rsidP="006E3DF5">
      <w:pPr>
        <w:tabs>
          <w:tab w:val="left" w:pos="540"/>
        </w:tabs>
        <w:autoSpaceDE w:val="0"/>
        <w:autoSpaceDN w:val="0"/>
        <w:adjustRightInd w:val="0"/>
        <w:ind w:firstLine="426"/>
        <w:rPr>
          <w:sz w:val="22"/>
        </w:rPr>
      </w:pPr>
      <w:r w:rsidRPr="00023B75">
        <w:rPr>
          <w:sz w:val="22"/>
        </w:rPr>
        <w:t>- актов оказанных услуг</w:t>
      </w:r>
      <w:r w:rsidR="00B46C80" w:rsidRPr="00023B75">
        <w:rPr>
          <w:sz w:val="22"/>
        </w:rPr>
        <w:t xml:space="preserve"> и платежных документов</w:t>
      </w:r>
      <w:r w:rsidRPr="00023B75">
        <w:rPr>
          <w:sz w:val="22"/>
        </w:rPr>
        <w:t>;</w:t>
      </w:r>
    </w:p>
    <w:p w:rsidR="0065567B" w:rsidRPr="00023B75" w:rsidRDefault="0065567B" w:rsidP="006E3DF5">
      <w:pPr>
        <w:autoSpaceDE w:val="0"/>
        <w:autoSpaceDN w:val="0"/>
        <w:adjustRightInd w:val="0"/>
        <w:ind w:firstLine="426"/>
        <w:rPr>
          <w:sz w:val="22"/>
        </w:rPr>
      </w:pPr>
      <w:r w:rsidRPr="00023B75">
        <w:rPr>
          <w:rFonts w:eastAsia="ヒラギノ角ゴ Pro W3"/>
          <w:sz w:val="22"/>
          <w:lang w:eastAsia="en-US"/>
        </w:rPr>
        <w:t xml:space="preserve">- иных документов по исполнению </w:t>
      </w:r>
      <w:r w:rsidR="00C7513B" w:rsidRPr="00023B75">
        <w:rPr>
          <w:rFonts w:eastAsia="ヒラギノ角ゴ Pro W3"/>
          <w:sz w:val="22"/>
          <w:lang w:eastAsia="en-US"/>
        </w:rPr>
        <w:t>контракта</w:t>
      </w:r>
      <w:r w:rsidRPr="00023B75">
        <w:rPr>
          <w:rFonts w:eastAsia="ヒラギノ角ゴ Pro W3"/>
          <w:sz w:val="22"/>
          <w:lang w:eastAsia="en-US"/>
        </w:rPr>
        <w:t>, в соответствии с законодательством Российской Федерации.</w:t>
      </w:r>
    </w:p>
    <w:p w:rsidR="002A3518" w:rsidRPr="00023B75" w:rsidRDefault="00F1504E" w:rsidP="006E3DF5">
      <w:pPr>
        <w:tabs>
          <w:tab w:val="left" w:pos="567"/>
        </w:tabs>
        <w:ind w:firstLine="426"/>
        <w:contextualSpacing/>
        <w:rPr>
          <w:i/>
          <w:sz w:val="22"/>
          <w:szCs w:val="22"/>
          <w:lang w:eastAsia="zh-CN"/>
        </w:rPr>
      </w:pPr>
      <w:r w:rsidRPr="00023B75">
        <w:rPr>
          <w:b/>
        </w:rPr>
        <w:tab/>
      </w:r>
    </w:p>
    <w:p w:rsidR="001C4839" w:rsidRPr="00023B75" w:rsidRDefault="001C4839" w:rsidP="00C7513B">
      <w:pPr>
        <w:widowControl w:val="0"/>
        <w:suppressAutoHyphens/>
        <w:rPr>
          <w:sz w:val="22"/>
          <w:szCs w:val="22"/>
          <w:lang w:eastAsia="zh-CN"/>
        </w:rPr>
      </w:pPr>
    </w:p>
    <w:sectPr w:rsidR="001C4839" w:rsidRPr="00023B75" w:rsidSect="00A602BC">
      <w:pgSz w:w="11906" w:h="16838"/>
      <w:pgMar w:top="709" w:right="424" w:bottom="851" w:left="709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34A" w:rsidRDefault="00FF634A" w:rsidP="003240AE">
      <w:r>
        <w:separator/>
      </w:r>
    </w:p>
  </w:endnote>
  <w:endnote w:type="continuationSeparator" w:id="0">
    <w:p w:rsidR="00FF634A" w:rsidRDefault="00FF634A" w:rsidP="00324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ヒラギノ角ゴ Pro W3">
    <w:altName w:val="MS Gothic"/>
    <w:charset w:val="00"/>
    <w:family w:val="roman"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34A" w:rsidRDefault="00FF634A" w:rsidP="003240AE">
      <w:r>
        <w:separator/>
      </w:r>
    </w:p>
  </w:footnote>
  <w:footnote w:type="continuationSeparator" w:id="0">
    <w:p w:rsidR="00FF634A" w:rsidRDefault="00FF634A" w:rsidP="00324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24E3"/>
    <w:multiLevelType w:val="multilevel"/>
    <w:tmpl w:val="76921E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>
    <w:nsid w:val="057749FE"/>
    <w:multiLevelType w:val="hybridMultilevel"/>
    <w:tmpl w:val="C07CDA12"/>
    <w:lvl w:ilvl="0" w:tplc="5DC22FE4">
      <w:start w:val="1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087C35B7"/>
    <w:multiLevelType w:val="hybridMultilevel"/>
    <w:tmpl w:val="054ECFC6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9E7B33"/>
    <w:multiLevelType w:val="hybridMultilevel"/>
    <w:tmpl w:val="843ED1A0"/>
    <w:lvl w:ilvl="0" w:tplc="E2AED330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E877877"/>
    <w:multiLevelType w:val="hybridMultilevel"/>
    <w:tmpl w:val="5F2A3D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46244C"/>
    <w:multiLevelType w:val="hybridMultilevel"/>
    <w:tmpl w:val="DCBEE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56210"/>
    <w:multiLevelType w:val="hybridMultilevel"/>
    <w:tmpl w:val="D4A2DAE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4FF5353"/>
    <w:multiLevelType w:val="multilevel"/>
    <w:tmpl w:val="89F858F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71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8">
    <w:nsid w:val="36133F1B"/>
    <w:multiLevelType w:val="multilevel"/>
    <w:tmpl w:val="DDDA6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6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3BA1284"/>
    <w:multiLevelType w:val="hybridMultilevel"/>
    <w:tmpl w:val="CC5A4C92"/>
    <w:lvl w:ilvl="0" w:tplc="DB6659A6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64A15134"/>
    <w:multiLevelType w:val="hybridMultilevel"/>
    <w:tmpl w:val="1090B736"/>
    <w:lvl w:ilvl="0" w:tplc="4B14D0B4">
      <w:start w:val="1"/>
      <w:numFmt w:val="decimal"/>
      <w:lvlText w:val="%1."/>
      <w:lvlJc w:val="left"/>
      <w:pPr>
        <w:ind w:left="90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0B454B"/>
    <w:multiLevelType w:val="hybridMultilevel"/>
    <w:tmpl w:val="58E4BD82"/>
    <w:lvl w:ilvl="0" w:tplc="2FD42A84">
      <w:start w:val="1"/>
      <w:numFmt w:val="decimal"/>
      <w:lvlText w:val="%1."/>
      <w:lvlJc w:val="left"/>
      <w:pPr>
        <w:ind w:left="-349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  <w:num w:numId="10">
    <w:abstractNumId w:val="8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9D7"/>
    <w:rsid w:val="000024BC"/>
    <w:rsid w:val="000040A3"/>
    <w:rsid w:val="000058D8"/>
    <w:rsid w:val="00013910"/>
    <w:rsid w:val="00016350"/>
    <w:rsid w:val="000171E6"/>
    <w:rsid w:val="00021784"/>
    <w:rsid w:val="00021F7F"/>
    <w:rsid w:val="00022C08"/>
    <w:rsid w:val="000234BF"/>
    <w:rsid w:val="00023B75"/>
    <w:rsid w:val="00031384"/>
    <w:rsid w:val="000316A3"/>
    <w:rsid w:val="000318C0"/>
    <w:rsid w:val="00032C9A"/>
    <w:rsid w:val="00043E0B"/>
    <w:rsid w:val="00044221"/>
    <w:rsid w:val="00047160"/>
    <w:rsid w:val="00054907"/>
    <w:rsid w:val="00057024"/>
    <w:rsid w:val="00057C06"/>
    <w:rsid w:val="0006030A"/>
    <w:rsid w:val="00060735"/>
    <w:rsid w:val="000630D9"/>
    <w:rsid w:val="00065BE4"/>
    <w:rsid w:val="00071D45"/>
    <w:rsid w:val="00075D90"/>
    <w:rsid w:val="00076D9F"/>
    <w:rsid w:val="00082320"/>
    <w:rsid w:val="00085761"/>
    <w:rsid w:val="000918E5"/>
    <w:rsid w:val="00091F00"/>
    <w:rsid w:val="0009754A"/>
    <w:rsid w:val="000A08E5"/>
    <w:rsid w:val="000A2CB3"/>
    <w:rsid w:val="000A345F"/>
    <w:rsid w:val="000A4118"/>
    <w:rsid w:val="000A63D8"/>
    <w:rsid w:val="000B4D9D"/>
    <w:rsid w:val="000C04AB"/>
    <w:rsid w:val="000C4C6E"/>
    <w:rsid w:val="000C79D9"/>
    <w:rsid w:val="000D11FF"/>
    <w:rsid w:val="000D3C67"/>
    <w:rsid w:val="000E0693"/>
    <w:rsid w:val="000E18D8"/>
    <w:rsid w:val="000E2571"/>
    <w:rsid w:val="000E33F6"/>
    <w:rsid w:val="000E374E"/>
    <w:rsid w:val="000E6A55"/>
    <w:rsid w:val="000E72B8"/>
    <w:rsid w:val="000E7638"/>
    <w:rsid w:val="000F1C52"/>
    <w:rsid w:val="000F3336"/>
    <w:rsid w:val="00112F22"/>
    <w:rsid w:val="00116594"/>
    <w:rsid w:val="001176D4"/>
    <w:rsid w:val="00117C3D"/>
    <w:rsid w:val="00121FBC"/>
    <w:rsid w:val="00122F60"/>
    <w:rsid w:val="001244D0"/>
    <w:rsid w:val="00125379"/>
    <w:rsid w:val="00130714"/>
    <w:rsid w:val="001345E3"/>
    <w:rsid w:val="00135836"/>
    <w:rsid w:val="0013776C"/>
    <w:rsid w:val="001408B6"/>
    <w:rsid w:val="00153842"/>
    <w:rsid w:val="00154185"/>
    <w:rsid w:val="001631B7"/>
    <w:rsid w:val="001645E2"/>
    <w:rsid w:val="00170170"/>
    <w:rsid w:val="00173495"/>
    <w:rsid w:val="00176361"/>
    <w:rsid w:val="00180308"/>
    <w:rsid w:val="001839AD"/>
    <w:rsid w:val="001842F3"/>
    <w:rsid w:val="00184E7C"/>
    <w:rsid w:val="0019092C"/>
    <w:rsid w:val="0019383C"/>
    <w:rsid w:val="00194BC6"/>
    <w:rsid w:val="001A01FF"/>
    <w:rsid w:val="001A1AC1"/>
    <w:rsid w:val="001A45F5"/>
    <w:rsid w:val="001A4B7F"/>
    <w:rsid w:val="001B0EF7"/>
    <w:rsid w:val="001B336E"/>
    <w:rsid w:val="001B54C4"/>
    <w:rsid w:val="001B5654"/>
    <w:rsid w:val="001B7304"/>
    <w:rsid w:val="001C0049"/>
    <w:rsid w:val="001C0478"/>
    <w:rsid w:val="001C2494"/>
    <w:rsid w:val="001C30A4"/>
    <w:rsid w:val="001C4839"/>
    <w:rsid w:val="001C4E25"/>
    <w:rsid w:val="001C51C5"/>
    <w:rsid w:val="001D108F"/>
    <w:rsid w:val="001D2A10"/>
    <w:rsid w:val="001D3AD6"/>
    <w:rsid w:val="001D4561"/>
    <w:rsid w:val="001D638E"/>
    <w:rsid w:val="001E000B"/>
    <w:rsid w:val="001F12FC"/>
    <w:rsid w:val="001F19B1"/>
    <w:rsid w:val="001F4917"/>
    <w:rsid w:val="001F6CCB"/>
    <w:rsid w:val="001F7027"/>
    <w:rsid w:val="001F725F"/>
    <w:rsid w:val="001F7606"/>
    <w:rsid w:val="00201DE8"/>
    <w:rsid w:val="00204010"/>
    <w:rsid w:val="0020402A"/>
    <w:rsid w:val="00205E6E"/>
    <w:rsid w:val="00210229"/>
    <w:rsid w:val="00212CB4"/>
    <w:rsid w:val="00214421"/>
    <w:rsid w:val="00217190"/>
    <w:rsid w:val="00217C8C"/>
    <w:rsid w:val="00220569"/>
    <w:rsid w:val="002260D4"/>
    <w:rsid w:val="002267E3"/>
    <w:rsid w:val="00226EDF"/>
    <w:rsid w:val="00232E35"/>
    <w:rsid w:val="002341EF"/>
    <w:rsid w:val="00237824"/>
    <w:rsid w:val="00237D50"/>
    <w:rsid w:val="002453E7"/>
    <w:rsid w:val="00250E6D"/>
    <w:rsid w:val="00251DD9"/>
    <w:rsid w:val="002531E9"/>
    <w:rsid w:val="002535E9"/>
    <w:rsid w:val="00260E4F"/>
    <w:rsid w:val="00260FBA"/>
    <w:rsid w:val="00275E44"/>
    <w:rsid w:val="00277115"/>
    <w:rsid w:val="002804BC"/>
    <w:rsid w:val="00280DFA"/>
    <w:rsid w:val="00283D14"/>
    <w:rsid w:val="002849E1"/>
    <w:rsid w:val="00290009"/>
    <w:rsid w:val="00292470"/>
    <w:rsid w:val="00293064"/>
    <w:rsid w:val="002A2F08"/>
    <w:rsid w:val="002A3518"/>
    <w:rsid w:val="002A54CC"/>
    <w:rsid w:val="002A604E"/>
    <w:rsid w:val="002B1749"/>
    <w:rsid w:val="002B4012"/>
    <w:rsid w:val="002C1745"/>
    <w:rsid w:val="002D0649"/>
    <w:rsid w:val="002D19EE"/>
    <w:rsid w:val="002D234B"/>
    <w:rsid w:val="002D49BF"/>
    <w:rsid w:val="002E1B4E"/>
    <w:rsid w:val="002E6E1A"/>
    <w:rsid w:val="002F15A5"/>
    <w:rsid w:val="002F18A2"/>
    <w:rsid w:val="002F40A4"/>
    <w:rsid w:val="002F6295"/>
    <w:rsid w:val="002F6596"/>
    <w:rsid w:val="002F6AB6"/>
    <w:rsid w:val="00300D55"/>
    <w:rsid w:val="0030131B"/>
    <w:rsid w:val="00301490"/>
    <w:rsid w:val="003016E5"/>
    <w:rsid w:val="003026D0"/>
    <w:rsid w:val="0031065C"/>
    <w:rsid w:val="00310AE0"/>
    <w:rsid w:val="00310C4C"/>
    <w:rsid w:val="0031781C"/>
    <w:rsid w:val="003240AE"/>
    <w:rsid w:val="00332BB6"/>
    <w:rsid w:val="003349AB"/>
    <w:rsid w:val="0033564E"/>
    <w:rsid w:val="00336453"/>
    <w:rsid w:val="0033681F"/>
    <w:rsid w:val="00350759"/>
    <w:rsid w:val="0035278C"/>
    <w:rsid w:val="0035289F"/>
    <w:rsid w:val="0035309E"/>
    <w:rsid w:val="0036360F"/>
    <w:rsid w:val="00364779"/>
    <w:rsid w:val="00366139"/>
    <w:rsid w:val="00370EE9"/>
    <w:rsid w:val="00371319"/>
    <w:rsid w:val="00372BD3"/>
    <w:rsid w:val="00373462"/>
    <w:rsid w:val="00382576"/>
    <w:rsid w:val="00382F97"/>
    <w:rsid w:val="003844DD"/>
    <w:rsid w:val="003859AE"/>
    <w:rsid w:val="00386381"/>
    <w:rsid w:val="00386A43"/>
    <w:rsid w:val="00391E3D"/>
    <w:rsid w:val="00394A5E"/>
    <w:rsid w:val="00395AD7"/>
    <w:rsid w:val="00395DBD"/>
    <w:rsid w:val="00396D77"/>
    <w:rsid w:val="0039703D"/>
    <w:rsid w:val="00397AA5"/>
    <w:rsid w:val="003A0479"/>
    <w:rsid w:val="003A0580"/>
    <w:rsid w:val="003A3677"/>
    <w:rsid w:val="003B0368"/>
    <w:rsid w:val="003B1900"/>
    <w:rsid w:val="003C13EB"/>
    <w:rsid w:val="003C16CF"/>
    <w:rsid w:val="003C4F5C"/>
    <w:rsid w:val="003C6189"/>
    <w:rsid w:val="003D5512"/>
    <w:rsid w:val="003E13D6"/>
    <w:rsid w:val="003E3AC5"/>
    <w:rsid w:val="003F28DE"/>
    <w:rsid w:val="003F608B"/>
    <w:rsid w:val="003F7BBD"/>
    <w:rsid w:val="003F7C12"/>
    <w:rsid w:val="00400B67"/>
    <w:rsid w:val="0040274B"/>
    <w:rsid w:val="004071A5"/>
    <w:rsid w:val="004079DC"/>
    <w:rsid w:val="00410390"/>
    <w:rsid w:val="004108A8"/>
    <w:rsid w:val="00420B00"/>
    <w:rsid w:val="004229B5"/>
    <w:rsid w:val="00424A72"/>
    <w:rsid w:val="00424C44"/>
    <w:rsid w:val="004278F0"/>
    <w:rsid w:val="0043467D"/>
    <w:rsid w:val="004358E6"/>
    <w:rsid w:val="00451002"/>
    <w:rsid w:val="00453310"/>
    <w:rsid w:val="00456D8E"/>
    <w:rsid w:val="00460BFF"/>
    <w:rsid w:val="00462978"/>
    <w:rsid w:val="00463CB9"/>
    <w:rsid w:val="00464BE5"/>
    <w:rsid w:val="00471220"/>
    <w:rsid w:val="0047317B"/>
    <w:rsid w:val="004765EE"/>
    <w:rsid w:val="004842BF"/>
    <w:rsid w:val="0048542E"/>
    <w:rsid w:val="00485D84"/>
    <w:rsid w:val="004865FD"/>
    <w:rsid w:val="00490F45"/>
    <w:rsid w:val="00491761"/>
    <w:rsid w:val="00491E0B"/>
    <w:rsid w:val="00493346"/>
    <w:rsid w:val="00494723"/>
    <w:rsid w:val="00495E33"/>
    <w:rsid w:val="0049663A"/>
    <w:rsid w:val="004979D7"/>
    <w:rsid w:val="004A18B7"/>
    <w:rsid w:val="004A4F22"/>
    <w:rsid w:val="004B2C56"/>
    <w:rsid w:val="004B38B9"/>
    <w:rsid w:val="004B5B67"/>
    <w:rsid w:val="004B5BB5"/>
    <w:rsid w:val="004B70E0"/>
    <w:rsid w:val="004B72D8"/>
    <w:rsid w:val="004C05BF"/>
    <w:rsid w:val="004C3BB5"/>
    <w:rsid w:val="004C5CB9"/>
    <w:rsid w:val="004C686F"/>
    <w:rsid w:val="004C6D75"/>
    <w:rsid w:val="004C6DAD"/>
    <w:rsid w:val="004D64AD"/>
    <w:rsid w:val="004D73B1"/>
    <w:rsid w:val="004D7BBB"/>
    <w:rsid w:val="004E5BC9"/>
    <w:rsid w:val="004F71ED"/>
    <w:rsid w:val="0051043A"/>
    <w:rsid w:val="00520CB5"/>
    <w:rsid w:val="00526E86"/>
    <w:rsid w:val="00527B93"/>
    <w:rsid w:val="0053198F"/>
    <w:rsid w:val="00534388"/>
    <w:rsid w:val="00535FCF"/>
    <w:rsid w:val="0053647C"/>
    <w:rsid w:val="005411BE"/>
    <w:rsid w:val="00543352"/>
    <w:rsid w:val="005433EF"/>
    <w:rsid w:val="00544D75"/>
    <w:rsid w:val="005454F7"/>
    <w:rsid w:val="005518EA"/>
    <w:rsid w:val="00551E2C"/>
    <w:rsid w:val="00553C39"/>
    <w:rsid w:val="005547D8"/>
    <w:rsid w:val="005608A7"/>
    <w:rsid w:val="0056496B"/>
    <w:rsid w:val="00565368"/>
    <w:rsid w:val="00565B09"/>
    <w:rsid w:val="00571F19"/>
    <w:rsid w:val="005730C7"/>
    <w:rsid w:val="00573C39"/>
    <w:rsid w:val="00581724"/>
    <w:rsid w:val="00584ADC"/>
    <w:rsid w:val="0058696F"/>
    <w:rsid w:val="005911F4"/>
    <w:rsid w:val="0059495A"/>
    <w:rsid w:val="005961E0"/>
    <w:rsid w:val="00597EDA"/>
    <w:rsid w:val="005A0AA0"/>
    <w:rsid w:val="005A1BB7"/>
    <w:rsid w:val="005A374C"/>
    <w:rsid w:val="005A3E7A"/>
    <w:rsid w:val="005A612B"/>
    <w:rsid w:val="005B43DD"/>
    <w:rsid w:val="005B6DF0"/>
    <w:rsid w:val="005C030D"/>
    <w:rsid w:val="005C0FDD"/>
    <w:rsid w:val="005C2A03"/>
    <w:rsid w:val="005C6951"/>
    <w:rsid w:val="005D2E20"/>
    <w:rsid w:val="005E0ECE"/>
    <w:rsid w:val="005E4E9A"/>
    <w:rsid w:val="005E56A1"/>
    <w:rsid w:val="005E7A02"/>
    <w:rsid w:val="005F426D"/>
    <w:rsid w:val="006040FF"/>
    <w:rsid w:val="00606FC6"/>
    <w:rsid w:val="006101C0"/>
    <w:rsid w:val="00610BF5"/>
    <w:rsid w:val="00617822"/>
    <w:rsid w:val="00620B78"/>
    <w:rsid w:val="00624465"/>
    <w:rsid w:val="00627FF9"/>
    <w:rsid w:val="00631CA6"/>
    <w:rsid w:val="006334D7"/>
    <w:rsid w:val="006344EE"/>
    <w:rsid w:val="00637FF8"/>
    <w:rsid w:val="0064110D"/>
    <w:rsid w:val="00644869"/>
    <w:rsid w:val="0065275B"/>
    <w:rsid w:val="0065567B"/>
    <w:rsid w:val="0066217F"/>
    <w:rsid w:val="00665CE1"/>
    <w:rsid w:val="00666703"/>
    <w:rsid w:val="0066720D"/>
    <w:rsid w:val="00670038"/>
    <w:rsid w:val="00671D1F"/>
    <w:rsid w:val="00672CBF"/>
    <w:rsid w:val="006743E7"/>
    <w:rsid w:val="00680390"/>
    <w:rsid w:val="00680881"/>
    <w:rsid w:val="006811C6"/>
    <w:rsid w:val="006813A5"/>
    <w:rsid w:val="006820A8"/>
    <w:rsid w:val="006832E9"/>
    <w:rsid w:val="00683613"/>
    <w:rsid w:val="00683839"/>
    <w:rsid w:val="00683A36"/>
    <w:rsid w:val="00697626"/>
    <w:rsid w:val="006A4DF7"/>
    <w:rsid w:val="006A4EBB"/>
    <w:rsid w:val="006A7828"/>
    <w:rsid w:val="006A7A88"/>
    <w:rsid w:val="006B261E"/>
    <w:rsid w:val="006B3789"/>
    <w:rsid w:val="006B4F9D"/>
    <w:rsid w:val="006B5996"/>
    <w:rsid w:val="006B5B1B"/>
    <w:rsid w:val="006D5580"/>
    <w:rsid w:val="006D5F28"/>
    <w:rsid w:val="006D63A0"/>
    <w:rsid w:val="006D6F2E"/>
    <w:rsid w:val="006D75A4"/>
    <w:rsid w:val="006D7DA6"/>
    <w:rsid w:val="006E1B89"/>
    <w:rsid w:val="006E1C4A"/>
    <w:rsid w:val="006E30DA"/>
    <w:rsid w:val="006E398C"/>
    <w:rsid w:val="006E3DF5"/>
    <w:rsid w:val="006E56DE"/>
    <w:rsid w:val="006F191D"/>
    <w:rsid w:val="006F2232"/>
    <w:rsid w:val="006F48AE"/>
    <w:rsid w:val="006F4F89"/>
    <w:rsid w:val="006F5A0B"/>
    <w:rsid w:val="006F5F4E"/>
    <w:rsid w:val="006F6D7C"/>
    <w:rsid w:val="007020F0"/>
    <w:rsid w:val="00705F8A"/>
    <w:rsid w:val="00707EBF"/>
    <w:rsid w:val="00712303"/>
    <w:rsid w:val="007135E8"/>
    <w:rsid w:val="00714708"/>
    <w:rsid w:val="007166AC"/>
    <w:rsid w:val="00726F87"/>
    <w:rsid w:val="007270B9"/>
    <w:rsid w:val="00727E17"/>
    <w:rsid w:val="007307BD"/>
    <w:rsid w:val="0073098A"/>
    <w:rsid w:val="00735FDA"/>
    <w:rsid w:val="00737728"/>
    <w:rsid w:val="00740063"/>
    <w:rsid w:val="007419B3"/>
    <w:rsid w:val="00741DCF"/>
    <w:rsid w:val="00741E83"/>
    <w:rsid w:val="00743C45"/>
    <w:rsid w:val="00747C80"/>
    <w:rsid w:val="00760EA0"/>
    <w:rsid w:val="00763E82"/>
    <w:rsid w:val="00764FE1"/>
    <w:rsid w:val="00767539"/>
    <w:rsid w:val="00771EAE"/>
    <w:rsid w:val="007812E5"/>
    <w:rsid w:val="00781C60"/>
    <w:rsid w:val="0078387D"/>
    <w:rsid w:val="007845E8"/>
    <w:rsid w:val="00784C64"/>
    <w:rsid w:val="00786A2B"/>
    <w:rsid w:val="00793B18"/>
    <w:rsid w:val="00795FC4"/>
    <w:rsid w:val="00797257"/>
    <w:rsid w:val="007A0642"/>
    <w:rsid w:val="007A3CBE"/>
    <w:rsid w:val="007A51E2"/>
    <w:rsid w:val="007A6455"/>
    <w:rsid w:val="007B2718"/>
    <w:rsid w:val="007B35A6"/>
    <w:rsid w:val="007B659E"/>
    <w:rsid w:val="007C4DED"/>
    <w:rsid w:val="007C5082"/>
    <w:rsid w:val="007C6C73"/>
    <w:rsid w:val="007C7401"/>
    <w:rsid w:val="007D12FC"/>
    <w:rsid w:val="007D19FC"/>
    <w:rsid w:val="007D64FB"/>
    <w:rsid w:val="007E4945"/>
    <w:rsid w:val="007E59A9"/>
    <w:rsid w:val="007F2048"/>
    <w:rsid w:val="007F2714"/>
    <w:rsid w:val="007F4D3C"/>
    <w:rsid w:val="00800DF2"/>
    <w:rsid w:val="00801305"/>
    <w:rsid w:val="0080424E"/>
    <w:rsid w:val="008048BE"/>
    <w:rsid w:val="00804A99"/>
    <w:rsid w:val="008156CA"/>
    <w:rsid w:val="00816711"/>
    <w:rsid w:val="00817C97"/>
    <w:rsid w:val="0082143F"/>
    <w:rsid w:val="00823E44"/>
    <w:rsid w:val="00831086"/>
    <w:rsid w:val="008369F6"/>
    <w:rsid w:val="00836C3F"/>
    <w:rsid w:val="00841631"/>
    <w:rsid w:val="00843965"/>
    <w:rsid w:val="00843E40"/>
    <w:rsid w:val="00847DFB"/>
    <w:rsid w:val="00851342"/>
    <w:rsid w:val="00852736"/>
    <w:rsid w:val="00853A6F"/>
    <w:rsid w:val="00855D6F"/>
    <w:rsid w:val="008578D3"/>
    <w:rsid w:val="00857DD3"/>
    <w:rsid w:val="00860B47"/>
    <w:rsid w:val="00861EB0"/>
    <w:rsid w:val="00862FDE"/>
    <w:rsid w:val="008650E6"/>
    <w:rsid w:val="00866DA8"/>
    <w:rsid w:val="00873C60"/>
    <w:rsid w:val="0087459E"/>
    <w:rsid w:val="0088085C"/>
    <w:rsid w:val="00884295"/>
    <w:rsid w:val="00884848"/>
    <w:rsid w:val="0089457F"/>
    <w:rsid w:val="008958CB"/>
    <w:rsid w:val="00896A50"/>
    <w:rsid w:val="008A0480"/>
    <w:rsid w:val="008A6AF9"/>
    <w:rsid w:val="008B1619"/>
    <w:rsid w:val="008B25F8"/>
    <w:rsid w:val="008B3AFA"/>
    <w:rsid w:val="008B61A7"/>
    <w:rsid w:val="008C2ED0"/>
    <w:rsid w:val="008C5322"/>
    <w:rsid w:val="008C5D94"/>
    <w:rsid w:val="008C7A4C"/>
    <w:rsid w:val="008E441D"/>
    <w:rsid w:val="008E4926"/>
    <w:rsid w:val="008E5157"/>
    <w:rsid w:val="008F12CC"/>
    <w:rsid w:val="009039B4"/>
    <w:rsid w:val="00905308"/>
    <w:rsid w:val="009068C2"/>
    <w:rsid w:val="00906E9D"/>
    <w:rsid w:val="0090757D"/>
    <w:rsid w:val="00912E56"/>
    <w:rsid w:val="00914953"/>
    <w:rsid w:val="00914EFF"/>
    <w:rsid w:val="00920CCD"/>
    <w:rsid w:val="0092440F"/>
    <w:rsid w:val="009279B3"/>
    <w:rsid w:val="0093780D"/>
    <w:rsid w:val="00940114"/>
    <w:rsid w:val="00943507"/>
    <w:rsid w:val="009530EE"/>
    <w:rsid w:val="00953677"/>
    <w:rsid w:val="0095430C"/>
    <w:rsid w:val="009566E1"/>
    <w:rsid w:val="00960980"/>
    <w:rsid w:val="00964315"/>
    <w:rsid w:val="009651FA"/>
    <w:rsid w:val="00965F25"/>
    <w:rsid w:val="00971A8C"/>
    <w:rsid w:val="00971C21"/>
    <w:rsid w:val="00971C53"/>
    <w:rsid w:val="00971E24"/>
    <w:rsid w:val="00973243"/>
    <w:rsid w:val="00980879"/>
    <w:rsid w:val="00983E7A"/>
    <w:rsid w:val="00986965"/>
    <w:rsid w:val="00994DC9"/>
    <w:rsid w:val="00995CF2"/>
    <w:rsid w:val="00995F20"/>
    <w:rsid w:val="00996061"/>
    <w:rsid w:val="009A4E53"/>
    <w:rsid w:val="009A74D7"/>
    <w:rsid w:val="009B1B80"/>
    <w:rsid w:val="009B50F7"/>
    <w:rsid w:val="009B5D82"/>
    <w:rsid w:val="009C0094"/>
    <w:rsid w:val="009C11D9"/>
    <w:rsid w:val="009C23E9"/>
    <w:rsid w:val="009C3084"/>
    <w:rsid w:val="009D5084"/>
    <w:rsid w:val="009D734B"/>
    <w:rsid w:val="009E0E22"/>
    <w:rsid w:val="009E5AE2"/>
    <w:rsid w:val="009E68C3"/>
    <w:rsid w:val="009E6F58"/>
    <w:rsid w:val="009E7FAC"/>
    <w:rsid w:val="009F1966"/>
    <w:rsid w:val="009F5370"/>
    <w:rsid w:val="009F735C"/>
    <w:rsid w:val="00A048D1"/>
    <w:rsid w:val="00A04DD9"/>
    <w:rsid w:val="00A05ADF"/>
    <w:rsid w:val="00A06FEE"/>
    <w:rsid w:val="00A07CD1"/>
    <w:rsid w:val="00A110AE"/>
    <w:rsid w:val="00A13BC9"/>
    <w:rsid w:val="00A15901"/>
    <w:rsid w:val="00A239E6"/>
    <w:rsid w:val="00A3122C"/>
    <w:rsid w:val="00A36E96"/>
    <w:rsid w:val="00A43413"/>
    <w:rsid w:val="00A43C93"/>
    <w:rsid w:val="00A451F7"/>
    <w:rsid w:val="00A54681"/>
    <w:rsid w:val="00A563B8"/>
    <w:rsid w:val="00A602BC"/>
    <w:rsid w:val="00A60577"/>
    <w:rsid w:val="00A75392"/>
    <w:rsid w:val="00A75DCA"/>
    <w:rsid w:val="00A819CB"/>
    <w:rsid w:val="00A83063"/>
    <w:rsid w:val="00A83521"/>
    <w:rsid w:val="00A86BCE"/>
    <w:rsid w:val="00AA3548"/>
    <w:rsid w:val="00AA3D94"/>
    <w:rsid w:val="00AA5CFA"/>
    <w:rsid w:val="00AA6445"/>
    <w:rsid w:val="00AA6752"/>
    <w:rsid w:val="00AB1E7B"/>
    <w:rsid w:val="00AB6C76"/>
    <w:rsid w:val="00AB7A35"/>
    <w:rsid w:val="00AC24FE"/>
    <w:rsid w:val="00AC4636"/>
    <w:rsid w:val="00AC4D47"/>
    <w:rsid w:val="00AC5B3D"/>
    <w:rsid w:val="00AC6C17"/>
    <w:rsid w:val="00AC7F0A"/>
    <w:rsid w:val="00AE024E"/>
    <w:rsid w:val="00AE1872"/>
    <w:rsid w:val="00AE1F4D"/>
    <w:rsid w:val="00AE48E3"/>
    <w:rsid w:val="00AE5C0D"/>
    <w:rsid w:val="00AE649B"/>
    <w:rsid w:val="00AE7D45"/>
    <w:rsid w:val="00AF1C90"/>
    <w:rsid w:val="00AF58CB"/>
    <w:rsid w:val="00AF5980"/>
    <w:rsid w:val="00AF6A1E"/>
    <w:rsid w:val="00B02E7A"/>
    <w:rsid w:val="00B04F24"/>
    <w:rsid w:val="00B05B36"/>
    <w:rsid w:val="00B1486E"/>
    <w:rsid w:val="00B1645C"/>
    <w:rsid w:val="00B23F35"/>
    <w:rsid w:val="00B41196"/>
    <w:rsid w:val="00B42CB3"/>
    <w:rsid w:val="00B45475"/>
    <w:rsid w:val="00B46C80"/>
    <w:rsid w:val="00B54081"/>
    <w:rsid w:val="00B54E2B"/>
    <w:rsid w:val="00B60D45"/>
    <w:rsid w:val="00B6185A"/>
    <w:rsid w:val="00B62C9A"/>
    <w:rsid w:val="00B6475D"/>
    <w:rsid w:val="00B66372"/>
    <w:rsid w:val="00B67D3B"/>
    <w:rsid w:val="00B70816"/>
    <w:rsid w:val="00B77B74"/>
    <w:rsid w:val="00B8172F"/>
    <w:rsid w:val="00B8257B"/>
    <w:rsid w:val="00B86B20"/>
    <w:rsid w:val="00B878F5"/>
    <w:rsid w:val="00B91174"/>
    <w:rsid w:val="00B91D1D"/>
    <w:rsid w:val="00B92BF8"/>
    <w:rsid w:val="00BA1067"/>
    <w:rsid w:val="00BA152F"/>
    <w:rsid w:val="00BA1FF0"/>
    <w:rsid w:val="00BA2AC5"/>
    <w:rsid w:val="00BB0ED4"/>
    <w:rsid w:val="00BB1A42"/>
    <w:rsid w:val="00BB38CB"/>
    <w:rsid w:val="00BB3F17"/>
    <w:rsid w:val="00BB60FE"/>
    <w:rsid w:val="00BB6EA4"/>
    <w:rsid w:val="00BC12C2"/>
    <w:rsid w:val="00BC1AD2"/>
    <w:rsid w:val="00BC305F"/>
    <w:rsid w:val="00BC41DE"/>
    <w:rsid w:val="00BC48C8"/>
    <w:rsid w:val="00BC5A54"/>
    <w:rsid w:val="00BC670D"/>
    <w:rsid w:val="00BC7368"/>
    <w:rsid w:val="00BD21D0"/>
    <w:rsid w:val="00BD3BFE"/>
    <w:rsid w:val="00BE4D5A"/>
    <w:rsid w:val="00BE5111"/>
    <w:rsid w:val="00BE6E5C"/>
    <w:rsid w:val="00BF4592"/>
    <w:rsid w:val="00BF708D"/>
    <w:rsid w:val="00C0511F"/>
    <w:rsid w:val="00C06397"/>
    <w:rsid w:val="00C063FC"/>
    <w:rsid w:val="00C129FD"/>
    <w:rsid w:val="00C14DE2"/>
    <w:rsid w:val="00C15437"/>
    <w:rsid w:val="00C15B5B"/>
    <w:rsid w:val="00C16C1B"/>
    <w:rsid w:val="00C2636E"/>
    <w:rsid w:val="00C27760"/>
    <w:rsid w:val="00C3149C"/>
    <w:rsid w:val="00C33B41"/>
    <w:rsid w:val="00C34B0E"/>
    <w:rsid w:val="00C35B71"/>
    <w:rsid w:val="00C36C7E"/>
    <w:rsid w:val="00C3734A"/>
    <w:rsid w:val="00C3786F"/>
    <w:rsid w:val="00C37C48"/>
    <w:rsid w:val="00C442AA"/>
    <w:rsid w:val="00C450C5"/>
    <w:rsid w:val="00C518A4"/>
    <w:rsid w:val="00C53DD6"/>
    <w:rsid w:val="00C5590E"/>
    <w:rsid w:val="00C70014"/>
    <w:rsid w:val="00C73B20"/>
    <w:rsid w:val="00C7513B"/>
    <w:rsid w:val="00C76D31"/>
    <w:rsid w:val="00C8045D"/>
    <w:rsid w:val="00C82EE0"/>
    <w:rsid w:val="00C84734"/>
    <w:rsid w:val="00C85C76"/>
    <w:rsid w:val="00C94340"/>
    <w:rsid w:val="00C9525E"/>
    <w:rsid w:val="00CA4068"/>
    <w:rsid w:val="00CA6017"/>
    <w:rsid w:val="00CA7E85"/>
    <w:rsid w:val="00CB147B"/>
    <w:rsid w:val="00CB2CA6"/>
    <w:rsid w:val="00CB72C0"/>
    <w:rsid w:val="00CC09CE"/>
    <w:rsid w:val="00CC19F1"/>
    <w:rsid w:val="00CC4F07"/>
    <w:rsid w:val="00CC73AC"/>
    <w:rsid w:val="00CD5992"/>
    <w:rsid w:val="00CE08EA"/>
    <w:rsid w:val="00CE0BF8"/>
    <w:rsid w:val="00CE21A5"/>
    <w:rsid w:val="00CE2D51"/>
    <w:rsid w:val="00CE54A9"/>
    <w:rsid w:val="00CF0256"/>
    <w:rsid w:val="00CF33F7"/>
    <w:rsid w:val="00CF4CE1"/>
    <w:rsid w:val="00CF5955"/>
    <w:rsid w:val="00CF6F62"/>
    <w:rsid w:val="00D02BA4"/>
    <w:rsid w:val="00D03976"/>
    <w:rsid w:val="00D06995"/>
    <w:rsid w:val="00D12583"/>
    <w:rsid w:val="00D15588"/>
    <w:rsid w:val="00D224CA"/>
    <w:rsid w:val="00D256BF"/>
    <w:rsid w:val="00D25B28"/>
    <w:rsid w:val="00D25C88"/>
    <w:rsid w:val="00D261DC"/>
    <w:rsid w:val="00D26DDD"/>
    <w:rsid w:val="00D3284C"/>
    <w:rsid w:val="00D32E9E"/>
    <w:rsid w:val="00D33637"/>
    <w:rsid w:val="00D33BD3"/>
    <w:rsid w:val="00D34E32"/>
    <w:rsid w:val="00D35FEC"/>
    <w:rsid w:val="00D36A47"/>
    <w:rsid w:val="00D46C69"/>
    <w:rsid w:val="00D50C8A"/>
    <w:rsid w:val="00D53793"/>
    <w:rsid w:val="00D53AC6"/>
    <w:rsid w:val="00D60A0C"/>
    <w:rsid w:val="00D63DFE"/>
    <w:rsid w:val="00D7488F"/>
    <w:rsid w:val="00D76C8D"/>
    <w:rsid w:val="00D77A8E"/>
    <w:rsid w:val="00D808CC"/>
    <w:rsid w:val="00D83101"/>
    <w:rsid w:val="00D9019D"/>
    <w:rsid w:val="00D9186E"/>
    <w:rsid w:val="00D94F6D"/>
    <w:rsid w:val="00DA0446"/>
    <w:rsid w:val="00DA0557"/>
    <w:rsid w:val="00DB474B"/>
    <w:rsid w:val="00DC40BE"/>
    <w:rsid w:val="00DC4B60"/>
    <w:rsid w:val="00DC5A27"/>
    <w:rsid w:val="00DC5D3C"/>
    <w:rsid w:val="00DC6EE8"/>
    <w:rsid w:val="00DD0938"/>
    <w:rsid w:val="00DD5BFC"/>
    <w:rsid w:val="00DD6D87"/>
    <w:rsid w:val="00DE002E"/>
    <w:rsid w:val="00DE4134"/>
    <w:rsid w:val="00DE674A"/>
    <w:rsid w:val="00DF2D12"/>
    <w:rsid w:val="00DF4F6F"/>
    <w:rsid w:val="00DF5255"/>
    <w:rsid w:val="00DF7E53"/>
    <w:rsid w:val="00E03A0E"/>
    <w:rsid w:val="00E03ECA"/>
    <w:rsid w:val="00E04A71"/>
    <w:rsid w:val="00E05E1E"/>
    <w:rsid w:val="00E06035"/>
    <w:rsid w:val="00E07776"/>
    <w:rsid w:val="00E10586"/>
    <w:rsid w:val="00E11EC1"/>
    <w:rsid w:val="00E12DD3"/>
    <w:rsid w:val="00E139C2"/>
    <w:rsid w:val="00E14645"/>
    <w:rsid w:val="00E21A93"/>
    <w:rsid w:val="00E21ED9"/>
    <w:rsid w:val="00E24195"/>
    <w:rsid w:val="00E24997"/>
    <w:rsid w:val="00E26563"/>
    <w:rsid w:val="00E26708"/>
    <w:rsid w:val="00E27180"/>
    <w:rsid w:val="00E4491B"/>
    <w:rsid w:val="00E508DF"/>
    <w:rsid w:val="00E517B4"/>
    <w:rsid w:val="00E540BA"/>
    <w:rsid w:val="00E60932"/>
    <w:rsid w:val="00E642BA"/>
    <w:rsid w:val="00E728C5"/>
    <w:rsid w:val="00E74697"/>
    <w:rsid w:val="00E770F5"/>
    <w:rsid w:val="00E81637"/>
    <w:rsid w:val="00E83D05"/>
    <w:rsid w:val="00E83FDF"/>
    <w:rsid w:val="00E8680E"/>
    <w:rsid w:val="00E91722"/>
    <w:rsid w:val="00E93383"/>
    <w:rsid w:val="00E9617C"/>
    <w:rsid w:val="00EA1970"/>
    <w:rsid w:val="00EA525D"/>
    <w:rsid w:val="00EB18EA"/>
    <w:rsid w:val="00EB7485"/>
    <w:rsid w:val="00EC258C"/>
    <w:rsid w:val="00EC4A3E"/>
    <w:rsid w:val="00EC7B32"/>
    <w:rsid w:val="00ED272E"/>
    <w:rsid w:val="00EE2FB1"/>
    <w:rsid w:val="00EE3433"/>
    <w:rsid w:val="00EE7F98"/>
    <w:rsid w:val="00EF1A77"/>
    <w:rsid w:val="00EF2253"/>
    <w:rsid w:val="00EF6317"/>
    <w:rsid w:val="00EF699D"/>
    <w:rsid w:val="00EF6FF5"/>
    <w:rsid w:val="00EF7299"/>
    <w:rsid w:val="00F0107D"/>
    <w:rsid w:val="00F01CF2"/>
    <w:rsid w:val="00F033E0"/>
    <w:rsid w:val="00F10434"/>
    <w:rsid w:val="00F135E5"/>
    <w:rsid w:val="00F1504E"/>
    <w:rsid w:val="00F2031E"/>
    <w:rsid w:val="00F205B6"/>
    <w:rsid w:val="00F24630"/>
    <w:rsid w:val="00F2642E"/>
    <w:rsid w:val="00F26BF2"/>
    <w:rsid w:val="00F33911"/>
    <w:rsid w:val="00F359B4"/>
    <w:rsid w:val="00F365DE"/>
    <w:rsid w:val="00F376A0"/>
    <w:rsid w:val="00F46E9D"/>
    <w:rsid w:val="00F47D2B"/>
    <w:rsid w:val="00F5217D"/>
    <w:rsid w:val="00F5379A"/>
    <w:rsid w:val="00F53E44"/>
    <w:rsid w:val="00F55BEA"/>
    <w:rsid w:val="00F56E72"/>
    <w:rsid w:val="00F60BEE"/>
    <w:rsid w:val="00F62203"/>
    <w:rsid w:val="00F66940"/>
    <w:rsid w:val="00F669D7"/>
    <w:rsid w:val="00F66F80"/>
    <w:rsid w:val="00F6708C"/>
    <w:rsid w:val="00F70674"/>
    <w:rsid w:val="00F71807"/>
    <w:rsid w:val="00F72654"/>
    <w:rsid w:val="00F7595D"/>
    <w:rsid w:val="00F80AAE"/>
    <w:rsid w:val="00F819BB"/>
    <w:rsid w:val="00F86BED"/>
    <w:rsid w:val="00F86CF4"/>
    <w:rsid w:val="00FA1650"/>
    <w:rsid w:val="00FA19D0"/>
    <w:rsid w:val="00FA1AFE"/>
    <w:rsid w:val="00FA1C13"/>
    <w:rsid w:val="00FA4F9E"/>
    <w:rsid w:val="00FA6D44"/>
    <w:rsid w:val="00FB232D"/>
    <w:rsid w:val="00FB278C"/>
    <w:rsid w:val="00FB4BC3"/>
    <w:rsid w:val="00FC4380"/>
    <w:rsid w:val="00FC67D7"/>
    <w:rsid w:val="00FD63CC"/>
    <w:rsid w:val="00FD6B6C"/>
    <w:rsid w:val="00FE0CC0"/>
    <w:rsid w:val="00FE1F83"/>
    <w:rsid w:val="00FE27CC"/>
    <w:rsid w:val="00FE34B9"/>
    <w:rsid w:val="00FE519D"/>
    <w:rsid w:val="00FE5F29"/>
    <w:rsid w:val="00FE6DD9"/>
    <w:rsid w:val="00FF3871"/>
    <w:rsid w:val="00FF3EEC"/>
    <w:rsid w:val="00FF6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25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 Знак Знак,Глава"/>
    <w:basedOn w:val="a"/>
    <w:next w:val="a"/>
    <w:link w:val="11"/>
    <w:qFormat/>
    <w:rsid w:val="001D4561"/>
    <w:pPr>
      <w:keepNext/>
      <w:spacing w:before="240" w:after="60"/>
      <w:jc w:val="center"/>
      <w:outlineLvl w:val="0"/>
    </w:pPr>
    <w:rPr>
      <w:b/>
      <w:kern w:val="28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D108F"/>
    <w:pPr>
      <w:widowControl w:val="0"/>
      <w:autoSpaceDE w:val="0"/>
      <w:autoSpaceDN w:val="0"/>
      <w:adjustRightInd w:val="0"/>
      <w:jc w:val="center"/>
    </w:pPr>
    <w:rPr>
      <w:rFonts w:ascii="Cambria" w:hAnsi="Cambria" w:cs="Cambria"/>
      <w:b/>
      <w:bCs/>
      <w:kern w:val="1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1D108F"/>
    <w:rPr>
      <w:rFonts w:ascii="Cambria" w:hAnsi="Cambria" w:cs="Cambria"/>
      <w:b/>
      <w:bCs/>
      <w:kern w:val="1"/>
      <w:sz w:val="32"/>
      <w:szCs w:val="32"/>
    </w:rPr>
  </w:style>
  <w:style w:type="paragraph" w:styleId="a5">
    <w:name w:val="List Paragraph"/>
    <w:aliases w:val="Bullet 1,Use Case List Paragraph,асз.Списка,Bullet List,FooterText,numbered,Таблица,Содержание. 2 уровень,Нумерованый список"/>
    <w:basedOn w:val="a"/>
    <w:link w:val="a6"/>
    <w:uiPriority w:val="34"/>
    <w:qFormat/>
    <w:rsid w:val="001D108F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character" w:styleId="a7">
    <w:name w:val="Hyperlink"/>
    <w:basedOn w:val="a0"/>
    <w:uiPriority w:val="99"/>
    <w:rsid w:val="00EF2253"/>
    <w:rPr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EF22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F22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EF225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qFormat/>
    <w:rsid w:val="00EF2253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EF2253"/>
    <w:rPr>
      <w:rFonts w:ascii="Arial" w:eastAsia="Times New Roman" w:hAnsi="Arial" w:cs="Arial"/>
      <w:sz w:val="20"/>
      <w:szCs w:val="20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4A4F2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A4F22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122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Bullet 1 Знак,Use Case List Paragraph Знак,асз.Списка Знак,Bullet List Знак,FooterText Знак,numbered Знак,Таблица Знак,Содержание. 2 уровень Знак,Нумерованый список Знак"/>
    <w:link w:val="a5"/>
    <w:uiPriority w:val="34"/>
    <w:qFormat/>
    <w:rsid w:val="00781C60"/>
    <w:rPr>
      <w:rFonts w:eastAsia="Times New Roman" w:cs="Times New Roman"/>
    </w:rPr>
  </w:style>
  <w:style w:type="paragraph" w:customStyle="1" w:styleId="ConsNormal">
    <w:name w:val="ConsNormal"/>
    <w:rsid w:val="00E933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6">
    <w:name w:val="Style16"/>
    <w:basedOn w:val="a"/>
    <w:uiPriority w:val="99"/>
    <w:rsid w:val="00E93383"/>
    <w:pPr>
      <w:widowControl w:val="0"/>
      <w:autoSpaceDE w:val="0"/>
      <w:autoSpaceDN w:val="0"/>
      <w:adjustRightInd w:val="0"/>
      <w:spacing w:line="353" w:lineRule="exact"/>
    </w:pPr>
  </w:style>
  <w:style w:type="character" w:customStyle="1" w:styleId="FontStyle29">
    <w:name w:val="Font Style29"/>
    <w:basedOn w:val="a0"/>
    <w:uiPriority w:val="99"/>
    <w:rsid w:val="00E93383"/>
    <w:rPr>
      <w:rFonts w:ascii="Times New Roman" w:hAnsi="Times New Roman" w:cs="Times New Roman"/>
      <w:sz w:val="24"/>
      <w:szCs w:val="24"/>
    </w:rPr>
  </w:style>
  <w:style w:type="paragraph" w:customStyle="1" w:styleId="ConsTitle">
    <w:name w:val="ConsTitle"/>
    <w:rsid w:val="00E933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footnote text"/>
    <w:basedOn w:val="a"/>
    <w:link w:val="ac"/>
    <w:rsid w:val="00E83D05"/>
    <w:pPr>
      <w:jc w:val="left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E83D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link w:val="4"/>
    <w:rsid w:val="003C16CF"/>
    <w:rPr>
      <w:rFonts w:ascii="Batang" w:eastAsia="Batang" w:hAnsi="Batang" w:cs="Batang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d"/>
    <w:rsid w:val="003C16CF"/>
    <w:pPr>
      <w:shd w:val="clear" w:color="auto" w:fill="FFFFFF"/>
      <w:spacing w:line="0" w:lineRule="atLeast"/>
      <w:ind w:hanging="360"/>
      <w:jc w:val="left"/>
    </w:pPr>
    <w:rPr>
      <w:rFonts w:ascii="Batang" w:eastAsia="Batang" w:hAnsi="Batang" w:cs="Batang"/>
      <w:sz w:val="17"/>
      <w:szCs w:val="17"/>
      <w:lang w:eastAsia="en-US"/>
    </w:rPr>
  </w:style>
  <w:style w:type="character" w:customStyle="1" w:styleId="10">
    <w:name w:val="Заголовок 1 Знак"/>
    <w:basedOn w:val="a0"/>
    <w:uiPriority w:val="9"/>
    <w:rsid w:val="001D45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1">
    <w:name w:val="Заголовок 1 Знак1"/>
    <w:aliases w:val="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Глава Знак"/>
    <w:basedOn w:val="a0"/>
    <w:link w:val="1"/>
    <w:rsid w:val="001D4561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customStyle="1" w:styleId="12">
    <w:name w:val="Абзац списка1"/>
    <w:basedOn w:val="a"/>
    <w:rsid w:val="001D4561"/>
    <w:pPr>
      <w:suppressAutoHyphens/>
      <w:ind w:left="720"/>
      <w:jc w:val="left"/>
    </w:pPr>
    <w:rPr>
      <w:rFonts w:eastAsia="Arial Unicode MS" w:cs="Arial Unicode MS"/>
      <w:kern w:val="1"/>
      <w:lang w:eastAsia="hi-IN" w:bidi="hi-IN"/>
    </w:rPr>
  </w:style>
  <w:style w:type="table" w:customStyle="1" w:styleId="13">
    <w:name w:val="Сетка таблицы1"/>
    <w:basedOn w:val="a1"/>
    <w:next w:val="aa"/>
    <w:uiPriority w:val="59"/>
    <w:rsid w:val="001C48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3240A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240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3240A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240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9530EE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9530E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a"/>
    <w:uiPriority w:val="39"/>
    <w:rsid w:val="005A1B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uiPriority w:val="39"/>
    <w:rsid w:val="00671D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25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 Знак Знак,Глава"/>
    <w:basedOn w:val="a"/>
    <w:next w:val="a"/>
    <w:link w:val="11"/>
    <w:qFormat/>
    <w:rsid w:val="001D4561"/>
    <w:pPr>
      <w:keepNext/>
      <w:spacing w:before="240" w:after="60"/>
      <w:jc w:val="center"/>
      <w:outlineLvl w:val="0"/>
    </w:pPr>
    <w:rPr>
      <w:b/>
      <w:kern w:val="28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D108F"/>
    <w:pPr>
      <w:widowControl w:val="0"/>
      <w:autoSpaceDE w:val="0"/>
      <w:autoSpaceDN w:val="0"/>
      <w:adjustRightInd w:val="0"/>
      <w:jc w:val="center"/>
    </w:pPr>
    <w:rPr>
      <w:rFonts w:ascii="Cambria" w:hAnsi="Cambria" w:cs="Cambria"/>
      <w:b/>
      <w:bCs/>
      <w:kern w:val="1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1D108F"/>
    <w:rPr>
      <w:rFonts w:ascii="Cambria" w:hAnsi="Cambria" w:cs="Cambria"/>
      <w:b/>
      <w:bCs/>
      <w:kern w:val="1"/>
      <w:sz w:val="32"/>
      <w:szCs w:val="32"/>
    </w:rPr>
  </w:style>
  <w:style w:type="paragraph" w:styleId="a5">
    <w:name w:val="List Paragraph"/>
    <w:aliases w:val="Bullet 1,Use Case List Paragraph,асз.Списка,Bullet List,FooterText,numbered,Таблица,Содержание. 2 уровень,Нумерованый список"/>
    <w:basedOn w:val="a"/>
    <w:link w:val="a6"/>
    <w:uiPriority w:val="34"/>
    <w:qFormat/>
    <w:rsid w:val="001D108F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character" w:styleId="a7">
    <w:name w:val="Hyperlink"/>
    <w:basedOn w:val="a0"/>
    <w:uiPriority w:val="99"/>
    <w:rsid w:val="00EF2253"/>
    <w:rPr>
      <w:color w:val="0000FF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EF22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F22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EF225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uiPriority w:val="99"/>
    <w:qFormat/>
    <w:rsid w:val="00EF2253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EF2253"/>
    <w:rPr>
      <w:rFonts w:ascii="Arial" w:eastAsia="Times New Roman" w:hAnsi="Arial" w:cs="Arial"/>
      <w:sz w:val="20"/>
      <w:szCs w:val="20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4A4F2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A4F22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122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Bullet 1 Знак,Use Case List Paragraph Знак,асз.Списка Знак,Bullet List Знак,FooterText Знак,numbered Знак,Таблица Знак,Содержание. 2 уровень Знак,Нумерованый список Знак"/>
    <w:link w:val="a5"/>
    <w:uiPriority w:val="34"/>
    <w:qFormat/>
    <w:rsid w:val="00781C60"/>
    <w:rPr>
      <w:rFonts w:eastAsia="Times New Roman" w:cs="Times New Roman"/>
    </w:rPr>
  </w:style>
  <w:style w:type="paragraph" w:customStyle="1" w:styleId="ConsNormal">
    <w:name w:val="ConsNormal"/>
    <w:rsid w:val="00E933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6">
    <w:name w:val="Style16"/>
    <w:basedOn w:val="a"/>
    <w:uiPriority w:val="99"/>
    <w:rsid w:val="00E93383"/>
    <w:pPr>
      <w:widowControl w:val="0"/>
      <w:autoSpaceDE w:val="0"/>
      <w:autoSpaceDN w:val="0"/>
      <w:adjustRightInd w:val="0"/>
      <w:spacing w:line="353" w:lineRule="exact"/>
    </w:pPr>
  </w:style>
  <w:style w:type="character" w:customStyle="1" w:styleId="FontStyle29">
    <w:name w:val="Font Style29"/>
    <w:basedOn w:val="a0"/>
    <w:uiPriority w:val="99"/>
    <w:rsid w:val="00E93383"/>
    <w:rPr>
      <w:rFonts w:ascii="Times New Roman" w:hAnsi="Times New Roman" w:cs="Times New Roman"/>
      <w:sz w:val="24"/>
      <w:szCs w:val="24"/>
    </w:rPr>
  </w:style>
  <w:style w:type="paragraph" w:customStyle="1" w:styleId="ConsTitle">
    <w:name w:val="ConsTitle"/>
    <w:rsid w:val="00E933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footnote text"/>
    <w:basedOn w:val="a"/>
    <w:link w:val="ac"/>
    <w:rsid w:val="00E83D05"/>
    <w:pPr>
      <w:jc w:val="left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E83D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link w:val="4"/>
    <w:rsid w:val="003C16CF"/>
    <w:rPr>
      <w:rFonts w:ascii="Batang" w:eastAsia="Batang" w:hAnsi="Batang" w:cs="Batang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d"/>
    <w:rsid w:val="003C16CF"/>
    <w:pPr>
      <w:shd w:val="clear" w:color="auto" w:fill="FFFFFF"/>
      <w:spacing w:line="0" w:lineRule="atLeast"/>
      <w:ind w:hanging="360"/>
      <w:jc w:val="left"/>
    </w:pPr>
    <w:rPr>
      <w:rFonts w:ascii="Batang" w:eastAsia="Batang" w:hAnsi="Batang" w:cs="Batang"/>
      <w:sz w:val="17"/>
      <w:szCs w:val="17"/>
      <w:lang w:eastAsia="en-US"/>
    </w:rPr>
  </w:style>
  <w:style w:type="character" w:customStyle="1" w:styleId="10">
    <w:name w:val="Заголовок 1 Знак"/>
    <w:basedOn w:val="a0"/>
    <w:uiPriority w:val="9"/>
    <w:rsid w:val="001D45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1">
    <w:name w:val="Заголовок 1 Знак1"/>
    <w:aliases w:val="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Глава Знак"/>
    <w:basedOn w:val="a0"/>
    <w:link w:val="1"/>
    <w:rsid w:val="001D4561"/>
    <w:rPr>
      <w:rFonts w:ascii="Times New Roman" w:eastAsia="Times New Roman" w:hAnsi="Times New Roman" w:cs="Times New Roman"/>
      <w:b/>
      <w:kern w:val="28"/>
      <w:sz w:val="36"/>
      <w:szCs w:val="20"/>
      <w:lang w:eastAsia="ru-RU"/>
    </w:rPr>
  </w:style>
  <w:style w:type="paragraph" w:customStyle="1" w:styleId="12">
    <w:name w:val="Абзац списка1"/>
    <w:basedOn w:val="a"/>
    <w:rsid w:val="001D4561"/>
    <w:pPr>
      <w:suppressAutoHyphens/>
      <w:ind w:left="720"/>
      <w:jc w:val="left"/>
    </w:pPr>
    <w:rPr>
      <w:rFonts w:eastAsia="Arial Unicode MS" w:cs="Arial Unicode MS"/>
      <w:kern w:val="1"/>
      <w:lang w:eastAsia="hi-IN" w:bidi="hi-IN"/>
    </w:rPr>
  </w:style>
  <w:style w:type="table" w:customStyle="1" w:styleId="13">
    <w:name w:val="Сетка таблицы1"/>
    <w:basedOn w:val="a1"/>
    <w:next w:val="aa"/>
    <w:uiPriority w:val="59"/>
    <w:rsid w:val="001C483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3240A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240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3240A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240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9530EE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9530E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a"/>
    <w:uiPriority w:val="39"/>
    <w:rsid w:val="005A1B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uiPriority w:val="39"/>
    <w:rsid w:val="00671D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8191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2777A-DB41-4C4D-959F-67CBBF126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2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Юрисконсульт Спасских Н.А.</dc:creator>
  <cp:keywords/>
  <dc:description/>
  <cp:lastModifiedBy>Lebedev_VV</cp:lastModifiedBy>
  <cp:revision>73</cp:revision>
  <cp:lastPrinted>2022-06-30T06:14:00Z</cp:lastPrinted>
  <dcterms:created xsi:type="dcterms:W3CDTF">2023-03-23T10:51:00Z</dcterms:created>
  <dcterms:modified xsi:type="dcterms:W3CDTF">2026-09-01T09:54:00Z</dcterms:modified>
</cp:coreProperties>
</file>