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680C" w:rsidRPr="00031EB7" w:rsidRDefault="000A1D5C" w:rsidP="003B406F">
      <w:pPr>
        <w:suppressAutoHyphens w:val="0"/>
        <w:jc w:val="center"/>
        <w:rPr>
          <w:b/>
        </w:rPr>
      </w:pPr>
      <w:r w:rsidRPr="00031EB7">
        <w:rPr>
          <w:b/>
        </w:rPr>
        <w:t>ДОГОВОР №</w:t>
      </w:r>
      <w:r w:rsidR="007C327D" w:rsidRPr="00031EB7">
        <w:rPr>
          <w:b/>
        </w:rPr>
        <w:t xml:space="preserve"> </w:t>
      </w:r>
      <w:r w:rsidR="001262B9" w:rsidRPr="00031EB7">
        <w:rPr>
          <w:b/>
        </w:rPr>
        <w:t>_</w:t>
      </w:r>
      <w:r w:rsidR="006474CB">
        <w:rPr>
          <w:b/>
        </w:rPr>
        <w:t>____</w:t>
      </w:r>
      <w:r w:rsidR="001262B9" w:rsidRPr="00031EB7">
        <w:rPr>
          <w:b/>
        </w:rPr>
        <w:t>_</w:t>
      </w:r>
    </w:p>
    <w:p w:rsidR="0072680C" w:rsidRPr="00031EB7" w:rsidRDefault="0072680C" w:rsidP="00AE7466">
      <w:pPr>
        <w:suppressAutoHyphens w:val="0"/>
        <w:jc w:val="center"/>
      </w:pPr>
      <w:r w:rsidRPr="00031EB7">
        <w:t>на техническо</w:t>
      </w:r>
      <w:r w:rsidR="006A7892" w:rsidRPr="00031EB7">
        <w:t>е</w:t>
      </w:r>
      <w:r w:rsidRPr="00031EB7">
        <w:t xml:space="preserve"> обслуживани</w:t>
      </w:r>
      <w:r w:rsidR="006A7892" w:rsidRPr="00031EB7">
        <w:t xml:space="preserve">е </w:t>
      </w:r>
      <w:r w:rsidRPr="00031EB7">
        <w:t>с</w:t>
      </w:r>
      <w:r w:rsidR="001F6429" w:rsidRPr="00031EB7">
        <w:t>истем пожарной сигнализации, систем</w:t>
      </w:r>
      <w:r w:rsidRPr="00031EB7">
        <w:t xml:space="preserve"> </w:t>
      </w:r>
      <w:r w:rsidR="00FC26A1" w:rsidRPr="00031EB7">
        <w:t>охранно-</w:t>
      </w:r>
      <w:r w:rsidR="00B31D8E" w:rsidRPr="00031EB7">
        <w:t>тревожной</w:t>
      </w:r>
      <w:r w:rsidR="00156693" w:rsidRPr="00031EB7">
        <w:t xml:space="preserve"> сигнализации</w:t>
      </w:r>
      <w:r w:rsidR="001F6429" w:rsidRPr="00031EB7">
        <w:t>, систем оповещения о пожаре, систем контроля и управления доступом, тревожных кнопок вызова полиции</w:t>
      </w:r>
    </w:p>
    <w:p w:rsidR="001F6429" w:rsidRPr="001262B9" w:rsidRDefault="006474CB" w:rsidP="00AE7466">
      <w:pPr>
        <w:suppressAutoHyphens w:val="0"/>
        <w:jc w:val="center"/>
        <w:rPr>
          <w:highlight w:val="yellow"/>
        </w:rPr>
      </w:pPr>
      <w:r w:rsidRPr="006474CB">
        <w:rPr>
          <w:b/>
        </w:rPr>
        <w:t>ИКЗ</w:t>
      </w:r>
      <w:r w:rsidRPr="006474CB">
        <w:t xml:space="preserve"> </w:t>
      </w:r>
      <w:r w:rsidR="00AD4397" w:rsidRPr="00AD4397">
        <w:rPr>
          <w:b/>
          <w:bCs/>
        </w:rPr>
        <w:t>261213004473221300100100130000000000</w:t>
      </w:r>
    </w:p>
    <w:p w:rsidR="006474CB" w:rsidRDefault="006474CB" w:rsidP="002537D8">
      <w:pPr>
        <w:suppressAutoHyphens w:val="0"/>
        <w:jc w:val="both"/>
      </w:pPr>
    </w:p>
    <w:p w:rsidR="002537D8" w:rsidRPr="0099566D" w:rsidRDefault="002537D8" w:rsidP="002537D8">
      <w:pPr>
        <w:suppressAutoHyphens w:val="0"/>
        <w:jc w:val="both"/>
      </w:pPr>
      <w:r w:rsidRPr="0099566D">
        <w:t>г. Чебоксары</w:t>
      </w:r>
      <w:r w:rsidR="00031EB7" w:rsidRPr="0099566D">
        <w:t xml:space="preserve"> </w:t>
      </w:r>
      <w:r w:rsidR="00031EB7" w:rsidRPr="0099566D">
        <w:tab/>
      </w:r>
      <w:r w:rsidR="00031EB7" w:rsidRPr="0099566D">
        <w:tab/>
      </w:r>
      <w:r w:rsidR="00031EB7" w:rsidRPr="0099566D">
        <w:tab/>
      </w:r>
      <w:r w:rsidR="00031EB7" w:rsidRPr="0099566D">
        <w:tab/>
      </w:r>
      <w:r w:rsidR="00031EB7" w:rsidRPr="0099566D">
        <w:tab/>
      </w:r>
      <w:r w:rsidR="00031EB7" w:rsidRPr="0099566D">
        <w:tab/>
      </w:r>
      <w:r w:rsidR="00031EB7" w:rsidRPr="0099566D">
        <w:tab/>
      </w:r>
      <w:r w:rsidR="00031EB7" w:rsidRPr="0099566D">
        <w:tab/>
        <w:t xml:space="preserve">        </w:t>
      </w:r>
      <w:r w:rsidRPr="0099566D">
        <w:t>«_</w:t>
      </w:r>
      <w:r w:rsidR="006474CB">
        <w:t>_</w:t>
      </w:r>
      <w:r w:rsidRPr="0099566D">
        <w:t>_» ___________ 20</w:t>
      </w:r>
      <w:r w:rsidR="00406168" w:rsidRPr="0099566D">
        <w:t>_</w:t>
      </w:r>
      <w:r w:rsidRPr="0099566D">
        <w:t>_ г.</w:t>
      </w:r>
    </w:p>
    <w:p w:rsidR="0072680C" w:rsidRDefault="0072680C" w:rsidP="001C4362">
      <w:pPr>
        <w:suppressAutoHyphens w:val="0"/>
        <w:ind w:firstLine="567"/>
        <w:jc w:val="both"/>
        <w:rPr>
          <w:spacing w:val="-7"/>
          <w:highlight w:val="yellow"/>
        </w:rPr>
      </w:pPr>
    </w:p>
    <w:p w:rsidR="006474CB" w:rsidRPr="001262B9" w:rsidRDefault="006474CB" w:rsidP="001C4362">
      <w:pPr>
        <w:suppressAutoHyphens w:val="0"/>
        <w:ind w:firstLine="567"/>
        <w:jc w:val="both"/>
        <w:rPr>
          <w:spacing w:val="-7"/>
          <w:highlight w:val="yellow"/>
        </w:rPr>
      </w:pPr>
    </w:p>
    <w:p w:rsidR="000550D7" w:rsidRPr="00031EB7" w:rsidRDefault="0099566D" w:rsidP="001C4362">
      <w:pPr>
        <w:suppressAutoHyphens w:val="0"/>
        <w:ind w:firstLine="567"/>
        <w:jc w:val="both"/>
        <w:rPr>
          <w:spacing w:val="-7"/>
        </w:rPr>
      </w:pPr>
      <w:r w:rsidRPr="00031EB7">
        <w:rPr>
          <w:b/>
          <w:spacing w:val="-7"/>
        </w:rPr>
        <w:t xml:space="preserve">Управление Министерства юстиции  Российской Федерации по Чувашской Республике, </w:t>
      </w:r>
      <w:r w:rsidRPr="00031EB7">
        <w:rPr>
          <w:spacing w:val="-7"/>
        </w:rPr>
        <w:t>именуемое в дальнейшем «Заказчик», в лице начальника Никоновой Ольги Николаевны, действующей на основании Положения</w:t>
      </w:r>
      <w:r>
        <w:rPr>
          <w:spacing w:val="-7"/>
        </w:rPr>
        <w:t xml:space="preserve">, </w:t>
      </w:r>
      <w:r w:rsidR="0072680C" w:rsidRPr="00031EB7">
        <w:rPr>
          <w:spacing w:val="-7"/>
        </w:rPr>
        <w:t xml:space="preserve">с </w:t>
      </w:r>
      <w:r w:rsidR="006C5C52" w:rsidRPr="00031EB7">
        <w:rPr>
          <w:spacing w:val="-7"/>
        </w:rPr>
        <w:t>одной</w:t>
      </w:r>
      <w:r w:rsidR="0072680C" w:rsidRPr="00031EB7">
        <w:rPr>
          <w:spacing w:val="-7"/>
        </w:rPr>
        <w:t xml:space="preserve"> стороны,</w:t>
      </w:r>
      <w:r w:rsidR="006C5C52" w:rsidRPr="00031EB7">
        <w:rPr>
          <w:spacing w:val="-7"/>
        </w:rPr>
        <w:t xml:space="preserve"> и</w:t>
      </w:r>
      <w:r w:rsidR="000119D9" w:rsidRPr="00031EB7">
        <w:rPr>
          <w:spacing w:val="-7"/>
        </w:rPr>
        <w:t xml:space="preserve"> </w:t>
      </w:r>
      <w:r w:rsidR="00EA7063">
        <w:rPr>
          <w:b/>
        </w:rPr>
        <w:t>______________________</w:t>
      </w:r>
      <w:r w:rsidR="003078F6" w:rsidRPr="00031EB7">
        <w:rPr>
          <w:spacing w:val="-7"/>
        </w:rPr>
        <w:t xml:space="preserve">, именуемое в дальнейшем «Исполнитель», в лице </w:t>
      </w:r>
      <w:r w:rsidR="00EA7063">
        <w:rPr>
          <w:spacing w:val="-7"/>
        </w:rPr>
        <w:t>_________________</w:t>
      </w:r>
      <w:r w:rsidR="003078F6" w:rsidRPr="00031EB7">
        <w:rPr>
          <w:spacing w:val="-7"/>
        </w:rPr>
        <w:t xml:space="preserve">, действующего на основании </w:t>
      </w:r>
      <w:r w:rsidR="00EA7063">
        <w:rPr>
          <w:spacing w:val="-7"/>
        </w:rPr>
        <w:t>_______________________</w:t>
      </w:r>
      <w:r>
        <w:rPr>
          <w:spacing w:val="-7"/>
        </w:rPr>
        <w:t xml:space="preserve">, </w:t>
      </w:r>
      <w:r w:rsidR="000550D7" w:rsidRPr="00031EB7">
        <w:rPr>
          <w:spacing w:val="-7"/>
        </w:rPr>
        <w:t>с другой стороны, при одновременном упоминании именуемые «С</w:t>
      </w:r>
      <w:r w:rsidR="00031EB7" w:rsidRPr="00031EB7">
        <w:rPr>
          <w:spacing w:val="-7"/>
        </w:rPr>
        <w:t>тороны</w:t>
      </w:r>
      <w:r w:rsidR="000550D7" w:rsidRPr="00031EB7">
        <w:rPr>
          <w:spacing w:val="-7"/>
        </w:rPr>
        <w:t>»,</w:t>
      </w:r>
      <w:r w:rsidR="003B406F" w:rsidRPr="00031EB7">
        <w:rPr>
          <w:spacing w:val="-7"/>
        </w:rPr>
        <w:t xml:space="preserve"> в соответствии с п</w:t>
      </w:r>
      <w:r w:rsidR="00470185">
        <w:rPr>
          <w:spacing w:val="-7"/>
        </w:rPr>
        <w:t xml:space="preserve">унктом </w:t>
      </w:r>
      <w:r w:rsidR="003B406F" w:rsidRPr="00031EB7">
        <w:rPr>
          <w:spacing w:val="-7"/>
        </w:rPr>
        <w:t>4 ч</w:t>
      </w:r>
      <w:r w:rsidR="00470185">
        <w:rPr>
          <w:spacing w:val="-7"/>
        </w:rPr>
        <w:t xml:space="preserve">асти </w:t>
      </w:r>
      <w:r w:rsidR="003B406F" w:rsidRPr="00031EB7">
        <w:rPr>
          <w:spacing w:val="-7"/>
        </w:rPr>
        <w:t>1 ст</w:t>
      </w:r>
      <w:r w:rsidR="00470185">
        <w:rPr>
          <w:spacing w:val="-7"/>
        </w:rPr>
        <w:t xml:space="preserve">атьи </w:t>
      </w:r>
      <w:r w:rsidR="003B406F" w:rsidRPr="00031EB7">
        <w:rPr>
          <w:spacing w:val="-7"/>
        </w:rPr>
        <w:t>93 Федерального закона от 05.04.2013 № 44-ФЗ «О контрактной системе в сфере закупок, товаров, услуг для обеспечения государственных и муниципальных нужд»</w:t>
      </w:r>
      <w:r w:rsidR="000550D7" w:rsidRPr="00031EB7">
        <w:rPr>
          <w:spacing w:val="-7"/>
        </w:rPr>
        <w:t xml:space="preserve"> заключили настоящий Договор о нижеследующем:</w:t>
      </w:r>
    </w:p>
    <w:p w:rsidR="0072680C" w:rsidRPr="00031EB7" w:rsidRDefault="0072680C" w:rsidP="00F72F81">
      <w:pPr>
        <w:suppressAutoHyphens w:val="0"/>
        <w:spacing w:before="240" w:after="240"/>
        <w:jc w:val="center"/>
        <w:rPr>
          <w:b/>
        </w:rPr>
      </w:pPr>
      <w:r w:rsidRPr="00031EB7">
        <w:rPr>
          <w:b/>
        </w:rPr>
        <w:t>1. ПРЕДМЕТ ДОГОВОРА</w:t>
      </w:r>
    </w:p>
    <w:p w:rsidR="0072680C" w:rsidRPr="009813EE" w:rsidRDefault="0072680C" w:rsidP="001C4362">
      <w:pPr>
        <w:suppressAutoHyphens w:val="0"/>
        <w:ind w:firstLine="567"/>
        <w:jc w:val="both"/>
        <w:rPr>
          <w:spacing w:val="-7"/>
        </w:rPr>
      </w:pPr>
      <w:r w:rsidRPr="009813EE">
        <w:rPr>
          <w:spacing w:val="-7"/>
        </w:rPr>
        <w:t>1.</w:t>
      </w:r>
      <w:r w:rsidR="00DE23DA" w:rsidRPr="009813EE">
        <w:rPr>
          <w:spacing w:val="-7"/>
        </w:rPr>
        <w:t>1</w:t>
      </w:r>
      <w:r w:rsidR="001C4362" w:rsidRPr="009813EE">
        <w:rPr>
          <w:spacing w:val="-7"/>
        </w:rPr>
        <w:t xml:space="preserve">. </w:t>
      </w:r>
      <w:r w:rsidRPr="009813EE">
        <w:rPr>
          <w:spacing w:val="-7"/>
        </w:rPr>
        <w:t>«</w:t>
      </w:r>
      <w:r w:rsidR="00031EB7" w:rsidRPr="009813EE">
        <w:rPr>
          <w:spacing w:val="-7"/>
        </w:rPr>
        <w:t>Исполнитель</w:t>
      </w:r>
      <w:r w:rsidRPr="009813EE">
        <w:rPr>
          <w:spacing w:val="-7"/>
        </w:rPr>
        <w:t xml:space="preserve">» оказывает услуги по техническому обслуживанию </w:t>
      </w:r>
      <w:r w:rsidR="001F6429" w:rsidRPr="009813EE">
        <w:rPr>
          <w:spacing w:val="-7"/>
        </w:rPr>
        <w:t>на техническое обслуживание систем пожарной сигнализации, систем охранно-тревожной сигнализации, систем оповещения о пожаре, систем контроля и управления доступом, тревожных кнопок вызова полиции</w:t>
      </w:r>
      <w:r w:rsidRPr="009813EE">
        <w:rPr>
          <w:spacing w:val="-7"/>
        </w:rPr>
        <w:t xml:space="preserve">, которое заключается в осуществлении организационно-технических мероприятий планово-профилактического характера по поддержанию комплекса технических средств </w:t>
      </w:r>
      <w:r w:rsidR="002D5553" w:rsidRPr="009813EE">
        <w:rPr>
          <w:spacing w:val="-7"/>
        </w:rPr>
        <w:t>тревожной</w:t>
      </w:r>
      <w:r w:rsidR="00AF3AD1" w:rsidRPr="009813EE">
        <w:rPr>
          <w:spacing w:val="-7"/>
        </w:rPr>
        <w:t xml:space="preserve"> сигнализации</w:t>
      </w:r>
      <w:r w:rsidR="00DE23DA" w:rsidRPr="009813EE">
        <w:rPr>
          <w:spacing w:val="-7"/>
        </w:rPr>
        <w:t xml:space="preserve"> (далее – «Комплекс»)</w:t>
      </w:r>
      <w:r w:rsidR="00AF3AD1" w:rsidRPr="009813EE">
        <w:rPr>
          <w:spacing w:val="-7"/>
        </w:rPr>
        <w:t>, установленных</w:t>
      </w:r>
      <w:r w:rsidRPr="009813EE">
        <w:rPr>
          <w:spacing w:val="-7"/>
        </w:rPr>
        <w:t xml:space="preserve"> </w:t>
      </w:r>
      <w:r w:rsidR="00DE23DA" w:rsidRPr="009813EE">
        <w:rPr>
          <w:spacing w:val="-7"/>
        </w:rPr>
        <w:t xml:space="preserve">на </w:t>
      </w:r>
      <w:r w:rsidR="007E2A19" w:rsidRPr="009813EE">
        <w:rPr>
          <w:spacing w:val="-7"/>
        </w:rPr>
        <w:t>объекте «З</w:t>
      </w:r>
      <w:r w:rsidR="00031EB7" w:rsidRPr="009813EE">
        <w:rPr>
          <w:spacing w:val="-7"/>
        </w:rPr>
        <w:t>аказчика</w:t>
      </w:r>
      <w:r w:rsidR="007E2A19" w:rsidRPr="009813EE">
        <w:rPr>
          <w:spacing w:val="-7"/>
        </w:rPr>
        <w:t>»</w:t>
      </w:r>
      <w:r w:rsidR="00DE23DA" w:rsidRPr="009813EE">
        <w:rPr>
          <w:spacing w:val="-7"/>
        </w:rPr>
        <w:t xml:space="preserve"> (далее – «Объект»)</w:t>
      </w:r>
      <w:r w:rsidR="001C4362" w:rsidRPr="009813EE">
        <w:rPr>
          <w:spacing w:val="-7"/>
        </w:rPr>
        <w:t xml:space="preserve"> </w:t>
      </w:r>
      <w:r w:rsidRPr="009813EE">
        <w:rPr>
          <w:spacing w:val="-7"/>
        </w:rPr>
        <w:t>в состоянии, соответствующем требованиям технической документации на «Комплекс» в течение всего срока эксплуатации, согласно</w:t>
      </w:r>
      <w:r w:rsidR="00DE23DA" w:rsidRPr="009813EE">
        <w:rPr>
          <w:spacing w:val="-7"/>
        </w:rPr>
        <w:t xml:space="preserve"> </w:t>
      </w:r>
      <w:r w:rsidRPr="009813EE">
        <w:rPr>
          <w:spacing w:val="-7"/>
        </w:rPr>
        <w:t>Приложению № 2 (Условия предоставления услуг по техничес</w:t>
      </w:r>
      <w:r w:rsidR="00AF3AD1" w:rsidRPr="009813EE">
        <w:rPr>
          <w:spacing w:val="-7"/>
        </w:rPr>
        <w:t xml:space="preserve">кому обслуживанию средств </w:t>
      </w:r>
      <w:r w:rsidR="00FC26A1" w:rsidRPr="009813EE">
        <w:rPr>
          <w:spacing w:val="-7"/>
        </w:rPr>
        <w:t>охранно-пожарной</w:t>
      </w:r>
      <w:r w:rsidR="002D5553" w:rsidRPr="009813EE">
        <w:rPr>
          <w:spacing w:val="-7"/>
        </w:rPr>
        <w:t xml:space="preserve"> и тревожной </w:t>
      </w:r>
      <w:r w:rsidR="00AF3AD1" w:rsidRPr="009813EE">
        <w:rPr>
          <w:spacing w:val="-7"/>
        </w:rPr>
        <w:t>сигнализации</w:t>
      </w:r>
      <w:r w:rsidRPr="009813EE">
        <w:rPr>
          <w:spacing w:val="-7"/>
        </w:rPr>
        <w:t xml:space="preserve">). Состав </w:t>
      </w:r>
      <w:r w:rsidR="00D3179D" w:rsidRPr="009813EE">
        <w:rPr>
          <w:spacing w:val="-7"/>
        </w:rPr>
        <w:t>«</w:t>
      </w:r>
      <w:r w:rsidRPr="009813EE">
        <w:rPr>
          <w:spacing w:val="-7"/>
        </w:rPr>
        <w:t>Комплекса</w:t>
      </w:r>
      <w:r w:rsidR="00D3179D" w:rsidRPr="009813EE">
        <w:rPr>
          <w:spacing w:val="-7"/>
        </w:rPr>
        <w:t>»</w:t>
      </w:r>
      <w:r w:rsidRPr="009813EE">
        <w:rPr>
          <w:spacing w:val="-7"/>
        </w:rPr>
        <w:t xml:space="preserve"> и перечень </w:t>
      </w:r>
      <w:r w:rsidR="00C308AA" w:rsidRPr="009813EE">
        <w:rPr>
          <w:spacing w:val="-7"/>
        </w:rPr>
        <w:t>«</w:t>
      </w:r>
      <w:r w:rsidRPr="009813EE">
        <w:rPr>
          <w:spacing w:val="-7"/>
        </w:rPr>
        <w:t>Объектов» указываются в Приложении №</w:t>
      </w:r>
      <w:r w:rsidR="00C308AA" w:rsidRPr="009813EE">
        <w:rPr>
          <w:spacing w:val="-7"/>
        </w:rPr>
        <w:t xml:space="preserve"> </w:t>
      </w:r>
      <w:r w:rsidRPr="009813EE">
        <w:rPr>
          <w:spacing w:val="-7"/>
        </w:rPr>
        <w:t>1 (Перечень объектов и стоимость предост</w:t>
      </w:r>
      <w:r w:rsidR="001C4362" w:rsidRPr="009813EE">
        <w:rPr>
          <w:spacing w:val="-7"/>
        </w:rPr>
        <w:t>авляемых услуг).</w:t>
      </w:r>
    </w:p>
    <w:p w:rsidR="0072680C" w:rsidRPr="009813EE" w:rsidRDefault="00013209" w:rsidP="001C4362">
      <w:pPr>
        <w:suppressAutoHyphens w:val="0"/>
        <w:ind w:firstLine="567"/>
        <w:jc w:val="both"/>
        <w:rPr>
          <w:spacing w:val="-7"/>
        </w:rPr>
      </w:pPr>
      <w:r w:rsidRPr="009813EE">
        <w:rPr>
          <w:spacing w:val="-7"/>
        </w:rPr>
        <w:t>1.2</w:t>
      </w:r>
      <w:r w:rsidR="0072680C" w:rsidRPr="009813EE">
        <w:rPr>
          <w:spacing w:val="-7"/>
        </w:rPr>
        <w:t>. «З</w:t>
      </w:r>
      <w:r w:rsidR="00031EB7" w:rsidRPr="009813EE">
        <w:rPr>
          <w:spacing w:val="-7"/>
        </w:rPr>
        <w:t>аказчик</w:t>
      </w:r>
      <w:r w:rsidR="0072680C" w:rsidRPr="009813EE">
        <w:rPr>
          <w:spacing w:val="-7"/>
        </w:rPr>
        <w:t>» осуществляет оплату предоставляемых «И</w:t>
      </w:r>
      <w:r w:rsidR="00031EB7" w:rsidRPr="009813EE">
        <w:rPr>
          <w:spacing w:val="-7"/>
        </w:rPr>
        <w:t>сполнителем</w:t>
      </w:r>
      <w:r w:rsidR="0072680C" w:rsidRPr="009813EE">
        <w:rPr>
          <w:spacing w:val="-7"/>
        </w:rPr>
        <w:t>» услуг</w:t>
      </w:r>
      <w:r w:rsidR="00DE23DA" w:rsidRPr="009813EE">
        <w:rPr>
          <w:spacing w:val="-7"/>
        </w:rPr>
        <w:t xml:space="preserve"> в порядке</w:t>
      </w:r>
      <w:r w:rsidR="00F37596" w:rsidRPr="009813EE">
        <w:rPr>
          <w:spacing w:val="-7"/>
        </w:rPr>
        <w:t>,</w:t>
      </w:r>
      <w:r w:rsidR="00FF49D7" w:rsidRPr="009813EE">
        <w:rPr>
          <w:spacing w:val="-7"/>
        </w:rPr>
        <w:t xml:space="preserve"> определенном настоящи</w:t>
      </w:r>
      <w:r w:rsidR="00DE23DA" w:rsidRPr="009813EE">
        <w:rPr>
          <w:spacing w:val="-7"/>
        </w:rPr>
        <w:t>м Договором</w:t>
      </w:r>
      <w:r w:rsidR="0072680C" w:rsidRPr="009813EE">
        <w:rPr>
          <w:spacing w:val="-7"/>
        </w:rPr>
        <w:t>.</w:t>
      </w:r>
    </w:p>
    <w:p w:rsidR="00382255" w:rsidRDefault="00382255" w:rsidP="00F72F81">
      <w:pPr>
        <w:suppressAutoHyphens w:val="0"/>
        <w:ind w:firstLine="567"/>
        <w:jc w:val="both"/>
        <w:rPr>
          <w:spacing w:val="-7"/>
        </w:rPr>
      </w:pPr>
      <w:r w:rsidRPr="009813EE">
        <w:rPr>
          <w:spacing w:val="-7"/>
        </w:rPr>
        <w:t>1.3. Срок оказания услуг: с 01</w:t>
      </w:r>
      <w:r w:rsidR="006474CB">
        <w:rPr>
          <w:spacing w:val="-7"/>
        </w:rPr>
        <w:t xml:space="preserve"> </w:t>
      </w:r>
      <w:r w:rsidR="00AD4397">
        <w:rPr>
          <w:spacing w:val="-7"/>
        </w:rPr>
        <w:t>октября</w:t>
      </w:r>
      <w:r w:rsidR="006474CB">
        <w:rPr>
          <w:spacing w:val="-7"/>
        </w:rPr>
        <w:t xml:space="preserve"> 202</w:t>
      </w:r>
      <w:r w:rsidR="00AD4397">
        <w:rPr>
          <w:spacing w:val="-7"/>
        </w:rPr>
        <w:t>6</w:t>
      </w:r>
      <w:r w:rsidR="006474CB">
        <w:rPr>
          <w:spacing w:val="-7"/>
        </w:rPr>
        <w:t xml:space="preserve"> г.</w:t>
      </w:r>
      <w:r w:rsidRPr="009813EE">
        <w:rPr>
          <w:spacing w:val="-7"/>
        </w:rPr>
        <w:t xml:space="preserve"> </w:t>
      </w:r>
      <w:r w:rsidR="00F72F81" w:rsidRPr="009813EE">
        <w:rPr>
          <w:spacing w:val="-7"/>
        </w:rPr>
        <w:t xml:space="preserve">по </w:t>
      </w:r>
      <w:r w:rsidR="003E070E" w:rsidRPr="009813EE">
        <w:rPr>
          <w:spacing w:val="-7"/>
        </w:rPr>
        <w:t>3</w:t>
      </w:r>
      <w:r w:rsidR="009813EE" w:rsidRPr="009813EE">
        <w:rPr>
          <w:spacing w:val="-7"/>
        </w:rPr>
        <w:t>0</w:t>
      </w:r>
      <w:r w:rsidR="00F72F81" w:rsidRPr="009813EE">
        <w:rPr>
          <w:spacing w:val="-7"/>
        </w:rPr>
        <w:t xml:space="preserve"> </w:t>
      </w:r>
      <w:r w:rsidR="00AD4397">
        <w:rPr>
          <w:spacing w:val="-7"/>
        </w:rPr>
        <w:t>ноября</w:t>
      </w:r>
      <w:r w:rsidR="00F72F81" w:rsidRPr="009813EE">
        <w:rPr>
          <w:spacing w:val="-7"/>
        </w:rPr>
        <w:t xml:space="preserve"> 202</w:t>
      </w:r>
      <w:r w:rsidR="006474CB">
        <w:rPr>
          <w:spacing w:val="-7"/>
        </w:rPr>
        <w:t xml:space="preserve">6 </w:t>
      </w:r>
      <w:r w:rsidR="00F72F81" w:rsidRPr="009813EE">
        <w:rPr>
          <w:spacing w:val="-7"/>
        </w:rPr>
        <w:t>г.</w:t>
      </w:r>
    </w:p>
    <w:p w:rsidR="009813EE" w:rsidRPr="003B487E" w:rsidRDefault="009813EE" w:rsidP="003B487E">
      <w:pPr>
        <w:suppressAutoHyphens w:val="0"/>
        <w:ind w:firstLine="567"/>
        <w:jc w:val="both"/>
        <w:rPr>
          <w:b/>
          <w:spacing w:val="-7"/>
        </w:rPr>
      </w:pPr>
      <w:r>
        <w:rPr>
          <w:spacing w:val="-7"/>
        </w:rPr>
        <w:t xml:space="preserve">1.4. </w:t>
      </w:r>
      <w:r w:rsidRPr="009813EE">
        <w:rPr>
          <w:spacing w:val="-7"/>
        </w:rPr>
        <w:t>Место оказания Услуг: Здания и помещения Заказчика, подлежащие обязательной государственной охране, расположенные по адресу: Чувашская Республика, г. Чебоксары, ул. К. Маркса, д. 56.</w:t>
      </w:r>
    </w:p>
    <w:p w:rsidR="0072680C" w:rsidRPr="00423C3A" w:rsidRDefault="0072680C" w:rsidP="00F72F81">
      <w:pPr>
        <w:suppressAutoHyphens w:val="0"/>
        <w:spacing w:before="240" w:after="240"/>
        <w:jc w:val="center"/>
        <w:rPr>
          <w:b/>
        </w:rPr>
      </w:pPr>
      <w:r w:rsidRPr="00423C3A">
        <w:rPr>
          <w:b/>
        </w:rPr>
        <w:t>2. ОБЯЗАННОСТИ СТОРОН</w:t>
      </w:r>
    </w:p>
    <w:p w:rsidR="0072680C" w:rsidRPr="003B487E" w:rsidRDefault="0072680C" w:rsidP="001C4362">
      <w:pPr>
        <w:suppressAutoHyphens w:val="0"/>
        <w:ind w:firstLine="567"/>
        <w:jc w:val="both"/>
        <w:rPr>
          <w:spacing w:val="-7"/>
        </w:rPr>
      </w:pPr>
      <w:r w:rsidRPr="003B487E">
        <w:rPr>
          <w:spacing w:val="-7"/>
        </w:rPr>
        <w:t>2.</w:t>
      </w:r>
      <w:r w:rsidR="00DE23DA" w:rsidRPr="003B487E">
        <w:rPr>
          <w:spacing w:val="-7"/>
        </w:rPr>
        <w:t>1</w:t>
      </w:r>
      <w:r w:rsidR="001C4362" w:rsidRPr="003B487E">
        <w:rPr>
          <w:spacing w:val="-7"/>
        </w:rPr>
        <w:t xml:space="preserve">. </w:t>
      </w:r>
      <w:r w:rsidR="00DE23DA" w:rsidRPr="003B487E">
        <w:rPr>
          <w:spacing w:val="-7"/>
        </w:rPr>
        <w:t>«</w:t>
      </w:r>
      <w:r w:rsidR="00031EB7" w:rsidRPr="003B487E">
        <w:rPr>
          <w:spacing w:val="-7"/>
        </w:rPr>
        <w:t>Исполнитель</w:t>
      </w:r>
      <w:r w:rsidRPr="003B487E">
        <w:rPr>
          <w:spacing w:val="-7"/>
        </w:rPr>
        <w:t>» обязуется:</w:t>
      </w:r>
    </w:p>
    <w:p w:rsidR="000E0A02" w:rsidRPr="003B487E" w:rsidRDefault="000E0A02" w:rsidP="001C4362">
      <w:pPr>
        <w:suppressAutoHyphens w:val="0"/>
        <w:ind w:firstLine="567"/>
        <w:jc w:val="both"/>
        <w:rPr>
          <w:spacing w:val="-7"/>
        </w:rPr>
      </w:pPr>
      <w:r w:rsidRPr="003B487E">
        <w:rPr>
          <w:spacing w:val="-7"/>
        </w:rPr>
        <w:t xml:space="preserve">2.1.1. Осуществлять комплекс организационно-технических мероприятий по поддержанию работоспособности и исправности </w:t>
      </w:r>
      <w:r w:rsidR="00AF3AD1" w:rsidRPr="003B487E">
        <w:rPr>
          <w:spacing w:val="-7"/>
        </w:rPr>
        <w:t xml:space="preserve">«Комплекса» </w:t>
      </w:r>
      <w:r w:rsidRPr="003B487E">
        <w:rPr>
          <w:spacing w:val="-7"/>
        </w:rPr>
        <w:t>и в состоянии, соответствующем требованиям технической док</w:t>
      </w:r>
      <w:r w:rsidR="00AF3AD1" w:rsidRPr="003B487E">
        <w:rPr>
          <w:spacing w:val="-7"/>
        </w:rPr>
        <w:t>ументации на ТСО, обеспечении е</w:t>
      </w:r>
      <w:r w:rsidRPr="003B487E">
        <w:rPr>
          <w:spacing w:val="-7"/>
        </w:rPr>
        <w:t>го нормальной и безопасной эксплуатации в течение всего срока эксплуатации.</w:t>
      </w:r>
    </w:p>
    <w:p w:rsidR="0072680C" w:rsidRPr="003B487E" w:rsidRDefault="0072680C" w:rsidP="001C4362">
      <w:pPr>
        <w:suppressAutoHyphens w:val="0"/>
        <w:ind w:firstLine="567"/>
        <w:jc w:val="both"/>
        <w:rPr>
          <w:spacing w:val="-7"/>
        </w:rPr>
      </w:pPr>
      <w:r w:rsidRPr="003B487E">
        <w:rPr>
          <w:spacing w:val="-7"/>
        </w:rPr>
        <w:t>2</w:t>
      </w:r>
      <w:r w:rsidR="00DE23DA" w:rsidRPr="003B487E">
        <w:rPr>
          <w:spacing w:val="-7"/>
        </w:rPr>
        <w:t>.1</w:t>
      </w:r>
      <w:r w:rsidR="00013209" w:rsidRPr="003B487E">
        <w:rPr>
          <w:spacing w:val="-7"/>
        </w:rPr>
        <w:t>.2</w:t>
      </w:r>
      <w:r w:rsidRPr="003B487E">
        <w:rPr>
          <w:spacing w:val="-7"/>
        </w:rPr>
        <w:t xml:space="preserve">. Организовывать и проводить </w:t>
      </w:r>
      <w:r w:rsidR="000E0A02" w:rsidRPr="003B487E">
        <w:rPr>
          <w:spacing w:val="-7"/>
        </w:rPr>
        <w:t xml:space="preserve">плановое </w:t>
      </w:r>
      <w:r w:rsidRPr="003B487E">
        <w:rPr>
          <w:spacing w:val="-7"/>
        </w:rPr>
        <w:t>технич</w:t>
      </w:r>
      <w:r w:rsidR="00FC179B" w:rsidRPr="003B487E">
        <w:rPr>
          <w:spacing w:val="-7"/>
        </w:rPr>
        <w:t xml:space="preserve">еское обслуживание «Комплекса» </w:t>
      </w:r>
      <w:r w:rsidR="001C4362" w:rsidRPr="003B487E">
        <w:rPr>
          <w:spacing w:val="-7"/>
        </w:rPr>
        <w:t>в соответствии</w:t>
      </w:r>
      <w:r w:rsidRPr="003B487E">
        <w:rPr>
          <w:spacing w:val="-7"/>
        </w:rPr>
        <w:t xml:space="preserve"> с Приложением № 2 (Условия предоставления услуг по техническому обслуживанию средств </w:t>
      </w:r>
      <w:r w:rsidR="00586FCE" w:rsidRPr="003B487E">
        <w:rPr>
          <w:spacing w:val="-7"/>
        </w:rPr>
        <w:t>тревожной</w:t>
      </w:r>
      <w:r w:rsidR="00FC26A1" w:rsidRPr="003B487E">
        <w:rPr>
          <w:spacing w:val="-7"/>
        </w:rPr>
        <w:t xml:space="preserve"> сигнализации</w:t>
      </w:r>
      <w:r w:rsidRPr="003B487E">
        <w:rPr>
          <w:spacing w:val="-7"/>
        </w:rPr>
        <w:t>)</w:t>
      </w:r>
      <w:r w:rsidR="000E0A02" w:rsidRPr="003B487E">
        <w:rPr>
          <w:spacing w:val="-7"/>
        </w:rPr>
        <w:t xml:space="preserve"> в соответствии с регламентом и установленной периодичностью.</w:t>
      </w:r>
    </w:p>
    <w:p w:rsidR="00FC179B" w:rsidRPr="00423C3A" w:rsidRDefault="00FC179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</w:t>
      </w:r>
      <w:r w:rsidR="00013209" w:rsidRPr="00423C3A">
        <w:rPr>
          <w:spacing w:val="-7"/>
        </w:rPr>
        <w:t>.1.3</w:t>
      </w:r>
      <w:r w:rsidR="001C4362" w:rsidRPr="00423C3A">
        <w:rPr>
          <w:spacing w:val="-7"/>
        </w:rPr>
        <w:t xml:space="preserve">. Осуществлять техническое </w:t>
      </w:r>
      <w:r w:rsidRPr="00423C3A">
        <w:rPr>
          <w:spacing w:val="-7"/>
        </w:rPr>
        <w:t>обслуживание «Комплекса» своими контрольно-измерительными приборами, инструментами и расходными материалами.</w:t>
      </w:r>
    </w:p>
    <w:p w:rsidR="0072680C" w:rsidRPr="00423C3A" w:rsidRDefault="0072680C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</w:t>
      </w:r>
      <w:r w:rsidR="00DE23DA" w:rsidRPr="00423C3A">
        <w:rPr>
          <w:spacing w:val="-7"/>
        </w:rPr>
        <w:t>1</w:t>
      </w:r>
      <w:r w:rsidRPr="00423C3A">
        <w:rPr>
          <w:spacing w:val="-7"/>
        </w:rPr>
        <w:t>.</w:t>
      </w:r>
      <w:r w:rsidR="00013209" w:rsidRPr="00423C3A">
        <w:rPr>
          <w:spacing w:val="-7"/>
        </w:rPr>
        <w:t>4</w:t>
      </w:r>
      <w:r w:rsidRPr="00423C3A">
        <w:rPr>
          <w:spacing w:val="-7"/>
        </w:rPr>
        <w:t>. Восстанавливать работоспособность используемого оборудования в случае его отказа в возможно короткий срок</w:t>
      </w:r>
      <w:r w:rsidR="006B6F69" w:rsidRPr="00423C3A">
        <w:rPr>
          <w:spacing w:val="-7"/>
        </w:rPr>
        <w:t>, но не более 1 (одних) суток</w:t>
      </w:r>
      <w:r w:rsidRPr="00423C3A">
        <w:rPr>
          <w:spacing w:val="-7"/>
        </w:rPr>
        <w:t xml:space="preserve">. Обеспечить </w:t>
      </w:r>
      <w:r w:rsidR="006B6F69" w:rsidRPr="00423C3A">
        <w:rPr>
          <w:spacing w:val="-7"/>
        </w:rPr>
        <w:t xml:space="preserve">круглосуточный </w:t>
      </w:r>
      <w:r w:rsidRPr="00423C3A">
        <w:rPr>
          <w:spacing w:val="-7"/>
        </w:rPr>
        <w:t>прием и выполнение заявок от «З</w:t>
      </w:r>
      <w:r w:rsidR="00423C3A" w:rsidRPr="00423C3A">
        <w:rPr>
          <w:spacing w:val="-7"/>
        </w:rPr>
        <w:t>аказчика</w:t>
      </w:r>
      <w:r w:rsidRPr="00423C3A">
        <w:rPr>
          <w:spacing w:val="-7"/>
        </w:rPr>
        <w:t xml:space="preserve">» на </w:t>
      </w:r>
      <w:r w:rsidR="000E0A02" w:rsidRPr="00423C3A">
        <w:rPr>
          <w:spacing w:val="-7"/>
        </w:rPr>
        <w:t>внеплановое техническое обслуживание для устранения</w:t>
      </w:r>
      <w:r w:rsidRPr="00423C3A">
        <w:rPr>
          <w:spacing w:val="-7"/>
        </w:rPr>
        <w:t xml:space="preserve"> недостатков и неисправностей «Комплекса».</w:t>
      </w:r>
    </w:p>
    <w:p w:rsidR="00DE23DA" w:rsidRPr="00423C3A" w:rsidRDefault="00DE23DA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2.1.</w:t>
      </w:r>
      <w:r w:rsidR="00013209" w:rsidRPr="00423C3A">
        <w:rPr>
          <w:spacing w:val="-7"/>
        </w:rPr>
        <w:t>5</w:t>
      </w:r>
      <w:r w:rsidRPr="00423C3A">
        <w:rPr>
          <w:spacing w:val="-7"/>
        </w:rPr>
        <w:t>. Прин</w:t>
      </w:r>
      <w:r w:rsidR="001C4362" w:rsidRPr="00423C3A">
        <w:rPr>
          <w:spacing w:val="-7"/>
        </w:rPr>
        <w:t xml:space="preserve">ять необходимые </w:t>
      </w:r>
      <w:r w:rsidRPr="00423C3A">
        <w:rPr>
          <w:spacing w:val="-7"/>
        </w:rPr>
        <w:t>меры по обнаружению неисправностей, ремонту и восстановлению работоспособности «Комплекса».</w:t>
      </w:r>
    </w:p>
    <w:p w:rsidR="00357712" w:rsidRPr="00423C3A" w:rsidRDefault="00013209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2.1.6</w:t>
      </w:r>
      <w:r w:rsidR="00FC179B" w:rsidRPr="00423C3A">
        <w:rPr>
          <w:spacing w:val="-7"/>
        </w:rPr>
        <w:t xml:space="preserve">. </w:t>
      </w:r>
      <w:r w:rsidR="00156693" w:rsidRPr="00423C3A">
        <w:rPr>
          <w:spacing w:val="-7"/>
        </w:rPr>
        <w:t>Провести инструктаж работников</w:t>
      </w:r>
      <w:r w:rsidR="00FC179B" w:rsidRPr="00423C3A">
        <w:rPr>
          <w:spacing w:val="-7"/>
        </w:rPr>
        <w:t xml:space="preserve"> «З</w:t>
      </w:r>
      <w:r w:rsidR="00423C3A" w:rsidRPr="00423C3A">
        <w:rPr>
          <w:spacing w:val="-7"/>
        </w:rPr>
        <w:t>аказчика</w:t>
      </w:r>
      <w:r w:rsidR="00FC179B" w:rsidRPr="00423C3A">
        <w:rPr>
          <w:spacing w:val="-7"/>
        </w:rPr>
        <w:t>»</w:t>
      </w:r>
      <w:r w:rsidR="00156693" w:rsidRPr="00423C3A">
        <w:rPr>
          <w:spacing w:val="-7"/>
        </w:rPr>
        <w:t xml:space="preserve">, осуществляющего эксплуатацию средств </w:t>
      </w:r>
      <w:r w:rsidR="00586FCE" w:rsidRPr="00423C3A">
        <w:rPr>
          <w:spacing w:val="-7"/>
        </w:rPr>
        <w:t>тревожной</w:t>
      </w:r>
      <w:r w:rsidR="00FC26A1" w:rsidRPr="00423C3A">
        <w:rPr>
          <w:spacing w:val="-7"/>
        </w:rPr>
        <w:t xml:space="preserve"> </w:t>
      </w:r>
      <w:r w:rsidR="00156693" w:rsidRPr="00423C3A">
        <w:rPr>
          <w:spacing w:val="-7"/>
        </w:rPr>
        <w:t>сигнализации, и обеспечить «З</w:t>
      </w:r>
      <w:r w:rsidR="00423C3A" w:rsidRPr="00423C3A">
        <w:rPr>
          <w:spacing w:val="-7"/>
        </w:rPr>
        <w:t>аказчика</w:t>
      </w:r>
      <w:r w:rsidR="00156693" w:rsidRPr="00423C3A">
        <w:rPr>
          <w:spacing w:val="-7"/>
        </w:rPr>
        <w:t xml:space="preserve">» техническими описаниями и инструкциями по эксплуатации на обслуживание средств </w:t>
      </w:r>
      <w:r w:rsidR="00586FCE" w:rsidRPr="00423C3A">
        <w:rPr>
          <w:spacing w:val="-7"/>
        </w:rPr>
        <w:t>тревожной</w:t>
      </w:r>
      <w:r w:rsidR="00156693" w:rsidRPr="00423C3A">
        <w:rPr>
          <w:spacing w:val="-7"/>
        </w:rPr>
        <w:t xml:space="preserve"> сигнализации.</w:t>
      </w:r>
    </w:p>
    <w:p w:rsidR="0072680C" w:rsidRPr="00423C3A" w:rsidRDefault="007907E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72680C" w:rsidRPr="00423C3A">
        <w:rPr>
          <w:spacing w:val="-7"/>
        </w:rPr>
        <w:t>. «З</w:t>
      </w:r>
      <w:r w:rsidR="00423C3A" w:rsidRPr="00423C3A">
        <w:rPr>
          <w:spacing w:val="-7"/>
        </w:rPr>
        <w:t>аказчик</w:t>
      </w:r>
      <w:r w:rsidR="0072680C" w:rsidRPr="00423C3A">
        <w:rPr>
          <w:spacing w:val="-7"/>
        </w:rPr>
        <w:t>» обязуется:</w:t>
      </w:r>
    </w:p>
    <w:p w:rsidR="0072680C" w:rsidRPr="00423C3A" w:rsidRDefault="007907E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72680C" w:rsidRPr="00423C3A">
        <w:rPr>
          <w:spacing w:val="-7"/>
        </w:rPr>
        <w:t>.1.</w:t>
      </w:r>
      <w:r w:rsidR="001C4362" w:rsidRPr="00423C3A">
        <w:rPr>
          <w:spacing w:val="-7"/>
        </w:rPr>
        <w:t xml:space="preserve"> </w:t>
      </w:r>
      <w:r w:rsidR="0072680C" w:rsidRPr="00423C3A">
        <w:rPr>
          <w:spacing w:val="-7"/>
        </w:rPr>
        <w:t>Для оформления договора «З</w:t>
      </w:r>
      <w:r w:rsidR="00423C3A" w:rsidRPr="00423C3A">
        <w:rPr>
          <w:spacing w:val="-7"/>
        </w:rPr>
        <w:t>аказчик</w:t>
      </w:r>
      <w:r w:rsidR="0072680C" w:rsidRPr="00423C3A">
        <w:rPr>
          <w:spacing w:val="-7"/>
        </w:rPr>
        <w:t>» предоставляет «И</w:t>
      </w:r>
      <w:r w:rsidR="00423C3A" w:rsidRPr="00423C3A">
        <w:rPr>
          <w:spacing w:val="-7"/>
        </w:rPr>
        <w:t>сполнителю</w:t>
      </w:r>
      <w:r w:rsidR="0072680C" w:rsidRPr="00423C3A">
        <w:rPr>
          <w:spacing w:val="-7"/>
        </w:rPr>
        <w:t xml:space="preserve">» копии правоустанавливающих документов </w:t>
      </w:r>
      <w:r w:rsidR="00D8640E" w:rsidRPr="00423C3A">
        <w:rPr>
          <w:spacing w:val="-7"/>
        </w:rPr>
        <w:t xml:space="preserve">на </w:t>
      </w:r>
      <w:r w:rsidR="00334717" w:rsidRPr="00423C3A">
        <w:rPr>
          <w:spacing w:val="-7"/>
        </w:rPr>
        <w:t>«</w:t>
      </w:r>
      <w:r w:rsidR="00D8640E" w:rsidRPr="00423C3A">
        <w:rPr>
          <w:spacing w:val="-7"/>
        </w:rPr>
        <w:t>Объект</w:t>
      </w:r>
      <w:r w:rsidR="00334717" w:rsidRPr="00423C3A">
        <w:rPr>
          <w:spacing w:val="-7"/>
        </w:rPr>
        <w:t>»</w:t>
      </w:r>
      <w:r w:rsidR="00D8640E" w:rsidRPr="00423C3A">
        <w:rPr>
          <w:spacing w:val="-7"/>
        </w:rPr>
        <w:t>, свидетельств о регистрации, постановке на учет в налоговом органе, учредительных документов, лицензии, документов, подтверждающих полномоч</w:t>
      </w:r>
      <w:r w:rsidR="00C95844" w:rsidRPr="00423C3A">
        <w:rPr>
          <w:spacing w:val="-7"/>
        </w:rPr>
        <w:t xml:space="preserve">ия лица, подписывающего Договор, </w:t>
      </w:r>
      <w:r w:rsidR="0072680C" w:rsidRPr="00423C3A">
        <w:rPr>
          <w:spacing w:val="-7"/>
        </w:rPr>
        <w:t>а также иную необходимую техническую документацию и информацию на «Комплекс», установленный на «Объекте». В течение срока действия договора «З</w:t>
      </w:r>
      <w:r w:rsidR="00423C3A" w:rsidRPr="00423C3A">
        <w:rPr>
          <w:spacing w:val="-7"/>
        </w:rPr>
        <w:t>аказчик</w:t>
      </w:r>
      <w:r w:rsidR="0072680C" w:rsidRPr="00423C3A">
        <w:rPr>
          <w:spacing w:val="-7"/>
        </w:rPr>
        <w:t>» ответственен за объективность и своевременное предоставление сведений о произошедших изменениях</w:t>
      </w:r>
      <w:r w:rsidR="00C95844" w:rsidRPr="00423C3A">
        <w:rPr>
          <w:spacing w:val="-7"/>
        </w:rPr>
        <w:t xml:space="preserve"> в</w:t>
      </w:r>
      <w:r w:rsidR="0072680C" w:rsidRPr="00423C3A">
        <w:rPr>
          <w:spacing w:val="-7"/>
        </w:rPr>
        <w:t xml:space="preserve"> правоустанавливающих документах на «Объект», </w:t>
      </w:r>
      <w:r w:rsidR="00C95844" w:rsidRPr="00423C3A">
        <w:rPr>
          <w:spacing w:val="-7"/>
        </w:rPr>
        <w:t xml:space="preserve">в учредительных документах и </w:t>
      </w:r>
      <w:r w:rsidR="0072680C" w:rsidRPr="00423C3A">
        <w:rPr>
          <w:spacing w:val="-7"/>
        </w:rPr>
        <w:t xml:space="preserve">документах удостоверяющих личность и </w:t>
      </w:r>
      <w:r w:rsidR="00B46ABF" w:rsidRPr="00423C3A">
        <w:rPr>
          <w:spacing w:val="-7"/>
        </w:rPr>
        <w:t xml:space="preserve">обязан </w:t>
      </w:r>
      <w:r w:rsidR="0072680C" w:rsidRPr="00423C3A">
        <w:rPr>
          <w:spacing w:val="-7"/>
        </w:rPr>
        <w:t>в письменной форме сообщать о них «И</w:t>
      </w:r>
      <w:r w:rsidR="00423C3A" w:rsidRPr="00423C3A">
        <w:rPr>
          <w:spacing w:val="-7"/>
        </w:rPr>
        <w:t>сполнителю</w:t>
      </w:r>
      <w:r w:rsidR="0072680C" w:rsidRPr="00423C3A">
        <w:rPr>
          <w:spacing w:val="-7"/>
        </w:rPr>
        <w:t>».</w:t>
      </w:r>
    </w:p>
    <w:p w:rsidR="0072680C" w:rsidRPr="00423C3A" w:rsidRDefault="007907E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72680C" w:rsidRPr="00423C3A">
        <w:rPr>
          <w:spacing w:val="-7"/>
        </w:rPr>
        <w:t>.2. В трехдневный срок в письменной форме уведомлять «И</w:t>
      </w:r>
      <w:r w:rsidR="00423C3A" w:rsidRPr="00423C3A">
        <w:rPr>
          <w:spacing w:val="-7"/>
        </w:rPr>
        <w:t>сполнителя</w:t>
      </w:r>
      <w:r w:rsidR="0072680C" w:rsidRPr="00423C3A">
        <w:rPr>
          <w:spacing w:val="-7"/>
        </w:rPr>
        <w:t>» о произошедших изменениях в указанных данных.</w:t>
      </w:r>
    </w:p>
    <w:p w:rsidR="0072680C" w:rsidRPr="00423C3A" w:rsidRDefault="0072680C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Если заказчик не сообщает о произошедших изменениях</w:t>
      </w:r>
      <w:r w:rsidR="00D3179D" w:rsidRPr="00423C3A">
        <w:rPr>
          <w:spacing w:val="-7"/>
        </w:rPr>
        <w:t>,</w:t>
      </w:r>
      <w:r w:rsidRPr="00423C3A">
        <w:rPr>
          <w:spacing w:val="-7"/>
        </w:rPr>
        <w:t xml:space="preserve"> все уведомления, направленные «И</w:t>
      </w:r>
      <w:r w:rsidR="00423C3A" w:rsidRPr="00423C3A">
        <w:rPr>
          <w:spacing w:val="-7"/>
        </w:rPr>
        <w:t>сполнителем</w:t>
      </w:r>
      <w:r w:rsidR="00F865B2" w:rsidRPr="00423C3A">
        <w:rPr>
          <w:spacing w:val="-7"/>
        </w:rPr>
        <w:t xml:space="preserve">» по </w:t>
      </w:r>
      <w:r w:rsidR="00F865B2" w:rsidRPr="00423C3A">
        <w:rPr>
          <w:spacing w:val="-7"/>
        </w:rPr>
        <w:lastRenderedPageBreak/>
        <w:t xml:space="preserve">последнему известному </w:t>
      </w:r>
      <w:r w:rsidR="00A67BC2" w:rsidRPr="00423C3A">
        <w:rPr>
          <w:spacing w:val="-7"/>
        </w:rPr>
        <w:t>контакту, считаются полученными «З</w:t>
      </w:r>
      <w:r w:rsidR="00423C3A" w:rsidRPr="00423C3A">
        <w:rPr>
          <w:spacing w:val="-7"/>
        </w:rPr>
        <w:t>аказчиком</w:t>
      </w:r>
      <w:r w:rsidR="00A67BC2" w:rsidRPr="00423C3A">
        <w:rPr>
          <w:spacing w:val="-7"/>
        </w:rPr>
        <w:t>», а «З</w:t>
      </w:r>
      <w:r w:rsidR="00423C3A" w:rsidRPr="00423C3A">
        <w:rPr>
          <w:spacing w:val="-7"/>
        </w:rPr>
        <w:t>аказчик</w:t>
      </w:r>
      <w:r w:rsidR="00A67BC2" w:rsidRPr="00423C3A">
        <w:rPr>
          <w:spacing w:val="-7"/>
        </w:rPr>
        <w:t>» - уведомленным надлежащим  образом.</w:t>
      </w:r>
    </w:p>
    <w:p w:rsidR="00382255" w:rsidRPr="00423C3A" w:rsidRDefault="007907EB" w:rsidP="00423C3A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3F7261" w:rsidRPr="00423C3A">
        <w:rPr>
          <w:spacing w:val="-7"/>
        </w:rPr>
        <w:t>.3</w:t>
      </w:r>
      <w:r w:rsidR="004002F8" w:rsidRPr="00423C3A">
        <w:rPr>
          <w:spacing w:val="-7"/>
        </w:rPr>
        <w:t xml:space="preserve">. Выполнять определенные </w:t>
      </w:r>
      <w:r w:rsidR="007A360B" w:rsidRPr="00423C3A">
        <w:rPr>
          <w:spacing w:val="-7"/>
        </w:rPr>
        <w:t>«И</w:t>
      </w:r>
      <w:r w:rsidR="00423C3A" w:rsidRPr="00423C3A">
        <w:rPr>
          <w:spacing w:val="-7"/>
        </w:rPr>
        <w:t>сполнителем</w:t>
      </w:r>
      <w:r w:rsidR="007A360B" w:rsidRPr="00423C3A">
        <w:rPr>
          <w:spacing w:val="-7"/>
        </w:rPr>
        <w:t>»</w:t>
      </w:r>
      <w:r w:rsidR="004002F8" w:rsidRPr="00423C3A">
        <w:rPr>
          <w:spacing w:val="-7"/>
        </w:rPr>
        <w:t xml:space="preserve"> и отражаемые в Акте обследования «Объекта» мероприятия по технической укрепленности Объекта, его оборудованию средствами «Комплекса», по соблюдению условий х</w:t>
      </w:r>
      <w:r w:rsidR="00382255" w:rsidRPr="00423C3A">
        <w:rPr>
          <w:spacing w:val="-7"/>
        </w:rPr>
        <w:t>ранения материальных ценностей.</w:t>
      </w:r>
    </w:p>
    <w:p w:rsidR="00382255" w:rsidRPr="00423C3A" w:rsidRDefault="00344642" w:rsidP="00423C3A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 xml:space="preserve">2.2.4. </w:t>
      </w:r>
      <w:r w:rsidR="00287141" w:rsidRPr="00423C3A">
        <w:rPr>
          <w:spacing w:val="-7"/>
        </w:rPr>
        <w:t>Соблюдать рекомендации «И</w:t>
      </w:r>
      <w:r w:rsidR="00423C3A" w:rsidRPr="00423C3A">
        <w:rPr>
          <w:spacing w:val="-7"/>
        </w:rPr>
        <w:t>сполнителя</w:t>
      </w:r>
      <w:r w:rsidR="00287141" w:rsidRPr="00423C3A">
        <w:rPr>
          <w:spacing w:val="-7"/>
        </w:rPr>
        <w:t xml:space="preserve">» по правилам технической эксплуатации и содержания оборудования «Комплекса» в соответствии с нормативными актами Российской Федерации, </w:t>
      </w:r>
      <w:r w:rsidR="00F03987" w:rsidRPr="00423C3A">
        <w:rPr>
          <w:spacing w:val="-7"/>
        </w:rPr>
        <w:t>Росгвардии</w:t>
      </w:r>
      <w:r w:rsidR="00287141" w:rsidRPr="00423C3A">
        <w:rPr>
          <w:spacing w:val="-7"/>
        </w:rPr>
        <w:t xml:space="preserve"> и ФГУП «Охрана» Росгвардии.</w:t>
      </w:r>
      <w:r w:rsidR="00423C3A" w:rsidRPr="00423C3A">
        <w:rPr>
          <w:spacing w:val="-7"/>
        </w:rPr>
        <w:t xml:space="preserve"> </w:t>
      </w:r>
    </w:p>
    <w:p w:rsidR="00334717" w:rsidRPr="00423C3A" w:rsidRDefault="007907EB" w:rsidP="00382255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334717" w:rsidRPr="00423C3A">
        <w:rPr>
          <w:spacing w:val="-7"/>
        </w:rPr>
        <w:t>.</w:t>
      </w:r>
      <w:r w:rsidR="003F7261" w:rsidRPr="00423C3A">
        <w:rPr>
          <w:spacing w:val="-7"/>
        </w:rPr>
        <w:t>5</w:t>
      </w:r>
      <w:r w:rsidR="00334717" w:rsidRPr="00423C3A">
        <w:rPr>
          <w:spacing w:val="-7"/>
        </w:rPr>
        <w:t xml:space="preserve">. При выявлении неисправности </w:t>
      </w:r>
      <w:r w:rsidR="00D3179D" w:rsidRPr="00423C3A">
        <w:rPr>
          <w:spacing w:val="-7"/>
        </w:rPr>
        <w:t>«</w:t>
      </w:r>
      <w:r w:rsidR="00334717" w:rsidRPr="00423C3A">
        <w:rPr>
          <w:spacing w:val="-7"/>
        </w:rPr>
        <w:t>Комплекса</w:t>
      </w:r>
      <w:r w:rsidR="00D3179D" w:rsidRPr="00423C3A">
        <w:rPr>
          <w:spacing w:val="-7"/>
        </w:rPr>
        <w:t>»</w:t>
      </w:r>
      <w:r w:rsidR="00334717" w:rsidRPr="00423C3A">
        <w:rPr>
          <w:spacing w:val="-7"/>
        </w:rPr>
        <w:t xml:space="preserve"> немедленно уведомить об этом «И</w:t>
      </w:r>
      <w:r w:rsidR="00423C3A" w:rsidRPr="00423C3A">
        <w:rPr>
          <w:spacing w:val="-7"/>
        </w:rPr>
        <w:t>сполнителя</w:t>
      </w:r>
      <w:r w:rsidR="00334717" w:rsidRPr="00423C3A">
        <w:rPr>
          <w:spacing w:val="-7"/>
        </w:rPr>
        <w:t xml:space="preserve">». </w:t>
      </w:r>
    </w:p>
    <w:p w:rsidR="00FF7EFE" w:rsidRPr="00423C3A" w:rsidRDefault="007907E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334717" w:rsidRPr="00423C3A">
        <w:rPr>
          <w:spacing w:val="-7"/>
        </w:rPr>
        <w:t>.</w:t>
      </w:r>
      <w:r w:rsidR="003F7261" w:rsidRPr="00423C3A">
        <w:rPr>
          <w:spacing w:val="-7"/>
        </w:rPr>
        <w:t>6</w:t>
      </w:r>
      <w:r w:rsidR="00334717" w:rsidRPr="00423C3A">
        <w:rPr>
          <w:spacing w:val="-7"/>
        </w:rPr>
        <w:t xml:space="preserve">. </w:t>
      </w:r>
      <w:r w:rsidR="00FF7EFE" w:rsidRPr="00423C3A">
        <w:rPr>
          <w:spacing w:val="-7"/>
        </w:rPr>
        <w:t>Обеспечить «И</w:t>
      </w:r>
      <w:r w:rsidR="00423C3A" w:rsidRPr="00423C3A">
        <w:rPr>
          <w:spacing w:val="-7"/>
        </w:rPr>
        <w:t>сполнителю</w:t>
      </w:r>
      <w:r w:rsidR="00FF7EFE" w:rsidRPr="00423C3A">
        <w:rPr>
          <w:spacing w:val="-7"/>
        </w:rPr>
        <w:t>» возможность доступа на «Объект» в целях выполнения им обязательств, принятых на себя в соответствии с настоящим Договором.</w:t>
      </w:r>
    </w:p>
    <w:p w:rsidR="00334717" w:rsidRPr="00423C3A" w:rsidRDefault="007907E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3F7261" w:rsidRPr="00423C3A">
        <w:rPr>
          <w:spacing w:val="-7"/>
        </w:rPr>
        <w:t>.7</w:t>
      </w:r>
      <w:r w:rsidR="00FF7EFE" w:rsidRPr="00423C3A">
        <w:rPr>
          <w:spacing w:val="-7"/>
        </w:rPr>
        <w:t xml:space="preserve">. </w:t>
      </w:r>
      <w:r w:rsidR="00334717" w:rsidRPr="00423C3A">
        <w:rPr>
          <w:spacing w:val="-7"/>
        </w:rPr>
        <w:t>При необходимости оказать содействие «И</w:t>
      </w:r>
      <w:r w:rsidR="00423C3A" w:rsidRPr="00423C3A">
        <w:rPr>
          <w:spacing w:val="-7"/>
        </w:rPr>
        <w:t>сполнителю</w:t>
      </w:r>
      <w:r w:rsidR="00334717" w:rsidRPr="00423C3A">
        <w:rPr>
          <w:spacing w:val="-7"/>
        </w:rPr>
        <w:t>» в осуществлении работ по восстановлению работоспособности «Комплекса».</w:t>
      </w:r>
    </w:p>
    <w:p w:rsidR="0072680C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423C3A">
        <w:rPr>
          <w:spacing w:val="-7"/>
        </w:rPr>
        <w:t>2.2</w:t>
      </w:r>
      <w:r w:rsidR="0072680C" w:rsidRPr="00423C3A">
        <w:rPr>
          <w:spacing w:val="-7"/>
        </w:rPr>
        <w:t>.</w:t>
      </w:r>
      <w:r w:rsidR="003F7261" w:rsidRPr="00423C3A">
        <w:rPr>
          <w:spacing w:val="-7"/>
        </w:rPr>
        <w:t>8</w:t>
      </w:r>
      <w:r w:rsidR="00287141" w:rsidRPr="00423C3A">
        <w:rPr>
          <w:spacing w:val="-7"/>
        </w:rPr>
        <w:t xml:space="preserve">. </w:t>
      </w:r>
      <w:r w:rsidR="0072680C" w:rsidRPr="00423C3A">
        <w:rPr>
          <w:spacing w:val="-7"/>
        </w:rPr>
        <w:t>При проведении на «Объекте» ремонта, перепланировки, переоборудования помещений, в случаях появления новых или изменения старых мест хранения ценностей, сдачи помещения (площадей) в аренду (субаренду) или передачи помещений другим лицам, а также при проведении иных мероприятий, которые могут повлиять на техническое состояние «Комплекса» и потребовать дополнительных мер по технической (инженерной) укрепленности «Объекта», уведомить об этом «И</w:t>
      </w:r>
      <w:r w:rsidR="00423C3A" w:rsidRPr="00423C3A">
        <w:rPr>
          <w:spacing w:val="-7"/>
        </w:rPr>
        <w:t>сполнителя</w:t>
      </w:r>
      <w:r w:rsidR="0072680C" w:rsidRPr="00423C3A">
        <w:rPr>
          <w:spacing w:val="-7"/>
        </w:rPr>
        <w:t xml:space="preserve">» не позднее, чем за 15 (пятнадцать) дней до </w:t>
      </w:r>
      <w:r w:rsidR="0072680C" w:rsidRPr="00B12D3D">
        <w:rPr>
          <w:spacing w:val="-7"/>
        </w:rPr>
        <w:t>наступления таких изменений.</w:t>
      </w:r>
    </w:p>
    <w:p w:rsidR="00FC179B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72680C" w:rsidRPr="00B12D3D">
        <w:rPr>
          <w:spacing w:val="-7"/>
        </w:rPr>
        <w:t>.</w:t>
      </w:r>
      <w:r w:rsidR="003F7261" w:rsidRPr="00B12D3D">
        <w:rPr>
          <w:spacing w:val="-7"/>
        </w:rPr>
        <w:t>9</w:t>
      </w:r>
      <w:r w:rsidR="0072680C" w:rsidRPr="00B12D3D">
        <w:rPr>
          <w:spacing w:val="-7"/>
        </w:rPr>
        <w:t>. Перед включением «Комплекса» в режим охраны проверять, чтобы на «Объекте» не остались люди, животные, включенные электроприборы, источники огня; запирать двери, окна, форточки и другие возможные места проникновения на «Объект» на запорные и замковые устройства. Осуществлять внешний осмотр средств «Комплекса» на предмет наличия внешних повреждений, в случае обнаружения неисправностей уведомлять об этом «И</w:t>
      </w:r>
      <w:r w:rsidR="00C57C8C" w:rsidRPr="00B12D3D">
        <w:rPr>
          <w:spacing w:val="-7"/>
        </w:rPr>
        <w:t>сполнителя</w:t>
      </w:r>
      <w:r w:rsidR="0072680C" w:rsidRPr="00B12D3D">
        <w:rPr>
          <w:spacing w:val="-7"/>
        </w:rPr>
        <w:t>» немедленно.</w:t>
      </w:r>
    </w:p>
    <w:p w:rsidR="0072680C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72680C" w:rsidRPr="00B12D3D">
        <w:rPr>
          <w:spacing w:val="-7"/>
        </w:rPr>
        <w:t>.</w:t>
      </w:r>
      <w:r w:rsidR="004002F8" w:rsidRPr="00B12D3D">
        <w:rPr>
          <w:spacing w:val="-7"/>
        </w:rPr>
        <w:t>1</w:t>
      </w:r>
      <w:r w:rsidR="003F7261" w:rsidRPr="00B12D3D">
        <w:rPr>
          <w:spacing w:val="-7"/>
        </w:rPr>
        <w:t>0</w:t>
      </w:r>
      <w:r w:rsidR="0072680C" w:rsidRPr="00B12D3D">
        <w:rPr>
          <w:spacing w:val="-7"/>
        </w:rPr>
        <w:t xml:space="preserve">. Не производить замену приборов и датчиков. Не допускать к средствам «Комплекса» для устранения неисправностей, внесений изменений в схему блокировки «Объекта» посторонних лиц и не производить указанные работы своими силами. Не разглашать посторонним лицам принципы работы </w:t>
      </w:r>
      <w:r w:rsidR="00D3179D" w:rsidRPr="00B12D3D">
        <w:rPr>
          <w:spacing w:val="-7"/>
        </w:rPr>
        <w:t>«Комплекса»</w:t>
      </w:r>
      <w:r w:rsidR="0072680C" w:rsidRPr="00B12D3D">
        <w:rPr>
          <w:spacing w:val="-7"/>
        </w:rPr>
        <w:t>. В установленные сроки выполнять предписания «И</w:t>
      </w:r>
      <w:r w:rsidR="00C57C8C" w:rsidRPr="00B12D3D">
        <w:rPr>
          <w:spacing w:val="-7"/>
        </w:rPr>
        <w:t>сполнителя</w:t>
      </w:r>
      <w:r w:rsidR="0072680C" w:rsidRPr="00B12D3D">
        <w:rPr>
          <w:spacing w:val="-7"/>
        </w:rPr>
        <w:t xml:space="preserve">» по капитальному ремонту </w:t>
      </w:r>
      <w:r w:rsidR="00D3179D" w:rsidRPr="00B12D3D">
        <w:rPr>
          <w:spacing w:val="-7"/>
        </w:rPr>
        <w:t>«Комплекса»</w:t>
      </w:r>
      <w:r w:rsidR="0072680C" w:rsidRPr="00B12D3D">
        <w:rPr>
          <w:spacing w:val="-7"/>
        </w:rPr>
        <w:t xml:space="preserve"> на «Объекте» и устранению выявленных неисправностей, а также предписания по технической укрепленности «Объекта». Осуществлять перевод сигнализации, установленной на «Объекте», на новую систему в связи с истечением срока службы старой или замене ее при модернизации.</w:t>
      </w:r>
    </w:p>
    <w:p w:rsidR="0072680C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72680C" w:rsidRPr="00B12D3D">
        <w:rPr>
          <w:spacing w:val="-7"/>
        </w:rPr>
        <w:t>.</w:t>
      </w:r>
      <w:r w:rsidR="004002F8" w:rsidRPr="00B12D3D">
        <w:rPr>
          <w:spacing w:val="-7"/>
        </w:rPr>
        <w:t>1</w:t>
      </w:r>
      <w:r w:rsidR="003F7261" w:rsidRPr="00B12D3D">
        <w:rPr>
          <w:spacing w:val="-7"/>
        </w:rPr>
        <w:t>1</w:t>
      </w:r>
      <w:r w:rsidR="0072680C" w:rsidRPr="00B12D3D">
        <w:rPr>
          <w:spacing w:val="-7"/>
        </w:rPr>
        <w:t>.</w:t>
      </w:r>
      <w:r w:rsidR="00C308AA" w:rsidRPr="00B12D3D">
        <w:rPr>
          <w:spacing w:val="-7"/>
        </w:rPr>
        <w:t xml:space="preserve"> </w:t>
      </w:r>
      <w:r w:rsidR="004002F8" w:rsidRPr="00B12D3D">
        <w:rPr>
          <w:spacing w:val="-7"/>
        </w:rPr>
        <w:t>С</w:t>
      </w:r>
      <w:r w:rsidR="0072680C" w:rsidRPr="00B12D3D">
        <w:rPr>
          <w:spacing w:val="-7"/>
        </w:rPr>
        <w:t xml:space="preserve"> целью выявления и устранения причин, вызвавших срабатывание </w:t>
      </w:r>
      <w:r w:rsidR="00D3179D" w:rsidRPr="00B12D3D">
        <w:rPr>
          <w:spacing w:val="-7"/>
        </w:rPr>
        <w:t>«Комплекса»</w:t>
      </w:r>
      <w:r w:rsidR="0072680C" w:rsidRPr="00B12D3D">
        <w:rPr>
          <w:spacing w:val="-7"/>
        </w:rPr>
        <w:t xml:space="preserve"> или невзятие «Объекта» под охрану, прибыть самому </w:t>
      </w:r>
      <w:r w:rsidR="003F7261" w:rsidRPr="00B12D3D">
        <w:rPr>
          <w:spacing w:val="-7"/>
        </w:rPr>
        <w:t>«З</w:t>
      </w:r>
      <w:r w:rsidR="00C57C8C" w:rsidRPr="00B12D3D">
        <w:rPr>
          <w:spacing w:val="-7"/>
        </w:rPr>
        <w:t>аказчику</w:t>
      </w:r>
      <w:r w:rsidR="003F7261" w:rsidRPr="00B12D3D">
        <w:rPr>
          <w:spacing w:val="-7"/>
        </w:rPr>
        <w:t xml:space="preserve">» </w:t>
      </w:r>
      <w:r w:rsidR="0072680C" w:rsidRPr="00B12D3D">
        <w:rPr>
          <w:spacing w:val="-7"/>
        </w:rPr>
        <w:t>или обеспечить прибытие доверенного лица на «Объек</w:t>
      </w:r>
      <w:r w:rsidR="001C4362" w:rsidRPr="00B12D3D">
        <w:rPr>
          <w:spacing w:val="-7"/>
        </w:rPr>
        <w:t>т» в возможно короткий срок, но</w:t>
      </w:r>
      <w:r w:rsidR="0072680C" w:rsidRPr="00B12D3D">
        <w:rPr>
          <w:spacing w:val="-7"/>
        </w:rPr>
        <w:t xml:space="preserve"> не позднее, чем через два часа после получения сообщения. </w:t>
      </w:r>
    </w:p>
    <w:p w:rsidR="00BD083F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72680C" w:rsidRPr="00B12D3D">
        <w:rPr>
          <w:spacing w:val="-7"/>
        </w:rPr>
        <w:t>.1</w:t>
      </w:r>
      <w:r w:rsidR="003F7261" w:rsidRPr="00B12D3D">
        <w:rPr>
          <w:spacing w:val="-7"/>
        </w:rPr>
        <w:t>2</w:t>
      </w:r>
      <w:r w:rsidR="0072680C" w:rsidRPr="00B12D3D">
        <w:rPr>
          <w:spacing w:val="-7"/>
        </w:rPr>
        <w:t>.</w:t>
      </w:r>
      <w:r w:rsidR="00950CBF" w:rsidRPr="00B12D3D">
        <w:rPr>
          <w:spacing w:val="-7"/>
        </w:rPr>
        <w:t xml:space="preserve"> </w:t>
      </w:r>
      <w:r w:rsidR="0072680C" w:rsidRPr="00B12D3D">
        <w:rPr>
          <w:spacing w:val="-7"/>
        </w:rPr>
        <w:t xml:space="preserve">Своевременно </w:t>
      </w:r>
      <w:r w:rsidR="00A332EA" w:rsidRPr="00B12D3D">
        <w:rPr>
          <w:spacing w:val="-7"/>
        </w:rPr>
        <w:t xml:space="preserve">и </w:t>
      </w:r>
      <w:r w:rsidR="00A67BC2" w:rsidRPr="00B12D3D">
        <w:rPr>
          <w:spacing w:val="-7"/>
        </w:rPr>
        <w:t xml:space="preserve">в полном объеме </w:t>
      </w:r>
      <w:r w:rsidR="0072680C" w:rsidRPr="00B12D3D">
        <w:rPr>
          <w:spacing w:val="-7"/>
        </w:rPr>
        <w:t>оплачивать услуги, оказываемые «И</w:t>
      </w:r>
      <w:r w:rsidR="00C57C8C" w:rsidRPr="00B12D3D">
        <w:rPr>
          <w:spacing w:val="-7"/>
        </w:rPr>
        <w:t>сполнителем</w:t>
      </w:r>
      <w:r w:rsidR="0072680C" w:rsidRPr="00B12D3D">
        <w:rPr>
          <w:spacing w:val="-7"/>
        </w:rPr>
        <w:t xml:space="preserve">», согласно условиям настоящего Договора. </w:t>
      </w:r>
      <w:r w:rsidR="00F37596" w:rsidRPr="00B12D3D">
        <w:rPr>
          <w:spacing w:val="-7"/>
        </w:rPr>
        <w:t>Оплачивать «И</w:t>
      </w:r>
      <w:r w:rsidR="00C57C8C" w:rsidRPr="00B12D3D">
        <w:rPr>
          <w:spacing w:val="-7"/>
        </w:rPr>
        <w:t>сполнителю</w:t>
      </w:r>
      <w:r w:rsidR="00F37596" w:rsidRPr="00B12D3D">
        <w:rPr>
          <w:spacing w:val="-7"/>
        </w:rPr>
        <w:t xml:space="preserve">» стоимость ремонта приборов </w:t>
      </w:r>
      <w:r w:rsidR="00BD083F" w:rsidRPr="00B12D3D">
        <w:rPr>
          <w:spacing w:val="-7"/>
        </w:rPr>
        <w:t>тревожной</w:t>
      </w:r>
      <w:r w:rsidR="00F37596" w:rsidRPr="00B12D3D">
        <w:rPr>
          <w:spacing w:val="-7"/>
        </w:rPr>
        <w:t xml:space="preserve"> сигнализации, отдельных линий и датчиков. </w:t>
      </w:r>
    </w:p>
    <w:p w:rsidR="0072680C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72680C" w:rsidRPr="00B12D3D">
        <w:rPr>
          <w:spacing w:val="-7"/>
        </w:rPr>
        <w:t>.1</w:t>
      </w:r>
      <w:r w:rsidR="003F7261" w:rsidRPr="00B12D3D">
        <w:rPr>
          <w:spacing w:val="-7"/>
        </w:rPr>
        <w:t>3</w:t>
      </w:r>
      <w:r w:rsidR="0072680C" w:rsidRPr="00B12D3D">
        <w:rPr>
          <w:spacing w:val="-7"/>
        </w:rPr>
        <w:t>. Информировать в течение 3 (трех) рабочих дней «И</w:t>
      </w:r>
      <w:r w:rsidR="00C57C8C" w:rsidRPr="00B12D3D">
        <w:rPr>
          <w:spacing w:val="-7"/>
        </w:rPr>
        <w:t>сполнителя</w:t>
      </w:r>
      <w:r w:rsidR="0072680C" w:rsidRPr="00B12D3D">
        <w:rPr>
          <w:spacing w:val="-7"/>
        </w:rPr>
        <w:t>» о возникновении спора о праве собственности и управления имуществом, находящемся во владении «З</w:t>
      </w:r>
      <w:r w:rsidR="00C57C8C" w:rsidRPr="00B12D3D">
        <w:rPr>
          <w:spacing w:val="-7"/>
        </w:rPr>
        <w:t>аказчика</w:t>
      </w:r>
      <w:r w:rsidR="0072680C" w:rsidRPr="00B12D3D">
        <w:rPr>
          <w:spacing w:val="-7"/>
        </w:rPr>
        <w:t>» и являющемся объектом охраны.</w:t>
      </w:r>
    </w:p>
    <w:p w:rsidR="001A46DD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A67BC2" w:rsidRPr="00B12D3D">
        <w:rPr>
          <w:spacing w:val="-7"/>
        </w:rPr>
        <w:t>.1</w:t>
      </w:r>
      <w:r w:rsidR="003F7261" w:rsidRPr="00B12D3D">
        <w:rPr>
          <w:spacing w:val="-7"/>
        </w:rPr>
        <w:t>4</w:t>
      </w:r>
      <w:r w:rsidR="00A67BC2" w:rsidRPr="00B12D3D">
        <w:rPr>
          <w:spacing w:val="-7"/>
        </w:rPr>
        <w:t xml:space="preserve">. </w:t>
      </w:r>
      <w:r w:rsidR="00E419B5" w:rsidRPr="00B12D3D">
        <w:rPr>
          <w:spacing w:val="-7"/>
        </w:rPr>
        <w:t>В целях надлежащего исполнения «С</w:t>
      </w:r>
      <w:r w:rsidR="00C57C8C" w:rsidRPr="00B12D3D">
        <w:rPr>
          <w:spacing w:val="-7"/>
        </w:rPr>
        <w:t>торонами</w:t>
      </w:r>
      <w:r w:rsidR="00E419B5" w:rsidRPr="00B12D3D">
        <w:rPr>
          <w:spacing w:val="-7"/>
        </w:rPr>
        <w:t>» обязат</w:t>
      </w:r>
      <w:r w:rsidR="00C57C8C" w:rsidRPr="00B12D3D">
        <w:rPr>
          <w:spacing w:val="-7"/>
        </w:rPr>
        <w:t xml:space="preserve">ельств по настоящему </w:t>
      </w:r>
      <w:r w:rsidR="001A46DD" w:rsidRPr="00B12D3D">
        <w:rPr>
          <w:spacing w:val="-7"/>
        </w:rPr>
        <w:t xml:space="preserve">Договору </w:t>
      </w:r>
      <w:r w:rsidR="00A67BC2" w:rsidRPr="00B12D3D">
        <w:rPr>
          <w:spacing w:val="-7"/>
        </w:rPr>
        <w:t>«З</w:t>
      </w:r>
      <w:r w:rsidR="00C57C8C" w:rsidRPr="00B12D3D">
        <w:rPr>
          <w:spacing w:val="-7"/>
        </w:rPr>
        <w:t>аказчик</w:t>
      </w:r>
      <w:r w:rsidR="00A67BC2" w:rsidRPr="00B12D3D">
        <w:rPr>
          <w:spacing w:val="-7"/>
        </w:rPr>
        <w:t xml:space="preserve">» дает </w:t>
      </w:r>
      <w:r w:rsidR="00E419B5" w:rsidRPr="00B12D3D">
        <w:rPr>
          <w:spacing w:val="-7"/>
        </w:rPr>
        <w:t xml:space="preserve">свое </w:t>
      </w:r>
      <w:r w:rsidR="00A67BC2" w:rsidRPr="00B12D3D">
        <w:rPr>
          <w:spacing w:val="-7"/>
        </w:rPr>
        <w:t xml:space="preserve">согласие на </w:t>
      </w:r>
      <w:r w:rsidR="00E419B5" w:rsidRPr="00B12D3D">
        <w:rPr>
          <w:spacing w:val="-7"/>
        </w:rPr>
        <w:t>обработку персональных данных «И</w:t>
      </w:r>
      <w:r w:rsidR="00C57C8C" w:rsidRPr="00B12D3D">
        <w:rPr>
          <w:spacing w:val="-7"/>
        </w:rPr>
        <w:t>сполнителем</w:t>
      </w:r>
      <w:r w:rsidR="00E419B5" w:rsidRPr="00B12D3D">
        <w:rPr>
          <w:spacing w:val="-7"/>
        </w:rPr>
        <w:t>»</w:t>
      </w:r>
      <w:r w:rsidR="000B3BA1" w:rsidRPr="00B12D3D">
        <w:rPr>
          <w:spacing w:val="-7"/>
        </w:rPr>
        <w:t xml:space="preserve"> и о праве «И</w:t>
      </w:r>
      <w:r w:rsidR="00C57C8C" w:rsidRPr="00B12D3D">
        <w:rPr>
          <w:spacing w:val="-7"/>
        </w:rPr>
        <w:t>сполнителя</w:t>
      </w:r>
      <w:r w:rsidR="000B3BA1" w:rsidRPr="00B12D3D">
        <w:rPr>
          <w:spacing w:val="-7"/>
        </w:rPr>
        <w:t>» на использование персональных данных, переданных «З</w:t>
      </w:r>
      <w:r w:rsidR="00C57C8C" w:rsidRPr="00B12D3D">
        <w:rPr>
          <w:spacing w:val="-7"/>
        </w:rPr>
        <w:t>аказчиком</w:t>
      </w:r>
      <w:r w:rsidR="000B3BA1" w:rsidRPr="00B12D3D">
        <w:rPr>
          <w:spacing w:val="-7"/>
        </w:rPr>
        <w:t>», в соответствии с</w:t>
      </w:r>
      <w:r w:rsidR="001A46DD" w:rsidRPr="00B12D3D">
        <w:rPr>
          <w:spacing w:val="-7"/>
        </w:rPr>
        <w:t xml:space="preserve"> </w:t>
      </w:r>
      <w:hyperlink r:id="rId8" w:history="1">
        <w:r w:rsidR="001C4362" w:rsidRPr="00B12D3D">
          <w:rPr>
            <w:spacing w:val="-7"/>
          </w:rPr>
          <w:t xml:space="preserve">пунктом 3 статьи </w:t>
        </w:r>
        <w:r w:rsidR="001A46DD" w:rsidRPr="00B12D3D">
          <w:rPr>
            <w:spacing w:val="-7"/>
          </w:rPr>
          <w:t>3</w:t>
        </w:r>
      </w:hyperlink>
      <w:r w:rsidR="001C4362" w:rsidRPr="00B12D3D">
        <w:rPr>
          <w:spacing w:val="-7"/>
        </w:rPr>
        <w:t xml:space="preserve"> </w:t>
      </w:r>
      <w:r w:rsidR="001A46DD" w:rsidRPr="00B12D3D">
        <w:rPr>
          <w:spacing w:val="-7"/>
        </w:rPr>
        <w:t>Федерального закона от 27.07.2006 № 152-ФЗ «О персональных данных».</w:t>
      </w:r>
    </w:p>
    <w:p w:rsidR="001A46DD" w:rsidRPr="00B12D3D" w:rsidRDefault="001A46DD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Насто</w:t>
      </w:r>
      <w:r w:rsidR="001C4362" w:rsidRPr="00B12D3D">
        <w:rPr>
          <w:spacing w:val="-7"/>
        </w:rPr>
        <w:t xml:space="preserve">ящее согласие дается на период до </w:t>
      </w:r>
      <w:r w:rsidRPr="00B12D3D">
        <w:rPr>
          <w:spacing w:val="-7"/>
        </w:rPr>
        <w:t>истечения сроков хранения</w:t>
      </w:r>
      <w:r w:rsidR="001C4362" w:rsidRPr="00B12D3D">
        <w:rPr>
          <w:spacing w:val="-7"/>
        </w:rPr>
        <w:t xml:space="preserve"> </w:t>
      </w:r>
      <w:r w:rsidRPr="00B12D3D">
        <w:rPr>
          <w:spacing w:val="-7"/>
        </w:rPr>
        <w:t>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D51BD" w:rsidRPr="00B12D3D" w:rsidRDefault="003F7261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2.2.15</w:t>
      </w:r>
      <w:r w:rsidR="000D51BD" w:rsidRPr="00B12D3D">
        <w:rPr>
          <w:spacing w:val="-7"/>
        </w:rPr>
        <w:t xml:space="preserve">. В случае невозможности дальнейшей эксплуатации установленных на объекте средств </w:t>
      </w:r>
      <w:r w:rsidR="00BD083F" w:rsidRPr="00B12D3D">
        <w:rPr>
          <w:spacing w:val="-7"/>
        </w:rPr>
        <w:t>тревожной</w:t>
      </w:r>
      <w:r w:rsidR="008409D0" w:rsidRPr="00B12D3D">
        <w:rPr>
          <w:spacing w:val="-7"/>
        </w:rPr>
        <w:t xml:space="preserve"> </w:t>
      </w:r>
      <w:r w:rsidR="000D51BD" w:rsidRPr="00B12D3D">
        <w:rPr>
          <w:spacing w:val="-7"/>
        </w:rPr>
        <w:t>сигнализации (закончился срок эксплуатации, не может быть восстановлена их работоспособность и т.п.) «З</w:t>
      </w:r>
      <w:r w:rsidR="00B12D3D" w:rsidRPr="00B12D3D">
        <w:rPr>
          <w:spacing w:val="-7"/>
        </w:rPr>
        <w:t>аказчик</w:t>
      </w:r>
      <w:r w:rsidR="000D51BD" w:rsidRPr="00B12D3D">
        <w:rPr>
          <w:spacing w:val="-7"/>
        </w:rPr>
        <w:t>» обязан обеспечить за счет своих средств приобретение и установку новых «И</w:t>
      </w:r>
      <w:r w:rsidR="00C57C8C" w:rsidRPr="00B12D3D">
        <w:rPr>
          <w:spacing w:val="-7"/>
        </w:rPr>
        <w:t>сполнителем</w:t>
      </w:r>
      <w:r w:rsidR="000D51BD" w:rsidRPr="00B12D3D">
        <w:rPr>
          <w:spacing w:val="-7"/>
        </w:rPr>
        <w:t>».</w:t>
      </w:r>
    </w:p>
    <w:p w:rsidR="00F37596" w:rsidRPr="00B12D3D" w:rsidRDefault="007907EB" w:rsidP="001C4362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3F7261" w:rsidRPr="00B12D3D">
        <w:rPr>
          <w:spacing w:val="-7"/>
        </w:rPr>
        <w:t>.16</w:t>
      </w:r>
      <w:r w:rsidR="00F37596" w:rsidRPr="00B12D3D">
        <w:rPr>
          <w:spacing w:val="-7"/>
        </w:rPr>
        <w:t>.</w:t>
      </w:r>
      <w:r w:rsidR="00450757" w:rsidRPr="00B12D3D">
        <w:rPr>
          <w:spacing w:val="-7"/>
        </w:rPr>
        <w:t xml:space="preserve"> </w:t>
      </w:r>
      <w:r w:rsidR="00F37596" w:rsidRPr="00B12D3D">
        <w:rPr>
          <w:spacing w:val="-7"/>
        </w:rPr>
        <w:t>При расторж</w:t>
      </w:r>
      <w:r w:rsidR="00450757" w:rsidRPr="00B12D3D">
        <w:rPr>
          <w:spacing w:val="-7"/>
        </w:rPr>
        <w:t>ении настоящего договора в трех</w:t>
      </w:r>
      <w:r w:rsidR="00F37596" w:rsidRPr="00B12D3D">
        <w:rPr>
          <w:spacing w:val="-7"/>
        </w:rPr>
        <w:t>дневный срок вернуть «И</w:t>
      </w:r>
      <w:r w:rsidR="00C57C8C" w:rsidRPr="00B12D3D">
        <w:rPr>
          <w:spacing w:val="-7"/>
        </w:rPr>
        <w:t>сполнителю</w:t>
      </w:r>
      <w:r w:rsidR="00F37596" w:rsidRPr="00B12D3D">
        <w:rPr>
          <w:spacing w:val="-7"/>
        </w:rPr>
        <w:t xml:space="preserve">» принадлежащие ему средства </w:t>
      </w:r>
      <w:r w:rsidR="0094556B" w:rsidRPr="00B12D3D">
        <w:rPr>
          <w:spacing w:val="-7"/>
        </w:rPr>
        <w:t>тревожной</w:t>
      </w:r>
      <w:r w:rsidR="00F37596" w:rsidRPr="00B12D3D">
        <w:rPr>
          <w:spacing w:val="-7"/>
        </w:rPr>
        <w:t xml:space="preserve"> сигнализации, установленные на объекте, или оплатить их стоимость </w:t>
      </w:r>
      <w:r w:rsidR="00450757" w:rsidRPr="00B12D3D">
        <w:rPr>
          <w:spacing w:val="-7"/>
        </w:rPr>
        <w:t>исходя из цен, действующих на момент расторжения договора.</w:t>
      </w:r>
    </w:p>
    <w:p w:rsidR="00BD083F" w:rsidRPr="00B12D3D" w:rsidRDefault="007907EB" w:rsidP="001C235D">
      <w:pPr>
        <w:suppressAutoHyphens w:val="0"/>
        <w:ind w:firstLine="567"/>
        <w:jc w:val="both"/>
        <w:rPr>
          <w:spacing w:val="-7"/>
        </w:rPr>
      </w:pPr>
      <w:r w:rsidRPr="00B12D3D">
        <w:rPr>
          <w:spacing w:val="-7"/>
        </w:rPr>
        <w:t>2.2</w:t>
      </w:r>
      <w:r w:rsidR="003F7261" w:rsidRPr="00B12D3D">
        <w:rPr>
          <w:spacing w:val="-7"/>
        </w:rPr>
        <w:t>.17</w:t>
      </w:r>
      <w:r w:rsidR="00450757" w:rsidRPr="00B12D3D">
        <w:rPr>
          <w:spacing w:val="-7"/>
        </w:rPr>
        <w:t>. Оплатить «И</w:t>
      </w:r>
      <w:r w:rsidR="00C57C8C" w:rsidRPr="00B12D3D">
        <w:rPr>
          <w:spacing w:val="-7"/>
        </w:rPr>
        <w:t>сполнителю</w:t>
      </w:r>
      <w:r w:rsidR="00450757" w:rsidRPr="00B12D3D">
        <w:rPr>
          <w:spacing w:val="-7"/>
        </w:rPr>
        <w:t>» стоимость принадлежащей ему аппаратуры, утраченной или выведенной из строя «З</w:t>
      </w:r>
      <w:r w:rsidR="00C57C8C" w:rsidRPr="00B12D3D">
        <w:rPr>
          <w:spacing w:val="-7"/>
        </w:rPr>
        <w:t>аказчиком</w:t>
      </w:r>
      <w:r w:rsidR="00450757" w:rsidRPr="00B12D3D">
        <w:rPr>
          <w:spacing w:val="-7"/>
        </w:rPr>
        <w:t>», по ценам, действующим на момент причинения ущерба.</w:t>
      </w:r>
    </w:p>
    <w:p w:rsidR="0072680C" w:rsidRPr="00B12D3D" w:rsidRDefault="0072680C" w:rsidP="00F72F81">
      <w:pPr>
        <w:suppressAutoHyphens w:val="0"/>
        <w:spacing w:before="240" w:after="240"/>
        <w:jc w:val="center"/>
        <w:rPr>
          <w:b/>
        </w:rPr>
      </w:pPr>
      <w:r w:rsidRPr="00B12D3D">
        <w:rPr>
          <w:b/>
        </w:rPr>
        <w:t>3. ОТВЕТСТВЕННОСТЬ СТОРОН</w:t>
      </w:r>
    </w:p>
    <w:p w:rsidR="0072680C" w:rsidRPr="001F5856" w:rsidRDefault="0072680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3.</w:t>
      </w:r>
      <w:r w:rsidR="003D6CA4" w:rsidRPr="001F5856">
        <w:rPr>
          <w:spacing w:val="-7"/>
        </w:rPr>
        <w:t>1</w:t>
      </w:r>
      <w:r w:rsidRPr="001F5856">
        <w:rPr>
          <w:spacing w:val="-7"/>
        </w:rPr>
        <w:t>. «</w:t>
      </w:r>
      <w:r w:rsidR="00031EB7" w:rsidRPr="001F5856">
        <w:rPr>
          <w:spacing w:val="-7"/>
        </w:rPr>
        <w:t>Исполнитель</w:t>
      </w:r>
      <w:r w:rsidRPr="001F5856">
        <w:rPr>
          <w:spacing w:val="-7"/>
        </w:rPr>
        <w:t>» несет ответственность за ущерб, нанесенный «З</w:t>
      </w:r>
      <w:r w:rsidR="00B12D3D" w:rsidRPr="001F5856">
        <w:rPr>
          <w:spacing w:val="-7"/>
        </w:rPr>
        <w:t>аказчику</w:t>
      </w:r>
      <w:r w:rsidRPr="001F5856">
        <w:rPr>
          <w:spacing w:val="-7"/>
        </w:rPr>
        <w:t>» от кражи, повреждения или уничтожении имущества в результате виновн</w:t>
      </w:r>
      <w:r w:rsidR="00C146F5" w:rsidRPr="001F5856">
        <w:rPr>
          <w:spacing w:val="-7"/>
        </w:rPr>
        <w:t xml:space="preserve">ого невыполнения или виновного </w:t>
      </w:r>
      <w:r w:rsidRPr="001F5856">
        <w:rPr>
          <w:spacing w:val="-7"/>
        </w:rPr>
        <w:t>ненадлежащего выполнения «И</w:t>
      </w:r>
      <w:r w:rsidR="00B12D3D" w:rsidRPr="001F5856">
        <w:rPr>
          <w:spacing w:val="-7"/>
        </w:rPr>
        <w:t>сполнителем</w:t>
      </w:r>
      <w:r w:rsidRPr="001F5856">
        <w:rPr>
          <w:spacing w:val="-7"/>
        </w:rPr>
        <w:t>» своих обязательств по настоящему Договору, в размере прямого действительного ущерба, нанесенного «З</w:t>
      </w:r>
      <w:r w:rsidR="00B12D3D" w:rsidRPr="001F5856">
        <w:rPr>
          <w:spacing w:val="-7"/>
        </w:rPr>
        <w:t>аказчику</w:t>
      </w:r>
      <w:r w:rsidRPr="001F5856">
        <w:rPr>
          <w:spacing w:val="-7"/>
        </w:rPr>
        <w:t>», но не свыше стоимости его услуг за 1 (один) год по обслуживанию «Комплекса» на «Объекте» «З</w:t>
      </w:r>
      <w:r w:rsidR="00B12D3D" w:rsidRPr="001F5856">
        <w:rPr>
          <w:spacing w:val="-7"/>
        </w:rPr>
        <w:t>аказчика</w:t>
      </w:r>
      <w:r w:rsidR="001F5856" w:rsidRPr="001F5856">
        <w:rPr>
          <w:spacing w:val="-7"/>
        </w:rPr>
        <w:t>».</w:t>
      </w:r>
    </w:p>
    <w:p w:rsidR="0072680C" w:rsidRPr="001F5856" w:rsidRDefault="00013209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3.2</w:t>
      </w:r>
      <w:r w:rsidR="0072680C" w:rsidRPr="001F5856">
        <w:rPr>
          <w:spacing w:val="-7"/>
        </w:rPr>
        <w:t>. Возмещение материального ущерба по п.</w:t>
      </w:r>
      <w:r w:rsidR="00185162" w:rsidRPr="001F5856">
        <w:rPr>
          <w:spacing w:val="-7"/>
        </w:rPr>
        <w:t xml:space="preserve"> </w:t>
      </w:r>
      <w:r w:rsidR="0072680C" w:rsidRPr="001F5856">
        <w:rPr>
          <w:spacing w:val="-7"/>
        </w:rPr>
        <w:t>3.</w:t>
      </w:r>
      <w:r w:rsidR="003D6CA4" w:rsidRPr="001F5856">
        <w:rPr>
          <w:spacing w:val="-7"/>
        </w:rPr>
        <w:t>1</w:t>
      </w:r>
      <w:r w:rsidR="00227798" w:rsidRPr="001F5856">
        <w:rPr>
          <w:spacing w:val="-7"/>
        </w:rPr>
        <w:t xml:space="preserve"> настоящего</w:t>
      </w:r>
      <w:r w:rsidR="00185162" w:rsidRPr="001F5856">
        <w:rPr>
          <w:spacing w:val="-7"/>
        </w:rPr>
        <w:t xml:space="preserve"> Договора</w:t>
      </w:r>
      <w:r w:rsidR="0072680C" w:rsidRPr="001F5856">
        <w:rPr>
          <w:spacing w:val="-7"/>
        </w:rPr>
        <w:t xml:space="preserve"> производится «И</w:t>
      </w:r>
      <w:r w:rsidR="00B12D3D" w:rsidRPr="001F5856">
        <w:rPr>
          <w:spacing w:val="-7"/>
        </w:rPr>
        <w:t>сполнителем</w:t>
      </w:r>
      <w:r w:rsidR="0072680C" w:rsidRPr="001F5856">
        <w:rPr>
          <w:spacing w:val="-7"/>
        </w:rPr>
        <w:t>» после возбуждения уголовного дела, в срок, не превышающий</w:t>
      </w:r>
      <w:r w:rsidR="00C8226D" w:rsidRPr="001F5856">
        <w:rPr>
          <w:spacing w:val="-7"/>
        </w:rPr>
        <w:t xml:space="preserve"> 30 (тридцать) календарных дней</w:t>
      </w:r>
      <w:r w:rsidR="0072680C" w:rsidRPr="001F5856">
        <w:rPr>
          <w:spacing w:val="-7"/>
        </w:rPr>
        <w:t xml:space="preserve"> после предоставления «З</w:t>
      </w:r>
      <w:r w:rsidR="00B12D3D" w:rsidRPr="001F5856">
        <w:rPr>
          <w:spacing w:val="-7"/>
        </w:rPr>
        <w:t>аказчиком</w:t>
      </w:r>
      <w:r w:rsidR="0072680C" w:rsidRPr="001F5856">
        <w:rPr>
          <w:spacing w:val="-7"/>
        </w:rPr>
        <w:t>» письменного заявления и справки от следственных органов о факте кражи, уничтожения или повреждения имущества. Размер прямого действительного ущерба должен быть подтвержден расчетом стоимости похищенных, уничтоженных или поврежденных материальных ценностей, составленным с участием «И</w:t>
      </w:r>
      <w:r w:rsidR="00B12D3D" w:rsidRPr="001F5856">
        <w:rPr>
          <w:spacing w:val="-7"/>
        </w:rPr>
        <w:t>сполнителя</w:t>
      </w:r>
      <w:r w:rsidR="0072680C" w:rsidRPr="001F5856">
        <w:rPr>
          <w:spacing w:val="-7"/>
        </w:rPr>
        <w:t>»</w:t>
      </w:r>
      <w:r w:rsidR="00260458" w:rsidRPr="001F5856">
        <w:rPr>
          <w:spacing w:val="-7"/>
        </w:rPr>
        <w:t xml:space="preserve"> и сверенных с данными бухгалтерского учета</w:t>
      </w:r>
      <w:r w:rsidR="0072680C" w:rsidRPr="001F5856">
        <w:rPr>
          <w:spacing w:val="-7"/>
        </w:rPr>
        <w:t>.</w:t>
      </w:r>
    </w:p>
    <w:p w:rsidR="007E6815" w:rsidRPr="001F5856" w:rsidRDefault="00013209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3.3</w:t>
      </w:r>
      <w:r w:rsidR="0072680C" w:rsidRPr="001F5856">
        <w:rPr>
          <w:spacing w:val="-7"/>
        </w:rPr>
        <w:t>. При возращении «З</w:t>
      </w:r>
      <w:r w:rsidR="001F5856" w:rsidRPr="001F5856">
        <w:rPr>
          <w:spacing w:val="-7"/>
        </w:rPr>
        <w:t>аказчику</w:t>
      </w:r>
      <w:r w:rsidR="00C8226D" w:rsidRPr="001F5856">
        <w:rPr>
          <w:spacing w:val="-7"/>
        </w:rPr>
        <w:t>» похищенного имущества</w:t>
      </w:r>
      <w:r w:rsidR="0072680C" w:rsidRPr="001F5856">
        <w:rPr>
          <w:spacing w:val="-7"/>
        </w:rPr>
        <w:t xml:space="preserve"> «З</w:t>
      </w:r>
      <w:r w:rsidR="001F5856" w:rsidRPr="001F5856">
        <w:rPr>
          <w:spacing w:val="-7"/>
        </w:rPr>
        <w:t>аказчик</w:t>
      </w:r>
      <w:r w:rsidR="0072680C" w:rsidRPr="001F5856">
        <w:rPr>
          <w:spacing w:val="-7"/>
        </w:rPr>
        <w:t>» возвращает «И</w:t>
      </w:r>
      <w:r w:rsidR="001F5856" w:rsidRPr="001F5856">
        <w:rPr>
          <w:spacing w:val="-7"/>
        </w:rPr>
        <w:t>сполнителю</w:t>
      </w:r>
      <w:r w:rsidR="0072680C" w:rsidRPr="001F5856">
        <w:rPr>
          <w:spacing w:val="-7"/>
        </w:rPr>
        <w:t>» денежные средства из общей суммы, полученной от него в порядке возмещения ущерба, в срок, не превышающий 30 (тридцать) календарных дней со дня подписания Акта приема-сдачи имущества, составленного в присутствии представителя «И</w:t>
      </w:r>
      <w:r w:rsidR="001F5856" w:rsidRPr="001F5856">
        <w:rPr>
          <w:spacing w:val="-7"/>
        </w:rPr>
        <w:t>сполнителя</w:t>
      </w:r>
      <w:r w:rsidR="0072680C" w:rsidRPr="001F5856">
        <w:rPr>
          <w:spacing w:val="-7"/>
        </w:rPr>
        <w:t>».</w:t>
      </w:r>
    </w:p>
    <w:p w:rsidR="00BD083F" w:rsidRPr="001F5856" w:rsidRDefault="00013209" w:rsidP="001C235D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3.4</w:t>
      </w:r>
      <w:r w:rsidR="001A46DD" w:rsidRPr="001F5856">
        <w:rPr>
          <w:spacing w:val="-7"/>
        </w:rPr>
        <w:t xml:space="preserve">. </w:t>
      </w:r>
      <w:r w:rsidR="00BD083F" w:rsidRPr="001F5856">
        <w:rPr>
          <w:spacing w:val="-7"/>
        </w:rPr>
        <w:t>При невыполнении любой из Сторон своих обязательств, влияющих на качество и сроки ТО и ППР, ответственность несет виновная Сторона в соответствии с действующим законодательством Российской Федерации.</w:t>
      </w:r>
    </w:p>
    <w:p w:rsidR="0072680C" w:rsidRPr="001F5856" w:rsidRDefault="00AE7466" w:rsidP="00F72F81">
      <w:pPr>
        <w:suppressAutoHyphens w:val="0"/>
        <w:spacing w:before="240" w:after="240"/>
        <w:jc w:val="center"/>
        <w:rPr>
          <w:b/>
        </w:rPr>
      </w:pPr>
      <w:r w:rsidRPr="001F5856">
        <w:rPr>
          <w:b/>
        </w:rPr>
        <w:t>4. ОБСТОЯТЕЛЬСТВА, ИСКЛЮЧАЮЩИЕ ОТВЕТСТВЕННОСТЬ</w:t>
      </w:r>
    </w:p>
    <w:p w:rsidR="0072680C" w:rsidRPr="001F5856" w:rsidRDefault="0072680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</w:t>
      </w:r>
      <w:r w:rsidR="007E6815" w:rsidRPr="001F5856">
        <w:rPr>
          <w:spacing w:val="-7"/>
        </w:rPr>
        <w:t>1</w:t>
      </w:r>
      <w:r w:rsidRPr="001F5856">
        <w:rPr>
          <w:spacing w:val="-7"/>
        </w:rPr>
        <w:t>. «</w:t>
      </w:r>
      <w:r w:rsidR="00031EB7" w:rsidRPr="001F5856">
        <w:rPr>
          <w:spacing w:val="-7"/>
        </w:rPr>
        <w:t>Исполнитель</w:t>
      </w:r>
      <w:r w:rsidRPr="001F5856">
        <w:rPr>
          <w:spacing w:val="-7"/>
        </w:rPr>
        <w:t>» освобождается от ответственности в следующих случаях:</w:t>
      </w:r>
    </w:p>
    <w:p w:rsidR="00A6738B" w:rsidRPr="001F5856" w:rsidRDefault="00A6738B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4.1.1. При невыполнении «З</w:t>
      </w:r>
      <w:r w:rsidR="001F5856" w:rsidRPr="001F5856">
        <w:rPr>
          <w:spacing w:val="-7"/>
        </w:rPr>
        <w:t>аказчиком</w:t>
      </w:r>
      <w:r w:rsidRPr="001F5856">
        <w:rPr>
          <w:spacing w:val="-7"/>
        </w:rPr>
        <w:t>» обязательств по настоящему Договору, если действия (бездействие) «З</w:t>
      </w:r>
      <w:r w:rsidR="001F5856" w:rsidRPr="001F5856">
        <w:rPr>
          <w:spacing w:val="-7"/>
        </w:rPr>
        <w:t>аказчика</w:t>
      </w:r>
      <w:r w:rsidRPr="001F5856">
        <w:rPr>
          <w:spacing w:val="-7"/>
        </w:rPr>
        <w:t xml:space="preserve">» повлекли за собой </w:t>
      </w:r>
      <w:r w:rsidR="00466FF5" w:rsidRPr="001F5856">
        <w:rPr>
          <w:spacing w:val="-7"/>
        </w:rPr>
        <w:t xml:space="preserve">имущественный ущерб, </w:t>
      </w:r>
      <w:r w:rsidRPr="001F5856">
        <w:rPr>
          <w:spacing w:val="-7"/>
        </w:rPr>
        <w:t>кражу, повреждение или уничтожение имущества.</w:t>
      </w:r>
    </w:p>
    <w:p w:rsidR="00A6738B" w:rsidRPr="001F5856" w:rsidRDefault="00A6738B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4.1.2. Проникновение совершено во время, когда «Комплекс» не был поставлен «З</w:t>
      </w:r>
      <w:r w:rsidR="001F5856" w:rsidRPr="001F5856">
        <w:rPr>
          <w:spacing w:val="-7"/>
        </w:rPr>
        <w:t>аказчиком</w:t>
      </w:r>
      <w:r w:rsidRPr="001F5856">
        <w:rPr>
          <w:spacing w:val="-7"/>
        </w:rPr>
        <w:t>» в режим</w:t>
      </w:r>
      <w:r w:rsidR="0032127D" w:rsidRPr="001F5856">
        <w:rPr>
          <w:spacing w:val="-7"/>
        </w:rPr>
        <w:t xml:space="preserve"> </w:t>
      </w:r>
      <w:r w:rsidRPr="001F5856">
        <w:rPr>
          <w:spacing w:val="-7"/>
        </w:rPr>
        <w:t>охраны.</w:t>
      </w:r>
    </w:p>
    <w:p w:rsidR="007657AC" w:rsidRPr="001F5856" w:rsidRDefault="007657A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</w:t>
      </w:r>
      <w:r w:rsidR="001F5C37" w:rsidRPr="001F5856">
        <w:rPr>
          <w:spacing w:val="-7"/>
        </w:rPr>
        <w:t>3</w:t>
      </w:r>
      <w:r w:rsidRPr="001F5856">
        <w:rPr>
          <w:spacing w:val="-7"/>
        </w:rPr>
        <w:t>. За имущественный</w:t>
      </w:r>
      <w:r w:rsidR="008F03AA" w:rsidRPr="001F5856">
        <w:rPr>
          <w:spacing w:val="-7"/>
        </w:rPr>
        <w:t xml:space="preserve"> ущерб, причинённый «З</w:t>
      </w:r>
      <w:r w:rsidR="001F5856" w:rsidRPr="001F5856">
        <w:rPr>
          <w:spacing w:val="-7"/>
        </w:rPr>
        <w:t>аказчику</w:t>
      </w:r>
      <w:r w:rsidR="008F03AA" w:rsidRPr="001F5856">
        <w:rPr>
          <w:spacing w:val="-7"/>
        </w:rPr>
        <w:t>»</w:t>
      </w:r>
      <w:r w:rsidRPr="001F5856">
        <w:rPr>
          <w:spacing w:val="-7"/>
        </w:rPr>
        <w:t xml:space="preserve"> в связи с воздействием на выполнение обязательств обстоятельств непреодолимой силы.</w:t>
      </w:r>
    </w:p>
    <w:p w:rsidR="00C24A37" w:rsidRPr="001F5856" w:rsidRDefault="007657A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</w:t>
      </w:r>
      <w:r w:rsidR="001F5C37" w:rsidRPr="001F5856">
        <w:rPr>
          <w:spacing w:val="-7"/>
        </w:rPr>
        <w:t>4</w:t>
      </w:r>
      <w:r w:rsidRPr="001F5856">
        <w:rPr>
          <w:spacing w:val="-7"/>
        </w:rPr>
        <w:t>. З</w:t>
      </w:r>
      <w:r w:rsidR="00C24A37" w:rsidRPr="001F5856">
        <w:rPr>
          <w:spacing w:val="-7"/>
        </w:rPr>
        <w:t xml:space="preserve">а кражу или повреждение денежных средств, оставленных на </w:t>
      </w:r>
      <w:r w:rsidRPr="001F5856">
        <w:rPr>
          <w:spacing w:val="-7"/>
        </w:rPr>
        <w:t>«</w:t>
      </w:r>
      <w:r w:rsidR="00C24A37" w:rsidRPr="001F5856">
        <w:rPr>
          <w:spacing w:val="-7"/>
        </w:rPr>
        <w:t>Объекте</w:t>
      </w:r>
      <w:r w:rsidRPr="001F5856">
        <w:rPr>
          <w:spacing w:val="-7"/>
        </w:rPr>
        <w:t>»</w:t>
      </w:r>
      <w:r w:rsidR="001F5C37" w:rsidRPr="001F5856">
        <w:rPr>
          <w:spacing w:val="-7"/>
        </w:rPr>
        <w:t xml:space="preserve"> </w:t>
      </w:r>
      <w:r w:rsidR="00C24A37" w:rsidRPr="001F5856">
        <w:rPr>
          <w:spacing w:val="-7"/>
        </w:rPr>
        <w:t>сверх сумм</w:t>
      </w:r>
      <w:r w:rsidR="001F5C37" w:rsidRPr="001F5856">
        <w:rPr>
          <w:spacing w:val="-7"/>
        </w:rPr>
        <w:t xml:space="preserve"> (остатка)</w:t>
      </w:r>
      <w:r w:rsidR="00C24A37" w:rsidRPr="001F5856">
        <w:rPr>
          <w:spacing w:val="-7"/>
        </w:rPr>
        <w:t xml:space="preserve">, </w:t>
      </w:r>
      <w:r w:rsidR="00D02A9B" w:rsidRPr="001F5856">
        <w:rPr>
          <w:spacing w:val="-7"/>
        </w:rPr>
        <w:t xml:space="preserve">разрешенных кредитным учреждением, либо сверх сумм, </w:t>
      </w:r>
      <w:r w:rsidR="00C24A37" w:rsidRPr="001F5856">
        <w:rPr>
          <w:spacing w:val="-7"/>
        </w:rPr>
        <w:t xml:space="preserve">которые </w:t>
      </w:r>
      <w:r w:rsidRPr="001F5856">
        <w:rPr>
          <w:spacing w:val="-7"/>
        </w:rPr>
        <w:t>«З</w:t>
      </w:r>
      <w:r w:rsidR="001F5856" w:rsidRPr="001F5856">
        <w:rPr>
          <w:spacing w:val="-7"/>
        </w:rPr>
        <w:t>аказчик</w:t>
      </w:r>
      <w:r w:rsidRPr="001F5856">
        <w:rPr>
          <w:spacing w:val="-7"/>
        </w:rPr>
        <w:t>»</w:t>
      </w:r>
      <w:r w:rsidR="00C24A37" w:rsidRPr="001F5856">
        <w:rPr>
          <w:spacing w:val="-7"/>
        </w:rPr>
        <w:t xml:space="preserve"> вправе был оставить на </w:t>
      </w:r>
      <w:r w:rsidRPr="001F5856">
        <w:rPr>
          <w:spacing w:val="-7"/>
        </w:rPr>
        <w:t>«О</w:t>
      </w:r>
      <w:r w:rsidR="00C24A37" w:rsidRPr="001F5856">
        <w:rPr>
          <w:spacing w:val="-7"/>
        </w:rPr>
        <w:t>бъекте</w:t>
      </w:r>
      <w:r w:rsidRPr="001F5856">
        <w:rPr>
          <w:spacing w:val="-7"/>
        </w:rPr>
        <w:t>»</w:t>
      </w:r>
      <w:r w:rsidR="00D02A9B" w:rsidRPr="001F5856">
        <w:rPr>
          <w:spacing w:val="-7"/>
        </w:rPr>
        <w:t xml:space="preserve"> в с</w:t>
      </w:r>
      <w:r w:rsidR="00227798" w:rsidRPr="001F5856">
        <w:rPr>
          <w:spacing w:val="-7"/>
        </w:rPr>
        <w:t>оответствии с законодательством</w:t>
      </w:r>
      <w:r w:rsidR="00D02A9B" w:rsidRPr="001F5856">
        <w:rPr>
          <w:spacing w:val="-7"/>
        </w:rPr>
        <w:t xml:space="preserve"> Российской Федерации или нормативными актами, регулирующими деятельность «З</w:t>
      </w:r>
      <w:r w:rsidR="001F5856" w:rsidRPr="001F5856">
        <w:rPr>
          <w:spacing w:val="-7"/>
        </w:rPr>
        <w:t>аказчика</w:t>
      </w:r>
      <w:r w:rsidR="00D02A9B" w:rsidRPr="001F5856">
        <w:rPr>
          <w:spacing w:val="-7"/>
        </w:rPr>
        <w:t>» (инструкциями, правилами и т.п.)</w:t>
      </w:r>
      <w:r w:rsidR="00C24A37" w:rsidRPr="001F5856">
        <w:rPr>
          <w:spacing w:val="-7"/>
        </w:rPr>
        <w:t xml:space="preserve">, а также в случаях, когда денежные средства хранились не в сейфе, </w:t>
      </w:r>
      <w:r w:rsidRPr="001F5856">
        <w:rPr>
          <w:spacing w:val="-7"/>
        </w:rPr>
        <w:t>при</w:t>
      </w:r>
      <w:r w:rsidR="00C24A37" w:rsidRPr="001F5856">
        <w:rPr>
          <w:spacing w:val="-7"/>
        </w:rPr>
        <w:t>креплённом к несущим кап</w:t>
      </w:r>
      <w:r w:rsidR="00227798" w:rsidRPr="001F5856">
        <w:rPr>
          <w:spacing w:val="-7"/>
        </w:rPr>
        <w:t xml:space="preserve">итальным конструкциям пола или </w:t>
      </w:r>
      <w:r w:rsidR="00C24A37" w:rsidRPr="001F5856">
        <w:rPr>
          <w:spacing w:val="-7"/>
        </w:rPr>
        <w:t>стен</w:t>
      </w:r>
      <w:r w:rsidRPr="001F5856">
        <w:rPr>
          <w:spacing w:val="-7"/>
        </w:rPr>
        <w:t>.</w:t>
      </w:r>
    </w:p>
    <w:p w:rsidR="00152060" w:rsidRPr="001F5856" w:rsidRDefault="007657A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</w:t>
      </w:r>
      <w:r w:rsidR="00466FF5" w:rsidRPr="001F5856">
        <w:rPr>
          <w:spacing w:val="-7"/>
        </w:rPr>
        <w:t>5</w:t>
      </w:r>
      <w:r w:rsidR="00227798" w:rsidRPr="001F5856">
        <w:rPr>
          <w:spacing w:val="-7"/>
        </w:rPr>
        <w:t>.</w:t>
      </w:r>
      <w:r w:rsidR="00152060" w:rsidRPr="001F5856">
        <w:rPr>
          <w:spacing w:val="-7"/>
        </w:rPr>
        <w:t xml:space="preserve"> </w:t>
      </w:r>
      <w:r w:rsidRPr="001F5856">
        <w:rPr>
          <w:spacing w:val="-7"/>
        </w:rPr>
        <w:t>З</w:t>
      </w:r>
      <w:r w:rsidR="00C24A37" w:rsidRPr="001F5856">
        <w:rPr>
          <w:spacing w:val="-7"/>
        </w:rPr>
        <w:t xml:space="preserve">а кражу или повреждение оставленного на </w:t>
      </w:r>
      <w:r w:rsidRPr="001F5856">
        <w:rPr>
          <w:spacing w:val="-7"/>
        </w:rPr>
        <w:t>«</w:t>
      </w:r>
      <w:r w:rsidR="00C24A37" w:rsidRPr="001F5856">
        <w:rPr>
          <w:spacing w:val="-7"/>
        </w:rPr>
        <w:t>Объекте</w:t>
      </w:r>
      <w:r w:rsidRPr="001F5856">
        <w:rPr>
          <w:spacing w:val="-7"/>
        </w:rPr>
        <w:t>»</w:t>
      </w:r>
      <w:r w:rsidR="00227798" w:rsidRPr="001F5856">
        <w:rPr>
          <w:spacing w:val="-7"/>
        </w:rPr>
        <w:t xml:space="preserve"> личного имущества работников </w:t>
      </w:r>
      <w:r w:rsidR="00152060" w:rsidRPr="001F5856">
        <w:rPr>
          <w:spacing w:val="-7"/>
        </w:rPr>
        <w:t>«З</w:t>
      </w:r>
      <w:r w:rsidR="001F5856" w:rsidRPr="001F5856">
        <w:rPr>
          <w:spacing w:val="-7"/>
        </w:rPr>
        <w:t>аказчика».</w:t>
      </w:r>
    </w:p>
    <w:p w:rsidR="00152060" w:rsidRPr="001F5856" w:rsidRDefault="00152060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</w:t>
      </w:r>
      <w:r w:rsidR="00466FF5" w:rsidRPr="001F5856">
        <w:rPr>
          <w:spacing w:val="-7"/>
        </w:rPr>
        <w:t>6</w:t>
      </w:r>
      <w:r w:rsidR="00610896" w:rsidRPr="001F5856">
        <w:rPr>
          <w:spacing w:val="-7"/>
        </w:rPr>
        <w:t>.</w:t>
      </w:r>
      <w:r w:rsidRPr="001F5856">
        <w:rPr>
          <w:spacing w:val="-7"/>
        </w:rPr>
        <w:t xml:space="preserve"> З</w:t>
      </w:r>
      <w:r w:rsidR="00C24A37" w:rsidRPr="001F5856">
        <w:rPr>
          <w:spacing w:val="-7"/>
        </w:rPr>
        <w:t xml:space="preserve">а кражу или повреждение материальных ценностей третьих лиц, пользующихся помещениями </w:t>
      </w:r>
      <w:r w:rsidRPr="001F5856">
        <w:rPr>
          <w:spacing w:val="-7"/>
        </w:rPr>
        <w:t>«</w:t>
      </w:r>
      <w:r w:rsidR="00C24A37" w:rsidRPr="001F5856">
        <w:rPr>
          <w:spacing w:val="-7"/>
        </w:rPr>
        <w:t>Объекта</w:t>
      </w:r>
      <w:r w:rsidRPr="001F5856">
        <w:rPr>
          <w:spacing w:val="-7"/>
        </w:rPr>
        <w:t>»</w:t>
      </w:r>
      <w:r w:rsidR="00C24A37" w:rsidRPr="001F5856">
        <w:rPr>
          <w:spacing w:val="-7"/>
        </w:rPr>
        <w:t>, если с ними не заключен самостоятельный договор</w:t>
      </w:r>
      <w:r w:rsidRPr="001F5856">
        <w:rPr>
          <w:spacing w:val="-7"/>
        </w:rPr>
        <w:t>.</w:t>
      </w:r>
    </w:p>
    <w:p w:rsidR="00C24A37" w:rsidRPr="001F5856" w:rsidRDefault="00152060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</w:t>
      </w:r>
      <w:r w:rsidR="00466FF5" w:rsidRPr="001F5856">
        <w:rPr>
          <w:spacing w:val="-7"/>
        </w:rPr>
        <w:t>7</w:t>
      </w:r>
      <w:r w:rsidRPr="001F5856">
        <w:rPr>
          <w:spacing w:val="-7"/>
        </w:rPr>
        <w:t>. З</w:t>
      </w:r>
      <w:r w:rsidR="00C24A37" w:rsidRPr="001F5856">
        <w:rPr>
          <w:spacing w:val="-7"/>
        </w:rPr>
        <w:t xml:space="preserve">а хищение имущества при невыполнении своевременно </w:t>
      </w:r>
      <w:r w:rsidRPr="001F5856">
        <w:rPr>
          <w:spacing w:val="-7"/>
        </w:rPr>
        <w:t>«З</w:t>
      </w:r>
      <w:r w:rsidR="001F5856" w:rsidRPr="001F5856">
        <w:rPr>
          <w:spacing w:val="-7"/>
        </w:rPr>
        <w:t>аказчиком</w:t>
      </w:r>
      <w:r w:rsidRPr="001F5856">
        <w:rPr>
          <w:spacing w:val="-7"/>
        </w:rPr>
        <w:t xml:space="preserve">» </w:t>
      </w:r>
      <w:r w:rsidR="00C24A37" w:rsidRPr="001F5856">
        <w:rPr>
          <w:spacing w:val="-7"/>
        </w:rPr>
        <w:t>мероприятий, изложенных в Акте обследования, которые направлены на обеспечение надежной работы Комплекса, если это невыполнение послужило условием причинения ущерба.</w:t>
      </w:r>
    </w:p>
    <w:p w:rsidR="0072680C" w:rsidRPr="001F5856" w:rsidRDefault="0072680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</w:t>
      </w:r>
      <w:r w:rsidR="00863313" w:rsidRPr="001F5856">
        <w:rPr>
          <w:spacing w:val="-7"/>
        </w:rPr>
        <w:t>1</w:t>
      </w:r>
      <w:r w:rsidRPr="001F5856">
        <w:rPr>
          <w:spacing w:val="-7"/>
        </w:rPr>
        <w:t>.</w:t>
      </w:r>
      <w:r w:rsidR="00466FF5" w:rsidRPr="001F5856">
        <w:rPr>
          <w:spacing w:val="-7"/>
        </w:rPr>
        <w:t>8</w:t>
      </w:r>
      <w:r w:rsidRPr="001F5856">
        <w:rPr>
          <w:spacing w:val="-7"/>
        </w:rPr>
        <w:t>. Проникновение совершено через места, от защиты которых средствами инженерно-технической укрепленности и (или) охра</w:t>
      </w:r>
      <w:r w:rsidR="001F5856" w:rsidRPr="001F5856">
        <w:rPr>
          <w:spacing w:val="-7"/>
        </w:rPr>
        <w:t>нной сигнализации «Комплекса» «Заказчик</w:t>
      </w:r>
      <w:r w:rsidRPr="001F5856">
        <w:rPr>
          <w:spacing w:val="-7"/>
        </w:rPr>
        <w:t xml:space="preserve">» отказался при обследовании «Объекта». </w:t>
      </w:r>
    </w:p>
    <w:p w:rsidR="0072680C" w:rsidRPr="001F5856" w:rsidRDefault="0072680C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</w:t>
      </w:r>
      <w:r w:rsidR="00863313" w:rsidRPr="001F5856">
        <w:rPr>
          <w:spacing w:val="-7"/>
        </w:rPr>
        <w:t>1</w:t>
      </w:r>
      <w:r w:rsidRPr="001F5856">
        <w:rPr>
          <w:spacing w:val="-7"/>
        </w:rPr>
        <w:t>.</w:t>
      </w:r>
      <w:r w:rsidR="00466FF5" w:rsidRPr="001F5856">
        <w:rPr>
          <w:spacing w:val="-7"/>
        </w:rPr>
        <w:t>9</w:t>
      </w:r>
      <w:r w:rsidRPr="001F5856">
        <w:rPr>
          <w:spacing w:val="-7"/>
        </w:rPr>
        <w:t>. Ущерб нанесен «З</w:t>
      </w:r>
      <w:r w:rsidR="001F5856" w:rsidRPr="001F5856">
        <w:rPr>
          <w:spacing w:val="-7"/>
        </w:rPr>
        <w:t>аказчику</w:t>
      </w:r>
      <w:r w:rsidRPr="001F5856">
        <w:rPr>
          <w:spacing w:val="-7"/>
        </w:rPr>
        <w:t>» от грабежа, разбойного нападения, пожара.</w:t>
      </w:r>
    </w:p>
    <w:p w:rsidR="00A6738B" w:rsidRPr="001F5856" w:rsidRDefault="00A6738B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</w:t>
      </w:r>
      <w:r w:rsidR="00551632" w:rsidRPr="001F5856">
        <w:rPr>
          <w:spacing w:val="-7"/>
        </w:rPr>
        <w:t>1</w:t>
      </w:r>
      <w:r w:rsidR="00466FF5" w:rsidRPr="001F5856">
        <w:rPr>
          <w:spacing w:val="-7"/>
        </w:rPr>
        <w:t>0</w:t>
      </w:r>
      <w:r w:rsidRPr="001F5856">
        <w:rPr>
          <w:spacing w:val="-7"/>
        </w:rPr>
        <w:t>. В других случаях</w:t>
      </w:r>
      <w:r w:rsidR="00F17FEB" w:rsidRPr="001F5856">
        <w:rPr>
          <w:spacing w:val="-7"/>
        </w:rPr>
        <w:t>, когда</w:t>
      </w:r>
      <w:r w:rsidR="00D02A9B" w:rsidRPr="001F5856">
        <w:rPr>
          <w:spacing w:val="-7"/>
        </w:rPr>
        <w:t xml:space="preserve"> отсутств</w:t>
      </w:r>
      <w:r w:rsidR="00F17FEB" w:rsidRPr="001F5856">
        <w:rPr>
          <w:spacing w:val="-7"/>
        </w:rPr>
        <w:t>ует</w:t>
      </w:r>
      <w:r w:rsidR="00D02A9B" w:rsidRPr="001F5856">
        <w:rPr>
          <w:spacing w:val="-7"/>
        </w:rPr>
        <w:t xml:space="preserve"> вин</w:t>
      </w:r>
      <w:r w:rsidR="00F17FEB" w:rsidRPr="001F5856">
        <w:rPr>
          <w:spacing w:val="-7"/>
        </w:rPr>
        <w:t>а</w:t>
      </w:r>
      <w:r w:rsidR="00D02A9B" w:rsidRPr="001F5856">
        <w:rPr>
          <w:spacing w:val="-7"/>
        </w:rPr>
        <w:t xml:space="preserve"> </w:t>
      </w:r>
      <w:r w:rsidRPr="001F5856">
        <w:rPr>
          <w:spacing w:val="-7"/>
        </w:rPr>
        <w:t>«И</w:t>
      </w:r>
      <w:r w:rsidR="001F5856" w:rsidRPr="001F5856">
        <w:rPr>
          <w:spacing w:val="-7"/>
        </w:rPr>
        <w:t>сполнителя».</w:t>
      </w:r>
    </w:p>
    <w:p w:rsidR="00425EC9" w:rsidRPr="001F5856" w:rsidRDefault="00425EC9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4.1.11. В случае нарушения Заказчиком обязательств по оплате услуг в соответствии с условиями Договора за соответствующий период.</w:t>
      </w:r>
    </w:p>
    <w:p w:rsidR="00BD52C8" w:rsidRPr="001F5856" w:rsidRDefault="00BD52C8" w:rsidP="00BD52C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4.1.12. В других случаях, когда отсутствует вина «И</w:t>
      </w:r>
      <w:r w:rsidR="001F5856" w:rsidRPr="001F5856">
        <w:rPr>
          <w:spacing w:val="-7"/>
        </w:rPr>
        <w:t>сполнителя».</w:t>
      </w:r>
    </w:p>
    <w:p w:rsidR="00A6738B" w:rsidRPr="001F5856" w:rsidRDefault="00466FF5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4.2</w:t>
      </w:r>
      <w:r w:rsidR="00A6738B" w:rsidRPr="001F5856">
        <w:rPr>
          <w:spacing w:val="-7"/>
        </w:rPr>
        <w:t>. «З</w:t>
      </w:r>
      <w:r w:rsidR="001F5856" w:rsidRPr="001F5856">
        <w:rPr>
          <w:spacing w:val="-7"/>
        </w:rPr>
        <w:t xml:space="preserve">аказчик» </w:t>
      </w:r>
      <w:r w:rsidR="00A6738B" w:rsidRPr="001F5856">
        <w:rPr>
          <w:spacing w:val="-7"/>
        </w:rPr>
        <w:t xml:space="preserve">освобождается от ответственности за невыполнение или ненадлежащее выполнение договорных обязательств, в случае, если это невыполнение вызвано </w:t>
      </w:r>
      <w:r w:rsidR="00F17FEB" w:rsidRPr="001F5856">
        <w:rPr>
          <w:spacing w:val="-7"/>
        </w:rPr>
        <w:t xml:space="preserve">виновным </w:t>
      </w:r>
      <w:r w:rsidR="00A6738B" w:rsidRPr="001F5856">
        <w:rPr>
          <w:spacing w:val="-7"/>
        </w:rPr>
        <w:t>невыполнением договорных обязательств «И</w:t>
      </w:r>
      <w:r w:rsidR="001F5856" w:rsidRPr="001F5856">
        <w:rPr>
          <w:spacing w:val="-7"/>
        </w:rPr>
        <w:t>сполнителем».</w:t>
      </w:r>
    </w:p>
    <w:p w:rsidR="0072680C" w:rsidRPr="001F5856" w:rsidRDefault="0072680C" w:rsidP="00F72F81">
      <w:pPr>
        <w:suppressAutoHyphens w:val="0"/>
        <w:spacing w:before="240" w:after="240"/>
        <w:jc w:val="center"/>
        <w:rPr>
          <w:b/>
          <w:spacing w:val="-2"/>
        </w:rPr>
      </w:pPr>
      <w:r w:rsidRPr="001F5856">
        <w:rPr>
          <w:b/>
          <w:spacing w:val="-2"/>
        </w:rPr>
        <w:t>5. ПОРЯДОК ВЗАИМО</w:t>
      </w:r>
      <w:r w:rsidR="00227798" w:rsidRPr="001F5856">
        <w:rPr>
          <w:b/>
          <w:spacing w:val="-2"/>
        </w:rPr>
        <w:t>РАСЧЕТОВ</w:t>
      </w:r>
    </w:p>
    <w:p w:rsidR="0072680C" w:rsidRPr="001F5856" w:rsidRDefault="00F72F81" w:rsidP="00F72F81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3B406F" w:rsidRPr="001F5856">
        <w:rPr>
          <w:spacing w:val="-7"/>
        </w:rPr>
        <w:t>1</w:t>
      </w:r>
      <w:r w:rsidRPr="001F5856">
        <w:rPr>
          <w:spacing w:val="-7"/>
        </w:rPr>
        <w:t xml:space="preserve">. Общая стоимость услуг по договору составляет </w:t>
      </w:r>
      <w:r w:rsidR="00634C2E">
        <w:rPr>
          <w:spacing w:val="-7"/>
        </w:rPr>
        <w:t>__________________</w:t>
      </w:r>
      <w:r w:rsidRPr="001F5856">
        <w:rPr>
          <w:spacing w:val="-7"/>
        </w:rPr>
        <w:t xml:space="preserve"> (</w:t>
      </w:r>
      <w:r w:rsidR="00634C2E">
        <w:rPr>
          <w:spacing w:val="-7"/>
        </w:rPr>
        <w:t>_________________</w:t>
      </w:r>
      <w:r w:rsidRPr="001F5856">
        <w:rPr>
          <w:spacing w:val="-7"/>
        </w:rPr>
        <w:t xml:space="preserve">) руб. </w:t>
      </w:r>
      <w:r w:rsidR="00634C2E">
        <w:rPr>
          <w:spacing w:val="-7"/>
        </w:rPr>
        <w:t>___ коп</w:t>
      </w:r>
      <w:r w:rsidR="00470185">
        <w:rPr>
          <w:spacing w:val="-7"/>
        </w:rPr>
        <w:t>.</w:t>
      </w:r>
      <w:r w:rsidR="00FA1A62">
        <w:rPr>
          <w:spacing w:val="-7"/>
        </w:rPr>
        <w:t>, в том числе НДС.</w:t>
      </w:r>
    </w:p>
    <w:p w:rsidR="00470185" w:rsidRDefault="00211C63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1F5856" w:rsidRPr="001F5856">
        <w:rPr>
          <w:spacing w:val="-7"/>
        </w:rPr>
        <w:t>2</w:t>
      </w:r>
      <w:r w:rsidRPr="001F5856">
        <w:rPr>
          <w:spacing w:val="-7"/>
        </w:rPr>
        <w:t xml:space="preserve">. </w:t>
      </w:r>
      <w:r w:rsidR="00470185">
        <w:rPr>
          <w:spacing w:val="-7"/>
        </w:rPr>
        <w:t>Стоимость услуг включает все расходы Исполнителя по исполнению Договора, в том числе перевозку, погрузку, разгрузку, установку, страхование, налоги, сборы и другие обязательные платежи, которые Исполнитель должен уплатить в связи с выполнением обязательств по Договору в соответствии с законодательством Российской Федерации.</w:t>
      </w:r>
    </w:p>
    <w:p w:rsidR="00470185" w:rsidRDefault="00470185" w:rsidP="00227798">
      <w:pPr>
        <w:suppressAutoHyphens w:val="0"/>
        <w:ind w:firstLine="567"/>
        <w:jc w:val="both"/>
        <w:rPr>
          <w:spacing w:val="-7"/>
        </w:rPr>
      </w:pPr>
      <w:r>
        <w:rPr>
          <w:spacing w:val="-7"/>
        </w:rPr>
        <w:t xml:space="preserve">5.3. </w:t>
      </w:r>
      <w:r w:rsidRPr="00EF310A">
        <w:t>Существенные условия настоящего Договора могут быть изменены по взаимному согласию Сторон путем подписания дополнительного соглашения к Договору по основаниям, предусмотренным действующим законодательством, в том числе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D083F" w:rsidRPr="001F5856" w:rsidRDefault="00470185" w:rsidP="00227798">
      <w:pPr>
        <w:suppressAutoHyphens w:val="0"/>
        <w:ind w:firstLine="567"/>
        <w:jc w:val="both"/>
        <w:rPr>
          <w:spacing w:val="-7"/>
        </w:rPr>
      </w:pPr>
      <w:r>
        <w:rPr>
          <w:spacing w:val="-7"/>
        </w:rPr>
        <w:t xml:space="preserve">5.4. </w:t>
      </w:r>
      <w:r w:rsidR="003B406F" w:rsidRPr="001F5856">
        <w:rPr>
          <w:spacing w:val="-7"/>
        </w:rPr>
        <w:t>О</w:t>
      </w:r>
      <w:r w:rsidR="00227798" w:rsidRPr="001F5856">
        <w:rPr>
          <w:spacing w:val="-7"/>
        </w:rPr>
        <w:t>плата «И</w:t>
      </w:r>
      <w:r w:rsidR="001F5856" w:rsidRPr="001F5856">
        <w:rPr>
          <w:spacing w:val="-7"/>
        </w:rPr>
        <w:t>сполнителю</w:t>
      </w:r>
      <w:r w:rsidR="00227798" w:rsidRPr="001F5856">
        <w:rPr>
          <w:spacing w:val="-7"/>
        </w:rPr>
        <w:t>»</w:t>
      </w:r>
      <w:r w:rsidR="00211C63" w:rsidRPr="001F5856">
        <w:rPr>
          <w:spacing w:val="-7"/>
        </w:rPr>
        <w:t xml:space="preserve"> </w:t>
      </w:r>
      <w:r w:rsidR="003B406F" w:rsidRPr="001F5856">
        <w:rPr>
          <w:spacing w:val="-7"/>
        </w:rPr>
        <w:t>производится</w:t>
      </w:r>
      <w:r w:rsidR="00211C63" w:rsidRPr="001F5856">
        <w:rPr>
          <w:spacing w:val="-7"/>
        </w:rPr>
        <w:t xml:space="preserve"> «З</w:t>
      </w:r>
      <w:r w:rsidR="001F5856" w:rsidRPr="001F5856">
        <w:rPr>
          <w:spacing w:val="-7"/>
        </w:rPr>
        <w:t xml:space="preserve">аказчиком» </w:t>
      </w:r>
      <w:r w:rsidR="00211C63" w:rsidRPr="001F5856">
        <w:rPr>
          <w:spacing w:val="-7"/>
        </w:rPr>
        <w:t>ежемесячно, независимо от фактического времени нахождения «Комплекса»</w:t>
      </w:r>
      <w:r w:rsidR="00BD083F" w:rsidRPr="001F5856">
        <w:rPr>
          <w:spacing w:val="-7"/>
        </w:rPr>
        <w:t xml:space="preserve"> в режиме охраны, </w:t>
      </w:r>
      <w:r w:rsidR="003B406F" w:rsidRPr="001F5856">
        <w:rPr>
          <w:spacing w:val="-7"/>
        </w:rPr>
        <w:t xml:space="preserve">в течение </w:t>
      </w:r>
      <w:r w:rsidR="006474CB">
        <w:rPr>
          <w:spacing w:val="-7"/>
        </w:rPr>
        <w:t>7</w:t>
      </w:r>
      <w:r w:rsidR="003B406F" w:rsidRPr="001F5856">
        <w:rPr>
          <w:spacing w:val="-7"/>
        </w:rPr>
        <w:t xml:space="preserve"> рабочих дней после подписания сторонами</w:t>
      </w:r>
      <w:r w:rsidR="00BD083F" w:rsidRPr="001F5856">
        <w:rPr>
          <w:spacing w:val="-7"/>
        </w:rPr>
        <w:t xml:space="preserve"> акт</w:t>
      </w:r>
      <w:r w:rsidR="003B406F" w:rsidRPr="001F5856">
        <w:rPr>
          <w:spacing w:val="-7"/>
        </w:rPr>
        <w:t>а</w:t>
      </w:r>
      <w:r w:rsidR="00BD083F" w:rsidRPr="001F5856">
        <w:rPr>
          <w:spacing w:val="-7"/>
        </w:rPr>
        <w:t xml:space="preserve"> об оказании услуг.</w:t>
      </w:r>
      <w:r w:rsidR="00227798" w:rsidRPr="001F5856">
        <w:rPr>
          <w:spacing w:val="-7"/>
        </w:rPr>
        <w:t xml:space="preserve"> </w:t>
      </w:r>
      <w:r w:rsidR="001F5856" w:rsidRPr="001F5856">
        <w:rPr>
          <w:spacing w:val="-7"/>
        </w:rPr>
        <w:t>Датой оплаты оказанных услуг считается дата списания денежных средств со счета «Заказчика» (лицевого счета получателя средств федерального бюджета).</w:t>
      </w:r>
      <w:r w:rsidR="00211C63" w:rsidRPr="001F5856">
        <w:rPr>
          <w:spacing w:val="-7"/>
        </w:rPr>
        <w:t xml:space="preserve"> </w:t>
      </w:r>
    </w:p>
    <w:p w:rsidR="00F81D16" w:rsidRPr="001F5856" w:rsidRDefault="001F5856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470185">
        <w:rPr>
          <w:spacing w:val="-7"/>
        </w:rPr>
        <w:t>5</w:t>
      </w:r>
      <w:r w:rsidRPr="001F5856">
        <w:rPr>
          <w:spacing w:val="-7"/>
        </w:rPr>
        <w:t xml:space="preserve">. </w:t>
      </w:r>
      <w:r w:rsidR="00C05F36" w:rsidRPr="001F5856">
        <w:rPr>
          <w:spacing w:val="-7"/>
        </w:rPr>
        <w:t>В случае не</w:t>
      </w:r>
      <w:r w:rsidR="00AE7466" w:rsidRPr="001F5856">
        <w:rPr>
          <w:spacing w:val="-7"/>
        </w:rPr>
        <w:t xml:space="preserve">подписания </w:t>
      </w:r>
      <w:r w:rsidR="00211C63" w:rsidRPr="001F5856">
        <w:rPr>
          <w:spacing w:val="-7"/>
        </w:rPr>
        <w:t xml:space="preserve">акта </w:t>
      </w:r>
      <w:r w:rsidR="00107696" w:rsidRPr="001F5856">
        <w:rPr>
          <w:spacing w:val="-7"/>
        </w:rPr>
        <w:t>об оказании</w:t>
      </w:r>
      <w:r w:rsidR="00211C63" w:rsidRPr="001F5856">
        <w:rPr>
          <w:spacing w:val="-7"/>
        </w:rPr>
        <w:t xml:space="preserve"> услуг в течение 5-ти </w:t>
      </w:r>
      <w:r w:rsidR="00C05F36" w:rsidRPr="001F5856">
        <w:rPr>
          <w:spacing w:val="-7"/>
        </w:rPr>
        <w:t xml:space="preserve">календарных </w:t>
      </w:r>
      <w:r w:rsidR="00211C63" w:rsidRPr="001F5856">
        <w:rPr>
          <w:spacing w:val="-7"/>
        </w:rPr>
        <w:t xml:space="preserve">дней </w:t>
      </w:r>
      <w:r w:rsidR="00C05F36" w:rsidRPr="001F5856">
        <w:rPr>
          <w:spacing w:val="-7"/>
        </w:rPr>
        <w:t xml:space="preserve">после окончания расчетного месяца </w:t>
      </w:r>
      <w:r w:rsidR="00211C63" w:rsidRPr="001F5856">
        <w:rPr>
          <w:spacing w:val="-7"/>
        </w:rPr>
        <w:t>и непредставления «И</w:t>
      </w:r>
      <w:r w:rsidRPr="001F5856">
        <w:rPr>
          <w:spacing w:val="-7"/>
        </w:rPr>
        <w:t xml:space="preserve">сполнителю» </w:t>
      </w:r>
      <w:r w:rsidR="00211C63" w:rsidRPr="001F5856">
        <w:rPr>
          <w:spacing w:val="-7"/>
        </w:rPr>
        <w:t>мотивированного письм</w:t>
      </w:r>
      <w:r w:rsidR="00D05939" w:rsidRPr="001F5856">
        <w:rPr>
          <w:spacing w:val="-7"/>
        </w:rPr>
        <w:t>енного отказа от его подписания</w:t>
      </w:r>
      <w:r w:rsidR="00211C63" w:rsidRPr="001F5856">
        <w:rPr>
          <w:spacing w:val="-7"/>
        </w:rPr>
        <w:t xml:space="preserve"> услуги</w:t>
      </w:r>
      <w:r w:rsidR="00610896" w:rsidRPr="001F5856">
        <w:rPr>
          <w:spacing w:val="-7"/>
        </w:rPr>
        <w:t xml:space="preserve"> считаются оказанными в полном </w:t>
      </w:r>
      <w:r w:rsidR="00211C63" w:rsidRPr="001F5856">
        <w:rPr>
          <w:spacing w:val="-7"/>
        </w:rPr>
        <w:t xml:space="preserve">объеме и </w:t>
      </w:r>
      <w:r w:rsidR="00227798" w:rsidRPr="001F5856">
        <w:rPr>
          <w:spacing w:val="-7"/>
        </w:rPr>
        <w:t>надлежащего качества.</w:t>
      </w:r>
      <w:r w:rsidR="00211C63" w:rsidRPr="001F5856">
        <w:rPr>
          <w:spacing w:val="-7"/>
        </w:rPr>
        <w:t xml:space="preserve"> </w:t>
      </w:r>
    </w:p>
    <w:p w:rsidR="00211C63" w:rsidRPr="001F5856" w:rsidRDefault="00211C63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470185">
        <w:rPr>
          <w:spacing w:val="-7"/>
        </w:rPr>
        <w:t>6</w:t>
      </w:r>
      <w:r w:rsidRPr="001F5856">
        <w:rPr>
          <w:spacing w:val="-7"/>
        </w:rPr>
        <w:t>. В случае нарушения «З</w:t>
      </w:r>
      <w:r w:rsidR="001F5856" w:rsidRPr="001F5856">
        <w:rPr>
          <w:spacing w:val="-7"/>
        </w:rPr>
        <w:t>аказчиком» сроков оплаты оказанных услуг</w:t>
      </w:r>
      <w:r w:rsidR="008F03AA" w:rsidRPr="001F5856">
        <w:rPr>
          <w:spacing w:val="-7"/>
        </w:rPr>
        <w:t xml:space="preserve"> по настоящему Договору</w:t>
      </w:r>
      <w:r w:rsidRPr="001F5856">
        <w:rPr>
          <w:spacing w:val="-7"/>
        </w:rPr>
        <w:t xml:space="preserve"> «</w:t>
      </w:r>
      <w:r w:rsidR="00031EB7" w:rsidRPr="001F5856">
        <w:rPr>
          <w:spacing w:val="-7"/>
        </w:rPr>
        <w:t>И</w:t>
      </w:r>
      <w:r w:rsidR="001F5856" w:rsidRPr="001F5856">
        <w:rPr>
          <w:spacing w:val="-7"/>
        </w:rPr>
        <w:t xml:space="preserve">сполнитель» </w:t>
      </w:r>
      <w:r w:rsidRPr="001F5856">
        <w:rPr>
          <w:spacing w:val="-7"/>
        </w:rPr>
        <w:t>вправе выставить «З</w:t>
      </w:r>
      <w:r w:rsidR="001F5856" w:rsidRPr="001F5856">
        <w:rPr>
          <w:spacing w:val="-7"/>
        </w:rPr>
        <w:t xml:space="preserve">аказчику» </w:t>
      </w:r>
      <w:r w:rsidRPr="001F5856">
        <w:rPr>
          <w:spacing w:val="-7"/>
        </w:rPr>
        <w:t xml:space="preserve">пени в размере </w:t>
      </w:r>
      <w:r w:rsidR="00F927AB" w:rsidRPr="001F5856">
        <w:rPr>
          <w:spacing w:val="-7"/>
        </w:rPr>
        <w:t xml:space="preserve">1/300 ставки рефинансирования ЦБ РФ </w:t>
      </w:r>
      <w:r w:rsidRPr="001F5856">
        <w:rPr>
          <w:spacing w:val="-7"/>
        </w:rPr>
        <w:t>от стоимости неоплаченных, оплаченных не в полном объеме или несвоевременно оплаченных услуг за каждый день задержки платежа, но не более 100% суммы задолженности.</w:t>
      </w:r>
    </w:p>
    <w:p w:rsidR="00211C63" w:rsidRPr="001F5856" w:rsidRDefault="00211C63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470185">
        <w:rPr>
          <w:spacing w:val="-7"/>
        </w:rPr>
        <w:t>7</w:t>
      </w:r>
      <w:r w:rsidRPr="001F5856">
        <w:rPr>
          <w:spacing w:val="-7"/>
        </w:rPr>
        <w:t xml:space="preserve">. Изменение оплаты по настоящему Договору производится при изменении </w:t>
      </w:r>
      <w:r w:rsidR="00D05939" w:rsidRPr="001F5856">
        <w:rPr>
          <w:spacing w:val="-7"/>
        </w:rPr>
        <w:t xml:space="preserve">количества </w:t>
      </w:r>
      <w:r w:rsidR="00F927AB" w:rsidRPr="001F5856">
        <w:rPr>
          <w:spacing w:val="-7"/>
        </w:rPr>
        <w:t>охраняемых объектов (помещений) и оформляется</w:t>
      </w:r>
      <w:r w:rsidR="00D05939" w:rsidRPr="001F5856">
        <w:rPr>
          <w:spacing w:val="-7"/>
        </w:rPr>
        <w:t xml:space="preserve"> путем подписания</w:t>
      </w:r>
      <w:r w:rsidR="00F927AB" w:rsidRPr="001F5856">
        <w:rPr>
          <w:spacing w:val="-7"/>
        </w:rPr>
        <w:t xml:space="preserve"> нового</w:t>
      </w:r>
      <w:r w:rsidR="00D05939" w:rsidRPr="001F5856">
        <w:rPr>
          <w:spacing w:val="-7"/>
        </w:rPr>
        <w:t xml:space="preserve"> Приложения № 1 к настоящему Договору.</w:t>
      </w:r>
    </w:p>
    <w:p w:rsidR="00211C63" w:rsidRPr="001F5856" w:rsidRDefault="00211C63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470185">
        <w:rPr>
          <w:spacing w:val="-7"/>
        </w:rPr>
        <w:t>8</w:t>
      </w:r>
      <w:r w:rsidRPr="001F5856">
        <w:rPr>
          <w:spacing w:val="-7"/>
        </w:rPr>
        <w:t xml:space="preserve">. </w:t>
      </w:r>
      <w:r w:rsidR="00F927AB" w:rsidRPr="001F5856">
        <w:rPr>
          <w:spacing w:val="-7"/>
        </w:rPr>
        <w:t>Размер оплаты рассчитывается пропорционально количеству дней в указанном периоде.</w:t>
      </w:r>
    </w:p>
    <w:p w:rsidR="00211C63" w:rsidRPr="001F5856" w:rsidRDefault="00211C63" w:rsidP="0022779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470185">
        <w:rPr>
          <w:spacing w:val="-7"/>
        </w:rPr>
        <w:t>9</w:t>
      </w:r>
      <w:r w:rsidRPr="001F5856">
        <w:rPr>
          <w:spacing w:val="-7"/>
        </w:rPr>
        <w:t>.</w:t>
      </w:r>
      <w:r w:rsidR="00641C03" w:rsidRPr="001F5856">
        <w:rPr>
          <w:spacing w:val="-7"/>
        </w:rPr>
        <w:t xml:space="preserve"> </w:t>
      </w:r>
      <w:r w:rsidR="00F927AB" w:rsidRPr="001F5856">
        <w:rPr>
          <w:spacing w:val="-7"/>
        </w:rPr>
        <w:t>В случае досрочного расторжения настоящего Договора «С</w:t>
      </w:r>
      <w:r w:rsidR="001F5856" w:rsidRPr="001F5856">
        <w:rPr>
          <w:spacing w:val="-7"/>
        </w:rPr>
        <w:t>торонами</w:t>
      </w:r>
      <w:r w:rsidR="00F927AB" w:rsidRPr="001F5856">
        <w:rPr>
          <w:spacing w:val="-7"/>
        </w:rPr>
        <w:t>» проводится взаиморасчеты, исходя из стоимости фактически оказанных услуг на момент расторжения настоящего Договора.</w:t>
      </w:r>
    </w:p>
    <w:p w:rsidR="002E4F53" w:rsidRPr="001F5856" w:rsidRDefault="00134D70" w:rsidP="00134D70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5.</w:t>
      </w:r>
      <w:r w:rsidR="00470185">
        <w:rPr>
          <w:spacing w:val="-7"/>
        </w:rPr>
        <w:t>10</w:t>
      </w:r>
      <w:r w:rsidRPr="001F5856">
        <w:rPr>
          <w:spacing w:val="-7"/>
        </w:rPr>
        <w:t xml:space="preserve">. </w:t>
      </w:r>
      <w:r w:rsidR="002E4F53" w:rsidRPr="001F5856">
        <w:rPr>
          <w:spacing w:val="-7"/>
        </w:rPr>
        <w:t>Оплата производится за счет средств федерального бюджета в пределах доведенных лимитов бюджетных обязательств на 202</w:t>
      </w:r>
      <w:r w:rsidR="006474CB">
        <w:rPr>
          <w:spacing w:val="-7"/>
        </w:rPr>
        <w:t>6</w:t>
      </w:r>
      <w:r w:rsidR="002E4F53" w:rsidRPr="001F5856">
        <w:rPr>
          <w:spacing w:val="-7"/>
        </w:rPr>
        <w:t xml:space="preserve"> год.</w:t>
      </w:r>
    </w:p>
    <w:p w:rsidR="00F927AB" w:rsidRPr="001F5856" w:rsidRDefault="0072680C" w:rsidP="002E4F53">
      <w:pPr>
        <w:suppressAutoHyphens w:val="0"/>
        <w:spacing w:before="240" w:after="240"/>
        <w:jc w:val="center"/>
        <w:rPr>
          <w:b/>
          <w:spacing w:val="-2"/>
        </w:rPr>
      </w:pPr>
      <w:r w:rsidRPr="001F5856">
        <w:rPr>
          <w:b/>
          <w:spacing w:val="-2"/>
        </w:rPr>
        <w:t>6. ФОРС-МАЖОР</w:t>
      </w:r>
    </w:p>
    <w:p w:rsidR="0072680C" w:rsidRPr="001F5856" w:rsidRDefault="0072680C" w:rsidP="00641C03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6.1. Наличие форс-мажорных обстоятельств (обстоятельств непреодолимой силы, непредвиденных, неконтролируемых, непредсказуемых, делающих исполнение условий настоящего договора невозможными, а именно: природных (стихийных) явлений, некоторых обстоятельств общественной жизни (военные действия), в которых непосредственно либо косвенно участвует «С</w:t>
      </w:r>
      <w:r w:rsidR="00031EB7" w:rsidRPr="001F5856">
        <w:rPr>
          <w:spacing w:val="-7"/>
        </w:rPr>
        <w:t>торона</w:t>
      </w:r>
      <w:r w:rsidRPr="001F5856">
        <w:rPr>
          <w:spacing w:val="-7"/>
        </w:rPr>
        <w:t xml:space="preserve">» по настоящему </w:t>
      </w:r>
      <w:r w:rsidR="00185162" w:rsidRPr="001F5856">
        <w:rPr>
          <w:spacing w:val="-7"/>
        </w:rPr>
        <w:t>Д</w:t>
      </w:r>
      <w:r w:rsidRPr="001F5856">
        <w:rPr>
          <w:spacing w:val="-7"/>
        </w:rPr>
        <w:t>оговору, изменений в текущем законодательстве или других независящих от сторон обстоятельств), возникших после заключения «С</w:t>
      </w:r>
      <w:r w:rsidR="00031EB7" w:rsidRPr="001F5856">
        <w:rPr>
          <w:spacing w:val="-7"/>
        </w:rPr>
        <w:t>торонами</w:t>
      </w:r>
      <w:r w:rsidRPr="001F5856">
        <w:rPr>
          <w:spacing w:val="-7"/>
        </w:rPr>
        <w:t xml:space="preserve">» настоящего </w:t>
      </w:r>
      <w:r w:rsidR="00185162" w:rsidRPr="001F5856">
        <w:rPr>
          <w:spacing w:val="-7"/>
        </w:rPr>
        <w:t>Д</w:t>
      </w:r>
      <w:r w:rsidRPr="001F5856">
        <w:rPr>
          <w:spacing w:val="-7"/>
        </w:rPr>
        <w:t xml:space="preserve">оговора, либо вытекающих из существа </w:t>
      </w:r>
      <w:r w:rsidR="00185162" w:rsidRPr="001F5856">
        <w:rPr>
          <w:spacing w:val="-7"/>
        </w:rPr>
        <w:t>Д</w:t>
      </w:r>
      <w:r w:rsidRPr="001F5856">
        <w:rPr>
          <w:spacing w:val="-7"/>
        </w:rPr>
        <w:t>оговора, равно как и в ходе выполнения «С</w:t>
      </w:r>
      <w:r w:rsidR="00031EB7" w:rsidRPr="001F5856">
        <w:rPr>
          <w:spacing w:val="-7"/>
        </w:rPr>
        <w:t>торонами</w:t>
      </w:r>
      <w:r w:rsidRPr="001F5856">
        <w:rPr>
          <w:spacing w:val="-7"/>
        </w:rPr>
        <w:t>» принятых на себя обязательств, которые ни одна из «С</w:t>
      </w:r>
      <w:r w:rsidR="00031EB7" w:rsidRPr="001F5856">
        <w:rPr>
          <w:spacing w:val="-7"/>
        </w:rPr>
        <w:t>торон</w:t>
      </w:r>
      <w:r w:rsidRPr="001F5856">
        <w:rPr>
          <w:spacing w:val="-7"/>
        </w:rPr>
        <w:t>» не могла предвидеть или предотвратить доступными и посильными средствами, освобождает эту «С</w:t>
      </w:r>
      <w:r w:rsidR="00031EB7" w:rsidRPr="001F5856">
        <w:rPr>
          <w:spacing w:val="-7"/>
        </w:rPr>
        <w:t>торону</w:t>
      </w:r>
      <w:r w:rsidRPr="001F5856">
        <w:rPr>
          <w:spacing w:val="-7"/>
        </w:rPr>
        <w:t xml:space="preserve">» от ответственности за невыполнение или ненадлежащее выполнение взятых обязательств по настоящему </w:t>
      </w:r>
      <w:r w:rsidR="00260458" w:rsidRPr="001F5856">
        <w:rPr>
          <w:spacing w:val="-7"/>
        </w:rPr>
        <w:t>Д</w:t>
      </w:r>
      <w:r w:rsidR="00641C03" w:rsidRPr="001F5856">
        <w:rPr>
          <w:spacing w:val="-7"/>
        </w:rPr>
        <w:t>оговору.</w:t>
      </w:r>
    </w:p>
    <w:p w:rsidR="0072680C" w:rsidRPr="001F5856" w:rsidRDefault="0072680C" w:rsidP="00641C03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6.2. Срок исполнения «С</w:t>
      </w:r>
      <w:r w:rsidR="00031EB7" w:rsidRPr="001F5856">
        <w:rPr>
          <w:spacing w:val="-7"/>
        </w:rPr>
        <w:t>торонами</w:t>
      </w:r>
      <w:r w:rsidRPr="001F5856">
        <w:rPr>
          <w:spacing w:val="-7"/>
        </w:rPr>
        <w:t>» обязательств по настоящему договору отодвигается на срок действия таких обстоятельств, но не более чем на один месяц. По истечении этого срока «С</w:t>
      </w:r>
      <w:r w:rsidR="00031EB7" w:rsidRPr="001F5856">
        <w:rPr>
          <w:spacing w:val="-7"/>
        </w:rPr>
        <w:t>тороны</w:t>
      </w:r>
      <w:r w:rsidRPr="001F5856">
        <w:rPr>
          <w:spacing w:val="-7"/>
        </w:rPr>
        <w:t>» проводят переговоры о дальнейшей судьбе настоящего Договора.</w:t>
      </w:r>
    </w:p>
    <w:p w:rsidR="0072680C" w:rsidRPr="001F5856" w:rsidRDefault="0072680C" w:rsidP="00641C03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6.3. «С</w:t>
      </w:r>
      <w:r w:rsidR="00031EB7" w:rsidRPr="001F5856">
        <w:rPr>
          <w:spacing w:val="-7"/>
        </w:rPr>
        <w:t>торона</w:t>
      </w:r>
      <w:r w:rsidRPr="001F5856">
        <w:rPr>
          <w:spacing w:val="-7"/>
        </w:rPr>
        <w:t>», для которой выполнение обязательств по настоящему договору стало невозможным вследствие наступления обстоятельств непреодолимой с</w:t>
      </w:r>
      <w:r w:rsidR="00E07D86" w:rsidRPr="001F5856">
        <w:rPr>
          <w:spacing w:val="-7"/>
        </w:rPr>
        <w:t>илы, должна информировать другую «С</w:t>
      </w:r>
      <w:r w:rsidR="00031EB7" w:rsidRPr="001F5856">
        <w:rPr>
          <w:spacing w:val="-7"/>
        </w:rPr>
        <w:t>торону</w:t>
      </w:r>
      <w:r w:rsidRPr="001F5856">
        <w:rPr>
          <w:spacing w:val="-7"/>
        </w:rPr>
        <w:t>» о наступлении таких обстоятельств в течение 3 (трех) дней.</w:t>
      </w:r>
    </w:p>
    <w:p w:rsidR="0072680C" w:rsidRPr="001F5856" w:rsidRDefault="0072680C" w:rsidP="002E4F53">
      <w:pPr>
        <w:suppressAutoHyphens w:val="0"/>
        <w:spacing w:before="240" w:after="240"/>
        <w:jc w:val="center"/>
        <w:rPr>
          <w:b/>
          <w:spacing w:val="-2"/>
        </w:rPr>
      </w:pPr>
      <w:r w:rsidRPr="001F5856">
        <w:rPr>
          <w:b/>
          <w:spacing w:val="-2"/>
        </w:rPr>
        <w:t>7. ДЕЙСТВИЕ ДОГ</w:t>
      </w:r>
      <w:r w:rsidR="00641C03" w:rsidRPr="001F5856">
        <w:rPr>
          <w:b/>
          <w:spacing w:val="-2"/>
        </w:rPr>
        <w:t>ОВОРА И ПОРЯДОК ЕГО РАСТОРЖЕНИЯ</w:t>
      </w:r>
    </w:p>
    <w:p w:rsidR="00BD52C8" w:rsidRPr="001F5856" w:rsidRDefault="00830FC1" w:rsidP="00BD52C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 xml:space="preserve">7.1. </w:t>
      </w:r>
      <w:r w:rsidR="00BD52C8" w:rsidRPr="001F5856">
        <w:rPr>
          <w:spacing w:val="-7"/>
        </w:rPr>
        <w:t>Настоящий Договор составляется в 2-х экземплярах, имеющих одинаковую юридическую силу, вступает в силу с «</w:t>
      </w:r>
      <w:r w:rsidR="00FF2946" w:rsidRPr="001F5856">
        <w:rPr>
          <w:spacing w:val="-7"/>
        </w:rPr>
        <w:t>01</w:t>
      </w:r>
      <w:r w:rsidR="00BD52C8" w:rsidRPr="001F5856">
        <w:rPr>
          <w:spacing w:val="-7"/>
        </w:rPr>
        <w:t xml:space="preserve">» </w:t>
      </w:r>
      <w:r w:rsidR="00634C2E">
        <w:rPr>
          <w:spacing w:val="-7"/>
        </w:rPr>
        <w:t>октября</w:t>
      </w:r>
      <w:r w:rsidR="007C56C6" w:rsidRPr="001F5856">
        <w:rPr>
          <w:spacing w:val="-7"/>
        </w:rPr>
        <w:t xml:space="preserve"> 20</w:t>
      </w:r>
      <w:r w:rsidR="00406168" w:rsidRPr="001F5856">
        <w:rPr>
          <w:spacing w:val="-7"/>
        </w:rPr>
        <w:t>2</w:t>
      </w:r>
      <w:r w:rsidR="00634C2E">
        <w:rPr>
          <w:spacing w:val="-7"/>
        </w:rPr>
        <w:t>6</w:t>
      </w:r>
      <w:r w:rsidR="00BD52C8" w:rsidRPr="001F5856">
        <w:rPr>
          <w:spacing w:val="-7"/>
        </w:rPr>
        <w:t xml:space="preserve"> года и действует по «</w:t>
      </w:r>
      <w:r w:rsidR="00FF2946" w:rsidRPr="001F5856">
        <w:rPr>
          <w:spacing w:val="-7"/>
        </w:rPr>
        <w:t>31</w:t>
      </w:r>
      <w:r w:rsidR="00BD52C8" w:rsidRPr="001F5856">
        <w:rPr>
          <w:spacing w:val="-7"/>
        </w:rPr>
        <w:t xml:space="preserve">» </w:t>
      </w:r>
      <w:r w:rsidR="00FF2946" w:rsidRPr="001F5856">
        <w:rPr>
          <w:spacing w:val="-7"/>
        </w:rPr>
        <w:t xml:space="preserve">декабря </w:t>
      </w:r>
      <w:r w:rsidR="007C56C6" w:rsidRPr="001F5856">
        <w:rPr>
          <w:spacing w:val="-7"/>
        </w:rPr>
        <w:t>20</w:t>
      </w:r>
      <w:r w:rsidR="00406168" w:rsidRPr="001F5856">
        <w:rPr>
          <w:spacing w:val="-7"/>
        </w:rPr>
        <w:t>2</w:t>
      </w:r>
      <w:r w:rsidR="006474CB">
        <w:rPr>
          <w:spacing w:val="-7"/>
        </w:rPr>
        <w:t>6</w:t>
      </w:r>
      <w:r w:rsidR="00BD52C8" w:rsidRPr="001F5856">
        <w:rPr>
          <w:spacing w:val="-7"/>
        </w:rPr>
        <w:t xml:space="preserve"> года. Первый экземпляр Договора находится у «И</w:t>
      </w:r>
      <w:r w:rsidR="00031EB7" w:rsidRPr="001F5856">
        <w:rPr>
          <w:spacing w:val="-7"/>
        </w:rPr>
        <w:t>сполнителя</w:t>
      </w:r>
      <w:r w:rsidR="00BD52C8" w:rsidRPr="001F5856">
        <w:rPr>
          <w:spacing w:val="-7"/>
        </w:rPr>
        <w:t>», второй экземпляр настоящего Договора находится у «З</w:t>
      </w:r>
      <w:r w:rsidR="00031EB7" w:rsidRPr="001F5856">
        <w:rPr>
          <w:spacing w:val="-7"/>
        </w:rPr>
        <w:t>аказчика</w:t>
      </w:r>
      <w:r w:rsidR="00BD52C8" w:rsidRPr="001F5856">
        <w:rPr>
          <w:spacing w:val="-7"/>
        </w:rPr>
        <w:t>».</w:t>
      </w:r>
    </w:p>
    <w:p w:rsidR="0032127D" w:rsidRPr="001F5856" w:rsidRDefault="00BD52C8" w:rsidP="00134D70">
      <w:pPr>
        <w:shd w:val="clear" w:color="auto" w:fill="FFFFFF"/>
        <w:ind w:firstLine="567"/>
        <w:jc w:val="both"/>
      </w:pPr>
      <w:r w:rsidRPr="001F5856">
        <w:t>7.</w:t>
      </w:r>
      <w:r w:rsidR="00406168" w:rsidRPr="001F5856">
        <w:t>2</w:t>
      </w:r>
      <w:r w:rsidRPr="001F5856">
        <w:t xml:space="preserve">. При нарушении </w:t>
      </w:r>
      <w:r w:rsidRPr="001F5856">
        <w:rPr>
          <w:spacing w:val="-4"/>
        </w:rPr>
        <w:t>«З</w:t>
      </w:r>
      <w:r w:rsidR="00031EB7" w:rsidRPr="001F5856">
        <w:rPr>
          <w:spacing w:val="-4"/>
        </w:rPr>
        <w:t>аказчиком</w:t>
      </w:r>
      <w:r w:rsidRPr="001F5856">
        <w:rPr>
          <w:spacing w:val="-4"/>
        </w:rPr>
        <w:t>»</w:t>
      </w:r>
      <w:r w:rsidRPr="001F5856">
        <w:t xml:space="preserve"> условий Договора в части оплаты услуг, </w:t>
      </w:r>
      <w:r w:rsidRPr="001F5856">
        <w:rPr>
          <w:spacing w:val="8"/>
        </w:rPr>
        <w:t>«</w:t>
      </w:r>
      <w:r w:rsidR="00031EB7" w:rsidRPr="001F5856">
        <w:rPr>
          <w:spacing w:val="8"/>
        </w:rPr>
        <w:t>Исполнитель</w:t>
      </w:r>
      <w:r w:rsidRPr="001F5856">
        <w:rPr>
          <w:spacing w:val="8"/>
        </w:rPr>
        <w:t xml:space="preserve">» </w:t>
      </w:r>
      <w:r w:rsidRPr="001F5856">
        <w:t xml:space="preserve">вправе приостановить в одностороннем порядке выполнение договорных обязательств на следующий день после дня просрочки внесения </w:t>
      </w:r>
      <w:r w:rsidRPr="001F5856">
        <w:rPr>
          <w:spacing w:val="-4"/>
        </w:rPr>
        <w:t>«З</w:t>
      </w:r>
      <w:r w:rsidR="00031EB7" w:rsidRPr="001F5856">
        <w:rPr>
          <w:spacing w:val="-4"/>
        </w:rPr>
        <w:t>аказчиком</w:t>
      </w:r>
      <w:r w:rsidRPr="001F5856">
        <w:rPr>
          <w:spacing w:val="-4"/>
        </w:rPr>
        <w:t>»</w:t>
      </w:r>
      <w:r w:rsidRPr="001F5856">
        <w:t xml:space="preserve"> платежей. </w:t>
      </w:r>
    </w:p>
    <w:p w:rsidR="00BD52C8" w:rsidRPr="001F5856" w:rsidRDefault="00BD52C8" w:rsidP="00134D70">
      <w:pPr>
        <w:shd w:val="clear" w:color="auto" w:fill="FFFFFF"/>
        <w:ind w:firstLine="567"/>
        <w:jc w:val="both"/>
      </w:pPr>
      <w:r w:rsidRPr="001F5856">
        <w:t>Возобновление оказания услуг по Договору производится после полного погашения возникшей задолженности.</w:t>
      </w:r>
    </w:p>
    <w:p w:rsidR="00BD52C8" w:rsidRPr="001F5856" w:rsidRDefault="00BD52C8" w:rsidP="00BD52C8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7.</w:t>
      </w:r>
      <w:r w:rsidR="00406168" w:rsidRPr="001F5856">
        <w:rPr>
          <w:spacing w:val="-7"/>
        </w:rPr>
        <w:t>3</w:t>
      </w:r>
      <w:r w:rsidRPr="001F5856">
        <w:rPr>
          <w:spacing w:val="-7"/>
        </w:rPr>
        <w:t>. «С</w:t>
      </w:r>
      <w:r w:rsidR="00031EB7" w:rsidRPr="001F5856">
        <w:rPr>
          <w:spacing w:val="-7"/>
        </w:rPr>
        <w:t>тороны</w:t>
      </w:r>
      <w:r w:rsidRPr="001F5856">
        <w:rPr>
          <w:spacing w:val="-7"/>
        </w:rPr>
        <w:t>» вправе расторгнуть настоящий Договор досрочно. При этом заинтересованная в расторжении «С</w:t>
      </w:r>
      <w:r w:rsidR="00031EB7" w:rsidRPr="001F5856">
        <w:rPr>
          <w:spacing w:val="-7"/>
        </w:rPr>
        <w:t>торона</w:t>
      </w:r>
      <w:r w:rsidRPr="001F5856">
        <w:rPr>
          <w:spacing w:val="-7"/>
        </w:rPr>
        <w:t>» письменно уведомляет об этом другую «С</w:t>
      </w:r>
      <w:r w:rsidR="00031EB7" w:rsidRPr="001F5856">
        <w:rPr>
          <w:spacing w:val="-7"/>
        </w:rPr>
        <w:t>торону</w:t>
      </w:r>
      <w:r w:rsidRPr="001F5856">
        <w:rPr>
          <w:spacing w:val="-7"/>
        </w:rPr>
        <w:t>» за один месяц.</w:t>
      </w:r>
    </w:p>
    <w:p w:rsidR="0072680C" w:rsidRPr="001F5856" w:rsidRDefault="0072680C" w:rsidP="002E4F53">
      <w:pPr>
        <w:suppressAutoHyphens w:val="0"/>
        <w:spacing w:before="240" w:after="240"/>
        <w:jc w:val="center"/>
        <w:rPr>
          <w:b/>
          <w:spacing w:val="-2"/>
        </w:rPr>
      </w:pPr>
      <w:r w:rsidRPr="001F5856">
        <w:rPr>
          <w:b/>
          <w:spacing w:val="-2"/>
        </w:rPr>
        <w:t>8. ПРОЧИЕ УСЛОВИЯ</w:t>
      </w:r>
    </w:p>
    <w:p w:rsidR="0072680C" w:rsidRPr="001F5856" w:rsidRDefault="0072680C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8.1. Все споры по настоящему Договору должны решаться «С</w:t>
      </w:r>
      <w:r w:rsidR="00031EB7" w:rsidRPr="001F5856">
        <w:rPr>
          <w:spacing w:val="-7"/>
        </w:rPr>
        <w:t>торонами</w:t>
      </w:r>
      <w:r w:rsidRPr="001F5856">
        <w:rPr>
          <w:spacing w:val="-7"/>
        </w:rPr>
        <w:t xml:space="preserve">» путем переговоров, а в случае невозможности достичь соглашения – в </w:t>
      </w:r>
      <w:r w:rsidR="0042539B" w:rsidRPr="001F5856">
        <w:rPr>
          <w:spacing w:val="-7"/>
        </w:rPr>
        <w:t xml:space="preserve">порядке, </w:t>
      </w:r>
      <w:r w:rsidRPr="001F5856">
        <w:rPr>
          <w:spacing w:val="-7"/>
        </w:rPr>
        <w:t>установленном законодательств</w:t>
      </w:r>
      <w:r w:rsidR="0042539B" w:rsidRPr="001F5856">
        <w:rPr>
          <w:spacing w:val="-7"/>
        </w:rPr>
        <w:t>ом Российской Федерации.</w:t>
      </w:r>
    </w:p>
    <w:p w:rsidR="0072680C" w:rsidRPr="001F5856" w:rsidRDefault="00756366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8.2</w:t>
      </w:r>
      <w:r w:rsidR="0072680C" w:rsidRPr="001F5856">
        <w:rPr>
          <w:spacing w:val="-7"/>
        </w:rPr>
        <w:t xml:space="preserve">. Все изменения и дополнения к настоящему Договору </w:t>
      </w:r>
      <w:r w:rsidRPr="001F5856">
        <w:rPr>
          <w:spacing w:val="-7"/>
        </w:rPr>
        <w:t>оформляются составлением письменного документа в двух экземплярах, подписанных</w:t>
      </w:r>
      <w:r w:rsidR="0072680C" w:rsidRPr="001F5856">
        <w:rPr>
          <w:spacing w:val="-7"/>
        </w:rPr>
        <w:t xml:space="preserve"> уполномоч</w:t>
      </w:r>
      <w:r w:rsidRPr="001F5856">
        <w:rPr>
          <w:spacing w:val="-7"/>
        </w:rPr>
        <w:t>енными представителями «С</w:t>
      </w:r>
      <w:r w:rsidR="00031EB7" w:rsidRPr="001F5856">
        <w:rPr>
          <w:spacing w:val="-7"/>
        </w:rPr>
        <w:t>торон</w:t>
      </w:r>
      <w:r w:rsidRPr="001F5856">
        <w:rPr>
          <w:spacing w:val="-7"/>
        </w:rPr>
        <w:t xml:space="preserve">», который будет являться неотъемлемой частью настоящего </w:t>
      </w:r>
      <w:r w:rsidR="0072680C" w:rsidRPr="001F5856">
        <w:rPr>
          <w:spacing w:val="-7"/>
        </w:rPr>
        <w:t>Договор</w:t>
      </w:r>
      <w:r w:rsidRPr="001F5856">
        <w:rPr>
          <w:spacing w:val="-7"/>
        </w:rPr>
        <w:t>а</w:t>
      </w:r>
      <w:r w:rsidR="0072680C" w:rsidRPr="001F5856">
        <w:rPr>
          <w:spacing w:val="-7"/>
        </w:rPr>
        <w:t>.</w:t>
      </w:r>
    </w:p>
    <w:p w:rsidR="00E25A94" w:rsidRPr="001F5856" w:rsidRDefault="00756366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8.3</w:t>
      </w:r>
      <w:r w:rsidR="00E25A94" w:rsidRPr="001F5856">
        <w:rPr>
          <w:spacing w:val="-7"/>
        </w:rPr>
        <w:t xml:space="preserve">. </w:t>
      </w:r>
      <w:r w:rsidR="00357712" w:rsidRPr="001F5856">
        <w:rPr>
          <w:spacing w:val="-7"/>
        </w:rPr>
        <w:t>«С</w:t>
      </w:r>
      <w:r w:rsidR="00031EB7" w:rsidRPr="001F5856">
        <w:rPr>
          <w:spacing w:val="-7"/>
        </w:rPr>
        <w:t>тороны</w:t>
      </w:r>
      <w:r w:rsidR="00357712" w:rsidRPr="001F5856">
        <w:rPr>
          <w:spacing w:val="-7"/>
        </w:rPr>
        <w:t>» допускают использование при подписании Договора, приложений к н</w:t>
      </w:r>
      <w:r w:rsidR="00D3359A" w:rsidRPr="001F5856">
        <w:rPr>
          <w:spacing w:val="-7"/>
        </w:rPr>
        <w:t>ему,  дополнительных соглашений</w:t>
      </w:r>
      <w:r w:rsidR="00357712" w:rsidRPr="001F5856">
        <w:rPr>
          <w:spacing w:val="-7"/>
        </w:rPr>
        <w:t xml:space="preserve"> и прочих документов, являющихся неотъемлемой частью Договора, факсимильное воспроизведение подписи с помощью средств механического или иного ко</w:t>
      </w:r>
      <w:r w:rsidRPr="001F5856">
        <w:rPr>
          <w:spacing w:val="-7"/>
        </w:rPr>
        <w:t xml:space="preserve">пирования, либо иного аналога </w:t>
      </w:r>
      <w:r w:rsidR="00357712" w:rsidRPr="001F5856">
        <w:rPr>
          <w:spacing w:val="-7"/>
        </w:rPr>
        <w:t>воспроизведения собственноручной подписи, при условии скрепления подписи оригиналом оттиском печати, подписавшей «С</w:t>
      </w:r>
      <w:r w:rsidR="001F5856" w:rsidRPr="001F5856">
        <w:rPr>
          <w:spacing w:val="-7"/>
        </w:rPr>
        <w:t>тороны</w:t>
      </w:r>
      <w:r w:rsidR="00357712" w:rsidRPr="001F5856">
        <w:rPr>
          <w:spacing w:val="-7"/>
        </w:rPr>
        <w:t xml:space="preserve">». </w:t>
      </w:r>
    </w:p>
    <w:p w:rsidR="00211C63" w:rsidRPr="001F5856" w:rsidRDefault="00756366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8.4</w:t>
      </w:r>
      <w:r w:rsidR="00357712" w:rsidRPr="001F5856">
        <w:rPr>
          <w:spacing w:val="-7"/>
        </w:rPr>
        <w:t xml:space="preserve">. </w:t>
      </w:r>
      <w:r w:rsidR="00211C63" w:rsidRPr="001F5856">
        <w:rPr>
          <w:spacing w:val="-7"/>
        </w:rPr>
        <w:t>«</w:t>
      </w:r>
      <w:r w:rsidR="00031EB7" w:rsidRPr="001F5856">
        <w:rPr>
          <w:spacing w:val="-7"/>
        </w:rPr>
        <w:t>Исполнитель</w:t>
      </w:r>
      <w:r w:rsidR="00357712" w:rsidRPr="001F5856">
        <w:rPr>
          <w:spacing w:val="-7"/>
        </w:rPr>
        <w:t>» имеет право информировать «З</w:t>
      </w:r>
      <w:r w:rsidR="00031EB7" w:rsidRPr="001F5856">
        <w:rPr>
          <w:spacing w:val="-7"/>
        </w:rPr>
        <w:t>аказчика</w:t>
      </w:r>
      <w:r w:rsidR="00357712" w:rsidRPr="001F5856">
        <w:rPr>
          <w:spacing w:val="-7"/>
        </w:rPr>
        <w:t>» о действующих тарифах, банковских реквизитах, порядке взаиморасчетов, сроках оплаты по</w:t>
      </w:r>
      <w:r w:rsidR="00834A0B" w:rsidRPr="001F5856">
        <w:rPr>
          <w:spacing w:val="-7"/>
        </w:rPr>
        <w:t xml:space="preserve"> альтернативным каналам </w:t>
      </w:r>
      <w:r w:rsidR="00EC65C2" w:rsidRPr="001F5856">
        <w:rPr>
          <w:spacing w:val="-7"/>
        </w:rPr>
        <w:t xml:space="preserve">связи - </w:t>
      </w:r>
      <w:r w:rsidR="00357712" w:rsidRPr="001F5856">
        <w:rPr>
          <w:spacing w:val="-7"/>
        </w:rPr>
        <w:t>SMS, E-mail, автоинформирование</w:t>
      </w:r>
      <w:r w:rsidR="00834A0B" w:rsidRPr="001F5856">
        <w:rPr>
          <w:spacing w:val="-7"/>
        </w:rPr>
        <w:t>.</w:t>
      </w:r>
    </w:p>
    <w:p w:rsidR="00357712" w:rsidRPr="001F5856" w:rsidRDefault="005A78BE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8.5</w:t>
      </w:r>
      <w:r w:rsidR="00211C63" w:rsidRPr="001F5856">
        <w:rPr>
          <w:spacing w:val="-7"/>
        </w:rPr>
        <w:t>. В случае неисполнения или ненадлежащего исполне</w:t>
      </w:r>
      <w:r w:rsidR="00834A0B" w:rsidRPr="001F5856">
        <w:rPr>
          <w:spacing w:val="-7"/>
        </w:rPr>
        <w:t>ния «З</w:t>
      </w:r>
      <w:r w:rsidR="00031EB7" w:rsidRPr="001F5856">
        <w:rPr>
          <w:spacing w:val="-7"/>
        </w:rPr>
        <w:t>аказчиком</w:t>
      </w:r>
      <w:r w:rsidR="00834A0B" w:rsidRPr="001F5856">
        <w:rPr>
          <w:spacing w:val="-7"/>
        </w:rPr>
        <w:t>» взятых на себя обязательств по оплате</w:t>
      </w:r>
      <w:r w:rsidR="00211C63" w:rsidRPr="001F5856">
        <w:rPr>
          <w:spacing w:val="-7"/>
        </w:rPr>
        <w:t xml:space="preserve"> услу</w:t>
      </w:r>
      <w:r w:rsidR="00D3359A" w:rsidRPr="001F5856">
        <w:rPr>
          <w:spacing w:val="-7"/>
        </w:rPr>
        <w:t>г</w:t>
      </w:r>
      <w:r w:rsidR="00834A0B" w:rsidRPr="001F5856">
        <w:rPr>
          <w:spacing w:val="-7"/>
        </w:rPr>
        <w:t xml:space="preserve"> «</w:t>
      </w:r>
      <w:r w:rsidR="00031EB7" w:rsidRPr="001F5856">
        <w:rPr>
          <w:spacing w:val="-7"/>
        </w:rPr>
        <w:t>Исполнитель</w:t>
      </w:r>
      <w:r w:rsidR="00211C63" w:rsidRPr="001F5856">
        <w:rPr>
          <w:spacing w:val="-7"/>
        </w:rPr>
        <w:t xml:space="preserve">» имеет право </w:t>
      </w:r>
      <w:r w:rsidRPr="001F5856">
        <w:rPr>
          <w:spacing w:val="-7"/>
        </w:rPr>
        <w:t>приостановить действие договора с последующим предъявлением иска в Арбитражный суд</w:t>
      </w:r>
      <w:r w:rsidR="00C308AA" w:rsidRPr="001F5856">
        <w:rPr>
          <w:spacing w:val="-7"/>
        </w:rPr>
        <w:t>.</w:t>
      </w:r>
    </w:p>
    <w:p w:rsidR="00784CA1" w:rsidRPr="001F5856" w:rsidRDefault="00013209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8.6</w:t>
      </w:r>
      <w:r w:rsidR="00784CA1" w:rsidRPr="001F5856">
        <w:rPr>
          <w:spacing w:val="-7"/>
        </w:rPr>
        <w:t>. «</w:t>
      </w:r>
      <w:r w:rsidR="00031EB7" w:rsidRPr="001F5856">
        <w:rPr>
          <w:spacing w:val="-7"/>
        </w:rPr>
        <w:t>Исполнитель</w:t>
      </w:r>
      <w:r w:rsidR="00784CA1" w:rsidRPr="001F5856">
        <w:rPr>
          <w:spacing w:val="-7"/>
        </w:rPr>
        <w:t>» приостанав</w:t>
      </w:r>
      <w:r w:rsidR="00834A0B" w:rsidRPr="001F5856">
        <w:rPr>
          <w:spacing w:val="-7"/>
        </w:rPr>
        <w:t xml:space="preserve">ливает либо расторгает Договор </w:t>
      </w:r>
      <w:r w:rsidR="00784CA1" w:rsidRPr="001F5856">
        <w:rPr>
          <w:spacing w:val="-7"/>
        </w:rPr>
        <w:t>в одностороннем порядке с уведомлением «З</w:t>
      </w:r>
      <w:r w:rsidR="00031EB7" w:rsidRPr="001F5856">
        <w:rPr>
          <w:spacing w:val="-7"/>
        </w:rPr>
        <w:t>аказчика</w:t>
      </w:r>
      <w:r w:rsidR="00784CA1" w:rsidRPr="001F5856">
        <w:rPr>
          <w:spacing w:val="-7"/>
        </w:rPr>
        <w:t>» за</w:t>
      </w:r>
      <w:r w:rsidR="00834A0B" w:rsidRPr="001F5856">
        <w:rPr>
          <w:spacing w:val="-7"/>
        </w:rPr>
        <w:t xml:space="preserve"> 3</w:t>
      </w:r>
      <w:r w:rsidR="00784CA1" w:rsidRPr="001F5856">
        <w:rPr>
          <w:spacing w:val="-7"/>
        </w:rPr>
        <w:t xml:space="preserve"> дня в случае получения информации о возникновении спора о праве собственности и управления имуществом, находящимся во владении </w:t>
      </w:r>
      <w:r w:rsidR="00834A0B" w:rsidRPr="001F5856">
        <w:rPr>
          <w:spacing w:val="-7"/>
        </w:rPr>
        <w:t>«</w:t>
      </w:r>
      <w:r w:rsidR="00784CA1" w:rsidRPr="001F5856">
        <w:rPr>
          <w:spacing w:val="-7"/>
        </w:rPr>
        <w:t>З</w:t>
      </w:r>
      <w:r w:rsidR="00031EB7" w:rsidRPr="001F5856">
        <w:rPr>
          <w:spacing w:val="-7"/>
        </w:rPr>
        <w:t>аказчика</w:t>
      </w:r>
      <w:r w:rsidR="00834A0B" w:rsidRPr="001F5856">
        <w:rPr>
          <w:spacing w:val="-7"/>
        </w:rPr>
        <w:t>»</w:t>
      </w:r>
      <w:r w:rsidR="00784CA1" w:rsidRPr="001F5856">
        <w:rPr>
          <w:spacing w:val="-7"/>
        </w:rPr>
        <w:t xml:space="preserve"> и являющимся объектом охраны, до момента </w:t>
      </w:r>
      <w:r w:rsidR="00FD78A7" w:rsidRPr="001F5856">
        <w:rPr>
          <w:spacing w:val="-7"/>
        </w:rPr>
        <w:t xml:space="preserve">разрешения спора </w:t>
      </w:r>
      <w:r w:rsidR="00784CA1" w:rsidRPr="001F5856">
        <w:rPr>
          <w:spacing w:val="-7"/>
        </w:rPr>
        <w:t xml:space="preserve">в предусмотренном законодательством Российской Федерации порядке. </w:t>
      </w:r>
    </w:p>
    <w:p w:rsidR="00E839AE" w:rsidRPr="001F5856" w:rsidRDefault="00E839AE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</w:t>
      </w:r>
      <w:r w:rsidR="00013209" w:rsidRPr="001F5856">
        <w:rPr>
          <w:spacing w:val="-7"/>
        </w:rPr>
        <w:t>7</w:t>
      </w:r>
      <w:r w:rsidRPr="001F5856">
        <w:rPr>
          <w:spacing w:val="-7"/>
        </w:rPr>
        <w:t>. Все приложения к настоящему Договору являются его неотъемлемой частью.</w:t>
      </w:r>
    </w:p>
    <w:p w:rsidR="0072680C" w:rsidRPr="001F5856" w:rsidRDefault="0072680C" w:rsidP="00AE7466">
      <w:pPr>
        <w:suppressAutoHyphens w:val="0"/>
        <w:ind w:firstLine="567"/>
        <w:jc w:val="both"/>
        <w:rPr>
          <w:spacing w:val="-7"/>
        </w:rPr>
      </w:pPr>
      <w:r w:rsidRPr="001F5856">
        <w:rPr>
          <w:spacing w:val="-7"/>
        </w:rPr>
        <w:t>8.</w:t>
      </w:r>
      <w:r w:rsidR="00013209" w:rsidRPr="001F5856">
        <w:rPr>
          <w:spacing w:val="-7"/>
        </w:rPr>
        <w:t>8</w:t>
      </w:r>
      <w:r w:rsidRPr="001F5856">
        <w:rPr>
          <w:spacing w:val="-7"/>
        </w:rPr>
        <w:t xml:space="preserve">. Настоящий Договор с Приложениями составлен в </w:t>
      </w:r>
      <w:r w:rsidR="00211C63" w:rsidRPr="001F5856">
        <w:rPr>
          <w:spacing w:val="-7"/>
        </w:rPr>
        <w:t>2</w:t>
      </w:r>
      <w:r w:rsidRPr="001F5856">
        <w:rPr>
          <w:spacing w:val="-7"/>
        </w:rPr>
        <w:t xml:space="preserve">-х экземплярах, каждый из которых имеет одинаковую юридическую силу. Первый </w:t>
      </w:r>
      <w:r w:rsidR="00E839AE" w:rsidRPr="001F5856">
        <w:rPr>
          <w:spacing w:val="-7"/>
        </w:rPr>
        <w:t xml:space="preserve">экземпляр </w:t>
      </w:r>
      <w:r w:rsidRPr="001F5856">
        <w:rPr>
          <w:spacing w:val="-7"/>
        </w:rPr>
        <w:t>находится у «И</w:t>
      </w:r>
      <w:r w:rsidR="00031EB7" w:rsidRPr="001F5856">
        <w:rPr>
          <w:spacing w:val="-7"/>
        </w:rPr>
        <w:t>сполнителя</w:t>
      </w:r>
      <w:r w:rsidRPr="001F5856">
        <w:rPr>
          <w:spacing w:val="-7"/>
        </w:rPr>
        <w:t>», второй – у «З</w:t>
      </w:r>
      <w:r w:rsidR="00031EB7" w:rsidRPr="001F5856">
        <w:rPr>
          <w:spacing w:val="-7"/>
        </w:rPr>
        <w:t>аказчика</w:t>
      </w:r>
      <w:r w:rsidRPr="001F5856">
        <w:rPr>
          <w:spacing w:val="-7"/>
        </w:rPr>
        <w:t>».</w:t>
      </w:r>
    </w:p>
    <w:p w:rsidR="00A9257C" w:rsidRPr="001F5856" w:rsidRDefault="00A9257C" w:rsidP="002E4F53">
      <w:pPr>
        <w:suppressAutoHyphens w:val="0"/>
        <w:spacing w:before="240" w:after="240"/>
        <w:jc w:val="center"/>
        <w:rPr>
          <w:b/>
          <w:spacing w:val="-2"/>
        </w:rPr>
      </w:pPr>
      <w:r w:rsidRPr="001F5856">
        <w:rPr>
          <w:b/>
          <w:spacing w:val="-2"/>
        </w:rPr>
        <w:t>9. ПРИЛОЖЕНИЯ К ДОГОВОРУ.</w:t>
      </w:r>
    </w:p>
    <w:p w:rsidR="002E4F53" w:rsidRPr="001F5856" w:rsidRDefault="00A9257C" w:rsidP="002E4F53">
      <w:pPr>
        <w:suppressAutoHyphens w:val="0"/>
        <w:ind w:firstLine="567"/>
        <w:rPr>
          <w:spacing w:val="-7"/>
        </w:rPr>
      </w:pPr>
      <w:r w:rsidRPr="001F5856">
        <w:rPr>
          <w:spacing w:val="-7"/>
        </w:rPr>
        <w:t>9.1. Перечень объектов и стоимость предоставляемых услуг</w:t>
      </w:r>
      <w:r w:rsidR="002C1E4F" w:rsidRPr="001F5856">
        <w:rPr>
          <w:spacing w:val="-7"/>
        </w:rPr>
        <w:t xml:space="preserve"> (Приложение 1)</w:t>
      </w:r>
      <w:r w:rsidRPr="001F5856">
        <w:rPr>
          <w:spacing w:val="-7"/>
        </w:rPr>
        <w:t>.</w:t>
      </w:r>
    </w:p>
    <w:p w:rsidR="000B7BC3" w:rsidRPr="001F5856" w:rsidRDefault="00A9257C" w:rsidP="002E4F53">
      <w:pPr>
        <w:suppressAutoHyphens w:val="0"/>
        <w:ind w:firstLine="567"/>
        <w:rPr>
          <w:spacing w:val="-7"/>
        </w:rPr>
      </w:pPr>
      <w:r w:rsidRPr="001F5856">
        <w:rPr>
          <w:spacing w:val="-7"/>
        </w:rPr>
        <w:t>9.2. Условия предоставления услуг</w:t>
      </w:r>
      <w:r w:rsidR="002C1E4F" w:rsidRPr="001F5856">
        <w:rPr>
          <w:spacing w:val="-7"/>
        </w:rPr>
        <w:t xml:space="preserve"> </w:t>
      </w:r>
      <w:r w:rsidR="006616E0" w:rsidRPr="001F5856">
        <w:t>на техническое обслуживание систем пожарной сигнализации, систем охранно-тревожной сигнализации, систем оповещения о пожаре, систем контроля и управления доступом, тревожных кнопок вызова полиции.</w:t>
      </w:r>
      <w:r w:rsidR="006616E0" w:rsidRPr="001F5856">
        <w:rPr>
          <w:spacing w:val="-7"/>
        </w:rPr>
        <w:t xml:space="preserve"> </w:t>
      </w:r>
      <w:r w:rsidR="002C1E4F" w:rsidRPr="001F5856">
        <w:rPr>
          <w:spacing w:val="-7"/>
        </w:rPr>
        <w:t>(Приложение 2).</w:t>
      </w:r>
    </w:p>
    <w:p w:rsidR="003078F6" w:rsidRDefault="003078F6" w:rsidP="003078F6">
      <w:pPr>
        <w:suppressAutoHyphens w:val="0"/>
        <w:spacing w:before="240" w:after="240"/>
        <w:jc w:val="center"/>
        <w:rPr>
          <w:b/>
          <w:spacing w:val="-2"/>
        </w:rPr>
      </w:pPr>
      <w:r>
        <w:rPr>
          <w:b/>
          <w:spacing w:val="-2"/>
        </w:rPr>
        <w:t>10. ЮРИДИЧЕСКИЕ АДРЕСА И БАНКОВСКИЕ РЕКВИЗИТЫ СТОРОН:</w:t>
      </w:r>
    </w:p>
    <w:tbl>
      <w:tblPr>
        <w:tblW w:w="0" w:type="auto"/>
        <w:tblLook w:val="04A0"/>
      </w:tblPr>
      <w:tblGrid>
        <w:gridCol w:w="4785"/>
        <w:gridCol w:w="4785"/>
      </w:tblGrid>
      <w:tr w:rsidR="003078F6" w:rsidTr="003078F6">
        <w:trPr>
          <w:trHeight w:val="5169"/>
        </w:trPr>
        <w:tc>
          <w:tcPr>
            <w:tcW w:w="4785" w:type="dxa"/>
          </w:tcPr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«ИСПОЛНИТЕЛЬ»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  <w:lang w:val="en-US"/>
              </w:rPr>
            </w:pPr>
          </w:p>
          <w:p w:rsidR="003078F6" w:rsidRDefault="003078F6">
            <w:pPr>
              <w:suppressAutoHyphens w:val="0"/>
              <w:jc w:val="both"/>
              <w:rPr>
                <w:spacing w:val="-7"/>
                <w:lang w:val="en-US"/>
              </w:rPr>
            </w:pP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>
            <w:pPr>
              <w:suppressAutoHyphens w:val="0"/>
              <w:jc w:val="both"/>
              <w:rPr>
                <w:spacing w:val="-7"/>
              </w:rPr>
            </w:pP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  <w:p w:rsidR="003078F6" w:rsidRDefault="003078F6">
            <w:pPr>
              <w:jc w:val="both"/>
            </w:pPr>
            <w:r>
              <w:rPr>
                <w:spacing w:val="-7"/>
              </w:rPr>
              <w:t xml:space="preserve">_____________________________ </w:t>
            </w:r>
            <w:r w:rsidR="00EA7063">
              <w:rPr>
                <w:spacing w:val="-7"/>
              </w:rPr>
              <w:t>______________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</w:tc>
        <w:tc>
          <w:tcPr>
            <w:tcW w:w="4785" w:type="dxa"/>
          </w:tcPr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«ЗАКАЗЧИК»</w:t>
            </w:r>
          </w:p>
          <w:p w:rsidR="003078F6" w:rsidRDefault="003078F6">
            <w:pPr>
              <w:suppressAutoHyphens w:val="0"/>
              <w:jc w:val="both"/>
              <w:rPr>
                <w:b/>
                <w:spacing w:val="-7"/>
              </w:rPr>
            </w:pPr>
            <w:r>
              <w:rPr>
                <w:b/>
                <w:spacing w:val="-7"/>
              </w:rPr>
              <w:t>Управление Министерства юстиции Российской                                           Федерации по Чувашской Республике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Адрес местонахождения: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428000, Чувашская Республика, г. Чебоксары, ул. К.Маркса, д.56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ИНН /КПП 2130044732/ 2</w:t>
            </w:r>
            <w:r w:rsidR="00634C2E">
              <w:rPr>
                <w:spacing w:val="-7"/>
              </w:rPr>
              <w:t>13001001</w:t>
            </w:r>
          </w:p>
          <w:p w:rsidR="003078F6" w:rsidRDefault="006474CB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Л/с 03151879930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№ счета 03211643000000013201 в </w:t>
            </w:r>
            <w:r w:rsidR="006474CB">
              <w:rPr>
                <w:spacing w:val="-7"/>
              </w:rPr>
              <w:t>ОКЦ № 1 Волго-Вятского ГУ Банка России</w:t>
            </w:r>
            <w:r>
              <w:rPr>
                <w:spacing w:val="-7"/>
              </w:rPr>
              <w:t>//УФК по Нижегородской области г. Нижний Новгород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к/с 40102810745370000024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БИК 012202102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ОКПО 00086272, ОГРН 1082130011622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ОКВЭД 84.11.12</w:t>
            </w:r>
          </w:p>
          <w:p w:rsidR="006474CB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Тел./факс (8352) 70-94-5</w:t>
            </w:r>
            <w:r w:rsidR="005E2C70">
              <w:rPr>
                <w:spacing w:val="-7"/>
              </w:rPr>
              <w:t>2</w:t>
            </w:r>
            <w:r>
              <w:rPr>
                <w:spacing w:val="-7"/>
              </w:rPr>
              <w:t xml:space="preserve"> </w:t>
            </w:r>
          </w:p>
          <w:p w:rsidR="003078F6" w:rsidRPr="006474CB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эл.почта: </w:t>
            </w:r>
            <w:r w:rsidR="006474CB" w:rsidRPr="006474CB">
              <w:rPr>
                <w:spacing w:val="-7"/>
                <w:lang w:val="en-US"/>
              </w:rPr>
              <w:t>ru</w:t>
            </w:r>
            <w:r w:rsidR="006474CB" w:rsidRPr="006474CB">
              <w:rPr>
                <w:spacing w:val="-7"/>
              </w:rPr>
              <w:t>21@</w:t>
            </w:r>
            <w:r w:rsidR="006474CB" w:rsidRPr="006474CB">
              <w:rPr>
                <w:spacing w:val="-7"/>
                <w:lang w:val="en-US"/>
              </w:rPr>
              <w:t>minjust</w:t>
            </w:r>
            <w:r w:rsidR="006474CB" w:rsidRPr="006474CB">
              <w:rPr>
                <w:spacing w:val="-7"/>
              </w:rPr>
              <w:t>.</w:t>
            </w:r>
            <w:r w:rsidR="006474CB" w:rsidRPr="006474CB">
              <w:rPr>
                <w:spacing w:val="-7"/>
                <w:lang w:val="en-US"/>
              </w:rPr>
              <w:t>gov</w:t>
            </w:r>
            <w:r w:rsidR="006474CB" w:rsidRPr="006474CB">
              <w:rPr>
                <w:spacing w:val="-7"/>
              </w:rPr>
              <w:t>.</w:t>
            </w:r>
            <w:r w:rsidR="006474CB" w:rsidRPr="006474CB">
              <w:rPr>
                <w:spacing w:val="-7"/>
                <w:lang w:val="en-US"/>
              </w:rPr>
              <w:t>ru</w:t>
            </w:r>
            <w:r w:rsidR="006474CB">
              <w:rPr>
                <w:spacing w:val="-7"/>
              </w:rPr>
              <w:t xml:space="preserve">, </w:t>
            </w:r>
            <w:r w:rsidR="006474CB" w:rsidRPr="006474CB">
              <w:rPr>
                <w:szCs w:val="24"/>
                <w:lang w:val="en-US"/>
              </w:rPr>
              <w:t>buh</w:t>
            </w:r>
            <w:r w:rsidR="006474CB" w:rsidRPr="006474CB">
              <w:rPr>
                <w:szCs w:val="24"/>
              </w:rPr>
              <w:t>21-</w:t>
            </w:r>
            <w:r w:rsidR="006474CB" w:rsidRPr="006474CB">
              <w:rPr>
                <w:szCs w:val="24"/>
                <w:lang w:val="en-US"/>
              </w:rPr>
              <w:t>minjust</w:t>
            </w:r>
            <w:r w:rsidR="006474CB" w:rsidRPr="006474CB">
              <w:rPr>
                <w:szCs w:val="24"/>
              </w:rPr>
              <w:t>@</w:t>
            </w:r>
            <w:r w:rsidR="006474CB" w:rsidRPr="006474CB">
              <w:rPr>
                <w:szCs w:val="24"/>
                <w:lang w:val="en-US"/>
              </w:rPr>
              <w:t>mail</w:t>
            </w:r>
            <w:r w:rsidR="006474CB" w:rsidRPr="006474CB">
              <w:rPr>
                <w:szCs w:val="24"/>
              </w:rPr>
              <w:t>.</w:t>
            </w:r>
            <w:r w:rsidR="006474CB" w:rsidRPr="006474CB">
              <w:rPr>
                <w:szCs w:val="24"/>
                <w:lang w:val="en-US"/>
              </w:rPr>
              <w:t>ru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  <w:p w:rsidR="003078F6" w:rsidRDefault="00470185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Начальник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_____________________________ О.Н. Никонова</w:t>
            </w:r>
          </w:p>
          <w:p w:rsidR="003078F6" w:rsidRDefault="003078F6">
            <w:pPr>
              <w:suppressAutoHyphens w:val="0"/>
              <w:jc w:val="both"/>
              <w:rPr>
                <w:spacing w:val="-7"/>
              </w:rPr>
            </w:pPr>
          </w:p>
        </w:tc>
      </w:tr>
    </w:tbl>
    <w:p w:rsidR="0084475A" w:rsidRPr="001262B9" w:rsidRDefault="0084475A" w:rsidP="005E79A0">
      <w:pPr>
        <w:suppressAutoHyphens w:val="0"/>
        <w:ind w:firstLine="5387"/>
        <w:jc w:val="both"/>
        <w:rPr>
          <w:highlight w:val="yellow"/>
        </w:rPr>
        <w:sectPr w:rsidR="0084475A" w:rsidRPr="001262B9" w:rsidSect="00F72F81">
          <w:headerReference w:type="default" r:id="rId9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3168B9" w:rsidRPr="002F629D" w:rsidRDefault="00AC5ADC" w:rsidP="00AC5ADC">
      <w:pPr>
        <w:suppressAutoHyphens w:val="0"/>
        <w:rPr>
          <w:spacing w:val="-2"/>
        </w:rPr>
      </w:pPr>
      <w:r w:rsidRPr="002F629D">
        <w:rPr>
          <w:spacing w:val="-2"/>
        </w:rPr>
        <w:t xml:space="preserve">                                                                                                                                                      Приложение №</w:t>
      </w:r>
      <w:r w:rsidR="006474CB">
        <w:rPr>
          <w:spacing w:val="-2"/>
        </w:rPr>
        <w:t xml:space="preserve"> </w:t>
      </w:r>
      <w:r w:rsidRPr="002F629D">
        <w:rPr>
          <w:spacing w:val="-2"/>
        </w:rPr>
        <w:t>2</w:t>
      </w:r>
    </w:p>
    <w:p w:rsidR="00AC5ADC" w:rsidRPr="002F629D" w:rsidRDefault="00AC5ADC" w:rsidP="00AC5ADC">
      <w:pPr>
        <w:suppressAutoHyphens w:val="0"/>
        <w:rPr>
          <w:spacing w:val="-2"/>
        </w:rPr>
      </w:pPr>
      <w:r w:rsidRPr="002F629D">
        <w:rPr>
          <w:spacing w:val="-2"/>
        </w:rPr>
        <w:t xml:space="preserve">                                                                                                                                                      к Договору № </w:t>
      </w:r>
      <w:r w:rsidR="006474CB">
        <w:rPr>
          <w:spacing w:val="-2"/>
        </w:rPr>
        <w:t>__________</w:t>
      </w:r>
    </w:p>
    <w:p w:rsidR="00AC5ADC" w:rsidRPr="002F629D" w:rsidRDefault="00AC5ADC" w:rsidP="00AC5ADC">
      <w:pPr>
        <w:suppressAutoHyphens w:val="0"/>
        <w:rPr>
          <w:spacing w:val="-2"/>
        </w:rPr>
      </w:pPr>
      <w:r w:rsidRPr="002F629D">
        <w:rPr>
          <w:spacing w:val="-2"/>
        </w:rPr>
        <w:t xml:space="preserve">                                                                                                                                                      от «_</w:t>
      </w:r>
      <w:r w:rsidR="006474CB">
        <w:rPr>
          <w:spacing w:val="-2"/>
        </w:rPr>
        <w:t>_</w:t>
      </w:r>
      <w:r w:rsidRPr="002F629D">
        <w:rPr>
          <w:spacing w:val="-2"/>
        </w:rPr>
        <w:t>_»____________20__г.</w:t>
      </w:r>
    </w:p>
    <w:p w:rsidR="00AC5ADC" w:rsidRPr="002F629D" w:rsidRDefault="00AC5ADC" w:rsidP="003168B9">
      <w:pPr>
        <w:suppressAutoHyphens w:val="0"/>
        <w:jc w:val="center"/>
        <w:rPr>
          <w:b/>
          <w:spacing w:val="-2"/>
        </w:rPr>
      </w:pPr>
    </w:p>
    <w:p w:rsidR="003168B9" w:rsidRPr="00397942" w:rsidRDefault="003168B9" w:rsidP="003168B9">
      <w:pPr>
        <w:suppressAutoHyphens w:val="0"/>
        <w:jc w:val="center"/>
        <w:rPr>
          <w:b/>
          <w:spacing w:val="-2"/>
        </w:rPr>
      </w:pPr>
      <w:r w:rsidRPr="00397942">
        <w:rPr>
          <w:b/>
          <w:spacing w:val="-2"/>
        </w:rPr>
        <w:t>Условия предоставления услуг</w:t>
      </w:r>
    </w:p>
    <w:p w:rsidR="003168B9" w:rsidRPr="00397942" w:rsidRDefault="0032127D" w:rsidP="003168B9">
      <w:pPr>
        <w:suppressAutoHyphens w:val="0"/>
        <w:jc w:val="center"/>
        <w:rPr>
          <w:b/>
          <w:spacing w:val="-2"/>
        </w:rPr>
      </w:pPr>
      <w:r w:rsidRPr="00397942">
        <w:rPr>
          <w:b/>
          <w:spacing w:val="-2"/>
        </w:rPr>
        <w:t>на техническое обслуживание систем пожарной сигнализации, систем охранно-тревожной сигнализации, систем оповещения о пожаре, систем контроля и управления доступом, тревожных кнопок вызова полиции</w:t>
      </w:r>
    </w:p>
    <w:p w:rsidR="0032127D" w:rsidRPr="00397942" w:rsidRDefault="0032127D" w:rsidP="003168B9">
      <w:pPr>
        <w:suppressAutoHyphens w:val="0"/>
        <w:jc w:val="center"/>
        <w:rPr>
          <w:b/>
          <w:spacing w:val="-2"/>
        </w:rPr>
      </w:pP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 Техническое обслуживание «Комплекса» предусматривает выполнение работ: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1.1. восстановление работоспособности «Комплекса» в случае его отказа в работе (при невозможности включения «Комплекса» в режим охраны «Объекта», периодических «ложных» сигналов «Тревога» (см. примечание), а также сбоев в работе программного обеспечения приёмно-контрольных приборов), путём замены вышедших из рабочего состояния устройств (приборов, извещателей, модулей, узлов, плат, блоков, проводов, антенно-фидерных устройств, и других компонентов) на исправные из обменного фонда «И</w:t>
      </w:r>
      <w:r w:rsidR="002F629D" w:rsidRPr="00397942">
        <w:rPr>
          <w:spacing w:val="-7"/>
        </w:rPr>
        <w:t>сполнителя»;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1.2. выявление и устранение неисправностей и недостатков в техническом состоянии «Комплекса», причин «ложных» его срабатываний, вызванных сбоями в работе аппаратуры, осуществление текущего ремонта;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1.3. проведение планового технического обслуживания и регламентных работ (не реже одного раза в месяц);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1.4. принятие мер и (или) выдача рекомендаций по устранению причин образования «ложных» сигналов «Тревога»;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1.5. изменение программы функционирования «Комплекса» по письменной заявке «З</w:t>
      </w:r>
      <w:r w:rsidR="002F629D" w:rsidRPr="00397942">
        <w:rPr>
          <w:spacing w:val="-7"/>
        </w:rPr>
        <w:t>аказчика</w:t>
      </w:r>
      <w:r w:rsidRPr="00397942">
        <w:rPr>
          <w:spacing w:val="-7"/>
        </w:rPr>
        <w:t>» на корректировку программного обеспечения;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1.6. оказание консультативных услуг «З</w:t>
      </w:r>
      <w:r w:rsidR="002F629D" w:rsidRPr="00397942">
        <w:rPr>
          <w:spacing w:val="-7"/>
        </w:rPr>
        <w:t>аказчику</w:t>
      </w:r>
      <w:r w:rsidRPr="00397942">
        <w:rPr>
          <w:spacing w:val="-7"/>
        </w:rPr>
        <w:t>» по вопросам эксплуатации «Комплекса»;</w:t>
      </w:r>
    </w:p>
    <w:p w:rsidR="003168B9" w:rsidRPr="00397942" w:rsidRDefault="003168B9" w:rsidP="002F629D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1.7. круглосуточный прием по телефону сообщений от «З</w:t>
      </w:r>
      <w:r w:rsidR="002F629D" w:rsidRPr="00397942">
        <w:rPr>
          <w:spacing w:val="-7"/>
        </w:rPr>
        <w:t xml:space="preserve">аказчика», </w:t>
      </w:r>
      <w:r w:rsidRPr="00397942">
        <w:rPr>
          <w:spacing w:val="-7"/>
        </w:rPr>
        <w:t>либо от его уполномоченных лиц о неисправностях оборудовани</w:t>
      </w:r>
      <w:r w:rsidR="002F629D" w:rsidRPr="00397942">
        <w:rPr>
          <w:spacing w:val="-7"/>
        </w:rPr>
        <w:t>я, установленного на «Объекте».</w:t>
      </w:r>
    </w:p>
    <w:p w:rsidR="002F629D" w:rsidRPr="00397942" w:rsidRDefault="002F629D" w:rsidP="002F629D">
      <w:pPr>
        <w:suppressAutoHyphens w:val="0"/>
        <w:ind w:firstLine="567"/>
        <w:jc w:val="both"/>
        <w:rPr>
          <w:spacing w:val="-7"/>
        </w:rPr>
      </w:pP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2. Регламентными работами являются мероприятия: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2.1. визуальный осмотр компонентов «Комплекса», проверка правильности установки и мест расположения извещателей с учетом возможности изменения планировки или дизайна помещений;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2.2. проведение планового технического обслуживания «Комплекса», которое включает в себя проведение проверок: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 состояния монтажа, крепления и внешнего вида аппаратуры;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срабатывания извещателей и работоспособности контрольных панелей и приёмно-передающих устройств;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работоспособности основных и резервных источников питания, осуществление контроля рабочих напряжений;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работоспособности световых и звуковых оповещателей;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общей работоспособности «Комплекса» в целом;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2.3. очистка и протирка клавиатур и других компонентов «Комплекса»;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2.4. проведение регламентного обслуживания резервных источников питания;</w:t>
      </w:r>
    </w:p>
    <w:p w:rsidR="003168B9" w:rsidRPr="00397942" w:rsidRDefault="003168B9" w:rsidP="002F629D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2.5. контроль работоспособности системы передачи данных по основному</w:t>
      </w:r>
      <w:r w:rsidR="002F629D" w:rsidRPr="00397942">
        <w:rPr>
          <w:spacing w:val="-7"/>
        </w:rPr>
        <w:t xml:space="preserve"> и дублирующему каналам.</w:t>
      </w:r>
    </w:p>
    <w:p w:rsidR="002F629D" w:rsidRPr="00397942" w:rsidRDefault="002F629D" w:rsidP="003168B9">
      <w:pPr>
        <w:suppressAutoHyphens w:val="0"/>
        <w:ind w:firstLine="567"/>
        <w:jc w:val="both"/>
        <w:rPr>
          <w:spacing w:val="-7"/>
        </w:rPr>
      </w:pP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3. Абонентская плата за техническое обслуживание по настоящему Договору включает в себя стоимость: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3.1. вызова «З</w:t>
      </w:r>
      <w:r w:rsidR="002F629D" w:rsidRPr="00397942">
        <w:rPr>
          <w:spacing w:val="-7"/>
        </w:rPr>
        <w:t>аказчиком</w:t>
      </w:r>
      <w:r w:rsidRPr="00397942">
        <w:rPr>
          <w:spacing w:val="-7"/>
        </w:rPr>
        <w:t>» представителя «И</w:t>
      </w:r>
      <w:r w:rsidR="002F629D" w:rsidRPr="00397942">
        <w:rPr>
          <w:spacing w:val="-7"/>
        </w:rPr>
        <w:t xml:space="preserve">сполнителя» </w:t>
      </w:r>
      <w:r w:rsidRPr="00397942">
        <w:rPr>
          <w:spacing w:val="-7"/>
        </w:rPr>
        <w:t>и выполнения ремонта «Комплекса», его отдельных блоков и узлов с целью восстановления работоспособности аппаратуры, либо замены изношенных элементов или сборочных единиц, плат, кабелей, проводов и приборов, пришедших в негодность в течение установленного (до 8 лет) срока эксплуатации;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3.2. расходных материалов (изоляционная лента, шурупы, клей, припой, канифоль и т.п.), использованных в процессе ремонта;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3.3. регламентных работ;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3.4. работ по устранению причин подачи «ложных» сигналов «Тревога»;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3.5. оказание консультативных услуг по вопросам эксплуатации «Комплекса».</w:t>
      </w:r>
    </w:p>
    <w:p w:rsidR="002F629D" w:rsidRPr="00397942" w:rsidRDefault="003168B9" w:rsidP="002F629D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Примечание: Ложный сигнал «Тревога» - это сформированное техническими средствами охранной сигнализации извещение о нарушении на «Объекте», вызванное сбоями (отказами) аппаратуры или другими событиями (изменение параметров телефонной линии, перебои в подаче электро</w:t>
      </w:r>
      <w:r w:rsidRPr="00397942">
        <w:rPr>
          <w:spacing w:val="-7"/>
        </w:rPr>
        <w:softHyphen/>
        <w:t>энергии и т.п.), не связанными с попытками проникнове</w:t>
      </w:r>
      <w:r w:rsidR="002F629D" w:rsidRPr="00397942">
        <w:rPr>
          <w:spacing w:val="-7"/>
        </w:rPr>
        <w:t xml:space="preserve">ния в охраняемое пространство. </w:t>
      </w:r>
    </w:p>
    <w:p w:rsidR="002F629D" w:rsidRPr="00397942" w:rsidRDefault="002F629D" w:rsidP="003168B9">
      <w:pPr>
        <w:suppressAutoHyphens w:val="0"/>
        <w:ind w:firstLine="567"/>
        <w:jc w:val="both"/>
        <w:rPr>
          <w:spacing w:val="-7"/>
        </w:rPr>
      </w:pP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4. Техническим обслуживанием «Комплекса» не являются работы: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4.1. капитальный ремонт «Комплекса» по истечении срока его службы либо невозможности дальнейшей эксплуатации из-за физического износа или необратимого изменения технических параметров вследствие воздействия производственных, климатических и других факторов;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4.2. устранение дефектов и неисправностей, появившихся в следствие: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внесения изменений в состав «Комплекса» или его ремонта, проведённых лицами, не являю</w:t>
      </w:r>
      <w:r w:rsidRPr="00397942">
        <w:rPr>
          <w:spacing w:val="-7"/>
        </w:rPr>
        <w:softHyphen/>
        <w:t>щимися представителями «И</w:t>
      </w:r>
      <w:r w:rsidR="002F629D" w:rsidRPr="00397942">
        <w:rPr>
          <w:spacing w:val="-7"/>
        </w:rPr>
        <w:t>сполнителя»;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- аварий на объекте или небрежных действий «З</w:t>
      </w:r>
      <w:r w:rsidR="002F629D" w:rsidRPr="00397942">
        <w:rPr>
          <w:spacing w:val="-7"/>
        </w:rPr>
        <w:t xml:space="preserve">аказчика», </w:t>
      </w:r>
      <w:r w:rsidRPr="00397942">
        <w:rPr>
          <w:spacing w:val="-7"/>
        </w:rPr>
        <w:t>повлекших нарушение работы «Комплекса»;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 xml:space="preserve">- нарушений условий эксплуатации «Комплекса». </w:t>
      </w:r>
    </w:p>
    <w:p w:rsidR="0032127D" w:rsidRPr="00397942" w:rsidRDefault="003168B9" w:rsidP="00B75406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4.3. Устранение неисправностей сетей электропитания, систем телефонной (проводной или сотовой), радиоканальной связи, к которым подключено оборудование «Комплекса», кроме неисправностей объектового оборудования сотовой и радиоканальной связи (приёмопередающего оборудования и антенно-фидерных устройств).</w:t>
      </w:r>
    </w:p>
    <w:p w:rsidR="002F629D" w:rsidRPr="00397942" w:rsidRDefault="002F629D" w:rsidP="003168B9">
      <w:pPr>
        <w:suppressAutoHyphens w:val="0"/>
        <w:ind w:firstLine="567"/>
        <w:jc w:val="both"/>
        <w:rPr>
          <w:spacing w:val="-7"/>
        </w:rPr>
      </w:pP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5. Замененные (в соответствии с п. 1.1 настоящих Условий) вышедшие из рабочего состояния компоненты «Комплекса» на рабочие, из обменного фонда «И</w:t>
      </w:r>
      <w:r w:rsidR="002F629D" w:rsidRPr="00397942">
        <w:rPr>
          <w:spacing w:val="-7"/>
        </w:rPr>
        <w:t xml:space="preserve">сполнителя», </w:t>
      </w:r>
      <w:r w:rsidRPr="00397942">
        <w:rPr>
          <w:spacing w:val="-7"/>
        </w:rPr>
        <w:t>остаются в собственности «И</w:t>
      </w:r>
      <w:r w:rsidR="002F629D" w:rsidRPr="00397942">
        <w:rPr>
          <w:spacing w:val="-7"/>
        </w:rPr>
        <w:t>сполнителя».</w:t>
      </w:r>
    </w:p>
    <w:p w:rsidR="002F629D" w:rsidRPr="00397942" w:rsidRDefault="002F629D" w:rsidP="003168B9">
      <w:pPr>
        <w:suppressAutoHyphens w:val="0"/>
        <w:ind w:firstLine="567"/>
        <w:jc w:val="both"/>
        <w:rPr>
          <w:spacing w:val="-7"/>
        </w:rPr>
      </w:pP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6. В абонентскую плату за техническое обслуживание по настоящему Договору не входит стоимость: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6.1. сменных батарей и аккумуляторов.</w:t>
      </w:r>
    </w:p>
    <w:p w:rsidR="003168B9" w:rsidRPr="00397942" w:rsidRDefault="003168B9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6.2. замененного оборудования, приборов, блоков, плат, кабелей, проводов и других компонентов «Комплекса», при проведении капитального ремонта (согласно пп. 4.1 настоящих Условий), а также стоимость, оборудования, материалов и работ, перечисленных в пп. 4.3 и п. 5 настоящих Условий.</w:t>
      </w:r>
    </w:p>
    <w:p w:rsidR="002F629D" w:rsidRPr="00397942" w:rsidRDefault="002F629D" w:rsidP="003168B9">
      <w:pPr>
        <w:suppressAutoHyphens w:val="0"/>
        <w:ind w:firstLine="567"/>
        <w:jc w:val="both"/>
        <w:rPr>
          <w:spacing w:val="-7"/>
        </w:rPr>
      </w:pPr>
    </w:p>
    <w:p w:rsidR="003168B9" w:rsidRPr="00397942" w:rsidRDefault="002F629D" w:rsidP="003168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7</w:t>
      </w:r>
      <w:r w:rsidR="003168B9" w:rsidRPr="00397942">
        <w:rPr>
          <w:spacing w:val="-7"/>
        </w:rPr>
        <w:t>. Заявки на устранение неисправностей «Комплекса» принимаются диспетчером «И</w:t>
      </w:r>
      <w:r w:rsidRPr="00397942">
        <w:rPr>
          <w:spacing w:val="-7"/>
        </w:rPr>
        <w:t xml:space="preserve">сполнителя». </w:t>
      </w:r>
    </w:p>
    <w:p w:rsidR="002F629D" w:rsidRPr="00397942" w:rsidRDefault="002F629D" w:rsidP="001262B9">
      <w:pPr>
        <w:suppressAutoHyphens w:val="0"/>
        <w:ind w:firstLine="567"/>
        <w:jc w:val="both"/>
        <w:rPr>
          <w:spacing w:val="-7"/>
        </w:rPr>
      </w:pPr>
    </w:p>
    <w:p w:rsidR="001262B9" w:rsidRDefault="002F629D" w:rsidP="001262B9">
      <w:pPr>
        <w:suppressAutoHyphens w:val="0"/>
        <w:ind w:firstLine="567"/>
        <w:jc w:val="both"/>
        <w:rPr>
          <w:spacing w:val="-7"/>
        </w:rPr>
      </w:pPr>
      <w:r w:rsidRPr="00397942">
        <w:rPr>
          <w:spacing w:val="-7"/>
        </w:rPr>
        <w:t>8</w:t>
      </w:r>
      <w:r w:rsidR="003168B9" w:rsidRPr="00397942">
        <w:rPr>
          <w:spacing w:val="-7"/>
        </w:rPr>
        <w:t>. Весь объём выполненных работ по техническому обслуживанию «Комплекса» отражается в литерном деле «Объекта», находящемся у «И</w:t>
      </w:r>
      <w:r w:rsidRPr="00397942">
        <w:rPr>
          <w:spacing w:val="-7"/>
        </w:rPr>
        <w:t xml:space="preserve">сполнителя». </w:t>
      </w:r>
      <w:r w:rsidR="003168B9" w:rsidRPr="00397942">
        <w:rPr>
          <w:spacing w:val="-7"/>
        </w:rPr>
        <w:t>Ведение литерных дел возлагается на «И</w:t>
      </w:r>
      <w:r w:rsidRPr="00397942">
        <w:rPr>
          <w:spacing w:val="-7"/>
        </w:rPr>
        <w:t>сполнителя».</w:t>
      </w:r>
    </w:p>
    <w:p w:rsidR="00470185" w:rsidRDefault="00470185" w:rsidP="001262B9">
      <w:pPr>
        <w:suppressAutoHyphens w:val="0"/>
        <w:ind w:firstLine="567"/>
        <w:jc w:val="both"/>
        <w:rPr>
          <w:spacing w:val="-7"/>
        </w:rPr>
      </w:pPr>
    </w:p>
    <w:p w:rsidR="00470185" w:rsidRDefault="00470185" w:rsidP="001262B9">
      <w:pPr>
        <w:suppressAutoHyphens w:val="0"/>
        <w:ind w:firstLine="567"/>
        <w:jc w:val="both"/>
        <w:rPr>
          <w:spacing w:val="-7"/>
        </w:rPr>
      </w:pPr>
    </w:p>
    <w:p w:rsidR="00470185" w:rsidRDefault="00470185" w:rsidP="001262B9">
      <w:pPr>
        <w:suppressAutoHyphens w:val="0"/>
        <w:ind w:firstLine="567"/>
        <w:jc w:val="both"/>
        <w:rPr>
          <w:spacing w:val="-7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70185" w:rsidTr="00470185">
        <w:trPr>
          <w:trHeight w:val="1496"/>
        </w:trPr>
        <w:tc>
          <w:tcPr>
            <w:tcW w:w="4785" w:type="dxa"/>
          </w:tcPr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«ИСПОЛНИТЕЛЬ»</w:t>
            </w: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  <w:lang w:val="en-US"/>
              </w:rPr>
            </w:pP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</w:p>
          <w:p w:rsidR="00EA7063" w:rsidRDefault="00EA7063" w:rsidP="0074400B">
            <w:pPr>
              <w:suppressAutoHyphens w:val="0"/>
              <w:jc w:val="both"/>
              <w:rPr>
                <w:spacing w:val="-7"/>
              </w:rPr>
            </w:pPr>
          </w:p>
          <w:p w:rsidR="00470185" w:rsidRDefault="00470185" w:rsidP="0074400B">
            <w:pPr>
              <w:jc w:val="both"/>
            </w:pPr>
            <w:r>
              <w:rPr>
                <w:spacing w:val="-7"/>
              </w:rPr>
              <w:t xml:space="preserve">_____________________________ </w:t>
            </w:r>
            <w:r w:rsidR="00EA7063">
              <w:rPr>
                <w:spacing w:val="-7"/>
              </w:rPr>
              <w:t>________________</w:t>
            </w: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</w:p>
        </w:tc>
        <w:tc>
          <w:tcPr>
            <w:tcW w:w="4785" w:type="dxa"/>
          </w:tcPr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«ЗАКАЗЧИК»</w:t>
            </w: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Начальник</w:t>
            </w: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  <w:r>
              <w:rPr>
                <w:spacing w:val="-7"/>
              </w:rPr>
              <w:t>_____________________________ О.Н. Никонова</w:t>
            </w:r>
          </w:p>
          <w:p w:rsidR="00470185" w:rsidRDefault="00470185" w:rsidP="0074400B">
            <w:pPr>
              <w:suppressAutoHyphens w:val="0"/>
              <w:jc w:val="both"/>
              <w:rPr>
                <w:spacing w:val="-7"/>
              </w:rPr>
            </w:pPr>
          </w:p>
        </w:tc>
      </w:tr>
    </w:tbl>
    <w:p w:rsidR="00470185" w:rsidRDefault="00470185" w:rsidP="001262B9">
      <w:pPr>
        <w:suppressAutoHyphens w:val="0"/>
        <w:ind w:firstLine="567"/>
        <w:jc w:val="both"/>
        <w:rPr>
          <w:spacing w:val="-7"/>
        </w:rPr>
      </w:pPr>
    </w:p>
    <w:sectPr w:rsidR="00470185" w:rsidSect="001262B9"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79" w:rsidRDefault="00DD0E79" w:rsidP="0072680C">
      <w:r>
        <w:separator/>
      </w:r>
    </w:p>
  </w:endnote>
  <w:endnote w:type="continuationSeparator" w:id="0">
    <w:p w:rsidR="00DD0E79" w:rsidRDefault="00DD0E79" w:rsidP="00726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79" w:rsidRDefault="00DD0E79" w:rsidP="0072680C">
      <w:r>
        <w:separator/>
      </w:r>
    </w:p>
  </w:footnote>
  <w:footnote w:type="continuationSeparator" w:id="0">
    <w:p w:rsidR="00DD0E79" w:rsidRDefault="00DD0E79" w:rsidP="00726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397" w:rsidRDefault="00AD4397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10pt;height:11.5pt;z-index:251657728;mso-wrap-distance-left:0;mso-wrap-distance-right:0;mso-position-horizontal:center;mso-position-horizontal-relative:margin" stroked="f">
          <v:fill opacity="0" color2="black"/>
          <v:textbox style="mso-next-textbox:#_x0000_s2051" inset="0,0,0,0">
            <w:txbxContent>
              <w:p w:rsidR="00AD4397" w:rsidRDefault="00AD4397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02"/>
        </w:tabs>
        <w:ind w:left="402" w:hanging="360"/>
      </w:pPr>
    </w:lvl>
    <w:lvl w:ilvl="2">
      <w:start w:val="1"/>
      <w:numFmt w:val="decimal"/>
      <w:lvlText w:val="%1.%2.%3."/>
      <w:lvlJc w:val="left"/>
      <w:pPr>
        <w:tabs>
          <w:tab w:val="num" w:pos="804"/>
        </w:tabs>
        <w:ind w:left="804" w:hanging="720"/>
      </w:pPr>
    </w:lvl>
    <w:lvl w:ilvl="3">
      <w:start w:val="1"/>
      <w:numFmt w:val="decimal"/>
      <w:lvlText w:val="%1.%2.%3.%4."/>
      <w:lvlJc w:val="left"/>
      <w:pPr>
        <w:tabs>
          <w:tab w:val="num" w:pos="846"/>
        </w:tabs>
        <w:ind w:left="846" w:hanging="720"/>
      </w:p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80"/>
      </w:p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2"/>
        </w:tabs>
        <w:ind w:left="16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34"/>
        </w:tabs>
        <w:ind w:left="17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36"/>
        </w:tabs>
        <w:ind w:left="2136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680C"/>
    <w:rsid w:val="000119D9"/>
    <w:rsid w:val="00013209"/>
    <w:rsid w:val="0001557D"/>
    <w:rsid w:val="00017900"/>
    <w:rsid w:val="00017F62"/>
    <w:rsid w:val="00030A4D"/>
    <w:rsid w:val="00031EB7"/>
    <w:rsid w:val="00036AFB"/>
    <w:rsid w:val="00045F08"/>
    <w:rsid w:val="000550D7"/>
    <w:rsid w:val="00072D62"/>
    <w:rsid w:val="000745DB"/>
    <w:rsid w:val="00093C86"/>
    <w:rsid w:val="000A1D5C"/>
    <w:rsid w:val="000B3BA1"/>
    <w:rsid w:val="000B3BD5"/>
    <w:rsid w:val="000B7BC3"/>
    <w:rsid w:val="000C5547"/>
    <w:rsid w:val="000C6A78"/>
    <w:rsid w:val="000D3A2A"/>
    <w:rsid w:val="000D51BD"/>
    <w:rsid w:val="000E0A02"/>
    <w:rsid w:val="000F30EC"/>
    <w:rsid w:val="00103EA6"/>
    <w:rsid w:val="00107696"/>
    <w:rsid w:val="001176D1"/>
    <w:rsid w:val="001262B9"/>
    <w:rsid w:val="00134D70"/>
    <w:rsid w:val="00152060"/>
    <w:rsid w:val="00156693"/>
    <w:rsid w:val="0016460A"/>
    <w:rsid w:val="00167744"/>
    <w:rsid w:val="001741DF"/>
    <w:rsid w:val="001802F6"/>
    <w:rsid w:val="00183F6C"/>
    <w:rsid w:val="00185162"/>
    <w:rsid w:val="001A46DD"/>
    <w:rsid w:val="001A53FC"/>
    <w:rsid w:val="001A7863"/>
    <w:rsid w:val="001B20A3"/>
    <w:rsid w:val="001B4917"/>
    <w:rsid w:val="001B6046"/>
    <w:rsid w:val="001B6354"/>
    <w:rsid w:val="001C235D"/>
    <w:rsid w:val="001C4362"/>
    <w:rsid w:val="001C457B"/>
    <w:rsid w:val="001D3798"/>
    <w:rsid w:val="001D5FFE"/>
    <w:rsid w:val="001E53F9"/>
    <w:rsid w:val="001F5804"/>
    <w:rsid w:val="001F5856"/>
    <w:rsid w:val="001F5C37"/>
    <w:rsid w:val="001F6429"/>
    <w:rsid w:val="001F6518"/>
    <w:rsid w:val="00204E0B"/>
    <w:rsid w:val="00211C63"/>
    <w:rsid w:val="002173F8"/>
    <w:rsid w:val="00227798"/>
    <w:rsid w:val="00243960"/>
    <w:rsid w:val="002503A4"/>
    <w:rsid w:val="002537D8"/>
    <w:rsid w:val="00260458"/>
    <w:rsid w:val="00266F7B"/>
    <w:rsid w:val="0027279E"/>
    <w:rsid w:val="00274562"/>
    <w:rsid w:val="002811A8"/>
    <w:rsid w:val="00287141"/>
    <w:rsid w:val="002941FF"/>
    <w:rsid w:val="00296F5C"/>
    <w:rsid w:val="002B10B3"/>
    <w:rsid w:val="002B5116"/>
    <w:rsid w:val="002B78CA"/>
    <w:rsid w:val="002C1E4F"/>
    <w:rsid w:val="002D5553"/>
    <w:rsid w:val="002E4F53"/>
    <w:rsid w:val="002E71D6"/>
    <w:rsid w:val="002F0013"/>
    <w:rsid w:val="002F629D"/>
    <w:rsid w:val="00307291"/>
    <w:rsid w:val="003078F6"/>
    <w:rsid w:val="003168B9"/>
    <w:rsid w:val="0032127D"/>
    <w:rsid w:val="0032554E"/>
    <w:rsid w:val="0033056A"/>
    <w:rsid w:val="00331234"/>
    <w:rsid w:val="00334717"/>
    <w:rsid w:val="00334B6C"/>
    <w:rsid w:val="0033582C"/>
    <w:rsid w:val="00344642"/>
    <w:rsid w:val="00346F16"/>
    <w:rsid w:val="00357712"/>
    <w:rsid w:val="003650E5"/>
    <w:rsid w:val="003706D0"/>
    <w:rsid w:val="00377FCC"/>
    <w:rsid w:val="00380A68"/>
    <w:rsid w:val="00382255"/>
    <w:rsid w:val="00390F38"/>
    <w:rsid w:val="00397942"/>
    <w:rsid w:val="003A5255"/>
    <w:rsid w:val="003B406F"/>
    <w:rsid w:val="003B487E"/>
    <w:rsid w:val="003D11EA"/>
    <w:rsid w:val="003D6CA4"/>
    <w:rsid w:val="003E070E"/>
    <w:rsid w:val="003E136F"/>
    <w:rsid w:val="003E1D06"/>
    <w:rsid w:val="003E6193"/>
    <w:rsid w:val="003F31EC"/>
    <w:rsid w:val="003F60F5"/>
    <w:rsid w:val="003F7261"/>
    <w:rsid w:val="004002F8"/>
    <w:rsid w:val="004009B6"/>
    <w:rsid w:val="00405B4C"/>
    <w:rsid w:val="00406168"/>
    <w:rsid w:val="00410010"/>
    <w:rsid w:val="00417876"/>
    <w:rsid w:val="00423266"/>
    <w:rsid w:val="00423C3A"/>
    <w:rsid w:val="0042539B"/>
    <w:rsid w:val="00425EC9"/>
    <w:rsid w:val="00450757"/>
    <w:rsid w:val="00460849"/>
    <w:rsid w:val="00466FF5"/>
    <w:rsid w:val="00470185"/>
    <w:rsid w:val="00471DE8"/>
    <w:rsid w:val="004B00E5"/>
    <w:rsid w:val="004C71C1"/>
    <w:rsid w:val="004D11B4"/>
    <w:rsid w:val="004F03AA"/>
    <w:rsid w:val="00520553"/>
    <w:rsid w:val="00522E08"/>
    <w:rsid w:val="005306A0"/>
    <w:rsid w:val="00545BC1"/>
    <w:rsid w:val="00551632"/>
    <w:rsid w:val="005827CE"/>
    <w:rsid w:val="00586FCE"/>
    <w:rsid w:val="00592AA7"/>
    <w:rsid w:val="005A5718"/>
    <w:rsid w:val="005A78BE"/>
    <w:rsid w:val="005B0F9C"/>
    <w:rsid w:val="005C6E13"/>
    <w:rsid w:val="005D3818"/>
    <w:rsid w:val="005D4805"/>
    <w:rsid w:val="005D76D7"/>
    <w:rsid w:val="005E2C70"/>
    <w:rsid w:val="005E43AE"/>
    <w:rsid w:val="005E5CEB"/>
    <w:rsid w:val="005E79A0"/>
    <w:rsid w:val="00610896"/>
    <w:rsid w:val="00623B3D"/>
    <w:rsid w:val="00630CD6"/>
    <w:rsid w:val="00634C2E"/>
    <w:rsid w:val="00641C03"/>
    <w:rsid w:val="00646AFD"/>
    <w:rsid w:val="006474CB"/>
    <w:rsid w:val="006616E0"/>
    <w:rsid w:val="00661837"/>
    <w:rsid w:val="00667904"/>
    <w:rsid w:val="00697DA9"/>
    <w:rsid w:val="006A7892"/>
    <w:rsid w:val="006B6F69"/>
    <w:rsid w:val="006C42F2"/>
    <w:rsid w:val="006C5C52"/>
    <w:rsid w:val="006E49CD"/>
    <w:rsid w:val="006E7EDE"/>
    <w:rsid w:val="006F57F0"/>
    <w:rsid w:val="006F67D2"/>
    <w:rsid w:val="007073D0"/>
    <w:rsid w:val="00707837"/>
    <w:rsid w:val="0072680C"/>
    <w:rsid w:val="0074400B"/>
    <w:rsid w:val="007445D0"/>
    <w:rsid w:val="00747592"/>
    <w:rsid w:val="00750576"/>
    <w:rsid w:val="00756366"/>
    <w:rsid w:val="00764427"/>
    <w:rsid w:val="007657AC"/>
    <w:rsid w:val="00774DC6"/>
    <w:rsid w:val="00784CA1"/>
    <w:rsid w:val="007879D5"/>
    <w:rsid w:val="007907EB"/>
    <w:rsid w:val="007A360B"/>
    <w:rsid w:val="007A7271"/>
    <w:rsid w:val="007B0629"/>
    <w:rsid w:val="007B1D2F"/>
    <w:rsid w:val="007B2796"/>
    <w:rsid w:val="007B65BF"/>
    <w:rsid w:val="007C0990"/>
    <w:rsid w:val="007C327D"/>
    <w:rsid w:val="007C56C6"/>
    <w:rsid w:val="007E133D"/>
    <w:rsid w:val="007E2A19"/>
    <w:rsid w:val="007E6815"/>
    <w:rsid w:val="007F7FB3"/>
    <w:rsid w:val="0080731A"/>
    <w:rsid w:val="0081295D"/>
    <w:rsid w:val="00815AD7"/>
    <w:rsid w:val="00815B37"/>
    <w:rsid w:val="00825B7A"/>
    <w:rsid w:val="00830FC1"/>
    <w:rsid w:val="008326E8"/>
    <w:rsid w:val="00834A0B"/>
    <w:rsid w:val="008409D0"/>
    <w:rsid w:val="0084475A"/>
    <w:rsid w:val="00844D64"/>
    <w:rsid w:val="00854DFF"/>
    <w:rsid w:val="00861C21"/>
    <w:rsid w:val="00863313"/>
    <w:rsid w:val="008660BD"/>
    <w:rsid w:val="00890121"/>
    <w:rsid w:val="00891193"/>
    <w:rsid w:val="00893712"/>
    <w:rsid w:val="00893EF4"/>
    <w:rsid w:val="00897116"/>
    <w:rsid w:val="008B2D13"/>
    <w:rsid w:val="008C2F90"/>
    <w:rsid w:val="008E2248"/>
    <w:rsid w:val="008E6306"/>
    <w:rsid w:val="008F03AA"/>
    <w:rsid w:val="008F4F0E"/>
    <w:rsid w:val="009118F5"/>
    <w:rsid w:val="00916253"/>
    <w:rsid w:val="0092133B"/>
    <w:rsid w:val="00923618"/>
    <w:rsid w:val="00934B1A"/>
    <w:rsid w:val="00934C5C"/>
    <w:rsid w:val="009377AB"/>
    <w:rsid w:val="0094556B"/>
    <w:rsid w:val="00946E6F"/>
    <w:rsid w:val="00950CBF"/>
    <w:rsid w:val="00952553"/>
    <w:rsid w:val="009531B5"/>
    <w:rsid w:val="00953B2F"/>
    <w:rsid w:val="00973BA9"/>
    <w:rsid w:val="00973F95"/>
    <w:rsid w:val="009813EE"/>
    <w:rsid w:val="00983CB9"/>
    <w:rsid w:val="0099566D"/>
    <w:rsid w:val="009A56E0"/>
    <w:rsid w:val="009B2B33"/>
    <w:rsid w:val="009D4BAB"/>
    <w:rsid w:val="009F172A"/>
    <w:rsid w:val="009F37AE"/>
    <w:rsid w:val="00A111A6"/>
    <w:rsid w:val="00A26A88"/>
    <w:rsid w:val="00A27BDC"/>
    <w:rsid w:val="00A331A1"/>
    <w:rsid w:val="00A332EA"/>
    <w:rsid w:val="00A438F6"/>
    <w:rsid w:val="00A47612"/>
    <w:rsid w:val="00A619C9"/>
    <w:rsid w:val="00A6738B"/>
    <w:rsid w:val="00A67BC2"/>
    <w:rsid w:val="00A83835"/>
    <w:rsid w:val="00A83993"/>
    <w:rsid w:val="00A86F1C"/>
    <w:rsid w:val="00A9257C"/>
    <w:rsid w:val="00AC2566"/>
    <w:rsid w:val="00AC5ADC"/>
    <w:rsid w:val="00AC6BB5"/>
    <w:rsid w:val="00AD05A7"/>
    <w:rsid w:val="00AD375C"/>
    <w:rsid w:val="00AD4397"/>
    <w:rsid w:val="00AD45FB"/>
    <w:rsid w:val="00AE495F"/>
    <w:rsid w:val="00AE7466"/>
    <w:rsid w:val="00AE7649"/>
    <w:rsid w:val="00AF10C9"/>
    <w:rsid w:val="00AF3AD1"/>
    <w:rsid w:val="00B02A49"/>
    <w:rsid w:val="00B12D3D"/>
    <w:rsid w:val="00B25C68"/>
    <w:rsid w:val="00B31D8E"/>
    <w:rsid w:val="00B45FDE"/>
    <w:rsid w:val="00B46ABF"/>
    <w:rsid w:val="00B54C4F"/>
    <w:rsid w:val="00B75406"/>
    <w:rsid w:val="00B81306"/>
    <w:rsid w:val="00BD083F"/>
    <w:rsid w:val="00BD16BA"/>
    <w:rsid w:val="00BD4816"/>
    <w:rsid w:val="00BD52C8"/>
    <w:rsid w:val="00BD6F38"/>
    <w:rsid w:val="00BE0515"/>
    <w:rsid w:val="00BE3C8E"/>
    <w:rsid w:val="00BE4F13"/>
    <w:rsid w:val="00BF6312"/>
    <w:rsid w:val="00C02B29"/>
    <w:rsid w:val="00C0324E"/>
    <w:rsid w:val="00C05F36"/>
    <w:rsid w:val="00C12F60"/>
    <w:rsid w:val="00C136E6"/>
    <w:rsid w:val="00C146F5"/>
    <w:rsid w:val="00C23902"/>
    <w:rsid w:val="00C24A37"/>
    <w:rsid w:val="00C308AA"/>
    <w:rsid w:val="00C37F4F"/>
    <w:rsid w:val="00C57C8C"/>
    <w:rsid w:val="00C6533B"/>
    <w:rsid w:val="00C8226D"/>
    <w:rsid w:val="00C9051D"/>
    <w:rsid w:val="00C95844"/>
    <w:rsid w:val="00CB7C22"/>
    <w:rsid w:val="00CD1C60"/>
    <w:rsid w:val="00D02A9B"/>
    <w:rsid w:val="00D035EA"/>
    <w:rsid w:val="00D05939"/>
    <w:rsid w:val="00D2395C"/>
    <w:rsid w:val="00D3179D"/>
    <w:rsid w:val="00D3359A"/>
    <w:rsid w:val="00D4668B"/>
    <w:rsid w:val="00D56D01"/>
    <w:rsid w:val="00D6132F"/>
    <w:rsid w:val="00D62E25"/>
    <w:rsid w:val="00D751D4"/>
    <w:rsid w:val="00D80D80"/>
    <w:rsid w:val="00D84E45"/>
    <w:rsid w:val="00D8640E"/>
    <w:rsid w:val="00D97B1B"/>
    <w:rsid w:val="00DB7F67"/>
    <w:rsid w:val="00DC289A"/>
    <w:rsid w:val="00DD0E79"/>
    <w:rsid w:val="00DE23DA"/>
    <w:rsid w:val="00DF7FB8"/>
    <w:rsid w:val="00E07D86"/>
    <w:rsid w:val="00E1550F"/>
    <w:rsid w:val="00E17ED4"/>
    <w:rsid w:val="00E25A94"/>
    <w:rsid w:val="00E41106"/>
    <w:rsid w:val="00E419B5"/>
    <w:rsid w:val="00E456B3"/>
    <w:rsid w:val="00E46DEC"/>
    <w:rsid w:val="00E5052A"/>
    <w:rsid w:val="00E53217"/>
    <w:rsid w:val="00E839AE"/>
    <w:rsid w:val="00E975AB"/>
    <w:rsid w:val="00EA6D97"/>
    <w:rsid w:val="00EA7063"/>
    <w:rsid w:val="00EC480F"/>
    <w:rsid w:val="00EC65C2"/>
    <w:rsid w:val="00F03987"/>
    <w:rsid w:val="00F10425"/>
    <w:rsid w:val="00F11F37"/>
    <w:rsid w:val="00F1321B"/>
    <w:rsid w:val="00F1569A"/>
    <w:rsid w:val="00F17FEB"/>
    <w:rsid w:val="00F2252F"/>
    <w:rsid w:val="00F27A6E"/>
    <w:rsid w:val="00F32FF7"/>
    <w:rsid w:val="00F3520F"/>
    <w:rsid w:val="00F37596"/>
    <w:rsid w:val="00F53934"/>
    <w:rsid w:val="00F62949"/>
    <w:rsid w:val="00F708E0"/>
    <w:rsid w:val="00F72F81"/>
    <w:rsid w:val="00F739F6"/>
    <w:rsid w:val="00F81D16"/>
    <w:rsid w:val="00F833D7"/>
    <w:rsid w:val="00F865B2"/>
    <w:rsid w:val="00F90CB0"/>
    <w:rsid w:val="00F927AB"/>
    <w:rsid w:val="00FA1A62"/>
    <w:rsid w:val="00FA4B19"/>
    <w:rsid w:val="00FA6105"/>
    <w:rsid w:val="00FC179B"/>
    <w:rsid w:val="00FC26A1"/>
    <w:rsid w:val="00FC4C04"/>
    <w:rsid w:val="00FD1F3F"/>
    <w:rsid w:val="00FD78A7"/>
    <w:rsid w:val="00FE4213"/>
    <w:rsid w:val="00FF2946"/>
    <w:rsid w:val="00FF2F70"/>
    <w:rsid w:val="00FF49D7"/>
    <w:rsid w:val="00FF4E38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3D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3B3D"/>
    <w:rPr>
      <w:rFonts w:ascii="Times New Roman" w:hAnsi="Times New Roman" w:cs="Times New Roman"/>
    </w:rPr>
  </w:style>
  <w:style w:type="character" w:customStyle="1" w:styleId="WW8Num3z0">
    <w:name w:val="WW8Num3z0"/>
    <w:rsid w:val="00623B3D"/>
    <w:rPr>
      <w:rFonts w:ascii="Times New Roman" w:hAnsi="Times New Roman" w:cs="Times New Roman"/>
    </w:rPr>
  </w:style>
  <w:style w:type="character" w:customStyle="1" w:styleId="WW8Num4z0">
    <w:name w:val="WW8Num4z0"/>
    <w:rsid w:val="00623B3D"/>
    <w:rPr>
      <w:rFonts w:ascii="Symbol" w:hAnsi="Symbol"/>
    </w:rPr>
  </w:style>
  <w:style w:type="character" w:customStyle="1" w:styleId="WW8Num4z1">
    <w:name w:val="WW8Num4z1"/>
    <w:rsid w:val="00623B3D"/>
    <w:rPr>
      <w:rFonts w:ascii="Courier New" w:hAnsi="Courier New" w:cs="Courier New"/>
    </w:rPr>
  </w:style>
  <w:style w:type="character" w:customStyle="1" w:styleId="WW8Num4z2">
    <w:name w:val="WW8Num4z2"/>
    <w:rsid w:val="00623B3D"/>
    <w:rPr>
      <w:rFonts w:ascii="Wingdings" w:hAnsi="Wingdings"/>
    </w:rPr>
  </w:style>
  <w:style w:type="character" w:customStyle="1" w:styleId="WW8Num6z0">
    <w:name w:val="WW8Num6z0"/>
    <w:rsid w:val="00623B3D"/>
    <w:rPr>
      <w:rFonts w:ascii="Times New Roman" w:hAnsi="Times New Roman" w:cs="Times New Roman"/>
    </w:rPr>
  </w:style>
  <w:style w:type="character" w:customStyle="1" w:styleId="WW8Num7z0">
    <w:name w:val="WW8Num7z0"/>
    <w:rsid w:val="00623B3D"/>
    <w:rPr>
      <w:rFonts w:ascii="Symbol" w:hAnsi="Symbol"/>
    </w:rPr>
  </w:style>
  <w:style w:type="character" w:customStyle="1" w:styleId="WW8Num7z1">
    <w:name w:val="WW8Num7z1"/>
    <w:rsid w:val="00623B3D"/>
    <w:rPr>
      <w:rFonts w:ascii="Courier New" w:hAnsi="Courier New" w:cs="Courier New"/>
    </w:rPr>
  </w:style>
  <w:style w:type="character" w:customStyle="1" w:styleId="WW8Num7z2">
    <w:name w:val="WW8Num7z2"/>
    <w:rsid w:val="00623B3D"/>
    <w:rPr>
      <w:rFonts w:ascii="Wingdings" w:hAnsi="Wingdings"/>
    </w:rPr>
  </w:style>
  <w:style w:type="character" w:customStyle="1" w:styleId="WW8Num8z0">
    <w:name w:val="WW8Num8z0"/>
    <w:rsid w:val="00623B3D"/>
    <w:rPr>
      <w:rFonts w:ascii="Times New Roman" w:hAnsi="Times New Roman" w:cs="Times New Roman"/>
    </w:rPr>
  </w:style>
  <w:style w:type="character" w:customStyle="1" w:styleId="WW8Num10z0">
    <w:name w:val="WW8Num10z0"/>
    <w:rsid w:val="00623B3D"/>
    <w:rPr>
      <w:rFonts w:ascii="Times New Roman" w:hAnsi="Times New Roman" w:cs="Times New Roman"/>
    </w:rPr>
  </w:style>
  <w:style w:type="character" w:customStyle="1" w:styleId="WW8Num12z0">
    <w:name w:val="WW8Num12z0"/>
    <w:rsid w:val="00623B3D"/>
    <w:rPr>
      <w:rFonts w:ascii="Times New Roman" w:hAnsi="Times New Roman" w:cs="Times New Roman"/>
    </w:rPr>
  </w:style>
  <w:style w:type="character" w:customStyle="1" w:styleId="WW8Num14z0">
    <w:name w:val="WW8Num14z0"/>
    <w:rsid w:val="00623B3D"/>
    <w:rPr>
      <w:rFonts w:ascii="Times New Roman" w:hAnsi="Times New Roman" w:cs="Times New Roman"/>
    </w:rPr>
  </w:style>
  <w:style w:type="character" w:customStyle="1" w:styleId="WW8Num15z0">
    <w:name w:val="WW8Num15z0"/>
    <w:rsid w:val="00623B3D"/>
    <w:rPr>
      <w:rFonts w:ascii="Times New Roman" w:hAnsi="Times New Roman" w:cs="Times New Roman"/>
    </w:rPr>
  </w:style>
  <w:style w:type="character" w:customStyle="1" w:styleId="WW8Num16z0">
    <w:name w:val="WW8Num16z0"/>
    <w:rsid w:val="00623B3D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623B3D"/>
  </w:style>
  <w:style w:type="character" w:styleId="a3">
    <w:name w:val="page number"/>
    <w:basedOn w:val="1"/>
    <w:semiHidden/>
    <w:rsid w:val="00623B3D"/>
  </w:style>
  <w:style w:type="paragraph" w:customStyle="1" w:styleId="a4">
    <w:name w:val="Заголовок"/>
    <w:basedOn w:val="a"/>
    <w:next w:val="a5"/>
    <w:rsid w:val="00623B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623B3D"/>
    <w:pPr>
      <w:spacing w:after="120"/>
    </w:pPr>
  </w:style>
  <w:style w:type="paragraph" w:styleId="a6">
    <w:name w:val="List"/>
    <w:basedOn w:val="a5"/>
    <w:semiHidden/>
    <w:rsid w:val="00623B3D"/>
    <w:rPr>
      <w:rFonts w:ascii="Arial" w:hAnsi="Arial" w:cs="Tahoma"/>
    </w:rPr>
  </w:style>
  <w:style w:type="paragraph" w:customStyle="1" w:styleId="10">
    <w:name w:val="Название1"/>
    <w:basedOn w:val="a"/>
    <w:rsid w:val="00623B3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623B3D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623B3D"/>
    <w:pPr>
      <w:shd w:val="clear" w:color="auto" w:fill="FFFFFF"/>
      <w:ind w:firstLine="709"/>
      <w:jc w:val="both"/>
    </w:pPr>
    <w:rPr>
      <w:color w:val="000000"/>
      <w:spacing w:val="-5"/>
      <w:sz w:val="28"/>
      <w:szCs w:val="23"/>
    </w:rPr>
  </w:style>
  <w:style w:type="paragraph" w:customStyle="1" w:styleId="21">
    <w:name w:val="Основной текст с отступом 21"/>
    <w:basedOn w:val="a"/>
    <w:rsid w:val="00623B3D"/>
    <w:pPr>
      <w:shd w:val="clear" w:color="auto" w:fill="FFFFFF"/>
      <w:tabs>
        <w:tab w:val="left" w:pos="9072"/>
      </w:tabs>
      <w:ind w:right="2" w:firstLine="709"/>
      <w:jc w:val="both"/>
    </w:pPr>
    <w:rPr>
      <w:color w:val="000000"/>
      <w:spacing w:val="-5"/>
      <w:sz w:val="28"/>
      <w:szCs w:val="28"/>
    </w:rPr>
  </w:style>
  <w:style w:type="paragraph" w:styleId="a8">
    <w:name w:val="header"/>
    <w:basedOn w:val="a"/>
    <w:semiHidden/>
    <w:rsid w:val="00623B3D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23B3D"/>
    <w:pPr>
      <w:shd w:val="clear" w:color="auto" w:fill="FFFFFF"/>
      <w:tabs>
        <w:tab w:val="left" w:pos="917"/>
      </w:tabs>
      <w:ind w:firstLine="426"/>
      <w:jc w:val="both"/>
    </w:pPr>
    <w:rPr>
      <w:color w:val="000000"/>
      <w:spacing w:val="-8"/>
      <w:sz w:val="28"/>
      <w:szCs w:val="25"/>
    </w:rPr>
  </w:style>
  <w:style w:type="paragraph" w:styleId="a9">
    <w:name w:val="Balloon Text"/>
    <w:basedOn w:val="a"/>
    <w:rsid w:val="00623B3D"/>
    <w:rPr>
      <w:rFonts w:ascii="Tahoma" w:hAnsi="Tahoma" w:cs="Tahoma"/>
      <w:sz w:val="16"/>
      <w:szCs w:val="16"/>
    </w:rPr>
  </w:style>
  <w:style w:type="paragraph" w:styleId="aa">
    <w:name w:val="footer"/>
    <w:basedOn w:val="a"/>
    <w:semiHidden/>
    <w:rsid w:val="00623B3D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623B3D"/>
    <w:pPr>
      <w:suppressLineNumbers/>
    </w:pPr>
  </w:style>
  <w:style w:type="paragraph" w:customStyle="1" w:styleId="ac">
    <w:name w:val="Заголовок таблицы"/>
    <w:basedOn w:val="ab"/>
    <w:rsid w:val="00623B3D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623B3D"/>
  </w:style>
  <w:style w:type="paragraph" w:customStyle="1" w:styleId="ConsPlusNonformat">
    <w:name w:val="ConsPlusNonformat"/>
    <w:uiPriority w:val="99"/>
    <w:rsid w:val="001A46D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uiPriority w:val="59"/>
    <w:rsid w:val="009D4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211C63"/>
    <w:rPr>
      <w:color w:val="0000FF"/>
      <w:u w:val="single"/>
    </w:rPr>
  </w:style>
  <w:style w:type="paragraph" w:customStyle="1" w:styleId="210">
    <w:name w:val="Основной текст 21"/>
    <w:basedOn w:val="a"/>
    <w:rsid w:val="00C24A37"/>
    <w:pPr>
      <w:widowControl/>
      <w:autoSpaceDE/>
      <w:jc w:val="both"/>
    </w:pPr>
    <w:rPr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4002F8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rsid w:val="004002F8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94DF13B75AA0AF88D1A19A68CDE92C8578ADBC64ABDE036890C42908F4020A9F6FADAA9CA23D8Y9L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84BE-304B-433F-BAD3-8DCC2271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Reanimator Extreme Edition</Company>
  <LinksUpToDate>false</LinksUpToDate>
  <CharactersWithSpaces>26917</CharactersWithSpaces>
  <SharedDoc>false</SharedDoc>
  <HLinks>
    <vt:vector size="6" baseType="variant"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consultantplus://offline/ref=78194DF13B75AA0AF88D1A19A68CDE92C8578ADBC64ABDE036890C42908F4020A9F6FADAA9CA23D8Y9L8J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Fomenko</dc:creator>
  <cp:lastModifiedBy>МоисееваНВ</cp:lastModifiedBy>
  <cp:revision>2</cp:revision>
  <cp:lastPrinted>2020-10-19T13:23:00Z</cp:lastPrinted>
  <dcterms:created xsi:type="dcterms:W3CDTF">2026-06-04T08:56:00Z</dcterms:created>
  <dcterms:modified xsi:type="dcterms:W3CDTF">2026-06-04T08:56:00Z</dcterms:modified>
</cp:coreProperties>
</file>