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возмездного оказания услуг № 26-07/32-ПД-8/00000000000028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ИКЗ 2611326192290132601001003004</w:t>
      </w:r>
      <w:r>
        <w:rPr>
          <w:sz w:val="24"/>
          <w:szCs w:val="24"/>
        </w:rPr>
        <w:t>1</w:t>
      </w:r>
      <w:r>
        <w:rPr>
          <w:sz w:val="24"/>
          <w:szCs w:val="24"/>
        </w:rPr>
        <w:t>0000244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п. Чамзинка                                                                                       ______________________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8599" w:leader="none"/>
        </w:tabs>
        <w:ind w:firstLine="709"/>
        <w:jc w:val="both"/>
        <w:rPr>
          <w:sz w:val="24"/>
          <w:szCs w:val="24"/>
        </w:rPr>
      </w:pPr>
      <w:r>
        <w:rPr>
          <w:spacing w:val="47"/>
          <w:sz w:val="24"/>
          <w:szCs w:val="24"/>
        </w:rPr>
        <w:t>______________________________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 основании</w:t>
      </w:r>
      <w:r>
        <w:rPr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_______________________________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именуемое</w:t>
      </w:r>
      <w:r>
        <w:rPr>
          <w:spacing w:val="-3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в</w:t>
      </w:r>
      <w:r>
        <w:rPr>
          <w:color w:val="1A1A1A"/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дальнейшем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«Исполнитель»,</w:t>
      </w:r>
      <w:r>
        <w:rPr>
          <w:spacing w:val="-10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с</w:t>
      </w:r>
      <w:r>
        <w:rPr>
          <w:color w:val="3B3B3B"/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одной стороны и</w:t>
      </w:r>
    </w:p>
    <w:p>
      <w:pPr>
        <w:pStyle w:val="Normal"/>
        <w:tabs>
          <w:tab w:val="clear" w:pos="720"/>
          <w:tab w:val="left" w:pos="8599" w:leader="none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Управление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Федеральной службы судебных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приставов </w:t>
      </w:r>
      <w:r>
        <w:rPr>
          <w:b/>
          <w:color w:val="0C0C0C"/>
          <w:sz w:val="24"/>
          <w:szCs w:val="24"/>
        </w:rPr>
        <w:t xml:space="preserve">по </w:t>
      </w:r>
      <w:r>
        <w:rPr>
          <w:b/>
          <w:sz w:val="24"/>
          <w:szCs w:val="24"/>
        </w:rPr>
        <w:t>Республике Мордовия</w:t>
      </w:r>
      <w:r>
        <w:rPr>
          <w:sz w:val="24"/>
          <w:szCs w:val="24"/>
        </w:rPr>
        <w:t>, в лице врио руководителя Илькина Николай Кузьмича,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Положения,</w:t>
      </w:r>
      <w:r>
        <w:rPr>
          <w:spacing w:val="7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именуемого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дальнейшем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«Заказчик»,</w:t>
      </w:r>
      <w:r>
        <w:rPr>
          <w:spacing w:val="4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с </w:t>
      </w:r>
      <w:r>
        <w:rPr>
          <w:spacing w:val="-2"/>
          <w:sz w:val="24"/>
          <w:szCs w:val="24"/>
        </w:rPr>
        <w:t>другой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стороны,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вместе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именуемые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«Стороны»,</w:t>
      </w:r>
      <w:r>
        <w:rPr>
          <w:spacing w:val="13"/>
          <w:sz w:val="24"/>
          <w:szCs w:val="24"/>
        </w:rPr>
        <w:t xml:space="preserve">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pacing w:val="-2"/>
          <w:sz w:val="24"/>
          <w:szCs w:val="24"/>
        </w:rPr>
        <w:t>заключили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настоящий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Договор</w:t>
      </w:r>
      <w:r>
        <w:rPr>
          <w:spacing w:val="10"/>
          <w:sz w:val="24"/>
          <w:szCs w:val="24"/>
        </w:rPr>
        <w:t xml:space="preserve"> </w:t>
      </w:r>
      <w:r>
        <w:rPr>
          <w:color w:val="161616"/>
          <w:spacing w:val="-2"/>
          <w:sz w:val="24"/>
          <w:szCs w:val="24"/>
        </w:rPr>
        <w:t>о</w:t>
      </w:r>
      <w:r>
        <w:rPr>
          <w:color w:val="161616"/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нижеследующем.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150" w:leader="none"/>
        </w:tabs>
        <w:ind w:firstLine="4536" w:left="0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Предмет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7" w:leader="none"/>
          <w:tab w:val="left" w:pos="85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Заказчик поручает, а Исполнитель принимает на себя обязательства по оказанию услуг: внесение </w:t>
      </w:r>
      <w:r>
        <w:rPr>
          <w:rFonts w:cs="Times New Roman" w:ascii="Times New Roman" w:hAnsi="Times New Roman"/>
          <w:spacing w:val="-2"/>
          <w:sz w:val="24"/>
          <w:szCs w:val="24"/>
        </w:rPr>
        <w:t>изменений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A1A1A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1A1A1A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проектную документацию на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объекты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газоснабжения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по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адресу: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Дубенский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район,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с. Дубенки, </w:t>
      </w:r>
      <w:r>
        <w:rPr>
          <w:rFonts w:cs="Times New Roman" w:ascii="Times New Roman" w:hAnsi="Times New Roman"/>
          <w:sz w:val="24"/>
          <w:szCs w:val="24"/>
        </w:rPr>
        <w:t>ул. Жадейкина,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д.13.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0" w:leader="none"/>
          <w:tab w:val="left" w:pos="839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C0C0C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>соответствии с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Настоящим договором «Исполнитель» обязуется выполнить указанные в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п.п.1.1. работы </w:t>
      </w:r>
      <w:r>
        <w:rPr>
          <w:rFonts w:cs="Times New Roman" w:ascii="Times New Roman" w:hAnsi="Times New Roman"/>
          <w:spacing w:val="-4"/>
          <w:sz w:val="24"/>
          <w:szCs w:val="24"/>
        </w:rPr>
        <w:t>силами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филиала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в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р.п. Чамзинке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в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установленные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сроки,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pacing w:val="-4"/>
          <w:sz w:val="24"/>
          <w:szCs w:val="24"/>
        </w:rPr>
        <w:t>сдать</w:t>
      </w:r>
      <w:r>
        <w:rPr>
          <w:rFonts w:cs="Times New Roman" w:ascii="Times New Roman" w:hAnsi="Times New Roman"/>
          <w:color w:val="111111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результаты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«Заказчику»,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A1A1A"/>
          <w:spacing w:val="-4"/>
          <w:sz w:val="24"/>
          <w:szCs w:val="24"/>
        </w:rPr>
        <w:t>а</w:t>
      </w:r>
      <w:r>
        <w:rPr>
          <w:rFonts w:cs="Times New Roman" w:ascii="Times New Roman" w:hAnsi="Times New Roman"/>
          <w:color w:val="1A1A1A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«Заказчик» </w:t>
      </w:r>
      <w:r>
        <w:rPr>
          <w:rFonts w:cs="Times New Roman" w:ascii="Times New Roman" w:hAnsi="Times New Roman"/>
          <w:w w:val="90"/>
          <w:sz w:val="24"/>
          <w:szCs w:val="24"/>
        </w:rPr>
        <w:t xml:space="preserve">обязуется принять результаты работы </w:t>
      </w:r>
      <w:r>
        <w:rPr>
          <w:rFonts w:cs="Times New Roman" w:ascii="Times New Roman" w:hAnsi="Times New Roman"/>
          <w:color w:val="1A1A1A"/>
          <w:w w:val="90"/>
          <w:sz w:val="24"/>
          <w:szCs w:val="24"/>
        </w:rPr>
        <w:t xml:space="preserve">и </w:t>
      </w:r>
      <w:r>
        <w:rPr>
          <w:rFonts w:cs="Times New Roman" w:ascii="Times New Roman" w:hAnsi="Times New Roman"/>
          <w:color w:val="161616"/>
          <w:w w:val="90"/>
          <w:sz w:val="24"/>
          <w:szCs w:val="24"/>
        </w:rPr>
        <w:t xml:space="preserve">оплатить </w:t>
      </w:r>
      <w:r>
        <w:rPr>
          <w:rFonts w:cs="Times New Roman" w:ascii="Times New Roman" w:hAnsi="Times New Roman"/>
          <w:w w:val="90"/>
          <w:sz w:val="24"/>
          <w:szCs w:val="24"/>
        </w:rPr>
        <w:t>их.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0" w:leader="none"/>
          <w:tab w:val="left" w:pos="84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Начало срока выполнения работ по Настоящему договору: в течение трех рабочих дней со </w:t>
      </w:r>
      <w:r>
        <w:rPr>
          <w:rFonts w:cs="Times New Roman" w:ascii="Times New Roman" w:hAnsi="Times New Roman"/>
          <w:color w:val="131313"/>
          <w:sz w:val="24"/>
          <w:szCs w:val="24"/>
        </w:rPr>
        <w:t xml:space="preserve">дня </w:t>
      </w:r>
      <w:r>
        <w:rPr>
          <w:rFonts w:cs="Times New Roman" w:ascii="Times New Roman" w:hAnsi="Times New Roman"/>
          <w:spacing w:val="-4"/>
          <w:sz w:val="24"/>
          <w:szCs w:val="24"/>
        </w:rPr>
        <w:t>подписания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договора,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51515"/>
          <w:spacing w:val="-4"/>
          <w:sz w:val="24"/>
          <w:szCs w:val="24"/>
        </w:rPr>
        <w:t>в</w:t>
      </w:r>
      <w:r>
        <w:rPr>
          <w:rFonts w:cs="Times New Roman" w:ascii="Times New Roman" w:hAnsi="Times New Roman"/>
          <w:color w:val="151515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соответствии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32323"/>
          <w:spacing w:val="-4"/>
          <w:sz w:val="24"/>
          <w:szCs w:val="24"/>
        </w:rPr>
        <w:t>с</w:t>
      </w:r>
      <w:r>
        <w:rPr>
          <w:rFonts w:cs="Times New Roman" w:ascii="Times New Roman" w:hAnsi="Times New Roman"/>
          <w:color w:val="232323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п. 5.1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договора,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окончание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A1A1A"/>
          <w:spacing w:val="-4"/>
          <w:sz w:val="24"/>
          <w:szCs w:val="24"/>
        </w:rPr>
        <w:t>не</w:t>
      </w:r>
      <w:r>
        <w:rPr>
          <w:rFonts w:cs="Times New Roman" w:ascii="Times New Roman" w:hAnsi="Times New Roman"/>
          <w:color w:val="1A1A1A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позднее</w:t>
      </w:r>
      <w:r>
        <w:rPr>
          <w:rFonts w:cs="Times New Roman" w:ascii="Times New Roman" w:hAnsi="Times New Roman"/>
          <w:spacing w:val="3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«30»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81818"/>
          <w:spacing w:val="-4"/>
          <w:sz w:val="24"/>
          <w:szCs w:val="24"/>
        </w:rPr>
        <w:t>сентября</w:t>
      </w:r>
      <w:r>
        <w:rPr>
          <w:rFonts w:cs="Times New Roman" w:ascii="Times New Roman" w:hAnsi="Times New Roman"/>
          <w:color w:val="181818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2026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года.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376" w:leader="none"/>
        </w:tabs>
        <w:ind w:firstLine="3969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pacing w:val="-4"/>
          <w:sz w:val="24"/>
          <w:szCs w:val="24"/>
        </w:rPr>
        <w:t>Права</w:t>
      </w:r>
      <w:r>
        <w:rPr>
          <w:rFonts w:cs="Times New Roman"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151515"/>
          <w:spacing w:val="-4"/>
          <w:sz w:val="24"/>
          <w:szCs w:val="24"/>
        </w:rPr>
        <w:t>н</w:t>
      </w:r>
      <w:r>
        <w:rPr>
          <w:rFonts w:cs="Times New Roman" w:ascii="Times New Roman" w:hAnsi="Times New Roman"/>
          <w:b/>
          <w:bCs/>
          <w:color w:val="151515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4"/>
          <w:sz w:val="24"/>
          <w:szCs w:val="24"/>
        </w:rPr>
        <w:t>обязанности</w:t>
      </w:r>
      <w:r>
        <w:rPr>
          <w:rFonts w:cs="Times New Roman"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4"/>
          <w:sz w:val="24"/>
          <w:szCs w:val="24"/>
        </w:rPr>
        <w:t>сторон.</w:t>
      </w:r>
    </w:p>
    <w:p>
      <w:pPr>
        <w:pStyle w:val="Heading2"/>
        <w:numPr>
          <w:ilvl w:val="1"/>
          <w:numId w:val="1"/>
        </w:numPr>
        <w:tabs>
          <w:tab w:val="clear" w:pos="720"/>
          <w:tab w:val="left" w:pos="815" w:leader="none"/>
        </w:tabs>
        <w:ind w:firstLine="709" w:left="0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«Исполнитель»</w:t>
      </w:r>
      <w:r>
        <w:rPr>
          <w:spacing w:val="3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обязан: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7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8"/>
          <w:sz w:val="24"/>
          <w:szCs w:val="24"/>
        </w:rPr>
        <w:t>Выполнить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работу</w:t>
      </w:r>
      <w:r>
        <w:rPr>
          <w:rFonts w:cs="Times New Roman" w:ascii="Times New Roman" w:hAnsi="Times New Roman"/>
          <w:spacing w:val="22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A1A1A"/>
          <w:spacing w:val="-8"/>
          <w:sz w:val="24"/>
          <w:szCs w:val="24"/>
        </w:rPr>
        <w:t>с</w:t>
      </w:r>
      <w:r>
        <w:rPr>
          <w:rFonts w:cs="Times New Roman" w:ascii="Times New Roman" w:hAnsi="Times New Roman"/>
          <w:color w:val="1A1A1A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надлежащим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качеством</w:t>
      </w:r>
      <w:r>
        <w:rPr>
          <w:rFonts w:cs="Times New Roman" w:ascii="Times New Roman" w:hAnsi="Times New Roman"/>
          <w:spacing w:val="1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pacing w:val="-8"/>
          <w:sz w:val="24"/>
          <w:szCs w:val="24"/>
        </w:rPr>
        <w:t>и</w:t>
      </w:r>
      <w:r>
        <w:rPr>
          <w:rFonts w:cs="Times New Roman" w:ascii="Times New Roman" w:hAnsi="Times New Roman"/>
          <w:color w:val="111111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в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срок,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указанный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в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п.1.3.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договора.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8"/>
          <w:sz w:val="24"/>
          <w:szCs w:val="24"/>
        </w:rPr>
        <w:t>Нести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риск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случайной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гибели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или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случайного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повреждения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работы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до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pacing w:val="-8"/>
          <w:sz w:val="24"/>
          <w:szCs w:val="24"/>
        </w:rPr>
        <w:t>ее</w:t>
      </w:r>
      <w:r>
        <w:rPr>
          <w:rFonts w:cs="Times New Roman" w:ascii="Times New Roman" w:hAnsi="Times New Roman"/>
          <w:color w:val="111111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приемки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«Заказчиком».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Незамедлительно</w:t>
      </w:r>
      <w:r>
        <w:rPr>
          <w:rFonts w:cs="Times New Roman" w:ascii="Times New Roman" w:hAnsi="Times New Roman"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предупреждать </w:t>
      </w:r>
      <w:r>
        <w:rPr>
          <w:rFonts w:cs="Times New Roman" w:ascii="Times New Roman" w:hAnsi="Times New Roman"/>
          <w:spacing w:val="-6"/>
          <w:sz w:val="24"/>
          <w:szCs w:val="24"/>
        </w:rPr>
        <w:t>«Заказчика»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обо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всех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независящих</w:t>
      </w:r>
      <w:r>
        <w:rPr>
          <w:rFonts w:cs="Times New Roman" w:ascii="Times New Roman" w:hAnsi="Times New Roman"/>
          <w:spacing w:val="2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от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него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обязательствах,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61616"/>
          <w:spacing w:val="-6"/>
          <w:sz w:val="24"/>
          <w:szCs w:val="24"/>
        </w:rPr>
        <w:t xml:space="preserve">которые </w:t>
      </w:r>
      <w:r>
        <w:rPr>
          <w:rFonts w:cs="Times New Roman" w:ascii="Times New Roman" w:hAnsi="Times New Roman"/>
          <w:spacing w:val="-6"/>
          <w:sz w:val="24"/>
          <w:szCs w:val="24"/>
        </w:rPr>
        <w:t>грозят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годности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работы либо создают невозможность завершения работы в установленный срок. Обеспечить </w:t>
      </w:r>
      <w:r>
        <w:rPr>
          <w:rFonts w:cs="Times New Roman" w:ascii="Times New Roman" w:hAnsi="Times New Roman"/>
          <w:w w:val="90"/>
          <w:sz w:val="24"/>
          <w:szCs w:val="24"/>
        </w:rPr>
        <w:t>«Заказчику»</w:t>
      </w:r>
      <w:r>
        <w:rPr>
          <w:rFonts w:cs="Times New Roman" w:ascii="Times New Roman" w:hAnsi="Times New Roman"/>
          <w:spacing w:val="6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беспрепятственный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доступ</w:t>
      </w:r>
      <w:r>
        <w:rPr>
          <w:rFonts w:cs="Times New Roman" w:ascii="Times New Roman" w:hAnsi="Times New Roman"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81818"/>
          <w:w w:val="90"/>
          <w:sz w:val="24"/>
          <w:szCs w:val="24"/>
        </w:rPr>
        <w:t>к</w:t>
      </w:r>
      <w:r>
        <w:rPr>
          <w:rFonts w:cs="Times New Roman" w:ascii="Times New Roman" w:hAnsi="Times New Roman"/>
          <w:color w:val="181818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работам</w:t>
      </w:r>
      <w:r>
        <w:rPr>
          <w:rFonts w:cs="Times New Roman" w:ascii="Times New Roman" w:hAnsi="Times New Roman"/>
          <w:spacing w:val="3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для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ознакомления</w:t>
      </w:r>
      <w:r>
        <w:rPr>
          <w:rFonts w:cs="Times New Roman" w:ascii="Times New Roman" w:hAnsi="Times New Roman"/>
          <w:spacing w:val="42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62626"/>
          <w:w w:val="90"/>
          <w:sz w:val="24"/>
          <w:szCs w:val="24"/>
        </w:rPr>
        <w:t>с</w:t>
      </w:r>
      <w:r>
        <w:rPr>
          <w:rFonts w:cs="Times New Roman" w:ascii="Times New Roman" w:hAnsi="Times New Roman"/>
          <w:color w:val="262626"/>
          <w:spacing w:val="29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ходом</w:t>
      </w:r>
      <w:r>
        <w:rPr>
          <w:rFonts w:cs="Times New Roman" w:ascii="Times New Roman" w:hAnsi="Times New Roman"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51515"/>
          <w:w w:val="90"/>
          <w:sz w:val="24"/>
          <w:szCs w:val="24"/>
        </w:rPr>
        <w:t>и</w:t>
      </w:r>
      <w:r>
        <w:rPr>
          <w:rFonts w:cs="Times New Roman" w:ascii="Times New Roman" w:hAnsi="Times New Roman"/>
          <w:color w:val="151515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качеством</w:t>
      </w:r>
      <w:r>
        <w:rPr>
          <w:rFonts w:cs="Times New Roman" w:ascii="Times New Roman" w:hAnsi="Times New Roman"/>
          <w:spacing w:val="31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их</w:t>
      </w:r>
      <w:r>
        <w:rPr>
          <w:rFonts w:cs="Times New Roman" w:ascii="Times New Roman" w:hAnsi="Times New Roman"/>
          <w:spacing w:val="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90"/>
          <w:sz w:val="24"/>
          <w:szCs w:val="24"/>
        </w:rPr>
        <w:t>исполнения.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8"/>
          <w:sz w:val="24"/>
          <w:szCs w:val="24"/>
        </w:rPr>
        <w:t>Нести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F0F0F"/>
          <w:spacing w:val="-8"/>
          <w:sz w:val="24"/>
          <w:szCs w:val="24"/>
        </w:rPr>
        <w:t>всю</w:t>
      </w:r>
      <w:r>
        <w:rPr>
          <w:rFonts w:cs="Times New Roman" w:ascii="Times New Roman" w:hAnsi="Times New Roman"/>
          <w:color w:val="0F0F0F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за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ущерб,</w:t>
      </w:r>
      <w:r>
        <w:rPr>
          <w:rFonts w:cs="Times New Roman" w:ascii="Times New Roman" w:hAnsi="Times New Roman"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причиненный</w:t>
      </w:r>
      <w:r>
        <w:rPr>
          <w:rFonts w:cs="Times New Roman" w:ascii="Times New Roman" w:hAnsi="Times New Roman"/>
          <w:spacing w:val="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в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ходе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работ</w:t>
      </w:r>
      <w:r>
        <w:rPr>
          <w:rFonts w:cs="Times New Roman" w:ascii="Times New Roman" w:hAnsi="Times New Roman"/>
          <w:spacing w:val="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людям,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зданиям,</w:t>
      </w:r>
      <w:r>
        <w:rPr>
          <w:rFonts w:cs="Times New Roman" w:ascii="Times New Roman" w:hAnsi="Times New Roman"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оборудованию.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10" w:leader="none"/>
          <w:tab w:val="left" w:pos="99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81818"/>
          <w:spacing w:val="-6"/>
          <w:sz w:val="24"/>
          <w:szCs w:val="24"/>
        </w:rPr>
        <w:t>При</w:t>
      </w:r>
      <w:r>
        <w:rPr>
          <w:rFonts w:cs="Times New Roman" w:ascii="Times New Roman" w:hAnsi="Times New Roman"/>
          <w:color w:val="181818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производстве</w:t>
      </w:r>
      <w:r>
        <w:rPr>
          <w:rFonts w:cs="Times New Roman" w:ascii="Times New Roman" w:hAnsi="Times New Roman"/>
          <w:spacing w:val="3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работ</w:t>
      </w:r>
      <w:r>
        <w:rPr>
          <w:rFonts w:cs="Times New Roman" w:ascii="Times New Roman" w:hAnsi="Times New Roman"/>
          <w:spacing w:val="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соблюдать</w:t>
      </w:r>
      <w:r>
        <w:rPr>
          <w:rFonts w:cs="Times New Roman" w:ascii="Times New Roman" w:hAnsi="Times New Roman"/>
          <w:spacing w:val="2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санитарные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и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гигиенические </w:t>
      </w:r>
      <w:r>
        <w:rPr>
          <w:rFonts w:cs="Times New Roman" w:ascii="Times New Roman" w:hAnsi="Times New Roman"/>
          <w:spacing w:val="2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нормы,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правила</w:t>
      </w:r>
      <w:r>
        <w:rPr>
          <w:rFonts w:cs="Times New Roman" w:ascii="Times New Roman" w:hAnsi="Times New Roman"/>
          <w:spacing w:val="2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и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нормы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пожарной безопасности,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охраны труда и техники безопасности,</w:t>
      </w:r>
      <w:r>
        <w:rPr>
          <w:rFonts w:cs="Times New Roman" w:ascii="Times New Roman" w:hAnsi="Times New Roman"/>
          <w:spacing w:val="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установленные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действующим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законодательством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РФ.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C1C1C"/>
          <w:w w:val="90"/>
          <w:sz w:val="24"/>
          <w:szCs w:val="24"/>
        </w:rPr>
        <w:t>В</w:t>
      </w:r>
      <w:r>
        <w:rPr>
          <w:rFonts w:cs="Times New Roman" w:ascii="Times New Roman" w:hAnsi="Times New Roman"/>
          <w:color w:val="1C1C1C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установленный</w:t>
      </w:r>
      <w:r>
        <w:rPr>
          <w:rFonts w:cs="Times New Roman" w:ascii="Times New Roman" w:hAnsi="Times New Roman"/>
          <w:spacing w:val="42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Настоящим</w:t>
      </w:r>
      <w:r>
        <w:rPr>
          <w:rFonts w:cs="Times New Roman" w:ascii="Times New Roman" w:hAnsi="Times New Roman"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договором</w:t>
      </w:r>
      <w:r>
        <w:rPr>
          <w:rFonts w:cs="Times New Roman" w:ascii="Times New Roman" w:hAnsi="Times New Roman"/>
          <w:spacing w:val="21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срок</w:t>
      </w:r>
      <w:r>
        <w:rPr>
          <w:rFonts w:cs="Times New Roman" w:ascii="Times New Roman" w:hAnsi="Times New Roman"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сдать</w:t>
      </w:r>
      <w:r>
        <w:rPr>
          <w:rFonts w:cs="Times New Roman" w:ascii="Times New Roman" w:hAnsi="Times New Roman"/>
          <w:spacing w:val="21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результат</w:t>
      </w:r>
      <w:r>
        <w:rPr>
          <w:rFonts w:cs="Times New Roman" w:ascii="Times New Roman" w:hAnsi="Times New Roman"/>
          <w:spacing w:val="3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работы</w:t>
      </w:r>
      <w:r>
        <w:rPr>
          <w:rFonts w:cs="Times New Roman" w:ascii="Times New Roman" w:hAnsi="Times New Roman"/>
          <w:spacing w:val="2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90"/>
          <w:sz w:val="24"/>
          <w:szCs w:val="24"/>
        </w:rPr>
        <w:t>«Заказчику».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8" w:leader="none"/>
        </w:tabs>
        <w:ind w:firstLine="709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«Исполнитель»</w:t>
      </w:r>
      <w:r>
        <w:rPr>
          <w:rFonts w:cs="Times New Roman" w:ascii="Times New Roman" w:hAnsi="Times New Roman"/>
          <w:b/>
          <w:bCs/>
          <w:spacing w:val="12"/>
          <w:sz w:val="24"/>
          <w:szCs w:val="24"/>
        </w:rPr>
        <w:t xml:space="preserve">  имеет право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Самостоятельно</w:t>
      </w:r>
      <w:r>
        <w:rPr>
          <w:rFonts w:cs="Times New Roman" w:ascii="Times New Roman" w:hAnsi="Times New Roman"/>
          <w:spacing w:val="28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определять</w:t>
      </w:r>
      <w:r>
        <w:rPr>
          <w:rFonts w:cs="Times New Roman" w:ascii="Times New Roman" w:hAnsi="Times New Roman"/>
          <w:spacing w:val="41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способы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выполнения</w:t>
      </w:r>
      <w:r>
        <w:rPr>
          <w:rFonts w:cs="Times New Roman" w:ascii="Times New Roman" w:hAnsi="Times New Roman"/>
          <w:spacing w:val="4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90"/>
          <w:sz w:val="24"/>
          <w:szCs w:val="24"/>
        </w:rPr>
        <w:t>работ.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2B2B2B"/>
          <w:spacing w:val="-6"/>
          <w:sz w:val="24"/>
          <w:szCs w:val="24"/>
        </w:rPr>
        <w:t>На</w:t>
      </w:r>
      <w:r>
        <w:rPr>
          <w:rFonts w:cs="Times New Roman" w:ascii="Times New Roman" w:hAnsi="Times New Roman"/>
          <w:color w:val="2B2B2B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содействие</w:t>
      </w:r>
      <w:r>
        <w:rPr>
          <w:rFonts w:cs="Times New Roman" w:ascii="Times New Roman" w:hAnsi="Times New Roman"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со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стороны</w:t>
      </w:r>
      <w:r>
        <w:rPr>
          <w:rFonts w:cs="Times New Roman" w:ascii="Times New Roman" w:hAnsi="Times New Roman"/>
          <w:spacing w:val="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«Заказчика».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02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одностороннем порядке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расторгнуть договор, уведомив за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три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дня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этом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«Заказчика», </w:t>
      </w:r>
      <w:r>
        <w:rPr>
          <w:rFonts w:cs="Times New Roman" w:ascii="Times New Roman" w:hAnsi="Times New Roman"/>
          <w:color w:val="161616"/>
          <w:sz w:val="24"/>
          <w:szCs w:val="24"/>
        </w:rPr>
        <w:t>в</w:t>
      </w:r>
      <w:r>
        <w:rPr>
          <w:rFonts w:cs="Times New Roman" w:ascii="Times New Roman" w:hAnsi="Times New Roman"/>
          <w:color w:val="161616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случае </w:t>
      </w:r>
      <w:r>
        <w:rPr>
          <w:rFonts w:cs="Times New Roman" w:ascii="Times New Roman" w:hAnsi="Times New Roman"/>
          <w:spacing w:val="-8"/>
          <w:sz w:val="24"/>
          <w:szCs w:val="24"/>
        </w:rPr>
        <w:t>невыполнения условий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договора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об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оплате,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12121"/>
          <w:spacing w:val="-8"/>
          <w:sz w:val="24"/>
          <w:szCs w:val="24"/>
        </w:rPr>
        <w:t>а</w:t>
      </w:r>
      <w:r>
        <w:rPr>
          <w:rFonts w:cs="Times New Roman" w:ascii="Times New Roman" w:hAnsi="Times New Roman"/>
          <w:color w:val="212121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также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непредставление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«Заказчиком»</w:t>
      </w:r>
      <w:r>
        <w:rPr>
          <w:rFonts w:cs="Times New Roman" w:ascii="Times New Roman" w:hAnsi="Times New Roman"/>
          <w:spacing w:val="2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условий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для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производства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работ.</w:t>
      </w:r>
    </w:p>
    <w:p>
      <w:pPr>
        <w:pStyle w:val="Heading2"/>
        <w:numPr>
          <w:ilvl w:val="1"/>
          <w:numId w:val="1"/>
        </w:numPr>
        <w:tabs>
          <w:tab w:val="clear" w:pos="720"/>
          <w:tab w:val="left" w:pos="792" w:leader="none"/>
        </w:tabs>
        <w:ind w:firstLine="709" w:left="0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«Заказчик»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обязан</w:t>
      </w:r>
      <w:r>
        <w:rPr>
          <w:spacing w:val="-2"/>
          <w:sz w:val="24"/>
          <w:szCs w:val="24"/>
        </w:rPr>
        <w:t>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08" w:leader="none"/>
          <w:tab w:val="left" w:pos="1032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После получения от «Исполнителя» извещения </w:t>
      </w:r>
      <w:r>
        <w:rPr>
          <w:rFonts w:cs="Times New Roman" w:ascii="Times New Roman" w:hAnsi="Times New Roman"/>
          <w:color w:val="1A1A1A"/>
          <w:sz w:val="24"/>
          <w:szCs w:val="24"/>
        </w:rPr>
        <w:t xml:space="preserve">об </w:t>
      </w:r>
      <w:r>
        <w:rPr>
          <w:rFonts w:cs="Times New Roman" w:ascii="Times New Roman" w:hAnsi="Times New Roman"/>
          <w:sz w:val="24"/>
          <w:szCs w:val="24"/>
        </w:rPr>
        <w:t xml:space="preserve">окончании работы либо по истечении срока, </w:t>
      </w:r>
      <w:r>
        <w:rPr>
          <w:rFonts w:cs="Times New Roman" w:ascii="Times New Roman" w:hAnsi="Times New Roman"/>
          <w:spacing w:val="-6"/>
          <w:sz w:val="24"/>
          <w:szCs w:val="24"/>
        </w:rPr>
        <w:t>указанного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в n.1.3.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договора,</w:t>
      </w:r>
      <w:r>
        <w:rPr>
          <w:rFonts w:cs="Times New Roman" w:ascii="Times New Roman" w:hAnsi="Times New Roman"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осмотреть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C1C1C"/>
          <w:spacing w:val="-6"/>
          <w:sz w:val="24"/>
          <w:szCs w:val="24"/>
        </w:rPr>
        <w:t>и</w:t>
      </w:r>
      <w:r>
        <w:rPr>
          <w:rFonts w:cs="Times New Roman" w:ascii="Times New Roman" w:hAnsi="Times New Roman"/>
          <w:color w:val="1C1C1C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принять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результат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работы.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5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6"/>
          <w:sz w:val="24"/>
          <w:szCs w:val="24"/>
        </w:rPr>
        <w:t>Оплатить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в соответствии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12121"/>
          <w:spacing w:val="-6"/>
          <w:sz w:val="24"/>
          <w:szCs w:val="24"/>
        </w:rPr>
        <w:t xml:space="preserve">с </w:t>
      </w:r>
      <w:r>
        <w:rPr>
          <w:rFonts w:cs="Times New Roman" w:ascii="Times New Roman" w:hAnsi="Times New Roman"/>
          <w:spacing w:val="-6"/>
          <w:sz w:val="24"/>
          <w:szCs w:val="24"/>
        </w:rPr>
        <w:t>п.5.</w:t>
      </w:r>
      <w:r>
        <w:rPr>
          <w:rFonts w:cs="Times New Roman" w:ascii="Times New Roman" w:hAnsi="Times New Roman"/>
          <w:color w:val="0F0F0F"/>
          <w:spacing w:val="-6"/>
          <w:sz w:val="24"/>
          <w:szCs w:val="24"/>
        </w:rPr>
        <w:t>1.</w:t>
      </w:r>
      <w:r>
        <w:rPr>
          <w:rFonts w:cs="Times New Roman" w:ascii="Times New Roman" w:hAnsi="Times New Roman"/>
          <w:color w:val="0F0F0F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1" w:leader="none"/>
        </w:tabs>
        <w:ind w:firstLine="709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«Заказчик»</w:t>
      </w:r>
      <w:r>
        <w:rPr>
          <w:rFonts w:cs="Times New Roman" w:ascii="Times New Roman" w:hAnsi="Times New Roman"/>
          <w:b/>
          <w:bCs/>
          <w:spacing w:val="31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161616"/>
          <w:sz w:val="24"/>
          <w:szCs w:val="24"/>
        </w:rPr>
        <w:t>имеет</w:t>
      </w:r>
      <w:r>
        <w:rPr>
          <w:rFonts w:cs="Times New Roman" w:ascii="Times New Roman" w:hAnsi="Times New Roman"/>
          <w:b/>
          <w:bCs/>
          <w:color w:val="161616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право: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4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8"/>
          <w:sz w:val="24"/>
          <w:szCs w:val="24"/>
        </w:rPr>
        <w:t>Вносить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любые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указания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3D3D3D"/>
          <w:spacing w:val="-8"/>
          <w:sz w:val="24"/>
          <w:szCs w:val="24"/>
        </w:rPr>
        <w:t>о</w:t>
      </w:r>
      <w:r>
        <w:rPr>
          <w:rFonts w:cs="Times New Roman" w:ascii="Times New Roman" w:hAnsi="Times New Roman"/>
          <w:color w:val="3D3D3D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ходе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выполнения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работ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которые,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F0F0F"/>
          <w:spacing w:val="-8"/>
          <w:sz w:val="24"/>
          <w:szCs w:val="24"/>
        </w:rPr>
        <w:t>по</w:t>
      </w:r>
      <w:r>
        <w:rPr>
          <w:rFonts w:cs="Times New Roman" w:ascii="Times New Roman" w:hAnsi="Times New Roman"/>
          <w:color w:val="0F0F0F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его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мнению,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необходимы.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47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Отказаться</w:t>
      </w:r>
      <w:r>
        <w:rPr>
          <w:rFonts w:cs="Times New Roman" w:ascii="Times New Roman" w:hAnsi="Times New Roman"/>
          <w:spacing w:val="6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от</w:t>
      </w:r>
      <w:r>
        <w:rPr>
          <w:rFonts w:cs="Times New Roman" w:ascii="Times New Roman" w:hAnsi="Times New Roman"/>
          <w:spacing w:val="5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исполнения</w:t>
      </w:r>
      <w:r>
        <w:rPr>
          <w:rFonts w:cs="Times New Roman" w:ascii="Times New Roman" w:hAnsi="Times New Roman"/>
          <w:spacing w:val="6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договора</w:t>
      </w:r>
      <w:r>
        <w:rPr>
          <w:rFonts w:cs="Times New Roman" w:ascii="Times New Roman" w:hAnsi="Times New Roman"/>
          <w:spacing w:val="6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E0E0E"/>
          <w:spacing w:val="-2"/>
          <w:sz w:val="24"/>
          <w:szCs w:val="24"/>
        </w:rPr>
        <w:t>в</w:t>
      </w:r>
      <w:r>
        <w:rPr>
          <w:rFonts w:cs="Times New Roman" w:ascii="Times New Roman" w:hAnsi="Times New Roman"/>
          <w:color w:val="0E0E0E"/>
          <w:spacing w:val="4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любое</w:t>
      </w:r>
      <w:r>
        <w:rPr>
          <w:rFonts w:cs="Times New Roman" w:ascii="Times New Roman" w:hAnsi="Times New Roman"/>
          <w:spacing w:val="6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время</w:t>
      </w:r>
      <w:r>
        <w:rPr>
          <w:rFonts w:cs="Times New Roman" w:ascii="Times New Roman" w:hAnsi="Times New Roman"/>
          <w:spacing w:val="5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pacing w:val="-2"/>
          <w:sz w:val="24"/>
          <w:szCs w:val="24"/>
        </w:rPr>
        <w:t>до</w:t>
      </w:r>
      <w:r>
        <w:rPr>
          <w:rFonts w:cs="Times New Roman" w:ascii="Times New Roman" w:hAnsi="Times New Roman"/>
          <w:color w:val="111111"/>
          <w:spacing w:val="5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сдачи</w:t>
      </w:r>
      <w:r>
        <w:rPr>
          <w:rFonts w:cs="Times New Roman" w:ascii="Times New Roman" w:hAnsi="Times New Roman"/>
          <w:spacing w:val="5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ему</w:t>
      </w:r>
      <w:r>
        <w:rPr>
          <w:rFonts w:cs="Times New Roman" w:ascii="Times New Roman" w:hAnsi="Times New Roman"/>
          <w:spacing w:val="6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результата</w:t>
      </w:r>
      <w:r>
        <w:rPr>
          <w:rFonts w:cs="Times New Roman" w:ascii="Times New Roman" w:hAnsi="Times New Roman"/>
          <w:spacing w:val="6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работы,</w:t>
      </w:r>
      <w:r>
        <w:rPr>
          <w:rFonts w:cs="Times New Roman" w:ascii="Times New Roman" w:hAnsi="Times New Roman"/>
          <w:spacing w:val="7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уплатив </w:t>
      </w:r>
      <w:r>
        <w:rPr>
          <w:rFonts w:cs="Times New Roman" w:ascii="Times New Roman" w:hAnsi="Times New Roman"/>
          <w:sz w:val="24"/>
          <w:szCs w:val="24"/>
        </w:rPr>
        <w:t>«Исполнителю» фактически выполненные работы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установленным </w:t>
      </w:r>
      <w:r>
        <w:rPr>
          <w:rFonts w:cs="Times New Roman" w:ascii="Times New Roman" w:hAnsi="Times New Roman"/>
          <w:color w:val="0C0C0C"/>
          <w:sz w:val="24"/>
          <w:szCs w:val="24"/>
        </w:rPr>
        <w:t>ценам</w:t>
      </w:r>
      <w:r>
        <w:rPr>
          <w:rFonts w:cs="Times New Roman" w:ascii="Times New Roman" w:hAnsi="Times New Roman"/>
          <w:color w:val="0C0C0C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32323"/>
          <w:sz w:val="24"/>
          <w:szCs w:val="24"/>
        </w:rPr>
        <w:t>с</w:t>
      </w:r>
      <w:r>
        <w:rPr>
          <w:rFonts w:cs="Times New Roman" w:ascii="Times New Roman" w:hAnsi="Times New Roman"/>
          <w:color w:val="232323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учетом качества и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объема </w:t>
      </w:r>
      <w:r>
        <w:rPr>
          <w:rFonts w:cs="Times New Roman" w:ascii="Times New Roman" w:hAnsi="Times New Roman"/>
          <w:w w:val="90"/>
          <w:sz w:val="24"/>
          <w:szCs w:val="24"/>
        </w:rPr>
        <w:t>выполненных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работ</w:t>
      </w:r>
      <w:r>
        <w:rPr>
          <w:rFonts w:cs="Times New Roman" w:ascii="Times New Roman" w:hAnsi="Times New Roman"/>
          <w:spacing w:val="17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в случае</w:t>
      </w:r>
      <w:r>
        <w:rPr>
          <w:rFonts w:cs="Times New Roman" w:ascii="Times New Roman" w:hAnsi="Times New Roman"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их</w:t>
      </w:r>
      <w:r>
        <w:rPr>
          <w:rFonts w:cs="Times New Roman" w:ascii="Times New Roman" w:hAnsi="Times New Roman"/>
          <w:spacing w:val="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ненадлежащего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исполнения.</w:t>
      </w:r>
      <w:r>
        <w:rPr>
          <w:rFonts w:cs="Times New Roman" w:ascii="Times New Roman" w:hAnsi="Times New Roman"/>
          <w:spacing w:val="3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B2B2B"/>
          <w:w w:val="90"/>
          <w:sz w:val="24"/>
          <w:szCs w:val="24"/>
        </w:rPr>
        <w:t>В</w:t>
      </w:r>
      <w:r>
        <w:rPr>
          <w:rFonts w:cs="Times New Roman" w:ascii="Times New Roman" w:hAnsi="Times New Roman"/>
          <w:color w:val="2B2B2B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случае,</w:t>
      </w:r>
      <w:r>
        <w:rPr>
          <w:rFonts w:cs="Times New Roman" w:ascii="Times New Roman" w:hAnsi="Times New Roman"/>
          <w:spacing w:val="28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когда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фактически</w:t>
      </w:r>
      <w:r>
        <w:rPr>
          <w:rFonts w:cs="Times New Roman" w:ascii="Times New Roman" w:hAnsi="Times New Roman"/>
          <w:spacing w:val="3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выполненные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 xml:space="preserve">работы </w:t>
      </w:r>
      <w:r>
        <w:rPr>
          <w:rFonts w:cs="Times New Roman" w:ascii="Times New Roman" w:hAnsi="Times New Roman"/>
          <w:sz w:val="24"/>
          <w:szCs w:val="24"/>
        </w:rPr>
        <w:t>«Исполнителем»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моменту расторжения договора оцениваются в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меньшем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размере, </w:t>
      </w:r>
      <w:r>
        <w:rPr>
          <w:rFonts w:cs="Times New Roman" w:ascii="Times New Roman" w:hAnsi="Times New Roman"/>
          <w:color w:val="0E0E0E"/>
          <w:sz w:val="24"/>
          <w:szCs w:val="24"/>
        </w:rPr>
        <w:t>чем</w:t>
      </w:r>
      <w:r>
        <w:rPr>
          <w:rFonts w:cs="Times New Roman" w:ascii="Times New Roman" w:hAnsi="Times New Roman"/>
          <w:color w:val="0E0E0E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перечисленная </w:t>
      </w:r>
      <w:r>
        <w:rPr>
          <w:rFonts w:cs="Times New Roman" w:ascii="Times New Roman" w:hAnsi="Times New Roman"/>
          <w:spacing w:val="-6"/>
          <w:sz w:val="24"/>
          <w:szCs w:val="24"/>
        </w:rPr>
        <w:t>предоплата,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«Исполнитель» обязан </w:t>
      </w:r>
      <w:r>
        <w:rPr>
          <w:rFonts w:cs="Times New Roman" w:ascii="Times New Roman" w:hAnsi="Times New Roman"/>
          <w:color w:val="080808"/>
          <w:spacing w:val="-6"/>
          <w:sz w:val="24"/>
          <w:szCs w:val="24"/>
        </w:rPr>
        <w:t xml:space="preserve">в </w:t>
      </w:r>
      <w:r>
        <w:rPr>
          <w:rFonts w:cs="Times New Roman" w:ascii="Times New Roman" w:hAnsi="Times New Roman"/>
          <w:spacing w:val="-6"/>
          <w:sz w:val="24"/>
          <w:szCs w:val="24"/>
        </w:rPr>
        <w:t>течении трех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дней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 момента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получения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соответствующего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уведомления от «Заказчика»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вернуть излишне внесенные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денежные</w:t>
      </w:r>
      <w:r>
        <w:rPr>
          <w:rFonts w:cs="Times New Roman" w:ascii="Times New Roman" w:hAnsi="Times New Roman"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средства.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391" w:leader="none"/>
          <w:tab w:val="left" w:pos="96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4"/>
          <w:sz w:val="24"/>
          <w:szCs w:val="24"/>
        </w:rPr>
        <w:t>Назначить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«Исполнителю»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срок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для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устранения недостатков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B2B2B"/>
          <w:spacing w:val="-4"/>
          <w:sz w:val="24"/>
          <w:szCs w:val="24"/>
        </w:rPr>
        <w:t>и</w:t>
      </w:r>
      <w:r>
        <w:rPr>
          <w:rFonts w:cs="Times New Roman" w:ascii="Times New Roman" w:hAnsi="Times New Roman"/>
          <w:color w:val="2B2B2B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при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неисполнении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их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в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установленный </w:t>
      </w:r>
      <w:r>
        <w:rPr>
          <w:rFonts w:cs="Times New Roman" w:ascii="Times New Roman" w:hAnsi="Times New Roman"/>
          <w:spacing w:val="-6"/>
          <w:sz w:val="24"/>
          <w:szCs w:val="24"/>
        </w:rPr>
        <w:t>срок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этого требования, отказаться </w:t>
      </w:r>
      <w:r>
        <w:rPr>
          <w:rFonts w:cs="Times New Roman" w:ascii="Times New Roman" w:hAnsi="Times New Roman"/>
          <w:color w:val="0E0E0E"/>
          <w:spacing w:val="-6"/>
          <w:sz w:val="24"/>
          <w:szCs w:val="24"/>
        </w:rPr>
        <w:t xml:space="preserve">от </w:t>
      </w:r>
      <w:r>
        <w:rPr>
          <w:rFonts w:cs="Times New Roman" w:ascii="Times New Roman" w:hAnsi="Times New Roman"/>
          <w:spacing w:val="-6"/>
          <w:sz w:val="24"/>
          <w:szCs w:val="24"/>
        </w:rPr>
        <w:t>Настоящего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договора, </w:t>
      </w:r>
      <w:r>
        <w:rPr>
          <w:rFonts w:cs="Times New Roman" w:ascii="Times New Roman" w:hAnsi="Times New Roman"/>
          <w:color w:val="0F0F0F"/>
          <w:spacing w:val="-6"/>
          <w:sz w:val="24"/>
          <w:szCs w:val="24"/>
        </w:rPr>
        <w:t>либо</w:t>
      </w:r>
      <w:r>
        <w:rPr>
          <w:rFonts w:cs="Times New Roman" w:ascii="Times New Roman" w:hAnsi="Times New Roman"/>
          <w:color w:val="0F0F0F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поручить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исправление работы</w:t>
      </w:r>
      <w:r>
        <w:rPr>
          <w:rFonts w:cs="Times New Roman" w:ascii="Times New Roman" w:hAnsi="Times New Roman"/>
          <w:spacing w:val="2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другому</w:t>
      </w:r>
      <w:r>
        <w:rPr>
          <w:rFonts w:cs="Times New Roman" w:ascii="Times New Roman" w:hAnsi="Times New Roman"/>
          <w:spacing w:val="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лицу </w:t>
      </w:r>
      <w:r>
        <w:rPr>
          <w:rFonts w:cs="Times New Roman" w:ascii="Times New Roman" w:hAnsi="Times New Roman"/>
          <w:sz w:val="24"/>
          <w:szCs w:val="24"/>
        </w:rPr>
        <w:t>за</w:t>
      </w:r>
      <w:r>
        <w:rPr>
          <w:rFonts w:cs="Times New Roman" w:ascii="Times New Roman" w:hAnsi="Times New Roman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счет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«Исполнителя»,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также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потребовать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возмещения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убытков,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если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ходе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выполнения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станет </w:t>
      </w:r>
      <w:r>
        <w:rPr>
          <w:rFonts w:cs="Times New Roman" w:ascii="Times New Roman" w:hAnsi="Times New Roman"/>
          <w:spacing w:val="-4"/>
          <w:sz w:val="24"/>
          <w:szCs w:val="24"/>
        </w:rPr>
        <w:t>очевидно,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что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она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не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будет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выполнена</w:t>
      </w:r>
      <w:r>
        <w:rPr>
          <w:rFonts w:cs="Times New Roman" w:ascii="Times New Roman" w:hAnsi="Times New Roman"/>
          <w:spacing w:val="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надлежащим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образом.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38" w:leader="none"/>
        </w:tabs>
        <w:ind w:firstLine="4536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Цена</w:t>
      </w:r>
      <w:r>
        <w:rPr>
          <w:rFonts w:cs="Times New Roman"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договора.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49" w:leader="none"/>
          <w:tab w:val="left" w:pos="875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Стоимость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 по Настоящему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договору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текущих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ценах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составляет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___________________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том числе НДС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—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_____</w:t>
      </w:r>
      <w:r>
        <w:rPr>
          <w:rFonts w:cs="Times New Roman" w:ascii="Times New Roman" w:hAnsi="Times New Roman"/>
          <w:sz w:val="24"/>
          <w:szCs w:val="24"/>
        </w:rPr>
        <w:t>%/НДС не облагается.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8" w:leader="none"/>
          <w:tab w:val="left" w:pos="787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31313"/>
          <w:spacing w:val="-8"/>
          <w:sz w:val="24"/>
          <w:szCs w:val="24"/>
        </w:rPr>
        <w:t>Все</w:t>
      </w:r>
      <w:r>
        <w:rPr>
          <w:rFonts w:cs="Times New Roman" w:ascii="Times New Roman" w:hAnsi="Times New Roman"/>
          <w:color w:val="1313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изменения</w:t>
      </w:r>
      <w:r>
        <w:rPr>
          <w:rFonts w:cs="Times New Roman" w:ascii="Times New Roman" w:hAnsi="Times New Roman"/>
          <w:spacing w:val="3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первоначальной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договорной</w:t>
      </w:r>
      <w:r>
        <w:rPr>
          <w:rFonts w:cs="Times New Roman" w:ascii="Times New Roman" w:hAnsi="Times New Roman"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стоимости</w:t>
      </w:r>
      <w:r>
        <w:rPr>
          <w:rFonts w:cs="Times New Roman" w:ascii="Times New Roman" w:hAnsi="Times New Roman"/>
          <w:spacing w:val="2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работ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оформляются</w:t>
      </w:r>
      <w:r>
        <w:rPr>
          <w:rFonts w:cs="Times New Roman" w:ascii="Times New Roman" w:hAnsi="Times New Roman"/>
          <w:spacing w:val="2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>дополнительным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соглашением </w:t>
      </w:r>
      <w:r>
        <w:rPr>
          <w:rFonts w:cs="Times New Roman" w:ascii="Times New Roman" w:hAnsi="Times New Roman"/>
          <w:sz w:val="24"/>
          <w:szCs w:val="24"/>
        </w:rPr>
        <w:t>сторон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A0A0A"/>
          <w:sz w:val="24"/>
          <w:szCs w:val="24"/>
        </w:rPr>
        <w:t>в</w:t>
      </w:r>
      <w:r>
        <w:rPr>
          <w:rFonts w:cs="Times New Roman" w:ascii="Times New Roman" w:hAnsi="Times New Roman"/>
          <w:color w:val="0A0A0A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письменной форме.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17" w:leader="none"/>
        </w:tabs>
        <w:ind w:firstLine="4395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Приемка</w:t>
      </w:r>
      <w:r>
        <w:rPr>
          <w:rFonts w:cs="Times New Roman"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0F0F0F"/>
          <w:spacing w:val="-2"/>
          <w:sz w:val="24"/>
          <w:szCs w:val="24"/>
        </w:rPr>
        <w:t>работы.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Сдача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результатов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выполненной</w:t>
      </w:r>
      <w:r>
        <w:rPr>
          <w:rFonts w:cs="Times New Roman" w:ascii="Times New Roman" w:hAnsi="Times New Roman"/>
          <w:spacing w:val="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работы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оформляется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актом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приемки-передачи</w:t>
      </w:r>
      <w:r>
        <w:rPr>
          <w:rFonts w:cs="Times New Roman" w:ascii="Times New Roman" w:hAnsi="Times New Roman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выполненных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81" w:leader="none"/>
          <w:tab w:val="left" w:pos="977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«Заказчик»,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обнаруживший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недостатки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работе при ее приемке,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вправе ссылаться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 них только в случае, если в акте приемки были оговорены эти недостатки либо возможность последующего предъявления требований об их устранении.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4401" w:leader="none"/>
        </w:tabs>
        <w:ind w:firstLine="3969" w:left="0"/>
        <w:jc w:val="both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расчетов</w:t>
      </w:r>
      <w:r>
        <w:rPr>
          <w:spacing w:val="-2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по</w:t>
      </w:r>
      <w:r>
        <w:rPr>
          <w:color w:val="1A1A1A"/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договору.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1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F1F1F"/>
          <w:sz w:val="24"/>
          <w:szCs w:val="24"/>
        </w:rPr>
        <w:t>Р</w:t>
      </w:r>
      <w:r>
        <w:rPr>
          <w:rFonts w:cs="Times New Roman" w:ascii="Times New Roman" w:hAnsi="Times New Roman"/>
          <w:sz w:val="24"/>
          <w:szCs w:val="24"/>
        </w:rPr>
        <w:t xml:space="preserve">асчет по Настоящему договору производится </w:t>
      </w:r>
      <w:r>
        <w:rPr>
          <w:rFonts w:cs="Times New Roman" w:ascii="Times New Roman" w:hAnsi="Times New Roman"/>
          <w:color w:val="0F0F0F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 xml:space="preserve">следующем порядке: 100% от суммы договора оплачивается в течении 10 дней со дня подписания </w:t>
      </w:r>
      <w:r>
        <w:rPr>
          <w:rFonts w:cs="Times New Roman" w:ascii="Times New Roman" w:hAnsi="Times New Roman"/>
          <w:b/>
          <w:sz w:val="24"/>
          <w:szCs w:val="24"/>
        </w:rPr>
        <w:t xml:space="preserve">сторонами </w:t>
      </w:r>
      <w:r>
        <w:rPr>
          <w:rFonts w:cs="Times New Roman" w:ascii="Times New Roman" w:hAnsi="Times New Roman"/>
          <w:sz w:val="24"/>
          <w:szCs w:val="24"/>
        </w:rPr>
        <w:t xml:space="preserve">акта приемки выполненных работ, путем перечисления денежных средств </w:t>
      </w:r>
      <w:r>
        <w:rPr>
          <w:rFonts w:cs="Times New Roman" w:ascii="Times New Roman" w:hAnsi="Times New Roman"/>
          <w:color w:val="0E0E0E"/>
          <w:sz w:val="24"/>
          <w:szCs w:val="24"/>
        </w:rPr>
        <w:t xml:space="preserve">на </w:t>
      </w:r>
      <w:r>
        <w:rPr>
          <w:rFonts w:cs="Times New Roman" w:ascii="Times New Roman" w:hAnsi="Times New Roman"/>
          <w:sz w:val="24"/>
          <w:szCs w:val="24"/>
        </w:rPr>
        <w:t>расчетный счет «Исполнителя».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5" w:leader="none"/>
          <w:tab w:val="left" w:pos="103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A1A1A"/>
          <w:sz w:val="24"/>
          <w:szCs w:val="24"/>
        </w:rPr>
        <w:t xml:space="preserve">За </w:t>
      </w:r>
      <w:r>
        <w:rPr>
          <w:rFonts w:cs="Times New Roman" w:ascii="Times New Roman" w:hAnsi="Times New Roman"/>
          <w:sz w:val="24"/>
          <w:szCs w:val="24"/>
        </w:rPr>
        <w:t>просрочку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платежей согласно п. S.1. настоящего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договора, «Заказчик»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несет ответственность </w:t>
      </w:r>
      <w:r>
        <w:rPr>
          <w:rFonts w:cs="Times New Roman" w:ascii="Times New Roman" w:hAnsi="Times New Roman"/>
          <w:color w:val="2D2D2D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>соответствии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12121"/>
          <w:sz w:val="24"/>
          <w:szCs w:val="24"/>
        </w:rPr>
        <w:t xml:space="preserve">со </w:t>
      </w:r>
      <w:r>
        <w:rPr>
          <w:rFonts w:cs="Times New Roman" w:ascii="Times New Roman" w:hAnsi="Times New Roman"/>
          <w:sz w:val="24"/>
          <w:szCs w:val="24"/>
        </w:rPr>
        <w:t>ст. 395 ГК РФ.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4706" w:leader="none"/>
        </w:tabs>
        <w:ind w:firstLine="4111"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Ответственность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сторон.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6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«Исполнитель»</w:t>
      </w:r>
      <w:r>
        <w:rPr>
          <w:rFonts w:cs="Times New Roman" w:ascii="Times New Roman" w:hAnsi="Times New Roman"/>
          <w:spacing w:val="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несет</w:t>
      </w:r>
      <w:r>
        <w:rPr>
          <w:rFonts w:cs="Times New Roman" w:ascii="Times New Roman" w:hAnsi="Times New Roman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за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надлежащее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выполнение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color w:val="131313"/>
          <w:spacing w:val="-2"/>
          <w:sz w:val="24"/>
          <w:szCs w:val="24"/>
        </w:rPr>
        <w:t>и</w:t>
      </w:r>
      <w:r>
        <w:rPr>
          <w:rFonts w:cs="Times New Roman" w:ascii="Times New Roman" w:hAnsi="Times New Roman"/>
          <w:bCs/>
          <w:color w:val="131313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pacing w:val="-2"/>
          <w:sz w:val="24"/>
          <w:szCs w:val="24"/>
        </w:rPr>
        <w:t>качество</w:t>
      </w:r>
      <w:r>
        <w:rPr>
          <w:rFonts w:cs="Times New Roman" w:ascii="Times New Roman" w:hAnsi="Times New Roman"/>
          <w:bCs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pacing w:val="-2"/>
          <w:sz w:val="24"/>
          <w:szCs w:val="24"/>
        </w:rPr>
        <w:t>проводимых</w:t>
      </w:r>
      <w:r>
        <w:rPr>
          <w:rFonts w:cs="Times New Roman" w:ascii="Times New Roman" w:hAnsi="Times New Roman"/>
          <w:b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работ.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64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«Заказчик»</w:t>
      </w:r>
      <w:r>
        <w:rPr>
          <w:rFonts w:cs="Times New Roman" w:ascii="Times New Roman" w:hAnsi="Times New Roman"/>
          <w:spacing w:val="1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несет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своевременность</w:t>
      </w:r>
      <w:r>
        <w:rPr>
          <w:rFonts w:cs="Times New Roman" w:ascii="Times New Roman" w:hAnsi="Times New Roman"/>
          <w:spacing w:val="3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 проведению</w:t>
      </w:r>
      <w:r>
        <w:rPr>
          <w:rFonts w:cs="Times New Roman" w:ascii="Times New Roman" w:hAnsi="Times New Roman"/>
          <w:spacing w:val="1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расчетов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>«Исполнителем».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7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невыполнении </w:t>
      </w:r>
      <w:r>
        <w:rPr>
          <w:rFonts w:cs="Times New Roman" w:ascii="Times New Roman" w:hAnsi="Times New Roman"/>
          <w:color w:val="0F0F0F"/>
          <w:sz w:val="24"/>
          <w:szCs w:val="24"/>
        </w:rPr>
        <w:t xml:space="preserve">или </w:t>
      </w:r>
      <w:r>
        <w:rPr>
          <w:rFonts w:cs="Times New Roman" w:ascii="Times New Roman" w:hAnsi="Times New Roman"/>
          <w:sz w:val="24"/>
          <w:szCs w:val="24"/>
        </w:rPr>
        <w:t>ненадлежащем выполнении работ по Настоящему договору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стороны несут ответственность в соответствии </w:t>
      </w:r>
      <w:r>
        <w:rPr>
          <w:rFonts w:cs="Times New Roman" w:ascii="Times New Roman" w:hAnsi="Times New Roman"/>
          <w:color w:val="232323"/>
          <w:sz w:val="24"/>
          <w:szCs w:val="24"/>
        </w:rPr>
        <w:t xml:space="preserve">с </w:t>
      </w:r>
      <w:r>
        <w:rPr>
          <w:rFonts w:cs="Times New Roman" w:ascii="Times New Roman" w:hAnsi="Times New Roman"/>
          <w:sz w:val="24"/>
          <w:szCs w:val="24"/>
        </w:rPr>
        <w:t>действующим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законодательством РФ.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5" w:leader="none"/>
          <w:tab w:val="left" w:pos="1003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Меры ответственности Сторон, </w:t>
      </w:r>
      <w:r>
        <w:rPr>
          <w:rFonts w:cs="Times New Roman" w:ascii="Times New Roman" w:hAnsi="Times New Roman"/>
          <w:color w:val="161616"/>
          <w:sz w:val="24"/>
          <w:szCs w:val="24"/>
        </w:rPr>
        <w:t xml:space="preserve">не </w:t>
      </w:r>
      <w:r>
        <w:rPr>
          <w:rFonts w:cs="Times New Roman" w:ascii="Times New Roman" w:hAnsi="Times New Roman"/>
          <w:sz w:val="24"/>
          <w:szCs w:val="24"/>
        </w:rPr>
        <w:t>предусмотренные условиями настоящего Договора, применяются в соответствии с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законодательством,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действующими на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территории Российской Федерации, на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момент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действия настоящего Договора.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298" w:leader="none"/>
        </w:tabs>
        <w:ind w:firstLine="4820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Форс-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мажор.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0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договору. Если оно явилось следствием обстоятельств непреодолимой силы,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A2A2A"/>
          <w:sz w:val="24"/>
          <w:szCs w:val="24"/>
        </w:rPr>
        <w:t>а</w:t>
      </w:r>
      <w:r>
        <w:rPr>
          <w:rFonts w:cs="Times New Roman" w:ascii="Times New Roman" w:hAnsi="Times New Roman"/>
          <w:color w:val="2A2A2A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именно </w:t>
      </w:r>
      <w:r>
        <w:rPr>
          <w:rFonts w:cs="Times New Roman" w:ascii="Times New Roman" w:hAnsi="Times New Roman"/>
          <w:bCs/>
          <w:w w:val="90"/>
          <w:sz w:val="24"/>
          <w:szCs w:val="24"/>
        </w:rPr>
        <w:t>—</w:t>
      </w:r>
      <w:r>
        <w:rPr>
          <w:rFonts w:cs="Times New Roman" w:ascii="Times New Roman" w:hAnsi="Times New Roman"/>
          <w:spacing w:val="-3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пожара, наводнения, иного стихийного бедствия, если эти обстоятельства непосредственно повлияли на выполнение Настоящего договора при этом </w:t>
      </w:r>
      <w:r>
        <w:rPr>
          <w:rFonts w:cs="Times New Roman" w:ascii="Times New Roman" w:hAnsi="Times New Roman"/>
          <w:color w:val="151515"/>
          <w:sz w:val="24"/>
          <w:szCs w:val="24"/>
        </w:rPr>
        <w:t xml:space="preserve">срок </w:t>
      </w:r>
      <w:r>
        <w:rPr>
          <w:rFonts w:cs="Times New Roman" w:ascii="Times New Roman" w:hAnsi="Times New Roman"/>
          <w:sz w:val="24"/>
          <w:szCs w:val="24"/>
        </w:rPr>
        <w:t xml:space="preserve">исполнения обязательств </w:t>
      </w:r>
      <w:r>
        <w:rPr>
          <w:rFonts w:cs="Times New Roman" w:ascii="Times New Roman" w:hAnsi="Times New Roman"/>
          <w:color w:val="111111"/>
          <w:sz w:val="24"/>
          <w:szCs w:val="24"/>
        </w:rPr>
        <w:t xml:space="preserve">по </w:t>
      </w:r>
      <w:r>
        <w:rPr>
          <w:rFonts w:cs="Times New Roman" w:ascii="Times New Roman" w:hAnsi="Times New Roman"/>
          <w:sz w:val="24"/>
          <w:szCs w:val="24"/>
        </w:rPr>
        <w:t>данному договору отодвигается соразмерно времени, в течении которого действовали такие обстоятельства.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106" w:leader="none"/>
        </w:tabs>
        <w:ind w:firstLine="4678" w:left="0"/>
        <w:jc w:val="both"/>
        <w:rPr>
          <w:sz w:val="24"/>
          <w:szCs w:val="24"/>
        </w:rPr>
      </w:pPr>
      <w:r>
        <w:rPr>
          <w:sz w:val="24"/>
          <w:szCs w:val="24"/>
        </w:rPr>
        <w:t>Прочие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условия.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3" w:leader="none"/>
          <w:tab w:val="left" w:pos="966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Настоящим договором предусматривается претензионный порядок урегулирования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споров. Срок рассмотрения </w:t>
      </w:r>
      <w:r>
        <w:rPr>
          <w:rFonts w:cs="Times New Roman" w:ascii="Times New Roman" w:hAnsi="Times New Roman"/>
          <w:spacing w:val="-4"/>
          <w:sz w:val="24"/>
          <w:szCs w:val="24"/>
        </w:rPr>
        <w:t>предъявленной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п</w:t>
      </w:r>
      <w:r>
        <w:rPr>
          <w:rFonts w:cs="Times New Roman" w:ascii="Times New Roman" w:hAnsi="Times New Roman"/>
          <w:spacing w:val="-4"/>
          <w:sz w:val="24"/>
          <w:szCs w:val="24"/>
        </w:rPr>
        <w:t>ретензии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-</w:t>
      </w:r>
      <w:r>
        <w:rPr>
          <w:rFonts w:cs="Times New Roman" w:ascii="Times New Roman" w:hAnsi="Times New Roman"/>
          <w:spacing w:val="-2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11111"/>
          <w:spacing w:val="-4"/>
          <w:sz w:val="24"/>
          <w:szCs w:val="24"/>
        </w:rPr>
        <w:t>10</w:t>
      </w:r>
      <w:r>
        <w:rPr>
          <w:rFonts w:cs="Times New Roman" w:ascii="Times New Roman" w:hAnsi="Times New Roman"/>
          <w:color w:val="111111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календарных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дней</w:t>
      </w:r>
      <w:r>
        <w:rPr>
          <w:rFonts w:cs="Times New Roman" w:ascii="Times New Roman" w:hAnsi="Times New Roman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31313"/>
          <w:spacing w:val="-4"/>
          <w:sz w:val="24"/>
          <w:szCs w:val="24"/>
        </w:rPr>
        <w:t>с</w:t>
      </w:r>
      <w:r>
        <w:rPr>
          <w:rFonts w:cs="Times New Roman" w:ascii="Times New Roman" w:hAnsi="Times New Roman"/>
          <w:color w:val="131313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даты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ее</w:t>
      </w:r>
      <w:r>
        <w:rPr>
          <w:rFonts w:cs="Times New Roman" w:ascii="Times New Roman" w:hAnsi="Times New Roman"/>
          <w:spacing w:val="-1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получения.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59" w:leader="none"/>
          <w:tab w:val="left" w:pos="103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не урегулировании спорных вопросов споры подлежат рассмотрению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1F1F1F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 xml:space="preserve">судебном </w:t>
      </w:r>
      <w:r>
        <w:rPr>
          <w:rFonts w:cs="Times New Roman" w:ascii="Times New Roman" w:hAnsi="Times New Roman"/>
          <w:color w:val="161616"/>
          <w:sz w:val="24"/>
          <w:szCs w:val="24"/>
        </w:rPr>
        <w:t xml:space="preserve">порядке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Арбитражном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суде Республики Мордовия.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80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 Настоящий договор может быть изменен, расторгнут или признан недействительным по основаниям, предусмотренным</w:t>
      </w:r>
      <w:r>
        <w:rPr>
          <w:rFonts w:cs="Times New Roman" w:ascii="Times New Roman" w:hAnsi="Times New Roman"/>
          <w:spacing w:val="-1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действующим законодательством.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Любые изменения </w:t>
      </w:r>
      <w:r>
        <w:rPr>
          <w:rFonts w:cs="Times New Roman" w:ascii="Times New Roman" w:hAnsi="Times New Roman"/>
          <w:color w:val="0F0F0F"/>
          <w:sz w:val="24"/>
          <w:szCs w:val="24"/>
        </w:rPr>
        <w:t xml:space="preserve">и </w:t>
      </w:r>
      <w:r>
        <w:rPr>
          <w:rFonts w:cs="Times New Roman" w:ascii="Times New Roman" w:hAnsi="Times New Roman"/>
          <w:sz w:val="24"/>
          <w:szCs w:val="24"/>
        </w:rPr>
        <w:t>дополнения к Настоящему договору действительны</w:t>
      </w:r>
      <w:r>
        <w:rPr>
          <w:rFonts w:cs="Times New Roman" w:ascii="Times New Roman" w:hAnsi="Times New Roman"/>
          <w:spacing w:val="2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лишь при условии, если они совершены в письменной форме, подписаны Сторонами.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52" w:leader="none"/>
          <w:tab w:val="left" w:pos="977" w:leader="none"/>
        </w:tabs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F0F0F"/>
          <w:sz w:val="24"/>
          <w:szCs w:val="24"/>
        </w:rPr>
        <w:t xml:space="preserve">Срок </w:t>
      </w:r>
      <w:r>
        <w:rPr>
          <w:rFonts w:cs="Times New Roman" w:ascii="Times New Roman" w:hAnsi="Times New Roman"/>
          <w:sz w:val="24"/>
          <w:szCs w:val="24"/>
        </w:rPr>
        <w:t xml:space="preserve">действия настоящего договора устанавливается </w:t>
      </w:r>
      <w:r>
        <w:rPr>
          <w:rFonts w:cs="Times New Roman" w:ascii="Times New Roman" w:hAnsi="Times New Roman"/>
          <w:color w:val="1C1C1C"/>
          <w:sz w:val="24"/>
          <w:szCs w:val="24"/>
        </w:rPr>
        <w:t xml:space="preserve">с </w:t>
      </w:r>
      <w:r>
        <w:rPr>
          <w:rFonts w:cs="Times New Roman" w:ascii="Times New Roman" w:hAnsi="Times New Roman"/>
          <w:sz w:val="24"/>
          <w:szCs w:val="24"/>
        </w:rPr>
        <w:t xml:space="preserve">момента подписания Сторонами договора </w:t>
      </w:r>
      <w:r>
        <w:rPr>
          <w:rFonts w:cs="Times New Roman" w:ascii="Times New Roman" w:hAnsi="Times New Roman"/>
          <w:color w:val="181818"/>
          <w:sz w:val="24"/>
          <w:szCs w:val="24"/>
        </w:rPr>
        <w:t xml:space="preserve">и </w:t>
      </w:r>
      <w:r>
        <w:rPr>
          <w:rFonts w:cs="Times New Roman" w:ascii="Times New Roman" w:hAnsi="Times New Roman"/>
          <w:color w:val="262626"/>
          <w:sz w:val="24"/>
          <w:szCs w:val="24"/>
        </w:rPr>
        <w:t xml:space="preserve">до </w:t>
      </w:r>
      <w:r>
        <w:rPr>
          <w:rFonts w:cs="Times New Roman" w:ascii="Times New Roman" w:hAnsi="Times New Roman"/>
          <w:sz w:val="24"/>
          <w:szCs w:val="24"/>
        </w:rPr>
        <w:t>фактического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исполнения Сторонами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своих обязательств.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35" w:leader="none"/>
        </w:tabs>
        <w:ind w:firstLine="3544"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Адреса, реквизиты, и подписи сторон</w:t>
      </w:r>
    </w:p>
    <w:p>
      <w:pPr>
        <w:pStyle w:val="WW-1"/>
        <w:widowControl w:val="false"/>
        <w:numPr>
          <w:ilvl w:val="1"/>
          <w:numId w:val="1"/>
        </w:numPr>
        <w:spacing w:lineRule="auto" w:line="240"/>
        <w:ind w:firstLine="709" w:left="0"/>
        <w:jc w:val="both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 xml:space="preserve">Управление Федеральной службы судебных приставов по Республики Мордовия </w:t>
      </w:r>
    </w:p>
    <w:p>
      <w:pPr>
        <w:pStyle w:val="WW-1"/>
        <w:widowControl w:val="false"/>
        <w:spacing w:lineRule="auto" w:line="240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>(УФССП России по Республике Мордовия)</w:t>
      </w:r>
    </w:p>
    <w:p>
      <w:pPr>
        <w:pStyle w:val="WW-1"/>
        <w:widowControl w:val="false"/>
        <w:spacing w:lineRule="auto" w:line="240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 xml:space="preserve">ИНН 1326192290, КПП 132601001 Адрес:430016, г. Саранск, ул. Терешковой, д. 1 Л/с № 03091785070 </w:t>
      </w:r>
    </w:p>
    <w:p>
      <w:pPr>
        <w:pStyle w:val="WW-1"/>
        <w:widowControl w:val="false"/>
        <w:pBdr/>
        <w:spacing w:lineRule="auto" w:line="240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  <w:t>Казначейский счет № 03211643000000013232 ЕКС (единый казначейский счет) УФК №40102810745370000024  ОКЦ № 1ВВГУ Банка России//УФК по Нижегородской области, г. Нижний Новгород, БИК 012202102</w:t>
      </w:r>
    </w:p>
    <w:p>
      <w:pPr>
        <w:pStyle w:val="WW-1"/>
        <w:widowControl w:val="false"/>
        <w:pBdr/>
        <w:spacing w:lineRule="auto" w:line="240"/>
        <w:ind w:firstLine="709"/>
        <w:rPr>
          <w:rFonts w:eastAsia="SimSun"/>
          <w:color w:val="000000"/>
          <w:kern w:val="2"/>
        </w:rPr>
      </w:pPr>
      <w:r>
        <w:rPr>
          <w:rFonts w:eastAsia="SimSun"/>
          <w:color w:val="000000"/>
          <w:kern w:val="2"/>
        </w:rPr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tabs>
          <w:tab w:val="clear" w:pos="720"/>
          <w:tab w:val="left" w:pos="3935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5"/>
        <w:tblW w:w="10771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9"/>
        <w:gridCol w:w="5381"/>
      </w:tblGrid>
      <w:tr>
        <w:trPr/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35" w:leader="none"/>
              </w:tabs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Врио руководителя</w:t>
            </w:r>
          </w:p>
          <w:p>
            <w:pPr>
              <w:pStyle w:val="Normal"/>
              <w:widowControl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_______________________Н.К. Илькин</w:t>
            </w:r>
          </w:p>
        </w:tc>
      </w:tr>
    </w:tbl>
    <w:p>
      <w:pPr>
        <w:pStyle w:val="Normal"/>
        <w:tabs>
          <w:tab w:val="clear" w:pos="720"/>
          <w:tab w:val="left" w:pos="552" w:leader="none"/>
          <w:tab w:val="left" w:pos="977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151" w:hanging="360"/>
      </w:pPr>
      <w:rPr>
        <w:spacing w:val="-1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63" w:hanging="413"/>
      </w:pPr>
      <w:rPr>
        <w:spacing w:val="0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73" w:hanging="413"/>
      </w:pPr>
      <w:rPr>
        <w:sz w:val="24"/>
        <w:spacing w:val="-1"/>
        <w:i w:val="false"/>
        <w:b w:val="false"/>
        <w:szCs w:val="24"/>
        <w:iCs w:val="false"/>
        <w:bCs w:val="false"/>
        <w:w w:val="98"/>
        <w:rFonts w:ascii="Times New Roman" w:hAnsi="Times New Roman" w:eastAsia="Cambria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80" w:hanging="4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20" w:hanging="4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60" w:hanging="4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80" w:hanging="4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160" w:hanging="4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71" w:hanging="41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314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5"/>
      <w:jc w:val="both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mbria" w:hAnsi="Cambria" w:eastAsia="Cambria" w:cs="Cambri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557" w:left="960"/>
      <w:jc w:val="both"/>
    </w:pPr>
    <w:rPr>
      <w:rFonts w:ascii="Cambria" w:hAnsi="Cambria" w:eastAsia="Cambria" w:cs="Cambria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WW-1" w:customStyle="1">
    <w:name w:val="WW-Базовый1"/>
    <w:qFormat/>
    <w:rsid w:val="00f21f22"/>
    <w:pPr>
      <w:widowControl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jc w:val="both"/>
    </w:pPr>
    <w:rPr>
      <w:rFonts w:ascii="Times New Roman" w:hAnsi="Times New Roman" w:eastAsia="Arial" w:cs="Times New Roman"/>
      <w:color w:val="00000A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f21f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LibreOffice/7.6.4.1$Windows_X86_64 LibreOffice_project/e19e193f88cd6c0525a17fb7a176ed8e6a3e2aa1</Application>
  <AppVersion>15.0000</AppVersion>
  <Pages>3</Pages>
  <Words>930</Words>
  <Characters>6489</Characters>
  <CharactersWithSpaces>7408</CharactersWithSpaces>
  <Paragraphs>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2026-08-23T17:21:00Z</dcterms:created>
  <dc:creator>пользовотель</dc:creator>
  <dc:description/>
  <dc:language>ru-RU</dc:language>
  <cp:lastModifiedBy/>
  <dcterms:modified xsi:type="dcterms:W3CDTF">2026-08-24T14:14:36Z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LastSaved">
    <vt:filetime>2026-08-20T00:00:00Z</vt:filetime>
  </property>
</Properties>
</file>