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8EFC" w14:textId="5C79F5D2" w:rsidR="0043557C" w:rsidRPr="00401CEA" w:rsidRDefault="0043557C" w:rsidP="0043557C">
      <w:pPr>
        <w:jc w:val="right"/>
        <w:rPr>
          <w:b/>
          <w:bCs/>
          <w:sz w:val="22"/>
          <w:szCs w:val="22"/>
        </w:rPr>
      </w:pPr>
      <w:r w:rsidRPr="00401CEA">
        <w:rPr>
          <w:b/>
          <w:bCs/>
          <w:sz w:val="22"/>
          <w:szCs w:val="22"/>
        </w:rPr>
        <w:t>ПРОЕКТ</w:t>
      </w:r>
      <w:r w:rsidR="0061034C" w:rsidRPr="00401CEA">
        <w:rPr>
          <w:b/>
          <w:bCs/>
          <w:sz w:val="22"/>
          <w:szCs w:val="22"/>
        </w:rPr>
        <w:t xml:space="preserve"> КОНТРАКТА</w:t>
      </w:r>
    </w:p>
    <w:p w14:paraId="482233FE" w14:textId="77777777" w:rsidR="00005BD6" w:rsidRPr="00401CEA" w:rsidRDefault="00005BD6" w:rsidP="0043557C">
      <w:pPr>
        <w:jc w:val="right"/>
        <w:rPr>
          <w:b/>
          <w:bCs/>
          <w:sz w:val="22"/>
          <w:szCs w:val="22"/>
        </w:rPr>
      </w:pPr>
    </w:p>
    <w:p w14:paraId="18784346" w14:textId="730BF057" w:rsidR="0043557C" w:rsidRPr="00D40408" w:rsidRDefault="0061034C" w:rsidP="0043557C">
      <w:pPr>
        <w:jc w:val="center"/>
        <w:rPr>
          <w:b/>
          <w:bCs/>
          <w:sz w:val="22"/>
          <w:szCs w:val="22"/>
        </w:rPr>
      </w:pPr>
      <w:r w:rsidRPr="00401CEA">
        <w:rPr>
          <w:b/>
          <w:bCs/>
          <w:sz w:val="22"/>
          <w:szCs w:val="22"/>
        </w:rPr>
        <w:t xml:space="preserve">КОНТРАКТ </w:t>
      </w:r>
      <w:r w:rsidR="0043557C" w:rsidRPr="00D40408">
        <w:rPr>
          <w:b/>
          <w:bCs/>
          <w:sz w:val="22"/>
          <w:szCs w:val="22"/>
        </w:rPr>
        <w:t xml:space="preserve">№ </w:t>
      </w:r>
      <w:r w:rsidR="00F071AA">
        <w:rPr>
          <w:b/>
          <w:bCs/>
          <w:sz w:val="22"/>
          <w:szCs w:val="22"/>
        </w:rPr>
        <w:t>Б</w:t>
      </w:r>
      <w:r w:rsidRPr="00D40408">
        <w:rPr>
          <w:b/>
          <w:bCs/>
          <w:sz w:val="22"/>
          <w:szCs w:val="22"/>
        </w:rPr>
        <w:t>-44</w:t>
      </w:r>
      <w:r w:rsidR="0043557C" w:rsidRPr="00D40408">
        <w:rPr>
          <w:b/>
          <w:bCs/>
          <w:sz w:val="22"/>
          <w:szCs w:val="22"/>
        </w:rPr>
        <w:t>/</w:t>
      </w:r>
      <w:r w:rsidR="00CA3AF6">
        <w:rPr>
          <w:b/>
          <w:bCs/>
          <w:sz w:val="22"/>
          <w:szCs w:val="22"/>
        </w:rPr>
        <w:t>УД</w:t>
      </w:r>
      <w:r w:rsidR="0043557C" w:rsidRPr="00D40408">
        <w:rPr>
          <w:b/>
          <w:bCs/>
          <w:sz w:val="22"/>
          <w:szCs w:val="22"/>
        </w:rPr>
        <w:t>/</w:t>
      </w:r>
      <w:r w:rsidR="00CA3AF6">
        <w:rPr>
          <w:b/>
          <w:bCs/>
          <w:sz w:val="22"/>
          <w:szCs w:val="22"/>
        </w:rPr>
        <w:t>ГКПД</w:t>
      </w:r>
      <w:r w:rsidR="007E43CA" w:rsidRPr="00D40408">
        <w:rPr>
          <w:b/>
          <w:bCs/>
          <w:sz w:val="22"/>
          <w:szCs w:val="22"/>
        </w:rPr>
        <w:t>/</w:t>
      </w:r>
      <w:r w:rsidR="0043557C" w:rsidRPr="00D40408">
        <w:rPr>
          <w:b/>
          <w:bCs/>
          <w:sz w:val="22"/>
          <w:szCs w:val="22"/>
        </w:rPr>
        <w:t>202</w:t>
      </w:r>
      <w:r w:rsidR="00F234AC" w:rsidRPr="00D40408">
        <w:rPr>
          <w:b/>
          <w:bCs/>
          <w:sz w:val="22"/>
          <w:szCs w:val="22"/>
        </w:rPr>
        <w:t>6</w:t>
      </w:r>
    </w:p>
    <w:p w14:paraId="58B99338" w14:textId="1FE101DC" w:rsidR="0043557C" w:rsidRDefault="0043557C" w:rsidP="0043557C">
      <w:pPr>
        <w:jc w:val="both"/>
        <w:rPr>
          <w:sz w:val="22"/>
          <w:szCs w:val="22"/>
        </w:rPr>
      </w:pPr>
    </w:p>
    <w:p w14:paraId="16110C4C" w14:textId="77777777" w:rsidR="005B2F55" w:rsidRPr="00401CEA" w:rsidRDefault="005B2F55" w:rsidP="0043557C">
      <w:pPr>
        <w:jc w:val="both"/>
        <w:rPr>
          <w:sz w:val="22"/>
          <w:szCs w:val="22"/>
        </w:rPr>
      </w:pPr>
    </w:p>
    <w:p w14:paraId="7276FF84" w14:textId="391696DD" w:rsidR="0043557C" w:rsidRPr="00401CEA" w:rsidRDefault="0043557C" w:rsidP="0043557C">
      <w:pPr>
        <w:jc w:val="both"/>
        <w:rPr>
          <w:sz w:val="22"/>
          <w:szCs w:val="22"/>
        </w:rPr>
      </w:pPr>
      <w:r w:rsidRPr="00401CEA">
        <w:rPr>
          <w:sz w:val="22"/>
          <w:szCs w:val="22"/>
        </w:rPr>
        <w:t>г. Рязань</w:t>
      </w:r>
      <w:r w:rsidRPr="00401CEA">
        <w:rPr>
          <w:sz w:val="22"/>
          <w:szCs w:val="22"/>
        </w:rPr>
        <w:tab/>
      </w:r>
      <w:r w:rsidRPr="00401CEA">
        <w:rPr>
          <w:sz w:val="22"/>
          <w:szCs w:val="22"/>
        </w:rPr>
        <w:tab/>
      </w:r>
      <w:r w:rsidRPr="00401CEA">
        <w:rPr>
          <w:sz w:val="22"/>
          <w:szCs w:val="22"/>
        </w:rPr>
        <w:tab/>
      </w:r>
      <w:r w:rsidRPr="00401CEA">
        <w:rPr>
          <w:sz w:val="22"/>
          <w:szCs w:val="22"/>
        </w:rPr>
        <w:tab/>
      </w:r>
      <w:r w:rsidRPr="00401CEA">
        <w:rPr>
          <w:sz w:val="22"/>
          <w:szCs w:val="22"/>
        </w:rPr>
        <w:tab/>
      </w:r>
      <w:r w:rsidRPr="00401CEA">
        <w:rPr>
          <w:sz w:val="22"/>
          <w:szCs w:val="22"/>
        </w:rPr>
        <w:tab/>
      </w:r>
      <w:r w:rsidR="0056194C">
        <w:rPr>
          <w:sz w:val="22"/>
          <w:szCs w:val="22"/>
        </w:rPr>
        <w:tab/>
        <w:t xml:space="preserve"> </w:t>
      </w:r>
      <w:r w:rsidRPr="00401CEA">
        <w:rPr>
          <w:sz w:val="22"/>
          <w:szCs w:val="22"/>
        </w:rPr>
        <w:t xml:space="preserve">                            </w:t>
      </w:r>
      <w:proofErr w:type="gramStart"/>
      <w:r w:rsidRPr="00401CEA">
        <w:rPr>
          <w:sz w:val="22"/>
          <w:szCs w:val="22"/>
        </w:rPr>
        <w:t xml:space="preserve">   «</w:t>
      </w:r>
      <w:proofErr w:type="gramEnd"/>
      <w:r w:rsidRPr="00401CEA">
        <w:rPr>
          <w:sz w:val="22"/>
          <w:szCs w:val="22"/>
        </w:rPr>
        <w:t>___» _____________ 202</w:t>
      </w:r>
      <w:r w:rsidR="00F234AC">
        <w:rPr>
          <w:sz w:val="22"/>
          <w:szCs w:val="22"/>
        </w:rPr>
        <w:t>6</w:t>
      </w:r>
      <w:r w:rsidRPr="00401CEA">
        <w:rPr>
          <w:sz w:val="22"/>
          <w:szCs w:val="22"/>
        </w:rPr>
        <w:t xml:space="preserve"> г.</w:t>
      </w:r>
    </w:p>
    <w:p w14:paraId="5A3571BF" w14:textId="77777777" w:rsidR="0043557C" w:rsidRPr="00401CEA" w:rsidRDefault="0043557C" w:rsidP="0043557C">
      <w:pPr>
        <w:jc w:val="both"/>
        <w:rPr>
          <w:sz w:val="22"/>
          <w:szCs w:val="22"/>
        </w:rPr>
      </w:pPr>
    </w:p>
    <w:p w14:paraId="1F1058BE" w14:textId="514A3757" w:rsidR="007E43CA" w:rsidRDefault="007E43CA" w:rsidP="00E814A9">
      <w:pPr>
        <w:ind w:firstLine="709"/>
        <w:jc w:val="both"/>
        <w:rPr>
          <w:color w:val="000000"/>
          <w:sz w:val="22"/>
          <w:szCs w:val="22"/>
        </w:rPr>
      </w:pPr>
      <w:r w:rsidRPr="00B07403">
        <w:rPr>
          <w:b/>
          <w:bCs/>
          <w:sz w:val="22"/>
          <w:szCs w:val="22"/>
        </w:rPr>
        <w:t>Федеральное государственное бюджетное образовательное учреждение высшего образования «Рязанский государственный университет имени С.А. Есенина»</w:t>
      </w:r>
      <w:r w:rsidRPr="00B07403">
        <w:rPr>
          <w:sz w:val="22"/>
          <w:szCs w:val="22"/>
        </w:rPr>
        <w:t xml:space="preserve"> (РГУ имени С.А. Есенина), именуемое в дальнейшем «Заказчик», в лице начальника отдела закупок и </w:t>
      </w:r>
      <w:r w:rsidR="004956D2">
        <w:rPr>
          <w:sz w:val="22"/>
          <w:szCs w:val="22"/>
        </w:rPr>
        <w:t>договор</w:t>
      </w:r>
      <w:r w:rsidRPr="00B07403">
        <w:rPr>
          <w:sz w:val="22"/>
          <w:szCs w:val="22"/>
        </w:rPr>
        <w:t xml:space="preserve">ных отношений финансово-экономического управления (начальника </w:t>
      </w:r>
      <w:proofErr w:type="spellStart"/>
      <w:r w:rsidRPr="00B07403">
        <w:rPr>
          <w:sz w:val="22"/>
          <w:szCs w:val="22"/>
        </w:rPr>
        <w:t>ОЗиДО</w:t>
      </w:r>
      <w:proofErr w:type="spellEnd"/>
      <w:r w:rsidRPr="00B07403">
        <w:rPr>
          <w:sz w:val="22"/>
          <w:szCs w:val="22"/>
        </w:rPr>
        <w:t xml:space="preserve"> ФЭУ) Донсковой Ирины Анатольевны, действующего на основании </w:t>
      </w:r>
      <w:r w:rsidR="003946DB" w:rsidRPr="003946DB">
        <w:rPr>
          <w:sz w:val="22"/>
          <w:szCs w:val="22"/>
        </w:rPr>
        <w:t>доверенности № 05.02-ДИ/26/01 от 30.12.2025</w:t>
      </w:r>
      <w:r w:rsidRPr="00B07403">
        <w:rPr>
          <w:sz w:val="22"/>
          <w:szCs w:val="22"/>
        </w:rPr>
        <w:t>, и _____________________, именуемое в дальнейшем «</w:t>
      </w:r>
      <w:r w:rsidR="00E814A9">
        <w:rPr>
          <w:sz w:val="22"/>
          <w:szCs w:val="22"/>
        </w:rPr>
        <w:t>Исполнитель</w:t>
      </w:r>
      <w:r w:rsidRPr="00B07403">
        <w:rPr>
          <w:sz w:val="22"/>
          <w:szCs w:val="22"/>
        </w:rPr>
        <w:t xml:space="preserve">», в лице ___________________________, действующего на основании ______________, с другой стороны, совместно именуемые в дальнейшем «Стороны», </w:t>
      </w:r>
      <w:r w:rsidR="00F071AA" w:rsidRPr="00DC3EF4">
        <w:rPr>
          <w:sz w:val="22"/>
          <w:szCs w:val="22"/>
        </w:rPr>
        <w:t>в соответствии с п.5 ч.1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F071AA">
        <w:rPr>
          <w:sz w:val="22"/>
          <w:szCs w:val="22"/>
        </w:rPr>
        <w:t>,</w:t>
      </w:r>
      <w:r w:rsidR="00F071AA" w:rsidRPr="00957F6A">
        <w:t xml:space="preserve"> </w:t>
      </w:r>
      <w:r w:rsidR="00F071AA" w:rsidRPr="00957F6A">
        <w:rPr>
          <w:sz w:val="22"/>
          <w:szCs w:val="22"/>
        </w:rPr>
        <w:t>на основании итогового протокола закупочной сессии №</w:t>
      </w:r>
      <w:r w:rsidR="00F071AA">
        <w:rPr>
          <w:sz w:val="22"/>
          <w:szCs w:val="22"/>
        </w:rPr>
        <w:t>_________________</w:t>
      </w:r>
      <w:r w:rsidR="00F071AA" w:rsidRPr="00957F6A">
        <w:rPr>
          <w:sz w:val="22"/>
          <w:szCs w:val="22"/>
        </w:rPr>
        <w:t xml:space="preserve"> от </w:t>
      </w:r>
      <w:r w:rsidR="00F071AA">
        <w:rPr>
          <w:sz w:val="22"/>
          <w:szCs w:val="22"/>
        </w:rPr>
        <w:t>________</w:t>
      </w:r>
      <w:r w:rsidR="00F071AA" w:rsidRPr="00957F6A">
        <w:rPr>
          <w:sz w:val="22"/>
          <w:szCs w:val="22"/>
        </w:rPr>
        <w:t>,</w:t>
      </w:r>
      <w:r w:rsidR="00F071AA" w:rsidRPr="00DC3EF4">
        <w:rPr>
          <w:sz w:val="22"/>
          <w:szCs w:val="22"/>
        </w:rPr>
        <w:t xml:space="preserve"> заключили настоящий Контракт о нижеследующем</w:t>
      </w:r>
      <w:r w:rsidR="00F071AA" w:rsidRPr="00DC3EF4">
        <w:rPr>
          <w:color w:val="000000"/>
          <w:sz w:val="22"/>
          <w:szCs w:val="22"/>
        </w:rPr>
        <w:t>:</w:t>
      </w:r>
    </w:p>
    <w:p w14:paraId="19C261EA" w14:textId="77777777" w:rsidR="004956D2" w:rsidRPr="00B07403" w:rsidRDefault="004956D2" w:rsidP="007E43CA">
      <w:pPr>
        <w:jc w:val="both"/>
        <w:rPr>
          <w:sz w:val="22"/>
          <w:szCs w:val="22"/>
        </w:rPr>
      </w:pPr>
    </w:p>
    <w:p w14:paraId="5D194D58" w14:textId="2F1F6D2E" w:rsidR="00441BBB" w:rsidRDefault="00441BBB" w:rsidP="007E43CA">
      <w:pPr>
        <w:pStyle w:val="ConsPlusNormal"/>
        <w:numPr>
          <w:ilvl w:val="0"/>
          <w:numId w:val="9"/>
        </w:numPr>
        <w:ind w:left="0" w:firstLine="0"/>
        <w:jc w:val="center"/>
        <w:rPr>
          <w:b/>
          <w:sz w:val="22"/>
          <w:szCs w:val="22"/>
        </w:rPr>
      </w:pPr>
      <w:r w:rsidRPr="00401CEA">
        <w:rPr>
          <w:b/>
          <w:sz w:val="22"/>
          <w:szCs w:val="22"/>
        </w:rPr>
        <w:t xml:space="preserve">Предмет </w:t>
      </w:r>
      <w:r w:rsidR="0061034C" w:rsidRPr="00401CEA">
        <w:rPr>
          <w:b/>
          <w:sz w:val="22"/>
          <w:szCs w:val="22"/>
        </w:rPr>
        <w:t>Контракта</w:t>
      </w:r>
    </w:p>
    <w:p w14:paraId="14A752C7" w14:textId="719CFAD5" w:rsidR="00CA3AF6" w:rsidRPr="00CA3AF6" w:rsidRDefault="00CA3AF6" w:rsidP="00CA3AF6">
      <w:pPr>
        <w:pStyle w:val="a3"/>
        <w:numPr>
          <w:ilvl w:val="1"/>
          <w:numId w:val="9"/>
        </w:numPr>
        <w:tabs>
          <w:tab w:val="left" w:pos="567"/>
          <w:tab w:val="left" w:pos="1260"/>
        </w:tabs>
        <w:autoSpaceDE w:val="0"/>
        <w:autoSpaceDN w:val="0"/>
        <w:adjustRightInd w:val="0"/>
        <w:ind w:left="0" w:firstLine="709"/>
        <w:jc w:val="both"/>
        <w:rPr>
          <w:sz w:val="22"/>
          <w:szCs w:val="22"/>
        </w:rPr>
      </w:pPr>
      <w:bookmarkStart w:id="0" w:name="_Hlk225788389"/>
      <w:r>
        <w:rPr>
          <w:sz w:val="22"/>
          <w:szCs w:val="22"/>
        </w:rPr>
        <w:t xml:space="preserve"> </w:t>
      </w:r>
      <w:r w:rsidRPr="00CA3AF6">
        <w:rPr>
          <w:sz w:val="22"/>
          <w:szCs w:val="22"/>
        </w:rPr>
        <w:t xml:space="preserve">Исполнитель обязуется оказать услуги </w:t>
      </w:r>
      <w:r w:rsidRPr="00CA3AF6">
        <w:rPr>
          <w:b/>
          <w:bCs/>
          <w:sz w:val="22"/>
          <w:szCs w:val="22"/>
        </w:rPr>
        <w:t>по разработке дизайна интерьера помещения «группа кратковременного пребывания детей» РГУ имени С.А. Есенина, расположенного по адресу: г. Рязань, ул. Свободы, д. 46, с выполнением работ по оформлению интерьера (художественной росписи поверхностей и расстановке элементов декора интерьера)</w:t>
      </w:r>
      <w:r>
        <w:rPr>
          <w:b/>
          <w:bCs/>
          <w:sz w:val="22"/>
          <w:szCs w:val="22"/>
        </w:rPr>
        <w:t xml:space="preserve"> (</w:t>
      </w:r>
      <w:r w:rsidRPr="00CA3AF6">
        <w:rPr>
          <w:sz w:val="22"/>
          <w:szCs w:val="22"/>
        </w:rPr>
        <w:t>далее- Услуга</w:t>
      </w:r>
      <w:r>
        <w:rPr>
          <w:b/>
          <w:bCs/>
          <w:sz w:val="22"/>
          <w:szCs w:val="22"/>
        </w:rPr>
        <w:t>)</w:t>
      </w:r>
      <w:r w:rsidRPr="00CA3AF6">
        <w:rPr>
          <w:sz w:val="22"/>
          <w:szCs w:val="22"/>
        </w:rPr>
        <w:t>, в соответствии с Техническим заданием (Приложение № 1), являющейся неотъемлемой частью настоящего Контракта, а Заказчик обязуется принять и оплатить оказанные услуги.</w:t>
      </w:r>
    </w:p>
    <w:p w14:paraId="57260F2B" w14:textId="77777777" w:rsidR="00CA3AF6" w:rsidRPr="00CA3AF6" w:rsidRDefault="00CA3AF6" w:rsidP="00CA3AF6">
      <w:pPr>
        <w:pStyle w:val="a3"/>
        <w:numPr>
          <w:ilvl w:val="1"/>
          <w:numId w:val="9"/>
        </w:numPr>
        <w:tabs>
          <w:tab w:val="left" w:pos="851"/>
          <w:tab w:val="left" w:pos="1134"/>
        </w:tabs>
        <w:ind w:hanging="2107"/>
        <w:jc w:val="both"/>
        <w:rPr>
          <w:sz w:val="22"/>
          <w:szCs w:val="22"/>
        </w:rPr>
      </w:pPr>
      <w:r w:rsidRPr="00CA3AF6">
        <w:rPr>
          <w:bCs/>
          <w:sz w:val="22"/>
          <w:szCs w:val="22"/>
        </w:rPr>
        <w:t>Услуга оказывается в два этапа:</w:t>
      </w:r>
    </w:p>
    <w:p w14:paraId="6A20B936" w14:textId="430EE91F" w:rsidR="00CA3AF6" w:rsidRPr="00CA3AF6" w:rsidRDefault="00CA3AF6" w:rsidP="00237240">
      <w:pPr>
        <w:ind w:firstLine="709"/>
        <w:jc w:val="both"/>
        <w:rPr>
          <w:bCs/>
          <w:sz w:val="22"/>
          <w:szCs w:val="22"/>
        </w:rPr>
      </w:pPr>
      <w:r w:rsidRPr="00CA3AF6">
        <w:rPr>
          <w:bCs/>
          <w:sz w:val="22"/>
          <w:szCs w:val="22"/>
        </w:rPr>
        <w:t xml:space="preserve">1 этап: разработка дизайн-проекта. В течение 50 календарных дней с даты заключения </w:t>
      </w:r>
      <w:r w:rsidR="004956D2">
        <w:rPr>
          <w:bCs/>
          <w:sz w:val="22"/>
          <w:szCs w:val="22"/>
        </w:rPr>
        <w:t>Контракт</w:t>
      </w:r>
      <w:r w:rsidRPr="00CA3AF6">
        <w:rPr>
          <w:bCs/>
          <w:sz w:val="22"/>
          <w:szCs w:val="22"/>
        </w:rPr>
        <w:t>а.</w:t>
      </w:r>
    </w:p>
    <w:p w14:paraId="046E4F99" w14:textId="62AC90B6" w:rsidR="00CA3AF6" w:rsidRPr="00CA3AF6" w:rsidRDefault="00CA3AF6" w:rsidP="00237240">
      <w:pPr>
        <w:ind w:firstLine="709"/>
        <w:jc w:val="both"/>
        <w:rPr>
          <w:sz w:val="22"/>
          <w:szCs w:val="22"/>
        </w:rPr>
      </w:pPr>
      <w:r w:rsidRPr="00CA3AF6">
        <w:rPr>
          <w:bCs/>
          <w:sz w:val="22"/>
          <w:szCs w:val="22"/>
        </w:rPr>
        <w:t xml:space="preserve">2 этап: оформление интерьера. Начало </w:t>
      </w:r>
      <w:bookmarkStart w:id="1" w:name="_Hlk231292297"/>
      <w:r w:rsidRPr="00CA3AF6">
        <w:rPr>
          <w:bCs/>
          <w:sz w:val="22"/>
          <w:szCs w:val="22"/>
        </w:rPr>
        <w:t xml:space="preserve">оказания услуг </w:t>
      </w:r>
      <w:bookmarkEnd w:id="1"/>
      <w:r w:rsidRPr="00CA3AF6">
        <w:rPr>
          <w:bCs/>
          <w:sz w:val="22"/>
          <w:szCs w:val="22"/>
        </w:rPr>
        <w:t xml:space="preserve">этого этапа - по согласованию с </w:t>
      </w:r>
      <w:r w:rsidR="004956D2">
        <w:rPr>
          <w:bCs/>
          <w:sz w:val="22"/>
          <w:szCs w:val="22"/>
        </w:rPr>
        <w:t>З</w:t>
      </w:r>
      <w:r w:rsidRPr="00CA3AF6">
        <w:rPr>
          <w:bCs/>
          <w:sz w:val="22"/>
          <w:szCs w:val="22"/>
        </w:rPr>
        <w:t xml:space="preserve">аказчиком, срок оказания услуг 2 этапа - 45 календарных дней с даты, согласованной с </w:t>
      </w:r>
      <w:r w:rsidR="00E814A9">
        <w:rPr>
          <w:bCs/>
          <w:sz w:val="22"/>
          <w:szCs w:val="22"/>
        </w:rPr>
        <w:t>З</w:t>
      </w:r>
      <w:r w:rsidRPr="00CA3AF6">
        <w:rPr>
          <w:bCs/>
          <w:sz w:val="22"/>
          <w:szCs w:val="22"/>
        </w:rPr>
        <w:t>аказчиком.</w:t>
      </w:r>
    </w:p>
    <w:p w14:paraId="163581C8" w14:textId="2E121378" w:rsidR="006018A7" w:rsidRPr="007E43CA" w:rsidRDefault="00CA3AF6" w:rsidP="00067E28">
      <w:pPr>
        <w:pStyle w:val="a3"/>
        <w:numPr>
          <w:ilvl w:val="1"/>
          <w:numId w:val="9"/>
        </w:numPr>
        <w:tabs>
          <w:tab w:val="left" w:pos="567"/>
          <w:tab w:val="left" w:pos="1260"/>
        </w:tabs>
        <w:autoSpaceDE w:val="0"/>
        <w:autoSpaceDN w:val="0"/>
        <w:adjustRightInd w:val="0"/>
        <w:ind w:left="0" w:firstLine="709"/>
        <w:jc w:val="both"/>
        <w:rPr>
          <w:sz w:val="22"/>
          <w:szCs w:val="22"/>
        </w:rPr>
      </w:pPr>
      <w:r w:rsidRPr="00CA3AF6">
        <w:rPr>
          <w:sz w:val="22"/>
          <w:szCs w:val="22"/>
        </w:rPr>
        <w:t>Место оказания услуг</w:t>
      </w:r>
      <w:bookmarkEnd w:id="0"/>
      <w:r w:rsidR="00067E28">
        <w:rPr>
          <w:sz w:val="22"/>
          <w:szCs w:val="22"/>
        </w:rPr>
        <w:t xml:space="preserve">: </w:t>
      </w:r>
      <w:r w:rsidR="00067E28" w:rsidRPr="00067E28">
        <w:rPr>
          <w:sz w:val="22"/>
          <w:szCs w:val="22"/>
        </w:rPr>
        <w:t>аудитория № 77б (группа кратковременного пребывания детей) главного корпуса РГУ имени С.А. Есенина, расположенного по адресу: г. Рязань, ул. Свободы, д. 46.</w:t>
      </w:r>
    </w:p>
    <w:p w14:paraId="7DF5138C" w14:textId="5ECE7114" w:rsidR="00441BBB" w:rsidRPr="00401CEA" w:rsidRDefault="00441BBB" w:rsidP="007E43CA">
      <w:pPr>
        <w:pStyle w:val="ConsPlusNormal"/>
        <w:numPr>
          <w:ilvl w:val="0"/>
          <w:numId w:val="9"/>
        </w:numPr>
        <w:ind w:left="0" w:firstLine="0"/>
        <w:jc w:val="center"/>
        <w:rPr>
          <w:b/>
          <w:sz w:val="22"/>
          <w:szCs w:val="22"/>
        </w:rPr>
      </w:pPr>
      <w:r w:rsidRPr="00401CEA">
        <w:rPr>
          <w:b/>
          <w:sz w:val="22"/>
          <w:szCs w:val="22"/>
        </w:rPr>
        <w:t xml:space="preserve">Цена </w:t>
      </w:r>
      <w:r w:rsidR="0061034C" w:rsidRPr="00401CEA">
        <w:rPr>
          <w:b/>
          <w:sz w:val="22"/>
          <w:szCs w:val="22"/>
        </w:rPr>
        <w:t>Контракта</w:t>
      </w:r>
    </w:p>
    <w:p w14:paraId="278AC914" w14:textId="07671EF4" w:rsidR="0043557C" w:rsidRPr="00401CEA" w:rsidRDefault="00761595" w:rsidP="007E43CA">
      <w:pPr>
        <w:pStyle w:val="a3"/>
        <w:numPr>
          <w:ilvl w:val="1"/>
          <w:numId w:val="9"/>
        </w:numPr>
        <w:tabs>
          <w:tab w:val="left" w:pos="567"/>
          <w:tab w:val="left" w:pos="1260"/>
        </w:tabs>
        <w:autoSpaceDE w:val="0"/>
        <w:autoSpaceDN w:val="0"/>
        <w:adjustRightInd w:val="0"/>
        <w:ind w:left="0" w:firstLine="709"/>
        <w:jc w:val="both"/>
        <w:rPr>
          <w:sz w:val="22"/>
          <w:szCs w:val="22"/>
        </w:rPr>
      </w:pPr>
      <w:r w:rsidRPr="00401CEA">
        <w:rPr>
          <w:spacing w:val="1"/>
          <w:sz w:val="22"/>
          <w:szCs w:val="22"/>
        </w:rPr>
        <w:t>Цена</w:t>
      </w:r>
      <w:r w:rsidRPr="00401CEA">
        <w:rPr>
          <w:sz w:val="22"/>
          <w:szCs w:val="22"/>
        </w:rPr>
        <w:t xml:space="preserve"> Контракт</w:t>
      </w:r>
      <w:r w:rsidR="0056194C">
        <w:rPr>
          <w:sz w:val="22"/>
          <w:szCs w:val="22"/>
        </w:rPr>
        <w:t>а</w:t>
      </w:r>
      <w:r w:rsidRPr="00401CEA">
        <w:rPr>
          <w:sz w:val="22"/>
          <w:szCs w:val="22"/>
        </w:rPr>
        <w:t xml:space="preserve"> составляет ____________ (____________) руб</w:t>
      </w:r>
      <w:r w:rsidR="0056194C">
        <w:rPr>
          <w:sz w:val="22"/>
          <w:szCs w:val="22"/>
        </w:rPr>
        <w:t>лей</w:t>
      </w:r>
      <w:r w:rsidRPr="00401CEA">
        <w:rPr>
          <w:sz w:val="22"/>
          <w:szCs w:val="22"/>
        </w:rPr>
        <w:t xml:space="preserve"> _______ коп</w:t>
      </w:r>
      <w:r w:rsidR="0056194C">
        <w:rPr>
          <w:sz w:val="22"/>
          <w:szCs w:val="22"/>
        </w:rPr>
        <w:t>еек</w:t>
      </w:r>
      <w:r w:rsidRPr="00401CEA">
        <w:rPr>
          <w:sz w:val="22"/>
          <w:szCs w:val="22"/>
        </w:rPr>
        <w:t>, в том числе НДС__%/без НДС.</w:t>
      </w:r>
    </w:p>
    <w:p w14:paraId="01A98252" w14:textId="53231812" w:rsidR="00007C3D" w:rsidRPr="0088423A" w:rsidRDefault="00067E28" w:rsidP="007E43CA">
      <w:pPr>
        <w:pStyle w:val="a3"/>
        <w:numPr>
          <w:ilvl w:val="1"/>
          <w:numId w:val="9"/>
        </w:numPr>
        <w:tabs>
          <w:tab w:val="left" w:pos="567"/>
          <w:tab w:val="left" w:pos="1260"/>
        </w:tabs>
        <w:autoSpaceDE w:val="0"/>
        <w:autoSpaceDN w:val="0"/>
        <w:adjustRightInd w:val="0"/>
        <w:ind w:left="0" w:firstLine="709"/>
        <w:jc w:val="both"/>
        <w:rPr>
          <w:sz w:val="22"/>
          <w:szCs w:val="22"/>
        </w:rPr>
      </w:pPr>
      <w:r w:rsidRPr="00067E28">
        <w:rPr>
          <w:sz w:val="22"/>
          <w:szCs w:val="22"/>
        </w:rPr>
        <w:t>В цену включаются все расходы, связанные с оказанием услуг, в том числе уплата обязательных налогов, сборов и других обязательных платежей Исполнителя.</w:t>
      </w:r>
    </w:p>
    <w:p w14:paraId="28FCF253" w14:textId="332279A6" w:rsidR="00D35166" w:rsidRPr="0088423A" w:rsidRDefault="00AB6864" w:rsidP="00D35166">
      <w:pPr>
        <w:pStyle w:val="a3"/>
        <w:numPr>
          <w:ilvl w:val="1"/>
          <w:numId w:val="9"/>
        </w:numPr>
        <w:tabs>
          <w:tab w:val="left" w:pos="567"/>
          <w:tab w:val="left" w:pos="1260"/>
        </w:tabs>
        <w:autoSpaceDE w:val="0"/>
        <w:autoSpaceDN w:val="0"/>
        <w:adjustRightInd w:val="0"/>
        <w:ind w:left="0" w:firstLine="709"/>
        <w:jc w:val="both"/>
        <w:rPr>
          <w:noProof/>
          <w:sz w:val="22"/>
          <w:szCs w:val="22"/>
        </w:rPr>
      </w:pPr>
      <w:r w:rsidRPr="0088423A">
        <w:rPr>
          <w:noProof/>
          <w:sz w:val="22"/>
          <w:szCs w:val="22"/>
        </w:rPr>
        <w:t xml:space="preserve">Цена Контракта является твердой и определяется на весь срок исполнения Контракта, за исключением случаев, установленных </w:t>
      </w:r>
      <w:r w:rsidR="00453CC4" w:rsidRPr="00453CC4">
        <w:rPr>
          <w:noProof/>
          <w:sz w:val="22"/>
          <w:szCs w:val="22"/>
        </w:rPr>
        <w:t>Федеральны</w:t>
      </w:r>
      <w:r w:rsidR="00453CC4">
        <w:rPr>
          <w:noProof/>
          <w:sz w:val="22"/>
          <w:szCs w:val="22"/>
        </w:rPr>
        <w:t>м</w:t>
      </w:r>
      <w:r w:rsidR="00453CC4" w:rsidRPr="00453CC4">
        <w:rPr>
          <w:noProof/>
          <w:sz w:val="22"/>
          <w:szCs w:val="22"/>
        </w:rPr>
        <w:t xml:space="preserve"> закон</w:t>
      </w:r>
      <w:r w:rsidR="00453CC4">
        <w:rPr>
          <w:noProof/>
          <w:sz w:val="22"/>
          <w:szCs w:val="22"/>
        </w:rPr>
        <w:t>ом</w:t>
      </w:r>
      <w:r w:rsidR="00453CC4" w:rsidRPr="00453CC4">
        <w:rPr>
          <w:noProof/>
          <w:sz w:val="22"/>
          <w:szCs w:val="22"/>
        </w:rPr>
        <w:t xml:space="preserve"> № 44-ФЗ</w:t>
      </w:r>
      <w:r w:rsidR="00D35166" w:rsidRPr="0088423A">
        <w:rPr>
          <w:noProof/>
          <w:sz w:val="22"/>
          <w:szCs w:val="22"/>
        </w:rPr>
        <w:t xml:space="preserve"> и Контрактом.</w:t>
      </w:r>
    </w:p>
    <w:p w14:paraId="387D9A5D" w14:textId="3000D837" w:rsidR="00E20559" w:rsidRPr="0088423A" w:rsidRDefault="00E20559" w:rsidP="007E43CA">
      <w:pPr>
        <w:pStyle w:val="a3"/>
        <w:numPr>
          <w:ilvl w:val="1"/>
          <w:numId w:val="9"/>
        </w:numPr>
        <w:tabs>
          <w:tab w:val="left" w:pos="567"/>
          <w:tab w:val="left" w:pos="1260"/>
        </w:tabs>
        <w:autoSpaceDE w:val="0"/>
        <w:autoSpaceDN w:val="0"/>
        <w:adjustRightInd w:val="0"/>
        <w:ind w:left="0" w:firstLine="709"/>
        <w:jc w:val="both"/>
        <w:rPr>
          <w:sz w:val="22"/>
          <w:szCs w:val="22"/>
        </w:rPr>
      </w:pPr>
      <w:r w:rsidRPr="0088423A">
        <w:rPr>
          <w:sz w:val="22"/>
          <w:szCs w:val="22"/>
        </w:rPr>
        <w:t xml:space="preserve">Источник финансирования </w:t>
      </w:r>
      <w:r w:rsidR="003946DB">
        <w:rPr>
          <w:sz w:val="22"/>
          <w:szCs w:val="22"/>
        </w:rPr>
        <w:t>К</w:t>
      </w:r>
      <w:r w:rsidRPr="0088423A">
        <w:rPr>
          <w:sz w:val="22"/>
          <w:szCs w:val="22"/>
        </w:rPr>
        <w:t>онтракта - средства федерального бюджетного учреждения.</w:t>
      </w:r>
    </w:p>
    <w:p w14:paraId="39091EAB" w14:textId="46307118" w:rsidR="00B67C95" w:rsidRPr="009C64A6" w:rsidRDefault="00B67C95" w:rsidP="003C4321">
      <w:pPr>
        <w:pStyle w:val="a3"/>
        <w:numPr>
          <w:ilvl w:val="1"/>
          <w:numId w:val="9"/>
        </w:numPr>
        <w:tabs>
          <w:tab w:val="left" w:pos="567"/>
          <w:tab w:val="left" w:pos="1260"/>
        </w:tabs>
        <w:autoSpaceDE w:val="0"/>
        <w:autoSpaceDN w:val="0"/>
        <w:adjustRightInd w:val="0"/>
        <w:ind w:left="0" w:firstLine="709"/>
        <w:jc w:val="both"/>
        <w:rPr>
          <w:sz w:val="22"/>
          <w:szCs w:val="22"/>
        </w:rPr>
      </w:pPr>
      <w:r w:rsidRPr="0088423A">
        <w:rPr>
          <w:sz w:val="22"/>
          <w:szCs w:val="22"/>
        </w:rPr>
        <w:t xml:space="preserve">Лимиты бюджетных обязательств </w:t>
      </w:r>
      <w:r w:rsidRPr="00423D19">
        <w:rPr>
          <w:sz w:val="22"/>
          <w:szCs w:val="22"/>
        </w:rPr>
        <w:t>на оплату Контракт</w:t>
      </w:r>
      <w:r w:rsidR="00E814A9">
        <w:rPr>
          <w:sz w:val="22"/>
          <w:szCs w:val="22"/>
        </w:rPr>
        <w:t>а</w:t>
      </w:r>
      <w:r w:rsidRPr="00423D19">
        <w:rPr>
          <w:sz w:val="22"/>
          <w:szCs w:val="22"/>
        </w:rPr>
        <w:t xml:space="preserve"> доводятся</w:t>
      </w:r>
      <w:r w:rsidRPr="0088423A">
        <w:rPr>
          <w:sz w:val="22"/>
          <w:szCs w:val="22"/>
        </w:rPr>
        <w:t xml:space="preserve"> Заказчику, учредителем в рамках соглашения о предоставлении целевой субсидии </w:t>
      </w:r>
      <w:r w:rsidRPr="009C64A6">
        <w:rPr>
          <w:sz w:val="22"/>
          <w:szCs w:val="22"/>
        </w:rPr>
        <w:t>№ 075-02-202</w:t>
      </w:r>
      <w:r w:rsidR="00AB6864" w:rsidRPr="009C64A6">
        <w:rPr>
          <w:sz w:val="22"/>
          <w:szCs w:val="22"/>
        </w:rPr>
        <w:t>6</w:t>
      </w:r>
      <w:r w:rsidRPr="009C64A6">
        <w:rPr>
          <w:sz w:val="22"/>
          <w:szCs w:val="22"/>
        </w:rPr>
        <w:t>-1</w:t>
      </w:r>
      <w:r w:rsidR="009C64A6" w:rsidRPr="009C64A6">
        <w:rPr>
          <w:sz w:val="22"/>
          <w:szCs w:val="22"/>
        </w:rPr>
        <w:t>940</w:t>
      </w:r>
      <w:r w:rsidRPr="009C64A6">
        <w:rPr>
          <w:sz w:val="22"/>
          <w:szCs w:val="22"/>
        </w:rPr>
        <w:t xml:space="preserve"> от </w:t>
      </w:r>
      <w:r w:rsidR="00AB6864" w:rsidRPr="009C64A6">
        <w:rPr>
          <w:sz w:val="22"/>
          <w:szCs w:val="22"/>
        </w:rPr>
        <w:t>1</w:t>
      </w:r>
      <w:r w:rsidR="009C64A6" w:rsidRPr="009C64A6">
        <w:rPr>
          <w:sz w:val="22"/>
          <w:szCs w:val="22"/>
        </w:rPr>
        <w:t>3</w:t>
      </w:r>
      <w:r w:rsidRPr="009C64A6">
        <w:rPr>
          <w:sz w:val="22"/>
          <w:szCs w:val="22"/>
        </w:rPr>
        <w:t>.0</w:t>
      </w:r>
      <w:r w:rsidR="009C64A6" w:rsidRPr="009C64A6">
        <w:rPr>
          <w:sz w:val="22"/>
          <w:szCs w:val="22"/>
        </w:rPr>
        <w:t>4</w:t>
      </w:r>
      <w:r w:rsidRPr="009C64A6">
        <w:rPr>
          <w:sz w:val="22"/>
          <w:szCs w:val="22"/>
        </w:rPr>
        <w:t>.202</w:t>
      </w:r>
      <w:r w:rsidR="00FD266A" w:rsidRPr="009C64A6">
        <w:rPr>
          <w:sz w:val="22"/>
          <w:szCs w:val="22"/>
        </w:rPr>
        <w:t>6</w:t>
      </w:r>
      <w:r w:rsidRPr="009C64A6">
        <w:rPr>
          <w:sz w:val="22"/>
          <w:szCs w:val="22"/>
        </w:rPr>
        <w:t>, в соответствии с которым расходование средств указанной субсидии должно быть осуществлено Заказчиком в текущем финансовом году (202</w:t>
      </w:r>
      <w:r w:rsidR="00AB6864" w:rsidRPr="009C64A6">
        <w:rPr>
          <w:sz w:val="22"/>
          <w:szCs w:val="22"/>
        </w:rPr>
        <w:t>6</w:t>
      </w:r>
      <w:r w:rsidRPr="009C64A6">
        <w:rPr>
          <w:sz w:val="22"/>
          <w:szCs w:val="22"/>
        </w:rPr>
        <w:t xml:space="preserve"> году).</w:t>
      </w:r>
    </w:p>
    <w:p w14:paraId="1DD65DD5" w14:textId="099A1836" w:rsidR="00F071AA" w:rsidRDefault="00F071AA" w:rsidP="00B67C95">
      <w:pPr>
        <w:pStyle w:val="a3"/>
        <w:numPr>
          <w:ilvl w:val="1"/>
          <w:numId w:val="9"/>
        </w:numPr>
        <w:tabs>
          <w:tab w:val="left" w:pos="567"/>
          <w:tab w:val="left" w:pos="1260"/>
        </w:tabs>
        <w:autoSpaceDE w:val="0"/>
        <w:autoSpaceDN w:val="0"/>
        <w:adjustRightInd w:val="0"/>
        <w:ind w:left="0" w:firstLine="709"/>
        <w:jc w:val="both"/>
        <w:rPr>
          <w:sz w:val="22"/>
          <w:szCs w:val="22"/>
        </w:rPr>
      </w:pPr>
      <w:r w:rsidRPr="00401CEA">
        <w:rPr>
          <w:sz w:val="22"/>
          <w:szCs w:val="22"/>
        </w:rPr>
        <w:t xml:space="preserve">Оплата осуществляется Заказчиком путем безналичного перечисления на расчетный счет </w:t>
      </w:r>
      <w:r w:rsidR="00E814A9">
        <w:rPr>
          <w:sz w:val="22"/>
          <w:szCs w:val="22"/>
        </w:rPr>
        <w:t>Исполнителя</w:t>
      </w:r>
      <w:r w:rsidRPr="00401CEA">
        <w:rPr>
          <w:sz w:val="22"/>
          <w:szCs w:val="22"/>
        </w:rPr>
        <w:t xml:space="preserve"> в течение 7 (семи) рабочих дней с даты выставления счета и подписания </w:t>
      </w:r>
      <w:r w:rsidR="00067E28" w:rsidRPr="00067E28">
        <w:rPr>
          <w:sz w:val="22"/>
          <w:szCs w:val="22"/>
        </w:rPr>
        <w:t>Акта сдачи-приемки оказанных услуг.</w:t>
      </w:r>
    </w:p>
    <w:p w14:paraId="3B35668B" w14:textId="6A6E2034" w:rsidR="00B67C95" w:rsidRPr="0088423A" w:rsidRDefault="00B67C95" w:rsidP="00B67C95">
      <w:pPr>
        <w:pStyle w:val="a3"/>
        <w:numPr>
          <w:ilvl w:val="1"/>
          <w:numId w:val="9"/>
        </w:numPr>
        <w:tabs>
          <w:tab w:val="left" w:pos="567"/>
          <w:tab w:val="left" w:pos="1260"/>
        </w:tabs>
        <w:autoSpaceDE w:val="0"/>
        <w:autoSpaceDN w:val="0"/>
        <w:adjustRightInd w:val="0"/>
        <w:ind w:left="0" w:firstLine="709"/>
        <w:jc w:val="both"/>
        <w:rPr>
          <w:sz w:val="22"/>
          <w:szCs w:val="22"/>
        </w:rPr>
      </w:pPr>
      <w:r w:rsidRPr="0088423A">
        <w:rPr>
          <w:sz w:val="22"/>
          <w:szCs w:val="22"/>
        </w:rPr>
        <w:t>Обязанность Заказчика по оплате считается выполненной надлежащим образом в момент списания денежных средств со счета Заказчика.</w:t>
      </w:r>
    </w:p>
    <w:p w14:paraId="670779D6" w14:textId="71445313" w:rsidR="00B67C95" w:rsidRPr="00D40408" w:rsidRDefault="00B67C95" w:rsidP="00B67C95">
      <w:pPr>
        <w:pStyle w:val="a3"/>
        <w:numPr>
          <w:ilvl w:val="1"/>
          <w:numId w:val="9"/>
        </w:numPr>
        <w:tabs>
          <w:tab w:val="left" w:pos="567"/>
          <w:tab w:val="left" w:pos="1260"/>
        </w:tabs>
        <w:autoSpaceDE w:val="0"/>
        <w:autoSpaceDN w:val="0"/>
        <w:adjustRightInd w:val="0"/>
        <w:ind w:left="0" w:firstLine="709"/>
        <w:jc w:val="both"/>
        <w:rPr>
          <w:sz w:val="22"/>
          <w:szCs w:val="22"/>
        </w:rPr>
      </w:pPr>
      <w:r w:rsidRPr="00D40408">
        <w:rPr>
          <w:sz w:val="22"/>
          <w:szCs w:val="22"/>
        </w:rPr>
        <w:t xml:space="preserve">При изменении расчетного счета </w:t>
      </w:r>
      <w:r w:rsidR="00067E28">
        <w:rPr>
          <w:sz w:val="22"/>
          <w:szCs w:val="22"/>
        </w:rPr>
        <w:t>Исполнитель</w:t>
      </w:r>
      <w:r w:rsidRPr="00D40408">
        <w:rPr>
          <w:sz w:val="22"/>
          <w:szCs w:val="22"/>
        </w:rPr>
        <w:t xml:space="preserve"> уведомляет Заказчика о новых реквизитах расчетного счета в течение трех рабочих дней.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w:t>
      </w:r>
      <w:r w:rsidR="00067E28">
        <w:rPr>
          <w:sz w:val="22"/>
          <w:szCs w:val="22"/>
        </w:rPr>
        <w:t>Исполнитель</w:t>
      </w:r>
      <w:r w:rsidRPr="00D40408">
        <w:rPr>
          <w:sz w:val="22"/>
          <w:szCs w:val="22"/>
        </w:rPr>
        <w:t>.</w:t>
      </w:r>
    </w:p>
    <w:p w14:paraId="72B61041" w14:textId="556D1DDF" w:rsidR="00401CEA" w:rsidRPr="00401CEA" w:rsidRDefault="00401CEA" w:rsidP="007E43CA">
      <w:pPr>
        <w:pStyle w:val="ConsPlusNormal"/>
        <w:numPr>
          <w:ilvl w:val="0"/>
          <w:numId w:val="9"/>
        </w:numPr>
        <w:ind w:left="0" w:firstLine="0"/>
        <w:jc w:val="center"/>
        <w:rPr>
          <w:b/>
          <w:sz w:val="22"/>
          <w:szCs w:val="22"/>
        </w:rPr>
      </w:pPr>
      <w:r w:rsidRPr="00401CEA">
        <w:rPr>
          <w:b/>
          <w:sz w:val="22"/>
          <w:szCs w:val="22"/>
        </w:rPr>
        <w:t>Обязанности Сторон</w:t>
      </w:r>
    </w:p>
    <w:p w14:paraId="29E58FEC" w14:textId="77777777" w:rsidR="00067E28" w:rsidRPr="00067E28" w:rsidRDefault="00067E28" w:rsidP="00067E28">
      <w:pPr>
        <w:pStyle w:val="a3"/>
        <w:numPr>
          <w:ilvl w:val="1"/>
          <w:numId w:val="9"/>
        </w:numPr>
        <w:tabs>
          <w:tab w:val="left" w:pos="567"/>
          <w:tab w:val="left" w:pos="1260"/>
        </w:tabs>
        <w:autoSpaceDE w:val="0"/>
        <w:autoSpaceDN w:val="0"/>
        <w:adjustRightInd w:val="0"/>
        <w:ind w:left="0" w:firstLine="709"/>
        <w:jc w:val="both"/>
        <w:rPr>
          <w:bCs/>
          <w:sz w:val="22"/>
          <w:szCs w:val="22"/>
        </w:rPr>
      </w:pPr>
      <w:r w:rsidRPr="00067E28">
        <w:rPr>
          <w:bCs/>
          <w:sz w:val="22"/>
          <w:szCs w:val="22"/>
        </w:rPr>
        <w:t>Права Заказчика:</w:t>
      </w:r>
    </w:p>
    <w:p w14:paraId="66CF0B07" w14:textId="48E2401A" w:rsidR="00067E28" w:rsidRPr="00067E28" w:rsidRDefault="00067E28" w:rsidP="00067E28">
      <w:pPr>
        <w:pStyle w:val="a3"/>
        <w:numPr>
          <w:ilvl w:val="2"/>
          <w:numId w:val="11"/>
        </w:numPr>
        <w:tabs>
          <w:tab w:val="left" w:pos="567"/>
          <w:tab w:val="left" w:pos="1260"/>
        </w:tabs>
        <w:autoSpaceDE w:val="0"/>
        <w:autoSpaceDN w:val="0"/>
        <w:adjustRightInd w:val="0"/>
        <w:ind w:left="0" w:firstLine="709"/>
        <w:jc w:val="both"/>
        <w:rPr>
          <w:bCs/>
          <w:sz w:val="22"/>
          <w:szCs w:val="22"/>
        </w:rPr>
      </w:pPr>
      <w:r w:rsidRPr="00067E28">
        <w:rPr>
          <w:bCs/>
          <w:sz w:val="22"/>
          <w:szCs w:val="22"/>
        </w:rPr>
        <w:t>Требовать предоставления информации, касающейся оказываемых Исполнителем услуг.</w:t>
      </w:r>
    </w:p>
    <w:p w14:paraId="2FE6F186" w14:textId="3EBEE6BD" w:rsidR="00067E28" w:rsidRPr="00067E28" w:rsidRDefault="00067E28" w:rsidP="00067E28">
      <w:pPr>
        <w:pStyle w:val="a3"/>
        <w:numPr>
          <w:ilvl w:val="2"/>
          <w:numId w:val="12"/>
        </w:numPr>
        <w:tabs>
          <w:tab w:val="left" w:pos="567"/>
          <w:tab w:val="left" w:pos="1260"/>
        </w:tabs>
        <w:autoSpaceDE w:val="0"/>
        <w:autoSpaceDN w:val="0"/>
        <w:adjustRightInd w:val="0"/>
        <w:ind w:left="0" w:firstLine="709"/>
        <w:jc w:val="both"/>
        <w:rPr>
          <w:bCs/>
          <w:sz w:val="22"/>
          <w:szCs w:val="22"/>
        </w:rPr>
      </w:pPr>
      <w:r w:rsidRPr="00067E28">
        <w:rPr>
          <w:bCs/>
          <w:sz w:val="22"/>
          <w:szCs w:val="22"/>
        </w:rPr>
        <w:t>Проверять ход и качество оказываемых услуг, не вмешиваясь в деятельность Исполнителя.</w:t>
      </w:r>
    </w:p>
    <w:p w14:paraId="49CC5D53" w14:textId="3F3FB558" w:rsidR="00067E28" w:rsidRPr="00067E28" w:rsidRDefault="00067E28" w:rsidP="00067E28">
      <w:pPr>
        <w:pStyle w:val="a3"/>
        <w:numPr>
          <w:ilvl w:val="1"/>
          <w:numId w:val="12"/>
        </w:numPr>
        <w:tabs>
          <w:tab w:val="left" w:pos="567"/>
          <w:tab w:val="left" w:pos="1260"/>
        </w:tabs>
        <w:autoSpaceDE w:val="0"/>
        <w:autoSpaceDN w:val="0"/>
        <w:adjustRightInd w:val="0"/>
        <w:ind w:left="0" w:firstLine="709"/>
        <w:jc w:val="both"/>
        <w:rPr>
          <w:bCs/>
          <w:sz w:val="22"/>
          <w:szCs w:val="22"/>
        </w:rPr>
      </w:pPr>
      <w:r w:rsidRPr="00067E28">
        <w:rPr>
          <w:bCs/>
          <w:sz w:val="22"/>
          <w:szCs w:val="22"/>
        </w:rPr>
        <w:t>Обязанности Заказчика.</w:t>
      </w:r>
    </w:p>
    <w:p w14:paraId="4025031B" w14:textId="078090FB" w:rsidR="00067E28" w:rsidRPr="00067E28" w:rsidRDefault="00067E28" w:rsidP="00067E28">
      <w:pPr>
        <w:pStyle w:val="a3"/>
        <w:numPr>
          <w:ilvl w:val="2"/>
          <w:numId w:val="13"/>
        </w:numPr>
        <w:tabs>
          <w:tab w:val="left" w:pos="567"/>
          <w:tab w:val="left" w:pos="1260"/>
        </w:tabs>
        <w:autoSpaceDE w:val="0"/>
        <w:autoSpaceDN w:val="0"/>
        <w:adjustRightInd w:val="0"/>
        <w:ind w:left="0" w:firstLine="709"/>
        <w:jc w:val="both"/>
        <w:rPr>
          <w:bCs/>
          <w:sz w:val="22"/>
          <w:szCs w:val="22"/>
        </w:rPr>
      </w:pPr>
      <w:r w:rsidRPr="00067E28">
        <w:rPr>
          <w:bCs/>
          <w:sz w:val="22"/>
          <w:szCs w:val="22"/>
        </w:rPr>
        <w:t>Принять услуги</w:t>
      </w:r>
      <w:r w:rsidR="00237240" w:rsidRPr="00237240">
        <w:t xml:space="preserve"> </w:t>
      </w:r>
      <w:r w:rsidR="00237240" w:rsidRPr="00237240">
        <w:rPr>
          <w:bCs/>
          <w:sz w:val="22"/>
          <w:szCs w:val="22"/>
        </w:rPr>
        <w:t>в течение 20 (двадцати) рабочих дней</w:t>
      </w:r>
      <w:r w:rsidR="00237240">
        <w:rPr>
          <w:bCs/>
          <w:sz w:val="22"/>
          <w:szCs w:val="22"/>
        </w:rPr>
        <w:t>,</w:t>
      </w:r>
      <w:r w:rsidRPr="00067E28">
        <w:rPr>
          <w:bCs/>
          <w:sz w:val="22"/>
          <w:szCs w:val="22"/>
        </w:rPr>
        <w:t xml:space="preserve"> в случае отсутствия претензий относительно их объема, качества и соблюдения сроков их оказания подписать Акт сдачи-приемки оказанных услуг и передать один экземпляр Исполнителю.</w:t>
      </w:r>
    </w:p>
    <w:p w14:paraId="66F5075C" w14:textId="08BDA178" w:rsidR="00067E28" w:rsidRPr="00067E28" w:rsidRDefault="00067E28" w:rsidP="00067E28">
      <w:pPr>
        <w:pStyle w:val="a3"/>
        <w:numPr>
          <w:ilvl w:val="2"/>
          <w:numId w:val="14"/>
        </w:numPr>
        <w:tabs>
          <w:tab w:val="left" w:pos="567"/>
          <w:tab w:val="left" w:pos="1260"/>
        </w:tabs>
        <w:autoSpaceDE w:val="0"/>
        <w:autoSpaceDN w:val="0"/>
        <w:adjustRightInd w:val="0"/>
        <w:ind w:left="0" w:firstLine="709"/>
        <w:jc w:val="both"/>
        <w:rPr>
          <w:bCs/>
          <w:sz w:val="22"/>
          <w:szCs w:val="22"/>
        </w:rPr>
      </w:pPr>
      <w:r w:rsidRPr="00067E28">
        <w:rPr>
          <w:bCs/>
          <w:sz w:val="22"/>
          <w:szCs w:val="22"/>
        </w:rPr>
        <w:t xml:space="preserve">Своевременно оплатить </w:t>
      </w:r>
      <w:r w:rsidR="00237240">
        <w:rPr>
          <w:bCs/>
          <w:sz w:val="22"/>
          <w:szCs w:val="22"/>
        </w:rPr>
        <w:t xml:space="preserve">оказанные </w:t>
      </w:r>
      <w:r w:rsidRPr="00067E28">
        <w:rPr>
          <w:bCs/>
          <w:sz w:val="22"/>
          <w:szCs w:val="22"/>
        </w:rPr>
        <w:t>Исполнител</w:t>
      </w:r>
      <w:r w:rsidR="00237240">
        <w:rPr>
          <w:bCs/>
          <w:sz w:val="22"/>
          <w:szCs w:val="22"/>
        </w:rPr>
        <w:t>ем услуги</w:t>
      </w:r>
      <w:r w:rsidRPr="00067E28">
        <w:rPr>
          <w:bCs/>
          <w:sz w:val="22"/>
          <w:szCs w:val="22"/>
        </w:rPr>
        <w:t>.</w:t>
      </w:r>
    </w:p>
    <w:p w14:paraId="61284B7B" w14:textId="37C7CC3B" w:rsidR="00067E28" w:rsidRPr="00067E28" w:rsidRDefault="00067E28" w:rsidP="00067E28">
      <w:pPr>
        <w:pStyle w:val="a3"/>
        <w:numPr>
          <w:ilvl w:val="1"/>
          <w:numId w:val="13"/>
        </w:numPr>
        <w:tabs>
          <w:tab w:val="left" w:pos="567"/>
          <w:tab w:val="left" w:pos="1260"/>
        </w:tabs>
        <w:autoSpaceDE w:val="0"/>
        <w:autoSpaceDN w:val="0"/>
        <w:adjustRightInd w:val="0"/>
        <w:ind w:left="0" w:firstLine="709"/>
        <w:jc w:val="both"/>
        <w:rPr>
          <w:bCs/>
          <w:sz w:val="22"/>
          <w:szCs w:val="22"/>
        </w:rPr>
      </w:pPr>
      <w:r w:rsidRPr="00067E28">
        <w:rPr>
          <w:bCs/>
          <w:sz w:val="22"/>
          <w:szCs w:val="22"/>
        </w:rPr>
        <w:lastRenderedPageBreak/>
        <w:t xml:space="preserve">Права Исполнителя: </w:t>
      </w:r>
    </w:p>
    <w:p w14:paraId="61E49F93" w14:textId="6FB10DD8" w:rsidR="00067E28" w:rsidRPr="00067E28" w:rsidRDefault="00067E28" w:rsidP="00067E28">
      <w:pPr>
        <w:pStyle w:val="a3"/>
        <w:numPr>
          <w:ilvl w:val="2"/>
          <w:numId w:val="13"/>
        </w:numPr>
        <w:tabs>
          <w:tab w:val="left" w:pos="567"/>
          <w:tab w:val="left" w:pos="1260"/>
        </w:tabs>
        <w:autoSpaceDE w:val="0"/>
        <w:autoSpaceDN w:val="0"/>
        <w:adjustRightInd w:val="0"/>
        <w:ind w:left="0" w:firstLine="709"/>
        <w:jc w:val="both"/>
        <w:rPr>
          <w:bCs/>
          <w:sz w:val="22"/>
          <w:szCs w:val="22"/>
        </w:rPr>
      </w:pPr>
      <w:r w:rsidRPr="00067E28">
        <w:rPr>
          <w:bCs/>
          <w:sz w:val="22"/>
          <w:szCs w:val="22"/>
        </w:rPr>
        <w:t>Требовать оплаты оказанных Исполнителем услуг в соответствии с разделом 3 настоящего Контракта.</w:t>
      </w:r>
    </w:p>
    <w:p w14:paraId="1ACAA7D7" w14:textId="56F5367A" w:rsidR="00067E28" w:rsidRPr="00067E28" w:rsidRDefault="00067E28" w:rsidP="00067E28">
      <w:pPr>
        <w:pStyle w:val="a3"/>
        <w:numPr>
          <w:ilvl w:val="1"/>
          <w:numId w:val="13"/>
        </w:numPr>
        <w:tabs>
          <w:tab w:val="left" w:pos="567"/>
          <w:tab w:val="left" w:pos="1260"/>
        </w:tabs>
        <w:autoSpaceDE w:val="0"/>
        <w:autoSpaceDN w:val="0"/>
        <w:adjustRightInd w:val="0"/>
        <w:ind w:left="0" w:firstLine="709"/>
        <w:jc w:val="both"/>
        <w:rPr>
          <w:bCs/>
          <w:sz w:val="22"/>
          <w:szCs w:val="22"/>
        </w:rPr>
      </w:pPr>
      <w:r w:rsidRPr="00067E28">
        <w:rPr>
          <w:bCs/>
          <w:sz w:val="22"/>
          <w:szCs w:val="22"/>
        </w:rPr>
        <w:t>Обязанности Исполнителя:</w:t>
      </w:r>
    </w:p>
    <w:p w14:paraId="6B95A9FC" w14:textId="3763A0D5" w:rsidR="00067E28" w:rsidRPr="00067E28" w:rsidRDefault="00067E28" w:rsidP="00067E28">
      <w:pPr>
        <w:pStyle w:val="a3"/>
        <w:numPr>
          <w:ilvl w:val="2"/>
          <w:numId w:val="13"/>
        </w:numPr>
        <w:tabs>
          <w:tab w:val="left" w:pos="567"/>
          <w:tab w:val="left" w:pos="1260"/>
        </w:tabs>
        <w:autoSpaceDE w:val="0"/>
        <w:autoSpaceDN w:val="0"/>
        <w:adjustRightInd w:val="0"/>
        <w:ind w:left="0" w:firstLine="709"/>
        <w:jc w:val="both"/>
        <w:rPr>
          <w:bCs/>
          <w:sz w:val="22"/>
          <w:szCs w:val="22"/>
        </w:rPr>
      </w:pPr>
      <w:r w:rsidRPr="00067E28">
        <w:rPr>
          <w:bCs/>
          <w:sz w:val="22"/>
          <w:szCs w:val="22"/>
        </w:rPr>
        <w:t>Своевременно и надлежащим образом оказать услуги.</w:t>
      </w:r>
    </w:p>
    <w:p w14:paraId="67A7224E" w14:textId="7BB51196" w:rsidR="00067E28" w:rsidRDefault="00067E28" w:rsidP="00067E28">
      <w:pPr>
        <w:pStyle w:val="a3"/>
        <w:numPr>
          <w:ilvl w:val="2"/>
          <w:numId w:val="13"/>
        </w:numPr>
        <w:tabs>
          <w:tab w:val="left" w:pos="567"/>
          <w:tab w:val="left" w:pos="1260"/>
        </w:tabs>
        <w:autoSpaceDE w:val="0"/>
        <w:autoSpaceDN w:val="0"/>
        <w:adjustRightInd w:val="0"/>
        <w:ind w:left="0" w:firstLine="709"/>
        <w:jc w:val="both"/>
        <w:rPr>
          <w:bCs/>
          <w:sz w:val="22"/>
          <w:szCs w:val="22"/>
        </w:rPr>
      </w:pPr>
      <w:r w:rsidRPr="00067E28">
        <w:rPr>
          <w:bCs/>
          <w:sz w:val="22"/>
          <w:szCs w:val="22"/>
        </w:rPr>
        <w:t>Предоставлять Заказчику информацию, касающуюся оказываемых по настоящему Контракту услуг.</w:t>
      </w:r>
    </w:p>
    <w:p w14:paraId="11DBEA9F" w14:textId="7B9E9229" w:rsidR="00067E28" w:rsidRDefault="00067E28" w:rsidP="00765A46">
      <w:pPr>
        <w:pStyle w:val="a3"/>
        <w:numPr>
          <w:ilvl w:val="2"/>
          <w:numId w:val="13"/>
        </w:numPr>
        <w:tabs>
          <w:tab w:val="left" w:pos="567"/>
          <w:tab w:val="left" w:pos="1260"/>
        </w:tabs>
        <w:autoSpaceDE w:val="0"/>
        <w:autoSpaceDN w:val="0"/>
        <w:adjustRightInd w:val="0"/>
        <w:ind w:left="0" w:firstLine="709"/>
        <w:jc w:val="both"/>
        <w:rPr>
          <w:bCs/>
          <w:sz w:val="22"/>
          <w:szCs w:val="22"/>
        </w:rPr>
      </w:pPr>
      <w:r w:rsidRPr="00970D53">
        <w:rPr>
          <w:bCs/>
          <w:sz w:val="22"/>
          <w:szCs w:val="22"/>
        </w:rPr>
        <w:t>Предупреждать Заказчика о вероятных конкретных событиях или обстоятельствах в будущем, которые могут повлиять на качество услуг.</w:t>
      </w:r>
    </w:p>
    <w:p w14:paraId="3CC498E6" w14:textId="2BBEF04B" w:rsidR="00067E28" w:rsidRDefault="00970D53" w:rsidP="008D223D">
      <w:pPr>
        <w:pStyle w:val="a3"/>
        <w:numPr>
          <w:ilvl w:val="2"/>
          <w:numId w:val="13"/>
        </w:numPr>
        <w:tabs>
          <w:tab w:val="left" w:pos="567"/>
          <w:tab w:val="left" w:pos="1260"/>
        </w:tabs>
        <w:autoSpaceDE w:val="0"/>
        <w:autoSpaceDN w:val="0"/>
        <w:adjustRightInd w:val="0"/>
        <w:ind w:left="0" w:firstLine="709"/>
        <w:jc w:val="both"/>
        <w:rPr>
          <w:bCs/>
          <w:sz w:val="22"/>
          <w:szCs w:val="22"/>
        </w:rPr>
      </w:pPr>
      <w:r w:rsidRPr="00970D53">
        <w:rPr>
          <w:bCs/>
          <w:sz w:val="22"/>
          <w:szCs w:val="22"/>
        </w:rPr>
        <w:t xml:space="preserve"> </w:t>
      </w:r>
      <w:r w:rsidR="00067E28" w:rsidRPr="00970D53">
        <w:rPr>
          <w:bCs/>
          <w:sz w:val="22"/>
          <w:szCs w:val="22"/>
        </w:rPr>
        <w:t>Своими силами и за свой счет устранить допущенные по своей вине недостатки в оказанных услугах.</w:t>
      </w:r>
    </w:p>
    <w:p w14:paraId="7916F3EC" w14:textId="77777777" w:rsidR="00970D53" w:rsidRDefault="00970D53" w:rsidP="008F24CF">
      <w:pPr>
        <w:pStyle w:val="a3"/>
        <w:numPr>
          <w:ilvl w:val="2"/>
          <w:numId w:val="13"/>
        </w:numPr>
        <w:tabs>
          <w:tab w:val="left" w:pos="567"/>
          <w:tab w:val="left" w:pos="1260"/>
        </w:tabs>
        <w:autoSpaceDE w:val="0"/>
        <w:autoSpaceDN w:val="0"/>
        <w:adjustRightInd w:val="0"/>
        <w:ind w:left="0" w:firstLine="709"/>
        <w:jc w:val="both"/>
        <w:rPr>
          <w:sz w:val="22"/>
          <w:szCs w:val="22"/>
        </w:rPr>
      </w:pPr>
      <w:r w:rsidRPr="00970D53">
        <w:rPr>
          <w:bCs/>
          <w:sz w:val="22"/>
          <w:szCs w:val="22"/>
        </w:rPr>
        <w:t xml:space="preserve"> </w:t>
      </w:r>
      <w:r w:rsidR="00067E28" w:rsidRPr="00970D53">
        <w:rPr>
          <w:bCs/>
          <w:sz w:val="22"/>
          <w:szCs w:val="22"/>
        </w:rPr>
        <w:t xml:space="preserve">Предоставить Заказчику Акт сдачи-приемки оказанных услуг не позднее трех календарных дней после оказания </w:t>
      </w:r>
      <w:r w:rsidRPr="00970D53">
        <w:rPr>
          <w:bCs/>
          <w:sz w:val="22"/>
          <w:szCs w:val="22"/>
        </w:rPr>
        <w:t>услуг.</w:t>
      </w:r>
      <w:r w:rsidRPr="00970D53">
        <w:rPr>
          <w:sz w:val="22"/>
          <w:szCs w:val="22"/>
        </w:rPr>
        <w:t xml:space="preserve"> </w:t>
      </w:r>
    </w:p>
    <w:p w14:paraId="372F8563" w14:textId="34C3D4E5" w:rsidR="00401CEA" w:rsidRPr="00970D53" w:rsidRDefault="00970D53" w:rsidP="00970D53">
      <w:pPr>
        <w:pStyle w:val="a3"/>
        <w:numPr>
          <w:ilvl w:val="1"/>
          <w:numId w:val="13"/>
        </w:numPr>
        <w:tabs>
          <w:tab w:val="left" w:pos="567"/>
          <w:tab w:val="left" w:pos="1134"/>
        </w:tabs>
        <w:autoSpaceDE w:val="0"/>
        <w:autoSpaceDN w:val="0"/>
        <w:adjustRightInd w:val="0"/>
        <w:ind w:left="0" w:firstLine="709"/>
        <w:jc w:val="both"/>
        <w:rPr>
          <w:sz w:val="22"/>
          <w:szCs w:val="22"/>
        </w:rPr>
      </w:pPr>
      <w:r w:rsidRPr="00970D53">
        <w:rPr>
          <w:sz w:val="22"/>
          <w:szCs w:val="22"/>
        </w:rPr>
        <w:t>Ни</w:t>
      </w:r>
      <w:r w:rsidR="00401CEA" w:rsidRPr="00970D53">
        <w:rPr>
          <w:sz w:val="22"/>
          <w:szCs w:val="22"/>
        </w:rPr>
        <w:t xml:space="preserve"> одна из Сторон не имеет право передавать свои права и обязательства по </w:t>
      </w:r>
      <w:r w:rsidR="00062922" w:rsidRPr="00970D53">
        <w:rPr>
          <w:sz w:val="22"/>
          <w:szCs w:val="22"/>
        </w:rPr>
        <w:t>Контракту</w:t>
      </w:r>
      <w:r w:rsidR="00401CEA" w:rsidRPr="00970D53">
        <w:rPr>
          <w:sz w:val="22"/>
          <w:szCs w:val="22"/>
        </w:rPr>
        <w:t xml:space="preserve"> третьим лицам без письменного согласия другой Стороны.</w:t>
      </w:r>
    </w:p>
    <w:p w14:paraId="1AC10980" w14:textId="1532823C" w:rsidR="00441BBB" w:rsidRPr="00401CEA" w:rsidRDefault="00441BBB" w:rsidP="00067E28">
      <w:pPr>
        <w:pStyle w:val="ConsPlusNormal"/>
        <w:numPr>
          <w:ilvl w:val="0"/>
          <w:numId w:val="13"/>
        </w:numPr>
        <w:ind w:left="0" w:firstLine="0"/>
        <w:jc w:val="center"/>
        <w:rPr>
          <w:b/>
          <w:sz w:val="22"/>
          <w:szCs w:val="22"/>
        </w:rPr>
      </w:pPr>
      <w:r w:rsidRPr="00401CEA">
        <w:rPr>
          <w:b/>
          <w:sz w:val="22"/>
          <w:szCs w:val="22"/>
        </w:rPr>
        <w:t>Ответственность Сторон</w:t>
      </w:r>
    </w:p>
    <w:p w14:paraId="40201009" w14:textId="11F68AFA" w:rsidR="00F234AC" w:rsidRPr="0061628C" w:rsidRDefault="00F234AC" w:rsidP="00067E28">
      <w:pPr>
        <w:pStyle w:val="a3"/>
        <w:numPr>
          <w:ilvl w:val="1"/>
          <w:numId w:val="13"/>
        </w:numPr>
        <w:tabs>
          <w:tab w:val="left" w:pos="567"/>
          <w:tab w:val="left" w:pos="1260"/>
        </w:tabs>
        <w:autoSpaceDE w:val="0"/>
        <w:autoSpaceDN w:val="0"/>
        <w:adjustRightInd w:val="0"/>
        <w:ind w:left="0" w:firstLine="709"/>
        <w:jc w:val="both"/>
        <w:rPr>
          <w:sz w:val="22"/>
          <w:szCs w:val="22"/>
        </w:rPr>
      </w:pPr>
      <w:r w:rsidRPr="00DE5FF8">
        <w:rPr>
          <w:sz w:val="22"/>
          <w:szCs w:val="22"/>
        </w:rPr>
        <w:t>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w:t>
      </w:r>
    </w:p>
    <w:p w14:paraId="2913FB8B" w14:textId="1A10626B" w:rsidR="00F234AC" w:rsidRPr="00DE5FF8" w:rsidRDefault="00F234AC" w:rsidP="00067E28">
      <w:pPr>
        <w:pStyle w:val="a3"/>
        <w:numPr>
          <w:ilvl w:val="1"/>
          <w:numId w:val="13"/>
        </w:numPr>
        <w:tabs>
          <w:tab w:val="left" w:pos="567"/>
          <w:tab w:val="left" w:pos="1260"/>
        </w:tabs>
        <w:autoSpaceDE w:val="0"/>
        <w:autoSpaceDN w:val="0"/>
        <w:adjustRightInd w:val="0"/>
        <w:ind w:left="0" w:firstLine="709"/>
        <w:jc w:val="both"/>
        <w:rPr>
          <w:sz w:val="22"/>
          <w:szCs w:val="22"/>
        </w:rPr>
      </w:pPr>
      <w:r w:rsidRPr="0061628C">
        <w:rPr>
          <w:sz w:val="22"/>
          <w:szCs w:val="22"/>
        </w:rPr>
        <w:t xml:space="preserve">В </w:t>
      </w:r>
      <w:r w:rsidRPr="00DE5FF8">
        <w:rPr>
          <w:sz w:val="22"/>
          <w:szCs w:val="22"/>
        </w:rPr>
        <w:t>случае</w:t>
      </w:r>
      <w:r w:rsidRPr="0061628C">
        <w:rPr>
          <w:sz w:val="22"/>
          <w:szCs w:val="22"/>
        </w:rPr>
        <w:t xml:space="preserve"> неисполнения </w:t>
      </w:r>
      <w:r w:rsidR="00E814A9">
        <w:rPr>
          <w:sz w:val="22"/>
          <w:szCs w:val="22"/>
        </w:rPr>
        <w:t>Исполнителем</w:t>
      </w:r>
      <w:r w:rsidRPr="0061628C">
        <w:rPr>
          <w:sz w:val="22"/>
          <w:szCs w:val="22"/>
        </w:rPr>
        <w:t xml:space="preserve"> условий Контракта Заказчик вправе обратиться в суд </w:t>
      </w:r>
      <w:r w:rsidRPr="00DE5FF8">
        <w:rPr>
          <w:sz w:val="22"/>
          <w:szCs w:val="22"/>
        </w:rPr>
        <w:t>с требованием о расторжении Контракта.</w:t>
      </w:r>
    </w:p>
    <w:p w14:paraId="7EA5DEE8" w14:textId="77777777" w:rsidR="00F234AC" w:rsidRPr="00DE5FF8" w:rsidRDefault="00F234AC" w:rsidP="00067E28">
      <w:pPr>
        <w:pStyle w:val="a3"/>
        <w:numPr>
          <w:ilvl w:val="1"/>
          <w:numId w:val="13"/>
        </w:numPr>
        <w:tabs>
          <w:tab w:val="left" w:pos="567"/>
          <w:tab w:val="left" w:pos="1260"/>
        </w:tabs>
        <w:autoSpaceDE w:val="0"/>
        <w:autoSpaceDN w:val="0"/>
        <w:adjustRightInd w:val="0"/>
        <w:ind w:left="0" w:firstLine="709"/>
        <w:jc w:val="both"/>
        <w:rPr>
          <w:sz w:val="22"/>
          <w:szCs w:val="22"/>
        </w:rPr>
      </w:pPr>
      <w:r w:rsidRPr="00DE5FF8">
        <w:rPr>
          <w:sz w:val="22"/>
          <w:szCs w:val="22"/>
        </w:rPr>
        <w:t>В случае полного (частичного) неисполнения условий Контракта одной из Сторон эта Сторона обязана возместить другой Стороне причиненные убытки.</w:t>
      </w:r>
    </w:p>
    <w:p w14:paraId="07C359FD" w14:textId="150DB1D4" w:rsidR="005968C6" w:rsidRDefault="00F234AC" w:rsidP="00067E28">
      <w:pPr>
        <w:pStyle w:val="a3"/>
        <w:numPr>
          <w:ilvl w:val="1"/>
          <w:numId w:val="13"/>
        </w:numPr>
        <w:tabs>
          <w:tab w:val="left" w:pos="567"/>
          <w:tab w:val="left" w:pos="1260"/>
        </w:tabs>
        <w:autoSpaceDE w:val="0"/>
        <w:autoSpaceDN w:val="0"/>
        <w:adjustRightInd w:val="0"/>
        <w:ind w:left="0" w:firstLine="709"/>
        <w:jc w:val="both"/>
        <w:rPr>
          <w:sz w:val="22"/>
          <w:szCs w:val="22"/>
        </w:rPr>
      </w:pPr>
      <w:r w:rsidRPr="00DE5FF8">
        <w:rPr>
          <w:sz w:val="22"/>
          <w:szCs w:val="22"/>
        </w:rPr>
        <w:t xml:space="preserve">Пеня начисляется за каждый день просрочки исполнения </w:t>
      </w:r>
      <w:bookmarkStart w:id="2" w:name="_Hlk231297636"/>
      <w:r w:rsidR="00C705C9">
        <w:rPr>
          <w:sz w:val="22"/>
          <w:szCs w:val="22"/>
        </w:rPr>
        <w:t>Исполнителем</w:t>
      </w:r>
      <w:bookmarkEnd w:id="2"/>
      <w:r w:rsidRPr="00DE5FF8">
        <w:rPr>
          <w:sz w:val="22"/>
          <w:szCs w:val="22"/>
        </w:rPr>
        <w:t xml:space="preserve">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w:t>
      </w:r>
      <w:r w:rsidRPr="00145D40">
        <w:rPr>
          <w:sz w:val="22"/>
          <w:szCs w:val="22"/>
        </w:rPr>
        <w:t xml:space="preserve">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E814A9">
        <w:rPr>
          <w:sz w:val="22"/>
          <w:szCs w:val="22"/>
        </w:rPr>
        <w:t>Исполнителем</w:t>
      </w:r>
      <w:r w:rsidRPr="00145D40">
        <w:rPr>
          <w:sz w:val="22"/>
          <w:szCs w:val="22"/>
        </w:rPr>
        <w:t>.</w:t>
      </w:r>
    </w:p>
    <w:p w14:paraId="1768832E" w14:textId="3D0F1CF8" w:rsidR="00F234AC" w:rsidRPr="005968C6" w:rsidRDefault="00F234AC" w:rsidP="00067E28">
      <w:pPr>
        <w:pStyle w:val="a3"/>
        <w:numPr>
          <w:ilvl w:val="1"/>
          <w:numId w:val="13"/>
        </w:numPr>
        <w:tabs>
          <w:tab w:val="left" w:pos="567"/>
          <w:tab w:val="left" w:pos="1260"/>
        </w:tabs>
        <w:autoSpaceDE w:val="0"/>
        <w:autoSpaceDN w:val="0"/>
        <w:adjustRightInd w:val="0"/>
        <w:ind w:left="0" w:firstLine="709"/>
        <w:jc w:val="both"/>
        <w:rPr>
          <w:sz w:val="22"/>
          <w:szCs w:val="22"/>
        </w:rPr>
      </w:pPr>
      <w:r w:rsidRPr="005968C6">
        <w:rPr>
          <w:sz w:val="22"/>
          <w:szCs w:val="22"/>
        </w:rPr>
        <w:t xml:space="preserve">За каждый факт неисполнения или ненадлежащего исполнения </w:t>
      </w:r>
      <w:r w:rsidR="00C705C9" w:rsidRPr="00C705C9">
        <w:rPr>
          <w:sz w:val="22"/>
          <w:szCs w:val="22"/>
        </w:rPr>
        <w:t>Исполнителем</w:t>
      </w:r>
      <w:r w:rsidRPr="005968C6">
        <w:rPr>
          <w:sz w:val="22"/>
          <w:szCs w:val="22"/>
        </w:rPr>
        <w:t xml:space="preserve"> обязательств, предусмотренных Контрактом, за исключением просрочки </w:t>
      </w:r>
      <w:r w:rsidR="00C705C9" w:rsidRPr="00C705C9">
        <w:rPr>
          <w:sz w:val="22"/>
          <w:szCs w:val="22"/>
        </w:rPr>
        <w:t>Исполнителем</w:t>
      </w:r>
      <w:r w:rsidRPr="005968C6">
        <w:rPr>
          <w:sz w:val="22"/>
          <w:szCs w:val="22"/>
        </w:rPr>
        <w:t xml:space="preserve"> обязательств (в том числе гарантийного обязательства), предусмотренных Контрактом, </w:t>
      </w:r>
      <w:r w:rsidR="00C705C9" w:rsidRPr="00C705C9">
        <w:rPr>
          <w:sz w:val="22"/>
          <w:szCs w:val="22"/>
        </w:rPr>
        <w:t>Исполнител</w:t>
      </w:r>
      <w:r w:rsidR="00C705C9">
        <w:rPr>
          <w:sz w:val="22"/>
          <w:szCs w:val="22"/>
        </w:rPr>
        <w:t>ь</w:t>
      </w:r>
      <w:r w:rsidRPr="005968C6">
        <w:rPr>
          <w:sz w:val="22"/>
          <w:szCs w:val="22"/>
        </w:rPr>
        <w:t xml:space="preserve">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w:t>
      </w:r>
      <w:r w:rsidR="00E814A9">
        <w:rPr>
          <w:sz w:val="22"/>
          <w:szCs w:val="22"/>
        </w:rPr>
        <w:t>З</w:t>
      </w:r>
      <w:r w:rsidRPr="005968C6">
        <w:rPr>
          <w:sz w:val="22"/>
          <w:szCs w:val="22"/>
        </w:rPr>
        <w:t xml:space="preserve">аказчиком, неисполнения или ненадлежащего исполнения </w:t>
      </w:r>
      <w:r w:rsidR="00C705C9" w:rsidRPr="00C705C9">
        <w:rPr>
          <w:sz w:val="22"/>
          <w:szCs w:val="22"/>
        </w:rPr>
        <w:t>Исполнителем</w:t>
      </w:r>
      <w:r w:rsidRPr="005968C6">
        <w:rPr>
          <w:sz w:val="22"/>
          <w:szCs w:val="22"/>
        </w:rPr>
        <w:t xml:space="preserve"> обязательств, предусмотренных Контрактом, утвержденными постановлением Правительства Российской Федерации от 30.08.2017 N 1042 (далее - Правила), </w:t>
      </w:r>
      <w:r w:rsidR="008B557A" w:rsidRPr="005968C6">
        <w:rPr>
          <w:sz w:val="22"/>
          <w:szCs w:val="22"/>
        </w:rPr>
        <w:t>и составляет 1 процент цены контракта (этапа), но не более 5 тыс. рублей и не менее 1 тыс. рублей.</w:t>
      </w:r>
    </w:p>
    <w:p w14:paraId="1F7D3269" w14:textId="5449F6E7" w:rsidR="00F234AC" w:rsidRPr="00DE5FF8" w:rsidRDefault="00F234AC" w:rsidP="00067E28">
      <w:pPr>
        <w:pStyle w:val="a3"/>
        <w:numPr>
          <w:ilvl w:val="1"/>
          <w:numId w:val="13"/>
        </w:numPr>
        <w:tabs>
          <w:tab w:val="left" w:pos="567"/>
          <w:tab w:val="left" w:pos="1260"/>
        </w:tabs>
        <w:autoSpaceDE w:val="0"/>
        <w:autoSpaceDN w:val="0"/>
        <w:adjustRightInd w:val="0"/>
        <w:ind w:left="0" w:firstLine="709"/>
        <w:jc w:val="both"/>
        <w:rPr>
          <w:sz w:val="22"/>
          <w:szCs w:val="22"/>
        </w:rPr>
      </w:pPr>
      <w:bookmarkStart w:id="3" w:name="P220"/>
      <w:bookmarkEnd w:id="3"/>
      <w:r w:rsidRPr="00DE5FF8">
        <w:rPr>
          <w:sz w:val="22"/>
          <w:szCs w:val="22"/>
        </w:rPr>
        <w:t xml:space="preserve">За каждый факт неисполнения или ненадлежащего исполнения </w:t>
      </w:r>
      <w:r w:rsidR="00C705C9" w:rsidRPr="00C705C9">
        <w:rPr>
          <w:sz w:val="22"/>
          <w:szCs w:val="22"/>
        </w:rPr>
        <w:t>Исполнителем</w:t>
      </w:r>
      <w:r w:rsidRPr="00DE5FF8">
        <w:rPr>
          <w:sz w:val="22"/>
          <w:szCs w:val="22"/>
        </w:rPr>
        <w:t xml:space="preserve"> обязательства, предусмотренного Контрактом, которое не имеет стоимостного выражения,</w:t>
      </w:r>
      <w:r w:rsidR="00DE5FF8" w:rsidRPr="00DE5FF8">
        <w:rPr>
          <w:sz w:val="22"/>
          <w:szCs w:val="22"/>
        </w:rPr>
        <w:t xml:space="preserve"> </w:t>
      </w:r>
      <w:r w:rsidR="00C705C9" w:rsidRPr="00C705C9">
        <w:rPr>
          <w:sz w:val="22"/>
          <w:szCs w:val="22"/>
        </w:rPr>
        <w:t>Исполнител</w:t>
      </w:r>
      <w:r w:rsidR="00C705C9">
        <w:rPr>
          <w:sz w:val="22"/>
          <w:szCs w:val="22"/>
        </w:rPr>
        <w:t xml:space="preserve">ь </w:t>
      </w:r>
      <w:r w:rsidRPr="00DE5FF8">
        <w:rPr>
          <w:sz w:val="22"/>
          <w:szCs w:val="22"/>
        </w:rPr>
        <w:t>уплачивает Заказчику штраф. Размер штрафа определяется в соответствии с Правилами и составляет 1000 рублей.</w:t>
      </w:r>
    </w:p>
    <w:p w14:paraId="2103B08D" w14:textId="37FFF3D5" w:rsidR="00F234AC" w:rsidRPr="00DE5FF8" w:rsidRDefault="00F234AC" w:rsidP="00067E28">
      <w:pPr>
        <w:pStyle w:val="a3"/>
        <w:numPr>
          <w:ilvl w:val="1"/>
          <w:numId w:val="13"/>
        </w:numPr>
        <w:tabs>
          <w:tab w:val="left" w:pos="567"/>
          <w:tab w:val="left" w:pos="1260"/>
        </w:tabs>
        <w:autoSpaceDE w:val="0"/>
        <w:autoSpaceDN w:val="0"/>
        <w:adjustRightInd w:val="0"/>
        <w:ind w:left="0" w:firstLine="709"/>
        <w:jc w:val="both"/>
        <w:rPr>
          <w:sz w:val="22"/>
          <w:szCs w:val="22"/>
        </w:rPr>
      </w:pPr>
      <w:r w:rsidRPr="00DE5FF8">
        <w:rPr>
          <w:sz w:val="22"/>
          <w:szCs w:val="22"/>
        </w:rPr>
        <w:t xml:space="preserve">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w:t>
      </w:r>
      <w:r w:rsidR="00C705C9" w:rsidRPr="00C705C9">
        <w:rPr>
          <w:sz w:val="22"/>
          <w:szCs w:val="22"/>
        </w:rPr>
        <w:t>Исполнител</w:t>
      </w:r>
      <w:r w:rsidR="00C705C9">
        <w:rPr>
          <w:sz w:val="22"/>
          <w:szCs w:val="22"/>
        </w:rPr>
        <w:t>ь</w:t>
      </w:r>
      <w:r w:rsidRPr="00DE5FF8">
        <w:rPr>
          <w:sz w:val="22"/>
          <w:szCs w:val="22"/>
        </w:rPr>
        <w:t xml:space="preserve"> вправе потребовать уплаты неустоек (штрафов, пеней).</w:t>
      </w:r>
    </w:p>
    <w:p w14:paraId="2598D2DD" w14:textId="026A5B32" w:rsidR="00F234AC" w:rsidRPr="00DE5FF8" w:rsidRDefault="00F234AC" w:rsidP="00067E28">
      <w:pPr>
        <w:pStyle w:val="a3"/>
        <w:numPr>
          <w:ilvl w:val="1"/>
          <w:numId w:val="13"/>
        </w:numPr>
        <w:tabs>
          <w:tab w:val="left" w:pos="567"/>
          <w:tab w:val="left" w:pos="1260"/>
        </w:tabs>
        <w:autoSpaceDE w:val="0"/>
        <w:autoSpaceDN w:val="0"/>
        <w:adjustRightInd w:val="0"/>
        <w:ind w:left="0" w:firstLine="709"/>
        <w:jc w:val="both"/>
        <w:rPr>
          <w:sz w:val="22"/>
          <w:szCs w:val="22"/>
        </w:rPr>
      </w:pPr>
      <w:r w:rsidRPr="00DE5FF8">
        <w:rPr>
          <w:sz w:val="22"/>
          <w:szCs w:val="22"/>
        </w:rPr>
        <w:t xml:space="preserve">В случае просрочки исполнения обязательств Заказчиком, предусмотренных Контрактом, </w:t>
      </w:r>
      <w:r w:rsidR="00C705C9" w:rsidRPr="00C705C9">
        <w:rPr>
          <w:sz w:val="22"/>
          <w:szCs w:val="22"/>
        </w:rPr>
        <w:t>Исполнител</w:t>
      </w:r>
      <w:r w:rsidR="00C705C9">
        <w:rPr>
          <w:sz w:val="22"/>
          <w:szCs w:val="22"/>
        </w:rPr>
        <w:t>ь</w:t>
      </w:r>
      <w:r w:rsidRPr="00DE5FF8">
        <w:rPr>
          <w:sz w:val="22"/>
          <w:szCs w:val="22"/>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72DE2041" w14:textId="5E4AA58D" w:rsidR="00F234AC" w:rsidRPr="0061628C" w:rsidRDefault="00F234AC" w:rsidP="00067E28">
      <w:pPr>
        <w:pStyle w:val="a3"/>
        <w:numPr>
          <w:ilvl w:val="1"/>
          <w:numId w:val="13"/>
        </w:numPr>
        <w:tabs>
          <w:tab w:val="left" w:pos="567"/>
          <w:tab w:val="left" w:pos="1260"/>
        </w:tabs>
        <w:autoSpaceDE w:val="0"/>
        <w:autoSpaceDN w:val="0"/>
        <w:adjustRightInd w:val="0"/>
        <w:ind w:left="0" w:firstLine="709"/>
        <w:jc w:val="both"/>
        <w:rPr>
          <w:sz w:val="22"/>
          <w:szCs w:val="22"/>
        </w:rPr>
      </w:pPr>
      <w:r w:rsidRPr="00DE5FF8">
        <w:rPr>
          <w:sz w:val="22"/>
          <w:szCs w:val="22"/>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w:t>
      </w:r>
      <w:r w:rsidRPr="0061628C">
        <w:rPr>
          <w:sz w:val="22"/>
          <w:szCs w:val="22"/>
        </w:rPr>
        <w:t xml:space="preserve"> Контрактом, </w:t>
      </w:r>
      <w:r w:rsidR="00C705C9" w:rsidRPr="00C705C9">
        <w:rPr>
          <w:sz w:val="22"/>
          <w:szCs w:val="22"/>
        </w:rPr>
        <w:t>Исполнител</w:t>
      </w:r>
      <w:r w:rsidR="00C705C9">
        <w:rPr>
          <w:sz w:val="22"/>
          <w:szCs w:val="22"/>
        </w:rPr>
        <w:t>ь</w:t>
      </w:r>
      <w:r w:rsidRPr="0061628C">
        <w:rPr>
          <w:sz w:val="22"/>
          <w:szCs w:val="22"/>
        </w:rPr>
        <w:t xml:space="preserve"> вправе потребовать уплату штрафа. Размер штрафа определяется в соответствии с Правилами и составляет</w:t>
      </w:r>
      <w:r w:rsidRPr="00DE5FF8">
        <w:rPr>
          <w:sz w:val="22"/>
          <w:szCs w:val="22"/>
        </w:rPr>
        <w:t xml:space="preserve"> 1000 рублей.</w:t>
      </w:r>
    </w:p>
    <w:p w14:paraId="4E8851C0" w14:textId="77777777" w:rsidR="00F234AC" w:rsidRPr="00DE5FF8" w:rsidRDefault="00F234AC" w:rsidP="00067E28">
      <w:pPr>
        <w:pStyle w:val="a3"/>
        <w:numPr>
          <w:ilvl w:val="1"/>
          <w:numId w:val="13"/>
        </w:numPr>
        <w:tabs>
          <w:tab w:val="left" w:pos="567"/>
          <w:tab w:val="left" w:pos="1260"/>
        </w:tabs>
        <w:autoSpaceDE w:val="0"/>
        <w:autoSpaceDN w:val="0"/>
        <w:adjustRightInd w:val="0"/>
        <w:ind w:left="0" w:firstLine="709"/>
        <w:jc w:val="both"/>
        <w:rPr>
          <w:sz w:val="22"/>
          <w:szCs w:val="22"/>
        </w:rPr>
      </w:pPr>
      <w:r w:rsidRPr="0061628C">
        <w:rPr>
          <w:sz w:val="22"/>
          <w:szCs w:val="22"/>
        </w:rPr>
        <w:t xml:space="preserve">Применение неустойки (штрафа, пени) не освобождает Стороны от исполнения обязательств </w:t>
      </w:r>
      <w:r w:rsidRPr="00DE5FF8">
        <w:rPr>
          <w:sz w:val="22"/>
          <w:szCs w:val="22"/>
        </w:rPr>
        <w:t>по настоящему Контракту.</w:t>
      </w:r>
    </w:p>
    <w:p w14:paraId="5EB52191" w14:textId="67AF1B3E" w:rsidR="00F234AC" w:rsidRPr="00DE5FF8" w:rsidRDefault="00F234AC" w:rsidP="00067E28">
      <w:pPr>
        <w:pStyle w:val="a3"/>
        <w:numPr>
          <w:ilvl w:val="1"/>
          <w:numId w:val="13"/>
        </w:numPr>
        <w:tabs>
          <w:tab w:val="left" w:pos="567"/>
          <w:tab w:val="left" w:pos="1260"/>
        </w:tabs>
        <w:autoSpaceDE w:val="0"/>
        <w:autoSpaceDN w:val="0"/>
        <w:adjustRightInd w:val="0"/>
        <w:ind w:left="0" w:firstLine="709"/>
        <w:jc w:val="both"/>
        <w:rPr>
          <w:sz w:val="22"/>
          <w:szCs w:val="22"/>
        </w:rPr>
      </w:pPr>
      <w:r w:rsidRPr="00DE5FF8">
        <w:rPr>
          <w:sz w:val="22"/>
          <w:szCs w:val="22"/>
        </w:rPr>
        <w:t>Общая сумма начисленных штрафов за неисполнение или ненадлежащее исполнение обязательств, предусмотренных Контрактом, не может превышать цену Контракта.</w:t>
      </w:r>
    </w:p>
    <w:p w14:paraId="65D5AA50" w14:textId="3C7DF21E" w:rsidR="00F234AC" w:rsidRPr="00DE5FF8" w:rsidRDefault="00F234AC" w:rsidP="00067E28">
      <w:pPr>
        <w:pStyle w:val="a3"/>
        <w:numPr>
          <w:ilvl w:val="1"/>
          <w:numId w:val="13"/>
        </w:numPr>
        <w:tabs>
          <w:tab w:val="left" w:pos="567"/>
          <w:tab w:val="left" w:pos="1260"/>
        </w:tabs>
        <w:autoSpaceDE w:val="0"/>
        <w:autoSpaceDN w:val="0"/>
        <w:adjustRightInd w:val="0"/>
        <w:ind w:left="0" w:firstLine="709"/>
        <w:jc w:val="both"/>
        <w:rPr>
          <w:sz w:val="22"/>
          <w:szCs w:val="22"/>
        </w:rPr>
      </w:pPr>
      <w:r w:rsidRPr="00DE5FF8">
        <w:rPr>
          <w:sz w:val="22"/>
          <w:szCs w:val="22"/>
        </w:rPr>
        <w:t xml:space="preserve">Заказчик вправе удержать суммы неисполненных </w:t>
      </w:r>
      <w:r w:rsidR="00C705C9" w:rsidRPr="00C705C9">
        <w:rPr>
          <w:sz w:val="22"/>
          <w:szCs w:val="22"/>
        </w:rPr>
        <w:t>Исполнителем</w:t>
      </w:r>
      <w:r w:rsidRPr="00DE5FF8">
        <w:rPr>
          <w:sz w:val="22"/>
          <w:szCs w:val="22"/>
        </w:rPr>
        <w:t xml:space="preserve"> требований об уплате неустоек (штрафов, пеней), предъявленных Заказчиком в соответствии с Федеральным законом N 44-ФЗ, из суммы, подлежащей оплате </w:t>
      </w:r>
      <w:r w:rsidR="00C705C9" w:rsidRPr="00C705C9">
        <w:rPr>
          <w:sz w:val="22"/>
          <w:szCs w:val="22"/>
        </w:rPr>
        <w:t>Исполнител</w:t>
      </w:r>
      <w:r w:rsidR="00C705C9">
        <w:rPr>
          <w:sz w:val="22"/>
          <w:szCs w:val="22"/>
        </w:rPr>
        <w:t>ю</w:t>
      </w:r>
      <w:r w:rsidRPr="00DE5FF8">
        <w:rPr>
          <w:sz w:val="22"/>
          <w:szCs w:val="22"/>
        </w:rPr>
        <w:t>.</w:t>
      </w:r>
    </w:p>
    <w:p w14:paraId="50F3BBD1" w14:textId="77777777" w:rsidR="00F234AC" w:rsidRPr="00DE5FF8" w:rsidRDefault="00F234AC" w:rsidP="00067E28">
      <w:pPr>
        <w:pStyle w:val="a3"/>
        <w:numPr>
          <w:ilvl w:val="1"/>
          <w:numId w:val="13"/>
        </w:numPr>
        <w:tabs>
          <w:tab w:val="left" w:pos="567"/>
          <w:tab w:val="left" w:pos="1260"/>
        </w:tabs>
        <w:autoSpaceDE w:val="0"/>
        <w:autoSpaceDN w:val="0"/>
        <w:adjustRightInd w:val="0"/>
        <w:ind w:left="0" w:firstLine="709"/>
        <w:jc w:val="both"/>
        <w:rPr>
          <w:sz w:val="22"/>
          <w:szCs w:val="22"/>
        </w:rPr>
      </w:pPr>
      <w:r w:rsidRPr="00DE5FF8">
        <w:rPr>
          <w:sz w:val="22"/>
          <w:szCs w:val="22"/>
        </w:rPr>
        <w:lastRenderedPageBreak/>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584E686" w14:textId="008ED08E" w:rsidR="00441BBB" w:rsidRPr="00401CEA" w:rsidRDefault="00441BBB" w:rsidP="00067E28">
      <w:pPr>
        <w:pStyle w:val="ConsPlusNormal"/>
        <w:numPr>
          <w:ilvl w:val="0"/>
          <w:numId w:val="13"/>
        </w:numPr>
        <w:ind w:left="0" w:firstLine="0"/>
        <w:jc w:val="center"/>
        <w:rPr>
          <w:b/>
          <w:sz w:val="22"/>
          <w:szCs w:val="22"/>
        </w:rPr>
      </w:pPr>
      <w:r w:rsidRPr="008D0D41">
        <w:rPr>
          <w:rFonts w:eastAsia="Arial"/>
          <w:b/>
          <w:sz w:val="22"/>
          <w:szCs w:val="22"/>
        </w:rPr>
        <w:t>Обстоятельства</w:t>
      </w:r>
      <w:r w:rsidRPr="00401CEA">
        <w:rPr>
          <w:b/>
          <w:sz w:val="22"/>
          <w:szCs w:val="22"/>
        </w:rPr>
        <w:t xml:space="preserve"> непреодолимой силы</w:t>
      </w:r>
    </w:p>
    <w:p w14:paraId="24800648" w14:textId="10AC7FAB" w:rsidR="00F234AC" w:rsidRDefault="00F234AC" w:rsidP="00067E28">
      <w:pPr>
        <w:pStyle w:val="a3"/>
        <w:numPr>
          <w:ilvl w:val="1"/>
          <w:numId w:val="13"/>
        </w:numPr>
        <w:tabs>
          <w:tab w:val="left" w:pos="567"/>
          <w:tab w:val="left" w:pos="1260"/>
        </w:tabs>
        <w:autoSpaceDE w:val="0"/>
        <w:autoSpaceDN w:val="0"/>
        <w:adjustRightInd w:val="0"/>
        <w:ind w:left="0" w:firstLine="709"/>
        <w:jc w:val="both"/>
        <w:rPr>
          <w:sz w:val="22"/>
          <w:szCs w:val="22"/>
        </w:rPr>
      </w:pPr>
      <w:r w:rsidRPr="0061628C">
        <w:rPr>
          <w:sz w:val="22"/>
          <w:szCs w:val="22"/>
        </w:rPr>
        <w:t>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какого-либо другого государства, существующие де-юре или де-факто, и если эти обстоятельства непосредственно повлияли на исполнение Контракта.</w:t>
      </w:r>
    </w:p>
    <w:p w14:paraId="5E7DCC60" w14:textId="44AA6A75" w:rsidR="00F234AC" w:rsidRDefault="00F234AC" w:rsidP="00067E28">
      <w:pPr>
        <w:pStyle w:val="a3"/>
        <w:numPr>
          <w:ilvl w:val="1"/>
          <w:numId w:val="13"/>
        </w:numPr>
        <w:tabs>
          <w:tab w:val="left" w:pos="567"/>
          <w:tab w:val="left" w:pos="1260"/>
        </w:tabs>
        <w:autoSpaceDE w:val="0"/>
        <w:autoSpaceDN w:val="0"/>
        <w:adjustRightInd w:val="0"/>
        <w:ind w:left="0" w:firstLine="709"/>
        <w:jc w:val="both"/>
        <w:rPr>
          <w:sz w:val="22"/>
          <w:szCs w:val="22"/>
        </w:rPr>
      </w:pPr>
      <w:r w:rsidRPr="008C4A7A">
        <w:rPr>
          <w:sz w:val="22"/>
          <w:szCs w:val="22"/>
        </w:rPr>
        <w:t>Сторона, которая по причине обстоятельств непреодолимой силы не может исполнить обязательства по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1B165F03" w14:textId="77777777" w:rsidR="00F234AC" w:rsidRPr="008C4A7A" w:rsidRDefault="00F234AC" w:rsidP="00067E28">
      <w:pPr>
        <w:pStyle w:val="a3"/>
        <w:numPr>
          <w:ilvl w:val="1"/>
          <w:numId w:val="13"/>
        </w:numPr>
        <w:tabs>
          <w:tab w:val="left" w:pos="567"/>
          <w:tab w:val="left" w:pos="1260"/>
        </w:tabs>
        <w:autoSpaceDE w:val="0"/>
        <w:autoSpaceDN w:val="0"/>
        <w:adjustRightInd w:val="0"/>
        <w:ind w:left="0" w:firstLine="709"/>
        <w:jc w:val="both"/>
        <w:rPr>
          <w:sz w:val="22"/>
          <w:szCs w:val="22"/>
        </w:rPr>
      </w:pPr>
      <w:r w:rsidRPr="008C4A7A">
        <w:rPr>
          <w:sz w:val="22"/>
          <w:szCs w:val="22"/>
        </w:rPr>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
    <w:p w14:paraId="4447AB4A" w14:textId="77777777" w:rsidR="00F234AC" w:rsidRPr="0061628C" w:rsidRDefault="00F234AC" w:rsidP="00067E28">
      <w:pPr>
        <w:pStyle w:val="a3"/>
        <w:numPr>
          <w:ilvl w:val="1"/>
          <w:numId w:val="13"/>
        </w:numPr>
        <w:tabs>
          <w:tab w:val="left" w:pos="567"/>
          <w:tab w:val="left" w:pos="1260"/>
        </w:tabs>
        <w:autoSpaceDE w:val="0"/>
        <w:autoSpaceDN w:val="0"/>
        <w:adjustRightInd w:val="0"/>
        <w:ind w:left="0" w:firstLine="709"/>
        <w:jc w:val="both"/>
        <w:rPr>
          <w:sz w:val="22"/>
          <w:szCs w:val="22"/>
        </w:rPr>
      </w:pPr>
      <w:r w:rsidRPr="0061628C">
        <w:rPr>
          <w:sz w:val="22"/>
          <w:szCs w:val="22"/>
        </w:rPr>
        <w:t>Неуведомление,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0C830E60" w14:textId="77777777" w:rsidR="00F234AC" w:rsidRPr="0061628C" w:rsidRDefault="00F234AC" w:rsidP="00067E28">
      <w:pPr>
        <w:pStyle w:val="a3"/>
        <w:numPr>
          <w:ilvl w:val="1"/>
          <w:numId w:val="13"/>
        </w:numPr>
        <w:tabs>
          <w:tab w:val="left" w:pos="567"/>
          <w:tab w:val="left" w:pos="1260"/>
        </w:tabs>
        <w:autoSpaceDE w:val="0"/>
        <w:autoSpaceDN w:val="0"/>
        <w:adjustRightInd w:val="0"/>
        <w:ind w:left="0" w:firstLine="709"/>
        <w:jc w:val="both"/>
        <w:rPr>
          <w:sz w:val="22"/>
          <w:szCs w:val="22"/>
        </w:rPr>
      </w:pPr>
      <w:r w:rsidRPr="0061628C">
        <w:rPr>
          <w:sz w:val="22"/>
          <w:szCs w:val="22"/>
        </w:rPr>
        <w:t>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1ACB4036" w14:textId="77777777" w:rsidR="00F234AC" w:rsidRPr="0061628C" w:rsidRDefault="00F234AC" w:rsidP="00067E28">
      <w:pPr>
        <w:pStyle w:val="a3"/>
        <w:numPr>
          <w:ilvl w:val="1"/>
          <w:numId w:val="13"/>
        </w:numPr>
        <w:tabs>
          <w:tab w:val="left" w:pos="567"/>
          <w:tab w:val="left" w:pos="1260"/>
        </w:tabs>
        <w:autoSpaceDE w:val="0"/>
        <w:autoSpaceDN w:val="0"/>
        <w:adjustRightInd w:val="0"/>
        <w:ind w:left="0" w:firstLine="709"/>
        <w:jc w:val="both"/>
        <w:rPr>
          <w:sz w:val="22"/>
          <w:szCs w:val="22"/>
        </w:rPr>
      </w:pPr>
      <w:r w:rsidRPr="0061628C">
        <w:rPr>
          <w:sz w:val="22"/>
          <w:szCs w:val="22"/>
        </w:rPr>
        <w:t>Если эти обстоятельства будут продолжаться более 1 (одного) месяца, Стороны проведут переговоры для обсуждения сложившейся ситуации и поиска возможных путей ее разрешения.</w:t>
      </w:r>
    </w:p>
    <w:p w14:paraId="026B081A" w14:textId="58C2F234" w:rsidR="00F234AC" w:rsidRDefault="00F234AC" w:rsidP="00067E28">
      <w:pPr>
        <w:pStyle w:val="a3"/>
        <w:numPr>
          <w:ilvl w:val="1"/>
          <w:numId w:val="13"/>
        </w:numPr>
        <w:tabs>
          <w:tab w:val="left" w:pos="567"/>
          <w:tab w:val="left" w:pos="1260"/>
        </w:tabs>
        <w:autoSpaceDE w:val="0"/>
        <w:autoSpaceDN w:val="0"/>
        <w:adjustRightInd w:val="0"/>
        <w:ind w:left="0" w:firstLine="709"/>
        <w:jc w:val="both"/>
        <w:rPr>
          <w:sz w:val="22"/>
          <w:szCs w:val="22"/>
        </w:rPr>
      </w:pPr>
      <w:r w:rsidRPr="0061628C">
        <w:rPr>
          <w:sz w:val="22"/>
          <w:szCs w:val="22"/>
        </w:rPr>
        <w:t>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произвести полные взаиморасчеты по уже реализованной части Контракта, и ни одна из Сторон не будет иметь право на возмещение убытков и упущенной выгоды.</w:t>
      </w:r>
    </w:p>
    <w:p w14:paraId="10BF415E" w14:textId="101F2360" w:rsidR="00441BBB" w:rsidRPr="00401CEA" w:rsidRDefault="00441BBB" w:rsidP="00067E28">
      <w:pPr>
        <w:pStyle w:val="ConsPlusNormal"/>
        <w:numPr>
          <w:ilvl w:val="0"/>
          <w:numId w:val="13"/>
        </w:numPr>
        <w:ind w:left="0" w:firstLine="0"/>
        <w:jc w:val="center"/>
        <w:rPr>
          <w:b/>
          <w:sz w:val="22"/>
          <w:szCs w:val="22"/>
        </w:rPr>
      </w:pPr>
      <w:r w:rsidRPr="008D0D41">
        <w:rPr>
          <w:rFonts w:eastAsia="Arial"/>
          <w:b/>
          <w:sz w:val="22"/>
          <w:szCs w:val="22"/>
        </w:rPr>
        <w:t>Разрешение</w:t>
      </w:r>
      <w:r w:rsidRPr="00401CEA">
        <w:rPr>
          <w:b/>
          <w:sz w:val="22"/>
          <w:szCs w:val="22"/>
        </w:rPr>
        <w:t xml:space="preserve"> споров</w:t>
      </w:r>
    </w:p>
    <w:p w14:paraId="143B6A99" w14:textId="49D29DB7" w:rsidR="002E04CB" w:rsidRPr="00401CEA" w:rsidRDefault="002E04CB" w:rsidP="00067E28">
      <w:pPr>
        <w:pStyle w:val="a3"/>
        <w:numPr>
          <w:ilvl w:val="1"/>
          <w:numId w:val="13"/>
        </w:numPr>
        <w:tabs>
          <w:tab w:val="left" w:pos="567"/>
          <w:tab w:val="left" w:pos="1260"/>
        </w:tabs>
        <w:autoSpaceDE w:val="0"/>
        <w:autoSpaceDN w:val="0"/>
        <w:adjustRightInd w:val="0"/>
        <w:ind w:left="0" w:firstLine="709"/>
        <w:jc w:val="both"/>
        <w:rPr>
          <w:sz w:val="22"/>
          <w:szCs w:val="22"/>
        </w:rPr>
      </w:pPr>
      <w:r w:rsidRPr="00401CEA">
        <w:rPr>
          <w:snapToGrid w:val="0"/>
          <w:sz w:val="22"/>
          <w:szCs w:val="22"/>
        </w:rPr>
        <w:t xml:space="preserve">Все споры и разногласия Сторон, связанные с исполнением </w:t>
      </w:r>
      <w:r w:rsidR="0061034C" w:rsidRPr="00401CEA">
        <w:rPr>
          <w:snapToGrid w:val="0"/>
          <w:sz w:val="22"/>
          <w:szCs w:val="22"/>
        </w:rPr>
        <w:t>Контракта</w:t>
      </w:r>
      <w:r w:rsidRPr="00401CEA">
        <w:rPr>
          <w:snapToGrid w:val="0"/>
          <w:sz w:val="22"/>
          <w:szCs w:val="22"/>
        </w:rPr>
        <w:t xml:space="preserve">, разрешаются путем переговоров. Срок рассмотрения письменной претензии </w:t>
      </w:r>
      <w:r w:rsidR="00170B7F">
        <w:rPr>
          <w:snapToGrid w:val="0"/>
          <w:sz w:val="22"/>
          <w:szCs w:val="22"/>
        </w:rPr>
        <w:t xml:space="preserve">составляет </w:t>
      </w:r>
      <w:r w:rsidRPr="00401CEA">
        <w:rPr>
          <w:snapToGrid w:val="0"/>
          <w:sz w:val="22"/>
          <w:szCs w:val="22"/>
        </w:rPr>
        <w:t xml:space="preserve">30 (тридцать) дней с момента получения ее Стороной. Если по результатам переговоров (переписки) Стороны не приходят к согласию, то споры и разногласия </w:t>
      </w:r>
      <w:r w:rsidRPr="00401CEA">
        <w:rPr>
          <w:sz w:val="22"/>
          <w:szCs w:val="22"/>
        </w:rPr>
        <w:t>подлежат разрешению в установленном законодательством Российской Федерации судебном порядке либо, если Стороны придут к соглашению, в порядке, установленном соглашением Сторон.</w:t>
      </w:r>
    </w:p>
    <w:p w14:paraId="53BF6C87" w14:textId="6A5F9610" w:rsidR="00000741" w:rsidRPr="00401CEA" w:rsidRDefault="00000741" w:rsidP="00067E28">
      <w:pPr>
        <w:pStyle w:val="ConsPlusNormal"/>
        <w:numPr>
          <w:ilvl w:val="0"/>
          <w:numId w:val="13"/>
        </w:numPr>
        <w:ind w:left="0" w:firstLine="0"/>
        <w:jc w:val="center"/>
        <w:rPr>
          <w:b/>
          <w:smallCaps/>
          <w:sz w:val="22"/>
          <w:szCs w:val="22"/>
        </w:rPr>
      </w:pPr>
      <w:r w:rsidRPr="008D0D41">
        <w:rPr>
          <w:rFonts w:eastAsia="Arial"/>
          <w:b/>
          <w:sz w:val="22"/>
          <w:szCs w:val="22"/>
        </w:rPr>
        <w:t>Антикоррупционная</w:t>
      </w:r>
      <w:r w:rsidRPr="00401CEA">
        <w:rPr>
          <w:b/>
          <w:sz w:val="22"/>
          <w:szCs w:val="22"/>
        </w:rPr>
        <w:t xml:space="preserve"> оговорка</w:t>
      </w:r>
    </w:p>
    <w:p w14:paraId="71B3615D" w14:textId="1F176D7A" w:rsidR="00000741" w:rsidRPr="008D0D41" w:rsidRDefault="00000741" w:rsidP="00067E28">
      <w:pPr>
        <w:pStyle w:val="a3"/>
        <w:numPr>
          <w:ilvl w:val="1"/>
          <w:numId w:val="13"/>
        </w:numPr>
        <w:tabs>
          <w:tab w:val="left" w:pos="567"/>
          <w:tab w:val="left" w:pos="1260"/>
        </w:tabs>
        <w:autoSpaceDE w:val="0"/>
        <w:autoSpaceDN w:val="0"/>
        <w:adjustRightInd w:val="0"/>
        <w:ind w:left="0" w:firstLine="709"/>
        <w:jc w:val="both"/>
        <w:rPr>
          <w:snapToGrid w:val="0"/>
          <w:sz w:val="22"/>
          <w:szCs w:val="22"/>
        </w:rPr>
      </w:pPr>
      <w:r w:rsidRPr="008D0D41">
        <w:rPr>
          <w:snapToGrid w:val="0"/>
          <w:sz w:val="22"/>
          <w:szCs w:val="22"/>
        </w:rPr>
        <w:t xml:space="preserve">При исполнении обязательств по </w:t>
      </w:r>
      <w:r w:rsidR="0061034C" w:rsidRPr="008D0D41">
        <w:rPr>
          <w:snapToGrid w:val="0"/>
          <w:sz w:val="22"/>
          <w:szCs w:val="22"/>
        </w:rPr>
        <w:t xml:space="preserve">Контракту </w:t>
      </w:r>
      <w:r w:rsidRPr="008D0D41">
        <w:rPr>
          <w:snapToGrid w:val="0"/>
          <w:sz w:val="22"/>
          <w:szCs w:val="22"/>
        </w:rPr>
        <w:t>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w:t>
      </w:r>
    </w:p>
    <w:p w14:paraId="09AB2353" w14:textId="0647282A" w:rsidR="00000741" w:rsidRPr="008D0D41" w:rsidRDefault="00000741" w:rsidP="00067E28">
      <w:pPr>
        <w:pStyle w:val="a3"/>
        <w:numPr>
          <w:ilvl w:val="1"/>
          <w:numId w:val="13"/>
        </w:numPr>
        <w:tabs>
          <w:tab w:val="left" w:pos="567"/>
          <w:tab w:val="left" w:pos="1260"/>
        </w:tabs>
        <w:autoSpaceDE w:val="0"/>
        <w:autoSpaceDN w:val="0"/>
        <w:adjustRightInd w:val="0"/>
        <w:ind w:left="0" w:firstLine="709"/>
        <w:jc w:val="both"/>
        <w:rPr>
          <w:snapToGrid w:val="0"/>
          <w:sz w:val="22"/>
          <w:szCs w:val="22"/>
        </w:rPr>
      </w:pPr>
      <w:r w:rsidRPr="008D0D41">
        <w:rPr>
          <w:snapToGrid w:val="0"/>
          <w:sz w:val="22"/>
          <w:szCs w:val="22"/>
        </w:rPr>
        <w:t xml:space="preserve">Стороны и любые их должностные лица, работники, акционеры, представители, агенты или любые лица, действующие от имени или в интересах, или по просьбе какой-либо из Сторон в связи с </w:t>
      </w:r>
      <w:r w:rsidR="0061034C" w:rsidRPr="008D0D41">
        <w:rPr>
          <w:snapToGrid w:val="0"/>
          <w:sz w:val="22"/>
          <w:szCs w:val="22"/>
        </w:rPr>
        <w:t>Контрактом</w:t>
      </w:r>
      <w:r w:rsidRPr="008D0D41">
        <w:rPr>
          <w:snapToGrid w:val="0"/>
          <w:sz w:val="22"/>
          <w:szCs w:val="22"/>
        </w:rPr>
        <w:t xml:space="preserve">,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w:t>
      </w:r>
      <w:r w:rsidR="0061034C" w:rsidRPr="008D0D41">
        <w:rPr>
          <w:snapToGrid w:val="0"/>
          <w:sz w:val="22"/>
          <w:szCs w:val="22"/>
        </w:rPr>
        <w:t>Контракта</w:t>
      </w:r>
      <w:r w:rsidRPr="008D0D41">
        <w:rPr>
          <w:snapToGrid w:val="0"/>
          <w:sz w:val="22"/>
          <w:szCs w:val="22"/>
        </w:rPr>
        <w:t>, если указанные действия нарушают применимые законы или нормативные акты о противодействии взяточничеству и коррупции.</w:t>
      </w:r>
    </w:p>
    <w:p w14:paraId="0576E86B" w14:textId="0F05FA12" w:rsidR="00000741" w:rsidRDefault="00000741" w:rsidP="00067E28">
      <w:pPr>
        <w:pStyle w:val="a3"/>
        <w:numPr>
          <w:ilvl w:val="1"/>
          <w:numId w:val="13"/>
        </w:numPr>
        <w:tabs>
          <w:tab w:val="left" w:pos="567"/>
          <w:tab w:val="left" w:pos="1260"/>
        </w:tabs>
        <w:autoSpaceDE w:val="0"/>
        <w:autoSpaceDN w:val="0"/>
        <w:adjustRightInd w:val="0"/>
        <w:ind w:left="0" w:firstLine="709"/>
        <w:jc w:val="both"/>
        <w:rPr>
          <w:sz w:val="22"/>
          <w:szCs w:val="22"/>
        </w:rPr>
      </w:pPr>
      <w:r w:rsidRPr="008D0D41">
        <w:rPr>
          <w:snapToGrid w:val="0"/>
          <w:sz w:val="22"/>
          <w:szCs w:val="22"/>
        </w:rPr>
        <w:t xml:space="preserve">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установленном </w:t>
      </w:r>
      <w:r w:rsidR="0061034C" w:rsidRPr="008D0D41">
        <w:rPr>
          <w:snapToGrid w:val="0"/>
          <w:sz w:val="22"/>
          <w:szCs w:val="22"/>
        </w:rPr>
        <w:t>Контрактом</w:t>
      </w:r>
      <w:r w:rsidRPr="008D0D41">
        <w:rPr>
          <w:snapToGrid w:val="0"/>
          <w:sz w:val="22"/>
          <w:szCs w:val="22"/>
        </w:rPr>
        <w:t xml:space="preserve"> срок подтверждения, что нарушения не произошло или не произойдет, другая Сторона имеет право расторгнуть </w:t>
      </w:r>
      <w:r w:rsidR="0061034C" w:rsidRPr="008D0D41">
        <w:rPr>
          <w:snapToGrid w:val="0"/>
          <w:sz w:val="22"/>
          <w:szCs w:val="22"/>
        </w:rPr>
        <w:t>Контракт</w:t>
      </w:r>
      <w:r w:rsidRPr="008D0D41">
        <w:rPr>
          <w:snapToGrid w:val="0"/>
          <w:sz w:val="22"/>
          <w:szCs w:val="22"/>
        </w:rPr>
        <w:t xml:space="preserve"> в одностороннем порядке полностью или в части, направив письменное уведомление о расторжении. Сторона, по чьей инициативе расторгнут </w:t>
      </w:r>
      <w:r w:rsidR="0061034C" w:rsidRPr="008D0D41">
        <w:rPr>
          <w:snapToGrid w:val="0"/>
          <w:sz w:val="22"/>
          <w:szCs w:val="22"/>
        </w:rPr>
        <w:t>Контракт</w:t>
      </w:r>
      <w:r w:rsidRPr="008D0D41">
        <w:rPr>
          <w:snapToGrid w:val="0"/>
          <w:sz w:val="22"/>
          <w:szCs w:val="22"/>
        </w:rPr>
        <w:t xml:space="preserve">, в соответствии с положениями настоящей статьи, </w:t>
      </w:r>
      <w:r w:rsidRPr="00ED5FA8">
        <w:rPr>
          <w:snapToGrid w:val="0"/>
          <w:sz w:val="22"/>
          <w:szCs w:val="22"/>
        </w:rPr>
        <w:t>вправе требовать</w:t>
      </w:r>
      <w:r w:rsidRPr="00ED5FA8">
        <w:rPr>
          <w:sz w:val="22"/>
          <w:szCs w:val="22"/>
        </w:rPr>
        <w:t xml:space="preserve"> возмещения реального ущерба, возникшего в результате такого расторжения.</w:t>
      </w:r>
    </w:p>
    <w:p w14:paraId="49456DD1" w14:textId="77777777" w:rsidR="004956D2" w:rsidRDefault="004956D2" w:rsidP="004956D2">
      <w:pPr>
        <w:pStyle w:val="a3"/>
        <w:tabs>
          <w:tab w:val="left" w:pos="567"/>
          <w:tab w:val="left" w:pos="1260"/>
        </w:tabs>
        <w:autoSpaceDE w:val="0"/>
        <w:autoSpaceDN w:val="0"/>
        <w:adjustRightInd w:val="0"/>
        <w:ind w:left="709"/>
        <w:jc w:val="both"/>
        <w:rPr>
          <w:sz w:val="22"/>
          <w:szCs w:val="22"/>
        </w:rPr>
      </w:pPr>
    </w:p>
    <w:p w14:paraId="24BBA311" w14:textId="77777777" w:rsidR="004956D2" w:rsidRDefault="004956D2" w:rsidP="004956D2">
      <w:pPr>
        <w:pStyle w:val="a3"/>
        <w:tabs>
          <w:tab w:val="left" w:pos="567"/>
          <w:tab w:val="left" w:pos="1260"/>
        </w:tabs>
        <w:autoSpaceDE w:val="0"/>
        <w:autoSpaceDN w:val="0"/>
        <w:adjustRightInd w:val="0"/>
        <w:ind w:left="709"/>
        <w:jc w:val="both"/>
        <w:rPr>
          <w:sz w:val="22"/>
          <w:szCs w:val="22"/>
        </w:rPr>
      </w:pPr>
    </w:p>
    <w:p w14:paraId="317C9645" w14:textId="77777777" w:rsidR="004956D2" w:rsidRPr="00ED5FA8" w:rsidRDefault="004956D2" w:rsidP="004956D2">
      <w:pPr>
        <w:pStyle w:val="a3"/>
        <w:tabs>
          <w:tab w:val="left" w:pos="567"/>
          <w:tab w:val="left" w:pos="1260"/>
        </w:tabs>
        <w:autoSpaceDE w:val="0"/>
        <w:autoSpaceDN w:val="0"/>
        <w:adjustRightInd w:val="0"/>
        <w:ind w:left="709"/>
        <w:jc w:val="both"/>
        <w:rPr>
          <w:sz w:val="22"/>
          <w:szCs w:val="22"/>
        </w:rPr>
      </w:pPr>
    </w:p>
    <w:p w14:paraId="19302CB5" w14:textId="65B2158D" w:rsidR="00441BBB" w:rsidRPr="00ED5FA8" w:rsidRDefault="00441BBB" w:rsidP="00067E28">
      <w:pPr>
        <w:pStyle w:val="ConsPlusNormal"/>
        <w:numPr>
          <w:ilvl w:val="0"/>
          <w:numId w:val="13"/>
        </w:numPr>
        <w:ind w:left="0" w:firstLine="0"/>
        <w:jc w:val="center"/>
        <w:rPr>
          <w:b/>
          <w:sz w:val="22"/>
          <w:szCs w:val="22"/>
        </w:rPr>
      </w:pPr>
      <w:r w:rsidRPr="00ED5FA8">
        <w:rPr>
          <w:b/>
          <w:sz w:val="22"/>
          <w:szCs w:val="22"/>
        </w:rPr>
        <w:lastRenderedPageBreak/>
        <w:t xml:space="preserve">Срок </w:t>
      </w:r>
      <w:r w:rsidRPr="00ED5FA8">
        <w:rPr>
          <w:rFonts w:eastAsia="Arial"/>
          <w:b/>
          <w:sz w:val="22"/>
          <w:szCs w:val="22"/>
        </w:rPr>
        <w:t>действия</w:t>
      </w:r>
      <w:r w:rsidRPr="00ED5FA8">
        <w:rPr>
          <w:b/>
          <w:sz w:val="22"/>
          <w:szCs w:val="22"/>
        </w:rPr>
        <w:t xml:space="preserve"> </w:t>
      </w:r>
      <w:r w:rsidR="00EA25B0" w:rsidRPr="00ED5FA8">
        <w:rPr>
          <w:b/>
          <w:sz w:val="22"/>
          <w:szCs w:val="22"/>
        </w:rPr>
        <w:t>К</w:t>
      </w:r>
      <w:r w:rsidR="0061034C" w:rsidRPr="00ED5FA8">
        <w:rPr>
          <w:b/>
          <w:sz w:val="22"/>
          <w:szCs w:val="22"/>
        </w:rPr>
        <w:t>онтракта</w:t>
      </w:r>
    </w:p>
    <w:p w14:paraId="3F16C601" w14:textId="2B3DD214" w:rsidR="00D8472F" w:rsidRPr="00ED5FA8" w:rsidRDefault="0061034C" w:rsidP="00067E28">
      <w:pPr>
        <w:pStyle w:val="a3"/>
        <w:numPr>
          <w:ilvl w:val="1"/>
          <w:numId w:val="13"/>
        </w:numPr>
        <w:tabs>
          <w:tab w:val="left" w:pos="567"/>
          <w:tab w:val="left" w:pos="1260"/>
        </w:tabs>
        <w:autoSpaceDE w:val="0"/>
        <w:autoSpaceDN w:val="0"/>
        <w:adjustRightInd w:val="0"/>
        <w:ind w:left="0" w:firstLine="709"/>
        <w:jc w:val="both"/>
        <w:rPr>
          <w:snapToGrid w:val="0"/>
          <w:sz w:val="22"/>
          <w:szCs w:val="22"/>
        </w:rPr>
      </w:pPr>
      <w:r w:rsidRPr="00ED5FA8">
        <w:rPr>
          <w:snapToGrid w:val="0"/>
          <w:sz w:val="22"/>
          <w:szCs w:val="22"/>
        </w:rPr>
        <w:t>Контракт</w:t>
      </w:r>
      <w:r w:rsidR="00E162FC" w:rsidRPr="00ED5FA8">
        <w:rPr>
          <w:snapToGrid w:val="0"/>
          <w:sz w:val="22"/>
          <w:szCs w:val="22"/>
        </w:rPr>
        <w:t xml:space="preserve"> вступает в силу с момента подписания </w:t>
      </w:r>
      <w:r w:rsidRPr="00ED5FA8">
        <w:rPr>
          <w:snapToGrid w:val="0"/>
          <w:sz w:val="22"/>
          <w:szCs w:val="22"/>
        </w:rPr>
        <w:t>Контракта</w:t>
      </w:r>
      <w:r w:rsidR="00E162FC" w:rsidRPr="00ED5FA8">
        <w:rPr>
          <w:snapToGrid w:val="0"/>
          <w:sz w:val="22"/>
          <w:szCs w:val="22"/>
        </w:rPr>
        <w:t xml:space="preserve"> Сторонами и действует по </w:t>
      </w:r>
      <w:r w:rsidR="00F234AC" w:rsidRPr="00ED5FA8">
        <w:rPr>
          <w:snapToGrid w:val="0"/>
          <w:sz w:val="22"/>
          <w:szCs w:val="22"/>
        </w:rPr>
        <w:t>3</w:t>
      </w:r>
      <w:r w:rsidR="008D0D41" w:rsidRPr="00ED5FA8">
        <w:rPr>
          <w:snapToGrid w:val="0"/>
          <w:sz w:val="22"/>
          <w:szCs w:val="22"/>
        </w:rPr>
        <w:t>1</w:t>
      </w:r>
      <w:r w:rsidR="00E162FC" w:rsidRPr="00ED5FA8">
        <w:rPr>
          <w:snapToGrid w:val="0"/>
          <w:sz w:val="22"/>
          <w:szCs w:val="22"/>
        </w:rPr>
        <w:t>.</w:t>
      </w:r>
      <w:r w:rsidR="008D0D41" w:rsidRPr="00ED5FA8">
        <w:rPr>
          <w:snapToGrid w:val="0"/>
          <w:sz w:val="22"/>
          <w:szCs w:val="22"/>
        </w:rPr>
        <w:t>12</w:t>
      </w:r>
      <w:r w:rsidR="00E162FC" w:rsidRPr="00ED5FA8">
        <w:rPr>
          <w:snapToGrid w:val="0"/>
          <w:sz w:val="22"/>
          <w:szCs w:val="22"/>
        </w:rPr>
        <w:t>.202</w:t>
      </w:r>
      <w:r w:rsidR="00F234AC" w:rsidRPr="00ED5FA8">
        <w:rPr>
          <w:snapToGrid w:val="0"/>
          <w:sz w:val="22"/>
          <w:szCs w:val="22"/>
        </w:rPr>
        <w:t>6</w:t>
      </w:r>
      <w:r w:rsidR="00D8472F" w:rsidRPr="00ED5FA8">
        <w:rPr>
          <w:snapToGrid w:val="0"/>
          <w:sz w:val="22"/>
          <w:szCs w:val="22"/>
        </w:rPr>
        <w:t>.</w:t>
      </w:r>
      <w:r w:rsidR="008C366F" w:rsidRPr="00ED5FA8">
        <w:t xml:space="preserve"> </w:t>
      </w:r>
      <w:r w:rsidR="008C366F" w:rsidRPr="00ED5FA8">
        <w:rPr>
          <w:snapToGrid w:val="0"/>
          <w:sz w:val="22"/>
          <w:szCs w:val="22"/>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00E77E45" w:rsidRPr="00E77E45">
        <w:rPr>
          <w:snapToGrid w:val="0"/>
          <w:sz w:val="22"/>
          <w:szCs w:val="22"/>
        </w:rPr>
        <w:t>Исполнител</w:t>
      </w:r>
      <w:r w:rsidR="00E77E45">
        <w:rPr>
          <w:snapToGrid w:val="0"/>
          <w:sz w:val="22"/>
          <w:szCs w:val="22"/>
        </w:rPr>
        <w:t>я</w:t>
      </w:r>
      <w:r w:rsidR="008C366F" w:rsidRPr="00ED5FA8">
        <w:rPr>
          <w:snapToGrid w:val="0"/>
          <w:sz w:val="22"/>
          <w:szCs w:val="22"/>
        </w:rPr>
        <w:t>.</w:t>
      </w:r>
    </w:p>
    <w:p w14:paraId="0E6A0DE2" w14:textId="2B94F7C5" w:rsidR="00642476" w:rsidRPr="00ED5FA8" w:rsidRDefault="00642476" w:rsidP="00067E28">
      <w:pPr>
        <w:pStyle w:val="a3"/>
        <w:numPr>
          <w:ilvl w:val="1"/>
          <w:numId w:val="13"/>
        </w:numPr>
        <w:tabs>
          <w:tab w:val="left" w:pos="567"/>
          <w:tab w:val="left" w:pos="1260"/>
        </w:tabs>
        <w:autoSpaceDE w:val="0"/>
        <w:autoSpaceDN w:val="0"/>
        <w:adjustRightInd w:val="0"/>
        <w:ind w:left="0" w:firstLine="709"/>
        <w:jc w:val="both"/>
        <w:rPr>
          <w:snapToGrid w:val="0"/>
          <w:sz w:val="22"/>
          <w:szCs w:val="22"/>
        </w:rPr>
      </w:pPr>
      <w:r w:rsidRPr="00ED5FA8">
        <w:rPr>
          <w:snapToGrid w:val="0"/>
          <w:sz w:val="22"/>
          <w:szCs w:val="22"/>
        </w:rPr>
        <w:t xml:space="preserve">Стороны вправе расторгнуть </w:t>
      </w:r>
      <w:r w:rsidR="0061034C" w:rsidRPr="00ED5FA8">
        <w:rPr>
          <w:snapToGrid w:val="0"/>
          <w:sz w:val="22"/>
          <w:szCs w:val="22"/>
        </w:rPr>
        <w:t>Контракт</w:t>
      </w:r>
      <w:r w:rsidRPr="00ED5FA8">
        <w:rPr>
          <w:snapToGrid w:val="0"/>
          <w:sz w:val="22"/>
          <w:szCs w:val="22"/>
        </w:rPr>
        <w:t xml:space="preserve"> по основаниям</w:t>
      </w:r>
      <w:r w:rsidR="00FF5FD3" w:rsidRPr="00ED5FA8">
        <w:rPr>
          <w:snapToGrid w:val="0"/>
          <w:sz w:val="22"/>
          <w:szCs w:val="22"/>
        </w:rPr>
        <w:t xml:space="preserve"> и</w:t>
      </w:r>
      <w:r w:rsidRPr="00ED5FA8">
        <w:rPr>
          <w:snapToGrid w:val="0"/>
          <w:sz w:val="22"/>
          <w:szCs w:val="22"/>
        </w:rPr>
        <w:t xml:space="preserve"> в порядке, предусмотренн</w:t>
      </w:r>
      <w:r w:rsidR="00FF5FD3" w:rsidRPr="00ED5FA8">
        <w:rPr>
          <w:snapToGrid w:val="0"/>
          <w:sz w:val="22"/>
          <w:szCs w:val="22"/>
        </w:rPr>
        <w:t>ым</w:t>
      </w:r>
      <w:r w:rsidRPr="00ED5FA8">
        <w:rPr>
          <w:snapToGrid w:val="0"/>
          <w:sz w:val="22"/>
          <w:szCs w:val="22"/>
        </w:rPr>
        <w:t xml:space="preserve"> законодательством Российской Федерации.</w:t>
      </w:r>
    </w:p>
    <w:p w14:paraId="356DD60F" w14:textId="556BF5A3" w:rsidR="00441BBB" w:rsidRPr="00ED5FA8" w:rsidRDefault="00441BBB" w:rsidP="00067E28">
      <w:pPr>
        <w:pStyle w:val="ConsPlusNormal"/>
        <w:numPr>
          <w:ilvl w:val="0"/>
          <w:numId w:val="13"/>
        </w:numPr>
        <w:ind w:left="0" w:firstLine="0"/>
        <w:jc w:val="center"/>
        <w:rPr>
          <w:b/>
          <w:sz w:val="22"/>
          <w:szCs w:val="22"/>
        </w:rPr>
      </w:pPr>
      <w:r w:rsidRPr="00ED5FA8">
        <w:rPr>
          <w:rFonts w:eastAsia="Arial"/>
          <w:b/>
          <w:sz w:val="22"/>
          <w:szCs w:val="22"/>
        </w:rPr>
        <w:t>Прочие</w:t>
      </w:r>
      <w:r w:rsidRPr="00ED5FA8">
        <w:rPr>
          <w:b/>
          <w:sz w:val="22"/>
          <w:szCs w:val="22"/>
        </w:rPr>
        <w:t xml:space="preserve"> условия</w:t>
      </w:r>
    </w:p>
    <w:p w14:paraId="51B9C574" w14:textId="5273C2D7" w:rsidR="00441BBB" w:rsidRPr="00ED5FA8" w:rsidRDefault="0061034C" w:rsidP="00067E28">
      <w:pPr>
        <w:pStyle w:val="a3"/>
        <w:numPr>
          <w:ilvl w:val="1"/>
          <w:numId w:val="13"/>
        </w:numPr>
        <w:tabs>
          <w:tab w:val="left" w:pos="567"/>
          <w:tab w:val="left" w:pos="1260"/>
        </w:tabs>
        <w:autoSpaceDE w:val="0"/>
        <w:autoSpaceDN w:val="0"/>
        <w:adjustRightInd w:val="0"/>
        <w:ind w:left="0" w:firstLine="709"/>
        <w:jc w:val="both"/>
        <w:rPr>
          <w:snapToGrid w:val="0"/>
          <w:sz w:val="22"/>
          <w:szCs w:val="22"/>
        </w:rPr>
      </w:pPr>
      <w:bookmarkStart w:id="4" w:name="_Hlk225507883"/>
      <w:r w:rsidRPr="00ED5FA8">
        <w:rPr>
          <w:snapToGrid w:val="0"/>
          <w:sz w:val="22"/>
          <w:szCs w:val="22"/>
        </w:rPr>
        <w:t>Контракт</w:t>
      </w:r>
      <w:r w:rsidR="00642476" w:rsidRPr="00ED5FA8">
        <w:rPr>
          <w:snapToGrid w:val="0"/>
          <w:sz w:val="22"/>
          <w:szCs w:val="22"/>
        </w:rPr>
        <w:t xml:space="preserve"> может быть изменен и дополнен путем оформления Сторонами </w:t>
      </w:r>
      <w:r w:rsidR="00EC325B" w:rsidRPr="00ED5FA8">
        <w:rPr>
          <w:snapToGrid w:val="0"/>
          <w:sz w:val="22"/>
          <w:szCs w:val="22"/>
        </w:rPr>
        <w:t>с использованием Е</w:t>
      </w:r>
      <w:r w:rsidR="00A60C1F">
        <w:rPr>
          <w:snapToGrid w:val="0"/>
          <w:sz w:val="22"/>
          <w:szCs w:val="22"/>
        </w:rPr>
        <w:t>АТ</w:t>
      </w:r>
      <w:r w:rsidR="00EC325B" w:rsidRPr="00ED5FA8">
        <w:rPr>
          <w:snapToGrid w:val="0"/>
          <w:sz w:val="22"/>
          <w:szCs w:val="22"/>
        </w:rPr>
        <w:t xml:space="preserve"> дополнительных соглашений к Контракту, которые являются его неотъемлемой частью.</w:t>
      </w:r>
    </w:p>
    <w:p w14:paraId="26446ED3" w14:textId="0730542B" w:rsidR="00EC325B" w:rsidRPr="00ED5FA8" w:rsidRDefault="00EC325B" w:rsidP="00067E28">
      <w:pPr>
        <w:pStyle w:val="a3"/>
        <w:numPr>
          <w:ilvl w:val="1"/>
          <w:numId w:val="13"/>
        </w:numPr>
        <w:tabs>
          <w:tab w:val="left" w:pos="567"/>
          <w:tab w:val="left" w:pos="1260"/>
        </w:tabs>
        <w:autoSpaceDE w:val="0"/>
        <w:autoSpaceDN w:val="0"/>
        <w:adjustRightInd w:val="0"/>
        <w:ind w:left="0" w:firstLine="709"/>
        <w:jc w:val="both"/>
        <w:rPr>
          <w:snapToGrid w:val="0"/>
          <w:sz w:val="22"/>
          <w:szCs w:val="22"/>
        </w:rPr>
      </w:pPr>
      <w:r w:rsidRPr="00ED5FA8">
        <w:rPr>
          <w:snapToGrid w:val="0"/>
          <w:sz w:val="22"/>
          <w:szCs w:val="22"/>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N 44-ФЗ.</w:t>
      </w:r>
    </w:p>
    <w:p w14:paraId="5ED8E255" w14:textId="7B1215E9" w:rsidR="00441BBB" w:rsidRPr="008D0D41" w:rsidRDefault="00441BBB" w:rsidP="00067E28">
      <w:pPr>
        <w:pStyle w:val="a3"/>
        <w:numPr>
          <w:ilvl w:val="1"/>
          <w:numId w:val="13"/>
        </w:numPr>
        <w:tabs>
          <w:tab w:val="left" w:pos="567"/>
          <w:tab w:val="left" w:pos="1260"/>
        </w:tabs>
        <w:autoSpaceDE w:val="0"/>
        <w:autoSpaceDN w:val="0"/>
        <w:adjustRightInd w:val="0"/>
        <w:ind w:left="0" w:firstLine="709"/>
        <w:jc w:val="both"/>
        <w:rPr>
          <w:snapToGrid w:val="0"/>
          <w:sz w:val="22"/>
          <w:szCs w:val="22"/>
        </w:rPr>
      </w:pPr>
      <w:r w:rsidRPr="00ED5FA8">
        <w:rPr>
          <w:snapToGrid w:val="0"/>
          <w:sz w:val="22"/>
          <w:szCs w:val="22"/>
        </w:rPr>
        <w:t xml:space="preserve">Обо всех изменениях </w:t>
      </w:r>
      <w:r w:rsidR="00FF5FD3" w:rsidRPr="00ED5FA8">
        <w:rPr>
          <w:snapToGrid w:val="0"/>
          <w:sz w:val="22"/>
          <w:szCs w:val="22"/>
        </w:rPr>
        <w:t>своих данных, в том числе адреса, реквизитов,</w:t>
      </w:r>
      <w:r w:rsidRPr="00ED5FA8">
        <w:rPr>
          <w:snapToGrid w:val="0"/>
          <w:sz w:val="22"/>
          <w:szCs w:val="22"/>
        </w:rPr>
        <w:t xml:space="preserve"> Стороны обязуются</w:t>
      </w:r>
      <w:r w:rsidRPr="008D0D41">
        <w:rPr>
          <w:snapToGrid w:val="0"/>
          <w:sz w:val="22"/>
          <w:szCs w:val="22"/>
        </w:rPr>
        <w:t xml:space="preserve"> изве</w:t>
      </w:r>
      <w:r w:rsidR="00FF5FD3" w:rsidRPr="008D0D41">
        <w:rPr>
          <w:snapToGrid w:val="0"/>
          <w:sz w:val="22"/>
          <w:szCs w:val="22"/>
        </w:rPr>
        <w:t>ща</w:t>
      </w:r>
      <w:r w:rsidRPr="008D0D41">
        <w:rPr>
          <w:snapToGrid w:val="0"/>
          <w:sz w:val="22"/>
          <w:szCs w:val="22"/>
        </w:rPr>
        <w:t xml:space="preserve">ть друг друга в течение </w:t>
      </w:r>
      <w:r w:rsidR="00FF5FD3" w:rsidRPr="008D0D41">
        <w:rPr>
          <w:snapToGrid w:val="0"/>
          <w:sz w:val="22"/>
          <w:szCs w:val="22"/>
        </w:rPr>
        <w:t>3 (трех) рабочих</w:t>
      </w:r>
      <w:r w:rsidRPr="008D0D41">
        <w:rPr>
          <w:snapToGrid w:val="0"/>
          <w:sz w:val="22"/>
          <w:szCs w:val="22"/>
        </w:rPr>
        <w:t xml:space="preserve"> дней с даты их изменения.</w:t>
      </w:r>
    </w:p>
    <w:p w14:paraId="416FC5FF" w14:textId="68C5419E" w:rsidR="00441BBB" w:rsidRPr="008D0D41" w:rsidRDefault="00441BBB" w:rsidP="00067E28">
      <w:pPr>
        <w:pStyle w:val="a3"/>
        <w:numPr>
          <w:ilvl w:val="1"/>
          <w:numId w:val="13"/>
        </w:numPr>
        <w:tabs>
          <w:tab w:val="left" w:pos="567"/>
          <w:tab w:val="left" w:pos="1260"/>
        </w:tabs>
        <w:autoSpaceDE w:val="0"/>
        <w:autoSpaceDN w:val="0"/>
        <w:adjustRightInd w:val="0"/>
        <w:ind w:left="0" w:firstLine="709"/>
        <w:jc w:val="both"/>
        <w:rPr>
          <w:snapToGrid w:val="0"/>
          <w:sz w:val="22"/>
          <w:szCs w:val="22"/>
        </w:rPr>
      </w:pPr>
      <w:r w:rsidRPr="008D0D41">
        <w:rPr>
          <w:snapToGrid w:val="0"/>
          <w:sz w:val="22"/>
          <w:szCs w:val="22"/>
        </w:rPr>
        <w:t xml:space="preserve">Все вопросы, непредусмотренные </w:t>
      </w:r>
      <w:r w:rsidR="0061034C" w:rsidRPr="008D0D41">
        <w:rPr>
          <w:snapToGrid w:val="0"/>
          <w:sz w:val="22"/>
          <w:szCs w:val="22"/>
        </w:rPr>
        <w:t>Контрактом</w:t>
      </w:r>
      <w:r w:rsidRPr="008D0D41">
        <w:rPr>
          <w:snapToGrid w:val="0"/>
          <w:sz w:val="22"/>
          <w:szCs w:val="22"/>
        </w:rPr>
        <w:t>, регулируются законодательством Российской Федерации.</w:t>
      </w:r>
    </w:p>
    <w:p w14:paraId="780BAFC9" w14:textId="325D3368" w:rsidR="00441BBB" w:rsidRPr="008D0D41" w:rsidRDefault="0061034C" w:rsidP="00067E28">
      <w:pPr>
        <w:pStyle w:val="a3"/>
        <w:numPr>
          <w:ilvl w:val="1"/>
          <w:numId w:val="13"/>
        </w:numPr>
        <w:tabs>
          <w:tab w:val="left" w:pos="567"/>
          <w:tab w:val="left" w:pos="1260"/>
        </w:tabs>
        <w:autoSpaceDE w:val="0"/>
        <w:autoSpaceDN w:val="0"/>
        <w:adjustRightInd w:val="0"/>
        <w:ind w:left="0" w:firstLine="709"/>
        <w:jc w:val="both"/>
        <w:rPr>
          <w:snapToGrid w:val="0"/>
          <w:sz w:val="22"/>
          <w:szCs w:val="22"/>
        </w:rPr>
      </w:pPr>
      <w:r w:rsidRPr="008D0D41">
        <w:rPr>
          <w:snapToGrid w:val="0"/>
          <w:sz w:val="22"/>
          <w:szCs w:val="22"/>
        </w:rPr>
        <w:t xml:space="preserve">Контракт </w:t>
      </w:r>
      <w:r w:rsidR="00E162FC" w:rsidRPr="008D0D41">
        <w:rPr>
          <w:snapToGrid w:val="0"/>
          <w:sz w:val="22"/>
          <w:szCs w:val="22"/>
        </w:rPr>
        <w:t>подписывается усиленными электронными подписями на электронной площадке и хранится на электронной площадке</w:t>
      </w:r>
      <w:r w:rsidR="00CA2ABF" w:rsidRPr="008D0D41">
        <w:rPr>
          <w:snapToGrid w:val="0"/>
          <w:sz w:val="22"/>
          <w:szCs w:val="22"/>
        </w:rPr>
        <w:t xml:space="preserve"> п</w:t>
      </w:r>
      <w:r w:rsidR="00E162FC" w:rsidRPr="008D0D41">
        <w:rPr>
          <w:snapToGrid w:val="0"/>
          <w:sz w:val="22"/>
          <w:szCs w:val="22"/>
        </w:rPr>
        <w:t xml:space="preserve">осле заключения </w:t>
      </w:r>
      <w:r w:rsidRPr="008D0D41">
        <w:rPr>
          <w:snapToGrid w:val="0"/>
          <w:sz w:val="22"/>
          <w:szCs w:val="22"/>
        </w:rPr>
        <w:t>Контракта</w:t>
      </w:r>
      <w:r w:rsidR="00E162FC" w:rsidRPr="008D0D41">
        <w:rPr>
          <w:snapToGrid w:val="0"/>
          <w:sz w:val="22"/>
          <w:szCs w:val="22"/>
        </w:rPr>
        <w:t xml:space="preserve"> в форме электронного документа.</w:t>
      </w:r>
    </w:p>
    <w:bookmarkEnd w:id="4"/>
    <w:p w14:paraId="4FBC68DB" w14:textId="11542877" w:rsidR="00441BBB" w:rsidRPr="00401CEA" w:rsidRDefault="00441BBB" w:rsidP="00067E28">
      <w:pPr>
        <w:pStyle w:val="ConsPlusNormal"/>
        <w:numPr>
          <w:ilvl w:val="0"/>
          <w:numId w:val="13"/>
        </w:numPr>
        <w:ind w:left="0" w:firstLine="0"/>
        <w:jc w:val="center"/>
        <w:rPr>
          <w:b/>
          <w:sz w:val="22"/>
          <w:szCs w:val="22"/>
        </w:rPr>
      </w:pPr>
      <w:r w:rsidRPr="00401CEA">
        <w:rPr>
          <w:b/>
          <w:sz w:val="22"/>
          <w:szCs w:val="22"/>
        </w:rPr>
        <w:t>Адреса</w:t>
      </w:r>
      <w:r w:rsidR="00D32177" w:rsidRPr="00401CEA">
        <w:rPr>
          <w:b/>
          <w:sz w:val="22"/>
          <w:szCs w:val="22"/>
        </w:rPr>
        <w:t>,</w:t>
      </w:r>
      <w:r w:rsidRPr="00401CEA">
        <w:rPr>
          <w:b/>
          <w:sz w:val="22"/>
          <w:szCs w:val="22"/>
        </w:rPr>
        <w:t xml:space="preserve"> реквизиты </w:t>
      </w:r>
      <w:r w:rsidR="00D32177" w:rsidRPr="00401CEA">
        <w:rPr>
          <w:b/>
          <w:sz w:val="22"/>
          <w:szCs w:val="22"/>
        </w:rPr>
        <w:t xml:space="preserve">и подписи </w:t>
      </w:r>
      <w:r w:rsidRPr="00401CEA">
        <w:rPr>
          <w:b/>
          <w:sz w:val="22"/>
          <w:szCs w:val="22"/>
        </w:rPr>
        <w:t>Сторон</w:t>
      </w:r>
    </w:p>
    <w:tbl>
      <w:tblPr>
        <w:tblW w:w="10323" w:type="dxa"/>
        <w:jc w:val="center"/>
        <w:tblLayout w:type="fixed"/>
        <w:tblLook w:val="01E0" w:firstRow="1" w:lastRow="1" w:firstColumn="1" w:lastColumn="1" w:noHBand="0" w:noVBand="0"/>
      </w:tblPr>
      <w:tblGrid>
        <w:gridCol w:w="5103"/>
        <w:gridCol w:w="5220"/>
      </w:tblGrid>
      <w:tr w:rsidR="0043557C" w:rsidRPr="00401CEA" w14:paraId="1BECD670" w14:textId="77777777" w:rsidTr="00E814A9">
        <w:trPr>
          <w:trHeight w:val="5420"/>
          <w:jc w:val="center"/>
        </w:trPr>
        <w:tc>
          <w:tcPr>
            <w:tcW w:w="5103" w:type="dxa"/>
          </w:tcPr>
          <w:p w14:paraId="5C8D9107" w14:textId="77777777" w:rsidR="0043557C" w:rsidRPr="00E814A9" w:rsidRDefault="0043557C" w:rsidP="00E814A9">
            <w:pPr>
              <w:jc w:val="both"/>
              <w:rPr>
                <w:b/>
                <w:sz w:val="22"/>
                <w:szCs w:val="22"/>
              </w:rPr>
            </w:pPr>
            <w:r w:rsidRPr="00E814A9">
              <w:rPr>
                <w:b/>
                <w:sz w:val="22"/>
                <w:szCs w:val="22"/>
              </w:rPr>
              <w:t>Заказчик</w:t>
            </w:r>
          </w:p>
          <w:p w14:paraId="3E01A178" w14:textId="77777777" w:rsidR="0043557C" w:rsidRPr="00E814A9" w:rsidRDefault="0043557C" w:rsidP="00E814A9">
            <w:pPr>
              <w:jc w:val="both"/>
              <w:rPr>
                <w:sz w:val="22"/>
                <w:szCs w:val="22"/>
              </w:rPr>
            </w:pPr>
            <w:r w:rsidRPr="00E814A9">
              <w:rPr>
                <w:sz w:val="22"/>
                <w:szCs w:val="22"/>
              </w:rPr>
              <w:t>РГУ имени С.А. Есенина</w:t>
            </w:r>
          </w:p>
          <w:p w14:paraId="669FA714" w14:textId="77777777" w:rsidR="00F234AC" w:rsidRPr="00E814A9" w:rsidRDefault="00F234AC" w:rsidP="00E814A9">
            <w:pPr>
              <w:rPr>
                <w:bCs/>
                <w:sz w:val="22"/>
                <w:szCs w:val="22"/>
              </w:rPr>
            </w:pPr>
            <w:r w:rsidRPr="00E814A9">
              <w:rPr>
                <w:bCs/>
                <w:sz w:val="22"/>
                <w:szCs w:val="22"/>
              </w:rPr>
              <w:t>390000, г. Рязань, ул. Свободы, д.46</w:t>
            </w:r>
          </w:p>
          <w:p w14:paraId="15D9AB12" w14:textId="0E4B327E" w:rsidR="00F234AC" w:rsidRPr="00E814A9" w:rsidRDefault="00F234AC" w:rsidP="00E814A9">
            <w:pPr>
              <w:rPr>
                <w:bCs/>
                <w:sz w:val="22"/>
                <w:szCs w:val="22"/>
              </w:rPr>
            </w:pPr>
            <w:r w:rsidRPr="00E814A9">
              <w:rPr>
                <w:bCs/>
                <w:sz w:val="22"/>
                <w:szCs w:val="22"/>
              </w:rPr>
              <w:t xml:space="preserve">УФК по Рязанской области (РГУ имени </w:t>
            </w:r>
            <w:proofErr w:type="spellStart"/>
            <w:r w:rsidRPr="00E814A9">
              <w:rPr>
                <w:bCs/>
                <w:sz w:val="22"/>
                <w:szCs w:val="22"/>
              </w:rPr>
              <w:t>С.А.Есенина</w:t>
            </w:r>
            <w:proofErr w:type="spellEnd"/>
            <w:r w:rsidRPr="00E814A9">
              <w:rPr>
                <w:bCs/>
                <w:sz w:val="22"/>
                <w:szCs w:val="22"/>
              </w:rPr>
              <w:t xml:space="preserve"> л/с 2</w:t>
            </w:r>
            <w:r w:rsidR="007A3EB0" w:rsidRPr="00E814A9">
              <w:rPr>
                <w:bCs/>
                <w:sz w:val="22"/>
                <w:szCs w:val="22"/>
              </w:rPr>
              <w:t>1</w:t>
            </w:r>
            <w:r w:rsidRPr="00E814A9">
              <w:rPr>
                <w:bCs/>
                <w:sz w:val="22"/>
                <w:szCs w:val="22"/>
              </w:rPr>
              <w:t>596У03780)</w:t>
            </w:r>
          </w:p>
          <w:p w14:paraId="5A848E3B" w14:textId="77777777" w:rsidR="00F234AC" w:rsidRPr="00E814A9" w:rsidRDefault="00F234AC" w:rsidP="00E814A9">
            <w:pPr>
              <w:rPr>
                <w:bCs/>
                <w:sz w:val="22"/>
                <w:szCs w:val="22"/>
              </w:rPr>
            </w:pPr>
            <w:r w:rsidRPr="00E814A9">
              <w:rPr>
                <w:bCs/>
                <w:sz w:val="22"/>
                <w:szCs w:val="22"/>
              </w:rPr>
              <w:t>ИНН 6231016055   КПП 623401001</w:t>
            </w:r>
          </w:p>
          <w:p w14:paraId="2A514C38" w14:textId="77777777" w:rsidR="00F234AC" w:rsidRPr="00E814A9" w:rsidRDefault="00F234AC" w:rsidP="00E814A9">
            <w:pPr>
              <w:rPr>
                <w:bCs/>
                <w:sz w:val="22"/>
                <w:szCs w:val="22"/>
              </w:rPr>
            </w:pPr>
            <w:r w:rsidRPr="00E814A9">
              <w:rPr>
                <w:bCs/>
                <w:sz w:val="22"/>
                <w:szCs w:val="22"/>
              </w:rPr>
              <w:t>ОГРН 1026201268301</w:t>
            </w:r>
          </w:p>
          <w:p w14:paraId="0BE5D192" w14:textId="77777777" w:rsidR="00F234AC" w:rsidRPr="00E814A9" w:rsidRDefault="00F234AC" w:rsidP="00E814A9">
            <w:pPr>
              <w:rPr>
                <w:bCs/>
                <w:sz w:val="22"/>
                <w:szCs w:val="22"/>
              </w:rPr>
            </w:pPr>
            <w:r w:rsidRPr="00E814A9">
              <w:rPr>
                <w:bCs/>
                <w:sz w:val="22"/>
                <w:szCs w:val="22"/>
              </w:rPr>
              <w:t>ОКТМО 61701000001</w:t>
            </w:r>
          </w:p>
          <w:p w14:paraId="0AA57D9F" w14:textId="77777777" w:rsidR="00F234AC" w:rsidRPr="00E814A9" w:rsidRDefault="00F234AC" w:rsidP="00E814A9">
            <w:pPr>
              <w:rPr>
                <w:bCs/>
                <w:sz w:val="22"/>
                <w:szCs w:val="22"/>
              </w:rPr>
            </w:pPr>
            <w:r w:rsidRPr="00E814A9">
              <w:rPr>
                <w:bCs/>
                <w:sz w:val="22"/>
                <w:szCs w:val="22"/>
              </w:rPr>
              <w:t>Номер счета (казначейский счет) 03214643000000015900</w:t>
            </w:r>
          </w:p>
          <w:p w14:paraId="09D0FD5B" w14:textId="77777777" w:rsidR="00F234AC" w:rsidRPr="00E814A9" w:rsidRDefault="00F234AC" w:rsidP="00E814A9">
            <w:pPr>
              <w:rPr>
                <w:bCs/>
                <w:sz w:val="22"/>
                <w:szCs w:val="22"/>
              </w:rPr>
            </w:pPr>
            <w:r w:rsidRPr="00E814A9">
              <w:rPr>
                <w:bCs/>
                <w:sz w:val="22"/>
                <w:szCs w:val="22"/>
              </w:rPr>
              <w:t>ОКЦ № 10 ГУ Банка России по ЦФО//УФК по Рязанской области, г. Рязань</w:t>
            </w:r>
          </w:p>
          <w:p w14:paraId="31942F34" w14:textId="77777777" w:rsidR="00F234AC" w:rsidRPr="00E814A9" w:rsidRDefault="00F234AC" w:rsidP="00E814A9">
            <w:pPr>
              <w:rPr>
                <w:bCs/>
                <w:sz w:val="22"/>
                <w:szCs w:val="22"/>
              </w:rPr>
            </w:pPr>
            <w:r w:rsidRPr="00E814A9">
              <w:rPr>
                <w:bCs/>
                <w:sz w:val="22"/>
                <w:szCs w:val="22"/>
              </w:rPr>
              <w:t>БИК 016126031</w:t>
            </w:r>
          </w:p>
          <w:p w14:paraId="1CE398A3" w14:textId="77777777" w:rsidR="00F234AC" w:rsidRPr="00E814A9" w:rsidRDefault="00F234AC" w:rsidP="00E814A9">
            <w:pPr>
              <w:rPr>
                <w:bCs/>
                <w:sz w:val="22"/>
                <w:szCs w:val="22"/>
              </w:rPr>
            </w:pPr>
            <w:proofErr w:type="spellStart"/>
            <w:r w:rsidRPr="00E814A9">
              <w:rPr>
                <w:bCs/>
                <w:sz w:val="22"/>
                <w:szCs w:val="22"/>
              </w:rPr>
              <w:t>Коррсчет</w:t>
            </w:r>
            <w:proofErr w:type="spellEnd"/>
            <w:r w:rsidRPr="00E814A9">
              <w:rPr>
                <w:bCs/>
                <w:sz w:val="22"/>
                <w:szCs w:val="22"/>
              </w:rPr>
              <w:t>: (единый казначейский счет) 40102810345370000051</w:t>
            </w:r>
          </w:p>
          <w:p w14:paraId="62636846" w14:textId="77777777" w:rsidR="00F234AC" w:rsidRPr="00E814A9" w:rsidRDefault="00F234AC" w:rsidP="00E814A9">
            <w:pPr>
              <w:tabs>
                <w:tab w:val="left" w:pos="8340"/>
              </w:tabs>
              <w:jc w:val="both"/>
              <w:rPr>
                <w:bCs/>
                <w:sz w:val="22"/>
                <w:szCs w:val="22"/>
              </w:rPr>
            </w:pPr>
            <w:r w:rsidRPr="00E814A9">
              <w:rPr>
                <w:bCs/>
                <w:sz w:val="22"/>
                <w:szCs w:val="22"/>
              </w:rPr>
              <w:t>ОКПО 02079997</w:t>
            </w:r>
          </w:p>
          <w:p w14:paraId="5624BC14" w14:textId="77777777" w:rsidR="00E00E81" w:rsidRPr="00E814A9" w:rsidRDefault="00E00E81" w:rsidP="00E814A9">
            <w:pPr>
              <w:jc w:val="both"/>
              <w:rPr>
                <w:sz w:val="22"/>
                <w:szCs w:val="22"/>
              </w:rPr>
            </w:pPr>
          </w:p>
          <w:p w14:paraId="53AF6CA3" w14:textId="0E094005" w:rsidR="00E00E81" w:rsidRPr="00E814A9" w:rsidRDefault="00062922" w:rsidP="00E814A9">
            <w:pPr>
              <w:jc w:val="both"/>
              <w:rPr>
                <w:rFonts w:eastAsia="Calibri"/>
                <w:b/>
                <w:bCs/>
                <w:sz w:val="22"/>
                <w:szCs w:val="22"/>
              </w:rPr>
            </w:pPr>
            <w:r w:rsidRPr="00E814A9">
              <w:rPr>
                <w:rFonts w:eastAsia="Calibri"/>
                <w:b/>
                <w:bCs/>
                <w:sz w:val="22"/>
                <w:szCs w:val="22"/>
              </w:rPr>
              <w:t xml:space="preserve">Начальник </w:t>
            </w:r>
            <w:proofErr w:type="spellStart"/>
            <w:r w:rsidRPr="00E814A9">
              <w:rPr>
                <w:rFonts w:eastAsia="Calibri"/>
                <w:b/>
                <w:bCs/>
                <w:sz w:val="22"/>
                <w:szCs w:val="22"/>
              </w:rPr>
              <w:t>ОЗиДО</w:t>
            </w:r>
            <w:proofErr w:type="spellEnd"/>
          </w:p>
          <w:p w14:paraId="1CCD9E1C" w14:textId="77777777" w:rsidR="00761595" w:rsidRPr="00E814A9" w:rsidRDefault="00761595" w:rsidP="00E814A9">
            <w:pPr>
              <w:jc w:val="both"/>
              <w:rPr>
                <w:b/>
                <w:bCs/>
                <w:sz w:val="22"/>
                <w:szCs w:val="22"/>
              </w:rPr>
            </w:pPr>
          </w:p>
          <w:p w14:paraId="19BCCF01" w14:textId="150DCFE3" w:rsidR="0043557C" w:rsidRPr="00E814A9" w:rsidRDefault="00E00E81" w:rsidP="00E814A9">
            <w:pPr>
              <w:jc w:val="both"/>
              <w:rPr>
                <w:sz w:val="22"/>
                <w:szCs w:val="22"/>
              </w:rPr>
            </w:pPr>
            <w:r w:rsidRPr="00E814A9">
              <w:rPr>
                <w:sz w:val="22"/>
                <w:szCs w:val="22"/>
              </w:rPr>
              <w:t xml:space="preserve">________________ </w:t>
            </w:r>
            <w:r w:rsidR="00062922" w:rsidRPr="00E814A9">
              <w:rPr>
                <w:sz w:val="22"/>
                <w:szCs w:val="22"/>
              </w:rPr>
              <w:t>И.А. Донскова</w:t>
            </w:r>
          </w:p>
        </w:tc>
        <w:tc>
          <w:tcPr>
            <w:tcW w:w="5220" w:type="dxa"/>
          </w:tcPr>
          <w:p w14:paraId="260AF123" w14:textId="4DA68CEE" w:rsidR="00C359FD" w:rsidRPr="00E814A9" w:rsidRDefault="00E77E45" w:rsidP="00E814A9">
            <w:pPr>
              <w:jc w:val="both"/>
              <w:rPr>
                <w:sz w:val="22"/>
                <w:szCs w:val="22"/>
              </w:rPr>
            </w:pPr>
            <w:r w:rsidRPr="00E814A9">
              <w:rPr>
                <w:b/>
                <w:bCs/>
                <w:sz w:val="22"/>
                <w:szCs w:val="22"/>
              </w:rPr>
              <w:t>Исполнитель</w:t>
            </w:r>
          </w:p>
          <w:p w14:paraId="0CD18BC8" w14:textId="77777777" w:rsidR="00C359FD" w:rsidRPr="00E814A9" w:rsidRDefault="00C359FD" w:rsidP="00E814A9">
            <w:pPr>
              <w:jc w:val="both"/>
              <w:rPr>
                <w:sz w:val="22"/>
                <w:szCs w:val="22"/>
              </w:rPr>
            </w:pPr>
          </w:p>
          <w:p w14:paraId="5DEC36BF" w14:textId="77777777" w:rsidR="00C359FD" w:rsidRPr="00E814A9" w:rsidRDefault="00C359FD" w:rsidP="00E814A9">
            <w:pPr>
              <w:jc w:val="both"/>
              <w:rPr>
                <w:sz w:val="22"/>
                <w:szCs w:val="22"/>
              </w:rPr>
            </w:pPr>
          </w:p>
          <w:p w14:paraId="49FD14FA" w14:textId="67D7C8D0" w:rsidR="00C359FD" w:rsidRPr="00E814A9" w:rsidRDefault="00C359FD" w:rsidP="00E814A9">
            <w:pPr>
              <w:jc w:val="both"/>
              <w:rPr>
                <w:sz w:val="22"/>
                <w:szCs w:val="22"/>
              </w:rPr>
            </w:pPr>
          </w:p>
          <w:p w14:paraId="5C3FCCF2" w14:textId="16A643A5" w:rsidR="00761595" w:rsidRPr="00E814A9" w:rsidRDefault="00761595" w:rsidP="00E814A9">
            <w:pPr>
              <w:jc w:val="both"/>
              <w:rPr>
                <w:sz w:val="22"/>
                <w:szCs w:val="22"/>
              </w:rPr>
            </w:pPr>
          </w:p>
          <w:p w14:paraId="037DE1B8" w14:textId="0F48FBFB" w:rsidR="00761595" w:rsidRPr="00E814A9" w:rsidRDefault="00761595" w:rsidP="00E814A9">
            <w:pPr>
              <w:jc w:val="both"/>
              <w:rPr>
                <w:sz w:val="22"/>
                <w:szCs w:val="22"/>
              </w:rPr>
            </w:pPr>
          </w:p>
          <w:p w14:paraId="7DF77F22" w14:textId="1AD528F9" w:rsidR="00761595" w:rsidRPr="00E814A9" w:rsidRDefault="00761595" w:rsidP="00E814A9">
            <w:pPr>
              <w:jc w:val="both"/>
              <w:rPr>
                <w:sz w:val="22"/>
                <w:szCs w:val="22"/>
              </w:rPr>
            </w:pPr>
          </w:p>
          <w:p w14:paraId="7E91A867" w14:textId="34F6705A" w:rsidR="00761595" w:rsidRPr="00E814A9" w:rsidRDefault="00761595" w:rsidP="00E814A9">
            <w:pPr>
              <w:jc w:val="both"/>
              <w:rPr>
                <w:sz w:val="22"/>
                <w:szCs w:val="22"/>
              </w:rPr>
            </w:pPr>
          </w:p>
          <w:p w14:paraId="6D410D20" w14:textId="73A17C0F" w:rsidR="00761595" w:rsidRPr="00E814A9" w:rsidRDefault="00761595" w:rsidP="00E814A9">
            <w:pPr>
              <w:jc w:val="both"/>
              <w:rPr>
                <w:sz w:val="22"/>
                <w:szCs w:val="22"/>
              </w:rPr>
            </w:pPr>
          </w:p>
          <w:p w14:paraId="152139F9" w14:textId="36B9B5F0" w:rsidR="00761595" w:rsidRPr="00E814A9" w:rsidRDefault="00761595" w:rsidP="00E814A9">
            <w:pPr>
              <w:jc w:val="both"/>
              <w:rPr>
                <w:sz w:val="22"/>
                <w:szCs w:val="22"/>
              </w:rPr>
            </w:pPr>
          </w:p>
          <w:p w14:paraId="0D857FAC" w14:textId="557FA7E6" w:rsidR="00761595" w:rsidRPr="00E814A9" w:rsidRDefault="00761595" w:rsidP="00E814A9">
            <w:pPr>
              <w:jc w:val="both"/>
              <w:rPr>
                <w:sz w:val="22"/>
                <w:szCs w:val="22"/>
              </w:rPr>
            </w:pPr>
          </w:p>
          <w:p w14:paraId="1D590829" w14:textId="7B9ACC0E" w:rsidR="00761595" w:rsidRPr="00E814A9" w:rsidRDefault="00761595" w:rsidP="00E814A9">
            <w:pPr>
              <w:jc w:val="both"/>
              <w:rPr>
                <w:sz w:val="22"/>
                <w:szCs w:val="22"/>
              </w:rPr>
            </w:pPr>
          </w:p>
          <w:p w14:paraId="7C933A01" w14:textId="3725418F" w:rsidR="00761595" w:rsidRPr="00E814A9" w:rsidRDefault="00761595" w:rsidP="00E814A9">
            <w:pPr>
              <w:jc w:val="both"/>
              <w:rPr>
                <w:sz w:val="22"/>
                <w:szCs w:val="22"/>
              </w:rPr>
            </w:pPr>
          </w:p>
          <w:p w14:paraId="2B50D4E8" w14:textId="57048678" w:rsidR="00761595" w:rsidRPr="00E814A9" w:rsidRDefault="00761595" w:rsidP="00E814A9">
            <w:pPr>
              <w:jc w:val="both"/>
              <w:rPr>
                <w:sz w:val="22"/>
                <w:szCs w:val="22"/>
              </w:rPr>
            </w:pPr>
          </w:p>
          <w:p w14:paraId="63A7A0A7" w14:textId="2D9A090F" w:rsidR="00761595" w:rsidRPr="00E814A9" w:rsidRDefault="00761595" w:rsidP="00E814A9">
            <w:pPr>
              <w:jc w:val="both"/>
              <w:rPr>
                <w:sz w:val="22"/>
                <w:szCs w:val="22"/>
              </w:rPr>
            </w:pPr>
          </w:p>
          <w:p w14:paraId="49D43E4B" w14:textId="77777777" w:rsidR="00E814A9" w:rsidRPr="00E814A9" w:rsidRDefault="00E814A9" w:rsidP="00E814A9">
            <w:pPr>
              <w:jc w:val="both"/>
              <w:rPr>
                <w:sz w:val="22"/>
                <w:szCs w:val="22"/>
              </w:rPr>
            </w:pPr>
          </w:p>
          <w:p w14:paraId="095A4AF6" w14:textId="67FA6FEB" w:rsidR="00EA25B0" w:rsidRDefault="00EA25B0" w:rsidP="00E814A9">
            <w:pPr>
              <w:jc w:val="both"/>
              <w:rPr>
                <w:sz w:val="22"/>
                <w:szCs w:val="22"/>
              </w:rPr>
            </w:pPr>
          </w:p>
          <w:p w14:paraId="2B73E9EB" w14:textId="77777777" w:rsidR="00E814A9" w:rsidRPr="00E814A9" w:rsidRDefault="00E814A9" w:rsidP="00E814A9">
            <w:pPr>
              <w:jc w:val="both"/>
              <w:rPr>
                <w:sz w:val="22"/>
                <w:szCs w:val="22"/>
              </w:rPr>
            </w:pPr>
          </w:p>
          <w:p w14:paraId="3B2CE793" w14:textId="77777777" w:rsidR="00E814A9" w:rsidRPr="00E814A9" w:rsidRDefault="00E814A9" w:rsidP="00E814A9">
            <w:pPr>
              <w:jc w:val="both"/>
              <w:rPr>
                <w:sz w:val="22"/>
                <w:szCs w:val="22"/>
              </w:rPr>
            </w:pPr>
          </w:p>
          <w:p w14:paraId="30B7F2DD" w14:textId="2FCD3EA6" w:rsidR="0043557C" w:rsidRPr="00E814A9" w:rsidRDefault="00C359FD" w:rsidP="00E814A9">
            <w:pPr>
              <w:jc w:val="both"/>
              <w:rPr>
                <w:sz w:val="22"/>
                <w:szCs w:val="22"/>
                <w:lang w:val="en-US"/>
              </w:rPr>
            </w:pPr>
            <w:r w:rsidRPr="00E814A9">
              <w:rPr>
                <w:sz w:val="22"/>
                <w:szCs w:val="22"/>
              </w:rPr>
              <w:t xml:space="preserve">_________________ </w:t>
            </w:r>
          </w:p>
        </w:tc>
      </w:tr>
    </w:tbl>
    <w:p w14:paraId="761FD2F1" w14:textId="77777777" w:rsidR="002D5F1E" w:rsidRPr="00401CEA" w:rsidRDefault="002D5F1E" w:rsidP="007D3332">
      <w:pPr>
        <w:rPr>
          <w:sz w:val="22"/>
          <w:szCs w:val="22"/>
        </w:rPr>
      </w:pPr>
    </w:p>
    <w:p w14:paraId="1FDE0198" w14:textId="790F70F0" w:rsidR="00331F35" w:rsidRPr="00401CEA" w:rsidRDefault="00331F35" w:rsidP="007D3332">
      <w:pPr>
        <w:rPr>
          <w:sz w:val="22"/>
          <w:szCs w:val="22"/>
        </w:rPr>
        <w:sectPr w:rsidR="00331F35" w:rsidRPr="00401CEA" w:rsidSect="009B3A6B">
          <w:type w:val="continuous"/>
          <w:pgSz w:w="11906" w:h="16838"/>
          <w:pgMar w:top="709" w:right="566" w:bottom="568" w:left="1134" w:header="708" w:footer="708" w:gutter="0"/>
          <w:cols w:space="708"/>
          <w:docGrid w:linePitch="360"/>
        </w:sectPr>
      </w:pPr>
    </w:p>
    <w:p w14:paraId="3DEC5CE4" w14:textId="77777777" w:rsidR="00731F0B" w:rsidRPr="00401CEA" w:rsidRDefault="00731F0B" w:rsidP="007D3332">
      <w:pPr>
        <w:rPr>
          <w:sz w:val="22"/>
          <w:szCs w:val="22"/>
        </w:rPr>
      </w:pPr>
    </w:p>
    <w:p w14:paraId="2FB45BB0" w14:textId="77777777" w:rsidR="00E64233" w:rsidRPr="00401CEA" w:rsidRDefault="00E64233" w:rsidP="007D3332">
      <w:pPr>
        <w:jc w:val="right"/>
        <w:rPr>
          <w:sz w:val="22"/>
          <w:szCs w:val="22"/>
        </w:rPr>
      </w:pPr>
      <w:r w:rsidRPr="00401CEA">
        <w:rPr>
          <w:sz w:val="22"/>
          <w:szCs w:val="22"/>
        </w:rPr>
        <w:t>Приложение № 1</w:t>
      </w:r>
    </w:p>
    <w:p w14:paraId="6B067D8C" w14:textId="7ACAF7AE" w:rsidR="00062922" w:rsidRPr="00ED5FA8" w:rsidRDefault="00E64233" w:rsidP="007D3332">
      <w:pPr>
        <w:jc w:val="right"/>
        <w:rPr>
          <w:b/>
          <w:bCs/>
          <w:sz w:val="22"/>
          <w:szCs w:val="22"/>
        </w:rPr>
      </w:pPr>
      <w:r w:rsidRPr="00ED5FA8">
        <w:rPr>
          <w:sz w:val="22"/>
          <w:szCs w:val="22"/>
        </w:rPr>
        <w:t xml:space="preserve">к </w:t>
      </w:r>
      <w:r w:rsidR="0061034C" w:rsidRPr="00ED5FA8">
        <w:rPr>
          <w:sz w:val="22"/>
          <w:szCs w:val="22"/>
        </w:rPr>
        <w:t>Контракту</w:t>
      </w:r>
      <w:r w:rsidRPr="00ED5FA8">
        <w:rPr>
          <w:sz w:val="22"/>
          <w:szCs w:val="22"/>
        </w:rPr>
        <w:t xml:space="preserve"> № </w:t>
      </w:r>
      <w:r w:rsidR="005B2F55" w:rsidRPr="005B2F55">
        <w:rPr>
          <w:b/>
          <w:bCs/>
          <w:sz w:val="22"/>
          <w:szCs w:val="22"/>
        </w:rPr>
        <w:t>Б-44/</w:t>
      </w:r>
      <w:r w:rsidR="006E67FF" w:rsidRPr="006E67FF">
        <w:rPr>
          <w:b/>
          <w:bCs/>
          <w:sz w:val="22"/>
          <w:szCs w:val="22"/>
        </w:rPr>
        <w:t xml:space="preserve"> </w:t>
      </w:r>
      <w:r w:rsidR="002B6AB8">
        <w:rPr>
          <w:b/>
          <w:bCs/>
          <w:sz w:val="22"/>
          <w:szCs w:val="22"/>
        </w:rPr>
        <w:t>СИК</w:t>
      </w:r>
      <w:r w:rsidR="005B2F55" w:rsidRPr="005B2F55">
        <w:rPr>
          <w:b/>
          <w:bCs/>
          <w:sz w:val="22"/>
          <w:szCs w:val="22"/>
        </w:rPr>
        <w:t>/ОО/2026</w:t>
      </w:r>
    </w:p>
    <w:p w14:paraId="4B4070C0" w14:textId="093C94CF" w:rsidR="00E64233" w:rsidRPr="00237240" w:rsidRDefault="00E64233" w:rsidP="007D3332">
      <w:pPr>
        <w:jc w:val="right"/>
        <w:rPr>
          <w:sz w:val="22"/>
          <w:szCs w:val="22"/>
        </w:rPr>
      </w:pPr>
      <w:r w:rsidRPr="00ED5FA8">
        <w:rPr>
          <w:sz w:val="22"/>
          <w:szCs w:val="22"/>
        </w:rPr>
        <w:t>от «</w:t>
      </w:r>
      <w:r w:rsidR="00E162FC" w:rsidRPr="00ED5FA8">
        <w:rPr>
          <w:sz w:val="22"/>
          <w:szCs w:val="22"/>
        </w:rPr>
        <w:t>___</w:t>
      </w:r>
      <w:r w:rsidRPr="00ED5FA8">
        <w:rPr>
          <w:sz w:val="22"/>
          <w:szCs w:val="22"/>
        </w:rPr>
        <w:t>»</w:t>
      </w:r>
      <w:r w:rsidR="006C1957" w:rsidRPr="00ED5FA8">
        <w:rPr>
          <w:sz w:val="22"/>
          <w:szCs w:val="22"/>
        </w:rPr>
        <w:t xml:space="preserve"> </w:t>
      </w:r>
      <w:r w:rsidR="00E97167" w:rsidRPr="00ED5FA8">
        <w:rPr>
          <w:sz w:val="22"/>
          <w:szCs w:val="22"/>
        </w:rPr>
        <w:t>_____________</w:t>
      </w:r>
      <w:r w:rsidR="0058454D" w:rsidRPr="00ED5FA8">
        <w:rPr>
          <w:sz w:val="22"/>
          <w:szCs w:val="22"/>
        </w:rPr>
        <w:t xml:space="preserve"> </w:t>
      </w:r>
      <w:r w:rsidR="006C1957" w:rsidRPr="00ED5FA8">
        <w:rPr>
          <w:sz w:val="22"/>
          <w:szCs w:val="22"/>
        </w:rPr>
        <w:t>202</w:t>
      </w:r>
      <w:r w:rsidR="00F234AC" w:rsidRPr="00ED5FA8">
        <w:rPr>
          <w:sz w:val="22"/>
          <w:szCs w:val="22"/>
        </w:rPr>
        <w:t>6</w:t>
      </w:r>
      <w:r w:rsidR="006C1957" w:rsidRPr="00ED5FA8">
        <w:rPr>
          <w:sz w:val="22"/>
          <w:szCs w:val="22"/>
        </w:rPr>
        <w:t xml:space="preserve"> </w:t>
      </w:r>
      <w:r w:rsidRPr="00ED5FA8">
        <w:rPr>
          <w:sz w:val="22"/>
          <w:szCs w:val="22"/>
        </w:rPr>
        <w:t>г.</w:t>
      </w:r>
    </w:p>
    <w:p w14:paraId="5F886F5C" w14:textId="77777777" w:rsidR="006F0CC9" w:rsidRPr="00237240" w:rsidRDefault="006F0CC9" w:rsidP="007D3332">
      <w:pPr>
        <w:jc w:val="right"/>
        <w:rPr>
          <w:sz w:val="22"/>
          <w:szCs w:val="22"/>
        </w:rPr>
      </w:pPr>
    </w:p>
    <w:p w14:paraId="1C92E162" w14:textId="685397F1" w:rsidR="00A66A28" w:rsidRDefault="00A66A28" w:rsidP="00A66A28">
      <w:pPr>
        <w:autoSpaceDE w:val="0"/>
        <w:autoSpaceDN w:val="0"/>
        <w:adjustRightInd w:val="0"/>
        <w:ind w:firstLine="567"/>
        <w:jc w:val="center"/>
        <w:rPr>
          <w:b/>
        </w:rPr>
      </w:pPr>
      <w:r>
        <w:rPr>
          <w:b/>
        </w:rPr>
        <w:t>ТЕХНИЧЕСКОЕ ЗАДАНИЕ</w:t>
      </w:r>
    </w:p>
    <w:p w14:paraId="267CE5F7" w14:textId="701CD135" w:rsidR="009F1253" w:rsidRPr="009F1253" w:rsidRDefault="00A66A28" w:rsidP="00A66A28">
      <w:pPr>
        <w:autoSpaceDE w:val="0"/>
        <w:autoSpaceDN w:val="0"/>
        <w:adjustRightInd w:val="0"/>
        <w:ind w:firstLine="567"/>
        <w:jc w:val="center"/>
        <w:rPr>
          <w:b/>
        </w:rPr>
      </w:pPr>
      <w:r>
        <w:rPr>
          <w:b/>
        </w:rPr>
        <w:t>(</w:t>
      </w:r>
      <w:r w:rsidR="009F1253" w:rsidRPr="009F1253">
        <w:rPr>
          <w:b/>
        </w:rPr>
        <w:t>ОПИСАНИЕ ОБЪЕКТА ЗАКУПКИ</w:t>
      </w:r>
      <w:r>
        <w:rPr>
          <w:b/>
        </w:rPr>
        <w:t>)</w:t>
      </w:r>
    </w:p>
    <w:p w14:paraId="208EF193" w14:textId="77777777" w:rsidR="009F1253" w:rsidRPr="009F1253" w:rsidRDefault="009F1253" w:rsidP="009F1253">
      <w:pPr>
        <w:autoSpaceDE w:val="0"/>
        <w:autoSpaceDN w:val="0"/>
        <w:adjustRightInd w:val="0"/>
        <w:jc w:val="center"/>
        <w:rPr>
          <w:b/>
          <w:bCs/>
        </w:rPr>
      </w:pPr>
      <w:bookmarkStart w:id="5" w:name="_Hlk193371753"/>
      <w:r w:rsidRPr="009F1253">
        <w:rPr>
          <w:b/>
          <w:bCs/>
        </w:rPr>
        <w:t xml:space="preserve">Оказание услуг по разработке дизайна интерьера помещения «группа кратковременного пребывания детей» РГУ имени С.А. Есенина, расположенного по адресу: г. Рязань, ул. Свободы, д. 46, с выполнением работ </w:t>
      </w:r>
      <w:r w:rsidRPr="009F1253">
        <w:rPr>
          <w:b/>
          <w:bCs/>
        </w:rPr>
        <w:br/>
        <w:t xml:space="preserve">по оформлению интерьера (художественной росписи поверхностей </w:t>
      </w:r>
      <w:r w:rsidRPr="009F1253">
        <w:rPr>
          <w:b/>
          <w:bCs/>
        </w:rPr>
        <w:br/>
        <w:t>и расстановке элементов декора интерьера).</w:t>
      </w:r>
    </w:p>
    <w:p w14:paraId="26D65AC3" w14:textId="77777777" w:rsidR="009F1253" w:rsidRPr="009F1253" w:rsidRDefault="009F1253" w:rsidP="009F1253">
      <w:pPr>
        <w:autoSpaceDE w:val="0"/>
        <w:autoSpaceDN w:val="0"/>
        <w:adjustRightInd w:val="0"/>
        <w:jc w:val="center"/>
        <w:rPr>
          <w:b/>
          <w:bCs/>
        </w:rPr>
      </w:pPr>
    </w:p>
    <w:bookmarkEnd w:id="5"/>
    <w:p w14:paraId="0864B3D3" w14:textId="77777777" w:rsidR="009F1253" w:rsidRPr="004956D2" w:rsidRDefault="009F1253" w:rsidP="004956D2">
      <w:pPr>
        <w:numPr>
          <w:ilvl w:val="0"/>
          <w:numId w:val="10"/>
        </w:numPr>
        <w:ind w:left="0" w:firstLine="0"/>
        <w:contextualSpacing/>
        <w:jc w:val="center"/>
        <w:rPr>
          <w:b/>
        </w:rPr>
      </w:pPr>
      <w:r w:rsidRPr="004956D2">
        <w:rPr>
          <w:b/>
        </w:rPr>
        <w:t>СВЕДЕНИЯ ОБ ОБЪЕКТЕ ЗАКУПКИ</w:t>
      </w:r>
    </w:p>
    <w:p w14:paraId="1A5355FC" w14:textId="26791F05" w:rsidR="009F1253" w:rsidRPr="004956D2" w:rsidRDefault="009F1253" w:rsidP="004956D2">
      <w:pPr>
        <w:autoSpaceDE w:val="0"/>
        <w:autoSpaceDN w:val="0"/>
        <w:adjustRightInd w:val="0"/>
        <w:ind w:firstLine="426"/>
        <w:jc w:val="both"/>
      </w:pPr>
      <w:r w:rsidRPr="004956D2">
        <w:rPr>
          <w:bCs/>
        </w:rPr>
        <w:t>1.1. ОБЪЕКТ</w:t>
      </w:r>
      <w:r w:rsidRPr="004956D2">
        <w:rPr>
          <w:b/>
        </w:rPr>
        <w:t xml:space="preserve"> - </w:t>
      </w:r>
      <w:r w:rsidRPr="004956D2">
        <w:rPr>
          <w:bCs/>
        </w:rPr>
        <w:t xml:space="preserve">федеральное государственное бюджетное образовательное учреждение высшего образования «Рязанский государственный университет имени С.А. Есенина» (РГУ имени </w:t>
      </w:r>
      <w:proofErr w:type="spellStart"/>
      <w:r w:rsidRPr="004956D2">
        <w:rPr>
          <w:bCs/>
        </w:rPr>
        <w:t>С.А.Есенина</w:t>
      </w:r>
      <w:proofErr w:type="spellEnd"/>
      <w:r w:rsidRPr="004956D2">
        <w:rPr>
          <w:bCs/>
        </w:rPr>
        <w:t>)</w:t>
      </w:r>
      <w:r w:rsidRPr="004956D2">
        <w:rPr>
          <w:b/>
        </w:rPr>
        <w:t xml:space="preserve"> – </w:t>
      </w:r>
      <w:r w:rsidRPr="004956D2">
        <w:t>аудитория № 77 б (группа кратковременного пребывания детей) главного корпуса РГУ имени С.А. Есенина, расположенного по адресу: г. Рязань, ул. Свободы, д. 46.</w:t>
      </w:r>
    </w:p>
    <w:p w14:paraId="0A165E18" w14:textId="2D97753B" w:rsidR="009F1253" w:rsidRPr="004956D2" w:rsidRDefault="009F1253" w:rsidP="004956D2">
      <w:pPr>
        <w:tabs>
          <w:tab w:val="left" w:pos="0"/>
          <w:tab w:val="left" w:pos="851"/>
        </w:tabs>
        <w:autoSpaceDE w:val="0"/>
        <w:autoSpaceDN w:val="0"/>
        <w:adjustRightInd w:val="0"/>
        <w:ind w:firstLine="426"/>
        <w:rPr>
          <w:b/>
        </w:rPr>
      </w:pPr>
      <w:r w:rsidRPr="004956D2">
        <w:rPr>
          <w:bCs/>
        </w:rPr>
        <w:t>1.2. Код ОКПД-2:</w:t>
      </w:r>
      <w:r w:rsidR="004956D2">
        <w:rPr>
          <w:bCs/>
        </w:rPr>
        <w:t xml:space="preserve"> </w:t>
      </w:r>
      <w:r w:rsidRPr="004956D2">
        <w:t>74.10.11 – Услуги по дизайну интерьеров.</w:t>
      </w:r>
    </w:p>
    <w:p w14:paraId="17248561" w14:textId="47E759E7" w:rsidR="009F1253" w:rsidRPr="004956D2" w:rsidRDefault="009F1253" w:rsidP="004956D2">
      <w:pPr>
        <w:autoSpaceDE w:val="0"/>
        <w:autoSpaceDN w:val="0"/>
        <w:adjustRightInd w:val="0"/>
        <w:ind w:firstLine="426"/>
        <w:rPr>
          <w:b/>
        </w:rPr>
      </w:pPr>
      <w:r w:rsidRPr="004956D2">
        <w:rPr>
          <w:bCs/>
        </w:rPr>
        <w:t>1.3. Единица измерения:</w:t>
      </w:r>
      <w:r w:rsidR="004956D2">
        <w:rPr>
          <w:bCs/>
        </w:rPr>
        <w:t xml:space="preserve"> </w:t>
      </w:r>
      <w:r w:rsidRPr="004956D2">
        <w:rPr>
          <w:bCs/>
        </w:rPr>
        <w:t>условная единица.</w:t>
      </w:r>
    </w:p>
    <w:p w14:paraId="6F1D98BA" w14:textId="407EF09D" w:rsidR="009F1253" w:rsidRPr="004956D2" w:rsidRDefault="009F1253" w:rsidP="004956D2">
      <w:pPr>
        <w:autoSpaceDE w:val="0"/>
        <w:autoSpaceDN w:val="0"/>
        <w:adjustRightInd w:val="0"/>
        <w:ind w:firstLine="426"/>
        <w:rPr>
          <w:b/>
        </w:rPr>
      </w:pPr>
      <w:r w:rsidRPr="004956D2">
        <w:rPr>
          <w:bCs/>
        </w:rPr>
        <w:t>1.4. Количество:1</w:t>
      </w:r>
      <w:r w:rsidRPr="004956D2">
        <w:rPr>
          <w:b/>
        </w:rPr>
        <w:t>.</w:t>
      </w:r>
    </w:p>
    <w:p w14:paraId="5D790424" w14:textId="77777777" w:rsidR="009F1253" w:rsidRPr="004956D2" w:rsidRDefault="009F1253" w:rsidP="004956D2">
      <w:pPr>
        <w:numPr>
          <w:ilvl w:val="0"/>
          <w:numId w:val="10"/>
        </w:numPr>
        <w:ind w:left="0" w:firstLine="0"/>
        <w:jc w:val="center"/>
        <w:rPr>
          <w:b/>
        </w:rPr>
      </w:pPr>
      <w:r w:rsidRPr="004956D2">
        <w:rPr>
          <w:b/>
        </w:rPr>
        <w:t>СРОКИ ОКАЗАНИЯ УСЛУГ</w:t>
      </w:r>
    </w:p>
    <w:p w14:paraId="06A0BA90" w14:textId="77777777" w:rsidR="009F1253" w:rsidRPr="004956D2" w:rsidRDefault="009F1253" w:rsidP="004956D2">
      <w:pPr>
        <w:numPr>
          <w:ilvl w:val="1"/>
          <w:numId w:val="10"/>
        </w:numPr>
        <w:tabs>
          <w:tab w:val="left" w:pos="851"/>
          <w:tab w:val="left" w:pos="1134"/>
        </w:tabs>
        <w:ind w:left="0" w:firstLine="426"/>
        <w:jc w:val="both"/>
      </w:pPr>
      <w:r w:rsidRPr="004956D2">
        <w:rPr>
          <w:bCs/>
        </w:rPr>
        <w:t xml:space="preserve"> Услуга оказывается в два этапа:</w:t>
      </w:r>
    </w:p>
    <w:p w14:paraId="5F21E5DA" w14:textId="4C7654AD" w:rsidR="009F1253" w:rsidRPr="004956D2" w:rsidRDefault="009F1253" w:rsidP="004956D2">
      <w:pPr>
        <w:jc w:val="both"/>
        <w:rPr>
          <w:bCs/>
        </w:rPr>
      </w:pPr>
      <w:r w:rsidRPr="004956D2">
        <w:rPr>
          <w:bCs/>
        </w:rPr>
        <w:t xml:space="preserve">1 этап: разработка дизайн-проекта. В течение 50 календарных дней с даты заключения </w:t>
      </w:r>
      <w:r w:rsidR="004956D2" w:rsidRPr="004956D2">
        <w:rPr>
          <w:bCs/>
        </w:rPr>
        <w:t>Контракт</w:t>
      </w:r>
      <w:r w:rsidRPr="004956D2">
        <w:rPr>
          <w:bCs/>
        </w:rPr>
        <w:t>а.</w:t>
      </w:r>
    </w:p>
    <w:p w14:paraId="327BB73C" w14:textId="20C84E04" w:rsidR="009F1253" w:rsidRPr="004956D2" w:rsidRDefault="009F1253" w:rsidP="004956D2">
      <w:pPr>
        <w:jc w:val="both"/>
      </w:pPr>
      <w:r w:rsidRPr="004956D2">
        <w:rPr>
          <w:bCs/>
        </w:rPr>
        <w:t xml:space="preserve">2 этап: оформление интерьера. Начало оказания услуг этого этапа - по согласованию с </w:t>
      </w:r>
      <w:r w:rsidR="004956D2">
        <w:rPr>
          <w:bCs/>
        </w:rPr>
        <w:t>З</w:t>
      </w:r>
      <w:r w:rsidRPr="004956D2">
        <w:rPr>
          <w:bCs/>
        </w:rPr>
        <w:t xml:space="preserve">аказчиком, срок оказания услуг 2 этапа - 45 календарных дней с даты, согласованной с </w:t>
      </w:r>
      <w:r w:rsidR="004956D2">
        <w:rPr>
          <w:bCs/>
        </w:rPr>
        <w:t>З</w:t>
      </w:r>
      <w:r w:rsidRPr="004956D2">
        <w:rPr>
          <w:bCs/>
        </w:rPr>
        <w:t>аказчиком.</w:t>
      </w:r>
    </w:p>
    <w:p w14:paraId="4F3146DF" w14:textId="77777777" w:rsidR="009F1253" w:rsidRPr="004956D2" w:rsidRDefault="009F1253" w:rsidP="004956D2">
      <w:pPr>
        <w:numPr>
          <w:ilvl w:val="0"/>
          <w:numId w:val="10"/>
        </w:numPr>
        <w:ind w:left="0" w:firstLine="0"/>
        <w:jc w:val="center"/>
        <w:rPr>
          <w:b/>
        </w:rPr>
      </w:pPr>
      <w:r w:rsidRPr="004956D2">
        <w:rPr>
          <w:b/>
        </w:rPr>
        <w:t>ОПИСАНИЕ УСЛУГ</w:t>
      </w:r>
    </w:p>
    <w:p w14:paraId="3078BD31" w14:textId="77777777" w:rsidR="009F1253" w:rsidRPr="004956D2" w:rsidRDefault="009F1253" w:rsidP="004956D2">
      <w:pPr>
        <w:numPr>
          <w:ilvl w:val="1"/>
          <w:numId w:val="10"/>
        </w:numPr>
        <w:tabs>
          <w:tab w:val="left" w:pos="851"/>
        </w:tabs>
        <w:autoSpaceDE w:val="0"/>
        <w:autoSpaceDN w:val="0"/>
        <w:adjustRightInd w:val="0"/>
        <w:ind w:left="0" w:firstLine="360"/>
        <w:contextualSpacing/>
        <w:jc w:val="both"/>
      </w:pPr>
      <w:r w:rsidRPr="004956D2">
        <w:t xml:space="preserve"> В ходе оказания услуги на первом этапе исполнитель обязан:</w:t>
      </w:r>
    </w:p>
    <w:p w14:paraId="22FED506" w14:textId="65B2B15B" w:rsidR="009F1253" w:rsidRPr="004956D2" w:rsidRDefault="009F1253" w:rsidP="004956D2">
      <w:pPr>
        <w:numPr>
          <w:ilvl w:val="0"/>
          <w:numId w:val="16"/>
        </w:numPr>
        <w:autoSpaceDE w:val="0"/>
        <w:autoSpaceDN w:val="0"/>
        <w:adjustRightInd w:val="0"/>
        <w:ind w:left="0" w:firstLine="426"/>
        <w:contextualSpacing/>
        <w:jc w:val="both"/>
      </w:pPr>
      <w:r w:rsidRPr="004956D2">
        <w:t xml:space="preserve">Провести предпроектный анализ, сбор исходных данных. Результаты этой работы в двухдневный срок со дня ее завершения представить на согласование </w:t>
      </w:r>
      <w:r w:rsidR="00E814A9">
        <w:t>З</w:t>
      </w:r>
      <w:r w:rsidRPr="004956D2">
        <w:t>аказчику.</w:t>
      </w:r>
    </w:p>
    <w:p w14:paraId="253F00F4" w14:textId="3A5AE9C2" w:rsidR="009F1253" w:rsidRPr="004956D2" w:rsidRDefault="009F1253" w:rsidP="004956D2">
      <w:pPr>
        <w:numPr>
          <w:ilvl w:val="0"/>
          <w:numId w:val="16"/>
        </w:numPr>
        <w:autoSpaceDE w:val="0"/>
        <w:autoSpaceDN w:val="0"/>
        <w:adjustRightInd w:val="0"/>
        <w:ind w:left="0" w:firstLine="426"/>
        <w:contextualSpacing/>
        <w:jc w:val="both"/>
      </w:pPr>
      <w:r w:rsidRPr="004956D2">
        <w:t xml:space="preserve">Разработать концепцию оформления, мудборд, не менее трех стилистических сценариев, проект функционального зонирования и цветового решения помещения с использованием методических рекомендаций и в соответствии с примерным дизайн-проектом моделей инфраструктурного проекта группы кратковременного пребывания детей, функционирующей на базе образовательной организации высшего образования и в течение одного дня, после завершения этих работ, представить их на согласование </w:t>
      </w:r>
      <w:r w:rsidR="00E814A9">
        <w:t>З</w:t>
      </w:r>
      <w:r w:rsidRPr="004956D2">
        <w:t>аказчику.</w:t>
      </w:r>
    </w:p>
    <w:p w14:paraId="7D1445D6" w14:textId="77013645" w:rsidR="009F1253" w:rsidRPr="004956D2" w:rsidRDefault="009F1253" w:rsidP="004956D2">
      <w:pPr>
        <w:numPr>
          <w:ilvl w:val="0"/>
          <w:numId w:val="16"/>
        </w:numPr>
        <w:autoSpaceDE w:val="0"/>
        <w:autoSpaceDN w:val="0"/>
        <w:adjustRightInd w:val="0"/>
        <w:ind w:left="0" w:firstLine="426"/>
        <w:contextualSpacing/>
        <w:jc w:val="both"/>
      </w:pPr>
      <w:r w:rsidRPr="004956D2">
        <w:t xml:space="preserve">Разработать и представить на согласование </w:t>
      </w:r>
      <w:r w:rsidR="00E814A9">
        <w:t>З</w:t>
      </w:r>
      <w:r w:rsidRPr="004956D2">
        <w:t>аказчику 2</w:t>
      </w:r>
      <w:r w:rsidRPr="004956D2">
        <w:rPr>
          <w:lang w:val="en-US"/>
        </w:rPr>
        <w:t>D</w:t>
      </w:r>
      <w:r w:rsidRPr="004956D2">
        <w:t>-макет оформления стен и интерьерных поверхностей в срок, не позднее одного дня после разработки.</w:t>
      </w:r>
    </w:p>
    <w:p w14:paraId="0DC82199" w14:textId="69EB9D7A" w:rsidR="009F1253" w:rsidRPr="004956D2" w:rsidRDefault="009F1253" w:rsidP="004956D2">
      <w:pPr>
        <w:numPr>
          <w:ilvl w:val="0"/>
          <w:numId w:val="16"/>
        </w:numPr>
        <w:autoSpaceDE w:val="0"/>
        <w:autoSpaceDN w:val="0"/>
        <w:adjustRightInd w:val="0"/>
        <w:ind w:left="0" w:firstLine="426"/>
        <w:contextualSpacing/>
        <w:jc w:val="both"/>
      </w:pPr>
      <w:r w:rsidRPr="004956D2">
        <w:t>Создать 3</w:t>
      </w:r>
      <w:r w:rsidRPr="004956D2">
        <w:rPr>
          <w:lang w:val="en-US"/>
        </w:rPr>
        <w:t>D</w:t>
      </w:r>
      <w:r w:rsidRPr="004956D2">
        <w:t xml:space="preserve">-модель помещения с визуализацией ключевых ракурсов и согласовать результат работ с </w:t>
      </w:r>
      <w:r w:rsidR="00E814A9">
        <w:t>З</w:t>
      </w:r>
      <w:r w:rsidRPr="004956D2">
        <w:t xml:space="preserve">аказчиком в двухдневный срок после их завершения, согласованный вариант дизайн-проекта представить </w:t>
      </w:r>
      <w:r w:rsidR="00E814A9">
        <w:t>З</w:t>
      </w:r>
      <w:r w:rsidRPr="004956D2">
        <w:t>аказчику в виде полноцветного альбома формата А3 с приложением материалов на электронном носителе, не позднее, чем через семь рабочих дней после указанного выше согласования.</w:t>
      </w:r>
    </w:p>
    <w:p w14:paraId="51BDB1FD" w14:textId="77777777" w:rsidR="009F1253" w:rsidRPr="004956D2" w:rsidRDefault="009F1253" w:rsidP="004956D2">
      <w:pPr>
        <w:numPr>
          <w:ilvl w:val="1"/>
          <w:numId w:val="10"/>
        </w:numPr>
        <w:tabs>
          <w:tab w:val="left" w:pos="851"/>
        </w:tabs>
        <w:autoSpaceDE w:val="0"/>
        <w:autoSpaceDN w:val="0"/>
        <w:adjustRightInd w:val="0"/>
        <w:ind w:left="0" w:firstLine="360"/>
        <w:contextualSpacing/>
        <w:jc w:val="both"/>
      </w:pPr>
      <w:r w:rsidRPr="004956D2">
        <w:t xml:space="preserve">Оказать услуги по оформлению интерьера (второй этап) с учетом планируемого к приобретению перечня мебели и оборудования, а также действующими нормативно‑правовыми документами, включая ГОСТы, СНиПы и иные нормативные документы. </w:t>
      </w:r>
    </w:p>
    <w:p w14:paraId="756214B8" w14:textId="77777777" w:rsidR="009F1253" w:rsidRPr="004956D2" w:rsidRDefault="009F1253" w:rsidP="004956D2">
      <w:pPr>
        <w:numPr>
          <w:ilvl w:val="1"/>
          <w:numId w:val="10"/>
        </w:numPr>
        <w:tabs>
          <w:tab w:val="left" w:pos="851"/>
        </w:tabs>
        <w:autoSpaceDE w:val="0"/>
        <w:autoSpaceDN w:val="0"/>
        <w:adjustRightInd w:val="0"/>
        <w:ind w:left="0" w:firstLine="360"/>
        <w:contextualSpacing/>
        <w:jc w:val="both"/>
      </w:pPr>
      <w:r w:rsidRPr="004956D2">
        <w:t>Применяемые материалы должны иметь сертификаты соответствия от производителя (изготовителя), необходимые для данного вида материалов и соответствовать требованиям для материалов, используемых в помещениях с пребыванием детей.</w:t>
      </w:r>
    </w:p>
    <w:p w14:paraId="4EC1C091" w14:textId="57A58F6A" w:rsidR="009F1253" w:rsidRDefault="009F1253" w:rsidP="004956D2">
      <w:pPr>
        <w:tabs>
          <w:tab w:val="left" w:pos="851"/>
        </w:tabs>
        <w:autoSpaceDE w:val="0"/>
        <w:autoSpaceDN w:val="0"/>
        <w:adjustRightInd w:val="0"/>
        <w:ind w:firstLine="425"/>
        <w:jc w:val="both"/>
      </w:pPr>
      <w:r w:rsidRPr="004956D2">
        <w:t xml:space="preserve">3.4. Исполнитель осуществляет согласование с </w:t>
      </w:r>
      <w:r w:rsidR="00E814A9">
        <w:t>З</w:t>
      </w:r>
      <w:r w:rsidRPr="004956D2">
        <w:t>аказчиком всех применяемых материалов не позднее, чем за 5 (пять) дней до их применения (использования) в ходе производства работ (тип, марка, модель, технические характеристики, цветовые решения, геометрические размеры, тактильные свойства и т.п.).</w:t>
      </w:r>
    </w:p>
    <w:p w14:paraId="76BA8737" w14:textId="77777777" w:rsidR="00E814A9" w:rsidRDefault="00E814A9" w:rsidP="004956D2">
      <w:pPr>
        <w:tabs>
          <w:tab w:val="left" w:pos="851"/>
        </w:tabs>
        <w:autoSpaceDE w:val="0"/>
        <w:autoSpaceDN w:val="0"/>
        <w:adjustRightInd w:val="0"/>
        <w:ind w:firstLine="425"/>
        <w:jc w:val="both"/>
      </w:pPr>
    </w:p>
    <w:p w14:paraId="4DA5089C" w14:textId="77777777" w:rsidR="00E814A9" w:rsidRPr="004956D2" w:rsidRDefault="00E814A9" w:rsidP="004956D2">
      <w:pPr>
        <w:tabs>
          <w:tab w:val="left" w:pos="851"/>
        </w:tabs>
        <w:autoSpaceDE w:val="0"/>
        <w:autoSpaceDN w:val="0"/>
        <w:adjustRightInd w:val="0"/>
        <w:ind w:firstLine="425"/>
        <w:jc w:val="both"/>
      </w:pPr>
    </w:p>
    <w:p w14:paraId="3B3D09F8" w14:textId="77777777" w:rsidR="009F1253" w:rsidRPr="004956D2" w:rsidRDefault="009F1253" w:rsidP="004956D2">
      <w:pPr>
        <w:widowControl w:val="0"/>
        <w:numPr>
          <w:ilvl w:val="0"/>
          <w:numId w:val="15"/>
        </w:numPr>
        <w:ind w:firstLine="426"/>
        <w:jc w:val="center"/>
        <w:rPr>
          <w:b/>
          <w:i/>
        </w:rPr>
      </w:pPr>
      <w:r w:rsidRPr="004956D2">
        <w:rPr>
          <w:b/>
        </w:rPr>
        <w:lastRenderedPageBreak/>
        <w:t>4.</w:t>
      </w:r>
      <w:r w:rsidRPr="004956D2">
        <w:rPr>
          <w:b/>
        </w:rPr>
        <w:tab/>
        <w:t>ТРЕБОВАНИЯ К КАЧЕСТВУ И БЕЗОПАСНОСТИ ОКАЗАНИЯ УСЛУГ</w:t>
      </w:r>
    </w:p>
    <w:p w14:paraId="307060BE" w14:textId="77777777" w:rsidR="009F1253" w:rsidRPr="004956D2" w:rsidRDefault="009F1253" w:rsidP="004956D2">
      <w:pPr>
        <w:ind w:firstLine="426"/>
        <w:jc w:val="both"/>
        <w:rPr>
          <w:color w:val="000000"/>
        </w:rPr>
      </w:pPr>
      <w:r w:rsidRPr="004956D2">
        <w:rPr>
          <w:color w:val="000000"/>
        </w:rPr>
        <w:t>4.1. Все работы необходимо производить в соответствии с руководством по применению материалов.</w:t>
      </w:r>
    </w:p>
    <w:p w14:paraId="623C1E55" w14:textId="77777777" w:rsidR="009F1253" w:rsidRPr="004956D2" w:rsidRDefault="009F1253" w:rsidP="004956D2">
      <w:pPr>
        <w:ind w:firstLine="426"/>
        <w:jc w:val="both"/>
        <w:rPr>
          <w:color w:val="000000"/>
        </w:rPr>
      </w:pPr>
      <w:r w:rsidRPr="004956D2">
        <w:rPr>
          <w:color w:val="000000"/>
        </w:rPr>
        <w:t>4.2. 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Российской Федерации и соответствовать:</w:t>
      </w:r>
    </w:p>
    <w:p w14:paraId="37647D65" w14:textId="77777777" w:rsidR="009F1253" w:rsidRPr="004956D2" w:rsidRDefault="009F1253" w:rsidP="004956D2">
      <w:pPr>
        <w:ind w:firstLine="426"/>
        <w:jc w:val="both"/>
        <w:rPr>
          <w:color w:val="000000"/>
        </w:rPr>
      </w:pPr>
      <w:r w:rsidRPr="004956D2">
        <w:rPr>
          <w:color w:val="000000"/>
        </w:rPr>
        <w:t>- Гражданскому кодексу РФ;</w:t>
      </w:r>
    </w:p>
    <w:p w14:paraId="252B4F5B" w14:textId="77777777" w:rsidR="009F1253" w:rsidRPr="004956D2" w:rsidRDefault="009F1253" w:rsidP="004956D2">
      <w:pPr>
        <w:ind w:firstLine="426"/>
        <w:jc w:val="both"/>
        <w:rPr>
          <w:color w:val="000000"/>
        </w:rPr>
      </w:pPr>
      <w:r w:rsidRPr="004956D2">
        <w:rPr>
          <w:color w:val="000000"/>
        </w:rPr>
        <w:t xml:space="preserve">- Федеральному закону № 384-ФЗ «Технический регламент о безопасности зданий и сооружений»; </w:t>
      </w:r>
    </w:p>
    <w:p w14:paraId="09900A5D" w14:textId="77777777" w:rsidR="009F1253" w:rsidRPr="004956D2" w:rsidRDefault="009F1253" w:rsidP="004956D2">
      <w:pPr>
        <w:ind w:firstLine="426"/>
        <w:jc w:val="both"/>
        <w:rPr>
          <w:color w:val="000000"/>
        </w:rPr>
      </w:pPr>
      <w:r w:rsidRPr="004956D2">
        <w:rPr>
          <w:color w:val="000000"/>
        </w:rPr>
        <w:t xml:space="preserve">- Федеральному закону №184-ФЗ «О техническом регулировании»; </w:t>
      </w:r>
    </w:p>
    <w:p w14:paraId="75EA3D04" w14:textId="77777777" w:rsidR="009F1253" w:rsidRPr="004956D2" w:rsidRDefault="009F1253" w:rsidP="004956D2">
      <w:pPr>
        <w:tabs>
          <w:tab w:val="left" w:pos="567"/>
        </w:tabs>
        <w:ind w:firstLine="426"/>
        <w:jc w:val="both"/>
        <w:rPr>
          <w:color w:val="000000"/>
        </w:rPr>
      </w:pPr>
      <w:r w:rsidRPr="004956D2">
        <w:rPr>
          <w:color w:val="000000"/>
        </w:rPr>
        <w:t>- Федеральному закону №123-ФЗ «Технический регламент о требованиях пожарной безопасности»;</w:t>
      </w:r>
    </w:p>
    <w:p w14:paraId="3633BB3D" w14:textId="3D0AE963" w:rsidR="009F1253" w:rsidRPr="004956D2" w:rsidRDefault="009F1253" w:rsidP="004956D2">
      <w:pPr>
        <w:ind w:firstLine="426"/>
        <w:jc w:val="both"/>
        <w:rPr>
          <w:color w:val="000000"/>
        </w:rPr>
      </w:pPr>
      <w:r w:rsidRPr="004956D2">
        <w:rPr>
          <w:color w:val="000000"/>
        </w:rPr>
        <w:t>- СНиП 12-03-2001 «Безопасность труда в строительстве. Часть 1. Общие требования;</w:t>
      </w:r>
    </w:p>
    <w:p w14:paraId="79A2E581" w14:textId="77777777" w:rsidR="009F1253" w:rsidRPr="004956D2" w:rsidRDefault="009F1253" w:rsidP="004956D2">
      <w:pPr>
        <w:ind w:firstLine="426"/>
        <w:jc w:val="both"/>
        <w:rPr>
          <w:color w:val="000000"/>
        </w:rPr>
      </w:pPr>
      <w:r w:rsidRPr="004956D2">
        <w:rPr>
          <w:color w:val="000000"/>
        </w:rPr>
        <w:t>- СНиП 12-04-2002 «Безопасность труда в строительстве». Часть 2. Общие требования.</w:t>
      </w:r>
    </w:p>
    <w:p w14:paraId="794B779A" w14:textId="2903F118" w:rsidR="009F1253" w:rsidRPr="004956D2" w:rsidRDefault="009F1253" w:rsidP="004956D2">
      <w:pPr>
        <w:tabs>
          <w:tab w:val="left" w:pos="993"/>
        </w:tabs>
        <w:ind w:firstLine="426"/>
        <w:jc w:val="both"/>
        <w:rPr>
          <w:color w:val="000000"/>
        </w:rPr>
      </w:pPr>
      <w:r w:rsidRPr="004956D2">
        <w:rPr>
          <w:color w:val="000000"/>
        </w:rPr>
        <w:t xml:space="preserve">4.3. </w:t>
      </w:r>
      <w:r w:rsidRPr="004956D2">
        <w:rPr>
          <w:rFonts w:eastAsia="Microsoft JhengHei"/>
        </w:rPr>
        <w:t xml:space="preserve">При производстве работ исполнитель должен обеспечить сохранность имущества </w:t>
      </w:r>
      <w:r w:rsidR="00E814A9">
        <w:rPr>
          <w:rFonts w:eastAsia="Microsoft JhengHei"/>
        </w:rPr>
        <w:t>З</w:t>
      </w:r>
      <w:r w:rsidRPr="004956D2">
        <w:rPr>
          <w:rFonts w:eastAsia="Microsoft JhengHei"/>
        </w:rPr>
        <w:t xml:space="preserve">аказчика, а также не допускать загрязнения, ухудшения и порчи существующих конструкций, а также </w:t>
      </w:r>
      <w:r w:rsidRPr="004956D2">
        <w:rPr>
          <w:color w:val="000000"/>
        </w:rPr>
        <w:t>обязан обеспечить безопасность выполненных работ для жизни и здоровья потребителей и третьих лиц</w:t>
      </w:r>
      <w:r w:rsidRPr="004956D2">
        <w:rPr>
          <w:rFonts w:eastAsia="Microsoft JhengHei"/>
        </w:rPr>
        <w:t xml:space="preserve">. В случае причинения ущерба имуществу </w:t>
      </w:r>
      <w:r w:rsidR="00E814A9">
        <w:rPr>
          <w:rFonts w:eastAsia="Microsoft JhengHei"/>
        </w:rPr>
        <w:t>З</w:t>
      </w:r>
      <w:r w:rsidRPr="004956D2">
        <w:rPr>
          <w:rFonts w:eastAsia="Microsoft JhengHei"/>
        </w:rPr>
        <w:t>аказчика, исполнитель самостоятельно в полном объеме возмещает причиненный ущерб или восстанавливает повреждения.</w:t>
      </w:r>
    </w:p>
    <w:p w14:paraId="5F3844F5" w14:textId="4CA84726" w:rsidR="009F1253" w:rsidRPr="004956D2" w:rsidRDefault="009F1253" w:rsidP="004956D2">
      <w:pPr>
        <w:tabs>
          <w:tab w:val="left" w:pos="993"/>
        </w:tabs>
        <w:ind w:firstLine="426"/>
        <w:jc w:val="both"/>
        <w:rPr>
          <w:color w:val="000000"/>
        </w:rPr>
      </w:pPr>
      <w:r w:rsidRPr="004956D2">
        <w:rPr>
          <w:color w:val="000000"/>
        </w:rPr>
        <w:t xml:space="preserve">4.4. Перед началом выполнения работ исполнитель должен назначить приказом от лица своей организации уполномоченного представителя, ответственного за выполнение работ и представить данное лицо </w:t>
      </w:r>
      <w:r w:rsidR="00E814A9">
        <w:rPr>
          <w:color w:val="000000"/>
        </w:rPr>
        <w:t>З</w:t>
      </w:r>
      <w:r w:rsidRPr="004956D2">
        <w:rPr>
          <w:color w:val="000000"/>
        </w:rPr>
        <w:t>аказчику.</w:t>
      </w:r>
    </w:p>
    <w:p w14:paraId="0CBA4825" w14:textId="77777777" w:rsidR="009F1253" w:rsidRPr="004956D2" w:rsidRDefault="009F1253" w:rsidP="004956D2">
      <w:pPr>
        <w:tabs>
          <w:tab w:val="left" w:pos="851"/>
        </w:tabs>
        <w:ind w:firstLine="426"/>
        <w:jc w:val="both"/>
        <w:rPr>
          <w:color w:val="000000"/>
        </w:rPr>
      </w:pPr>
      <w:r w:rsidRPr="004956D2">
        <w:rPr>
          <w:color w:val="000000"/>
        </w:rPr>
        <w:t xml:space="preserve">4.5. </w:t>
      </w:r>
      <w:r w:rsidRPr="004956D2">
        <w:rPr>
          <w:rFonts w:eastAsia="Microsoft JhengHei"/>
        </w:rPr>
        <w:t xml:space="preserve">До начала оказания услуг </w:t>
      </w:r>
      <w:r w:rsidRPr="004956D2">
        <w:rPr>
          <w:color w:val="000000"/>
        </w:rPr>
        <w:t>исполнитель</w:t>
      </w:r>
      <w:r w:rsidRPr="004956D2">
        <w:rPr>
          <w:rFonts w:eastAsia="Microsoft JhengHei"/>
        </w:rPr>
        <w:t xml:space="preserve"> предоставляет списки сотрудников и техники для пропуска на территорию объекта и для прохождения вводного инструктажа по пожарной безопасности и охране труда.</w:t>
      </w:r>
    </w:p>
    <w:p w14:paraId="616E5E73" w14:textId="26244DE5" w:rsidR="009F1253" w:rsidRPr="004956D2" w:rsidRDefault="009F1253" w:rsidP="004956D2">
      <w:pPr>
        <w:tabs>
          <w:tab w:val="left" w:pos="1134"/>
        </w:tabs>
        <w:ind w:firstLine="426"/>
        <w:jc w:val="both"/>
        <w:rPr>
          <w:bCs/>
          <w:snapToGrid w:val="0"/>
        </w:rPr>
      </w:pPr>
      <w:r w:rsidRPr="004956D2">
        <w:rPr>
          <w:rFonts w:eastAsia="Microsoft JhengHei"/>
        </w:rPr>
        <w:t xml:space="preserve">4.6. Оказание услуг не должно препятствовать или создавать неудобства в работе объекта </w:t>
      </w:r>
      <w:r w:rsidR="00E814A9">
        <w:rPr>
          <w:rFonts w:eastAsia="Microsoft JhengHei"/>
        </w:rPr>
        <w:t>З</w:t>
      </w:r>
      <w:r w:rsidRPr="004956D2">
        <w:rPr>
          <w:rFonts w:eastAsia="Microsoft JhengHei"/>
        </w:rPr>
        <w:t>аказчика или представлять угрозу для его работников.</w:t>
      </w:r>
    </w:p>
    <w:p w14:paraId="622A45A8" w14:textId="77777777" w:rsidR="009F1253" w:rsidRPr="004956D2" w:rsidRDefault="009F1253" w:rsidP="004956D2">
      <w:pPr>
        <w:tabs>
          <w:tab w:val="left" w:pos="1134"/>
        </w:tabs>
        <w:ind w:firstLine="426"/>
        <w:jc w:val="both"/>
      </w:pPr>
      <w:r w:rsidRPr="004956D2">
        <w:rPr>
          <w:bCs/>
          <w:snapToGrid w:val="0"/>
        </w:rPr>
        <w:t xml:space="preserve">4.7. </w:t>
      </w:r>
      <w:r w:rsidRPr="004956D2">
        <w:t xml:space="preserve">При </w:t>
      </w:r>
      <w:r w:rsidRPr="004956D2">
        <w:rPr>
          <w:rFonts w:eastAsia="Microsoft JhengHei"/>
        </w:rPr>
        <w:t>производстве работ</w:t>
      </w:r>
      <w:r w:rsidRPr="004956D2">
        <w:t xml:space="preserve"> должны применяться материалы, оборудование, имеющие соответствующие сертификаты, технические паспорта и другие документы, удостоверяющие их качество.</w:t>
      </w:r>
    </w:p>
    <w:p w14:paraId="0ABF1CBF" w14:textId="159BFA4D" w:rsidR="009F1253" w:rsidRPr="004956D2" w:rsidRDefault="009F1253" w:rsidP="004956D2">
      <w:pPr>
        <w:ind w:firstLine="426"/>
        <w:jc w:val="both"/>
        <w:rPr>
          <w:rFonts w:eastAsia="Microsoft JhengHei"/>
        </w:rPr>
      </w:pPr>
      <w:r w:rsidRPr="004956D2">
        <w:t>4.8. Исполнитель должен выполнять работы безопасными способами, соблюдать правила техники безопасности и установленный противопожарный режим на территории университета,</w:t>
      </w:r>
      <w:r w:rsidRPr="004956D2">
        <w:rPr>
          <w:rFonts w:eastAsia="Microsoft JhengHei"/>
        </w:rPr>
        <w:t xml:space="preserve"> правила действующего внутреннего распорядка, </w:t>
      </w:r>
      <w:proofErr w:type="spellStart"/>
      <w:r w:rsidRPr="004956D2">
        <w:rPr>
          <w:rFonts w:eastAsia="Microsoft JhengHei"/>
        </w:rPr>
        <w:t>контрольно</w:t>
      </w:r>
      <w:proofErr w:type="spellEnd"/>
      <w:r w:rsidRPr="004956D2">
        <w:rPr>
          <w:rFonts w:eastAsia="Microsoft JhengHei"/>
        </w:rPr>
        <w:t xml:space="preserve">–пропускного режима, внутренних положений и инструкций </w:t>
      </w:r>
      <w:r w:rsidR="00E814A9">
        <w:rPr>
          <w:rFonts w:eastAsia="Microsoft JhengHei"/>
        </w:rPr>
        <w:t>З</w:t>
      </w:r>
      <w:r w:rsidRPr="004956D2">
        <w:rPr>
          <w:rFonts w:eastAsia="Microsoft JhengHei"/>
        </w:rPr>
        <w:t>аказчика.</w:t>
      </w:r>
    </w:p>
    <w:p w14:paraId="60BE6F47" w14:textId="77777777" w:rsidR="009F1253" w:rsidRPr="004956D2" w:rsidRDefault="009F1253" w:rsidP="004956D2">
      <w:pPr>
        <w:widowControl w:val="0"/>
        <w:autoSpaceDE w:val="0"/>
        <w:ind w:firstLine="426"/>
        <w:jc w:val="both"/>
      </w:pPr>
      <w:r w:rsidRPr="004956D2">
        <w:rPr>
          <w:color w:val="000000"/>
        </w:rPr>
        <w:t xml:space="preserve">4.9. </w:t>
      </w:r>
      <w:r w:rsidRPr="004956D2">
        <w:t>Не допускается загромождать и загрязнять строительными материалами и (или) отходами эвакуационные пути, места общего пользования.</w:t>
      </w:r>
    </w:p>
    <w:p w14:paraId="04BFD0DC" w14:textId="718AA3D6" w:rsidR="009F1253" w:rsidRPr="004956D2" w:rsidRDefault="009F1253" w:rsidP="004956D2">
      <w:pPr>
        <w:widowControl w:val="0"/>
        <w:tabs>
          <w:tab w:val="left" w:pos="993"/>
        </w:tabs>
        <w:autoSpaceDE w:val="0"/>
        <w:ind w:firstLine="426"/>
        <w:jc w:val="both"/>
      </w:pPr>
      <w:r w:rsidRPr="004956D2">
        <w:t>4.10. Исполнитель несет ответственность за обеспечение сохранности, находящихся в зоне производства работ коммуникаций (линий связи и освещения, пожарной и иной сигнализации, электрических кабелей и кабелей связи, инженерных коммуникаций и др.) в соответствии со ст.714 Гражданского кодекса Р</w:t>
      </w:r>
      <w:r w:rsidR="004956D2">
        <w:t xml:space="preserve">оссийской </w:t>
      </w:r>
      <w:r w:rsidRPr="004956D2">
        <w:t>Ф</w:t>
      </w:r>
      <w:r w:rsidR="004956D2">
        <w:t>едерации</w:t>
      </w:r>
      <w:r w:rsidRPr="004956D2">
        <w:t>.</w:t>
      </w:r>
    </w:p>
    <w:p w14:paraId="4DBC4823" w14:textId="30234A8A" w:rsidR="009F1253" w:rsidRPr="004956D2" w:rsidRDefault="009F1253" w:rsidP="004956D2">
      <w:pPr>
        <w:widowControl w:val="0"/>
        <w:ind w:firstLine="426"/>
        <w:jc w:val="both"/>
        <w:rPr>
          <w:color w:val="000000"/>
        </w:rPr>
      </w:pPr>
      <w:r w:rsidRPr="004956D2">
        <w:rPr>
          <w:color w:val="000000"/>
        </w:rPr>
        <w:t xml:space="preserve">4.11. По окончании работ обязательно в течение </w:t>
      </w:r>
      <w:r w:rsidR="004956D2">
        <w:rPr>
          <w:color w:val="000000"/>
        </w:rPr>
        <w:t>дву</w:t>
      </w:r>
      <w:r w:rsidRPr="004956D2">
        <w:rPr>
          <w:color w:val="000000"/>
        </w:rPr>
        <w:t xml:space="preserve">х дней исполнитель должен вывезти за пределы территории </w:t>
      </w:r>
      <w:r w:rsidR="00E814A9">
        <w:rPr>
          <w:color w:val="000000"/>
        </w:rPr>
        <w:t>З</w:t>
      </w:r>
      <w:r w:rsidRPr="004956D2">
        <w:rPr>
          <w:color w:val="000000"/>
        </w:rPr>
        <w:t>аказчика материалы, инструменты, приборы, инвентарь и другое имущество исполнителя, использовавшееся для оказания услуг.</w:t>
      </w:r>
    </w:p>
    <w:p w14:paraId="4B2833BE" w14:textId="77777777" w:rsidR="009F1253" w:rsidRPr="004956D2" w:rsidRDefault="009F1253" w:rsidP="004956D2">
      <w:pPr>
        <w:widowControl w:val="0"/>
        <w:autoSpaceDE w:val="0"/>
        <w:autoSpaceDN w:val="0"/>
        <w:adjustRightInd w:val="0"/>
        <w:ind w:firstLine="426"/>
        <w:jc w:val="center"/>
        <w:rPr>
          <w:b/>
        </w:rPr>
      </w:pPr>
      <w:r w:rsidRPr="004956D2">
        <w:rPr>
          <w:b/>
        </w:rPr>
        <w:t>5. ТРЕБОВАНИЯ К МАТЕРИАЛАМ (ТОВАРАМ) И ОБОРУДОВАНИЮ, ИСПОЛЬЗУЕМЫМ ПРИ ОКАЗАНИИ УСЛУГ</w:t>
      </w:r>
    </w:p>
    <w:p w14:paraId="6055CF5F" w14:textId="6147BC0A" w:rsidR="009F1253" w:rsidRPr="004956D2" w:rsidRDefault="009F1253" w:rsidP="004956D2">
      <w:pPr>
        <w:widowControl w:val="0"/>
        <w:ind w:firstLine="426"/>
        <w:jc w:val="both"/>
        <w:rPr>
          <w:color w:val="000000"/>
        </w:rPr>
      </w:pPr>
      <w:r w:rsidRPr="004956D2">
        <w:rPr>
          <w:color w:val="000000"/>
        </w:rPr>
        <w:t xml:space="preserve">5.1. Материалы (товары) и оборудование, используемые при оказания услуг, их качество и комплектация должны соответствовать требованиям действующих государственных стандартов (ГОСТ), требованиям иных нормативных документов, а также требованиям действующего законодательства Российской Федерации, что должно подтверждаться до начала оказания услуг наличием у исполнителя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w:t>
      </w:r>
      <w:r w:rsidR="004956D2" w:rsidRPr="004956D2">
        <w:rPr>
          <w:color w:val="000000"/>
        </w:rPr>
        <w:t>Российской Федерации</w:t>
      </w:r>
      <w:r w:rsidRPr="004956D2">
        <w:rPr>
          <w:color w:val="000000"/>
        </w:rPr>
        <w:t>.</w:t>
      </w:r>
    </w:p>
    <w:p w14:paraId="57015710" w14:textId="77777777" w:rsidR="009F1253" w:rsidRPr="004956D2" w:rsidRDefault="009F1253" w:rsidP="004956D2">
      <w:pPr>
        <w:widowControl w:val="0"/>
        <w:ind w:firstLine="426"/>
        <w:jc w:val="both"/>
        <w:rPr>
          <w:color w:val="000000"/>
        </w:rPr>
      </w:pPr>
      <w:r w:rsidRPr="004956D2">
        <w:rPr>
          <w:color w:val="000000"/>
        </w:rPr>
        <w:t xml:space="preserve">5.2. Используемые материалы (товар) должны быть новыми (не бывшими ранее в употреблении, ремонте, в том числе не восстановленными, у которого не была осуществлена </w:t>
      </w:r>
      <w:r w:rsidRPr="004956D2">
        <w:rPr>
          <w:color w:val="000000"/>
        </w:rPr>
        <w:lastRenderedPageBreak/>
        <w:t>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
    <w:p w14:paraId="6975DBB3" w14:textId="77777777" w:rsidR="009F1253" w:rsidRPr="004956D2" w:rsidRDefault="009F1253" w:rsidP="004956D2">
      <w:pPr>
        <w:widowControl w:val="0"/>
        <w:autoSpaceDE w:val="0"/>
        <w:autoSpaceDN w:val="0"/>
        <w:adjustRightInd w:val="0"/>
        <w:ind w:firstLine="426"/>
        <w:jc w:val="center"/>
        <w:rPr>
          <w:b/>
        </w:rPr>
      </w:pPr>
      <w:r w:rsidRPr="004956D2">
        <w:rPr>
          <w:b/>
        </w:rPr>
        <w:t>6. ПОРЯДОК ПРИЕМКИ ОКАЗАННЫХ УСЛУГ</w:t>
      </w:r>
    </w:p>
    <w:p w14:paraId="697A4887" w14:textId="5DEBA8BA" w:rsidR="009F1253" w:rsidRPr="004956D2" w:rsidRDefault="009F1253" w:rsidP="004956D2">
      <w:pPr>
        <w:ind w:firstLine="426"/>
        <w:jc w:val="both"/>
      </w:pPr>
      <w:r w:rsidRPr="004956D2">
        <w:t xml:space="preserve">6.1. Приемка оказанной услуги и всех выполненных работ и их результатов осуществляется </w:t>
      </w:r>
      <w:r w:rsidR="00E814A9">
        <w:t>З</w:t>
      </w:r>
      <w:r w:rsidRPr="004956D2">
        <w:t xml:space="preserve">аказчиком, после получения официального уведомления от исполнителя о полном окончании их выполнения в соответствии с этапностью. Результатом приемки всех оказания услуг являются подписанные </w:t>
      </w:r>
      <w:r w:rsidR="00E814A9">
        <w:t>З</w:t>
      </w:r>
      <w:r w:rsidRPr="004956D2">
        <w:t xml:space="preserve">аказчиком и исполнителем акты о приемке оказания услуг и подписанные </w:t>
      </w:r>
      <w:r w:rsidR="00E814A9">
        <w:t>З</w:t>
      </w:r>
      <w:r w:rsidRPr="004956D2">
        <w:t>аказчиком и исполнителем акты устранения недостатков, несоответствий и их результатов (если таковые имели место).</w:t>
      </w:r>
    </w:p>
    <w:p w14:paraId="133D4F78" w14:textId="4C5FA95C" w:rsidR="009F1253" w:rsidRPr="004956D2" w:rsidRDefault="009F1253" w:rsidP="004956D2">
      <w:pPr>
        <w:autoSpaceDE w:val="0"/>
        <w:autoSpaceDN w:val="0"/>
        <w:adjustRightInd w:val="0"/>
        <w:jc w:val="center"/>
        <w:rPr>
          <w:b/>
        </w:rPr>
      </w:pPr>
      <w:r w:rsidRPr="004956D2">
        <w:rPr>
          <w:b/>
        </w:rPr>
        <w:t>7. ГАРАНТИЯ КАЧЕСТВА И ГАРАНТИЙНЫЙ СРОК</w:t>
      </w:r>
    </w:p>
    <w:p w14:paraId="321E5BB4" w14:textId="77777777" w:rsidR="009F1253" w:rsidRPr="004956D2" w:rsidRDefault="009F1253" w:rsidP="004956D2">
      <w:pPr>
        <w:widowControl w:val="0"/>
        <w:tabs>
          <w:tab w:val="left" w:pos="284"/>
        </w:tabs>
        <w:ind w:firstLine="426"/>
        <w:jc w:val="both"/>
      </w:pPr>
      <w:r w:rsidRPr="004956D2">
        <w:t>7.1. Исполнитель предоставляет гарантию качества на оказанную услугу.</w:t>
      </w:r>
    </w:p>
    <w:p w14:paraId="51B0C934" w14:textId="77777777" w:rsidR="009F1253" w:rsidRPr="004956D2" w:rsidRDefault="009F1253" w:rsidP="004956D2">
      <w:pPr>
        <w:widowControl w:val="0"/>
        <w:snapToGrid w:val="0"/>
        <w:ind w:firstLine="426"/>
        <w:jc w:val="both"/>
        <w:rPr>
          <w:rFonts w:eastAsia="Arial Unicode MS"/>
        </w:rPr>
      </w:pPr>
      <w:r w:rsidRPr="004956D2">
        <w:t xml:space="preserve">7.2. Гарантийный срок составляет 60 (шестьдесят) месяцев </w:t>
      </w:r>
      <w:r w:rsidRPr="004956D2">
        <w:rPr>
          <w:rFonts w:eastAsia="Arial Unicode MS"/>
        </w:rPr>
        <w:t>с даты подписания сторонами документа о приемке.</w:t>
      </w:r>
    </w:p>
    <w:p w14:paraId="0623AE4E" w14:textId="0FC1183E" w:rsidR="009F1253" w:rsidRPr="004956D2" w:rsidRDefault="009F1253" w:rsidP="004956D2">
      <w:pPr>
        <w:widowControl w:val="0"/>
        <w:snapToGrid w:val="0"/>
        <w:ind w:firstLine="426"/>
        <w:jc w:val="both"/>
      </w:pPr>
      <w:r w:rsidRPr="004956D2">
        <w:rPr>
          <w:rFonts w:eastAsia="Arial Unicode MS"/>
        </w:rPr>
        <w:t xml:space="preserve">7.3. </w:t>
      </w:r>
      <w:r w:rsidRPr="004956D2">
        <w:rPr>
          <w:lang w:eastAsia="ar-SA"/>
        </w:rPr>
        <w:t>Гарантийный срок на материалы и оборудование</w:t>
      </w:r>
      <w:r w:rsidR="00612915">
        <w:rPr>
          <w:lang w:eastAsia="ar-SA"/>
        </w:rPr>
        <w:t>, используемые Исполнителем,</w:t>
      </w:r>
      <w:r w:rsidRPr="004956D2">
        <w:rPr>
          <w:lang w:eastAsia="ar-SA"/>
        </w:rPr>
        <w:t xml:space="preserve"> должен соответствовать сроку, установленному производителем товара.</w:t>
      </w:r>
    </w:p>
    <w:p w14:paraId="21E294B8" w14:textId="2A8C753F" w:rsidR="009F1253" w:rsidRPr="004956D2" w:rsidRDefault="009F1253" w:rsidP="004956D2">
      <w:pPr>
        <w:autoSpaceDE w:val="0"/>
        <w:autoSpaceDN w:val="0"/>
        <w:adjustRightInd w:val="0"/>
        <w:ind w:firstLine="426"/>
        <w:jc w:val="both"/>
        <w:rPr>
          <w:bCs/>
        </w:rPr>
      </w:pPr>
      <w:r w:rsidRPr="004956D2">
        <w:t>7.4. Течение гарантийного срока начинается со дня подписания сторонами акта сдачи-при</w:t>
      </w:r>
      <w:r w:rsidR="004956D2">
        <w:t>е</w:t>
      </w:r>
      <w:r w:rsidRPr="004956D2">
        <w:t>мки оказанных услуг</w:t>
      </w:r>
      <w:r w:rsidRPr="004956D2">
        <w:rPr>
          <w:bCs/>
        </w:rPr>
        <w:t>.</w:t>
      </w:r>
    </w:p>
    <w:p w14:paraId="0C701B08" w14:textId="179491FD" w:rsidR="009F1253" w:rsidRPr="004956D2" w:rsidRDefault="009F1253" w:rsidP="004956D2">
      <w:pPr>
        <w:autoSpaceDE w:val="0"/>
        <w:autoSpaceDN w:val="0"/>
        <w:adjustRightInd w:val="0"/>
        <w:ind w:firstLine="426"/>
        <w:jc w:val="both"/>
      </w:pPr>
      <w:r w:rsidRPr="004956D2">
        <w:t xml:space="preserve">7.5. Исполнитель отвечает за дефекты, обнаруженные в пределах гарантийного срока и возникшие по его вине.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1 (одного) рабочего дня со дня получения письменного извещения </w:t>
      </w:r>
      <w:r w:rsidR="00E814A9">
        <w:t>З</w:t>
      </w:r>
      <w:r w:rsidRPr="004956D2">
        <w:t>аказчика. Гарантийный срок в этом случае продлевается соответственно на период устранения дефектов.</w:t>
      </w:r>
    </w:p>
    <w:p w14:paraId="43C9C09F" w14:textId="2268A3FA" w:rsidR="009F1253" w:rsidRPr="004956D2" w:rsidRDefault="009F1253" w:rsidP="004956D2">
      <w:pPr>
        <w:autoSpaceDE w:val="0"/>
        <w:autoSpaceDN w:val="0"/>
        <w:adjustRightInd w:val="0"/>
        <w:ind w:firstLine="426"/>
        <w:jc w:val="both"/>
      </w:pPr>
      <w:r w:rsidRPr="004956D2">
        <w:t>7.6. После подписания сторонами акта, фиксирующего дефекты, возникшие в течение гарантийного срока по вине исполнителя, Исполнитель обязан исправить и устранить дефекты за свой сч</w:t>
      </w:r>
      <w:r w:rsidR="004956D2">
        <w:t>е</w:t>
      </w:r>
      <w:r w:rsidRPr="004956D2">
        <w:t>т в течение 10 (десяти) календарных дней с даты подписания акта.</w:t>
      </w:r>
    </w:p>
    <w:p w14:paraId="2DEF6EE0" w14:textId="43C2381E" w:rsidR="009F1253" w:rsidRPr="004956D2" w:rsidRDefault="009F1253" w:rsidP="004956D2">
      <w:pPr>
        <w:widowControl w:val="0"/>
        <w:ind w:firstLine="426"/>
        <w:jc w:val="both"/>
        <w:rPr>
          <w:color w:val="000000"/>
        </w:rPr>
      </w:pPr>
      <w:r w:rsidRPr="004956D2">
        <w:rPr>
          <w:bCs/>
        </w:rPr>
        <w:t xml:space="preserve">7.7. </w:t>
      </w:r>
      <w:r w:rsidRPr="004956D2">
        <w:rPr>
          <w:color w:val="000000"/>
        </w:rPr>
        <w:t xml:space="preserve">При обнаружении в период гарантийного срока эксплуатации недостатков, которые не позволяют продолжить нормальное использование </w:t>
      </w:r>
      <w:r w:rsidR="00E814A9">
        <w:rPr>
          <w:color w:val="000000"/>
        </w:rPr>
        <w:t>З</w:t>
      </w:r>
      <w:r w:rsidRPr="004956D2">
        <w:rPr>
          <w:color w:val="000000"/>
        </w:rPr>
        <w:t>аказчиком результатов оказанной услуги, Исполнитель должен устранить их за свой счет. При этом гарантийный срок продлевается на срок устранения недостатков.</w:t>
      </w:r>
    </w:p>
    <w:p w14:paraId="29C835F1" w14:textId="77777777" w:rsidR="00EA25B0" w:rsidRPr="004956D2" w:rsidRDefault="00EA25B0" w:rsidP="004956D2">
      <w:pPr>
        <w:jc w:val="center"/>
        <w:rPr>
          <w:b/>
          <w:sz w:val="22"/>
          <w:szCs w:val="22"/>
        </w:rPr>
      </w:pPr>
    </w:p>
    <w:p w14:paraId="0F3AFB09" w14:textId="77777777" w:rsidR="006E67FF" w:rsidRPr="004956D2" w:rsidRDefault="006E67FF" w:rsidP="004956D2">
      <w:pPr>
        <w:widowControl w:val="0"/>
        <w:tabs>
          <w:tab w:val="left" w:pos="708"/>
        </w:tabs>
        <w:ind w:firstLine="708"/>
        <w:jc w:val="both"/>
        <w:rPr>
          <w:color w:val="000000"/>
          <w:sz w:val="22"/>
          <w:szCs w:val="20"/>
        </w:rPr>
      </w:pPr>
    </w:p>
    <w:tbl>
      <w:tblPr>
        <w:tblW w:w="9214" w:type="dxa"/>
        <w:jc w:val="center"/>
        <w:tblLayout w:type="fixed"/>
        <w:tblLook w:val="01E0" w:firstRow="1" w:lastRow="1" w:firstColumn="1" w:lastColumn="1" w:noHBand="0" w:noVBand="0"/>
      </w:tblPr>
      <w:tblGrid>
        <w:gridCol w:w="4962"/>
        <w:gridCol w:w="4252"/>
      </w:tblGrid>
      <w:tr w:rsidR="003A5010" w:rsidRPr="004956D2" w14:paraId="105F368A" w14:textId="77777777" w:rsidTr="00E77E45">
        <w:trPr>
          <w:trHeight w:val="1799"/>
          <w:jc w:val="center"/>
        </w:trPr>
        <w:tc>
          <w:tcPr>
            <w:tcW w:w="4962" w:type="dxa"/>
          </w:tcPr>
          <w:p w14:paraId="6DDA9DC1" w14:textId="77777777" w:rsidR="003A5010" w:rsidRPr="00EA48CD" w:rsidRDefault="003A5010" w:rsidP="00EA48CD">
            <w:pPr>
              <w:jc w:val="both"/>
              <w:rPr>
                <w:b/>
                <w:sz w:val="22"/>
                <w:szCs w:val="22"/>
              </w:rPr>
            </w:pPr>
            <w:r w:rsidRPr="00EA48CD">
              <w:rPr>
                <w:b/>
                <w:sz w:val="22"/>
                <w:szCs w:val="22"/>
              </w:rPr>
              <w:t>Заказчик</w:t>
            </w:r>
          </w:p>
          <w:p w14:paraId="76E2F89C" w14:textId="77777777" w:rsidR="003A5010" w:rsidRPr="00EA48CD" w:rsidRDefault="003A5010" w:rsidP="00EA48CD">
            <w:pPr>
              <w:jc w:val="both"/>
              <w:rPr>
                <w:sz w:val="22"/>
                <w:szCs w:val="22"/>
              </w:rPr>
            </w:pPr>
            <w:r w:rsidRPr="00EA48CD">
              <w:rPr>
                <w:sz w:val="22"/>
                <w:szCs w:val="22"/>
              </w:rPr>
              <w:t>РГУ имени С.А. Есенина</w:t>
            </w:r>
          </w:p>
          <w:p w14:paraId="0CB005A2" w14:textId="77777777" w:rsidR="003A5010" w:rsidRPr="00EA48CD" w:rsidRDefault="003A5010" w:rsidP="00EA48CD">
            <w:pPr>
              <w:jc w:val="both"/>
              <w:rPr>
                <w:rFonts w:eastAsia="Calibri"/>
                <w:sz w:val="22"/>
                <w:szCs w:val="22"/>
              </w:rPr>
            </w:pPr>
            <w:r w:rsidRPr="00EA48CD">
              <w:rPr>
                <w:rFonts w:eastAsia="Calibri"/>
                <w:sz w:val="22"/>
                <w:szCs w:val="22"/>
              </w:rPr>
              <w:t xml:space="preserve">Начальник </w:t>
            </w:r>
            <w:proofErr w:type="spellStart"/>
            <w:r w:rsidRPr="00EA48CD">
              <w:rPr>
                <w:rFonts w:eastAsia="Calibri"/>
                <w:sz w:val="22"/>
                <w:szCs w:val="22"/>
              </w:rPr>
              <w:t>ОЗиДО</w:t>
            </w:r>
            <w:proofErr w:type="spellEnd"/>
          </w:p>
          <w:p w14:paraId="57D4DF42" w14:textId="77777777" w:rsidR="003A5010" w:rsidRPr="00EA48CD" w:rsidRDefault="003A5010" w:rsidP="00EA48CD">
            <w:pPr>
              <w:jc w:val="both"/>
              <w:rPr>
                <w:b/>
                <w:bCs/>
                <w:sz w:val="22"/>
                <w:szCs w:val="22"/>
              </w:rPr>
            </w:pPr>
          </w:p>
          <w:p w14:paraId="1C85C4CA" w14:textId="77777777" w:rsidR="003A5010" w:rsidRPr="00EA48CD" w:rsidRDefault="003A5010" w:rsidP="00EA48CD">
            <w:pPr>
              <w:jc w:val="both"/>
              <w:rPr>
                <w:sz w:val="22"/>
                <w:szCs w:val="22"/>
              </w:rPr>
            </w:pPr>
            <w:r w:rsidRPr="00EA48CD">
              <w:rPr>
                <w:sz w:val="22"/>
                <w:szCs w:val="22"/>
              </w:rPr>
              <w:t>________________ И.А. Донскова</w:t>
            </w:r>
          </w:p>
        </w:tc>
        <w:tc>
          <w:tcPr>
            <w:tcW w:w="4252" w:type="dxa"/>
          </w:tcPr>
          <w:p w14:paraId="3FB62A2D" w14:textId="137FC5D0" w:rsidR="003A5010" w:rsidRPr="00EA48CD" w:rsidRDefault="00E77E45" w:rsidP="00EA48CD">
            <w:pPr>
              <w:jc w:val="both"/>
              <w:rPr>
                <w:sz w:val="22"/>
                <w:szCs w:val="22"/>
              </w:rPr>
            </w:pPr>
            <w:r w:rsidRPr="00EA48CD">
              <w:rPr>
                <w:b/>
                <w:bCs/>
                <w:sz w:val="22"/>
                <w:szCs w:val="22"/>
              </w:rPr>
              <w:t>Исполнитель</w:t>
            </w:r>
          </w:p>
          <w:p w14:paraId="74A257E1" w14:textId="0DA0DFC4" w:rsidR="00D1729C" w:rsidRDefault="00D1729C" w:rsidP="00EA48CD">
            <w:pPr>
              <w:jc w:val="both"/>
              <w:rPr>
                <w:sz w:val="22"/>
                <w:szCs w:val="22"/>
              </w:rPr>
            </w:pPr>
          </w:p>
          <w:p w14:paraId="559AC76A" w14:textId="77777777" w:rsidR="00EA48CD" w:rsidRPr="00EA48CD" w:rsidRDefault="00EA48CD" w:rsidP="00EA48CD">
            <w:pPr>
              <w:jc w:val="both"/>
              <w:rPr>
                <w:sz w:val="22"/>
                <w:szCs w:val="22"/>
              </w:rPr>
            </w:pPr>
          </w:p>
          <w:p w14:paraId="6FB52CD4" w14:textId="77777777" w:rsidR="00C742FF" w:rsidRPr="00EA48CD" w:rsidRDefault="00C742FF" w:rsidP="00EA48CD">
            <w:pPr>
              <w:jc w:val="both"/>
              <w:rPr>
                <w:sz w:val="22"/>
                <w:szCs w:val="22"/>
              </w:rPr>
            </w:pPr>
          </w:p>
          <w:p w14:paraId="4004B9F8" w14:textId="14100EAA" w:rsidR="003A5010" w:rsidRPr="00EA48CD" w:rsidRDefault="003A5010" w:rsidP="00EA48CD">
            <w:pPr>
              <w:jc w:val="both"/>
              <w:rPr>
                <w:sz w:val="22"/>
                <w:szCs w:val="22"/>
                <w:lang w:val="en-US"/>
              </w:rPr>
            </w:pPr>
            <w:r w:rsidRPr="00EA48CD">
              <w:rPr>
                <w:sz w:val="22"/>
                <w:szCs w:val="22"/>
              </w:rPr>
              <w:t xml:space="preserve">_________________ </w:t>
            </w:r>
          </w:p>
        </w:tc>
      </w:tr>
    </w:tbl>
    <w:p w14:paraId="4650E6D9" w14:textId="77777777" w:rsidR="003A5010" w:rsidRPr="004956D2" w:rsidRDefault="003A5010" w:rsidP="004956D2">
      <w:pPr>
        <w:rPr>
          <w:sz w:val="22"/>
          <w:szCs w:val="22"/>
        </w:rPr>
      </w:pPr>
    </w:p>
    <w:sectPr w:rsidR="003A5010" w:rsidRPr="004956D2" w:rsidSect="004956D2">
      <w:pgSz w:w="11906" w:h="16838"/>
      <w:pgMar w:top="720" w:right="72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FE5AA" w14:textId="77777777" w:rsidR="00FE74D1" w:rsidRDefault="00FE74D1" w:rsidP="00331F35">
      <w:r>
        <w:separator/>
      </w:r>
    </w:p>
  </w:endnote>
  <w:endnote w:type="continuationSeparator" w:id="0">
    <w:p w14:paraId="726AD988" w14:textId="77777777" w:rsidR="00FE74D1" w:rsidRDefault="00FE74D1" w:rsidP="0033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8D42C" w14:textId="77777777" w:rsidR="00FE74D1" w:rsidRDefault="00FE74D1" w:rsidP="00331F35">
      <w:r>
        <w:separator/>
      </w:r>
    </w:p>
  </w:footnote>
  <w:footnote w:type="continuationSeparator" w:id="0">
    <w:p w14:paraId="1866455B" w14:textId="77777777" w:rsidR="00FE74D1" w:rsidRDefault="00FE74D1" w:rsidP="00331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2"/>
      <w:numFmt w:val="decimal"/>
      <w:suff w:val="nothing"/>
      <w:lvlText w:val="%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135079"/>
    <w:multiLevelType w:val="hybridMultilevel"/>
    <w:tmpl w:val="5E5A2516"/>
    <w:lvl w:ilvl="0" w:tplc="37ECE2DA">
      <w:start w:val="1"/>
      <w:numFmt w:val="decimal"/>
      <w:isLgl/>
      <w:lvlText w:val="2.%1."/>
      <w:lvlJc w:val="left"/>
      <w:pPr>
        <w:tabs>
          <w:tab w:val="num" w:pos="1440"/>
        </w:tabs>
        <w:ind w:left="1440" w:hanging="720"/>
      </w:pPr>
      <w:rPr>
        <w:rFonts w:cs="Times New Roman"/>
        <w:b w:val="0"/>
        <w:bCs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0C572661"/>
    <w:multiLevelType w:val="multilevel"/>
    <w:tmpl w:val="3C969ED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1C7B07"/>
    <w:multiLevelType w:val="multilevel"/>
    <w:tmpl w:val="2FF8A8B8"/>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2A73F38"/>
    <w:multiLevelType w:val="multilevel"/>
    <w:tmpl w:val="16DC504E"/>
    <w:lvl w:ilvl="0">
      <w:start w:val="3"/>
      <w:numFmt w:val="decimal"/>
      <w:lvlText w:val="%1."/>
      <w:lvlJc w:val="left"/>
      <w:pPr>
        <w:ind w:left="3518"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A847599"/>
    <w:multiLevelType w:val="multilevel"/>
    <w:tmpl w:val="211E05E2"/>
    <w:lvl w:ilvl="0">
      <w:start w:val="1"/>
      <w:numFmt w:val="decimal"/>
      <w:lvlText w:val="%1."/>
      <w:lvlJc w:val="left"/>
      <w:pPr>
        <w:ind w:left="1068" w:hanging="360"/>
      </w:pPr>
    </w:lvl>
    <w:lvl w:ilvl="1">
      <w:start w:val="1"/>
      <w:numFmt w:val="decimal"/>
      <w:isLgl/>
      <w:lvlText w:val="%1.%2."/>
      <w:lvlJc w:val="left"/>
      <w:pPr>
        <w:ind w:left="1129" w:hanging="420"/>
      </w:pPr>
    </w:lvl>
    <w:lvl w:ilvl="2">
      <w:start w:val="1"/>
      <w:numFmt w:val="decimal"/>
      <w:isLgl/>
      <w:lvlText w:val="%1.%2.%3."/>
      <w:lvlJc w:val="left"/>
      <w:pPr>
        <w:ind w:left="1430" w:hanging="720"/>
      </w:pPr>
    </w:lvl>
    <w:lvl w:ilvl="3">
      <w:start w:val="1"/>
      <w:numFmt w:val="decimal"/>
      <w:isLgl/>
      <w:lvlText w:val="%1.%2.%3.%4."/>
      <w:lvlJc w:val="left"/>
      <w:pPr>
        <w:ind w:left="1431" w:hanging="720"/>
      </w:pPr>
    </w:lvl>
    <w:lvl w:ilvl="4">
      <w:start w:val="1"/>
      <w:numFmt w:val="decimal"/>
      <w:isLgl/>
      <w:lvlText w:val="%1.%2.%3.%4.%5."/>
      <w:lvlJc w:val="left"/>
      <w:pPr>
        <w:ind w:left="1792" w:hanging="1080"/>
      </w:pPr>
    </w:lvl>
    <w:lvl w:ilvl="5">
      <w:start w:val="1"/>
      <w:numFmt w:val="decimal"/>
      <w:isLgl/>
      <w:lvlText w:val="%1.%2.%3.%4.%5.%6."/>
      <w:lvlJc w:val="left"/>
      <w:pPr>
        <w:ind w:left="1793" w:hanging="1080"/>
      </w:pPr>
    </w:lvl>
    <w:lvl w:ilvl="6">
      <w:start w:val="1"/>
      <w:numFmt w:val="decimal"/>
      <w:isLgl/>
      <w:lvlText w:val="%1.%2.%3.%4.%5.%6.%7."/>
      <w:lvlJc w:val="left"/>
      <w:pPr>
        <w:ind w:left="2154" w:hanging="1440"/>
      </w:pPr>
    </w:lvl>
    <w:lvl w:ilvl="7">
      <w:start w:val="1"/>
      <w:numFmt w:val="decimal"/>
      <w:isLgl/>
      <w:lvlText w:val="%1.%2.%3.%4.%5.%6.%7.%8."/>
      <w:lvlJc w:val="left"/>
      <w:pPr>
        <w:ind w:left="2155" w:hanging="1440"/>
      </w:pPr>
    </w:lvl>
    <w:lvl w:ilvl="8">
      <w:start w:val="1"/>
      <w:numFmt w:val="decimal"/>
      <w:isLgl/>
      <w:lvlText w:val="%1.%2.%3.%4.%5.%6.%7.%8.%9."/>
      <w:lvlJc w:val="left"/>
      <w:pPr>
        <w:ind w:left="2516" w:hanging="1800"/>
      </w:pPr>
    </w:lvl>
  </w:abstractNum>
  <w:abstractNum w:abstractNumId="6" w15:restartNumberingAfterBreak="0">
    <w:nsid w:val="1EB237C1"/>
    <w:multiLevelType w:val="multilevel"/>
    <w:tmpl w:val="45BE1EA4"/>
    <w:lvl w:ilvl="0">
      <w:start w:val="1"/>
      <w:numFmt w:val="decimal"/>
      <w:lvlText w:val="%1."/>
      <w:lvlJc w:val="left"/>
      <w:pPr>
        <w:ind w:left="720" w:hanging="360"/>
      </w:pPr>
      <w:rPr>
        <w:rFonts w:hint="default"/>
      </w:rPr>
    </w:lvl>
    <w:lvl w:ilvl="1">
      <w:start w:val="1"/>
      <w:numFmt w:val="decimal"/>
      <w:isLgl/>
      <w:lvlText w:val="%1.%2."/>
      <w:lvlJc w:val="left"/>
      <w:pPr>
        <w:ind w:left="2816"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785F2D"/>
    <w:multiLevelType w:val="hybridMultilevel"/>
    <w:tmpl w:val="019613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AE5E6A"/>
    <w:multiLevelType w:val="hybridMultilevel"/>
    <w:tmpl w:val="2D58D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D17DB8"/>
    <w:multiLevelType w:val="multilevel"/>
    <w:tmpl w:val="B178FE1A"/>
    <w:lvl w:ilvl="0">
      <w:start w:val="6"/>
      <w:numFmt w:val="decimal"/>
      <w:lvlText w:val="%1"/>
      <w:lvlJc w:val="left"/>
      <w:pPr>
        <w:ind w:left="360" w:hanging="360"/>
      </w:pPr>
      <w:rPr>
        <w:rFonts w:hint="default"/>
      </w:rPr>
    </w:lvl>
    <w:lvl w:ilvl="1">
      <w:start w:val="1"/>
      <w:numFmt w:val="decimal"/>
      <w:lvlText w:val="%1.%2"/>
      <w:lvlJc w:val="left"/>
      <w:pPr>
        <w:ind w:left="851" w:hanging="360"/>
      </w:pPr>
      <w:rPr>
        <w:rFonts w:hint="default"/>
      </w:rPr>
    </w:lvl>
    <w:lvl w:ilvl="2">
      <w:start w:val="1"/>
      <w:numFmt w:val="decimal"/>
      <w:lvlText w:val="%1.%2.%3"/>
      <w:lvlJc w:val="left"/>
      <w:pPr>
        <w:ind w:left="1702" w:hanging="720"/>
      </w:pPr>
      <w:rPr>
        <w:rFonts w:hint="default"/>
      </w:rPr>
    </w:lvl>
    <w:lvl w:ilvl="3">
      <w:start w:val="1"/>
      <w:numFmt w:val="decimal"/>
      <w:lvlText w:val="%1.%2.%3.%4"/>
      <w:lvlJc w:val="left"/>
      <w:pPr>
        <w:ind w:left="2193" w:hanging="720"/>
      </w:pPr>
      <w:rPr>
        <w:rFonts w:hint="default"/>
      </w:rPr>
    </w:lvl>
    <w:lvl w:ilvl="4">
      <w:start w:val="1"/>
      <w:numFmt w:val="decimal"/>
      <w:lvlText w:val="%1.%2.%3.%4.%5"/>
      <w:lvlJc w:val="left"/>
      <w:pPr>
        <w:ind w:left="3044" w:hanging="1080"/>
      </w:pPr>
      <w:rPr>
        <w:rFonts w:hint="default"/>
      </w:rPr>
    </w:lvl>
    <w:lvl w:ilvl="5">
      <w:start w:val="1"/>
      <w:numFmt w:val="decimal"/>
      <w:lvlText w:val="%1.%2.%3.%4.%5.%6"/>
      <w:lvlJc w:val="left"/>
      <w:pPr>
        <w:ind w:left="3535" w:hanging="1080"/>
      </w:pPr>
      <w:rPr>
        <w:rFonts w:hint="default"/>
      </w:rPr>
    </w:lvl>
    <w:lvl w:ilvl="6">
      <w:start w:val="1"/>
      <w:numFmt w:val="decimal"/>
      <w:lvlText w:val="%1.%2.%3.%4.%5.%6.%7"/>
      <w:lvlJc w:val="left"/>
      <w:pPr>
        <w:ind w:left="4386" w:hanging="1440"/>
      </w:pPr>
      <w:rPr>
        <w:rFonts w:hint="default"/>
      </w:rPr>
    </w:lvl>
    <w:lvl w:ilvl="7">
      <w:start w:val="1"/>
      <w:numFmt w:val="decimal"/>
      <w:lvlText w:val="%1.%2.%3.%4.%5.%6.%7.%8"/>
      <w:lvlJc w:val="left"/>
      <w:pPr>
        <w:ind w:left="4877" w:hanging="1440"/>
      </w:pPr>
      <w:rPr>
        <w:rFonts w:hint="default"/>
      </w:rPr>
    </w:lvl>
    <w:lvl w:ilvl="8">
      <w:start w:val="1"/>
      <w:numFmt w:val="decimal"/>
      <w:lvlText w:val="%1.%2.%3.%4.%5.%6.%7.%8.%9"/>
      <w:lvlJc w:val="left"/>
      <w:pPr>
        <w:ind w:left="5368" w:hanging="1440"/>
      </w:pPr>
      <w:rPr>
        <w:rFonts w:hint="default"/>
      </w:rPr>
    </w:lvl>
  </w:abstractNum>
  <w:abstractNum w:abstractNumId="10" w15:restartNumberingAfterBreak="0">
    <w:nsid w:val="5DDD253B"/>
    <w:multiLevelType w:val="multilevel"/>
    <w:tmpl w:val="F37C7F1A"/>
    <w:lvl w:ilvl="0">
      <w:start w:val="4"/>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1" w15:restartNumberingAfterBreak="0">
    <w:nsid w:val="61827F79"/>
    <w:multiLevelType w:val="hybridMultilevel"/>
    <w:tmpl w:val="1A08E72C"/>
    <w:lvl w:ilvl="0" w:tplc="17825834">
      <w:start w:val="1"/>
      <w:numFmt w:val="decimal"/>
      <w:isLgl/>
      <w:lvlText w:val="1.%1."/>
      <w:lvlJc w:val="left"/>
      <w:pPr>
        <w:tabs>
          <w:tab w:val="num" w:pos="5918"/>
        </w:tabs>
        <w:ind w:left="5918" w:hanging="72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619F59D4"/>
    <w:multiLevelType w:val="multilevel"/>
    <w:tmpl w:val="CE12161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35461C4"/>
    <w:multiLevelType w:val="multilevel"/>
    <w:tmpl w:val="7902CFC0"/>
    <w:lvl w:ilvl="0">
      <w:start w:val="1"/>
      <w:numFmt w:val="decimal"/>
      <w:lvlText w:val="%1."/>
      <w:lvlJc w:val="left"/>
      <w:pPr>
        <w:ind w:left="786" w:hanging="360"/>
      </w:pPr>
      <w:rPr>
        <w:b w:val="0"/>
        <w:i w:val="0"/>
        <w:sz w:val="28"/>
        <w:szCs w:val="28"/>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1F35FC"/>
    <w:multiLevelType w:val="multilevel"/>
    <w:tmpl w:val="71263116"/>
    <w:lvl w:ilvl="0">
      <w:start w:val="6"/>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5" w15:restartNumberingAfterBreak="0">
    <w:nsid w:val="7B3859C0"/>
    <w:multiLevelType w:val="multilevel"/>
    <w:tmpl w:val="EAEE59A0"/>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16cid:durableId="1066805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78104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6228287">
    <w:abstractNumId w:val="7"/>
  </w:num>
  <w:num w:numId="4" w16cid:durableId="1843399294">
    <w:abstractNumId w:val="10"/>
  </w:num>
  <w:num w:numId="5" w16cid:durableId="1142890215">
    <w:abstractNumId w:val="14"/>
  </w:num>
  <w:num w:numId="6" w16cid:durableId="1755859900">
    <w:abstractNumId w:val="9"/>
  </w:num>
  <w:num w:numId="7" w16cid:durableId="1381248189">
    <w:abstractNumId w:val="2"/>
  </w:num>
  <w:num w:numId="8" w16cid:durableId="174371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4044414">
    <w:abstractNumId w:val="6"/>
  </w:num>
  <w:num w:numId="10" w16cid:durableId="934172341">
    <w:abstractNumId w:val="13"/>
  </w:num>
  <w:num w:numId="11" w16cid:durableId="1292437674">
    <w:abstractNumId w:val="12"/>
  </w:num>
  <w:num w:numId="12" w16cid:durableId="488712011">
    <w:abstractNumId w:val="3"/>
  </w:num>
  <w:num w:numId="13" w16cid:durableId="702245193">
    <w:abstractNumId w:val="4"/>
  </w:num>
  <w:num w:numId="14" w16cid:durableId="1865826721">
    <w:abstractNumId w:val="15"/>
  </w:num>
  <w:num w:numId="15" w16cid:durableId="587007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70280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40"/>
    <w:rsid w:val="00000741"/>
    <w:rsid w:val="00005BD6"/>
    <w:rsid w:val="00007C3D"/>
    <w:rsid w:val="00007D6E"/>
    <w:rsid w:val="00012458"/>
    <w:rsid w:val="00037909"/>
    <w:rsid w:val="00044586"/>
    <w:rsid w:val="0005351B"/>
    <w:rsid w:val="00062922"/>
    <w:rsid w:val="0006405C"/>
    <w:rsid w:val="00067E28"/>
    <w:rsid w:val="00097DCE"/>
    <w:rsid w:val="000A5972"/>
    <w:rsid w:val="000B386E"/>
    <w:rsid w:val="000C62E8"/>
    <w:rsid w:val="000D76BD"/>
    <w:rsid w:val="00102E82"/>
    <w:rsid w:val="00115ECC"/>
    <w:rsid w:val="00122BAE"/>
    <w:rsid w:val="00130AA0"/>
    <w:rsid w:val="00134DB0"/>
    <w:rsid w:val="00145D40"/>
    <w:rsid w:val="001538FD"/>
    <w:rsid w:val="00161C5E"/>
    <w:rsid w:val="00163128"/>
    <w:rsid w:val="00170B7F"/>
    <w:rsid w:val="0018128F"/>
    <w:rsid w:val="001C6842"/>
    <w:rsid w:val="001F6F40"/>
    <w:rsid w:val="0021415D"/>
    <w:rsid w:val="002230F7"/>
    <w:rsid w:val="002315B2"/>
    <w:rsid w:val="00235533"/>
    <w:rsid w:val="00237240"/>
    <w:rsid w:val="0024304E"/>
    <w:rsid w:val="002462E1"/>
    <w:rsid w:val="0027269D"/>
    <w:rsid w:val="00277DE2"/>
    <w:rsid w:val="002A490D"/>
    <w:rsid w:val="002B6AB8"/>
    <w:rsid w:val="002C77BF"/>
    <w:rsid w:val="002D4E2B"/>
    <w:rsid w:val="002D5F1E"/>
    <w:rsid w:val="002E04CB"/>
    <w:rsid w:val="002F1B9E"/>
    <w:rsid w:val="0030169A"/>
    <w:rsid w:val="00310E5E"/>
    <w:rsid w:val="00322D7D"/>
    <w:rsid w:val="00325C23"/>
    <w:rsid w:val="00331F35"/>
    <w:rsid w:val="00340DFA"/>
    <w:rsid w:val="00342CF1"/>
    <w:rsid w:val="00374E17"/>
    <w:rsid w:val="003946DB"/>
    <w:rsid w:val="003A5010"/>
    <w:rsid w:val="003B64AC"/>
    <w:rsid w:val="003D4F48"/>
    <w:rsid w:val="003D5A0B"/>
    <w:rsid w:val="003E25EC"/>
    <w:rsid w:val="00401CEA"/>
    <w:rsid w:val="00423D19"/>
    <w:rsid w:val="00426A05"/>
    <w:rsid w:val="00426E69"/>
    <w:rsid w:val="00431B56"/>
    <w:rsid w:val="0043557C"/>
    <w:rsid w:val="00437128"/>
    <w:rsid w:val="00437A2C"/>
    <w:rsid w:val="00441BBB"/>
    <w:rsid w:val="004441FF"/>
    <w:rsid w:val="00453CC4"/>
    <w:rsid w:val="00480AA8"/>
    <w:rsid w:val="00481974"/>
    <w:rsid w:val="004956D2"/>
    <w:rsid w:val="00495ABF"/>
    <w:rsid w:val="004B3F5F"/>
    <w:rsid w:val="004D3B6A"/>
    <w:rsid w:val="00501B0C"/>
    <w:rsid w:val="00521FFD"/>
    <w:rsid w:val="005301F4"/>
    <w:rsid w:val="005331E1"/>
    <w:rsid w:val="0056194C"/>
    <w:rsid w:val="00582A46"/>
    <w:rsid w:val="0058454D"/>
    <w:rsid w:val="005968C6"/>
    <w:rsid w:val="005A30CC"/>
    <w:rsid w:val="005B0901"/>
    <w:rsid w:val="005B2F55"/>
    <w:rsid w:val="005C308E"/>
    <w:rsid w:val="005D79B8"/>
    <w:rsid w:val="006018A7"/>
    <w:rsid w:val="0061034C"/>
    <w:rsid w:val="00612915"/>
    <w:rsid w:val="00633B29"/>
    <w:rsid w:val="00642476"/>
    <w:rsid w:val="00677B49"/>
    <w:rsid w:val="006835E2"/>
    <w:rsid w:val="00686A58"/>
    <w:rsid w:val="006A12E5"/>
    <w:rsid w:val="006B2F58"/>
    <w:rsid w:val="006C1957"/>
    <w:rsid w:val="006C6990"/>
    <w:rsid w:val="006E67FF"/>
    <w:rsid w:val="006F0CC9"/>
    <w:rsid w:val="006F7C49"/>
    <w:rsid w:val="00704869"/>
    <w:rsid w:val="00731F0B"/>
    <w:rsid w:val="007423B3"/>
    <w:rsid w:val="00746511"/>
    <w:rsid w:val="00750AEC"/>
    <w:rsid w:val="00757490"/>
    <w:rsid w:val="00761595"/>
    <w:rsid w:val="00766AD1"/>
    <w:rsid w:val="0077029C"/>
    <w:rsid w:val="007715D0"/>
    <w:rsid w:val="00773BF4"/>
    <w:rsid w:val="007A3EB0"/>
    <w:rsid w:val="007C41E4"/>
    <w:rsid w:val="007D3332"/>
    <w:rsid w:val="007E10E0"/>
    <w:rsid w:val="007E1361"/>
    <w:rsid w:val="007E43CA"/>
    <w:rsid w:val="007E536D"/>
    <w:rsid w:val="007F1E21"/>
    <w:rsid w:val="0088423A"/>
    <w:rsid w:val="00896BA3"/>
    <w:rsid w:val="008B557A"/>
    <w:rsid w:val="008C366F"/>
    <w:rsid w:val="008C43F3"/>
    <w:rsid w:val="008D0D41"/>
    <w:rsid w:val="008E714D"/>
    <w:rsid w:val="008F13DC"/>
    <w:rsid w:val="009029FA"/>
    <w:rsid w:val="00907514"/>
    <w:rsid w:val="00912FB5"/>
    <w:rsid w:val="00946B12"/>
    <w:rsid w:val="00956BB4"/>
    <w:rsid w:val="0096399A"/>
    <w:rsid w:val="00965437"/>
    <w:rsid w:val="00970D53"/>
    <w:rsid w:val="009B3A6B"/>
    <w:rsid w:val="009C64A6"/>
    <w:rsid w:val="009D5902"/>
    <w:rsid w:val="009F1253"/>
    <w:rsid w:val="009F4EBE"/>
    <w:rsid w:val="00A30541"/>
    <w:rsid w:val="00A32A08"/>
    <w:rsid w:val="00A34D9C"/>
    <w:rsid w:val="00A528DD"/>
    <w:rsid w:val="00A60C1F"/>
    <w:rsid w:val="00A66A28"/>
    <w:rsid w:val="00A71EAA"/>
    <w:rsid w:val="00A72905"/>
    <w:rsid w:val="00A83A9C"/>
    <w:rsid w:val="00A87C47"/>
    <w:rsid w:val="00A91F97"/>
    <w:rsid w:val="00A9283E"/>
    <w:rsid w:val="00AB6864"/>
    <w:rsid w:val="00AD0771"/>
    <w:rsid w:val="00B407E2"/>
    <w:rsid w:val="00B5662E"/>
    <w:rsid w:val="00B67C95"/>
    <w:rsid w:val="00BA1E6F"/>
    <w:rsid w:val="00BA663A"/>
    <w:rsid w:val="00BF0941"/>
    <w:rsid w:val="00BF4FC1"/>
    <w:rsid w:val="00C03162"/>
    <w:rsid w:val="00C224CD"/>
    <w:rsid w:val="00C30672"/>
    <w:rsid w:val="00C31978"/>
    <w:rsid w:val="00C359FD"/>
    <w:rsid w:val="00C35ED9"/>
    <w:rsid w:val="00C361C0"/>
    <w:rsid w:val="00C55900"/>
    <w:rsid w:val="00C67128"/>
    <w:rsid w:val="00C705C9"/>
    <w:rsid w:val="00C742FF"/>
    <w:rsid w:val="00C82D47"/>
    <w:rsid w:val="00CA2ABF"/>
    <w:rsid w:val="00CA3AF6"/>
    <w:rsid w:val="00CA71F0"/>
    <w:rsid w:val="00CB5DF3"/>
    <w:rsid w:val="00CC22A0"/>
    <w:rsid w:val="00CF165B"/>
    <w:rsid w:val="00D01467"/>
    <w:rsid w:val="00D075BD"/>
    <w:rsid w:val="00D104B3"/>
    <w:rsid w:val="00D1729C"/>
    <w:rsid w:val="00D264A1"/>
    <w:rsid w:val="00D32177"/>
    <w:rsid w:val="00D35166"/>
    <w:rsid w:val="00D40408"/>
    <w:rsid w:val="00D62860"/>
    <w:rsid w:val="00D6648F"/>
    <w:rsid w:val="00D74183"/>
    <w:rsid w:val="00D82D6E"/>
    <w:rsid w:val="00D8472F"/>
    <w:rsid w:val="00D90344"/>
    <w:rsid w:val="00DA6303"/>
    <w:rsid w:val="00DD5777"/>
    <w:rsid w:val="00DE5FF8"/>
    <w:rsid w:val="00E00E81"/>
    <w:rsid w:val="00E162FC"/>
    <w:rsid w:val="00E20559"/>
    <w:rsid w:val="00E23F5A"/>
    <w:rsid w:val="00E42049"/>
    <w:rsid w:val="00E47EF6"/>
    <w:rsid w:val="00E64233"/>
    <w:rsid w:val="00E65029"/>
    <w:rsid w:val="00E77E45"/>
    <w:rsid w:val="00E814A9"/>
    <w:rsid w:val="00E97167"/>
    <w:rsid w:val="00EA25B0"/>
    <w:rsid w:val="00EA48CD"/>
    <w:rsid w:val="00EA5364"/>
    <w:rsid w:val="00EB2710"/>
    <w:rsid w:val="00EC150B"/>
    <w:rsid w:val="00EC325B"/>
    <w:rsid w:val="00ED5FA8"/>
    <w:rsid w:val="00EE1491"/>
    <w:rsid w:val="00EE1822"/>
    <w:rsid w:val="00EF337A"/>
    <w:rsid w:val="00EF564F"/>
    <w:rsid w:val="00EF77E5"/>
    <w:rsid w:val="00F071AA"/>
    <w:rsid w:val="00F13CBF"/>
    <w:rsid w:val="00F15D0B"/>
    <w:rsid w:val="00F234AC"/>
    <w:rsid w:val="00F56EAE"/>
    <w:rsid w:val="00F8340D"/>
    <w:rsid w:val="00F90444"/>
    <w:rsid w:val="00FB02AD"/>
    <w:rsid w:val="00FB5494"/>
    <w:rsid w:val="00FD266A"/>
    <w:rsid w:val="00FD6476"/>
    <w:rsid w:val="00FE74D1"/>
    <w:rsid w:val="00FF5FD3"/>
    <w:rsid w:val="00FF6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88439"/>
  <w15:docId w15:val="{361B90A8-DE34-4CA7-8732-5285670E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9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834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750AE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Абзац списка1,Абзац списка4,Bullet List,FooterText,numbered,SL_Абзац списка,название,f_Абзац 1,Bullet Number,Нумерованый список,lp1,List Paragraph1,ПАРАГРАФ,Paragraphe de liste1"/>
    <w:basedOn w:val="a"/>
    <w:link w:val="a4"/>
    <w:uiPriority w:val="34"/>
    <w:qFormat/>
    <w:rsid w:val="00441BBB"/>
    <w:pPr>
      <w:ind w:left="708"/>
    </w:pPr>
  </w:style>
  <w:style w:type="paragraph" w:styleId="a5">
    <w:name w:val="Body Text Indent"/>
    <w:basedOn w:val="a"/>
    <w:link w:val="a6"/>
    <w:rsid w:val="00441BBB"/>
    <w:pPr>
      <w:spacing w:after="120"/>
      <w:ind w:left="283"/>
    </w:pPr>
  </w:style>
  <w:style w:type="character" w:customStyle="1" w:styleId="a6">
    <w:name w:val="Основной текст с отступом Знак"/>
    <w:basedOn w:val="a0"/>
    <w:link w:val="a5"/>
    <w:rsid w:val="00441BBB"/>
    <w:rPr>
      <w:rFonts w:ascii="Times New Roman" w:eastAsia="Times New Roman" w:hAnsi="Times New Roman" w:cs="Times New Roman"/>
      <w:sz w:val="24"/>
      <w:szCs w:val="24"/>
      <w:lang w:eastAsia="ru-RU"/>
    </w:rPr>
  </w:style>
  <w:style w:type="paragraph" w:customStyle="1" w:styleId="ConsPlusNormal">
    <w:name w:val="ConsPlusNormal"/>
    <w:rsid w:val="00441BBB"/>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Маркер Знак,Абзац списка1 Знак,Абзац списка4 Знак,Bullet List Знак,FooterText Знак,numbered Знак,SL_Абзац списка Знак,название Знак,f_Абзац 1 Знак,Bullet Number Знак,Нумерованый список Знак,lp1 Знак,List Paragraph1 Знак,ПАРАГРАФ Знак"/>
    <w:link w:val="a3"/>
    <w:uiPriority w:val="34"/>
    <w:qFormat/>
    <w:locked/>
    <w:rsid w:val="00441BBB"/>
    <w:rPr>
      <w:rFonts w:ascii="Times New Roman" w:eastAsia="Times New Roman" w:hAnsi="Times New Roman" w:cs="Times New Roman"/>
      <w:sz w:val="24"/>
      <w:szCs w:val="24"/>
      <w:lang w:eastAsia="ru-RU"/>
    </w:rPr>
  </w:style>
  <w:style w:type="paragraph" w:customStyle="1" w:styleId="ConsNonformat">
    <w:name w:val="ConsNonformat"/>
    <w:link w:val="ConsNonformat0"/>
    <w:uiPriority w:val="99"/>
    <w:rsid w:val="00441BBB"/>
    <w:pPr>
      <w:widowControl w:val="0"/>
      <w:snapToGrid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uiPriority w:val="99"/>
    <w:locked/>
    <w:rsid w:val="00441BBB"/>
    <w:rPr>
      <w:rFonts w:ascii="Courier New" w:eastAsia="Times New Roman" w:hAnsi="Courier New" w:cs="Times New Roman"/>
      <w:sz w:val="20"/>
      <w:szCs w:val="20"/>
      <w:lang w:eastAsia="ru-RU"/>
    </w:rPr>
  </w:style>
  <w:style w:type="paragraph" w:customStyle="1" w:styleId="ConsPlusNonformat">
    <w:name w:val="ConsPlusNonformat"/>
    <w:rsid w:val="00441B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441B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25">
    <w:name w:val="Font Style25"/>
    <w:basedOn w:val="a0"/>
    <w:uiPriority w:val="99"/>
    <w:rsid w:val="00EA5364"/>
    <w:rPr>
      <w:rFonts w:ascii="Times New Roman" w:hAnsi="Times New Roman" w:cs="Times New Roman" w:hint="default"/>
      <w:sz w:val="26"/>
      <w:szCs w:val="26"/>
    </w:rPr>
  </w:style>
  <w:style w:type="paragraph" w:styleId="a7">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
    <w:link w:val="a8"/>
    <w:uiPriority w:val="99"/>
    <w:unhideWhenUsed/>
    <w:rsid w:val="00BA1E6F"/>
    <w:pPr>
      <w:tabs>
        <w:tab w:val="center" w:pos="4677"/>
        <w:tab w:val="right" w:pos="9355"/>
      </w:tabs>
    </w:pPr>
    <w:rPr>
      <w:sz w:val="28"/>
      <w:szCs w:val="28"/>
    </w:rPr>
  </w:style>
  <w:style w:type="character" w:customStyle="1" w:styleId="a8">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
    <w:basedOn w:val="a0"/>
    <w:link w:val="a7"/>
    <w:uiPriority w:val="99"/>
    <w:rsid w:val="00BA1E6F"/>
    <w:rPr>
      <w:rFonts w:ascii="Times New Roman" w:eastAsia="Times New Roman" w:hAnsi="Times New Roman" w:cs="Times New Roman"/>
      <w:sz w:val="28"/>
      <w:szCs w:val="28"/>
      <w:lang w:eastAsia="ru-RU"/>
    </w:rPr>
  </w:style>
  <w:style w:type="paragraph" w:styleId="a9">
    <w:name w:val="No Spacing"/>
    <w:link w:val="aa"/>
    <w:uiPriority w:val="99"/>
    <w:qFormat/>
    <w:rsid w:val="00D32177"/>
    <w:pPr>
      <w:spacing w:after="0" w:line="240" w:lineRule="auto"/>
    </w:pPr>
  </w:style>
  <w:style w:type="character" w:customStyle="1" w:styleId="aa">
    <w:name w:val="Без интервала Знак"/>
    <w:basedOn w:val="a0"/>
    <w:link w:val="a9"/>
    <w:uiPriority w:val="99"/>
    <w:locked/>
    <w:rsid w:val="00D32177"/>
  </w:style>
  <w:style w:type="paragraph" w:styleId="ab">
    <w:name w:val="Balloon Text"/>
    <w:basedOn w:val="a"/>
    <w:link w:val="ac"/>
    <w:uiPriority w:val="99"/>
    <w:semiHidden/>
    <w:unhideWhenUsed/>
    <w:rsid w:val="00D90344"/>
    <w:rPr>
      <w:rFonts w:ascii="Tahoma" w:hAnsi="Tahoma" w:cs="Tahoma"/>
      <w:sz w:val="16"/>
      <w:szCs w:val="16"/>
    </w:rPr>
  </w:style>
  <w:style w:type="character" w:customStyle="1" w:styleId="ac">
    <w:name w:val="Текст выноски Знак"/>
    <w:basedOn w:val="a0"/>
    <w:link w:val="ab"/>
    <w:uiPriority w:val="99"/>
    <w:semiHidden/>
    <w:rsid w:val="00D90344"/>
    <w:rPr>
      <w:rFonts w:ascii="Tahoma" w:eastAsia="Times New Roman" w:hAnsi="Tahoma" w:cs="Tahoma"/>
      <w:sz w:val="16"/>
      <w:szCs w:val="16"/>
      <w:lang w:eastAsia="ru-RU"/>
    </w:rPr>
  </w:style>
  <w:style w:type="table" w:styleId="ad">
    <w:name w:val="Table Grid"/>
    <w:basedOn w:val="a1"/>
    <w:uiPriority w:val="39"/>
    <w:rsid w:val="006C1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750AEC"/>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F8340D"/>
    <w:rPr>
      <w:rFonts w:asciiTheme="majorHAnsi" w:eastAsiaTheme="majorEastAsia" w:hAnsiTheme="majorHAnsi" w:cstheme="majorBidi"/>
      <w:color w:val="365F91" w:themeColor="accent1" w:themeShade="BF"/>
      <w:sz w:val="32"/>
      <w:szCs w:val="32"/>
      <w:lang w:eastAsia="ru-RU"/>
    </w:rPr>
  </w:style>
  <w:style w:type="paragraph" w:styleId="ae">
    <w:name w:val="footer"/>
    <w:basedOn w:val="a"/>
    <w:link w:val="af"/>
    <w:uiPriority w:val="99"/>
    <w:unhideWhenUsed/>
    <w:rsid w:val="00331F35"/>
    <w:pPr>
      <w:tabs>
        <w:tab w:val="center" w:pos="4677"/>
        <w:tab w:val="right" w:pos="9355"/>
      </w:tabs>
    </w:pPr>
  </w:style>
  <w:style w:type="character" w:customStyle="1" w:styleId="af">
    <w:name w:val="Нижний колонтитул Знак"/>
    <w:basedOn w:val="a0"/>
    <w:link w:val="ae"/>
    <w:uiPriority w:val="99"/>
    <w:rsid w:val="00331F35"/>
    <w:rPr>
      <w:rFonts w:ascii="Times New Roman" w:eastAsia="Times New Roman" w:hAnsi="Times New Roman" w:cs="Times New Roman"/>
      <w:sz w:val="24"/>
      <w:szCs w:val="24"/>
      <w:lang w:eastAsia="ru-RU"/>
    </w:rPr>
  </w:style>
  <w:style w:type="character" w:styleId="af0">
    <w:name w:val="Hyperlink"/>
    <w:basedOn w:val="a0"/>
    <w:uiPriority w:val="99"/>
    <w:unhideWhenUsed/>
    <w:rsid w:val="00401CEA"/>
    <w:rPr>
      <w:color w:val="0000FF" w:themeColor="hyperlink"/>
      <w:u w:val="single"/>
    </w:rPr>
  </w:style>
  <w:style w:type="character" w:styleId="af1">
    <w:name w:val="Unresolved Mention"/>
    <w:basedOn w:val="a0"/>
    <w:uiPriority w:val="99"/>
    <w:semiHidden/>
    <w:unhideWhenUsed/>
    <w:rsid w:val="00401CEA"/>
    <w:rPr>
      <w:color w:val="605E5C"/>
      <w:shd w:val="clear" w:color="auto" w:fill="E1DFDD"/>
    </w:rPr>
  </w:style>
  <w:style w:type="paragraph" w:customStyle="1" w:styleId="3">
    <w:name w:val="Основной текст3"/>
    <w:basedOn w:val="a"/>
    <w:rsid w:val="00F234AC"/>
    <w:pPr>
      <w:shd w:val="clear" w:color="auto" w:fill="FFFFFF"/>
      <w:suppressAutoHyphens/>
      <w:spacing w:line="173" w:lineRule="exact"/>
      <w:ind w:hanging="260"/>
    </w:pPr>
    <w:rPr>
      <w:color w:val="00000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4054">
      <w:bodyDiv w:val="1"/>
      <w:marLeft w:val="0"/>
      <w:marRight w:val="0"/>
      <w:marTop w:val="0"/>
      <w:marBottom w:val="0"/>
      <w:divBdr>
        <w:top w:val="none" w:sz="0" w:space="0" w:color="auto"/>
        <w:left w:val="none" w:sz="0" w:space="0" w:color="auto"/>
        <w:bottom w:val="none" w:sz="0" w:space="0" w:color="auto"/>
        <w:right w:val="none" w:sz="0" w:space="0" w:color="auto"/>
      </w:divBdr>
    </w:div>
    <w:div w:id="174006304">
      <w:bodyDiv w:val="1"/>
      <w:marLeft w:val="0"/>
      <w:marRight w:val="0"/>
      <w:marTop w:val="0"/>
      <w:marBottom w:val="0"/>
      <w:divBdr>
        <w:top w:val="none" w:sz="0" w:space="0" w:color="auto"/>
        <w:left w:val="none" w:sz="0" w:space="0" w:color="auto"/>
        <w:bottom w:val="none" w:sz="0" w:space="0" w:color="auto"/>
        <w:right w:val="none" w:sz="0" w:space="0" w:color="auto"/>
      </w:divBdr>
    </w:div>
    <w:div w:id="294139499">
      <w:bodyDiv w:val="1"/>
      <w:marLeft w:val="0"/>
      <w:marRight w:val="0"/>
      <w:marTop w:val="0"/>
      <w:marBottom w:val="0"/>
      <w:divBdr>
        <w:top w:val="none" w:sz="0" w:space="0" w:color="auto"/>
        <w:left w:val="none" w:sz="0" w:space="0" w:color="auto"/>
        <w:bottom w:val="none" w:sz="0" w:space="0" w:color="auto"/>
        <w:right w:val="none" w:sz="0" w:space="0" w:color="auto"/>
      </w:divBdr>
    </w:div>
    <w:div w:id="338655263">
      <w:bodyDiv w:val="1"/>
      <w:marLeft w:val="0"/>
      <w:marRight w:val="0"/>
      <w:marTop w:val="0"/>
      <w:marBottom w:val="0"/>
      <w:divBdr>
        <w:top w:val="none" w:sz="0" w:space="0" w:color="auto"/>
        <w:left w:val="none" w:sz="0" w:space="0" w:color="auto"/>
        <w:bottom w:val="none" w:sz="0" w:space="0" w:color="auto"/>
        <w:right w:val="none" w:sz="0" w:space="0" w:color="auto"/>
      </w:divBdr>
    </w:div>
    <w:div w:id="548801629">
      <w:bodyDiv w:val="1"/>
      <w:marLeft w:val="0"/>
      <w:marRight w:val="0"/>
      <w:marTop w:val="0"/>
      <w:marBottom w:val="0"/>
      <w:divBdr>
        <w:top w:val="none" w:sz="0" w:space="0" w:color="auto"/>
        <w:left w:val="none" w:sz="0" w:space="0" w:color="auto"/>
        <w:bottom w:val="none" w:sz="0" w:space="0" w:color="auto"/>
        <w:right w:val="none" w:sz="0" w:space="0" w:color="auto"/>
      </w:divBdr>
    </w:div>
    <w:div w:id="695078425">
      <w:bodyDiv w:val="1"/>
      <w:marLeft w:val="0"/>
      <w:marRight w:val="0"/>
      <w:marTop w:val="0"/>
      <w:marBottom w:val="0"/>
      <w:divBdr>
        <w:top w:val="none" w:sz="0" w:space="0" w:color="auto"/>
        <w:left w:val="none" w:sz="0" w:space="0" w:color="auto"/>
        <w:bottom w:val="none" w:sz="0" w:space="0" w:color="auto"/>
        <w:right w:val="none" w:sz="0" w:space="0" w:color="auto"/>
      </w:divBdr>
    </w:div>
    <w:div w:id="781338433">
      <w:bodyDiv w:val="1"/>
      <w:marLeft w:val="0"/>
      <w:marRight w:val="0"/>
      <w:marTop w:val="0"/>
      <w:marBottom w:val="0"/>
      <w:divBdr>
        <w:top w:val="none" w:sz="0" w:space="0" w:color="auto"/>
        <w:left w:val="none" w:sz="0" w:space="0" w:color="auto"/>
        <w:bottom w:val="none" w:sz="0" w:space="0" w:color="auto"/>
        <w:right w:val="none" w:sz="0" w:space="0" w:color="auto"/>
      </w:divBdr>
    </w:div>
    <w:div w:id="885260451">
      <w:bodyDiv w:val="1"/>
      <w:marLeft w:val="0"/>
      <w:marRight w:val="0"/>
      <w:marTop w:val="0"/>
      <w:marBottom w:val="0"/>
      <w:divBdr>
        <w:top w:val="none" w:sz="0" w:space="0" w:color="auto"/>
        <w:left w:val="none" w:sz="0" w:space="0" w:color="auto"/>
        <w:bottom w:val="none" w:sz="0" w:space="0" w:color="auto"/>
        <w:right w:val="none" w:sz="0" w:space="0" w:color="auto"/>
      </w:divBdr>
    </w:div>
    <w:div w:id="887642168">
      <w:bodyDiv w:val="1"/>
      <w:marLeft w:val="0"/>
      <w:marRight w:val="0"/>
      <w:marTop w:val="0"/>
      <w:marBottom w:val="0"/>
      <w:divBdr>
        <w:top w:val="none" w:sz="0" w:space="0" w:color="auto"/>
        <w:left w:val="none" w:sz="0" w:space="0" w:color="auto"/>
        <w:bottom w:val="none" w:sz="0" w:space="0" w:color="auto"/>
        <w:right w:val="none" w:sz="0" w:space="0" w:color="auto"/>
      </w:divBdr>
    </w:div>
    <w:div w:id="1013147432">
      <w:bodyDiv w:val="1"/>
      <w:marLeft w:val="0"/>
      <w:marRight w:val="0"/>
      <w:marTop w:val="0"/>
      <w:marBottom w:val="0"/>
      <w:divBdr>
        <w:top w:val="none" w:sz="0" w:space="0" w:color="auto"/>
        <w:left w:val="none" w:sz="0" w:space="0" w:color="auto"/>
        <w:bottom w:val="none" w:sz="0" w:space="0" w:color="auto"/>
        <w:right w:val="none" w:sz="0" w:space="0" w:color="auto"/>
      </w:divBdr>
    </w:div>
    <w:div w:id="1095396273">
      <w:bodyDiv w:val="1"/>
      <w:marLeft w:val="0"/>
      <w:marRight w:val="0"/>
      <w:marTop w:val="0"/>
      <w:marBottom w:val="0"/>
      <w:divBdr>
        <w:top w:val="none" w:sz="0" w:space="0" w:color="auto"/>
        <w:left w:val="none" w:sz="0" w:space="0" w:color="auto"/>
        <w:bottom w:val="none" w:sz="0" w:space="0" w:color="auto"/>
        <w:right w:val="none" w:sz="0" w:space="0" w:color="auto"/>
      </w:divBdr>
    </w:div>
    <w:div w:id="1122460935">
      <w:bodyDiv w:val="1"/>
      <w:marLeft w:val="0"/>
      <w:marRight w:val="0"/>
      <w:marTop w:val="0"/>
      <w:marBottom w:val="0"/>
      <w:divBdr>
        <w:top w:val="none" w:sz="0" w:space="0" w:color="auto"/>
        <w:left w:val="none" w:sz="0" w:space="0" w:color="auto"/>
        <w:bottom w:val="none" w:sz="0" w:space="0" w:color="auto"/>
        <w:right w:val="none" w:sz="0" w:space="0" w:color="auto"/>
      </w:divBdr>
    </w:div>
    <w:div w:id="1150363535">
      <w:bodyDiv w:val="1"/>
      <w:marLeft w:val="0"/>
      <w:marRight w:val="0"/>
      <w:marTop w:val="0"/>
      <w:marBottom w:val="0"/>
      <w:divBdr>
        <w:top w:val="none" w:sz="0" w:space="0" w:color="auto"/>
        <w:left w:val="none" w:sz="0" w:space="0" w:color="auto"/>
        <w:bottom w:val="none" w:sz="0" w:space="0" w:color="auto"/>
        <w:right w:val="none" w:sz="0" w:space="0" w:color="auto"/>
      </w:divBdr>
    </w:div>
    <w:div w:id="1287464084">
      <w:bodyDiv w:val="1"/>
      <w:marLeft w:val="0"/>
      <w:marRight w:val="0"/>
      <w:marTop w:val="0"/>
      <w:marBottom w:val="0"/>
      <w:divBdr>
        <w:top w:val="none" w:sz="0" w:space="0" w:color="auto"/>
        <w:left w:val="none" w:sz="0" w:space="0" w:color="auto"/>
        <w:bottom w:val="none" w:sz="0" w:space="0" w:color="auto"/>
        <w:right w:val="none" w:sz="0" w:space="0" w:color="auto"/>
      </w:divBdr>
    </w:div>
    <w:div w:id="1586497249">
      <w:bodyDiv w:val="1"/>
      <w:marLeft w:val="0"/>
      <w:marRight w:val="0"/>
      <w:marTop w:val="0"/>
      <w:marBottom w:val="0"/>
      <w:divBdr>
        <w:top w:val="none" w:sz="0" w:space="0" w:color="auto"/>
        <w:left w:val="none" w:sz="0" w:space="0" w:color="auto"/>
        <w:bottom w:val="none" w:sz="0" w:space="0" w:color="auto"/>
        <w:right w:val="none" w:sz="0" w:space="0" w:color="auto"/>
      </w:divBdr>
    </w:div>
    <w:div w:id="1670058565">
      <w:bodyDiv w:val="1"/>
      <w:marLeft w:val="0"/>
      <w:marRight w:val="0"/>
      <w:marTop w:val="0"/>
      <w:marBottom w:val="0"/>
      <w:divBdr>
        <w:top w:val="none" w:sz="0" w:space="0" w:color="auto"/>
        <w:left w:val="none" w:sz="0" w:space="0" w:color="auto"/>
        <w:bottom w:val="none" w:sz="0" w:space="0" w:color="auto"/>
        <w:right w:val="none" w:sz="0" w:space="0" w:color="auto"/>
      </w:divBdr>
    </w:div>
    <w:div w:id="1801727470">
      <w:bodyDiv w:val="1"/>
      <w:marLeft w:val="0"/>
      <w:marRight w:val="0"/>
      <w:marTop w:val="0"/>
      <w:marBottom w:val="0"/>
      <w:divBdr>
        <w:top w:val="none" w:sz="0" w:space="0" w:color="auto"/>
        <w:left w:val="none" w:sz="0" w:space="0" w:color="auto"/>
        <w:bottom w:val="none" w:sz="0" w:space="0" w:color="auto"/>
        <w:right w:val="none" w:sz="0" w:space="0" w:color="auto"/>
      </w:divBdr>
    </w:div>
    <w:div w:id="199853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053E9-2F9E-490E-B5A0-0F92635AF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3626</Words>
  <Characters>20673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 В. Тимонина</dc:creator>
  <cp:lastModifiedBy>Кузьмина Наталья Владимировна</cp:lastModifiedBy>
  <cp:revision>13</cp:revision>
  <cp:lastPrinted>2024-04-27T13:36:00Z</cp:lastPrinted>
  <dcterms:created xsi:type="dcterms:W3CDTF">2026-06-02T10:05:00Z</dcterms:created>
  <dcterms:modified xsi:type="dcterms:W3CDTF">2026-06-03T07:20:00Z</dcterms:modified>
</cp:coreProperties>
</file>