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6" w:rsidRPr="006A0F06" w:rsidRDefault="006A0F06" w:rsidP="006A0F06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6A275E2" wp14:editId="11914335">
            <wp:simplePos x="0" y="0"/>
            <wp:positionH relativeFrom="column">
              <wp:posOffset>-1071509</wp:posOffset>
            </wp:positionH>
            <wp:positionV relativeFrom="paragraph">
              <wp:posOffset>-737343</wp:posOffset>
            </wp:positionV>
            <wp:extent cx="1802921" cy="1871932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f63ziJCEq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921" cy="1871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</w:t>
      </w:r>
      <w:r w:rsidRPr="006A0F06">
        <w:rPr>
          <w:b/>
          <w:sz w:val="24"/>
          <w:szCs w:val="24"/>
        </w:rPr>
        <w:t>Индивидуальный предприниматель «Королёва Екатерина Александровна»</w:t>
      </w:r>
    </w:p>
    <w:p w:rsidR="006A0F06" w:rsidRPr="006A0F06" w:rsidRDefault="006A0F06" w:rsidP="006A0F06">
      <w:pPr>
        <w:spacing w:after="0"/>
        <w:rPr>
          <w:b/>
          <w:sz w:val="24"/>
          <w:szCs w:val="24"/>
        </w:rPr>
      </w:pPr>
      <w:r w:rsidRPr="006A0F06">
        <w:rPr>
          <w:b/>
          <w:sz w:val="24"/>
          <w:szCs w:val="24"/>
        </w:rPr>
        <w:t xml:space="preserve">                                           ИНН 532123020966      ОГРНИП 319470400002575</w:t>
      </w:r>
    </w:p>
    <w:p w:rsidR="006A0F06" w:rsidRDefault="006A0F06" w:rsidP="006A0F06"/>
    <w:p w:rsidR="006A0F06" w:rsidRPr="006A0F06" w:rsidRDefault="00D21EA3" w:rsidP="006A0F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Юридический адрес: 188692</w:t>
      </w:r>
      <w:r w:rsidR="006A0F06" w:rsidRPr="006A0F06">
        <w:rPr>
          <w:b/>
          <w:sz w:val="24"/>
          <w:szCs w:val="24"/>
        </w:rPr>
        <w:t>, Ленинградская обл.,</w:t>
      </w:r>
      <w:r>
        <w:rPr>
          <w:b/>
          <w:sz w:val="24"/>
          <w:szCs w:val="24"/>
        </w:rPr>
        <w:t xml:space="preserve"> Всеволожский р-н, г. </w:t>
      </w:r>
      <w:proofErr w:type="spellStart"/>
      <w:r>
        <w:rPr>
          <w:b/>
          <w:sz w:val="24"/>
          <w:szCs w:val="24"/>
        </w:rPr>
        <w:t>Кудрово</w:t>
      </w:r>
      <w:proofErr w:type="spellEnd"/>
      <w:r w:rsidR="006A0F06" w:rsidRPr="006A0F0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ул. Столичная, дом 4, корп. 4</w:t>
      </w:r>
      <w:r w:rsidR="008C1D0A">
        <w:rPr>
          <w:b/>
          <w:sz w:val="24"/>
          <w:szCs w:val="24"/>
        </w:rPr>
        <w:t>, кв. 342</w:t>
      </w:r>
    </w:p>
    <w:p w:rsidR="006A0F06" w:rsidRPr="006A0F06" w:rsidRDefault="006A0F06" w:rsidP="006A0F06">
      <w:pPr>
        <w:spacing w:after="0"/>
        <w:rPr>
          <w:b/>
          <w:sz w:val="24"/>
          <w:szCs w:val="24"/>
        </w:rPr>
      </w:pPr>
      <w:r w:rsidRPr="006A0F06">
        <w:rPr>
          <w:b/>
          <w:sz w:val="24"/>
          <w:szCs w:val="24"/>
        </w:rPr>
        <w:t xml:space="preserve">Почтовый адрес: </w:t>
      </w:r>
      <w:r w:rsidR="008C1D0A" w:rsidRPr="008C1D0A">
        <w:rPr>
          <w:b/>
          <w:sz w:val="24"/>
          <w:szCs w:val="24"/>
        </w:rPr>
        <w:t xml:space="preserve">188692, Ленинградская обл., Всеволожский р-н, г. </w:t>
      </w:r>
      <w:proofErr w:type="spellStart"/>
      <w:r w:rsidR="008C1D0A" w:rsidRPr="008C1D0A">
        <w:rPr>
          <w:b/>
          <w:sz w:val="24"/>
          <w:szCs w:val="24"/>
        </w:rPr>
        <w:t>Кудрово</w:t>
      </w:r>
      <w:proofErr w:type="spellEnd"/>
      <w:r w:rsidR="008C1D0A" w:rsidRPr="008C1D0A">
        <w:rPr>
          <w:b/>
          <w:sz w:val="24"/>
          <w:szCs w:val="24"/>
        </w:rPr>
        <w:t>, ул. Столичная, дом 4, корп. 4, кв. 342</w:t>
      </w:r>
    </w:p>
    <w:p w:rsidR="006A0F06" w:rsidRPr="006A0F06" w:rsidRDefault="007052F2" w:rsidP="006A0F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БАНК: АРХАНГЕЛЬСКОЕ ОТДЕЛЕНИЕ № 8637</w:t>
      </w:r>
      <w:r w:rsidR="006A0F06" w:rsidRPr="006A0F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ПАО СБЕРБАНК г. Архангельск</w:t>
      </w:r>
    </w:p>
    <w:p w:rsidR="006A0F06" w:rsidRPr="006A0F06" w:rsidRDefault="006A0F06" w:rsidP="006A0F06">
      <w:pPr>
        <w:spacing w:after="0"/>
        <w:rPr>
          <w:b/>
          <w:sz w:val="24"/>
          <w:szCs w:val="24"/>
        </w:rPr>
      </w:pPr>
      <w:r w:rsidRPr="006A0F06">
        <w:rPr>
          <w:b/>
          <w:sz w:val="24"/>
          <w:szCs w:val="24"/>
        </w:rPr>
        <w:t>р/с 40802810243000005710</w:t>
      </w:r>
    </w:p>
    <w:p w:rsidR="006A0F06" w:rsidRPr="006A0F06" w:rsidRDefault="006A0F06" w:rsidP="006A0F06">
      <w:pPr>
        <w:spacing w:after="0"/>
        <w:rPr>
          <w:b/>
          <w:sz w:val="24"/>
          <w:szCs w:val="24"/>
        </w:rPr>
      </w:pPr>
      <w:r w:rsidRPr="006A0F06">
        <w:rPr>
          <w:b/>
          <w:sz w:val="24"/>
          <w:szCs w:val="24"/>
        </w:rPr>
        <w:t>к/с 30101</w:t>
      </w:r>
      <w:r w:rsidR="007052F2">
        <w:rPr>
          <w:b/>
          <w:sz w:val="24"/>
          <w:szCs w:val="24"/>
        </w:rPr>
        <w:t>810100000000601</w:t>
      </w:r>
    </w:p>
    <w:p w:rsidR="006A0F06" w:rsidRPr="006A0F06" w:rsidRDefault="007052F2" w:rsidP="006A0F0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БИК 041117601</w:t>
      </w:r>
    </w:p>
    <w:p w:rsidR="006A0F06" w:rsidRDefault="006A0F06" w:rsidP="006A0F06">
      <w:pPr>
        <w:pBdr>
          <w:bottom w:val="single" w:sz="12" w:space="1" w:color="auto"/>
        </w:pBdr>
        <w:rPr>
          <w:b/>
        </w:rPr>
      </w:pPr>
      <w:r w:rsidRPr="006A0F06">
        <w:rPr>
          <w:b/>
        </w:rPr>
        <w:t>Телефон: 8-921-693-51-61 или 8-921-150-77-00</w:t>
      </w:r>
    </w:p>
    <w:p w:rsidR="00051F0D" w:rsidRDefault="00051F0D" w:rsidP="006A0F06"/>
    <w:p w:rsidR="003B30D9" w:rsidRDefault="003B30D9" w:rsidP="003B30D9">
      <w:pPr>
        <w:rPr>
          <w:rFonts w:ascii="Times New Roman" w:eastAsia="Calibri" w:hAnsi="Times New Roman" w:cs="Times New Roman"/>
          <w:sz w:val="24"/>
          <w:szCs w:val="24"/>
        </w:rPr>
      </w:pPr>
      <w:r w:rsidRPr="003B30D9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4E75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Коммерческое предложение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460"/>
        <w:gridCol w:w="4688"/>
        <w:gridCol w:w="1060"/>
        <w:gridCol w:w="820"/>
        <w:gridCol w:w="960"/>
        <w:gridCol w:w="1052"/>
      </w:tblGrid>
      <w:tr w:rsidR="00790BE6" w:rsidRPr="00790BE6" w:rsidTr="00790BE6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ru-RU"/>
              </w:rPr>
              <w:t>Электрика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ед.изм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790BE6" w:rsidRPr="00790BE6" w:rsidTr="00790BE6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Насос дренажный для грязной воды 350л/мин 1800 Вт IP 68 (материал корпуса-нержавеющая сталь, чугун; макс. высота подъёма воды-16 м)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20200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Бесщеточная 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углошлифмашина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13260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Бесщеточная 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углошлифмашина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20387</w:t>
            </w:r>
          </w:p>
        </w:tc>
      </w:tr>
      <w:tr w:rsidR="00790BE6" w:rsidRPr="00790BE6" w:rsidTr="00790BE6">
        <w:trPr>
          <w:trHeight w:val="15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Гидравлический ручной пресс для медных и алюминиевых неизолированных трубчатых наконечников в диапазоне сечений 4-70 мм2 с механизмом автоматического сброса давления (АСД)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6308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Инверторный сварочный аппарат 200А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13279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Бесщеточный перфоратор электрический 1500Вт, 15Дж, SDS-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max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56032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56032</w:t>
            </w:r>
          </w:p>
        </w:tc>
      </w:tr>
      <w:tr w:rsidR="00790BE6" w:rsidRPr="00790BE6" w:rsidTr="00790BE6">
        <w:trPr>
          <w:trHeight w:val="50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Гильза кабельная алюминиевая под 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опрессовку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 16-5,4 ГОСТ 23469.2-79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Штифтовый алюминиевый луженый наконечник 16-14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790BE6" w:rsidRPr="00790BE6" w:rsidTr="00790BE6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Коннектор кабельный прямой герметичный IP68 на 3 контакта с сечением жил от 0,5 до 4 мм2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754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Поддерживающий зажим 16/120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860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Термоусадочная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трубка ТУТнг-30/15 мм., черная, рулон 50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7200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Термоусадочная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трубка ТУТнг-12/6 мм., черная, рулон 100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3450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Термоусадочная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трубка ТУТ HF 4/2 мм., белая, рулон 100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1310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Термоусадочная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трубка ТТУ 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нгLS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3/1,5 мм., черная, рулон 200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2080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Зажим 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ответвительный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СИП-2 СИП-4 сечения 16х95/1,5х16 мм прокалывающий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171,4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171,4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Провод </w:t>
            </w: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ПуГВнг</w:t>
            </w:r>
            <w:proofErr w:type="spellEnd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(А)-LS 1х16 желто-зелёный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342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Кабель ВВГнг(А)-LS 5х6мм2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502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Кабель ВВГнг(А)-LS 5х10мм2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836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Кабель ВВГнг 2*1,5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63,5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Кабель ВВГнг 3*2,5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Провод ПВС 2*1,5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65,5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Провод ПВС 3*2,5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Соединительная клемма с рычажком 2-х проводная 0,08-2,5 мм2 32 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765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Соединительная клемма с рычажком 3-х проводная 0,08-2,5 мм2 32 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1110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Соединительная клемма с рычажком 5-ти проводная 0,08-2,5 мм2 32 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1520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Фотореле 10А 2200Вт IP66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530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Датчик движения IP44 230В 180 градусов до 12 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945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выключатель 1P 16A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выключатель 1P 25A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выключатель 3P 40A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797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выключатель 3P 63A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948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выключатель 3P 80A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3250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Автоматический выключатель 3P 100A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3188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Коробка распределительная 150*110*70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</w:tr>
      <w:tr w:rsidR="00790BE6" w:rsidRPr="00790BE6" w:rsidTr="00790BE6">
        <w:trPr>
          <w:trHeight w:val="6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Светильник светодиодный ДПО-108 36 Вт 230В 6500К 3420Лм 1200мм IP40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485</w:t>
            </w:r>
          </w:p>
        </w:tc>
      </w:tr>
      <w:tr w:rsidR="00790BE6" w:rsidRPr="00790BE6" w:rsidTr="00790BE6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Розетка открытая установка с заземлением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</w:tr>
      <w:tr w:rsidR="00790BE6" w:rsidRPr="00790BE6" w:rsidTr="00790BE6">
        <w:trPr>
          <w:trHeight w:val="6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Розетка двойная открытая установка с заземлением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343</w:t>
            </w:r>
          </w:p>
        </w:tc>
      </w:tr>
      <w:tr w:rsidR="00790BE6" w:rsidRPr="00790BE6" w:rsidTr="00790BE6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BE6" w:rsidRPr="00790BE6" w:rsidRDefault="00790BE6" w:rsidP="00790B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BE6" w:rsidRPr="00790BE6" w:rsidRDefault="00790BE6" w:rsidP="00790B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0BE6">
              <w:rPr>
                <w:rFonts w:ascii="Calibri" w:eastAsia="Times New Roman" w:hAnsi="Calibri" w:cs="Calibri"/>
                <w:color w:val="000000"/>
                <w:lang w:eastAsia="ru-RU"/>
              </w:rPr>
              <w:t>162330,4</w:t>
            </w:r>
          </w:p>
        </w:tc>
      </w:tr>
    </w:tbl>
    <w:p w:rsidR="004E75C5" w:rsidRDefault="004E75C5" w:rsidP="003B30D9">
      <w:pPr>
        <w:rPr>
          <w:rFonts w:ascii="Times New Roman" w:eastAsia="Calibri" w:hAnsi="Times New Roman" w:cs="Times New Roman"/>
          <w:sz w:val="24"/>
          <w:szCs w:val="24"/>
        </w:rPr>
      </w:pPr>
    </w:p>
    <w:p w:rsidR="004E75C5" w:rsidRDefault="00790BE6" w:rsidP="003B30D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13.05.2026</w:t>
      </w:r>
    </w:p>
    <w:p w:rsidR="004E75C5" w:rsidRPr="003B30D9" w:rsidRDefault="006409EA" w:rsidP="003B30D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E41BF">
            <wp:extent cx="5937885" cy="151828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30D9" w:rsidRPr="003B30D9" w:rsidRDefault="003B30D9" w:rsidP="003B30D9">
      <w:pPr>
        <w:spacing w:after="0" w:line="240" w:lineRule="auto"/>
        <w:ind w:left="720"/>
        <w:contextualSpacing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9869" w:type="dxa"/>
        <w:tblInd w:w="93" w:type="dxa"/>
        <w:tblLook w:val="04A0" w:firstRow="1" w:lastRow="0" w:firstColumn="1" w:lastColumn="0" w:noHBand="0" w:noVBand="1"/>
      </w:tblPr>
      <w:tblGrid>
        <w:gridCol w:w="957"/>
        <w:gridCol w:w="367"/>
        <w:gridCol w:w="388"/>
        <w:gridCol w:w="388"/>
        <w:gridCol w:w="387"/>
        <w:gridCol w:w="387"/>
        <w:gridCol w:w="387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92"/>
        <w:gridCol w:w="395"/>
        <w:gridCol w:w="222"/>
        <w:gridCol w:w="223"/>
        <w:gridCol w:w="223"/>
        <w:gridCol w:w="254"/>
        <w:gridCol w:w="252"/>
        <w:gridCol w:w="252"/>
        <w:gridCol w:w="252"/>
        <w:gridCol w:w="253"/>
      </w:tblGrid>
      <w:tr w:rsidR="007052F2" w:rsidRPr="003B30D9" w:rsidTr="007052F2">
        <w:trPr>
          <w:trHeight w:val="22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52F2" w:rsidRPr="003B30D9" w:rsidTr="007052F2">
        <w:trPr>
          <w:trHeight w:val="22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052F2" w:rsidRPr="003B30D9" w:rsidRDefault="007052F2" w:rsidP="003B30D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2F2" w:rsidRPr="003B30D9" w:rsidRDefault="007052F2" w:rsidP="003B3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052F2" w:rsidRPr="003B30D9" w:rsidTr="007052F2">
        <w:trPr>
          <w:trHeight w:val="22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052F2" w:rsidRPr="003B30D9" w:rsidRDefault="007052F2" w:rsidP="003B30D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2F2" w:rsidRPr="003B30D9" w:rsidRDefault="007052F2" w:rsidP="003B3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52F2" w:rsidRPr="003B30D9" w:rsidRDefault="007052F2" w:rsidP="003B3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80A7B" w:rsidRDefault="00D80A7B" w:rsidP="006A0F06">
      <w:pPr>
        <w:rPr>
          <w:sz w:val="24"/>
          <w:szCs w:val="24"/>
        </w:rPr>
      </w:pPr>
    </w:p>
    <w:p w:rsidR="0090226C" w:rsidRPr="00544DA5" w:rsidRDefault="00D21EA3" w:rsidP="006A0F0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0F06" w:rsidRPr="006A0F06" w:rsidRDefault="006A0F06" w:rsidP="006A0F06"/>
    <w:p w:rsidR="006A0F06" w:rsidRDefault="006A0F06" w:rsidP="006A0F06"/>
    <w:p w:rsidR="006A0F06" w:rsidRPr="006A0F06" w:rsidRDefault="006A0F06" w:rsidP="006A0F06">
      <w:pPr>
        <w:tabs>
          <w:tab w:val="left" w:pos="1128"/>
        </w:tabs>
        <w:spacing w:after="0"/>
      </w:pPr>
    </w:p>
    <w:p w:rsidR="006A0F06" w:rsidRPr="006A0F06" w:rsidRDefault="006A0F06" w:rsidP="006A0F06">
      <w:pPr>
        <w:tabs>
          <w:tab w:val="left" w:pos="1128"/>
        </w:tabs>
        <w:spacing w:after="0"/>
      </w:pPr>
    </w:p>
    <w:p w:rsidR="006A0F06" w:rsidRPr="006A0F06" w:rsidRDefault="006A0F06" w:rsidP="006A0F06">
      <w:pPr>
        <w:tabs>
          <w:tab w:val="left" w:pos="1128"/>
        </w:tabs>
      </w:pPr>
    </w:p>
    <w:sectPr w:rsidR="006A0F06" w:rsidRPr="006A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202BF"/>
    <w:multiLevelType w:val="hybridMultilevel"/>
    <w:tmpl w:val="058AF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73"/>
    <w:rsid w:val="00051F0D"/>
    <w:rsid w:val="001C4673"/>
    <w:rsid w:val="0029115D"/>
    <w:rsid w:val="002B0EEC"/>
    <w:rsid w:val="002D5E0C"/>
    <w:rsid w:val="003B30D9"/>
    <w:rsid w:val="004E75C5"/>
    <w:rsid w:val="00541933"/>
    <w:rsid w:val="00544DA5"/>
    <w:rsid w:val="00554D6D"/>
    <w:rsid w:val="005C26D6"/>
    <w:rsid w:val="005C4BCA"/>
    <w:rsid w:val="006409EA"/>
    <w:rsid w:val="00671C6A"/>
    <w:rsid w:val="006808E6"/>
    <w:rsid w:val="006A0F06"/>
    <w:rsid w:val="006A520A"/>
    <w:rsid w:val="007052F2"/>
    <w:rsid w:val="00790BE6"/>
    <w:rsid w:val="00811C2D"/>
    <w:rsid w:val="008C1D0A"/>
    <w:rsid w:val="0090226C"/>
    <w:rsid w:val="009F23D5"/>
    <w:rsid w:val="00A16BD2"/>
    <w:rsid w:val="00A416F9"/>
    <w:rsid w:val="00AA76AE"/>
    <w:rsid w:val="00AE3563"/>
    <w:rsid w:val="00B126F0"/>
    <w:rsid w:val="00B54457"/>
    <w:rsid w:val="00B7531F"/>
    <w:rsid w:val="00BC000D"/>
    <w:rsid w:val="00CD4013"/>
    <w:rsid w:val="00D21EA3"/>
    <w:rsid w:val="00D80A7B"/>
    <w:rsid w:val="00DE1457"/>
    <w:rsid w:val="00E863EE"/>
    <w:rsid w:val="00E86A0F"/>
    <w:rsid w:val="00EB6F56"/>
    <w:rsid w:val="00F9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71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71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nsk5</cp:lastModifiedBy>
  <cp:revision>2</cp:revision>
  <cp:lastPrinted>2025-12-08T12:43:00Z</cp:lastPrinted>
  <dcterms:created xsi:type="dcterms:W3CDTF">2026-05-21T11:42:00Z</dcterms:created>
  <dcterms:modified xsi:type="dcterms:W3CDTF">2026-05-21T11:42:00Z</dcterms:modified>
</cp:coreProperties>
</file>