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spacing w:after="0" w:line="240" w:lineRule="auto"/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№_____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r>
    </w:p>
    <w:p>
      <w:pPr>
        <w:ind w:right="-1" w:firstLine="709"/>
        <w:jc w:val="center"/>
        <w:spacing w:after="0" w:line="240" w:lineRule="auto"/>
        <w:rPr>
          <w:rFonts w:ascii="Times New Roman" w:hAnsi="Times New Roman" w:cs="Times New Roman" w:eastAsiaTheme="minorEastAsia"/>
          <w:b/>
          <w:bCs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На оказание услуг по вывозу и 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утилизации имущества</w:t>
      </w:r>
      <w:r>
        <w:rPr>
          <w:rFonts w:ascii="Times New Roman" w:hAnsi="Times New Roman" w:cs="Times New Roman" w:eastAsiaTheme="minorEastAsia"/>
          <w:b/>
          <w:lang w:eastAsia="en-US"/>
        </w:rPr>
      </w:r>
    </w:p>
    <w:p>
      <w:pPr>
        <w:ind w:right="-1" w:firstLine="709"/>
        <w:jc w:val="center"/>
        <w:spacing w:after="0" w:line="240" w:lineRule="auto"/>
        <w:rPr>
          <w:rFonts w:ascii="Times New Roman" w:hAnsi="Times New Roman" w:cs="Times New Roman" w:eastAsiaTheme="minorEastAsia"/>
          <w:b/>
          <w:bCs/>
          <w:lang w:eastAsia="en-US"/>
        </w:rPr>
      </w:pP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 (в рамках ИКТ)</w:t>
      </w:r>
      <w:r>
        <w:rPr>
          <w:rFonts w:ascii="Times New Roman" w:hAnsi="Times New Roman" w:cs="Times New Roman" w:eastAsiaTheme="minorEastAsia"/>
          <w:b/>
          <w:lang w:eastAsia="en-US"/>
        </w:rPr>
      </w:r>
      <w:r/>
    </w:p>
    <w:p>
      <w:pPr>
        <w:ind w:right="-1"/>
        <w:jc w:val="both"/>
        <w:spacing w:after="0" w:line="240" w:lineRule="auto"/>
        <w:rPr>
          <w:rFonts w:ascii="Times New Roman" w:hAnsi="Times New Roman" w:cs="Times New Roman" w:eastAsiaTheme="minorEastAsia"/>
          <w:lang w:eastAsia="en-US"/>
        </w:rPr>
      </w:pPr>
      <w:r>
        <w:rPr>
          <w:rFonts w:ascii="Times New Roman" w:hAnsi="Times New Roman" w:cs="Times New Roman" w:eastAsiaTheme="minorEastAsia"/>
          <w:lang w:eastAsia="en-US"/>
        </w:rPr>
        <w:t xml:space="preserve">г. Биробиджан                                                                                            </w:t>
      </w:r>
      <w:r>
        <w:rPr>
          <w:rFonts w:ascii="Times New Roman" w:hAnsi="Times New Roman" w:cs="Times New Roman" w:eastAsiaTheme="minorEastAsia"/>
          <w:lang w:eastAsia="en-US"/>
        </w:rPr>
        <w:t xml:space="preserve">             </w:t>
      </w:r>
      <w:r>
        <w:rPr>
          <w:rFonts w:ascii="Times New Roman" w:hAnsi="Times New Roman" w:cs="Times New Roman" w:eastAsiaTheme="minorEastAsia"/>
          <w:lang w:eastAsia="en-US"/>
        </w:rPr>
        <w:t xml:space="preserve">   «</w:t>
      </w:r>
      <w:r>
        <w:rPr>
          <w:rFonts w:ascii="Times New Roman" w:hAnsi="Times New Roman" w:cs="Times New Roman" w:eastAsiaTheme="minorEastAsia"/>
          <w:lang w:eastAsia="en-US"/>
        </w:rPr>
        <w:t xml:space="preserve">__» ______ 2026</w:t>
      </w:r>
      <w:r>
        <w:rPr>
          <w:rFonts w:ascii="Times New Roman" w:hAnsi="Times New Roman" w:cs="Times New Roman" w:eastAsiaTheme="minorEastAsia"/>
          <w:lang w:eastAsia="en-US"/>
        </w:rPr>
        <w:t xml:space="preserve"> г.        </w:t>
      </w:r>
      <w:r>
        <w:rPr>
          <w:rFonts w:ascii="Times New Roman" w:hAnsi="Times New Roman" w:cs="Times New Roman" w:eastAsiaTheme="minorEastAsia"/>
          <w:lang w:eastAsia="en-US"/>
        </w:rPr>
      </w:r>
    </w:p>
    <w:p>
      <w:pPr>
        <w:ind w:right="-1"/>
        <w:spacing w:after="0" w:line="240" w:lineRule="auto"/>
        <w:rPr>
          <w:rFonts w:ascii="Times New Roman" w:hAnsi="Times New Roman" w:cs="Times New Roman" w:eastAsiaTheme="minorEastAsia"/>
          <w:lang w:eastAsia="en-US"/>
        </w:rPr>
      </w:pPr>
      <w:r>
        <w:rPr>
          <w:rFonts w:ascii="Times New Roman" w:hAnsi="Times New Roman" w:cs="Times New Roman" w:eastAsiaTheme="minorEastAsia"/>
          <w:lang w:eastAsia="en-US"/>
        </w:rPr>
      </w:r>
      <w:r>
        <w:rPr>
          <w:rFonts w:ascii="Times New Roman" w:hAnsi="Times New Roman" w:cs="Times New Roman" w:eastAsiaTheme="minorEastAsia"/>
          <w:lang w:eastAsia="en-US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 w:cs="Times New Roman" w:eastAsiaTheme="minorEastAsia"/>
          <w:lang w:eastAsia="en-US"/>
        </w:rPr>
      </w:pPr>
      <w:r>
        <w:rPr>
          <w:rFonts w:ascii="Times New Roman" w:hAnsi="Times New Roman" w:cs="Times New Roman" w:eastAsiaTheme="minorEastAsia"/>
          <w:lang w:eastAsia="en-US"/>
        </w:rPr>
        <w:t xml:space="preserve">Управление Федеральной службы государственной регистрации, кадастра и картографии п</w:t>
      </w:r>
      <w:r>
        <w:rPr>
          <w:rFonts w:ascii="Times New Roman" w:hAnsi="Times New Roman" w:cs="Times New Roman" w:eastAsiaTheme="minorEastAsia"/>
          <w:lang w:eastAsia="en-US"/>
        </w:rPr>
        <w:t xml:space="preserve">о Еврейской автономной области, в лице Руководителя Зуевой Светланы Евгеньевны, действующая на основании Положения об Управлении Федеральной службы государственной регистрации, кадастра и картографии по Еврейской автономной области, утвержденного приказом </w:t>
      </w:r>
      <w:r>
        <w:rPr>
          <w:rFonts w:ascii="Times New Roman" w:hAnsi="Times New Roman" w:cs="Times New Roman" w:eastAsiaTheme="minorEastAsia"/>
          <w:lang w:eastAsia="en-US"/>
        </w:rPr>
        <w:t xml:space="preserve">Росреестра</w:t>
      </w:r>
      <w:r>
        <w:rPr>
          <w:rFonts w:ascii="Times New Roman" w:hAnsi="Times New Roman" w:cs="Times New Roman" w:eastAsiaTheme="minorEastAsia"/>
          <w:lang w:eastAsia="en-US"/>
        </w:rPr>
        <w:t xml:space="preserve"> от </w:t>
      </w:r>
      <w:r>
        <w:rPr>
          <w:rFonts w:ascii="Times New Roman" w:hAnsi="Times New Roman" w:cs="Times New Roman" w:eastAsiaTheme="minorEastAsia"/>
          <w:lang w:eastAsia="en-US"/>
        </w:rPr>
        <w:t xml:space="preserve">06.04</w:t>
      </w:r>
      <w:r>
        <w:rPr>
          <w:rFonts w:ascii="Times New Roman" w:hAnsi="Times New Roman" w:cs="Times New Roman" w:eastAsiaTheme="minorEastAsia"/>
          <w:lang w:eastAsia="en-US"/>
        </w:rPr>
        <w:t xml:space="preserve">.20</w:t>
      </w:r>
      <w:r>
        <w:rPr>
          <w:rFonts w:ascii="Times New Roman" w:hAnsi="Times New Roman" w:cs="Times New Roman" w:eastAsiaTheme="minorEastAsia"/>
          <w:lang w:eastAsia="en-US"/>
        </w:rPr>
        <w:t xml:space="preserve">23</w:t>
      </w:r>
      <w:r>
        <w:rPr>
          <w:rFonts w:ascii="Times New Roman" w:hAnsi="Times New Roman" w:cs="Times New Roman" w:eastAsiaTheme="minorEastAsia"/>
          <w:lang w:eastAsia="en-US"/>
        </w:rPr>
        <w:t xml:space="preserve"> № П/</w:t>
      </w:r>
      <w:r>
        <w:rPr>
          <w:rFonts w:ascii="Times New Roman" w:hAnsi="Times New Roman" w:cs="Times New Roman" w:eastAsiaTheme="minorEastAsia"/>
          <w:lang w:eastAsia="en-US"/>
        </w:rPr>
        <w:t xml:space="preserve">0117</w:t>
      </w:r>
      <w:r>
        <w:rPr>
          <w:rFonts w:ascii="Times New Roman" w:hAnsi="Times New Roman" w:cs="Times New Roman" w:eastAsiaTheme="minorEastAsia"/>
          <w:lang w:eastAsia="en-US"/>
        </w:rPr>
        <w:t xml:space="preserve">, именуемое в дальнейшем «Заказчик» и ______________, в лице ________________, действующего на основании ___________, именуемое в дальнейшем «</w:t>
      </w:r>
      <w:r>
        <w:rPr>
          <w:rFonts w:ascii="Times New Roman" w:hAnsi="Times New Roman" w:cs="Times New Roman" w:eastAsiaTheme="minorEastAsia"/>
          <w:lang w:eastAsia="en-US"/>
        </w:rPr>
        <w:t xml:space="preserve">Исполнитель</w:t>
      </w:r>
      <w:r>
        <w:rPr>
          <w:rFonts w:ascii="Times New Roman" w:hAnsi="Times New Roman" w:cs="Times New Roman" w:eastAsiaTheme="minorEastAsia"/>
          <w:lang w:eastAsia="en-US"/>
        </w:rPr>
        <w:t xml:space="preserve">», с другой стороны, на основании пункта 4 части 1 статьи 93 Федерального закона </w:t>
      </w:r>
      <w:r>
        <w:rPr>
          <w:rFonts w:ascii="Times New Roman" w:hAnsi="Times New Roman" w:cs="Times New Roman" w:eastAsiaTheme="minorEastAsia"/>
          <w:lang w:eastAsia="en-US"/>
        </w:rPr>
        <w:t xml:space="preserve"> </w:t>
      </w:r>
      <w:r>
        <w:rPr>
          <w:rFonts w:ascii="Times New Roman" w:hAnsi="Times New Roman" w:cs="Times New Roman" w:eastAsiaTheme="minorEastAsia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rFonts w:ascii="Times New Roman" w:hAnsi="Times New Roman" w:cs="Times New Roman" w:eastAsiaTheme="minorEastAsia"/>
          <w:lang w:eastAsia="en-US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10"/>
          <w:lang w:eastAsia="en-US"/>
        </w:rPr>
      </w:pPr>
      <w:r>
        <w:rPr>
          <w:rFonts w:ascii="Times New Roman" w:hAnsi="Times New Roman" w:eastAsia="Times New Roman" w:cs="Times New Roman"/>
          <w:b/>
          <w:spacing w:val="10"/>
          <w:lang w:eastAsia="en-US"/>
        </w:rPr>
      </w:r>
      <w:r>
        <w:rPr>
          <w:rFonts w:ascii="Times New Roman" w:hAnsi="Times New Roman" w:eastAsia="Times New Roman" w:cs="Times New Roman"/>
          <w:b/>
          <w:spacing w:val="10"/>
          <w:lang w:eastAsia="en-US"/>
        </w:rPr>
      </w:r>
    </w:p>
    <w:p>
      <w:pPr>
        <w:pStyle w:val="631"/>
        <w:ind w:right="-1"/>
        <w:jc w:val="center"/>
        <w:spacing w:before="0"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договора</w:t>
      </w:r>
      <w:r>
        <w:rPr>
          <w:b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1.1.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сполнитель на основании лицензии на деятельность по сбору, транспортированию, обработке, утилизации, обезвреживанию, размещению отходов I-IV классов опасности, принимает на себя обязательства оказать услуги по вывозу и утилизации имущества</w:t>
      </w:r>
      <w:r>
        <w:rPr>
          <w:rFonts w:ascii="Times New Roman" w:hAnsi="Times New Roman" w:eastAsia="Times New Roman" w:cs="Times New Roman"/>
          <w:color w:val="000000"/>
        </w:rPr>
        <w:t xml:space="preserve"> (в рамках ИКТ)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принадлежащ</w:t>
      </w:r>
      <w:r>
        <w:rPr>
          <w:rFonts w:ascii="Times New Roman" w:hAnsi="Times New Roman" w:eastAsia="Times New Roman" w:cs="Times New Roman"/>
          <w:color w:val="000000"/>
        </w:rPr>
        <w:t xml:space="preserve">их</w:t>
      </w:r>
      <w:r>
        <w:rPr>
          <w:rFonts w:ascii="Times New Roman" w:hAnsi="Times New Roman" w:eastAsia="Times New Roman" w:cs="Times New Roman"/>
          <w:color w:val="000000"/>
        </w:rPr>
        <w:t xml:space="preserve"> Заказчику согласно </w:t>
      </w:r>
      <w:r>
        <w:rPr>
          <w:rFonts w:ascii="Times New Roman" w:hAnsi="Times New Roman" w:eastAsia="Times New Roman" w:cs="Times New Roman"/>
          <w:color w:val="000000"/>
        </w:rPr>
        <w:t xml:space="preserve">перечню </w:t>
      </w:r>
      <w:r>
        <w:rPr>
          <w:rFonts w:ascii="Times New Roman" w:hAnsi="Times New Roman" w:eastAsia="Times New Roman" w:cs="Times New Roman"/>
          <w:color w:val="000000"/>
        </w:rPr>
        <w:t xml:space="preserve">(Приложение № 1 к настоящему </w:t>
      </w:r>
      <w:r>
        <w:rPr>
          <w:rFonts w:ascii="Times New Roman" w:hAnsi="Times New Roman" w:eastAsia="Times New Roman" w:cs="Times New Roman"/>
          <w:color w:val="000000"/>
        </w:rPr>
        <w:t xml:space="preserve">Договору</w:t>
      </w:r>
      <w:r>
        <w:rPr>
          <w:rFonts w:ascii="Times New Roman" w:hAnsi="Times New Roman" w:eastAsia="Times New Roman" w:cs="Times New Roman"/>
          <w:color w:val="000000"/>
        </w:rPr>
        <w:t xml:space="preserve">) с их вывозом</w:t>
      </w:r>
      <w:r>
        <w:rPr>
          <w:rFonts w:ascii="Times New Roman" w:hAnsi="Times New Roman" w:eastAsia="Times New Roman" w:cs="Times New Roman"/>
          <w:color w:val="000000"/>
        </w:rPr>
        <w:t xml:space="preserve"> (в случае нахождения в г. Биробиджан)</w:t>
      </w:r>
      <w:r>
        <w:rPr>
          <w:rFonts w:ascii="Times New Roman" w:hAnsi="Times New Roman" w:eastAsia="Times New Roman" w:cs="Times New Roman"/>
          <w:color w:val="000000"/>
        </w:rPr>
        <w:t xml:space="preserve">, сдачей металлолома в специализированную организацию и с перечислением денежных средств в бюджет за сданные металлы</w:t>
      </w:r>
      <w:r>
        <w:rPr>
          <w:rFonts w:ascii="Times New Roman" w:hAnsi="Times New Roman" w:eastAsia="Times New Roman" w:cs="Times New Roman"/>
          <w:color w:val="000000"/>
        </w:rPr>
        <w:t xml:space="preserve"> по заявке зак</w:t>
      </w:r>
      <w:r>
        <w:rPr>
          <w:rFonts w:ascii="Times New Roman" w:hAnsi="Times New Roman" w:eastAsia="Times New Roman" w:cs="Times New Roman"/>
          <w:color w:val="000000"/>
        </w:rPr>
        <w:t xml:space="preserve">азчика, но не позднее 01.12.2026</w:t>
      </w:r>
      <w:r>
        <w:rPr>
          <w:rFonts w:ascii="Times New Roman" w:hAnsi="Times New Roman" w:eastAsia="Times New Roman" w:cs="Times New Roman"/>
          <w:color w:val="000000"/>
        </w:rPr>
        <w:t xml:space="preserve">г</w:t>
      </w:r>
      <w:r>
        <w:rPr>
          <w:rFonts w:ascii="Times New Roman" w:hAnsi="Times New Roman" w:eastAsia="Times New Roman" w:cs="Times New Roman"/>
          <w:color w:val="000000"/>
        </w:rPr>
        <w:t xml:space="preserve">, а Заказчик обязуется принять и оплатить оказанные услуги в соответствии с</w:t>
      </w:r>
      <w:r>
        <w:rPr>
          <w:rFonts w:ascii="Times New Roman" w:hAnsi="Times New Roman" w:eastAsia="Times New Roman" w:cs="Times New Roman"/>
          <w:color w:val="000000"/>
        </w:rPr>
        <w:t xml:space="preserve"> условиями настоящего Договора 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1.2. Утилизация имущества (мониторов)</w:t>
      </w:r>
      <w:r>
        <w:rPr>
          <w:rFonts w:ascii="Times New Roman" w:hAnsi="Times New Roman" w:eastAsia="Times New Roman" w:cs="Times New Roman"/>
          <w:color w:val="000000"/>
        </w:rPr>
        <w:t xml:space="preserve"> относи</w:t>
      </w:r>
      <w:r>
        <w:rPr>
          <w:rFonts w:ascii="Times New Roman" w:hAnsi="Times New Roman" w:eastAsia="Times New Roman" w:cs="Times New Roman"/>
          <w:color w:val="000000"/>
        </w:rPr>
        <w:t xml:space="preserve">тся к отходам II-IV класса опасности.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rFonts w:ascii="Times New Roman" w:hAnsi="Times New Roman" w:eastAsia="Times New Roman" w:cs="Times New Roman"/>
          <w:color w:val="000000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. Исполнитель в течение 30 календарных дней со дня оформления Акта оказанных услуг по сдаче металлолома, производит возврат денежных средств по следующим реквизитам: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Получатель платежа УФК по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(Управление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Росреестра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по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л/с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03781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01030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ИНН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7900001874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, КПП </w:t>
      </w:r>
      <w:r>
        <w:rPr>
          <w:rFonts w:ascii="Times New Roman" w:hAnsi="Times New Roman" w:eastAsia="Times New Roman" w:cs="Times New Roman"/>
          <w:i/>
          <w:iCs/>
        </w:rPr>
        <w:t xml:space="preserve">790101001</w:t>
      </w:r>
      <w:r>
        <w:rPr>
          <w:rFonts w:ascii="Times New Roman" w:hAnsi="Times New Roman" w:eastAsia="Times New Roman" w:cs="Times New Roman"/>
          <w:i/>
          <w:iCs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НАИМЕНОВАНИЕ ПОЛУЧАТЕЛЯ: УФК по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(Управление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Росреестра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по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л/с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03781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01030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color w:val="000000"/>
        </w:rPr>
      </w:r>
    </w:p>
    <w:p>
      <w:pPr>
        <w:ind w:right="-1"/>
        <w:spacing w:after="0"/>
        <w:shd w:val="clear" w:color="auto" w:fill="ffffff"/>
        <w:tabs>
          <w:tab w:val="left" w:pos="1432" w:leader="none"/>
        </w:tabs>
        <w:rPr>
          <w:rFonts w:ascii="Times New Roman" w:hAnsi="Times New Roman" w:eastAsia="Times New Roman" w:cs="Times New Roman"/>
          <w:i/>
          <w:iCs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Банк получателя: </w:t>
      </w:r>
      <w:r>
        <w:rPr>
          <w:rFonts w:ascii="Times New Roman" w:hAnsi="Times New Roman" w:eastAsia="Times New Roman" w:cs="Times New Roman"/>
          <w:i/>
          <w:iCs/>
        </w:rPr>
        <w:t xml:space="preserve">ОКЦ № 1</w:t>
      </w:r>
      <w:r>
        <w:rPr>
          <w:rFonts w:ascii="Times New Roman" w:hAnsi="Times New Roman" w:eastAsia="Times New Roman" w:cs="Times New Roman"/>
          <w:i/>
          <w:iCs/>
        </w:rPr>
        <w:t xml:space="preserve"> Банка России // УФК по Приморскому краю, г. Владивосток</w:t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ind w:right="-1"/>
        <w:spacing w:after="0"/>
        <w:shd w:val="clear" w:color="auto" w:fill="ffffff"/>
        <w:tabs>
          <w:tab w:val="left" w:pos="1432" w:leader="none"/>
        </w:tabs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р/с </w:t>
      </w:r>
      <w:r>
        <w:rPr>
          <w:rFonts w:ascii="Times New Roman" w:hAnsi="Times New Roman" w:eastAsia="Times New Roman" w:cs="Times New Roman"/>
          <w:i/>
          <w:iCs/>
        </w:rPr>
        <w:t xml:space="preserve">03211643000000012001</w:t>
      </w:r>
      <w:r>
        <w:rPr>
          <w:rFonts w:ascii="Times New Roman" w:hAnsi="Times New Roman" w:eastAsia="Times New Roman" w:cs="Times New Roman"/>
          <w:i/>
          <w:iCs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БИК </w:t>
      </w:r>
      <w:r>
        <w:rPr>
          <w:rFonts w:ascii="Times New Roman" w:hAnsi="Times New Roman" w:eastAsia="Times New Roman" w:cs="Times New Roman"/>
          <w:i/>
          <w:iCs/>
        </w:rPr>
        <w:t xml:space="preserve">010507002</w:t>
      </w:r>
      <w:r>
        <w:rPr>
          <w:rFonts w:ascii="Times New Roman" w:hAnsi="Times New Roman" w:eastAsia="Times New Roman" w:cs="Times New Roman"/>
          <w:i/>
          <w:iCs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КБК 32111402013016000440</w:t>
      </w:r>
      <w:r>
        <w:rPr>
          <w:rFonts w:ascii="Times New Roman" w:hAnsi="Times New Roman" w:eastAsia="Times New Roman" w:cs="Times New Roman"/>
          <w:i/>
          <w:iCs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rFonts w:ascii="Times New Roman" w:hAnsi="Times New Roman" w:eastAsia="Times New Roman" w:cs="Times New Roman"/>
          <w:color w:val="000000"/>
        </w:rPr>
        <w:t xml:space="preserve">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Услуги оказываются </w:t>
      </w:r>
      <w:r>
        <w:rPr>
          <w:rFonts w:ascii="Times New Roman" w:hAnsi="Times New Roman" w:eastAsia="Times New Roman" w:cs="Times New Roman"/>
          <w:color w:val="000000"/>
        </w:rPr>
        <w:t xml:space="preserve">на территории исполнителя ________________________.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34"/>
        <w:jc w:val="left"/>
        <w:keepLines/>
        <w:keepNext/>
        <w:spacing w:after="0" w:line="240" w:lineRule="auto"/>
        <w:shd w:val="clear" w:color="auto" w:fill="auto"/>
        <w:rPr>
          <w:rStyle w:val="633"/>
          <w:b/>
        </w:rPr>
      </w:pPr>
      <w:r/>
      <w:bookmarkStart w:id="0" w:name="bookmark2"/>
      <w:r>
        <w:rPr>
          <w:rStyle w:val="633"/>
          <w:b/>
        </w:rPr>
        <w:t xml:space="preserve">                                                            </w:t>
      </w:r>
      <w:r>
        <w:rPr>
          <w:rStyle w:val="633"/>
          <w:b/>
        </w:rPr>
        <w:t xml:space="preserve">2. Права и обязанности сторон</w:t>
      </w:r>
      <w:bookmarkEnd w:id="0"/>
      <w:r/>
      <w:r>
        <w:rPr>
          <w:rStyle w:val="633"/>
          <w:b/>
        </w:rPr>
      </w:r>
    </w:p>
    <w:p>
      <w:pPr>
        <w:pStyle w:val="637"/>
        <w:ind w:firstLine="0"/>
        <w:spacing w:before="0" w:after="0" w:line="240" w:lineRule="auto"/>
        <w:shd w:val="clear" w:color="auto" w:fill="auto"/>
      </w:pPr>
      <w:r>
        <w:rPr>
          <w:rStyle w:val="636"/>
          <w:sz w:val="22"/>
          <w:szCs w:val="22"/>
        </w:rPr>
        <w:t xml:space="preserve">2.1</w:t>
      </w:r>
      <w:r>
        <w:rPr>
          <w:rStyle w:val="636"/>
          <w:sz w:val="22"/>
          <w:szCs w:val="22"/>
        </w:rPr>
        <w:t xml:space="preserve">.</w:t>
      </w:r>
      <w:r>
        <w:rPr>
          <w:rStyle w:val="636"/>
          <w:sz w:val="22"/>
          <w:szCs w:val="22"/>
        </w:rPr>
        <w:t xml:space="preserve"> Заказчик обязуется:</w:t>
      </w:r>
      <w:r/>
    </w:p>
    <w:p>
      <w:pPr>
        <w:pStyle w:val="637"/>
        <w:ind w:firstLine="0"/>
        <w:spacing w:before="0" w:after="0" w:line="240" w:lineRule="auto"/>
        <w:shd w:val="clear" w:color="auto" w:fill="auto"/>
        <w:rPr>
          <w:rStyle w:val="636"/>
          <w:sz w:val="22"/>
          <w:szCs w:val="22"/>
        </w:rPr>
      </w:pPr>
      <w:r>
        <w:rPr>
          <w:rStyle w:val="636"/>
          <w:sz w:val="22"/>
          <w:szCs w:val="22"/>
        </w:rPr>
        <w:t xml:space="preserve">2.1.1. Произвести оплату, в соответствии с выставленным счетом (счет-фактурой).</w:t>
      </w:r>
      <w:r>
        <w:rPr>
          <w:rStyle w:val="636"/>
          <w:sz w:val="22"/>
          <w:szCs w:val="22"/>
        </w:rPr>
      </w:r>
    </w:p>
    <w:p>
      <w:pPr>
        <w:pStyle w:val="637"/>
        <w:ind w:firstLine="0"/>
        <w:spacing w:before="0" w:after="0" w:line="240" w:lineRule="auto"/>
        <w:shd w:val="clear" w:color="auto" w:fill="auto"/>
        <w:rPr>
          <w:rStyle w:val="636"/>
          <w:sz w:val="22"/>
          <w:szCs w:val="22"/>
        </w:rPr>
      </w:pPr>
      <w:r>
        <w:rPr>
          <w:rStyle w:val="636"/>
          <w:sz w:val="22"/>
          <w:szCs w:val="22"/>
        </w:rPr>
        <w:t xml:space="preserve">2.1.2.</w:t>
      </w:r>
      <w:r>
        <w:rPr>
          <w:rStyle w:val="636"/>
          <w:sz w:val="22"/>
          <w:szCs w:val="22"/>
        </w:rPr>
        <w:t xml:space="preserve"> Исполнитель </w:t>
      </w:r>
      <w:r>
        <w:rPr>
          <w:rStyle w:val="636"/>
          <w:sz w:val="22"/>
          <w:szCs w:val="22"/>
        </w:rPr>
        <w:t xml:space="preserve">самостоятельно доставляет имущество к месту оказания Услуг.</w:t>
      </w:r>
      <w:r>
        <w:rPr>
          <w:rStyle w:val="636"/>
          <w:sz w:val="22"/>
          <w:szCs w:val="22"/>
        </w:rPr>
      </w:r>
    </w:p>
    <w:p>
      <w:pPr>
        <w:pStyle w:val="637"/>
        <w:ind w:right="20" w:firstLine="0"/>
        <w:spacing w:before="0" w:after="0" w:line="274" w:lineRule="exact"/>
        <w:shd w:val="clear" w:color="auto" w:fill="auto"/>
      </w:pPr>
      <w:r>
        <w:rPr>
          <w:rStyle w:val="636"/>
          <w:sz w:val="22"/>
          <w:szCs w:val="22"/>
        </w:rPr>
        <w:t xml:space="preserve">2.2</w:t>
      </w:r>
      <w:r>
        <w:rPr>
          <w:rStyle w:val="636"/>
          <w:sz w:val="22"/>
          <w:szCs w:val="22"/>
        </w:rPr>
        <w:t xml:space="preserve">.</w:t>
      </w:r>
      <w:r>
        <w:rPr>
          <w:rStyle w:val="636"/>
          <w:sz w:val="22"/>
          <w:szCs w:val="22"/>
        </w:rPr>
        <w:t xml:space="preserve"> Исполнитель обязуется:</w:t>
      </w:r>
      <w:r>
        <w:t xml:space="preserve"> </w:t>
      </w:r>
      <w:r/>
    </w:p>
    <w:p>
      <w:pPr>
        <w:pStyle w:val="637"/>
        <w:ind w:right="20" w:firstLine="0"/>
        <w:spacing w:before="0" w:after="0" w:line="274" w:lineRule="exact"/>
        <w:shd w:val="clear" w:color="auto" w:fill="auto"/>
        <w:rPr>
          <w:rStyle w:val="636"/>
          <w:sz w:val="22"/>
          <w:szCs w:val="22"/>
        </w:rPr>
      </w:pPr>
      <w:r>
        <w:t xml:space="preserve">2.2.1. С</w:t>
      </w:r>
      <w:r>
        <w:t xml:space="preserve">воими силами </w:t>
      </w:r>
      <w:r>
        <w:t xml:space="preserve">оказать услуги</w:t>
      </w:r>
      <w:r>
        <w:rPr>
          <w:rFonts w:eastAsiaTheme="minorEastAsia"/>
          <w:b/>
          <w:smallCaps/>
          <w:sz w:val="28"/>
          <w:szCs w:val="28"/>
          <w:lang w:eastAsia="en-US"/>
        </w:rPr>
        <w:t xml:space="preserve"> </w:t>
      </w:r>
      <w:r>
        <w:rPr>
          <w:color w:val="000000"/>
        </w:rPr>
        <w:t xml:space="preserve">по вывозу и  утилизации имущества</w:t>
      </w:r>
      <w:bookmarkStart w:id="1" w:name="_GoBack"/>
      <w:r/>
      <w:bookmarkEnd w:id="1"/>
      <w:r>
        <w:t xml:space="preserve">, </w:t>
      </w:r>
      <w:r>
        <w:t xml:space="preserve">по заявке Заказчика, </w:t>
      </w:r>
      <w:r>
        <w:rPr>
          <w:rStyle w:val="636"/>
          <w:sz w:val="22"/>
          <w:szCs w:val="22"/>
        </w:rPr>
        <w:t xml:space="preserve">и подписать</w:t>
      </w:r>
      <w:r>
        <w:rPr>
          <w:rStyle w:val="636"/>
          <w:sz w:val="22"/>
          <w:szCs w:val="22"/>
        </w:rPr>
        <w:t xml:space="preserve"> соответствующий акт </w:t>
      </w:r>
      <w:r>
        <w:rPr>
          <w:rStyle w:val="636"/>
          <w:sz w:val="22"/>
          <w:szCs w:val="22"/>
        </w:rPr>
        <w:t xml:space="preserve">оказанных услуг.</w:t>
      </w:r>
      <w:r>
        <w:rPr>
          <w:rStyle w:val="636"/>
          <w:sz w:val="22"/>
          <w:szCs w:val="22"/>
        </w:rPr>
      </w:r>
    </w:p>
    <w:p>
      <w:pPr>
        <w:pStyle w:val="637"/>
        <w:ind w:right="20" w:firstLine="0"/>
        <w:spacing w:before="0" w:after="0" w:line="274" w:lineRule="exact"/>
        <w:rPr>
          <w:rStyle w:val="636"/>
          <w:sz w:val="22"/>
          <w:szCs w:val="22"/>
        </w:rPr>
      </w:pPr>
      <w:r>
        <w:rPr>
          <w:rStyle w:val="636"/>
          <w:sz w:val="22"/>
          <w:szCs w:val="22"/>
        </w:rPr>
        <w:t xml:space="preserve">2.2.2 </w:t>
      </w:r>
      <w:r>
        <w:rPr>
          <w:rStyle w:val="636"/>
          <w:sz w:val="22"/>
          <w:szCs w:val="22"/>
        </w:rPr>
        <w:t xml:space="preserve">Иметь действующую лицензию на осуществление деятельности по сбору, транспортированию, обработке, утилизации, обезвреживанию, размещению отходов I-IV классов опасности с правом оказания следующих видов услуг:</w:t>
      </w:r>
      <w:r>
        <w:rPr>
          <w:rStyle w:val="636"/>
          <w:sz w:val="22"/>
          <w:szCs w:val="22"/>
        </w:rPr>
      </w:r>
    </w:p>
    <w:p>
      <w:pPr>
        <w:pStyle w:val="637"/>
        <w:ind w:right="20" w:firstLine="0"/>
        <w:spacing w:before="0" w:after="0" w:line="274" w:lineRule="exact"/>
        <w:rPr>
          <w:rStyle w:val="636"/>
          <w:sz w:val="22"/>
          <w:szCs w:val="22"/>
        </w:rPr>
      </w:pPr>
      <w:r>
        <w:rPr>
          <w:rStyle w:val="636"/>
          <w:sz w:val="22"/>
          <w:szCs w:val="22"/>
        </w:rPr>
        <w:t xml:space="preserve">- сбор, транспортирование, обработка, утилизация, обезвреживание о</w:t>
      </w:r>
      <w:r>
        <w:rPr>
          <w:rStyle w:val="636"/>
          <w:sz w:val="22"/>
          <w:szCs w:val="22"/>
        </w:rPr>
        <w:t xml:space="preserve">тходов III-IV класса опасности.</w:t>
      </w:r>
      <w:r>
        <w:rPr>
          <w:rStyle w:val="636"/>
          <w:sz w:val="22"/>
          <w:szCs w:val="22"/>
        </w:rPr>
      </w:r>
    </w:p>
    <w:p>
      <w:pPr>
        <w:pStyle w:val="637"/>
        <w:ind w:right="20" w:firstLine="0"/>
        <w:spacing w:before="0" w:after="0" w:line="274" w:lineRule="exact"/>
        <w:rPr>
          <w:rStyle w:val="636"/>
          <w:sz w:val="22"/>
          <w:szCs w:val="22"/>
        </w:rPr>
      </w:pPr>
      <w:r>
        <w:rPr>
          <w:rStyle w:val="636"/>
          <w:sz w:val="22"/>
          <w:szCs w:val="22"/>
        </w:rPr>
        <w:t xml:space="preserve">- в случае если у Исполнителя, имеющего лицензию на осуществление деятельности по сбору, транспортированию, обработке, утилизации, обезвреживанию, размещению отходов I-IV классов </w:t>
      </w:r>
      <w:r>
        <w:rPr>
          <w:rStyle w:val="636"/>
          <w:sz w:val="22"/>
          <w:szCs w:val="22"/>
        </w:rPr>
        <w:t xml:space="preserve">опасности</w:t>
      </w:r>
      <w:r>
        <w:rPr>
          <w:rStyle w:val="636"/>
          <w:sz w:val="22"/>
          <w:szCs w:val="22"/>
        </w:rPr>
        <w:t xml:space="preserve">, в составе лицензируемых видов услуг отсутствует  один или несколько из перечисленных выше видов услуг,  Исполнитель предоставляются копии действующих Договоров с лицензированными, специализированными предприятиями/организациями, на сбор транспортирование</w:t>
      </w:r>
      <w:r>
        <w:rPr>
          <w:rStyle w:val="636"/>
          <w:sz w:val="22"/>
          <w:szCs w:val="22"/>
        </w:rPr>
        <w:t xml:space="preserve">, обработку, утилизацию, обезвреживание отходов III-IV класса опасности  (с предоставлением заверенной копией лицензии или выписку из реестра лицензий на право сбора, транспортирование, обработки, утилизации, обезвреживанию отходов III-IV класса опасности.</w:t>
      </w:r>
      <w:r>
        <w:rPr>
          <w:rStyle w:val="636"/>
          <w:sz w:val="22"/>
          <w:szCs w:val="22"/>
        </w:rPr>
      </w:r>
    </w:p>
    <w:p>
      <w:pPr>
        <w:pStyle w:val="637"/>
        <w:ind w:right="20" w:firstLine="0"/>
        <w:spacing w:before="0" w:after="0" w:line="274" w:lineRule="exact"/>
        <w:shd w:val="clear" w:color="auto" w:fill="auto"/>
        <w:rPr>
          <w:rStyle w:val="636"/>
          <w:sz w:val="22"/>
          <w:szCs w:val="22"/>
          <w:shd w:val="clear" w:color="auto" w:fill="auto"/>
        </w:rPr>
      </w:pPr>
      <w:r>
        <w:rPr>
          <w:rStyle w:val="636"/>
          <w:sz w:val="22"/>
          <w:szCs w:val="22"/>
        </w:rPr>
        <w:t xml:space="preserve">Основание: Федеральный закон от 04.05.2011 № 99-ФЗ «О лицензировании отдельных видов деятельности».</w:t>
      </w:r>
      <w:r>
        <w:rPr>
          <w:rStyle w:val="636"/>
          <w:sz w:val="22"/>
          <w:szCs w:val="22"/>
          <w:shd w:val="clear" w:color="auto" w:fill="auto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0"/>
          <w:szCs w:val="20"/>
          <w:lang w:val="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"/>
        </w:rPr>
      </w:r>
      <w:r>
        <w:rPr>
          <w:rFonts w:ascii="Times New Roman" w:hAnsi="Times New Roman" w:cs="Times New Roman"/>
          <w:b/>
          <w:bCs/>
          <w:sz w:val="20"/>
          <w:szCs w:val="20"/>
          <w:lang w:val="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0"/>
          <w:szCs w:val="20"/>
          <w:lang w:val="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"/>
        </w:rPr>
        <w:t xml:space="preserve">3. </w:t>
      </w:r>
      <w:r>
        <w:rPr>
          <w:rFonts w:ascii="Times New Roman" w:hAnsi="Times New Roman" w:cs="Times New Roman"/>
          <w:b/>
          <w:bCs/>
          <w:lang w:val="ru"/>
        </w:rPr>
        <w:t xml:space="preserve">Условия и сроки оплаты</w:t>
      </w:r>
      <w:r>
        <w:rPr>
          <w:rFonts w:ascii="Times New Roman" w:hAnsi="Times New Roman" w:cs="Times New Roman"/>
          <w:b/>
          <w:bCs/>
          <w:sz w:val="20"/>
          <w:szCs w:val="20"/>
          <w:lang w:val="ru"/>
        </w:rPr>
      </w:r>
    </w:p>
    <w:p>
      <w:pPr>
        <w:jc w:val="both"/>
        <w:spacing w:after="0"/>
        <w:rPr>
          <w:rFonts w:ascii="Times New Roman" w:hAnsi="Times New Roman" w:cs="Times New Roman"/>
          <w:lang w:val="ru"/>
        </w:rPr>
      </w:pPr>
      <w:r>
        <w:rPr>
          <w:rFonts w:ascii="Times New Roman" w:hAnsi="Times New Roman" w:cs="Times New Roman"/>
          <w:lang w:val="ru"/>
        </w:rPr>
        <w:t xml:space="preserve">3.1.</w:t>
      </w:r>
      <w:r>
        <w:rPr>
          <w:rFonts w:ascii="Times New Roman" w:hAnsi="Times New Roman" w:cs="Times New Roman"/>
          <w:lang w:val="ru"/>
        </w:rPr>
        <w:t xml:space="preserve"> </w:t>
      </w:r>
      <w:r>
        <w:rPr>
          <w:rFonts w:ascii="Times New Roman" w:hAnsi="Times New Roman" w:cs="Times New Roman"/>
          <w:lang w:val="ru"/>
        </w:rPr>
        <w:t xml:space="preserve">Стоимость по настоящему Договору составляет </w:t>
      </w:r>
      <w:r>
        <w:rPr>
          <w:rFonts w:ascii="Times New Roman" w:hAnsi="Times New Roman" w:cs="Times New Roman"/>
          <w:lang w:val="ru"/>
        </w:rPr>
        <w:t xml:space="preserve">____</w:t>
      </w:r>
      <w:r>
        <w:rPr>
          <w:rFonts w:ascii="Times New Roman" w:hAnsi="Times New Roman" w:cs="Times New Roman"/>
          <w:lang w:val="ru"/>
        </w:rPr>
        <w:t xml:space="preserve"> </w:t>
      </w:r>
      <w:r>
        <w:rPr>
          <w:rFonts w:ascii="Times New Roman" w:hAnsi="Times New Roman" w:cs="Times New Roman"/>
          <w:lang w:val="ru"/>
        </w:rPr>
        <w:t xml:space="preserve">(</w:t>
      </w:r>
      <w:r>
        <w:rPr>
          <w:rFonts w:ascii="Times New Roman" w:hAnsi="Times New Roman" w:cs="Times New Roman"/>
          <w:lang w:val="ru"/>
        </w:rPr>
        <w:t xml:space="preserve">__________</w:t>
      </w:r>
      <w:r>
        <w:rPr>
          <w:rFonts w:ascii="Times New Roman" w:hAnsi="Times New Roman" w:cs="Times New Roman"/>
          <w:lang w:val="ru"/>
        </w:rPr>
        <w:t xml:space="preserve">)</w:t>
      </w:r>
      <w:r>
        <w:rPr>
          <w:rFonts w:ascii="Times New Roman" w:hAnsi="Times New Roman" w:cs="Times New Roman"/>
          <w:lang w:val="ru"/>
        </w:rPr>
        <w:t xml:space="preserve"> рублей ___</w:t>
      </w:r>
      <w:r>
        <w:rPr>
          <w:rFonts w:ascii="Times New Roman" w:hAnsi="Times New Roman" w:cs="Times New Roman"/>
          <w:lang w:val="ru"/>
        </w:rPr>
        <w:t xml:space="preserve"> </w:t>
      </w:r>
      <w:r>
        <w:rPr>
          <w:rFonts w:ascii="Times New Roman" w:hAnsi="Times New Roman" w:cs="Times New Roman"/>
          <w:lang w:val="ru"/>
        </w:rPr>
        <w:t xml:space="preserve">копеек, (условия об НДС).</w:t>
      </w:r>
      <w:r>
        <w:rPr>
          <w:rFonts w:ascii="Times New Roman" w:hAnsi="Times New Roman" w:cs="Times New Roman"/>
          <w:lang w:val="ru"/>
        </w:rPr>
      </w:r>
    </w:p>
    <w:p>
      <w:pPr>
        <w:jc w:val="both"/>
        <w:spacing w:after="0"/>
        <w:rPr>
          <w:rFonts w:ascii="Times New Roman" w:hAnsi="Times New Roman" w:cs="Times New Roman"/>
          <w:lang w:val="ru"/>
        </w:rPr>
      </w:pPr>
      <w:r>
        <w:rPr>
          <w:rFonts w:ascii="Times New Roman" w:hAnsi="Times New Roman" w:cs="Times New Roman"/>
          <w:lang w:val="ru"/>
        </w:rPr>
        <w:t xml:space="preserve">3.2.</w:t>
      </w:r>
      <w:r>
        <w:rPr>
          <w:rFonts w:ascii="Times New Roman" w:hAnsi="Times New Roman" w:cs="Times New Roman"/>
          <w:lang w:val="ru"/>
        </w:rPr>
        <w:t xml:space="preserve"> </w:t>
      </w:r>
      <w:r>
        <w:rPr>
          <w:rFonts w:ascii="Times New Roman" w:hAnsi="Times New Roman" w:cs="Times New Roman"/>
          <w:lang w:val="ru"/>
        </w:rPr>
        <w:t xml:space="preserve">Все расчеты между Заказчиком и Исполнителем осуществляются в безналичном порядке производятся в рублях РФ за счет средств федерального бюджета.</w:t>
      </w:r>
      <w:r>
        <w:rPr>
          <w:rFonts w:ascii="Times New Roman" w:hAnsi="Times New Roman" w:cs="Times New Roman"/>
          <w:lang w:val="ru"/>
        </w:rPr>
      </w:r>
    </w:p>
    <w:p>
      <w:pPr>
        <w:jc w:val="both"/>
        <w:spacing w:after="0"/>
        <w:rPr>
          <w:rFonts w:ascii="Times New Roman" w:hAnsi="Times New Roman" w:cs="Times New Roman"/>
          <w:lang w:val="ru"/>
        </w:rPr>
      </w:pPr>
      <w:r>
        <w:rPr>
          <w:rFonts w:ascii="Times New Roman" w:hAnsi="Times New Roman" w:cs="Times New Roman"/>
          <w:lang w:val="ru"/>
        </w:rPr>
        <w:t xml:space="preserve">3.3. Оплата по настоящему Договору производится путем перечисления денежных средств на расчетный счет Исполнителя, в течение </w:t>
      </w:r>
      <w:r>
        <w:rPr>
          <w:rFonts w:ascii="Times New Roman" w:hAnsi="Times New Roman" w:cs="Times New Roman"/>
          <w:lang w:val="ru"/>
        </w:rPr>
        <w:t xml:space="preserve">7</w:t>
      </w:r>
      <w:r>
        <w:rPr>
          <w:rFonts w:ascii="Times New Roman" w:hAnsi="Times New Roman" w:cs="Times New Roman"/>
          <w:lang w:val="ru"/>
        </w:rPr>
        <w:t xml:space="preserve"> (</w:t>
      </w:r>
      <w:r>
        <w:rPr>
          <w:rFonts w:ascii="Times New Roman" w:hAnsi="Times New Roman" w:cs="Times New Roman"/>
        </w:rPr>
        <w:t xml:space="preserve">Сем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lang w:val="ru"/>
        </w:rPr>
        <w:t xml:space="preserve">) дней после подписания Сторонами Акта </w:t>
      </w:r>
      <w:r>
        <w:rPr>
          <w:rFonts w:ascii="Times New Roman" w:hAnsi="Times New Roman" w:cs="Times New Roman"/>
          <w:lang w:val="ru"/>
        </w:rPr>
        <w:t xml:space="preserve">оказанных услуг</w:t>
      </w:r>
      <w:r>
        <w:rPr>
          <w:rFonts w:ascii="Times New Roman" w:hAnsi="Times New Roman" w:cs="Times New Roman"/>
          <w:lang w:val="ru"/>
        </w:rPr>
        <w:t xml:space="preserve">.</w:t>
      </w:r>
      <w:r>
        <w:rPr>
          <w:rFonts w:ascii="Times New Roman" w:hAnsi="Times New Roman" w:cs="Times New Roman"/>
          <w:lang w:val="ru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u"/>
        </w:rPr>
        <w:t xml:space="preserve">Цена Договора является твердой и не может изменяться в ходе его исполнения</w:t>
      </w:r>
      <w:r>
        <w:rPr>
          <w:rFonts w:ascii="Times New Roman" w:hAnsi="Times New Roman" w:cs="Times New Roman"/>
          <w:lang w:val="ru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Порядок приемки </w:t>
      </w:r>
      <w:r>
        <w:rPr>
          <w:rFonts w:ascii="Times New Roman" w:hAnsi="Times New Roman" w:cs="Times New Roman"/>
          <w:b/>
        </w:rPr>
        <w:t xml:space="preserve">оказанных услуг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Заказчик в срок, установленный настоящим Договором, обязан принять </w:t>
      </w:r>
      <w:r>
        <w:rPr>
          <w:rFonts w:ascii="Times New Roman" w:hAnsi="Times New Roman" w:cs="Times New Roman"/>
        </w:rPr>
        <w:t xml:space="preserve">оказанные услуги</w:t>
      </w:r>
      <w:r>
        <w:rPr>
          <w:rFonts w:ascii="Times New Roman" w:hAnsi="Times New Roman" w:cs="Times New Roman"/>
        </w:rPr>
        <w:t xml:space="preserve"> с участием «Исполнителя», о чем должен быть составлен акт сдачи-приемки.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Если после приемки услуг</w:t>
      </w:r>
      <w:r>
        <w:rPr>
          <w:rFonts w:ascii="Times New Roman" w:hAnsi="Times New Roman" w:cs="Times New Roman"/>
        </w:rPr>
        <w:t xml:space="preserve"> были </w:t>
      </w:r>
      <w:r>
        <w:rPr>
          <w:rFonts w:ascii="Times New Roman" w:hAnsi="Times New Roman" w:cs="Times New Roman"/>
        </w:rPr>
        <w:t xml:space="preserve">обнаружены скрытые недостатки</w:t>
      </w:r>
      <w:r>
        <w:rPr>
          <w:rFonts w:ascii="Times New Roman" w:hAnsi="Times New Roman" w:cs="Times New Roman"/>
        </w:rPr>
        <w:t xml:space="preserve">, то «Заказчик» должен в течение 10-ти календарных дней известить об этом «Исполнителя», который за свой счет обязан устранить выявленные недостатки. При возникновении спора будет проведена экспертиза третьей стороной.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</w:t>
      </w:r>
      <w:r>
        <w:rPr>
          <w:rFonts w:ascii="Times New Roman" w:hAnsi="Times New Roman" w:cs="Times New Roman"/>
          <w:b/>
        </w:rPr>
        <w:t xml:space="preserve">. Ответственность сторон</w:t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</w:pP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5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.1. 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3"/>
          <w:szCs w:val="23"/>
        </w:rPr>
      </w:pP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5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.2. 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В случае просрочки исполнения обязательств, предусмотренных Договором, а также в иных случаях неисполнения или ненадлежащего исполнения обязател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ьств, предусмотренных Договором, Стороны несут ответственность в соответствии постановлением Правительства Российской Федерации от 30.08.2017 г № 1042 «Об утверждении Правил определения размера штрафа, начисляемого в случае ненадлежащего исполнения заказчи</w:t>
      </w:r>
      <w:r>
        <w:rPr>
          <w:rFonts w:ascii="Times New Roman" w:hAnsi="Times New Roman" w:eastAsia="Arial Unicode MS" w:cs="Times New Roman"/>
          <w:color w:val="000000"/>
          <w:sz w:val="23"/>
          <w:szCs w:val="23"/>
          <w:lang w:val="ru"/>
        </w:rPr>
        <w:t xml:space="preserve">ком, неисполнения или ненадлежащего исполнения поставщиком (подрядчиком, исполнителем) обязательств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</w:t>
      </w:r>
      <w:r>
        <w:rPr>
          <w:rFonts w:ascii="Times New Roman" w:hAnsi="Times New Roman" w:eastAsia="Arial Unicode MS" w:cs="Times New Roman"/>
          <w:color w:val="000000"/>
          <w:sz w:val="23"/>
          <w:szCs w:val="23"/>
        </w:rPr>
        <w:t xml:space="preserve">, за каждый день просрочки исполнения поставщиком (подр</w:t>
      </w:r>
      <w:r>
        <w:rPr>
          <w:rFonts w:ascii="Times New Roman" w:hAnsi="Times New Roman" w:eastAsia="Arial Unicode MS" w:cs="Times New Roman"/>
          <w:color w:val="000000"/>
          <w:sz w:val="23"/>
          <w:szCs w:val="23"/>
        </w:rPr>
        <w:t xml:space="preserve">ядчиком исполнителем) обязательства, предусмотренного Договором, о внесении изменений в постановление Правительства Российской Федерации от 15 мая 2017 г. N 570 и утратившим силу постановления Правительства Российской Федерации от 25 ноября 2013 г. N 1063»</w:t>
      </w:r>
      <w:r>
        <w:rPr>
          <w:rFonts w:ascii="Times New Roman" w:hAnsi="Times New Roman" w:eastAsia="Arial Unicode MS" w:cs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eastAsia="Arial Unicode MS" w:cs="Times New Roman"/>
          <w:color w:val="000000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3"/>
          <w:szCs w:val="23"/>
        </w:rPr>
      </w:pPr>
      <w:r>
        <w:rPr>
          <w:rFonts w:ascii="Times New Roman" w:hAnsi="Times New Roman" w:eastAsia="Arial Unicode MS" w:cs="Times New Roman"/>
          <w:color w:val="000000"/>
          <w:sz w:val="23"/>
          <w:szCs w:val="23"/>
        </w:rPr>
      </w:r>
      <w:r>
        <w:rPr>
          <w:rFonts w:ascii="Times New Roman" w:hAnsi="Times New Roman" w:eastAsia="Arial Unicode MS" w:cs="Times New Roman"/>
          <w:color w:val="000000"/>
          <w:sz w:val="23"/>
          <w:szCs w:val="23"/>
        </w:rPr>
      </w:r>
    </w:p>
    <w:p>
      <w:pPr>
        <w:jc w:val="center"/>
        <w:rPr>
          <w:rFonts w:ascii="Times New Roman" w:hAnsi="Times New Roman" w:eastAsia="Arial Unicode MS" w:cs="Times New Roman"/>
          <w:b/>
          <w:color w:val="000000"/>
          <w:lang w:val="ru"/>
        </w:rPr>
      </w:pPr>
      <w:r>
        <w:rPr>
          <w:rFonts w:ascii="Times New Roman" w:hAnsi="Times New Roman" w:eastAsia="Arial Unicode MS" w:cs="Times New Roman"/>
          <w:b/>
          <w:color w:val="000000"/>
          <w:lang w:val="ru"/>
        </w:rPr>
        <w:t xml:space="preserve">6</w:t>
      </w:r>
      <w:r>
        <w:rPr>
          <w:rFonts w:ascii="Times New Roman" w:hAnsi="Times New Roman" w:eastAsia="Arial Unicode MS" w:cs="Times New Roman"/>
          <w:b/>
          <w:color w:val="000000"/>
          <w:lang w:val="ru"/>
        </w:rPr>
        <w:t xml:space="preserve">. Порядок разрешения споров</w:t>
      </w:r>
      <w:r>
        <w:rPr>
          <w:rFonts w:ascii="Times New Roman" w:hAnsi="Times New Roman" w:eastAsia="Arial Unicode MS" w:cs="Times New Roman"/>
          <w:b/>
          <w:color w:val="000000"/>
          <w:lang w:val="ru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Споры и</w:t>
      </w:r>
      <w:r>
        <w:rPr>
          <w:rFonts w:ascii="Times New Roman" w:hAnsi="Times New Roman" w:cs="Times New Roman"/>
        </w:rPr>
        <w:t xml:space="preserve"> разногласия, возникающие между Сторонами при исполнении настоящего договора. Разрешаются по возможности путем переговоров, при не достижении соглашения – передаются на рассмотрение в суд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</w:t>
      </w:r>
      <w:r>
        <w:rPr>
          <w:rFonts w:ascii="Times New Roman" w:hAnsi="Times New Roman" w:cs="Times New Roman"/>
          <w:b/>
        </w:rPr>
        <w:t xml:space="preserve">. Срок действия договора</w:t>
      </w:r>
      <w:r>
        <w:rPr>
          <w:rFonts w:ascii="Times New Roman" w:hAnsi="Times New Roman" w:cs="Times New Roman"/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Срок действия договора устанавливается с даты его подписания до полного исполнения Сто</w:t>
      </w:r>
      <w:r>
        <w:rPr>
          <w:rFonts w:ascii="Times New Roman" w:hAnsi="Times New Roman" w:cs="Times New Roman"/>
        </w:rPr>
        <w:t xml:space="preserve">ронами обязательств по </w:t>
      </w:r>
      <w:r>
        <w:rPr>
          <w:rFonts w:ascii="Times New Roman" w:hAnsi="Times New Roman" w:cs="Times New Roman"/>
        </w:rPr>
        <w:t xml:space="preserve">Договору</w:t>
      </w:r>
      <w:r>
        <w:rPr>
          <w:rFonts w:ascii="Times New Roman" w:hAnsi="Times New Roman" w:cs="Times New Roman"/>
        </w:rPr>
        <w:t xml:space="preserve"> но не позднее 01.12.2026 г.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</w:t>
      </w:r>
      <w:r>
        <w:rPr>
          <w:rFonts w:ascii="Times New Roman" w:hAnsi="Times New Roman" w:cs="Times New Roman"/>
          <w:b/>
        </w:rPr>
        <w:t xml:space="preserve">. Прочие условия</w:t>
      </w:r>
      <w:r>
        <w:rPr>
          <w:rFonts w:ascii="Times New Roman" w:hAnsi="Times New Roman" w:cs="Times New Roman"/>
          <w:b/>
        </w:rPr>
      </w:r>
    </w:p>
    <w:p>
      <w:pPr>
        <w:ind w:left="20" w:right="-20"/>
        <w:jc w:val="both"/>
        <w:spacing w:after="0" w:line="274" w:lineRule="exact"/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.1.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Любые изменения и дополнения к настоящему договору имеют силу т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олько в том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val="ru"/>
        </w:rPr>
        <w:t xml:space="preserve">случае, если они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 оформлены в письменном виде и подписаны Сторонами.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</w:r>
    </w:p>
    <w:p>
      <w:pPr>
        <w:ind w:left="20" w:right="-20"/>
        <w:jc w:val="both"/>
        <w:spacing w:after="0" w:line="274" w:lineRule="exact"/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.2. Досрочное расторжение настоящего договора допускается по соглашению Сторон, а также в одностороннем порядке, только после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исполнения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Сторонами обязательств настоящего договора.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</w:r>
    </w:p>
    <w:p>
      <w:pPr>
        <w:ind w:left="20" w:right="-20"/>
        <w:jc w:val="both"/>
        <w:spacing w:after="0" w:line="274" w:lineRule="exact"/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  <w:t xml:space="preserve">.3.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val="ru"/>
        </w:rPr>
      </w:r>
    </w:p>
    <w:p>
      <w:pPr>
        <w:ind w:left="20" w:right="-20"/>
        <w:jc w:val="center"/>
        <w:spacing w:after="0" w:line="274" w:lineRule="exact"/>
        <w:rPr>
          <w:rFonts w:ascii="Times New Roman" w:hAnsi="Times New Roman" w:eastAsia="Times New Roman" w:cs="Times New Roman"/>
          <w:b/>
          <w:color w:val="000000"/>
          <w:lang w:val="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val="ru"/>
        </w:rPr>
        <w:t xml:space="preserve">9</w:t>
      </w: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val="ru"/>
        </w:rPr>
        <w:t xml:space="preserve">. Адреса, реквизиты и подписи сторон</w:t>
      </w:r>
      <w:r>
        <w:rPr>
          <w:rFonts w:ascii="Times New Roman" w:hAnsi="Times New Roman" w:eastAsia="Times New Roman" w:cs="Times New Roman"/>
          <w:b/>
          <w:color w:val="000000"/>
          <w:lang w:val="ru"/>
        </w:rPr>
      </w:r>
    </w:p>
    <w:p>
      <w:pPr>
        <w:jc w:val="center"/>
        <w:rPr>
          <w:rFonts w:ascii="Times New Roman" w:hAnsi="Times New Roman" w:cs="Times New Roman"/>
          <w:b/>
          <w:lang w:val="ru"/>
        </w:rPr>
      </w:pPr>
      <w:r>
        <w:rPr>
          <w:rFonts w:ascii="Times New Roman" w:hAnsi="Times New Roman" w:cs="Times New Roman"/>
          <w:b/>
          <w:lang w:val="ru"/>
        </w:rPr>
      </w:r>
      <w:r>
        <w:rPr>
          <w:rFonts w:ascii="Times New Roman" w:hAnsi="Times New Roman" w:cs="Times New Roman"/>
          <w:b/>
          <w:lang w:val="ru"/>
        </w:rPr>
      </w:r>
    </w:p>
    <w:tbl>
      <w:tblPr>
        <w:tblStyle w:val="638"/>
        <w:tblW w:w="0" w:type="auto"/>
        <w:tblLook w:val="04A0" w:firstRow="1" w:lastRow="0" w:firstColumn="1" w:lastColumn="0" w:noHBand="0" w:noVBand="1"/>
      </w:tblPr>
      <w:tblGrid>
        <w:gridCol w:w="4592"/>
        <w:gridCol w:w="4482"/>
      </w:tblGrid>
      <w:tr>
        <w:tblPrEx/>
        <w:trPr>
          <w:trHeight w:val="12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</w:r>
            <w:r>
              <w:rPr>
                <w:rFonts w:ascii="Times New Roman" w:hAnsi="Times New Roman" w:cs="Times New Roman"/>
                <w:lang w:val="ru"/>
              </w:rPr>
            </w:r>
          </w:p>
          <w:p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t xml:space="preserve">___________________/</w:t>
            </w:r>
            <w:r>
              <w:rPr>
                <w:rFonts w:ascii="Times New Roman" w:hAnsi="Times New Roman" w:cs="Times New Roman"/>
                <w:lang w:val="ru"/>
              </w:rPr>
              <w:t xml:space="preserve">_____________</w:t>
            </w:r>
            <w:r>
              <w:rPr>
                <w:rFonts w:ascii="Times New Roman" w:hAnsi="Times New Roman" w:cs="Times New Roman"/>
                <w:lang w:val="ru"/>
              </w:rPr>
              <w:t xml:space="preserve">/</w:t>
            </w:r>
            <w:r>
              <w:rPr>
                <w:rFonts w:ascii="Times New Roman" w:hAnsi="Times New Roman" w:cs="Times New Roman"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Управление Федеральной службы государственной регистрации кадастра и картографии по Еврейской автономной области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Юридический адрес: 679016, ЕАО,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Бироби</w:t>
            </w:r>
            <w:r>
              <w:rPr>
                <w:rFonts w:ascii="Times New Roman" w:hAnsi="Times New Roman" w:eastAsia="Times New Roman" w:cs="Times New Roman"/>
              </w:rPr>
              <w:t xml:space="preserve">джан, проспект 60-летия СССР, 26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Почтовый адрес: 679016, ЕАО,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Биробиджан, проспект 60-летия СССР, 26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Телефон: 8(42622) 2-17-72,8(42622) 2-17-73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ИНН 7900001874, КПП 790101001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Р/с 03</w:t>
            </w:r>
            <w:r>
              <w:rPr>
                <w:rFonts w:ascii="Times New Roman" w:hAnsi="Times New Roman" w:eastAsia="Times New Roman" w:cs="Times New Roman"/>
                <w:iCs/>
              </w:rPr>
              <w:t xml:space="preserve">211643000000012001</w:t>
            </w:r>
            <w:r>
              <w:rPr>
                <w:rFonts w:ascii="Times New Roman" w:hAnsi="Times New Roman" w:eastAsia="Times New Roman" w:cs="Times New Roman"/>
                <w:iCs/>
              </w:rPr>
              <w:t xml:space="preserve"> в ОКЦ № 1 Банка России // УФК по Приморскому краю, г. Владивосток</w:t>
            </w:r>
            <w:r>
              <w:rPr>
                <w:rFonts w:ascii="Times New Roman" w:hAnsi="Times New Roman" w:eastAsia="Times New Roman" w:cs="Times New Roman"/>
                <w:iCs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</w:r>
            <w:r>
              <w:rPr>
                <w:rFonts w:ascii="Times New Roman" w:hAnsi="Times New Roman" w:eastAsia="Times New Roman" w:cs="Times New Roman"/>
                <w:iCs/>
              </w:rPr>
              <w:t xml:space="preserve">БИК 010507002</w:t>
            </w:r>
            <w:r>
              <w:rPr>
                <w:rFonts w:ascii="Times New Roman" w:hAnsi="Times New Roman" w:eastAsia="Times New Roman" w:cs="Times New Roman"/>
                <w:iCs/>
              </w:rPr>
            </w:r>
            <w:r/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ЕКС 40102810545370000012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Руководитель Управления </w:t>
            </w:r>
            <w:r>
              <w:rPr>
                <w:rFonts w:ascii="Times New Roman" w:hAnsi="Times New Roman" w:eastAsia="Times New Roman" w:cs="Times New Roman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</w:rPr>
              <w:t xml:space="preserve"> по ЕАО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__________________/С.Е. Зуева/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Приложение №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к Договору от «_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___2026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казание услуг по вывозу и утилизации имущества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 ( в рамках ИКТ)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1. Предмет закупки: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Оказание услуг по вывозу и утилизации имущества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 (далее по тексту – отходы).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none"/>
        </w:rPr>
        <w:t xml:space="preserve">Тип имущества – мониторы.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Требование к месту оказания услуг: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851"/>
        <w:jc w:val="both"/>
        <w:keepNext/>
        <w:spacing w:after="0" w:line="240" w:lineRule="auto"/>
        <w:tabs>
          <w:tab w:val="num" w:pos="13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suppressLineNumbers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2.1. В части погрузки и транспортирования отходов: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производится с территории Заказчика расположенным по адресу: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г. Биробиджан,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пр-кт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 60-летия СССР, д.26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2.2. </w:t>
      </w:r>
      <w:r>
        <w:rPr>
          <w:sz w:val="24"/>
          <w:szCs w:val="24"/>
        </w:rPr>
        <w:t xml:space="preserve">Оказание услуг в части утилизации отходов производится на производственном участке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color w:val="0d0d0d"/>
          <w:spacing w:val="-2"/>
          <w:sz w:val="24"/>
          <w:szCs w:val="24"/>
          <w:lang w:eastAsia="ru-RU"/>
        </w:rPr>
        <w:t xml:space="preserve">Объем оказываемых услуг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sz w:val="24"/>
          <w:szCs w:val="24"/>
        </w:rPr>
      </w:pPr>
      <w:r>
        <w:rPr>
          <w:sz w:val="24"/>
          <w:szCs w:val="24"/>
        </w:rPr>
        <w:t xml:space="preserve">Услуги включают в себя: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sz w:val="24"/>
          <w:szCs w:val="24"/>
        </w:rPr>
      </w:pPr>
      <w:r>
        <w:rPr>
          <w:sz w:val="24"/>
          <w:szCs w:val="24"/>
        </w:rPr>
        <w:t xml:space="preserve">3.1. Прием (погрузка) отходов от Заказчика;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sz w:val="24"/>
          <w:szCs w:val="24"/>
        </w:rPr>
      </w:pPr>
      <w:r>
        <w:rPr>
          <w:sz w:val="24"/>
          <w:szCs w:val="24"/>
        </w:rPr>
        <w:t xml:space="preserve">3.2. Транспортировка (вывоз) отходов, подлежащих Утилизации, с территории Заказчика силами и средствами Исполнителя;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sz w:val="24"/>
          <w:szCs w:val="24"/>
        </w:rPr>
      </w:pPr>
      <w:r>
        <w:rPr>
          <w:sz w:val="24"/>
          <w:szCs w:val="24"/>
        </w:rPr>
        <w:t xml:space="preserve">3.3. Утилизация отходов: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sz w:val="24"/>
          <w:szCs w:val="24"/>
        </w:rPr>
      </w:pPr>
      <w:r>
        <w:rPr>
          <w:sz w:val="24"/>
          <w:szCs w:val="24"/>
        </w:rPr>
        <w:t xml:space="preserve">3.4. Оформление финансовых, отчетных и подтверждающих документов в соответствии с требованиями законодательства Ро</w:t>
      </w:r>
      <w:r>
        <w:rPr>
          <w:sz w:val="24"/>
          <w:szCs w:val="24"/>
        </w:rPr>
        <w:t xml:space="preserve">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contextualSpacing/>
        <w:ind w:firstLine="851"/>
        <w:jc w:val="both"/>
        <w:keepNext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 Срок оказания услуг</w:t>
      </w:r>
      <w:r>
        <w:rPr>
          <w:sz w:val="24"/>
          <w:szCs w:val="24"/>
        </w:rPr>
        <w:t xml:space="preserve">: по заявке Заказчика, но не позднее 01.12.202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г.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851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5. Требования к исполнителю: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81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Услуги по сбору, транспортированию, утилизации отходов должны осуществляться собственными силами Исполнителя без привлечения трет</w:t>
      </w:r>
      <w:r>
        <w:rPr>
          <w:rFonts w:ascii="Times New Roman" w:hAnsi="Times New Roman" w:cs="Times New Roman"/>
          <w:sz w:val="24"/>
          <w:szCs w:val="24"/>
        </w:rPr>
        <w:t xml:space="preserve">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1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Наличие документов, подтверждающих соответствие оказания услуг требованиям,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м в соответствии с законодательством Российской Федерации: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1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Действующая лицензия на осуществление деятельности по сбору, транспортированию, обработке, утилизации, обезвреживанию, размещению отходов I - IV классов опасности </w:t>
      </w:r>
      <w:r>
        <w:rPr>
          <w:rFonts w:ascii="Times New Roman" w:hAnsi="Times New Roman" w:eastAsia="Lucida Sans Unicode" w:cs="Times New Roman"/>
          <w:sz w:val="24"/>
          <w:szCs w:val="24"/>
        </w:rPr>
        <w:t xml:space="preserve">на основании Федерального з</w:t>
      </w:r>
      <w:r>
        <w:rPr>
          <w:rFonts w:ascii="Times New Roman" w:hAnsi="Times New Roman" w:eastAsia="Lucida Sans Unicode" w:cs="Times New Roman"/>
          <w:sz w:val="24"/>
          <w:szCs w:val="24"/>
        </w:rPr>
        <w:t xml:space="preserve">акона от 04.05.2011 № 99-ФЗ «О лицензировании отдельных видов деятельности». </w:t>
      </w:r>
      <w:r>
        <w:rPr>
          <w:rFonts w:ascii="Times New Roman" w:hAnsi="Times New Roman" w:cs="Times New Roman"/>
          <w:sz w:val="24"/>
          <w:szCs w:val="24"/>
        </w:rPr>
        <w:t xml:space="preserve">В приложении к лицензии должны присутствовать: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1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следующие виды отходов, включенные в Федеральный классификационный каталог отходов (ФККО), утвержденный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Росприроднадзора</w:t>
      </w:r>
      <w:r>
        <w:rPr>
          <w:rFonts w:ascii="Times New Roman" w:hAnsi="Times New Roman" w:cs="Times New Roman"/>
          <w:sz w:val="24"/>
          <w:szCs w:val="24"/>
        </w:rPr>
        <w:t xml:space="preserve"> от 22.05.2017 №242;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1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виды деятельности по отходам, указанным выше – транспортирование, сбор, утилизация и/или обезвреживание.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место осуществления лицензируемого вида деятельности в части сбора и транспортирования вышеуказанных отходов – Еврейская а</w:t>
      </w:r>
      <w:r>
        <w:rPr>
          <w:rFonts w:ascii="Times New Roman" w:hAnsi="Times New Roman" w:cs="Times New Roman"/>
          <w:sz w:val="24"/>
          <w:szCs w:val="24"/>
        </w:rPr>
        <w:t xml:space="preserve">втономная область/Хабаровский край.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Действующая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лицензия на право осуществления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</w:t>
      </w:r>
      <w:r>
        <w:rPr>
          <w:rFonts w:ascii="Times New Roman" w:hAnsi="Times New Roman" w:eastAsia="Lucida Sans Unicode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eastAsia="Lucida Sans Unicode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Lucida Sans Unicode" w:cs="Times New Roman"/>
          <w:sz w:val="24"/>
          <w:szCs w:val="24"/>
        </w:rPr>
        <w:t xml:space="preserve">на </w:t>
      </w:r>
      <w:r>
        <w:rPr>
          <w:rFonts w:ascii="Times New Roman" w:hAnsi="Times New Roman" w:eastAsia="Lucida Sans Unicode" w:cs="Times New Roman"/>
          <w:sz w:val="24"/>
          <w:szCs w:val="24"/>
        </w:rPr>
        <w:t xml:space="preserve">основании Федерального закона от 04.05.2011 № 99-ФЗ «О лицензировании отдельных видов деятельности».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Документ (Уведомление, свидетельство) о постановке на специальный учет в Российской государственной пробирной палате, в соответствии с требованиями,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оказываемых услуг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услуг по сбору,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транспортированию, утилизации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 xml:space="preserve">отходов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 производиться с соблюдением требований: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10.01.2002 № 7-ФЗ «Об охране окружающей среды»;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24.06.1998 </w:t>
      </w:r>
      <w:r>
        <w:rPr>
          <w:rFonts w:ascii="Times New Roman" w:hAnsi="Times New Roman" w:cs="Times New Roman"/>
          <w:sz w:val="24"/>
          <w:szCs w:val="24"/>
        </w:rPr>
        <w:t xml:space="preserve">№ 89-ФЗ «Об отходах производства и потребления»;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30.03.1999 № 52-ФЗ «О санитарно-гигиеническом благополучии населения»;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04.05.2011 № 99-ФЗ «О лицензировании отдельных видов деятельности»;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Правите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льства РФ от 26.12.2020 № 2290 «О лицензировании деятельности по сбору, транспортированию, обработке, утилизации, обезвреживанию, размещению отходов I – IV классов опасности»;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12.12.2012 № 1287 «О лицензировании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1f1f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по заготовке, хранению, переработке и реализации лома черных и цветных металлов»;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11.05.2001 № 370 «Об утверждении Правил обращения с ломом и отходами цветных металлов и их отчуждения»;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709"/>
        <w:jc w:val="both"/>
        <w:keepNext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11.05.2001 № 369 «Об утверждении Правил обращения с ломом и отходами черных металлов и их отчуждения»;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right="-5" w:firstLine="709"/>
        <w:jc w:val="both"/>
        <w:keepNext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Р 54564-2011 «Лом и отходы цветных металлов и сплавов. Общие технические условия», иными, не противоречащими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нодательству, стандартами, нормами и правилами.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 других нормативных правовых актов, действующих на территории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Содержание, порядок, условия и результат оказания услуг.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7.1. В ходе оказания услуг по утилизации отходов Исполнитель должен осуществить приемку, погрузку, транспортировку, выгрузку, складирование, демонтаж </w:t>
      </w:r>
      <w:r>
        <w:rPr>
          <w:rFonts w:ascii="Times New Roman" w:hAnsi="Times New Roman" w:cs="Times New Roman"/>
          <w:sz w:val="24"/>
          <w:szCs w:val="24"/>
        </w:rPr>
        <w:t xml:space="preserve">отходов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 последующей утилизацией отходов в соответствии с требованиями законодательства Российской Федера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ции, в том числе согласно санитарно-эпидемиологических, экологических и иных норм и правил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7.2. Передача отходов, подлежащих Утилизации, от Заказчика Исполнителю производится с оформлением акта приема-передачи отходов в 2 (двух) экзе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мплярах и подписывается уполномоченными лицами Заказчика и Исполнителя в момент передачи.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7.3. С момента передачи отходов ответственность, возникающая за соблюдение правил обращения с отходами при транспортировании, утилизации, а также их сохранности до мо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мента утилизации переходит к Исполнителю.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7.4. Погрузка и транспортировка отходов с указанного адреса до места проведения утилизации, выгрузка, 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так же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необходимые при этом такелажные работы производят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ся Исполнителем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Ис</w:t>
      </w:r>
      <w:r>
        <w:rPr>
          <w:rFonts w:ascii="Times New Roman" w:hAnsi="Times New Roman" w:cs="Times New Roman"/>
          <w:sz w:val="24"/>
          <w:szCs w:val="24"/>
        </w:rPr>
        <w:t xml:space="preserve">полнитель заносит данные о количестве образовавшегося лома от всех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отходов </w:t>
      </w:r>
      <w:r>
        <w:rPr>
          <w:rFonts w:ascii="Times New Roman" w:hAnsi="Times New Roman" w:cs="Times New Roman"/>
          <w:sz w:val="24"/>
          <w:szCs w:val="24"/>
        </w:rPr>
        <w:t xml:space="preserve">по видам (черный, цветной) в Паспорт-расчет извлеченного лома черных и цветных металлов, который предоставляется Заказчику.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Количество, качество, вид лома металлов оценивается</w:t>
      </w:r>
      <w:r>
        <w:rPr>
          <w:rFonts w:ascii="Times New Roman" w:hAnsi="Times New Roman" w:cs="Times New Roman"/>
          <w:sz w:val="24"/>
          <w:szCs w:val="24"/>
        </w:rPr>
        <w:t xml:space="preserve"> и определяется с учетом процента засоренности неметаллическими примесями Исполнителем.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7.7. 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и возлагае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тся на Исполнителя.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Результатом оказания услуг являются оформление и передача Заказчику: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Акта приема-передачи отходов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Акта утилизации отходов;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Паспорт-расчет извлеченного лома черных и цветных металлов;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Исполненное платежное поручение о перечислен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ии денежных средств от реализации драгоценных металлов (при наличии), черных, цветных металлов, содержащихся в ломе, образовавшемся от утилизации.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7.8.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Исполнитель в течение 30 (тридцати) рабочих дней, с момента выполнения работ и оплаты этих работ Заказчи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ком, в соответствии с п. 1.3 настоящего Договора, перечисляет на расчётный счет, указанный в п.1.3 настоящего Договора стоимость лома черных и цветных металлов, образовавшихся в процессе утилизации отходов, утративших потребительские свойства, определяемую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согласно Прейскуранту стоимости черных и цветных металлов.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spacing w:after="120" w:line="240" w:lineRule="auto"/>
        <w:widowControl w:val="off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Перечень оборудования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13"/>
        <w:gridCol w:w="2767"/>
        <w:gridCol w:w="1904"/>
        <w:gridCol w:w="1904"/>
      </w:tblGrid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Инвентарный номер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Кол-во, ед.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110104462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110104319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110104110/3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110104109/4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38"/>
        <w:tblW w:w="0" w:type="auto"/>
        <w:tblLook w:val="04A0" w:firstRow="1" w:lastRow="0" w:firstColumn="1" w:lastColumn="0" w:noHBand="0" w:noVBand="1"/>
      </w:tblPr>
      <w:tblGrid>
        <w:gridCol w:w="4592"/>
        <w:gridCol w:w="4482"/>
      </w:tblGrid>
      <w:tr>
        <w:tblPrEx/>
        <w:trPr>
          <w:trHeight w:val="12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</w:r>
            <w:r>
              <w:rPr>
                <w:rFonts w:ascii="Times New Roman" w:hAnsi="Times New Roman" w:cs="Times New Roman"/>
                <w:lang w:val="ru"/>
              </w:rPr>
            </w:r>
          </w:p>
          <w:p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t xml:space="preserve">___________________/</w:t>
            </w:r>
            <w:r>
              <w:rPr>
                <w:rFonts w:ascii="Times New Roman" w:hAnsi="Times New Roman" w:cs="Times New Roman"/>
                <w:lang w:val="ru"/>
              </w:rPr>
              <w:t xml:space="preserve">_____________</w:t>
            </w:r>
            <w:r>
              <w:rPr>
                <w:rFonts w:ascii="Times New Roman" w:hAnsi="Times New Roman" w:cs="Times New Roman"/>
                <w:lang w:val="ru"/>
              </w:rPr>
              <w:t xml:space="preserve">/</w:t>
            </w:r>
            <w:r>
              <w:rPr>
                <w:rFonts w:ascii="Times New Roman" w:hAnsi="Times New Roman" w:cs="Times New Roman"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Управление Федеральной службы государственной регистрации кадастра и картографии по Еврейской автономной области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Руководитель Управления </w:t>
            </w:r>
            <w:r>
              <w:rPr>
                <w:rFonts w:ascii="Times New Roman" w:hAnsi="Times New Roman" w:eastAsia="Times New Roman" w:cs="Times New Roman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</w:rPr>
              <w:t xml:space="preserve"> по ЕАО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__________________/С.Е. Зуева/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502040504020204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1" w:hanging="39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6"/>
    <w:next w:val="62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6"/>
    <w:next w:val="62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6"/>
    <w:next w:val="62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6"/>
    <w:next w:val="62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6"/>
    <w:next w:val="62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6"/>
    <w:next w:val="62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6"/>
    <w:next w:val="62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6"/>
    <w:next w:val="62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6"/>
    <w:next w:val="62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26"/>
    <w:next w:val="62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7"/>
    <w:link w:val="35"/>
    <w:uiPriority w:val="10"/>
    <w:rPr>
      <w:sz w:val="48"/>
      <w:szCs w:val="48"/>
    </w:rPr>
  </w:style>
  <w:style w:type="paragraph" w:styleId="37">
    <w:name w:val="Subtitle"/>
    <w:basedOn w:val="626"/>
    <w:next w:val="62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7"/>
    <w:link w:val="37"/>
    <w:uiPriority w:val="11"/>
    <w:rPr>
      <w:sz w:val="24"/>
      <w:szCs w:val="24"/>
    </w:rPr>
  </w:style>
  <w:style w:type="paragraph" w:styleId="39">
    <w:name w:val="Quote"/>
    <w:basedOn w:val="626"/>
    <w:next w:val="62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6"/>
    <w:next w:val="62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7"/>
    <w:link w:val="43"/>
    <w:uiPriority w:val="99"/>
  </w:style>
  <w:style w:type="paragraph" w:styleId="45">
    <w:name w:val="Footer"/>
    <w:basedOn w:val="62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7"/>
    <w:link w:val="45"/>
    <w:uiPriority w:val="99"/>
  </w:style>
  <w:style w:type="paragraph" w:styleId="47">
    <w:name w:val="Caption"/>
    <w:basedOn w:val="626"/>
    <w:next w:val="62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7"/>
    <w:uiPriority w:val="99"/>
    <w:unhideWhenUsed/>
    <w:rPr>
      <w:vertAlign w:val="superscript"/>
    </w:rPr>
  </w:style>
  <w:style w:type="paragraph" w:styleId="179">
    <w:name w:val="endnote text"/>
    <w:basedOn w:val="62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7"/>
    <w:uiPriority w:val="99"/>
    <w:semiHidden/>
    <w:unhideWhenUsed/>
    <w:rPr>
      <w:vertAlign w:val="superscript"/>
    </w:rPr>
  </w:style>
  <w:style w:type="paragraph" w:styleId="182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qFormat/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Основной текст (2)_"/>
    <w:basedOn w:val="627"/>
    <w:link w:val="631"/>
    <w:rPr>
      <w:rFonts w:ascii="Times New Roman" w:hAnsi="Times New Roman" w:eastAsia="Times New Roman" w:cs="Times New Roman"/>
      <w:spacing w:val="10"/>
      <w:sz w:val="20"/>
      <w:szCs w:val="20"/>
      <w:shd w:val="clear" w:color="auto" w:fill="ffffff"/>
    </w:rPr>
  </w:style>
  <w:style w:type="paragraph" w:styleId="631" w:customStyle="1">
    <w:name w:val="Основной текст (2)"/>
    <w:basedOn w:val="626"/>
    <w:link w:val="630"/>
    <w:pPr>
      <w:spacing w:before="180" w:after="180" w:line="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20"/>
      <w:szCs w:val="20"/>
    </w:rPr>
  </w:style>
  <w:style w:type="character" w:styleId="632" w:customStyle="1">
    <w:name w:val="Заголовок №1_"/>
    <w:basedOn w:val="627"/>
    <w:link w:val="634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633" w:customStyle="1">
    <w:name w:val="Заголовок №1 + 11 pt"/>
    <w:basedOn w:val="632"/>
    <w:rPr>
      <w:rFonts w:ascii="Times New Roman" w:hAnsi="Times New Roman" w:eastAsia="Times New Roman" w:cs="Times New Roman"/>
      <w:sz w:val="22"/>
      <w:szCs w:val="22"/>
      <w:shd w:val="clear" w:color="auto" w:fill="ffffff"/>
    </w:rPr>
  </w:style>
  <w:style w:type="paragraph" w:styleId="634" w:customStyle="1">
    <w:name w:val="Заголовок №1"/>
    <w:basedOn w:val="626"/>
    <w:link w:val="632"/>
    <w:pPr>
      <w:jc w:val="right"/>
      <w:spacing w:after="540" w:line="542" w:lineRule="exact"/>
      <w:shd w:val="clear" w:color="auto" w:fill="ffffff"/>
      <w:outlineLvl w:val="0"/>
    </w:pPr>
    <w:rPr>
      <w:rFonts w:ascii="Times New Roman" w:hAnsi="Times New Roman" w:eastAsia="Times New Roman" w:cs="Times New Roman"/>
      <w:sz w:val="23"/>
      <w:szCs w:val="23"/>
    </w:rPr>
  </w:style>
  <w:style w:type="character" w:styleId="635" w:customStyle="1">
    <w:name w:val="Основной текст_"/>
    <w:basedOn w:val="627"/>
    <w:link w:val="637"/>
    <w:rPr>
      <w:rFonts w:ascii="Times New Roman" w:hAnsi="Times New Roman" w:eastAsia="Times New Roman" w:cs="Times New Roman"/>
      <w:shd w:val="clear" w:color="auto" w:fill="ffffff"/>
    </w:rPr>
  </w:style>
  <w:style w:type="character" w:styleId="636" w:customStyle="1">
    <w:name w:val="Основной текст + 11;5 pt"/>
    <w:basedOn w:val="635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637" w:customStyle="1">
    <w:name w:val="Основной текст3"/>
    <w:basedOn w:val="626"/>
    <w:link w:val="635"/>
    <w:pPr>
      <w:ind w:hanging="340"/>
      <w:jc w:val="both"/>
      <w:spacing w:before="540" w:after="5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table" w:styleId="638">
    <w:name w:val="Table Grid"/>
    <w:basedOn w:val="628"/>
    <w:uiPriority w:val="39"/>
    <w:pPr>
      <w:spacing w:after="0" w:line="240" w:lineRule="auto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9">
    <w:name w:val="No Spacing"/>
    <w:basedOn w:val="626"/>
    <w:link w:val="640"/>
    <w:uiPriority w:val="1"/>
    <w:qFormat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en-US" w:bidi="en-US"/>
    </w:rPr>
  </w:style>
  <w:style w:type="character" w:styleId="640" w:customStyle="1">
    <w:name w:val="Без интервала Знак"/>
    <w:link w:val="639"/>
    <w:uiPriority w:val="1"/>
    <w:rPr>
      <w:rFonts w:ascii="Times New Roman" w:hAnsi="Times New Roman" w:eastAsia="Times New Roman" w:cs="Times New Roman"/>
      <w:sz w:val="28"/>
      <w:szCs w:val="28"/>
      <w:lang w:eastAsia="en-US" w:bidi="en-US"/>
    </w:rPr>
  </w:style>
  <w:style w:type="paragraph" w:styleId="641">
    <w:name w:val="List Paragraph"/>
    <w:basedOn w:val="626"/>
    <w:uiPriority w:val="34"/>
    <w:qFormat/>
    <w:pPr>
      <w:contextualSpacing/>
      <w:ind w:left="720"/>
      <w:spacing w:after="200" w:line="276" w:lineRule="auto"/>
    </w:pPr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73B8-8851-46F0-A562-425D3A83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Желейко Надежда Анатольевна</dc:creator>
  <cp:keywords/>
  <dc:description/>
  <cp:lastModifiedBy>user</cp:lastModifiedBy>
  <cp:revision>11</cp:revision>
  <dcterms:created xsi:type="dcterms:W3CDTF">2024-05-21T02:13:00Z</dcterms:created>
  <dcterms:modified xsi:type="dcterms:W3CDTF">2026-06-29T07:52:08Z</dcterms:modified>
</cp:coreProperties>
</file>