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E42E5" w14:textId="77777777" w:rsidR="00D438E0" w:rsidRPr="008436B9" w:rsidRDefault="00D438E0">
      <w:pPr>
        <w:autoSpaceDE w:val="0"/>
        <w:autoSpaceDN w:val="0"/>
        <w:adjustRightInd w:val="0"/>
        <w:spacing w:line="240" w:lineRule="atLeast"/>
        <w:ind w:left="284"/>
        <w:jc w:val="center"/>
        <w:outlineLvl w:val="0"/>
        <w:rPr>
          <w:rFonts w:ascii="Times New Roman" w:hAnsi="Times New Roman"/>
          <w:b/>
          <w:bCs/>
          <w:color w:val="000000"/>
          <w:sz w:val="22"/>
        </w:rPr>
      </w:pPr>
    </w:p>
    <w:p w14:paraId="0C59270F" w14:textId="77777777" w:rsidR="00D438E0" w:rsidRPr="008436B9" w:rsidRDefault="00D438E0">
      <w:pPr>
        <w:autoSpaceDE w:val="0"/>
        <w:autoSpaceDN w:val="0"/>
        <w:adjustRightInd w:val="0"/>
        <w:spacing w:line="240" w:lineRule="atLeast"/>
        <w:ind w:left="284"/>
        <w:jc w:val="center"/>
        <w:outlineLvl w:val="0"/>
        <w:rPr>
          <w:rFonts w:ascii="Times New Roman" w:hAnsi="Times New Roman"/>
          <w:b/>
          <w:bCs/>
          <w:color w:val="000000"/>
          <w:sz w:val="22"/>
        </w:rPr>
      </w:pPr>
    </w:p>
    <w:p w14:paraId="533C1216" w14:textId="7857572E" w:rsidR="00357F70" w:rsidRDefault="00AF63ED">
      <w:pPr>
        <w:autoSpaceDE w:val="0"/>
        <w:autoSpaceDN w:val="0"/>
        <w:adjustRightInd w:val="0"/>
        <w:spacing w:line="240" w:lineRule="atLeast"/>
        <w:ind w:left="284"/>
        <w:jc w:val="center"/>
        <w:outlineLvl w:val="0"/>
        <w:rPr>
          <w:rFonts w:ascii="Times New Roman" w:hAnsi="Times New Roman"/>
          <w:b/>
          <w:bCs/>
          <w:color w:val="000000"/>
          <w:sz w:val="20"/>
          <w:szCs w:val="22"/>
        </w:rPr>
      </w:pPr>
      <w:r w:rsidRPr="008436B9">
        <w:rPr>
          <w:rFonts w:ascii="Times New Roman" w:hAnsi="Times New Roman"/>
          <w:b/>
          <w:bCs/>
          <w:color w:val="000000"/>
          <w:sz w:val="20"/>
          <w:szCs w:val="22"/>
        </w:rPr>
        <w:t>ДОГОВОР ПОСТАВКИ №</w:t>
      </w:r>
    </w:p>
    <w:p w14:paraId="2F2DF6E1" w14:textId="77777777" w:rsidR="0007586D" w:rsidRPr="0007586D" w:rsidRDefault="0007586D" w:rsidP="0007586D">
      <w:pPr>
        <w:widowControl w:val="0"/>
        <w:autoSpaceDE w:val="0"/>
        <w:autoSpaceDN w:val="0"/>
        <w:spacing w:before="39" w:after="51"/>
        <w:ind w:right="3"/>
        <w:jc w:val="center"/>
        <w:rPr>
          <w:rFonts w:ascii="Times New Roman" w:hAnsi="Times New Roman"/>
          <w:b/>
          <w:lang w:eastAsia="en-US"/>
        </w:rPr>
      </w:pPr>
      <w:r w:rsidRPr="0007586D">
        <w:rPr>
          <w:rFonts w:ascii="Times New Roman" w:hAnsi="Times New Roman"/>
          <w:b/>
          <w:lang w:eastAsia="en-US"/>
        </w:rPr>
        <w:t>ИКЗ 261504206041044010200100060000000244</w:t>
      </w:r>
    </w:p>
    <w:p w14:paraId="211EA1B2" w14:textId="77777777" w:rsidR="0007586D" w:rsidRPr="0007586D" w:rsidRDefault="0007586D">
      <w:pPr>
        <w:autoSpaceDE w:val="0"/>
        <w:autoSpaceDN w:val="0"/>
        <w:adjustRightInd w:val="0"/>
        <w:spacing w:line="240" w:lineRule="atLeast"/>
        <w:ind w:left="284"/>
        <w:jc w:val="center"/>
        <w:outlineLvl w:val="0"/>
        <w:rPr>
          <w:rFonts w:ascii="Times New Roman" w:hAnsi="Times New Roman"/>
          <w:b/>
          <w:bCs/>
          <w:color w:val="000000"/>
          <w:sz w:val="20"/>
          <w:szCs w:val="22"/>
        </w:rPr>
      </w:pPr>
    </w:p>
    <w:p w14:paraId="777DAA3A" w14:textId="77777777" w:rsidR="009B5F11" w:rsidRPr="008436B9" w:rsidRDefault="009B5F11">
      <w:pPr>
        <w:autoSpaceDE w:val="0"/>
        <w:autoSpaceDN w:val="0"/>
        <w:adjustRightInd w:val="0"/>
        <w:spacing w:line="240" w:lineRule="atLeast"/>
        <w:ind w:left="284"/>
        <w:jc w:val="center"/>
        <w:outlineLvl w:val="0"/>
        <w:rPr>
          <w:rFonts w:ascii="Times New Roman" w:hAnsi="Times New Roman"/>
          <w:b/>
          <w:bCs/>
          <w:i/>
          <w:color w:val="000000"/>
          <w:sz w:val="16"/>
          <w:szCs w:val="18"/>
        </w:rPr>
      </w:pPr>
    </w:p>
    <w:tbl>
      <w:tblPr>
        <w:tblW w:w="0" w:type="auto"/>
        <w:tblInd w:w="284" w:type="dxa"/>
        <w:tblLook w:val="04A0" w:firstRow="1" w:lastRow="0" w:firstColumn="1" w:lastColumn="0" w:noHBand="0" w:noVBand="1"/>
      </w:tblPr>
      <w:tblGrid>
        <w:gridCol w:w="5225"/>
        <w:gridCol w:w="5263"/>
      </w:tblGrid>
      <w:tr w:rsidR="00FF4704" w:rsidRPr="008436B9" w14:paraId="66FC29F0" w14:textId="77777777" w:rsidTr="00552D9D">
        <w:tc>
          <w:tcPr>
            <w:tcW w:w="5494" w:type="dxa"/>
          </w:tcPr>
          <w:p w14:paraId="2AF87932" w14:textId="49B87DE4" w:rsidR="00FF4704" w:rsidRPr="008436B9" w:rsidRDefault="00FF4704" w:rsidP="00552D9D">
            <w:pPr>
              <w:tabs>
                <w:tab w:val="left" w:pos="8080"/>
              </w:tabs>
              <w:autoSpaceDE w:val="0"/>
              <w:autoSpaceDN w:val="0"/>
              <w:adjustRightInd w:val="0"/>
              <w:spacing w:line="240" w:lineRule="atLeast"/>
              <w:rPr>
                <w:rFonts w:ascii="Times New Roman" w:hAnsi="Times New Roman"/>
                <w:b/>
                <w:sz w:val="22"/>
                <w:szCs w:val="23"/>
              </w:rPr>
            </w:pPr>
          </w:p>
        </w:tc>
        <w:tc>
          <w:tcPr>
            <w:tcW w:w="5494" w:type="dxa"/>
          </w:tcPr>
          <w:p w14:paraId="194E2C0A" w14:textId="4E49928D" w:rsidR="00FF4704" w:rsidRPr="008436B9" w:rsidRDefault="0007586D" w:rsidP="00552D9D">
            <w:pPr>
              <w:tabs>
                <w:tab w:val="left" w:pos="7740"/>
              </w:tabs>
              <w:autoSpaceDE w:val="0"/>
              <w:autoSpaceDN w:val="0"/>
              <w:adjustRightInd w:val="0"/>
              <w:spacing w:line="240" w:lineRule="atLeast"/>
              <w:jc w:val="right"/>
              <w:rPr>
                <w:rFonts w:ascii="Times New Roman" w:hAnsi="Times New Roman"/>
                <w:b/>
                <w:color w:val="000000"/>
                <w:sz w:val="22"/>
                <w:szCs w:val="23"/>
              </w:rPr>
            </w:pPr>
            <w:proofErr w:type="gramStart"/>
            <w:r>
              <w:rPr>
                <w:rFonts w:ascii="Times New Roman" w:hAnsi="Times New Roman"/>
                <w:b/>
                <w:sz w:val="22"/>
                <w:szCs w:val="23"/>
              </w:rPr>
              <w:t xml:space="preserve">«  </w:t>
            </w:r>
            <w:proofErr w:type="gramEnd"/>
            <w:r>
              <w:rPr>
                <w:rFonts w:ascii="Times New Roman" w:hAnsi="Times New Roman"/>
                <w:b/>
                <w:sz w:val="22"/>
                <w:szCs w:val="23"/>
              </w:rPr>
              <w:t xml:space="preserve">   </w:t>
            </w:r>
            <w:r w:rsidR="008436B9">
              <w:rPr>
                <w:rFonts w:ascii="Times New Roman" w:hAnsi="Times New Roman"/>
                <w:b/>
                <w:sz w:val="22"/>
                <w:szCs w:val="23"/>
              </w:rPr>
              <w:t>» августа 2026 г.</w:t>
            </w:r>
          </w:p>
        </w:tc>
      </w:tr>
    </w:tbl>
    <w:p w14:paraId="72E1BFC4" w14:textId="77777777" w:rsidR="009B5F11" w:rsidRPr="008436B9" w:rsidRDefault="009B5F11">
      <w:pPr>
        <w:tabs>
          <w:tab w:val="left" w:pos="7740"/>
        </w:tabs>
        <w:autoSpaceDE w:val="0"/>
        <w:autoSpaceDN w:val="0"/>
        <w:adjustRightInd w:val="0"/>
        <w:spacing w:line="240" w:lineRule="atLeast"/>
        <w:ind w:left="284"/>
        <w:rPr>
          <w:rFonts w:ascii="Times New Roman" w:hAnsi="Times New Roman"/>
          <w:b/>
          <w:color w:val="000000"/>
          <w:sz w:val="20"/>
          <w:szCs w:val="22"/>
        </w:rPr>
      </w:pPr>
    </w:p>
    <w:p w14:paraId="5986AB67" w14:textId="332E9FFF" w:rsidR="00357F70" w:rsidRPr="00100F87" w:rsidRDefault="00100F87" w:rsidP="009B5F11">
      <w:pPr>
        <w:shd w:val="clear" w:color="auto" w:fill="FFFFFF"/>
        <w:ind w:left="284" w:firstLine="567"/>
        <w:jc w:val="both"/>
        <w:rPr>
          <w:rFonts w:ascii="Times New Roman" w:hAnsi="Times New Roman"/>
          <w:bCs/>
          <w:color w:val="000000"/>
          <w:sz w:val="19"/>
          <w:szCs w:val="19"/>
        </w:rPr>
      </w:pPr>
      <w:r w:rsidRPr="00100F87">
        <w:rPr>
          <w:rFonts w:ascii="Times New Roman" w:hAnsi="Times New Roman"/>
          <w:b/>
          <w:color w:val="000000"/>
          <w:sz w:val="19"/>
          <w:szCs w:val="19"/>
        </w:rPr>
        <w:t>Федеральное государственное бюджетное учреждение «Центр лабораторного анализа и технических измерений по Центральному Федеральному округу</w:t>
      </w:r>
      <w:r w:rsidR="008436B9" w:rsidRPr="00100F87">
        <w:rPr>
          <w:rFonts w:ascii="Times New Roman" w:hAnsi="Times New Roman"/>
          <w:b/>
          <w:color w:val="000000"/>
          <w:sz w:val="19"/>
          <w:szCs w:val="19"/>
        </w:rPr>
        <w:t>»</w:t>
      </w:r>
      <w:r w:rsidR="00CA5568" w:rsidRPr="00100F87">
        <w:rPr>
          <w:rFonts w:ascii="Times New Roman" w:hAnsi="Times New Roman"/>
          <w:b/>
          <w:color w:val="000000"/>
          <w:sz w:val="19"/>
          <w:szCs w:val="19"/>
        </w:rPr>
        <w:t>,</w:t>
      </w:r>
      <w:r w:rsidR="00CA5568" w:rsidRPr="00100F87">
        <w:rPr>
          <w:rFonts w:ascii="Times New Roman" w:hAnsi="Times New Roman"/>
          <w:bCs/>
          <w:color w:val="000000"/>
          <w:sz w:val="19"/>
          <w:szCs w:val="19"/>
        </w:rPr>
        <w:t xml:space="preserve"> </w:t>
      </w:r>
      <w:r w:rsidR="00CA5568" w:rsidRPr="00100F87">
        <w:rPr>
          <w:rFonts w:ascii="Times New Roman" w:hAnsi="Times New Roman"/>
          <w:bCs/>
          <w:sz w:val="19"/>
          <w:szCs w:val="19"/>
        </w:rPr>
        <w:t>именуемое в дальнейшем «</w:t>
      </w:r>
      <w:r w:rsidR="00CA5568" w:rsidRPr="00100F87">
        <w:rPr>
          <w:rFonts w:ascii="Times New Roman" w:hAnsi="Times New Roman"/>
          <w:bCs/>
          <w:color w:val="000000"/>
          <w:sz w:val="19"/>
          <w:szCs w:val="19"/>
        </w:rPr>
        <w:t>Покупатель»,</w:t>
      </w:r>
      <w:r w:rsidR="00CA5568" w:rsidRPr="00100F87">
        <w:rPr>
          <w:rFonts w:ascii="Times New Roman" w:hAnsi="Times New Roman"/>
          <w:bCs/>
          <w:sz w:val="19"/>
          <w:szCs w:val="19"/>
        </w:rPr>
        <w:t xml:space="preserve"> в лице </w:t>
      </w:r>
      <w:r w:rsidR="008436B9" w:rsidRPr="00100F87">
        <w:rPr>
          <w:rFonts w:ascii="Times New Roman" w:hAnsi="Times New Roman"/>
          <w:b/>
          <w:sz w:val="19"/>
          <w:szCs w:val="19"/>
        </w:rPr>
        <w:t>Руководителя филиала ЦЛАТИ по Костромской области Фроловой Светланы Александровны</w:t>
      </w:r>
      <w:r w:rsidR="00CA5568" w:rsidRPr="00100F87">
        <w:rPr>
          <w:rFonts w:ascii="Times New Roman" w:hAnsi="Times New Roman"/>
          <w:bCs/>
          <w:color w:val="000000"/>
          <w:sz w:val="19"/>
          <w:szCs w:val="19"/>
        </w:rPr>
        <w:t>,</w:t>
      </w:r>
      <w:r w:rsidR="00CA5568" w:rsidRPr="00100F87">
        <w:rPr>
          <w:rFonts w:ascii="Times New Roman" w:hAnsi="Times New Roman"/>
          <w:bCs/>
          <w:sz w:val="19"/>
          <w:szCs w:val="19"/>
        </w:rPr>
        <w:t xml:space="preserve"> действующего на основании </w:t>
      </w:r>
      <w:r w:rsidR="008436B9" w:rsidRPr="00100F87">
        <w:rPr>
          <w:rFonts w:ascii="Times New Roman" w:hAnsi="Times New Roman"/>
          <w:b/>
          <w:sz w:val="19"/>
          <w:szCs w:val="19"/>
        </w:rPr>
        <w:t>Доверенности № 981 от</w:t>
      </w:r>
      <w:r>
        <w:rPr>
          <w:rFonts w:ascii="Times New Roman" w:hAnsi="Times New Roman"/>
          <w:b/>
          <w:sz w:val="19"/>
          <w:szCs w:val="19"/>
        </w:rPr>
        <w:br/>
      </w:r>
      <w:r w:rsidR="008436B9" w:rsidRPr="00100F87">
        <w:rPr>
          <w:rFonts w:ascii="Times New Roman" w:hAnsi="Times New Roman"/>
          <w:b/>
          <w:sz w:val="19"/>
          <w:szCs w:val="19"/>
        </w:rPr>
        <w:t>17.12.2025 г.</w:t>
      </w:r>
      <w:r w:rsidR="00CA5568" w:rsidRPr="00100F87">
        <w:rPr>
          <w:rFonts w:ascii="Times New Roman" w:hAnsi="Times New Roman"/>
          <w:b/>
          <w:sz w:val="19"/>
          <w:szCs w:val="19"/>
        </w:rPr>
        <w:t>,</w:t>
      </w:r>
      <w:r w:rsidR="00CA5568" w:rsidRPr="00100F87">
        <w:rPr>
          <w:rFonts w:ascii="Times New Roman" w:hAnsi="Times New Roman"/>
          <w:bCs/>
          <w:sz w:val="19"/>
          <w:szCs w:val="19"/>
        </w:rPr>
        <w:t xml:space="preserve"> с одной стороны</w:t>
      </w:r>
      <w:r w:rsidR="00CA5568" w:rsidRPr="00100F87">
        <w:rPr>
          <w:rFonts w:ascii="Times New Roman" w:hAnsi="Times New Roman"/>
          <w:bCs/>
          <w:color w:val="000000"/>
          <w:sz w:val="19"/>
          <w:szCs w:val="19"/>
        </w:rPr>
        <w:t xml:space="preserve">, и </w:t>
      </w:r>
    </w:p>
    <w:p w14:paraId="1E6A6929" w14:textId="480CAF5B" w:rsidR="00357F70" w:rsidRPr="00100F87" w:rsidRDefault="00CA5568" w:rsidP="009B5F11">
      <w:pPr>
        <w:shd w:val="clear" w:color="auto" w:fill="FFFFFF"/>
        <w:ind w:left="284" w:firstLine="567"/>
        <w:jc w:val="both"/>
        <w:rPr>
          <w:rFonts w:ascii="Times New Roman" w:hAnsi="Times New Roman"/>
          <w:bCs/>
          <w:color w:val="000000"/>
          <w:sz w:val="19"/>
          <w:szCs w:val="19"/>
        </w:rPr>
      </w:pPr>
      <w:r w:rsidRPr="00100F87">
        <w:rPr>
          <w:rFonts w:ascii="Times New Roman" w:hAnsi="Times New Roman"/>
          <w:bCs/>
          <w:color w:val="000000"/>
          <w:sz w:val="19"/>
          <w:szCs w:val="19"/>
        </w:rPr>
        <w:t xml:space="preserve">с другой </w:t>
      </w:r>
      <w:proofErr w:type="gramStart"/>
      <w:r w:rsidRPr="00100F87">
        <w:rPr>
          <w:rFonts w:ascii="Times New Roman" w:hAnsi="Times New Roman"/>
          <w:bCs/>
          <w:color w:val="000000"/>
          <w:sz w:val="19"/>
          <w:szCs w:val="19"/>
        </w:rPr>
        <w:t>стороны,</w:t>
      </w:r>
      <w:r w:rsidR="0007586D">
        <w:rPr>
          <w:rFonts w:ascii="Times New Roman" w:hAnsi="Times New Roman"/>
          <w:bCs/>
          <w:color w:val="000000"/>
          <w:sz w:val="19"/>
          <w:szCs w:val="19"/>
        </w:rPr>
        <w:t xml:space="preserve">  </w:t>
      </w:r>
      <w:r w:rsidR="0007586D" w:rsidRPr="0007586D">
        <w:rPr>
          <w:rFonts w:ascii="Times New Roman" w:hAnsi="Times New Roman"/>
          <w:bCs/>
          <w:color w:val="000000"/>
          <w:sz w:val="19"/>
          <w:szCs w:val="19"/>
        </w:rPr>
        <w:t>в</w:t>
      </w:r>
      <w:proofErr w:type="gramEnd"/>
      <w:r w:rsidR="0007586D" w:rsidRPr="0007586D">
        <w:rPr>
          <w:rFonts w:ascii="Times New Roman" w:hAnsi="Times New Roman"/>
          <w:bCs/>
          <w:color w:val="000000"/>
          <w:sz w:val="19"/>
          <w:szCs w:val="19"/>
        </w:rPr>
        <w:t xml:space="preserve"> соответствии с Федеральным законом от 05.04.2013 №44-ФЗ пункт 4 части 1 статьи 93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Договор о нижеследующем:</w:t>
      </w:r>
      <w:bookmarkStart w:id="0" w:name="_GoBack"/>
      <w:bookmarkEnd w:id="0"/>
    </w:p>
    <w:p w14:paraId="7350FC18" w14:textId="77777777" w:rsidR="00357F70" w:rsidRPr="00100F87" w:rsidRDefault="00CA5568" w:rsidP="009B5F11">
      <w:pPr>
        <w:shd w:val="clear" w:color="auto" w:fill="FFFFFF"/>
        <w:ind w:left="284" w:firstLine="567"/>
        <w:jc w:val="both"/>
        <w:rPr>
          <w:rFonts w:ascii="Times New Roman" w:hAnsi="Times New Roman"/>
          <w:bCs/>
          <w:color w:val="000000"/>
          <w:sz w:val="19"/>
          <w:szCs w:val="19"/>
        </w:rPr>
      </w:pPr>
      <w:r w:rsidRPr="00100F87">
        <w:rPr>
          <w:rFonts w:ascii="Times New Roman" w:hAnsi="Times New Roman"/>
          <w:bCs/>
          <w:color w:val="000000"/>
          <w:sz w:val="19"/>
          <w:szCs w:val="19"/>
        </w:rPr>
        <w:t xml:space="preserve">далее по тексту совместно именуемые «Стороны», а по отдельности «Сторона», заключили настоящий Договор </w:t>
      </w:r>
      <w:r w:rsidR="000611EE" w:rsidRPr="00100F87">
        <w:rPr>
          <w:rFonts w:ascii="Times New Roman" w:hAnsi="Times New Roman"/>
          <w:bCs/>
          <w:color w:val="000000"/>
          <w:sz w:val="19"/>
          <w:szCs w:val="19"/>
        </w:rPr>
        <w:t xml:space="preserve">(далее по тексту – «Договор») </w:t>
      </w:r>
      <w:r w:rsidRPr="00100F87">
        <w:rPr>
          <w:rFonts w:ascii="Times New Roman" w:hAnsi="Times New Roman"/>
          <w:bCs/>
          <w:color w:val="000000"/>
          <w:sz w:val="19"/>
          <w:szCs w:val="19"/>
        </w:rPr>
        <w:t>о нижеследующем:</w:t>
      </w:r>
    </w:p>
    <w:p w14:paraId="04E41963" w14:textId="77777777" w:rsidR="00357F70" w:rsidRPr="008436B9" w:rsidRDefault="00357F70">
      <w:pPr>
        <w:autoSpaceDE w:val="0"/>
        <w:autoSpaceDN w:val="0"/>
        <w:adjustRightInd w:val="0"/>
        <w:spacing w:line="240" w:lineRule="atLeast"/>
        <w:ind w:left="284"/>
        <w:jc w:val="both"/>
        <w:rPr>
          <w:rFonts w:ascii="Times New Roman" w:hAnsi="Times New Roman"/>
          <w:b/>
          <w:color w:val="000000"/>
          <w:sz w:val="20"/>
          <w:szCs w:val="22"/>
        </w:rPr>
      </w:pPr>
    </w:p>
    <w:p w14:paraId="3DAE9766" w14:textId="77777777" w:rsidR="008C5866" w:rsidRPr="008436B9" w:rsidRDefault="008C5866" w:rsidP="008C5866">
      <w:pPr>
        <w:numPr>
          <w:ilvl w:val="0"/>
          <w:numId w:val="1"/>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ПРЕДМЕТ ДОГОВОРА</w:t>
      </w:r>
    </w:p>
    <w:p w14:paraId="6DF2F2E0" w14:textId="77777777" w:rsidR="008C5866" w:rsidRPr="008436B9" w:rsidRDefault="008C5866" w:rsidP="008C5866">
      <w:pPr>
        <w:autoSpaceDE w:val="0"/>
        <w:autoSpaceDN w:val="0"/>
        <w:adjustRightInd w:val="0"/>
        <w:ind w:left="284"/>
        <w:rPr>
          <w:rFonts w:ascii="Times New Roman" w:hAnsi="Times New Roman"/>
          <w:b/>
          <w:color w:val="000000"/>
          <w:sz w:val="20"/>
          <w:szCs w:val="20"/>
        </w:rPr>
      </w:pPr>
    </w:p>
    <w:p w14:paraId="1C5C7EE0" w14:textId="77777777" w:rsidR="008C5866" w:rsidRPr="00100F87" w:rsidRDefault="008C5866" w:rsidP="008C5866">
      <w:pPr>
        <w:numPr>
          <w:ilvl w:val="1"/>
          <w:numId w:val="2"/>
        </w:numPr>
        <w:tabs>
          <w:tab w:val="left" w:pos="540"/>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 xml:space="preserve">В соответствии с условиями настоящего Договора Поставщик обязуется передать в собственность Покупателя, а Покупатель принять и оплатить Товар в порядке и на условиях, предусмотренных настоящим Договором. </w:t>
      </w:r>
    </w:p>
    <w:p w14:paraId="237C28D3" w14:textId="77777777" w:rsidR="008C5866" w:rsidRPr="00100F87" w:rsidRDefault="008C5866" w:rsidP="008C5866">
      <w:pPr>
        <w:numPr>
          <w:ilvl w:val="1"/>
          <w:numId w:val="2"/>
        </w:numPr>
        <w:tabs>
          <w:tab w:val="left" w:pos="540"/>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 xml:space="preserve">Наименование, количество, ассортимент, комплектность, цена, порядок оплаты, срок поставки и доставки Товара согласовывается Сторонами в Спецификации, </w:t>
      </w:r>
      <w:r w:rsidRPr="00100F87">
        <w:rPr>
          <w:rFonts w:ascii="Times New Roman" w:hAnsi="Times New Roman"/>
          <w:bCs/>
          <w:sz w:val="19"/>
          <w:szCs w:val="19"/>
        </w:rPr>
        <w:t xml:space="preserve">являющейся </w:t>
      </w:r>
      <w:r w:rsidRPr="00100F87">
        <w:rPr>
          <w:rFonts w:ascii="Times New Roman" w:hAnsi="Times New Roman"/>
          <w:bCs/>
          <w:color w:val="000000"/>
          <w:sz w:val="19"/>
          <w:szCs w:val="19"/>
        </w:rPr>
        <w:t>неотъемлемой частью настоящего Договора.</w:t>
      </w:r>
    </w:p>
    <w:p w14:paraId="6D36EB22" w14:textId="77777777" w:rsidR="008C5866" w:rsidRPr="00100F87" w:rsidRDefault="008C5866" w:rsidP="008C5866">
      <w:pPr>
        <w:numPr>
          <w:ilvl w:val="1"/>
          <w:numId w:val="2"/>
        </w:numPr>
        <w:tabs>
          <w:tab w:val="left" w:pos="540"/>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 xml:space="preserve">Поставщик гарантирует, что поставляемый по настоящему Договору Товар является новым, не бывшим в употреблении. Поставляемый Товар не обременен правами третьих лиц, не заложен, не находится под арестом, свободен от таможенных формальностей и процедур. Поставщик вправе распоряжаться данным Товаром, в том числе поставить его Покупателю в соответствии с условиями настоящего Договора. </w:t>
      </w:r>
    </w:p>
    <w:p w14:paraId="6EE7784D" w14:textId="77777777" w:rsidR="00F31CDA" w:rsidRPr="00100F87" w:rsidRDefault="00F31CDA" w:rsidP="008C5866">
      <w:pPr>
        <w:numPr>
          <w:ilvl w:val="1"/>
          <w:numId w:val="2"/>
        </w:numPr>
        <w:tabs>
          <w:tab w:val="left" w:pos="540"/>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Стороны определили, что при исполнении Поставщиком своих обязательств по настоящему Договору, положения главы 9 Договора являются существенными условиями. При невозможности Поставщиком осуществить взятые на себя обязательства, в том числе по основаниям, изложенным в гл. 9 Договора, Поставщик уведомляет Покупателя об этом не менее чем за 3 рабочих дня до момента наступления срока исполнения таких обязательств, при этом предусмотренная Договором и/или законодательством РФ неустойка/проценты/пени/штрафы не подлежит начислению Поставщику за невозможность/несвоевременность исполнения взятых на себя обязательств по Договору.</w:t>
      </w:r>
    </w:p>
    <w:p w14:paraId="40FF130A" w14:textId="77777777" w:rsidR="008C5866" w:rsidRPr="008436B9" w:rsidRDefault="008C5866" w:rsidP="008C5866">
      <w:pPr>
        <w:autoSpaceDE w:val="0"/>
        <w:autoSpaceDN w:val="0"/>
        <w:adjustRightInd w:val="0"/>
        <w:ind w:left="284"/>
        <w:jc w:val="both"/>
        <w:rPr>
          <w:rFonts w:ascii="Times New Roman" w:hAnsi="Times New Roman"/>
          <w:b/>
          <w:color w:val="000000"/>
          <w:sz w:val="20"/>
          <w:szCs w:val="20"/>
        </w:rPr>
      </w:pPr>
    </w:p>
    <w:p w14:paraId="148A4439" w14:textId="77777777" w:rsidR="008C5866" w:rsidRPr="008436B9" w:rsidRDefault="008C5866" w:rsidP="008C5866">
      <w:pPr>
        <w:numPr>
          <w:ilvl w:val="0"/>
          <w:numId w:val="2"/>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СРОКИ, ПОРЯДОК И УСЛОВИЯ ПОСТАВКИ</w:t>
      </w:r>
    </w:p>
    <w:p w14:paraId="1767ED2A" w14:textId="77777777" w:rsidR="008C5866" w:rsidRPr="00100F87" w:rsidRDefault="008C5866" w:rsidP="008C5866">
      <w:pPr>
        <w:autoSpaceDE w:val="0"/>
        <w:autoSpaceDN w:val="0"/>
        <w:adjustRightInd w:val="0"/>
        <w:ind w:left="284"/>
        <w:rPr>
          <w:rFonts w:ascii="Times New Roman" w:hAnsi="Times New Roman"/>
          <w:bCs/>
          <w:color w:val="000000"/>
          <w:sz w:val="19"/>
          <w:szCs w:val="19"/>
        </w:rPr>
      </w:pPr>
    </w:p>
    <w:p w14:paraId="09022F6A" w14:textId="77777777" w:rsidR="008C5866" w:rsidRPr="00100F87" w:rsidRDefault="008C5866" w:rsidP="008C5866">
      <w:pPr>
        <w:pStyle w:val="a3"/>
        <w:numPr>
          <w:ilvl w:val="1"/>
          <w:numId w:val="2"/>
        </w:numPr>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Срок, порядок, условия поставки и доставки Товара указывается Сторонами в Спецификации к настоящему Договору. Поставщик принимает на себя обязательство письменно по электронной почте, указанной в гл. 12 настоящего Договора, оповестить Покупателя о готовности Товара к отгрузке и необходимости произвести полный расчет с Поставщиком, если иное не установлено Сторонами в Спецификации. Письменное уведомление, отправленное по электронной почте, указанной в гл. 12 настоящего Договора, Сторонами считается полученным Покупателем с момента отправки его Поставщиком.</w:t>
      </w:r>
    </w:p>
    <w:p w14:paraId="33E1B01A" w14:textId="77777777" w:rsidR="008C5866" w:rsidRPr="00100F87" w:rsidRDefault="008C5866" w:rsidP="008C5866">
      <w:pPr>
        <w:pStyle w:val="a3"/>
        <w:numPr>
          <w:ilvl w:val="1"/>
          <w:numId w:val="2"/>
        </w:numPr>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Покупатель обязан в течение 7 (Семи) рабочих дней с момента отправки Поставщиком ему уведомления по электронной почте, согласно п. 2.1 Договора, о готовности Товара к отгрузке, принять Товар согласно п. 2.3 Договора, если иное не установлено Сторонами в Спецификации.</w:t>
      </w:r>
    </w:p>
    <w:p w14:paraId="742DB0EE" w14:textId="77777777" w:rsidR="008C5866" w:rsidRPr="00100F87" w:rsidRDefault="008C5866" w:rsidP="008C5866">
      <w:pPr>
        <w:pStyle w:val="a3"/>
        <w:numPr>
          <w:ilvl w:val="1"/>
          <w:numId w:val="2"/>
        </w:numPr>
        <w:ind w:left="284" w:firstLine="0"/>
        <w:jc w:val="both"/>
        <w:rPr>
          <w:rFonts w:ascii="Times New Roman" w:hAnsi="Times New Roman"/>
          <w:bCs/>
          <w:sz w:val="19"/>
          <w:szCs w:val="19"/>
        </w:rPr>
      </w:pPr>
      <w:r w:rsidRPr="00100F87">
        <w:rPr>
          <w:rFonts w:ascii="Times New Roman" w:hAnsi="Times New Roman"/>
          <w:bCs/>
          <w:sz w:val="19"/>
          <w:szCs w:val="19"/>
        </w:rPr>
        <w:t>Обязанность Поставщика передать (доставить) Товар Покупателю считается исполненной с момента:</w:t>
      </w:r>
    </w:p>
    <w:p w14:paraId="17E99259" w14:textId="77777777" w:rsidR="008C5866" w:rsidRPr="00100F87" w:rsidRDefault="008C5866" w:rsidP="008C5866">
      <w:pPr>
        <w:pStyle w:val="a3"/>
        <w:ind w:left="284"/>
        <w:jc w:val="both"/>
        <w:rPr>
          <w:rFonts w:ascii="Times New Roman" w:hAnsi="Times New Roman"/>
          <w:bCs/>
          <w:sz w:val="19"/>
          <w:szCs w:val="19"/>
        </w:rPr>
      </w:pPr>
      <w:r w:rsidRPr="00100F87">
        <w:rPr>
          <w:rFonts w:ascii="Times New Roman" w:hAnsi="Times New Roman"/>
          <w:bCs/>
          <w:sz w:val="19"/>
          <w:szCs w:val="19"/>
        </w:rPr>
        <w:t>- при самовывозе Товара Покупателем со склада Поставщика: с момента передачи Товара со склада Поставщика уполномоченному представителю Покупателя, полномочия которого подтверждены надлежаще оформленной доверенностью, оригинал которой при передаче Товара представитель Покупателя обязан передать Поставщику. Право собственности на Товар и риск его случайной гибели или случайного повреждения переходит от Поставщика к Покупателю в момент его передачи на складе Поставщика уполномоченному представителю Покупателя и подписания Транспортной накладной (иного транспортного документа, подтверждающего передачу Товара) либо Акта приема – передачи Товара, которые будут являться подтверждающим документом о произошедшей передачи Товара, при этом, если передача Товара происходит через транспортную компанию, Транспортную накладную (иной транспортный документ, подтверждающий передачу Товара) оформляет Покупатель, количество экземпляров которой равно по числу лиц, участвующих в данном процессе, но не менее 2 (Двух) экземпляров, 1 (Один) из которых оформляется и передается Поставщику. Доставка Товара со склада Поставщика осуществляется силами и средствами Покупателя;</w:t>
      </w:r>
    </w:p>
    <w:p w14:paraId="76A02BC8" w14:textId="77777777" w:rsidR="008C5866" w:rsidRPr="00100F87" w:rsidRDefault="008C5866" w:rsidP="008C5866">
      <w:pPr>
        <w:pStyle w:val="a3"/>
        <w:ind w:left="284"/>
        <w:jc w:val="both"/>
        <w:rPr>
          <w:rFonts w:ascii="Times New Roman" w:hAnsi="Times New Roman"/>
          <w:bCs/>
          <w:sz w:val="19"/>
          <w:szCs w:val="19"/>
        </w:rPr>
      </w:pPr>
      <w:r w:rsidRPr="00100F87">
        <w:rPr>
          <w:rFonts w:ascii="Times New Roman" w:hAnsi="Times New Roman"/>
          <w:bCs/>
          <w:sz w:val="19"/>
          <w:szCs w:val="19"/>
        </w:rPr>
        <w:t>- при доставке Товара Поставщиком до склада Покупателя: с момента фактический передачи Товара на складе Покупателя уполномоченному представителю Покупателя, полномочия которого подтверждены надлежаще оформленной доверенностью, оригинал которой при передаче Товара представитель Покупателя обязан передать Поставщику. Право собственности на Товар и риск его случайной гибели или случайного повреждения переходит от Поставщика к Покупателю в момент его передачи на складе Покупателя уполномоченному представителю Покупателя и подписания Транспортной накладной (иного транспортного документа, подтверждающего передачу Товара) либо Акта приема – передачи Товара, которые будут являться подтверждающим документом о произошедшей передачи Товара. Доставка Товара на склад Покупателя включена в стоимость Товара;</w:t>
      </w:r>
    </w:p>
    <w:p w14:paraId="79BC947C" w14:textId="77777777" w:rsidR="008C5866" w:rsidRPr="00100F87" w:rsidRDefault="008C5866" w:rsidP="008C5866">
      <w:pPr>
        <w:pStyle w:val="a3"/>
        <w:ind w:left="284"/>
        <w:jc w:val="both"/>
        <w:rPr>
          <w:rFonts w:ascii="Times New Roman" w:hAnsi="Times New Roman"/>
          <w:bCs/>
          <w:sz w:val="19"/>
          <w:szCs w:val="19"/>
        </w:rPr>
      </w:pPr>
      <w:r w:rsidRPr="00100F87">
        <w:rPr>
          <w:rFonts w:ascii="Times New Roman" w:hAnsi="Times New Roman"/>
          <w:bCs/>
          <w:sz w:val="19"/>
          <w:szCs w:val="19"/>
        </w:rPr>
        <w:t xml:space="preserve">- при отправке Покупателю Товара почтовым отправлением со склада Поставщика: с момента прибытия Товара в почтовое отделение Покупателя согласно информации, размещенной на сайте ФГУП «Почта России» и присвоенному почтовому </w:t>
      </w:r>
      <w:r w:rsidRPr="00100F87">
        <w:rPr>
          <w:rFonts w:ascii="Times New Roman" w:hAnsi="Times New Roman"/>
          <w:bCs/>
          <w:sz w:val="19"/>
          <w:szCs w:val="19"/>
        </w:rPr>
        <w:lastRenderedPageBreak/>
        <w:t>отправлению трек-номеру. Право собственности на Товар и риск его случайной гибели или случайного повреждения переходит от Поставщика к Покупателю в момент прибытия Товара в почтовое отделение Покупателя.</w:t>
      </w:r>
    </w:p>
    <w:p w14:paraId="52994A90" w14:textId="77777777" w:rsidR="008C5866" w:rsidRPr="00100F87" w:rsidRDefault="008C5866" w:rsidP="008C5866">
      <w:pPr>
        <w:pStyle w:val="a3"/>
        <w:numPr>
          <w:ilvl w:val="1"/>
          <w:numId w:val="2"/>
        </w:numPr>
        <w:ind w:left="284" w:firstLine="0"/>
        <w:jc w:val="both"/>
        <w:rPr>
          <w:rFonts w:ascii="Times New Roman" w:hAnsi="Times New Roman"/>
          <w:bCs/>
          <w:sz w:val="19"/>
          <w:szCs w:val="19"/>
        </w:rPr>
      </w:pPr>
      <w:r w:rsidRPr="00100F87">
        <w:rPr>
          <w:rFonts w:ascii="Times New Roman" w:hAnsi="Times New Roman"/>
          <w:bCs/>
          <w:sz w:val="19"/>
          <w:szCs w:val="19"/>
        </w:rPr>
        <w:t xml:space="preserve">Поставщик принимает на себя обязательство совместно с передаваемым Товаром, передать Покупателю оригинал счета-фактуры, товарной накладной на Товар посредством внутритарного вложения таких документов в Товар либо в ином порядке и в сроки, если такой иной порядок предусмотрен в Спецификации. Покупатель имеет право не принимать от Поставщика Товар без сопроводительных документов и (или) с неверно оформленными документами, а также такие сопроводительные документы без Товара. </w:t>
      </w:r>
    </w:p>
    <w:p w14:paraId="5DCE5758" w14:textId="77777777" w:rsidR="008C5866" w:rsidRPr="00100F87" w:rsidRDefault="008C5866" w:rsidP="008C5866">
      <w:pPr>
        <w:pStyle w:val="a3"/>
        <w:numPr>
          <w:ilvl w:val="1"/>
          <w:numId w:val="2"/>
        </w:numPr>
        <w:ind w:left="284" w:firstLine="0"/>
        <w:jc w:val="both"/>
        <w:rPr>
          <w:rFonts w:ascii="Times New Roman" w:hAnsi="Times New Roman"/>
          <w:bCs/>
          <w:sz w:val="19"/>
          <w:szCs w:val="19"/>
        </w:rPr>
      </w:pPr>
      <w:r w:rsidRPr="00100F87">
        <w:rPr>
          <w:rFonts w:ascii="Times New Roman" w:hAnsi="Times New Roman"/>
          <w:bCs/>
          <w:sz w:val="19"/>
          <w:szCs w:val="19"/>
          <w:lang w:eastAsia="en-US"/>
        </w:rPr>
        <w:t xml:space="preserve">Восполнение недопоставленного (недостающего) </w:t>
      </w:r>
      <w:r w:rsidRPr="00100F87">
        <w:rPr>
          <w:rFonts w:ascii="Times New Roman" w:hAnsi="Times New Roman"/>
          <w:bCs/>
          <w:color w:val="000000"/>
          <w:sz w:val="19"/>
          <w:szCs w:val="19"/>
        </w:rPr>
        <w:t>Товара</w:t>
      </w:r>
      <w:r w:rsidRPr="00100F87">
        <w:rPr>
          <w:rFonts w:ascii="Times New Roman" w:hAnsi="Times New Roman"/>
          <w:bCs/>
          <w:sz w:val="19"/>
          <w:szCs w:val="19"/>
          <w:lang w:eastAsia="en-US"/>
        </w:rPr>
        <w:t xml:space="preserve"> должно быть произведено Поставщиком не позднее 15 (Пятнадцати) рабочих дней с момента получения письменного требования Покупателя о произошедшей недопоставке.</w:t>
      </w:r>
    </w:p>
    <w:p w14:paraId="4FF9AD6D" w14:textId="77777777" w:rsidR="008C5866" w:rsidRPr="00100F87" w:rsidRDefault="008C5866" w:rsidP="008C5866">
      <w:pPr>
        <w:numPr>
          <w:ilvl w:val="1"/>
          <w:numId w:val="2"/>
        </w:numPr>
        <w:autoSpaceDE w:val="0"/>
        <w:autoSpaceDN w:val="0"/>
        <w:adjustRightInd w:val="0"/>
        <w:ind w:left="284" w:firstLine="0"/>
        <w:jc w:val="both"/>
        <w:rPr>
          <w:rFonts w:ascii="Times New Roman" w:hAnsi="Times New Roman"/>
          <w:bCs/>
          <w:sz w:val="19"/>
          <w:szCs w:val="19"/>
        </w:rPr>
      </w:pPr>
      <w:r w:rsidRPr="00100F87">
        <w:rPr>
          <w:rFonts w:ascii="Times New Roman" w:hAnsi="Times New Roman"/>
          <w:bCs/>
          <w:color w:val="000000"/>
          <w:sz w:val="19"/>
          <w:szCs w:val="19"/>
        </w:rPr>
        <w:t xml:space="preserve"> Стороны допускают досрочную поставку или поставку в иной срок Товара и/или восполнение недопоставленного (недостающего) Товара только по письменному соглашению Сторон. </w:t>
      </w:r>
    </w:p>
    <w:p w14:paraId="387EFC00" w14:textId="77777777" w:rsidR="00F31CDA" w:rsidRPr="00100F87" w:rsidRDefault="00F31CDA" w:rsidP="008C5866">
      <w:pPr>
        <w:numPr>
          <w:ilvl w:val="1"/>
          <w:numId w:val="2"/>
        </w:numPr>
        <w:autoSpaceDE w:val="0"/>
        <w:autoSpaceDN w:val="0"/>
        <w:adjustRightInd w:val="0"/>
        <w:ind w:left="284" w:firstLine="0"/>
        <w:jc w:val="both"/>
        <w:rPr>
          <w:rFonts w:ascii="Times New Roman" w:hAnsi="Times New Roman"/>
          <w:bCs/>
          <w:sz w:val="19"/>
          <w:szCs w:val="19"/>
        </w:rPr>
      </w:pPr>
      <w:r w:rsidRPr="00100F87">
        <w:rPr>
          <w:rFonts w:ascii="Times New Roman" w:hAnsi="Times New Roman"/>
          <w:bCs/>
          <w:sz w:val="19"/>
          <w:szCs w:val="19"/>
        </w:rPr>
        <w:t>Стороны допускают увеличение срока поставки по основаниям, изложенным в п. 1.4 Договора, связанных с невозможностью Поставщика обеспечить бесперебойное производство Товара по независящим от сторон обстоятельств, приравненных к форс-мажорным.</w:t>
      </w:r>
    </w:p>
    <w:p w14:paraId="7A9657D3" w14:textId="77777777" w:rsidR="008C5866" w:rsidRPr="008436B9" w:rsidRDefault="008C5866" w:rsidP="008C5866">
      <w:pPr>
        <w:pStyle w:val="a3"/>
        <w:ind w:left="284"/>
        <w:jc w:val="both"/>
        <w:rPr>
          <w:rFonts w:ascii="Times New Roman" w:hAnsi="Times New Roman"/>
          <w:b/>
          <w:sz w:val="20"/>
          <w:szCs w:val="20"/>
        </w:rPr>
      </w:pPr>
    </w:p>
    <w:p w14:paraId="74B432F5" w14:textId="77777777" w:rsidR="008C5866" w:rsidRPr="008436B9" w:rsidRDefault="008C5866" w:rsidP="008C5866">
      <w:pPr>
        <w:pStyle w:val="a3"/>
        <w:numPr>
          <w:ilvl w:val="0"/>
          <w:numId w:val="2"/>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КАЧЕСТВО, КОМПЛЕКТНОСТЬ, УПАКОВКА ТОВАРА</w:t>
      </w:r>
    </w:p>
    <w:p w14:paraId="4013E434" w14:textId="77777777" w:rsidR="008C5866" w:rsidRPr="008436B9" w:rsidRDefault="008C5866" w:rsidP="008C5866">
      <w:pPr>
        <w:pStyle w:val="a3"/>
        <w:autoSpaceDE w:val="0"/>
        <w:autoSpaceDN w:val="0"/>
        <w:adjustRightInd w:val="0"/>
        <w:ind w:left="284"/>
        <w:rPr>
          <w:rFonts w:ascii="Times New Roman" w:hAnsi="Times New Roman"/>
          <w:b/>
          <w:color w:val="000000"/>
          <w:sz w:val="20"/>
          <w:szCs w:val="20"/>
        </w:rPr>
      </w:pPr>
    </w:p>
    <w:p w14:paraId="56267AD4" w14:textId="77777777" w:rsidR="008C5866" w:rsidRPr="00100F87" w:rsidRDefault="008C5866" w:rsidP="008C5866">
      <w:pPr>
        <w:pStyle w:val="a3"/>
        <w:numPr>
          <w:ilvl w:val="1"/>
          <w:numId w:val="2"/>
        </w:numPr>
        <w:ind w:left="284" w:firstLine="0"/>
        <w:jc w:val="both"/>
        <w:rPr>
          <w:rFonts w:ascii="Times New Roman" w:hAnsi="Times New Roman"/>
          <w:bCs/>
          <w:sz w:val="19"/>
          <w:szCs w:val="19"/>
        </w:rPr>
      </w:pPr>
      <w:r w:rsidRPr="00100F87">
        <w:rPr>
          <w:rFonts w:ascii="Times New Roman" w:hAnsi="Times New Roman"/>
          <w:bCs/>
          <w:sz w:val="19"/>
          <w:szCs w:val="19"/>
        </w:rPr>
        <w:t xml:space="preserve">Качество </w:t>
      </w:r>
      <w:r w:rsidRPr="00100F87">
        <w:rPr>
          <w:rFonts w:ascii="Times New Roman" w:hAnsi="Times New Roman"/>
          <w:bCs/>
          <w:color w:val="000000"/>
          <w:sz w:val="19"/>
          <w:szCs w:val="19"/>
        </w:rPr>
        <w:t xml:space="preserve">и комплектность Товара </w:t>
      </w:r>
      <w:r w:rsidRPr="00100F87">
        <w:rPr>
          <w:rFonts w:ascii="Times New Roman" w:hAnsi="Times New Roman"/>
          <w:bCs/>
          <w:sz w:val="19"/>
          <w:szCs w:val="19"/>
        </w:rPr>
        <w:t xml:space="preserve">соответствуют его </w:t>
      </w:r>
      <w:r w:rsidRPr="00100F87">
        <w:rPr>
          <w:rFonts w:ascii="Times New Roman" w:hAnsi="Times New Roman"/>
          <w:bCs/>
          <w:color w:val="000000"/>
          <w:sz w:val="19"/>
          <w:szCs w:val="19"/>
        </w:rPr>
        <w:t xml:space="preserve">назначению, </w:t>
      </w:r>
      <w:r w:rsidRPr="00100F87">
        <w:rPr>
          <w:rFonts w:ascii="Times New Roman" w:hAnsi="Times New Roman"/>
          <w:bCs/>
          <w:sz w:val="19"/>
          <w:szCs w:val="19"/>
        </w:rPr>
        <w:t xml:space="preserve">стандартам, действующим на территории Российской Федерации, ГОСТам, ТУ завода-изготовителя, условиям, указанным в Договоре и иным документам, удостоверяющим качество. </w:t>
      </w:r>
    </w:p>
    <w:p w14:paraId="1D42EBFD" w14:textId="77777777" w:rsidR="008C5866" w:rsidRPr="00100F87" w:rsidRDefault="008C5866" w:rsidP="008C5866">
      <w:pPr>
        <w:pStyle w:val="a3"/>
        <w:numPr>
          <w:ilvl w:val="1"/>
          <w:numId w:val="2"/>
        </w:numPr>
        <w:ind w:left="284" w:firstLine="0"/>
        <w:jc w:val="both"/>
        <w:rPr>
          <w:rFonts w:ascii="Times New Roman" w:hAnsi="Times New Roman"/>
          <w:bCs/>
          <w:sz w:val="19"/>
          <w:szCs w:val="19"/>
        </w:rPr>
      </w:pPr>
      <w:r w:rsidRPr="00100F87">
        <w:rPr>
          <w:rFonts w:ascii="Times New Roman" w:hAnsi="Times New Roman"/>
          <w:bCs/>
          <w:sz w:val="19"/>
          <w:szCs w:val="19"/>
        </w:rPr>
        <w:t xml:space="preserve">Гарантийный срок, срок годности, срок службы или срок хранения Товара (что применимо) указывается Сторонами в Спецификации к настоящему Договору. </w:t>
      </w:r>
    </w:p>
    <w:p w14:paraId="2B63FBA3" w14:textId="77777777" w:rsidR="008C5866" w:rsidRPr="00100F87" w:rsidRDefault="008C5866" w:rsidP="008C5866">
      <w:pPr>
        <w:pStyle w:val="a3"/>
        <w:numPr>
          <w:ilvl w:val="1"/>
          <w:numId w:val="2"/>
        </w:numPr>
        <w:ind w:left="284" w:firstLine="0"/>
        <w:jc w:val="both"/>
        <w:rPr>
          <w:rFonts w:ascii="Times New Roman" w:hAnsi="Times New Roman"/>
          <w:bCs/>
          <w:sz w:val="19"/>
          <w:szCs w:val="19"/>
        </w:rPr>
      </w:pPr>
      <w:r w:rsidRPr="00100F87">
        <w:rPr>
          <w:rFonts w:ascii="Times New Roman" w:hAnsi="Times New Roman"/>
          <w:bCs/>
          <w:sz w:val="19"/>
          <w:szCs w:val="19"/>
        </w:rPr>
        <w:t>Гарантийные обязательства Поставщика не распространяются на случаи, возникшие вследствие ненадлежащего хранения, ремонта или обслуживания у третьих лиц, или ненадлежащей эксплуатации Товара со стороны Покупателя.</w:t>
      </w:r>
    </w:p>
    <w:p w14:paraId="35B974EE" w14:textId="77777777" w:rsidR="008C5866" w:rsidRPr="008436B9" w:rsidRDefault="008C5866" w:rsidP="008C5866">
      <w:pPr>
        <w:pStyle w:val="a3"/>
        <w:ind w:left="284"/>
        <w:jc w:val="both"/>
        <w:rPr>
          <w:rFonts w:ascii="Times New Roman" w:hAnsi="Times New Roman"/>
          <w:b/>
          <w:sz w:val="20"/>
          <w:szCs w:val="20"/>
        </w:rPr>
      </w:pPr>
    </w:p>
    <w:p w14:paraId="26C7AAB3" w14:textId="77777777" w:rsidR="008C5866" w:rsidRPr="008436B9" w:rsidRDefault="008C5866" w:rsidP="008C5866">
      <w:pPr>
        <w:numPr>
          <w:ilvl w:val="0"/>
          <w:numId w:val="2"/>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СТОИМОСТЬ И ПОРЯДОК РАСЧЕТОВ</w:t>
      </w:r>
    </w:p>
    <w:p w14:paraId="54EC5F81" w14:textId="77777777" w:rsidR="008C5866" w:rsidRPr="008436B9" w:rsidRDefault="008C5866" w:rsidP="008C5866">
      <w:pPr>
        <w:autoSpaceDE w:val="0"/>
        <w:autoSpaceDN w:val="0"/>
        <w:adjustRightInd w:val="0"/>
        <w:ind w:left="284"/>
        <w:rPr>
          <w:rFonts w:ascii="Times New Roman" w:hAnsi="Times New Roman"/>
          <w:b/>
          <w:color w:val="000000"/>
          <w:sz w:val="20"/>
          <w:szCs w:val="20"/>
        </w:rPr>
      </w:pPr>
    </w:p>
    <w:p w14:paraId="0B18C6D6" w14:textId="77777777" w:rsidR="008C5866" w:rsidRPr="00100F87" w:rsidRDefault="008C5866" w:rsidP="008C5866">
      <w:pPr>
        <w:pStyle w:val="a3"/>
        <w:numPr>
          <w:ilvl w:val="1"/>
          <w:numId w:val="2"/>
        </w:numPr>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 xml:space="preserve">Стоимость поставляемого Товара согласовывается Сторонами в Спецификации к настоящему Договору и включает в себя все налоги, тарифы и сборы, </w:t>
      </w:r>
      <w:r w:rsidR="00D43F74" w:rsidRPr="00100F87">
        <w:rPr>
          <w:rFonts w:ascii="Times New Roman" w:hAnsi="Times New Roman"/>
          <w:bCs/>
          <w:color w:val="000000"/>
          <w:sz w:val="19"/>
          <w:szCs w:val="19"/>
          <w:shd w:val="clear" w:color="auto" w:fill="FFFFFF"/>
        </w:rPr>
        <w:t xml:space="preserve">в том числе НДС. НДС уплачивается по ставке, которая установлена законодательством РФ на дату </w:t>
      </w:r>
      <w:r w:rsidR="00D43F74" w:rsidRPr="00100F87">
        <w:rPr>
          <w:rFonts w:ascii="Times New Roman" w:hAnsi="Times New Roman"/>
          <w:bCs/>
          <w:color w:val="212121"/>
          <w:sz w:val="19"/>
          <w:szCs w:val="19"/>
        </w:rPr>
        <w:t>отгрузки товара</w:t>
      </w:r>
      <w:r w:rsidRPr="00100F87">
        <w:rPr>
          <w:rFonts w:ascii="Times New Roman" w:hAnsi="Times New Roman"/>
          <w:bCs/>
          <w:color w:val="000000"/>
          <w:sz w:val="19"/>
          <w:szCs w:val="19"/>
        </w:rPr>
        <w:t xml:space="preserve">, </w:t>
      </w:r>
      <w:r w:rsidRPr="00100F87">
        <w:rPr>
          <w:rFonts w:ascii="Times New Roman" w:hAnsi="Times New Roman"/>
          <w:bCs/>
          <w:sz w:val="19"/>
          <w:szCs w:val="19"/>
        </w:rPr>
        <w:t xml:space="preserve">стоимость упаковки и невозвратной тары, маркировки, расходы на оформление документов, предусмотренных условиями настоящего Договора. </w:t>
      </w:r>
    </w:p>
    <w:p w14:paraId="5090B398" w14:textId="77777777" w:rsidR="008C5866" w:rsidRPr="00100F87" w:rsidRDefault="008C5866" w:rsidP="008C5866">
      <w:pPr>
        <w:pStyle w:val="a3"/>
        <w:numPr>
          <w:ilvl w:val="1"/>
          <w:numId w:val="2"/>
        </w:numPr>
        <w:autoSpaceDE w:val="0"/>
        <w:autoSpaceDN w:val="0"/>
        <w:adjustRightInd w:val="0"/>
        <w:ind w:left="284" w:firstLine="0"/>
        <w:jc w:val="both"/>
        <w:rPr>
          <w:rFonts w:ascii="Times New Roman" w:hAnsi="Times New Roman"/>
          <w:bCs/>
          <w:sz w:val="19"/>
          <w:szCs w:val="19"/>
        </w:rPr>
      </w:pPr>
      <w:r w:rsidRPr="00100F87">
        <w:rPr>
          <w:rFonts w:ascii="Times New Roman" w:hAnsi="Times New Roman"/>
          <w:bCs/>
          <w:color w:val="000000"/>
          <w:sz w:val="19"/>
          <w:szCs w:val="19"/>
        </w:rPr>
        <w:t>Стоимость Товара в Спецификации указывается в Российских рублях.</w:t>
      </w:r>
    </w:p>
    <w:p w14:paraId="5A469C5E" w14:textId="77777777" w:rsidR="008C5866" w:rsidRPr="00100F87" w:rsidRDefault="008C5866" w:rsidP="008C5866">
      <w:pPr>
        <w:pStyle w:val="a3"/>
        <w:numPr>
          <w:ilvl w:val="1"/>
          <w:numId w:val="2"/>
        </w:numPr>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 xml:space="preserve"> Порядок и сроки оплаты Товара Стороны утверждают в Спецификации к настоящему Договору.</w:t>
      </w:r>
    </w:p>
    <w:p w14:paraId="61E9AD4B" w14:textId="77777777" w:rsidR="008C5866" w:rsidRPr="00100F87" w:rsidRDefault="008C5866" w:rsidP="008C5866">
      <w:pPr>
        <w:pStyle w:val="a3"/>
        <w:autoSpaceDE w:val="0"/>
        <w:autoSpaceDN w:val="0"/>
        <w:adjustRightInd w:val="0"/>
        <w:ind w:left="284"/>
        <w:jc w:val="both"/>
        <w:rPr>
          <w:rFonts w:ascii="Times New Roman" w:hAnsi="Times New Roman"/>
          <w:bCs/>
          <w:color w:val="000000"/>
          <w:sz w:val="19"/>
          <w:szCs w:val="19"/>
        </w:rPr>
      </w:pPr>
      <w:r w:rsidRPr="00100F87">
        <w:rPr>
          <w:rFonts w:ascii="Times New Roman" w:hAnsi="Times New Roman"/>
          <w:bCs/>
          <w:color w:val="000000"/>
          <w:sz w:val="19"/>
          <w:szCs w:val="19"/>
        </w:rPr>
        <w:t>4.4.</w:t>
      </w:r>
      <w:r w:rsidRPr="00100F87">
        <w:rPr>
          <w:rFonts w:ascii="Times New Roman" w:hAnsi="Times New Roman"/>
          <w:bCs/>
          <w:color w:val="000000"/>
          <w:sz w:val="19"/>
          <w:szCs w:val="19"/>
        </w:rPr>
        <w:tab/>
        <w:t>Датой оплаты считается дата поступления денежных средств на расчетный счет Поставщика по реквизитам, указанным в гл. 12 настоящего Договора</w:t>
      </w:r>
    </w:p>
    <w:p w14:paraId="5CAA0CB5" w14:textId="77777777" w:rsidR="008C5866" w:rsidRPr="00100F87" w:rsidRDefault="008C5866" w:rsidP="008C5866">
      <w:pPr>
        <w:pStyle w:val="a3"/>
        <w:autoSpaceDE w:val="0"/>
        <w:autoSpaceDN w:val="0"/>
        <w:adjustRightInd w:val="0"/>
        <w:ind w:left="284"/>
        <w:jc w:val="both"/>
        <w:rPr>
          <w:rFonts w:ascii="Times New Roman" w:hAnsi="Times New Roman"/>
          <w:bCs/>
          <w:color w:val="000000"/>
          <w:sz w:val="19"/>
          <w:szCs w:val="19"/>
        </w:rPr>
      </w:pPr>
      <w:r w:rsidRPr="00100F87">
        <w:rPr>
          <w:rFonts w:ascii="Times New Roman" w:hAnsi="Times New Roman"/>
          <w:bCs/>
          <w:color w:val="000000"/>
          <w:sz w:val="19"/>
          <w:szCs w:val="19"/>
        </w:rPr>
        <w:t>4.5.</w:t>
      </w:r>
      <w:r w:rsidRPr="00100F87">
        <w:rPr>
          <w:rFonts w:ascii="Times New Roman" w:hAnsi="Times New Roman"/>
          <w:bCs/>
          <w:color w:val="000000"/>
          <w:sz w:val="19"/>
          <w:szCs w:val="19"/>
        </w:rPr>
        <w:tab/>
        <w:t>Покупатель, при осуществлении расчетов с Поставщиком, в назначении платежа обязан указывать реквизиты Договора, по которому с его стороны производится оплата. При зачислении оплаты (части оплаты, аванса и т.д.) Покупатель обязан прислать Поставщику на электронную почту, указанную в гл. 12 Договора, копию платежного поручения с отметкой банка об исполнении.</w:t>
      </w:r>
    </w:p>
    <w:p w14:paraId="02B65C44" w14:textId="77777777" w:rsidR="008C5866" w:rsidRPr="00100F87" w:rsidRDefault="008C5866" w:rsidP="008C5866">
      <w:pPr>
        <w:pStyle w:val="a3"/>
        <w:autoSpaceDE w:val="0"/>
        <w:autoSpaceDN w:val="0"/>
        <w:adjustRightInd w:val="0"/>
        <w:ind w:left="284"/>
        <w:jc w:val="both"/>
        <w:rPr>
          <w:rFonts w:ascii="Times New Roman" w:hAnsi="Times New Roman"/>
          <w:bCs/>
          <w:color w:val="000000"/>
          <w:sz w:val="19"/>
          <w:szCs w:val="19"/>
        </w:rPr>
      </w:pPr>
      <w:r w:rsidRPr="00100F87">
        <w:rPr>
          <w:rFonts w:ascii="Times New Roman" w:hAnsi="Times New Roman"/>
          <w:bCs/>
          <w:color w:val="000000"/>
          <w:sz w:val="19"/>
          <w:szCs w:val="19"/>
        </w:rPr>
        <w:t>4.6.</w:t>
      </w:r>
      <w:r w:rsidRPr="00100F87">
        <w:rPr>
          <w:rFonts w:ascii="Times New Roman" w:hAnsi="Times New Roman"/>
          <w:bCs/>
          <w:color w:val="000000"/>
          <w:sz w:val="19"/>
          <w:szCs w:val="19"/>
        </w:rPr>
        <w:tab/>
        <w:t xml:space="preserve">Стоимость Товара, согласованная Сторонами в Спецификации, может быть изменена Поставщиком в одностороннем порядке только при условии, что Покупатель не исполняет свои обязательства по оплате, предусмотренные Спецификацией, более чем </w:t>
      </w:r>
      <w:r w:rsidR="00F31CDA" w:rsidRPr="00100F87">
        <w:rPr>
          <w:rFonts w:ascii="Times New Roman" w:hAnsi="Times New Roman"/>
          <w:bCs/>
          <w:color w:val="000000"/>
          <w:sz w:val="19"/>
          <w:szCs w:val="19"/>
        </w:rPr>
        <w:t>5 рабочих</w:t>
      </w:r>
      <w:r w:rsidRPr="00100F87">
        <w:rPr>
          <w:rFonts w:ascii="Times New Roman" w:hAnsi="Times New Roman"/>
          <w:bCs/>
          <w:color w:val="000000"/>
          <w:sz w:val="19"/>
          <w:szCs w:val="19"/>
        </w:rPr>
        <w:t xml:space="preserve"> дней подряд с момента наступления его обязательства по оплате Товара.</w:t>
      </w:r>
    </w:p>
    <w:p w14:paraId="28FE4E62" w14:textId="77777777" w:rsidR="008C5866" w:rsidRPr="008436B9" w:rsidRDefault="008C5866" w:rsidP="008C5866">
      <w:pPr>
        <w:pStyle w:val="a3"/>
        <w:autoSpaceDE w:val="0"/>
        <w:autoSpaceDN w:val="0"/>
        <w:adjustRightInd w:val="0"/>
        <w:ind w:left="284"/>
        <w:jc w:val="both"/>
        <w:rPr>
          <w:rFonts w:ascii="Times New Roman" w:hAnsi="Times New Roman"/>
          <w:b/>
          <w:color w:val="000000"/>
          <w:sz w:val="20"/>
          <w:szCs w:val="20"/>
        </w:rPr>
      </w:pPr>
    </w:p>
    <w:p w14:paraId="3F11C97D" w14:textId="77777777" w:rsidR="008C5866" w:rsidRPr="008436B9" w:rsidRDefault="008C5866" w:rsidP="008C5866">
      <w:pPr>
        <w:pStyle w:val="a3"/>
        <w:numPr>
          <w:ilvl w:val="0"/>
          <w:numId w:val="5"/>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ОБЯЗАННОСТИ СТОРОН</w:t>
      </w:r>
    </w:p>
    <w:p w14:paraId="286BA09F" w14:textId="77777777" w:rsidR="008C5866" w:rsidRPr="008436B9" w:rsidRDefault="008C5866" w:rsidP="008C5866">
      <w:pPr>
        <w:pStyle w:val="a3"/>
        <w:autoSpaceDE w:val="0"/>
        <w:autoSpaceDN w:val="0"/>
        <w:adjustRightInd w:val="0"/>
        <w:ind w:left="284"/>
        <w:rPr>
          <w:rFonts w:ascii="Times New Roman" w:hAnsi="Times New Roman"/>
          <w:b/>
          <w:color w:val="000000"/>
          <w:sz w:val="20"/>
          <w:szCs w:val="20"/>
        </w:rPr>
      </w:pPr>
    </w:p>
    <w:p w14:paraId="43FDAFEE" w14:textId="77777777" w:rsidR="008C5866" w:rsidRPr="00100F87" w:rsidRDefault="008C5866" w:rsidP="00100F87">
      <w:pPr>
        <w:pStyle w:val="a3"/>
        <w:numPr>
          <w:ilvl w:val="1"/>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Поставщик обязан:</w:t>
      </w:r>
    </w:p>
    <w:p w14:paraId="765311D4" w14:textId="77777777" w:rsidR="008C5866" w:rsidRPr="00100F87" w:rsidRDefault="008C5866" w:rsidP="008C5866">
      <w:pPr>
        <w:pStyle w:val="a3"/>
        <w:numPr>
          <w:ilvl w:val="2"/>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 xml:space="preserve">Поставить Товар в количестве, качестве, ассортименте, комплектности и в сроки, установленные в соответствующей Спецификации к настоящему Договору. </w:t>
      </w:r>
    </w:p>
    <w:p w14:paraId="6BDFE015" w14:textId="77777777" w:rsidR="008C5866" w:rsidRPr="00100F87" w:rsidRDefault="008C5866" w:rsidP="008C5866">
      <w:pPr>
        <w:pStyle w:val="a3"/>
        <w:numPr>
          <w:ilvl w:val="2"/>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Поставить Товар, качество которого соответствует требованиям, указанным в гл. 3 настоящего Договора.</w:t>
      </w:r>
    </w:p>
    <w:p w14:paraId="06A47F64" w14:textId="7EA487FB" w:rsidR="008C5866" w:rsidRPr="00100F87" w:rsidRDefault="008C5866" w:rsidP="008C5866">
      <w:pPr>
        <w:pStyle w:val="a3"/>
        <w:numPr>
          <w:ilvl w:val="2"/>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Одновременно с поставкой Товара или в иной оговоренный Сторонами в Спецификации срок передать Покупателю все относящиеся к нему документы (товарная накладная, счет-фактура).</w:t>
      </w:r>
    </w:p>
    <w:p w14:paraId="6FB7D93F" w14:textId="77777777" w:rsidR="008C5866" w:rsidRPr="00100F87" w:rsidRDefault="008C5866" w:rsidP="008C5866">
      <w:pPr>
        <w:pStyle w:val="a3"/>
        <w:numPr>
          <w:ilvl w:val="2"/>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 xml:space="preserve">Обеспечить упаковку Товара в тару, обеспечивающую его сохранность при транспортировке и хранении, а также маркировку Товара </w:t>
      </w:r>
      <w:r w:rsidRPr="00100F87">
        <w:rPr>
          <w:rFonts w:ascii="Times New Roman" w:hAnsi="Times New Roman"/>
          <w:bCs/>
          <w:sz w:val="19"/>
          <w:szCs w:val="19"/>
        </w:rPr>
        <w:t>согласно действующим стандартам</w:t>
      </w:r>
      <w:r w:rsidRPr="00100F87">
        <w:rPr>
          <w:rFonts w:ascii="Times New Roman" w:hAnsi="Times New Roman"/>
          <w:bCs/>
          <w:color w:val="000000"/>
          <w:sz w:val="19"/>
          <w:szCs w:val="19"/>
        </w:rPr>
        <w:t>.</w:t>
      </w:r>
    </w:p>
    <w:p w14:paraId="7B162F62" w14:textId="77777777" w:rsidR="008C5866" w:rsidRPr="00100F87" w:rsidRDefault="008C5866" w:rsidP="008C5866">
      <w:pPr>
        <w:pStyle w:val="a3"/>
        <w:numPr>
          <w:ilvl w:val="1"/>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Покупатель обязан:</w:t>
      </w:r>
    </w:p>
    <w:p w14:paraId="1D24B937" w14:textId="77777777" w:rsidR="008C5866" w:rsidRPr="00100F87" w:rsidRDefault="008C5866" w:rsidP="008C5866">
      <w:pPr>
        <w:pStyle w:val="a3"/>
        <w:numPr>
          <w:ilvl w:val="2"/>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Оплатить и принять Товар на условиях настоящего Договора.</w:t>
      </w:r>
    </w:p>
    <w:p w14:paraId="24E23B23" w14:textId="77777777" w:rsidR="008C5866" w:rsidRPr="00100F87" w:rsidRDefault="008C5866" w:rsidP="008C5866">
      <w:pPr>
        <w:pStyle w:val="a3"/>
        <w:numPr>
          <w:ilvl w:val="2"/>
          <w:numId w:val="9"/>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 xml:space="preserve"> Не менее чем за 2 (Два) рабочих дня до поставки Товара, уведомить Поставщика о необходимости подготовки бухгалтерских документов.</w:t>
      </w:r>
    </w:p>
    <w:p w14:paraId="1603847C" w14:textId="77777777" w:rsidR="008C5866" w:rsidRPr="00100F87" w:rsidRDefault="008C5866" w:rsidP="008C5866">
      <w:pPr>
        <w:pStyle w:val="a3"/>
        <w:numPr>
          <w:ilvl w:val="1"/>
          <w:numId w:val="9"/>
        </w:numPr>
        <w:tabs>
          <w:tab w:val="left" w:pos="851"/>
        </w:tabs>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В течение 5 (Пяти) календарных дней с даты передачи Товара, Покупатель обязан направить Поставщику подписанный со своей стороны оригинал товарной накладной.</w:t>
      </w:r>
    </w:p>
    <w:p w14:paraId="1FFE4990" w14:textId="77777777" w:rsidR="008C5866" w:rsidRPr="008436B9" w:rsidRDefault="008C5866" w:rsidP="008C5866">
      <w:pPr>
        <w:pStyle w:val="a3"/>
        <w:autoSpaceDE w:val="0"/>
        <w:autoSpaceDN w:val="0"/>
        <w:adjustRightInd w:val="0"/>
        <w:ind w:left="284"/>
        <w:jc w:val="both"/>
        <w:rPr>
          <w:rFonts w:ascii="Times New Roman" w:hAnsi="Times New Roman"/>
          <w:b/>
          <w:color w:val="000000"/>
          <w:sz w:val="20"/>
          <w:szCs w:val="20"/>
        </w:rPr>
      </w:pPr>
    </w:p>
    <w:p w14:paraId="7958DBD8" w14:textId="77777777" w:rsidR="008C5866" w:rsidRPr="008436B9" w:rsidRDefault="008C5866" w:rsidP="008C5866">
      <w:pPr>
        <w:pStyle w:val="a3"/>
        <w:numPr>
          <w:ilvl w:val="0"/>
          <w:numId w:val="9"/>
        </w:numPr>
        <w:autoSpaceDE w:val="0"/>
        <w:autoSpaceDN w:val="0"/>
        <w:adjustRightInd w:val="0"/>
        <w:ind w:left="284" w:firstLine="0"/>
        <w:jc w:val="center"/>
        <w:outlineLvl w:val="0"/>
        <w:rPr>
          <w:rFonts w:ascii="Times New Roman" w:hAnsi="Times New Roman"/>
          <w:b/>
          <w:color w:val="000000"/>
          <w:sz w:val="20"/>
          <w:szCs w:val="20"/>
        </w:rPr>
      </w:pPr>
      <w:r w:rsidRPr="008436B9">
        <w:rPr>
          <w:rFonts w:ascii="Times New Roman" w:hAnsi="Times New Roman"/>
          <w:b/>
          <w:sz w:val="20"/>
          <w:szCs w:val="20"/>
        </w:rPr>
        <w:t>ПРИЕМКА ТОВАРА</w:t>
      </w:r>
    </w:p>
    <w:p w14:paraId="60F6F90F" w14:textId="77777777" w:rsidR="008C5866" w:rsidRPr="008436B9" w:rsidRDefault="008C5866" w:rsidP="008C5866">
      <w:pPr>
        <w:pStyle w:val="a3"/>
        <w:autoSpaceDE w:val="0"/>
        <w:autoSpaceDN w:val="0"/>
        <w:adjustRightInd w:val="0"/>
        <w:ind w:left="284"/>
        <w:outlineLvl w:val="0"/>
        <w:rPr>
          <w:rFonts w:ascii="Times New Roman" w:hAnsi="Times New Roman"/>
          <w:b/>
          <w:color w:val="000000"/>
          <w:sz w:val="20"/>
          <w:szCs w:val="20"/>
        </w:rPr>
      </w:pPr>
      <w:r w:rsidRPr="008436B9">
        <w:rPr>
          <w:rFonts w:ascii="Times New Roman" w:hAnsi="Times New Roman"/>
          <w:b/>
          <w:color w:val="000000"/>
          <w:sz w:val="20"/>
          <w:szCs w:val="20"/>
        </w:rPr>
        <w:t xml:space="preserve"> </w:t>
      </w:r>
    </w:p>
    <w:p w14:paraId="7DBD9D92" w14:textId="77777777" w:rsidR="008C5866" w:rsidRPr="00100F87" w:rsidRDefault="008C5866" w:rsidP="008C5866">
      <w:pPr>
        <w:pStyle w:val="a3"/>
        <w:numPr>
          <w:ilvl w:val="1"/>
          <w:numId w:val="9"/>
        </w:numPr>
        <w:autoSpaceDE w:val="0"/>
        <w:autoSpaceDN w:val="0"/>
        <w:adjustRightInd w:val="0"/>
        <w:ind w:left="284" w:firstLine="0"/>
        <w:jc w:val="both"/>
        <w:outlineLvl w:val="2"/>
        <w:rPr>
          <w:rFonts w:ascii="Times New Roman" w:hAnsi="Times New Roman"/>
          <w:bCs/>
          <w:sz w:val="19"/>
          <w:szCs w:val="19"/>
        </w:rPr>
      </w:pPr>
      <w:r w:rsidRPr="00100F87">
        <w:rPr>
          <w:rFonts w:ascii="Times New Roman" w:hAnsi="Times New Roman"/>
          <w:bCs/>
          <w:sz w:val="19"/>
          <w:szCs w:val="19"/>
        </w:rPr>
        <w:t>Приемка Товара, которая производится Покупателем в момент (дату) передачи Товара, осуществляется им по наименованию, количеству, качеству, комплектности и ассортименту. При приемке Товара Покупатель (его уполномоченный представитель) проверяет соответствие сведений о Товаре, указанным в документах, перечень которых поименован в п. 2.4 настоящего Договора.</w:t>
      </w:r>
    </w:p>
    <w:p w14:paraId="6E52E42B" w14:textId="77777777" w:rsidR="008C5866" w:rsidRPr="00100F87" w:rsidRDefault="008C5866" w:rsidP="008C5866">
      <w:pPr>
        <w:pStyle w:val="a3"/>
        <w:numPr>
          <w:ilvl w:val="1"/>
          <w:numId w:val="9"/>
        </w:numPr>
        <w:ind w:left="284" w:firstLine="0"/>
        <w:jc w:val="both"/>
        <w:rPr>
          <w:rFonts w:ascii="Times New Roman" w:hAnsi="Times New Roman"/>
          <w:bCs/>
          <w:sz w:val="19"/>
          <w:szCs w:val="19"/>
        </w:rPr>
      </w:pPr>
      <w:r w:rsidRPr="00100F87">
        <w:rPr>
          <w:rFonts w:ascii="Times New Roman" w:hAnsi="Times New Roman"/>
          <w:bCs/>
          <w:color w:val="000000"/>
          <w:sz w:val="19"/>
          <w:szCs w:val="19"/>
        </w:rPr>
        <w:t xml:space="preserve">В случаях обнаружения при приемке несоответствие наименования, количества, качества, комплектности и ассортимента Товара, указанного в сопроводительных документах, а также при ненадлежащем состоянии упаковки, при наличии ее видимых </w:t>
      </w:r>
      <w:r w:rsidRPr="00100F87">
        <w:rPr>
          <w:rFonts w:ascii="Times New Roman" w:hAnsi="Times New Roman"/>
          <w:bCs/>
          <w:color w:val="000000"/>
          <w:sz w:val="19"/>
          <w:szCs w:val="19"/>
        </w:rPr>
        <w:lastRenderedPageBreak/>
        <w:t>нарушений и/или повреждений, либо при обнаружении иных несоответствий Товара сведениям, указанным в документах, согласно п. 2.4 настоящего Договора и сопроводительных документах, данные нарушения/несоответствия фиксируются Сторонами в Акте о приемке (Коммерческом/Рекламационном акте), составляемом по числу лиц, участвующих в его составлении, но не менее 2 (Двух) экземпляров, 1 (Один) из которых предназначен для Поставщика, другой для Покупателя.</w:t>
      </w:r>
      <w:r w:rsidRPr="00100F87">
        <w:rPr>
          <w:rFonts w:ascii="Times New Roman" w:hAnsi="Times New Roman"/>
          <w:bCs/>
          <w:sz w:val="19"/>
          <w:szCs w:val="19"/>
        </w:rPr>
        <w:t xml:space="preserve"> Подписанный Поставщиком и Покупателем либо его уполномоченным на то представителем Акт о приемке (Коммерческий/Рекламационный акт) является основанием для выставления претензии Поставщику. </w:t>
      </w:r>
    </w:p>
    <w:p w14:paraId="7D0848D1" w14:textId="77777777" w:rsidR="008C5866" w:rsidRPr="00100F87" w:rsidRDefault="008C5866" w:rsidP="008C5866">
      <w:pPr>
        <w:pStyle w:val="a3"/>
        <w:numPr>
          <w:ilvl w:val="1"/>
          <w:numId w:val="9"/>
        </w:numPr>
        <w:ind w:left="284" w:firstLine="0"/>
        <w:jc w:val="both"/>
        <w:rPr>
          <w:rFonts w:ascii="Times New Roman" w:hAnsi="Times New Roman"/>
          <w:bCs/>
          <w:sz w:val="19"/>
          <w:szCs w:val="19"/>
        </w:rPr>
      </w:pPr>
      <w:r w:rsidRPr="00100F87">
        <w:rPr>
          <w:rFonts w:ascii="Times New Roman" w:hAnsi="Times New Roman"/>
          <w:bCs/>
          <w:sz w:val="19"/>
          <w:szCs w:val="19"/>
          <w:lang w:eastAsia="en-US"/>
        </w:rPr>
        <w:t xml:space="preserve">В случае существенного нарушения требований к качеству Товара (неустранимые недостатки, недостатки, выявляемые неоднократно и другие подобные недостатки) Покупатель вправе потребовать устранения недостатков или замены Товара ненадлежащего качества на аналогичный Товар, соответствующий условиям Договора и Спецификации. </w:t>
      </w:r>
    </w:p>
    <w:p w14:paraId="41DE7C3A" w14:textId="77777777" w:rsidR="008C5866" w:rsidRPr="00100F87" w:rsidRDefault="008C5866" w:rsidP="008C5866">
      <w:pPr>
        <w:pStyle w:val="a3"/>
        <w:numPr>
          <w:ilvl w:val="1"/>
          <w:numId w:val="9"/>
        </w:numPr>
        <w:ind w:left="284" w:firstLine="0"/>
        <w:jc w:val="both"/>
        <w:rPr>
          <w:rFonts w:ascii="Times New Roman" w:hAnsi="Times New Roman"/>
          <w:bCs/>
          <w:color w:val="000000"/>
          <w:sz w:val="19"/>
          <w:szCs w:val="19"/>
        </w:rPr>
      </w:pPr>
      <w:r w:rsidRPr="00100F87">
        <w:rPr>
          <w:rFonts w:ascii="Times New Roman" w:hAnsi="Times New Roman"/>
          <w:bCs/>
          <w:sz w:val="19"/>
          <w:szCs w:val="19"/>
          <w:lang w:eastAsia="en-US"/>
        </w:rPr>
        <w:t>П</w:t>
      </w:r>
      <w:r w:rsidRPr="00100F87">
        <w:rPr>
          <w:rFonts w:ascii="Times New Roman" w:hAnsi="Times New Roman"/>
          <w:bCs/>
          <w:sz w:val="19"/>
          <w:szCs w:val="19"/>
        </w:rPr>
        <w:t xml:space="preserve">оставщик обязан устранить недостатки Товара или заменить на аналогичный Товар надлежащего качества в течение 60 (Шестидесяти) рабочих дней с момента получения соответствующего письменного уведомления-требования Покупателя. </w:t>
      </w:r>
    </w:p>
    <w:p w14:paraId="0F50921E" w14:textId="77777777" w:rsidR="008C5866" w:rsidRPr="008436B9" w:rsidRDefault="008C5866" w:rsidP="008C5866">
      <w:pPr>
        <w:ind w:left="284"/>
        <w:jc w:val="both"/>
        <w:rPr>
          <w:rFonts w:ascii="Times New Roman" w:hAnsi="Times New Roman"/>
          <w:b/>
          <w:bCs/>
          <w:color w:val="000000"/>
          <w:sz w:val="20"/>
          <w:szCs w:val="20"/>
        </w:rPr>
      </w:pPr>
    </w:p>
    <w:p w14:paraId="21024298" w14:textId="77777777" w:rsidR="008C5866" w:rsidRPr="008436B9" w:rsidRDefault="008C5866" w:rsidP="008C5866">
      <w:pPr>
        <w:pStyle w:val="a3"/>
        <w:numPr>
          <w:ilvl w:val="0"/>
          <w:numId w:val="9"/>
        </w:numPr>
        <w:autoSpaceDE w:val="0"/>
        <w:autoSpaceDN w:val="0"/>
        <w:adjustRightInd w:val="0"/>
        <w:ind w:left="284" w:firstLine="0"/>
        <w:jc w:val="center"/>
        <w:outlineLvl w:val="0"/>
        <w:rPr>
          <w:rFonts w:ascii="Times New Roman" w:hAnsi="Times New Roman"/>
          <w:b/>
          <w:color w:val="000000"/>
          <w:sz w:val="20"/>
          <w:szCs w:val="20"/>
        </w:rPr>
      </w:pPr>
      <w:r w:rsidRPr="008436B9">
        <w:rPr>
          <w:rFonts w:ascii="Times New Roman" w:hAnsi="Times New Roman"/>
          <w:b/>
          <w:color w:val="000000"/>
          <w:sz w:val="20"/>
          <w:szCs w:val="20"/>
        </w:rPr>
        <w:t>ОТВЕТСТВЕННОСТЬ СТОРОН</w:t>
      </w:r>
    </w:p>
    <w:p w14:paraId="6EC195CF" w14:textId="77777777" w:rsidR="008C5866" w:rsidRPr="008436B9" w:rsidRDefault="008C5866" w:rsidP="008C5866">
      <w:pPr>
        <w:pStyle w:val="a3"/>
        <w:autoSpaceDE w:val="0"/>
        <w:autoSpaceDN w:val="0"/>
        <w:adjustRightInd w:val="0"/>
        <w:ind w:left="284"/>
        <w:outlineLvl w:val="0"/>
        <w:rPr>
          <w:rFonts w:ascii="Times New Roman" w:hAnsi="Times New Roman"/>
          <w:b/>
          <w:color w:val="000000"/>
          <w:sz w:val="20"/>
          <w:szCs w:val="20"/>
        </w:rPr>
      </w:pPr>
    </w:p>
    <w:p w14:paraId="139D292D" w14:textId="77777777" w:rsidR="008C5866" w:rsidRPr="00100F87" w:rsidRDefault="008C5866" w:rsidP="008C5866">
      <w:pPr>
        <w:pStyle w:val="a3"/>
        <w:numPr>
          <w:ilvl w:val="1"/>
          <w:numId w:val="9"/>
        </w:numPr>
        <w:autoSpaceDE w:val="0"/>
        <w:autoSpaceDN w:val="0"/>
        <w:adjustRightInd w:val="0"/>
        <w:ind w:left="284" w:firstLine="0"/>
        <w:jc w:val="both"/>
        <w:rPr>
          <w:rFonts w:ascii="Times New Roman" w:hAnsi="Times New Roman"/>
          <w:bCs/>
          <w:sz w:val="19"/>
          <w:szCs w:val="19"/>
        </w:rPr>
      </w:pPr>
      <w:r w:rsidRPr="00100F87">
        <w:rPr>
          <w:rFonts w:ascii="Times New Roman" w:hAnsi="Times New Roman"/>
          <w:bCs/>
          <w:sz w:val="19"/>
          <w:szCs w:val="19"/>
        </w:rPr>
        <w:t>В случае неисполнения или ненадлежащего исполнения своих обязательств по настоящему договору каждая из Сторон несет ответственность, предусмотренную законодательством РФ, если не докажет, что надлежащее исполнение оказалось невозможным вследствие обстоятельств непреодолимой силы.</w:t>
      </w:r>
    </w:p>
    <w:p w14:paraId="0F416A4F" w14:textId="77777777" w:rsidR="008C5866" w:rsidRPr="00100F87" w:rsidRDefault="00C269B6" w:rsidP="00C269B6">
      <w:pPr>
        <w:pStyle w:val="a3"/>
        <w:numPr>
          <w:ilvl w:val="1"/>
          <w:numId w:val="9"/>
        </w:numPr>
        <w:autoSpaceDE w:val="0"/>
        <w:autoSpaceDN w:val="0"/>
        <w:adjustRightInd w:val="0"/>
        <w:ind w:left="284" w:firstLine="0"/>
        <w:jc w:val="both"/>
        <w:rPr>
          <w:rFonts w:ascii="Times New Roman" w:eastAsia="Arial" w:hAnsi="Times New Roman"/>
          <w:bCs/>
          <w:sz w:val="19"/>
          <w:szCs w:val="19"/>
        </w:rPr>
      </w:pPr>
      <w:r w:rsidRPr="00100F87">
        <w:rPr>
          <w:rFonts w:ascii="Times New Roman" w:hAnsi="Times New Roman"/>
          <w:bCs/>
          <w:sz w:val="19"/>
          <w:szCs w:val="19"/>
        </w:rPr>
        <w:t>Поставщик не несет никакой ответственности за дефекты Товара (в том числе не несет гарантийных обязательств), возникшие в связи с ненадлежащими условиями хранения Товара, использованием Товара не по назначению, нарушением условий эксплуатации Покупателем или конечным пользователем, согласно требованиям руководства по эксплуатации, паспорта, методик; его разборкой, обслуживанием, ремонтом и подачей поверочных газовых смесей лицами, не уполномоченными Поставщиком.</w:t>
      </w:r>
    </w:p>
    <w:p w14:paraId="5B980CB3" w14:textId="77777777" w:rsidR="008C5866" w:rsidRPr="00100F87" w:rsidRDefault="008C5866" w:rsidP="008C5866">
      <w:pPr>
        <w:pStyle w:val="a3"/>
        <w:numPr>
          <w:ilvl w:val="1"/>
          <w:numId w:val="9"/>
        </w:numPr>
        <w:ind w:left="284" w:firstLine="0"/>
        <w:jc w:val="both"/>
        <w:rPr>
          <w:rFonts w:ascii="Times New Roman" w:hAnsi="Times New Roman"/>
          <w:bCs/>
          <w:color w:val="000000"/>
          <w:sz w:val="19"/>
          <w:szCs w:val="19"/>
        </w:rPr>
      </w:pPr>
      <w:r w:rsidRPr="00100F87">
        <w:rPr>
          <w:rFonts w:ascii="Times New Roman" w:eastAsia="Arial" w:hAnsi="Times New Roman"/>
          <w:bCs/>
          <w:sz w:val="19"/>
          <w:szCs w:val="19"/>
        </w:rPr>
        <w:t>За просрочку оплаты Товара, срок которого предусмотрен в Спецификации к настоящему Договору, Покупатель несет ответственность перед Поставщиком в виде штрафной неустойки (пени) в размере 0,1 (ноль целых одна десятая) % от неуплаченной в срок суммы за каждый день просрочки до момента фактической оплаты</w:t>
      </w:r>
      <w:r w:rsidRPr="00100F87">
        <w:rPr>
          <w:rFonts w:ascii="Times New Roman" w:eastAsia="Arial" w:hAnsi="Times New Roman"/>
          <w:bCs/>
          <w:iCs/>
          <w:sz w:val="19"/>
          <w:szCs w:val="19"/>
        </w:rPr>
        <w:t>.</w:t>
      </w:r>
      <w:r w:rsidRPr="00100F87">
        <w:rPr>
          <w:rFonts w:ascii="Times New Roman" w:hAnsi="Times New Roman"/>
          <w:bCs/>
          <w:iCs/>
          <w:sz w:val="19"/>
          <w:szCs w:val="19"/>
        </w:rPr>
        <w:t xml:space="preserve"> </w:t>
      </w:r>
    </w:p>
    <w:p w14:paraId="732C0B1D" w14:textId="77777777" w:rsidR="008C5866" w:rsidRPr="00100F87" w:rsidRDefault="008C5866" w:rsidP="008C5866">
      <w:pPr>
        <w:pStyle w:val="a3"/>
        <w:numPr>
          <w:ilvl w:val="2"/>
          <w:numId w:val="9"/>
        </w:numPr>
        <w:tabs>
          <w:tab w:val="left" w:pos="993"/>
        </w:tabs>
        <w:ind w:left="284" w:firstLine="0"/>
        <w:jc w:val="both"/>
        <w:rPr>
          <w:rFonts w:ascii="Times New Roman" w:hAnsi="Times New Roman"/>
          <w:bCs/>
          <w:color w:val="000000"/>
          <w:sz w:val="19"/>
          <w:szCs w:val="19"/>
        </w:rPr>
      </w:pPr>
      <w:r w:rsidRPr="00100F87">
        <w:rPr>
          <w:rFonts w:ascii="Times New Roman" w:hAnsi="Times New Roman"/>
          <w:bCs/>
          <w:iCs/>
          <w:sz w:val="19"/>
          <w:szCs w:val="19"/>
        </w:rPr>
        <w:t>За просрочку возврата документов Поставщику, указанных в п. 5.3 настоящего Договора</w:t>
      </w:r>
      <w:r w:rsidRPr="00100F87">
        <w:rPr>
          <w:rFonts w:ascii="Times New Roman" w:eastAsia="Arial" w:hAnsi="Times New Roman"/>
          <w:bCs/>
          <w:sz w:val="19"/>
          <w:szCs w:val="19"/>
        </w:rPr>
        <w:t xml:space="preserve"> Покупатель несет ответственность перед Поставщиком в виде штрафной санкции в размере 100 (Сто) рублей за каждый день просроченного обязательства до момента передачи Поставщику таких документов.</w:t>
      </w:r>
    </w:p>
    <w:p w14:paraId="7BB33A70" w14:textId="77777777" w:rsidR="008C5866" w:rsidRPr="00100F87" w:rsidRDefault="008C5866" w:rsidP="008C5866">
      <w:pPr>
        <w:pStyle w:val="a3"/>
        <w:numPr>
          <w:ilvl w:val="2"/>
          <w:numId w:val="9"/>
        </w:numPr>
        <w:tabs>
          <w:tab w:val="left" w:pos="993"/>
        </w:tabs>
        <w:ind w:left="284" w:firstLine="0"/>
        <w:jc w:val="both"/>
        <w:rPr>
          <w:rFonts w:ascii="Times New Roman" w:hAnsi="Times New Roman"/>
          <w:bCs/>
          <w:color w:val="000000"/>
          <w:sz w:val="19"/>
          <w:szCs w:val="19"/>
        </w:rPr>
      </w:pPr>
      <w:r w:rsidRPr="00100F87">
        <w:rPr>
          <w:rFonts w:ascii="Times New Roman" w:hAnsi="Times New Roman"/>
          <w:bCs/>
          <w:iCs/>
          <w:sz w:val="19"/>
          <w:szCs w:val="19"/>
        </w:rPr>
        <w:t xml:space="preserve">За вынужденное хранение Товара Поставщиком за пределами срока, установленного п. 2.2 настоящего Договора, </w:t>
      </w:r>
      <w:r w:rsidRPr="00100F87">
        <w:rPr>
          <w:rFonts w:ascii="Times New Roman" w:eastAsia="Arial" w:hAnsi="Times New Roman"/>
          <w:bCs/>
          <w:sz w:val="19"/>
          <w:szCs w:val="19"/>
        </w:rPr>
        <w:t>Покупатель несет ответственность перед Поставщиком в виде штрафной неустойки (пени) в размере 0,1 (ноль целых одна десятая) % от стоимости Товара за каждый день просрочки до момента фактического принятия Товара Покупателем.</w:t>
      </w:r>
    </w:p>
    <w:p w14:paraId="25D5D1E6" w14:textId="77777777" w:rsidR="008C5866" w:rsidRPr="00100F87" w:rsidRDefault="008C5866" w:rsidP="008C5866">
      <w:pPr>
        <w:pStyle w:val="a3"/>
        <w:numPr>
          <w:ilvl w:val="1"/>
          <w:numId w:val="9"/>
        </w:numPr>
        <w:ind w:left="284" w:firstLine="0"/>
        <w:jc w:val="both"/>
        <w:rPr>
          <w:rFonts w:ascii="Times New Roman" w:hAnsi="Times New Roman"/>
          <w:bCs/>
          <w:iCs/>
          <w:sz w:val="19"/>
          <w:szCs w:val="19"/>
        </w:rPr>
      </w:pPr>
      <w:r w:rsidRPr="00100F87">
        <w:rPr>
          <w:rFonts w:ascii="Times New Roman" w:hAnsi="Times New Roman"/>
          <w:bCs/>
          <w:iCs/>
          <w:sz w:val="19"/>
          <w:szCs w:val="19"/>
        </w:rPr>
        <w:t>В случае нарушения срока поставки Товара, Покупатель вправе потребовать у Поставщика уплаты неустойки (пени) в размере 0,1 (ноль целых одна десятая) % от стоимости не поставленного в срок Товара за каждый день просрочки, но не более 10% от стоимости не поставленного в срок Товара.</w:t>
      </w:r>
    </w:p>
    <w:p w14:paraId="16E23E19" w14:textId="77777777" w:rsidR="008C5866" w:rsidRPr="00100F87" w:rsidRDefault="008C5866" w:rsidP="008C5866">
      <w:pPr>
        <w:pStyle w:val="a3"/>
        <w:numPr>
          <w:ilvl w:val="1"/>
          <w:numId w:val="9"/>
        </w:numPr>
        <w:ind w:left="284" w:firstLine="0"/>
        <w:jc w:val="both"/>
        <w:rPr>
          <w:rFonts w:ascii="Times New Roman" w:hAnsi="Times New Roman"/>
          <w:bCs/>
          <w:iCs/>
          <w:sz w:val="19"/>
          <w:szCs w:val="19"/>
        </w:rPr>
      </w:pPr>
      <w:r w:rsidRPr="00100F87">
        <w:rPr>
          <w:rFonts w:ascii="Times New Roman" w:hAnsi="Times New Roman"/>
          <w:bCs/>
          <w:iCs/>
          <w:sz w:val="19"/>
          <w:szCs w:val="19"/>
        </w:rPr>
        <w:t>Уплата неустойки не освобождает Стороны от исполнения условий настоящего Договора.</w:t>
      </w:r>
    </w:p>
    <w:p w14:paraId="0074FAE2" w14:textId="77777777" w:rsidR="008C5866" w:rsidRPr="00100F87" w:rsidRDefault="008C5866" w:rsidP="008C5866">
      <w:pPr>
        <w:pStyle w:val="a3"/>
        <w:numPr>
          <w:ilvl w:val="1"/>
          <w:numId w:val="9"/>
        </w:numPr>
        <w:ind w:left="284" w:firstLine="0"/>
        <w:jc w:val="both"/>
        <w:rPr>
          <w:rFonts w:ascii="Times New Roman" w:hAnsi="Times New Roman"/>
          <w:bCs/>
          <w:iCs/>
          <w:sz w:val="19"/>
          <w:szCs w:val="19"/>
        </w:rPr>
      </w:pPr>
      <w:r w:rsidRPr="00100F87">
        <w:rPr>
          <w:rFonts w:ascii="Times New Roman" w:hAnsi="Times New Roman"/>
          <w:bCs/>
          <w:sz w:val="19"/>
          <w:szCs w:val="19"/>
        </w:rPr>
        <w:t>На денежные суммы, которые Стороны выплачивают друг другу в соответствии с настоящим Договором, не начисляются и не уплачиваются проценты (законные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14:paraId="22C9739D" w14:textId="77777777" w:rsidR="008C5866" w:rsidRPr="00100F87" w:rsidRDefault="008C5866" w:rsidP="008C5866">
      <w:pPr>
        <w:ind w:left="284" w:right="-2"/>
        <w:jc w:val="both"/>
        <w:rPr>
          <w:rFonts w:ascii="Times New Roman" w:hAnsi="Times New Roman"/>
          <w:bCs/>
          <w:sz w:val="19"/>
          <w:szCs w:val="19"/>
        </w:rPr>
      </w:pPr>
      <w:r w:rsidRPr="00100F87">
        <w:rPr>
          <w:rFonts w:ascii="Times New Roman" w:hAnsi="Times New Roman"/>
          <w:bCs/>
          <w:sz w:val="19"/>
          <w:szCs w:val="19"/>
        </w:rPr>
        <w:t>7.7.</w:t>
      </w:r>
      <w:r w:rsidRPr="00100F87">
        <w:rPr>
          <w:rFonts w:ascii="Times New Roman" w:hAnsi="Times New Roman"/>
          <w:bCs/>
          <w:sz w:val="19"/>
          <w:szCs w:val="19"/>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651AC4" w14:textId="77777777" w:rsidR="008C5866" w:rsidRPr="00100F87" w:rsidRDefault="008C5866" w:rsidP="008C5866">
      <w:pPr>
        <w:ind w:left="284" w:right="-2"/>
        <w:jc w:val="both"/>
        <w:rPr>
          <w:rFonts w:ascii="Times New Roman" w:hAnsi="Times New Roman"/>
          <w:bCs/>
          <w:sz w:val="19"/>
          <w:szCs w:val="19"/>
        </w:rPr>
      </w:pPr>
      <w:r w:rsidRPr="00100F87">
        <w:rPr>
          <w:rFonts w:ascii="Times New Roman" w:hAnsi="Times New Roman"/>
          <w:bCs/>
          <w:sz w:val="19"/>
          <w:szCs w:val="19"/>
        </w:rPr>
        <w:t>7.8.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2C0902E" w14:textId="77777777" w:rsidR="008C5866" w:rsidRPr="00100F87" w:rsidRDefault="008C5866" w:rsidP="008C5866">
      <w:pPr>
        <w:ind w:left="284" w:right="-2"/>
        <w:jc w:val="both"/>
        <w:rPr>
          <w:rFonts w:ascii="Times New Roman" w:hAnsi="Times New Roman"/>
          <w:bCs/>
          <w:sz w:val="19"/>
          <w:szCs w:val="19"/>
        </w:rPr>
      </w:pPr>
      <w:r w:rsidRPr="00100F87">
        <w:rPr>
          <w:rFonts w:ascii="Times New Roman" w:hAnsi="Times New Roman"/>
          <w:bCs/>
          <w:sz w:val="19"/>
          <w:szCs w:val="19"/>
        </w:rPr>
        <w:t>7.9.</w:t>
      </w:r>
      <w:r w:rsidRPr="00100F87">
        <w:rPr>
          <w:rFonts w:ascii="Times New Roman" w:hAnsi="Times New Roman"/>
          <w:bCs/>
          <w:sz w:val="19"/>
          <w:szCs w:val="19"/>
        </w:rPr>
        <w:tab/>
        <w:t>В случае возникновения у Стороны подозрений, что произошло или может произойти нарушение каких-либо положений п. 7.7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7.7 настоящего Договора другой Стороной, ее аффилированными лицами, работниками или посредниками.</w:t>
      </w:r>
    </w:p>
    <w:p w14:paraId="20681509" w14:textId="77777777" w:rsidR="008C5866" w:rsidRPr="00100F87" w:rsidRDefault="008C5866" w:rsidP="008C5866">
      <w:pPr>
        <w:tabs>
          <w:tab w:val="left" w:pos="851"/>
        </w:tabs>
        <w:ind w:left="284" w:right="-2"/>
        <w:jc w:val="both"/>
        <w:rPr>
          <w:rFonts w:ascii="Times New Roman" w:hAnsi="Times New Roman"/>
          <w:bCs/>
          <w:sz w:val="19"/>
          <w:szCs w:val="19"/>
        </w:rPr>
      </w:pPr>
      <w:r w:rsidRPr="00100F87">
        <w:rPr>
          <w:rFonts w:ascii="Times New Roman" w:hAnsi="Times New Roman"/>
          <w:bCs/>
          <w:sz w:val="19"/>
          <w:szCs w:val="19"/>
        </w:rPr>
        <w:t>7.10.</w:t>
      </w:r>
      <w:r w:rsidRPr="00100F87">
        <w:rPr>
          <w:rFonts w:ascii="Times New Roman" w:hAnsi="Times New Roman"/>
          <w:bCs/>
          <w:sz w:val="19"/>
          <w:szCs w:val="19"/>
        </w:rPr>
        <w:tab/>
        <w:t>Сторона, получившая уведомление о нарушении каких-либо положений п. 7.7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53FBADB5" w14:textId="77777777" w:rsidR="008C5866" w:rsidRPr="00100F87" w:rsidRDefault="008C5866" w:rsidP="008C5866">
      <w:pPr>
        <w:tabs>
          <w:tab w:val="left" w:pos="709"/>
          <w:tab w:val="left" w:pos="851"/>
        </w:tabs>
        <w:ind w:left="284" w:right="-2"/>
        <w:jc w:val="both"/>
        <w:rPr>
          <w:rFonts w:ascii="Times New Roman" w:hAnsi="Times New Roman"/>
          <w:bCs/>
          <w:sz w:val="19"/>
          <w:szCs w:val="19"/>
        </w:rPr>
      </w:pPr>
      <w:r w:rsidRPr="00100F87">
        <w:rPr>
          <w:rFonts w:ascii="Times New Roman" w:hAnsi="Times New Roman"/>
          <w:bCs/>
          <w:sz w:val="19"/>
          <w:szCs w:val="19"/>
        </w:rPr>
        <w:t>7.11.</w:t>
      </w:r>
      <w:r w:rsidRPr="00100F87">
        <w:rPr>
          <w:rFonts w:ascii="Times New Roman" w:hAnsi="Times New Roman"/>
          <w:bCs/>
          <w:sz w:val="19"/>
          <w:szCs w:val="19"/>
        </w:rPr>
        <w:tab/>
        <w:t>Стороны гарантируют осуществление надлежащего разбирательства по фактам нарушения положений п. 7.7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943DA1F" w14:textId="77777777" w:rsidR="008C5866" w:rsidRPr="00100F87" w:rsidRDefault="008C5866" w:rsidP="008C5866">
      <w:pPr>
        <w:tabs>
          <w:tab w:val="left" w:pos="851"/>
        </w:tabs>
        <w:ind w:left="284" w:right="-2"/>
        <w:jc w:val="both"/>
        <w:rPr>
          <w:rFonts w:ascii="Times New Roman" w:hAnsi="Times New Roman"/>
          <w:bCs/>
          <w:sz w:val="19"/>
          <w:szCs w:val="19"/>
        </w:rPr>
      </w:pPr>
      <w:r w:rsidRPr="00100F87">
        <w:rPr>
          <w:rFonts w:ascii="Times New Roman" w:hAnsi="Times New Roman"/>
          <w:bCs/>
          <w:sz w:val="19"/>
          <w:szCs w:val="19"/>
        </w:rPr>
        <w:t>7.12.</w:t>
      </w:r>
      <w:r w:rsidRPr="00100F87">
        <w:rPr>
          <w:rFonts w:ascii="Times New Roman" w:hAnsi="Times New Roman"/>
          <w:bCs/>
          <w:sz w:val="19"/>
          <w:szCs w:val="19"/>
        </w:rPr>
        <w:tab/>
        <w:t>В случае подтверждения факта нарушения одной Стороной положений п. 7.7 настоящего Договора и/или неполучения другой Стороной информации об итогах рассмотрения уведомления о нарушении в соответствии с п. 7.10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10 (Десять) рабочих дней до даты прекращения действия настоящего Договора.</w:t>
      </w:r>
    </w:p>
    <w:p w14:paraId="3B13C5DB" w14:textId="77777777" w:rsidR="008C5866" w:rsidRPr="00100F87" w:rsidRDefault="008C5866" w:rsidP="008C5866">
      <w:pPr>
        <w:tabs>
          <w:tab w:val="left" w:pos="851"/>
        </w:tabs>
        <w:ind w:left="284"/>
        <w:jc w:val="both"/>
        <w:rPr>
          <w:rFonts w:ascii="Times New Roman" w:hAnsi="Times New Roman"/>
          <w:bCs/>
          <w:sz w:val="19"/>
          <w:szCs w:val="19"/>
        </w:rPr>
      </w:pPr>
      <w:r w:rsidRPr="00100F87">
        <w:rPr>
          <w:rFonts w:ascii="Times New Roman" w:hAnsi="Times New Roman"/>
          <w:bCs/>
          <w:sz w:val="19"/>
          <w:szCs w:val="19"/>
        </w:rPr>
        <w:t>7.13.</w:t>
      </w:r>
      <w:r w:rsidRPr="00100F87">
        <w:rPr>
          <w:rFonts w:ascii="Times New Roman" w:hAnsi="Times New Roman"/>
          <w:bCs/>
          <w:sz w:val="19"/>
          <w:szCs w:val="19"/>
        </w:rPr>
        <w:tab/>
        <w:t>Стороны обязуются обеспечить конфиденциальность сведений, касающихся хода исполнения Договора и полученных результатов. Кроме того, Сторонами признаются конфиденциальными любые сведения относительно финансового или коммерческого положения Сторон, хозяйственной деятельности Сторон или иная информация, которая прямо названа Сторонами конфиденциальной. Стороны обязуются не использовать во вред друг другу информацию, полученную в рамках выполнения настоящего Договора.</w:t>
      </w:r>
    </w:p>
    <w:p w14:paraId="009A404C" w14:textId="2224FFC8" w:rsidR="00F31CDA" w:rsidRPr="00100F87" w:rsidRDefault="00F31CDA" w:rsidP="008C5866">
      <w:pPr>
        <w:tabs>
          <w:tab w:val="left" w:pos="851"/>
        </w:tabs>
        <w:ind w:left="284"/>
        <w:jc w:val="both"/>
        <w:rPr>
          <w:rFonts w:ascii="Times New Roman" w:hAnsi="Times New Roman"/>
          <w:bCs/>
          <w:iCs/>
          <w:sz w:val="19"/>
          <w:szCs w:val="19"/>
        </w:rPr>
      </w:pPr>
      <w:r w:rsidRPr="00100F87">
        <w:rPr>
          <w:rFonts w:ascii="Times New Roman" w:hAnsi="Times New Roman"/>
          <w:bCs/>
          <w:sz w:val="19"/>
          <w:szCs w:val="19"/>
        </w:rPr>
        <w:lastRenderedPageBreak/>
        <w:t>7.14. Предусмотренная Договором и/или законодательством РФ неустойка/проценты/пени/штрафы не подлежит начислению Поставщику (Исполнителю) за невозможность/несвоевременность исполнения взятых на себя обязательств по Договору по основаниям, приравненных сторонами к форс-мажорным обстоятельствам</w:t>
      </w:r>
      <w:r w:rsidR="00100F87" w:rsidRPr="00100F87">
        <w:rPr>
          <w:rFonts w:ascii="Times New Roman" w:hAnsi="Times New Roman"/>
          <w:bCs/>
          <w:sz w:val="19"/>
          <w:szCs w:val="19"/>
        </w:rPr>
        <w:t>.</w:t>
      </w:r>
    </w:p>
    <w:p w14:paraId="38A16001" w14:textId="77777777" w:rsidR="008C5866" w:rsidRPr="008436B9" w:rsidRDefault="008C5866" w:rsidP="008C5866">
      <w:pPr>
        <w:pStyle w:val="a3"/>
        <w:autoSpaceDE w:val="0"/>
        <w:autoSpaceDN w:val="0"/>
        <w:adjustRightInd w:val="0"/>
        <w:ind w:left="284"/>
        <w:rPr>
          <w:rFonts w:ascii="Times New Roman" w:hAnsi="Times New Roman"/>
          <w:b/>
          <w:iCs/>
          <w:color w:val="000000"/>
          <w:sz w:val="20"/>
          <w:szCs w:val="20"/>
        </w:rPr>
      </w:pPr>
    </w:p>
    <w:p w14:paraId="21ECC947" w14:textId="77777777" w:rsidR="008C5866" w:rsidRPr="008436B9" w:rsidRDefault="008C5866" w:rsidP="008C5866">
      <w:pPr>
        <w:pStyle w:val="a3"/>
        <w:numPr>
          <w:ilvl w:val="0"/>
          <w:numId w:val="9"/>
        </w:numPr>
        <w:autoSpaceDE w:val="0"/>
        <w:autoSpaceDN w:val="0"/>
        <w:adjustRightInd w:val="0"/>
        <w:jc w:val="center"/>
        <w:rPr>
          <w:rFonts w:ascii="Times New Roman" w:hAnsi="Times New Roman"/>
          <w:b/>
          <w:iCs/>
          <w:color w:val="000000"/>
          <w:sz w:val="20"/>
          <w:szCs w:val="20"/>
        </w:rPr>
      </w:pPr>
      <w:r w:rsidRPr="008436B9">
        <w:rPr>
          <w:rFonts w:ascii="Times New Roman" w:hAnsi="Times New Roman"/>
          <w:b/>
          <w:iCs/>
          <w:color w:val="000000"/>
          <w:sz w:val="20"/>
          <w:szCs w:val="20"/>
        </w:rPr>
        <w:t>ПОРЯДОК РАЗРЕШЕНИЯ СПОРОВ</w:t>
      </w:r>
    </w:p>
    <w:p w14:paraId="13F26F9A" w14:textId="77777777" w:rsidR="008C5866" w:rsidRPr="008436B9" w:rsidRDefault="008C5866" w:rsidP="008C5866">
      <w:pPr>
        <w:pStyle w:val="a3"/>
        <w:autoSpaceDE w:val="0"/>
        <w:autoSpaceDN w:val="0"/>
        <w:adjustRightInd w:val="0"/>
        <w:ind w:left="284"/>
        <w:rPr>
          <w:rFonts w:ascii="Times New Roman" w:hAnsi="Times New Roman"/>
          <w:b/>
          <w:iCs/>
          <w:color w:val="000000"/>
          <w:sz w:val="20"/>
          <w:szCs w:val="20"/>
        </w:rPr>
      </w:pPr>
    </w:p>
    <w:p w14:paraId="56B0335F" w14:textId="77777777" w:rsidR="008C5866" w:rsidRPr="00100F87" w:rsidRDefault="008C5866" w:rsidP="008C5866">
      <w:pPr>
        <w:pStyle w:val="a3"/>
        <w:numPr>
          <w:ilvl w:val="1"/>
          <w:numId w:val="9"/>
        </w:numPr>
        <w:autoSpaceDE w:val="0"/>
        <w:autoSpaceDN w:val="0"/>
        <w:adjustRightInd w:val="0"/>
        <w:ind w:left="284" w:firstLine="0"/>
        <w:jc w:val="both"/>
        <w:rPr>
          <w:rFonts w:ascii="Times New Roman" w:hAnsi="Times New Roman"/>
          <w:bCs/>
          <w:iCs/>
          <w:color w:val="000000"/>
          <w:sz w:val="19"/>
          <w:szCs w:val="19"/>
        </w:rPr>
      </w:pPr>
      <w:r w:rsidRPr="00100F87">
        <w:rPr>
          <w:rFonts w:ascii="Times New Roman" w:hAnsi="Times New Roman"/>
          <w:bCs/>
          <w:iCs/>
          <w:color w:val="000000"/>
          <w:sz w:val="19"/>
          <w:szCs w:val="19"/>
        </w:rPr>
        <w:t>Стороны принимают необходимые меры к тому, чтобы спорные вопросы и разногласия, возникающие при исполнении и расторжении настоящего Договора, были урегулированы путем переговоров.</w:t>
      </w:r>
    </w:p>
    <w:p w14:paraId="40AFA7D7" w14:textId="5DE01FD7" w:rsidR="008C5866" w:rsidRPr="00100F87" w:rsidRDefault="008C5866" w:rsidP="008C5866">
      <w:pPr>
        <w:pStyle w:val="a3"/>
        <w:numPr>
          <w:ilvl w:val="1"/>
          <w:numId w:val="9"/>
        </w:numPr>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iCs/>
          <w:sz w:val="19"/>
          <w:szCs w:val="19"/>
        </w:rPr>
        <w:t>Досудебный претензио</w:t>
      </w:r>
      <w:r w:rsidRPr="00100F87">
        <w:rPr>
          <w:rFonts w:ascii="Times New Roman" w:hAnsi="Times New Roman"/>
          <w:bCs/>
          <w:sz w:val="19"/>
          <w:szCs w:val="19"/>
        </w:rPr>
        <w:t>нный порядок урегулирования споров для Сторон настоящего Договора является обязательным. Претензии направляются в письменном виде почтовым отправлением. Срок рассмотрения претензии 30 (Тридцать) календарных дней с даты её предъявления одной из Сторон. Под датой предъявления претензии Стороны принимают дату доставки в адрес получателя и/или почтовое отделение по адресу получателя согласно отслеживани</w:t>
      </w:r>
      <w:r w:rsidR="00100F87" w:rsidRPr="00100F87">
        <w:rPr>
          <w:rFonts w:ascii="Times New Roman" w:hAnsi="Times New Roman"/>
          <w:bCs/>
          <w:sz w:val="19"/>
          <w:szCs w:val="19"/>
        </w:rPr>
        <w:t>ю</w:t>
      </w:r>
      <w:r w:rsidRPr="00100F87">
        <w:rPr>
          <w:rFonts w:ascii="Times New Roman" w:hAnsi="Times New Roman"/>
          <w:bCs/>
          <w:sz w:val="19"/>
          <w:szCs w:val="19"/>
        </w:rPr>
        <w:t xml:space="preserve"> по номеру почтового идентификатора.</w:t>
      </w:r>
    </w:p>
    <w:p w14:paraId="2DC6C543" w14:textId="77777777" w:rsidR="008C5866" w:rsidRPr="00100F87" w:rsidRDefault="008C5866" w:rsidP="008C5866">
      <w:pPr>
        <w:pStyle w:val="a3"/>
        <w:numPr>
          <w:ilvl w:val="1"/>
          <w:numId w:val="9"/>
        </w:numPr>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 xml:space="preserve">В случае не разрешения спора в претензионном порядке все споры по настоящему Договору передаются Сторонами на рассмотрение Арбитражного суда г. Москвы. </w:t>
      </w:r>
    </w:p>
    <w:p w14:paraId="3D8A733B" w14:textId="77777777" w:rsidR="008C5866" w:rsidRPr="008436B9" w:rsidRDefault="008C5866" w:rsidP="008C5866">
      <w:pPr>
        <w:pStyle w:val="a3"/>
        <w:autoSpaceDE w:val="0"/>
        <w:autoSpaceDN w:val="0"/>
        <w:adjustRightInd w:val="0"/>
        <w:ind w:left="284"/>
        <w:jc w:val="both"/>
        <w:rPr>
          <w:rFonts w:ascii="Times New Roman" w:hAnsi="Times New Roman"/>
          <w:b/>
          <w:color w:val="000000"/>
          <w:sz w:val="20"/>
          <w:szCs w:val="20"/>
        </w:rPr>
      </w:pPr>
    </w:p>
    <w:p w14:paraId="03737AC0" w14:textId="77777777" w:rsidR="008C5866" w:rsidRPr="008436B9" w:rsidRDefault="008C5866" w:rsidP="008C5866">
      <w:pPr>
        <w:pStyle w:val="a3"/>
        <w:numPr>
          <w:ilvl w:val="0"/>
          <w:numId w:val="12"/>
        </w:numPr>
        <w:ind w:left="284" w:firstLine="0"/>
        <w:jc w:val="center"/>
        <w:rPr>
          <w:rFonts w:ascii="Times New Roman" w:hAnsi="Times New Roman"/>
          <w:b/>
          <w:smallCaps/>
          <w:sz w:val="20"/>
          <w:szCs w:val="20"/>
        </w:rPr>
      </w:pPr>
      <w:r w:rsidRPr="008436B9">
        <w:rPr>
          <w:rFonts w:ascii="Times New Roman" w:hAnsi="Times New Roman"/>
          <w:b/>
          <w:smallCaps/>
          <w:sz w:val="20"/>
          <w:szCs w:val="20"/>
        </w:rPr>
        <w:t>ФОРС-МАЖОРНЫЕ ОБСТОЯТЕЛЬСТВА</w:t>
      </w:r>
    </w:p>
    <w:p w14:paraId="0038C2D7" w14:textId="77777777" w:rsidR="008C5866" w:rsidRPr="008436B9" w:rsidRDefault="008C5866" w:rsidP="00F31CDA">
      <w:pPr>
        <w:pStyle w:val="a3"/>
        <w:ind w:left="284"/>
        <w:rPr>
          <w:rFonts w:ascii="Times New Roman" w:hAnsi="Times New Roman"/>
          <w:b/>
          <w:smallCaps/>
          <w:sz w:val="20"/>
          <w:szCs w:val="20"/>
        </w:rPr>
      </w:pPr>
    </w:p>
    <w:p w14:paraId="1C97503B" w14:textId="77777777" w:rsidR="00F31CDA" w:rsidRPr="00100F87" w:rsidRDefault="00F31CDA" w:rsidP="00F31CDA">
      <w:pPr>
        <w:pStyle w:val="a4"/>
        <w:numPr>
          <w:ilvl w:val="1"/>
          <w:numId w:val="12"/>
        </w:numPr>
        <w:ind w:left="284" w:firstLine="0"/>
        <w:rPr>
          <w:bCs/>
          <w:sz w:val="19"/>
          <w:szCs w:val="19"/>
        </w:rPr>
      </w:pPr>
      <w:r w:rsidRPr="00100F87">
        <w:rPr>
          <w:bCs/>
          <w:sz w:val="19"/>
          <w:szCs w:val="19"/>
        </w:rPr>
        <w:t>Ни одна из сторон не будет нести ответственности перед другой стороной за полное или частичное неисполнение любого из своих обязательств, в случае наступления обстоятельств, которые нельзя предвидеть или избежать, включая международные санкции в отношении РФ, объявленную или фактическую войну и ее угрозу, военную операцию, вооруженный конфликт, всеобщую военную мобилизацию, военное эмбарго, гражданские волнения, забастовки, эпидемии, торговое эмбарго, запрет на ввоз/вывоз высокотехнологической продукции, финансовые ограничения в финансовых и платежных системах и международных межбанковских системах, блокады, акты терроризма, захват предприятия, диверсии, пиратство, скачки на валютной бирже, увеличение логистических цепочек/маршрутов, стихийные бедствия, экспроприации, запрет и/или ограничение экспорта/импорта, закрытие воздушных коридоров/маршрутов и морских проливов/путей как иностранными государствами, так и РФ, принятие органами государственной власти РФ указов, актов как федеральных, так и отдельных субъектов, носящие запретительный или ограничивающий характер и вводящие в том числе, но не ограничиваясь, на определенной территории режим чрезвычайной ситуации/чрезвычайного положения/военного положения, режим повышенной готовности, режим самоизоляции, карантин, введение комендантского часа, введение военной мобилизации, ограничение передвижения людей, товаров и комплектующих между территориями (закрытие внутренних и (или) внешних границ), ограничение оборота на международных рынках и (или) введение торгового эмбарго, включение участников логистической цепочки в список недружественных государств, принудительное изъятие, длительные ограничения  в работе транспорта, закрытие морских проливов, воздушных коридоров и другое, возникшие после заключения настоящего Договора и препятствующие исполнению Стороной/Сторонами по настоящему Договору своих обязательств. Стороны признают форс-мажорным обстоятельством ограничения, запрет торгового оборота деталей и комплектующих, необходимых для исполнения своих обязательств по настоящему договору как в пределах РФ, так и иностранных государств в отношении юридических лиц, находящихся в юрисдикции РФ. Данные перечень приравнивается сторонами к форс-мажорным обстоятельствам, на которые стороны не могут повлиять, но от которых зависит исполнение/своевременность исполнения взятых на себя обязательств. Данный перечень обстоятельств, приравненный сторонами к форс-мажору, является не исчерпывающим, но основополагающим.</w:t>
      </w:r>
    </w:p>
    <w:p w14:paraId="73ED9BA8" w14:textId="77777777" w:rsidR="00F31CDA" w:rsidRPr="00100F87" w:rsidRDefault="00F31CDA" w:rsidP="00F31CDA">
      <w:pPr>
        <w:pStyle w:val="a4"/>
        <w:numPr>
          <w:ilvl w:val="1"/>
          <w:numId w:val="12"/>
        </w:numPr>
        <w:ind w:left="284" w:firstLine="0"/>
        <w:rPr>
          <w:bCs/>
          <w:sz w:val="19"/>
          <w:szCs w:val="19"/>
        </w:rPr>
      </w:pPr>
      <w:r w:rsidRPr="00100F87">
        <w:rPr>
          <w:bCs/>
          <w:sz w:val="19"/>
          <w:szCs w:val="19"/>
        </w:rPr>
        <w:t>Сторона, которая не может исполнить свои обязательства по настоящему Договору в случае возникновения обстоятельств, указанных в п. 9.1, должна незамедлительно известить другую Сторону о наступлении и прекращении обстоятельств, препятствующих выполнению Договора, не позднее трех рабочих дней с момента наступления и прекращения обстоятельств, препятствующих выполнению Договора. Не уведомление либо несвоевременное уведомление лишает Сторону права ссылаться на любые вышеуказанные обстоятельства, как на основание, освобождающее от ответственности за невыполненные обязательства, кроме случаев, когда вышеуказанные обстоятельства препятствовали такому уведомлению.</w:t>
      </w:r>
    </w:p>
    <w:p w14:paraId="7D797B68" w14:textId="77777777" w:rsidR="008C5866" w:rsidRPr="00100F87" w:rsidRDefault="00F31CDA" w:rsidP="00F31CDA">
      <w:pPr>
        <w:pStyle w:val="a4"/>
        <w:numPr>
          <w:ilvl w:val="1"/>
          <w:numId w:val="12"/>
        </w:numPr>
        <w:ind w:left="284" w:firstLine="0"/>
        <w:rPr>
          <w:bCs/>
          <w:sz w:val="19"/>
          <w:szCs w:val="19"/>
        </w:rPr>
      </w:pPr>
      <w:r w:rsidRPr="00100F87">
        <w:rPr>
          <w:bCs/>
          <w:sz w:val="19"/>
          <w:szCs w:val="19"/>
        </w:rPr>
        <w:t>При продолжительности действия обстоятельств непреодолимой силы более 60 (Шестидесяти) календарных дней Стороны имеют право расторгнуть данный Договор с уведомлением за 10 (Десять) календарных дней, предварительно урегулировав материальные взаимоотношения друг с другом</w:t>
      </w:r>
      <w:r w:rsidR="008C5866" w:rsidRPr="00100F87">
        <w:rPr>
          <w:bCs/>
          <w:sz w:val="19"/>
          <w:szCs w:val="19"/>
        </w:rPr>
        <w:t xml:space="preserve">. </w:t>
      </w:r>
    </w:p>
    <w:p w14:paraId="38803CE4" w14:textId="77777777" w:rsidR="008C5866" w:rsidRPr="008436B9" w:rsidRDefault="008C5866" w:rsidP="00F31CDA">
      <w:pPr>
        <w:pStyle w:val="a3"/>
        <w:autoSpaceDE w:val="0"/>
        <w:autoSpaceDN w:val="0"/>
        <w:adjustRightInd w:val="0"/>
        <w:ind w:left="284"/>
        <w:rPr>
          <w:rFonts w:ascii="Times New Roman" w:hAnsi="Times New Roman"/>
          <w:b/>
          <w:color w:val="000000"/>
          <w:sz w:val="20"/>
          <w:szCs w:val="20"/>
        </w:rPr>
      </w:pPr>
    </w:p>
    <w:p w14:paraId="2AACD743" w14:textId="77777777" w:rsidR="008C5866" w:rsidRPr="008436B9" w:rsidRDefault="008C5866" w:rsidP="008C5866">
      <w:pPr>
        <w:pStyle w:val="a3"/>
        <w:numPr>
          <w:ilvl w:val="0"/>
          <w:numId w:val="12"/>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СРОК ДЕЙСТВИЯ ДОГОВОРА</w:t>
      </w:r>
    </w:p>
    <w:p w14:paraId="43CAF66A" w14:textId="77777777" w:rsidR="008C5866" w:rsidRPr="008436B9" w:rsidRDefault="008C5866" w:rsidP="008C5866">
      <w:pPr>
        <w:pStyle w:val="a3"/>
        <w:autoSpaceDE w:val="0"/>
        <w:autoSpaceDN w:val="0"/>
        <w:adjustRightInd w:val="0"/>
        <w:ind w:left="284"/>
        <w:rPr>
          <w:rFonts w:ascii="Times New Roman" w:hAnsi="Times New Roman"/>
          <w:b/>
          <w:color w:val="000000"/>
          <w:sz w:val="20"/>
          <w:szCs w:val="20"/>
        </w:rPr>
      </w:pPr>
    </w:p>
    <w:p w14:paraId="5C5C0883" w14:textId="535D2A2A" w:rsidR="008C5866" w:rsidRPr="00100F87" w:rsidRDefault="008C5866" w:rsidP="008C5866">
      <w:pPr>
        <w:pStyle w:val="a3"/>
        <w:numPr>
          <w:ilvl w:val="1"/>
          <w:numId w:val="12"/>
        </w:numPr>
        <w:tabs>
          <w:tab w:val="left" w:pos="709"/>
          <w:tab w:val="left" w:pos="851"/>
        </w:tabs>
        <w:ind w:left="284" w:firstLine="0"/>
        <w:jc w:val="both"/>
        <w:rPr>
          <w:rFonts w:ascii="Times New Roman" w:hAnsi="Times New Roman"/>
          <w:bCs/>
          <w:sz w:val="19"/>
          <w:szCs w:val="19"/>
        </w:rPr>
      </w:pPr>
      <w:r w:rsidRPr="00100F87">
        <w:rPr>
          <w:rFonts w:ascii="Times New Roman" w:hAnsi="Times New Roman"/>
          <w:bCs/>
          <w:sz w:val="19"/>
          <w:szCs w:val="19"/>
        </w:rPr>
        <w:t xml:space="preserve">Договор вступает в силу с момента его подписания и действует </w:t>
      </w:r>
      <w:r w:rsidR="0007586D">
        <w:rPr>
          <w:rFonts w:ascii="Times New Roman" w:hAnsi="Times New Roman"/>
          <w:bCs/>
          <w:sz w:val="19"/>
          <w:szCs w:val="19"/>
        </w:rPr>
        <w:t>до 30 сентября 2026 года</w:t>
      </w:r>
      <w:r w:rsidRPr="00100F87">
        <w:rPr>
          <w:rFonts w:ascii="Times New Roman" w:hAnsi="Times New Roman"/>
          <w:bCs/>
          <w:sz w:val="19"/>
          <w:szCs w:val="19"/>
        </w:rPr>
        <w:t xml:space="preserve">. </w:t>
      </w:r>
    </w:p>
    <w:p w14:paraId="51BF78C8" w14:textId="77777777" w:rsidR="008C5866" w:rsidRPr="00100F87" w:rsidRDefault="008C5866" w:rsidP="008C5866">
      <w:pPr>
        <w:pStyle w:val="a3"/>
        <w:numPr>
          <w:ilvl w:val="1"/>
          <w:numId w:val="12"/>
        </w:numPr>
        <w:tabs>
          <w:tab w:val="left" w:pos="709"/>
          <w:tab w:val="left" w:pos="851"/>
        </w:tabs>
        <w:ind w:left="284" w:firstLine="0"/>
        <w:jc w:val="both"/>
        <w:rPr>
          <w:rFonts w:ascii="Times New Roman" w:hAnsi="Times New Roman"/>
          <w:bCs/>
          <w:sz w:val="19"/>
          <w:szCs w:val="19"/>
        </w:rPr>
      </w:pPr>
      <w:r w:rsidRPr="00100F87">
        <w:rPr>
          <w:rFonts w:ascii="Times New Roman" w:hAnsi="Times New Roman"/>
          <w:bCs/>
          <w:sz w:val="19"/>
          <w:szCs w:val="19"/>
        </w:rPr>
        <w:t>Если на день прекращения срока действия настоящего Договора Сторонами не выполнены все обязательства, действие данного Договора автоматически продлевается до момента исполнения Сторонами данных обязательств.</w:t>
      </w:r>
    </w:p>
    <w:p w14:paraId="39897FC7" w14:textId="77777777" w:rsidR="008C5866" w:rsidRPr="00100F87" w:rsidRDefault="006536A7" w:rsidP="008C5866">
      <w:pPr>
        <w:pStyle w:val="a3"/>
        <w:numPr>
          <w:ilvl w:val="1"/>
          <w:numId w:val="12"/>
        </w:numPr>
        <w:tabs>
          <w:tab w:val="left" w:pos="709"/>
          <w:tab w:val="left" w:pos="851"/>
        </w:tabs>
        <w:ind w:left="284" w:firstLine="0"/>
        <w:jc w:val="both"/>
        <w:rPr>
          <w:rFonts w:ascii="Times New Roman" w:hAnsi="Times New Roman"/>
          <w:bCs/>
          <w:sz w:val="19"/>
          <w:szCs w:val="19"/>
        </w:rPr>
      </w:pPr>
      <w:r w:rsidRPr="00100F87">
        <w:rPr>
          <w:rFonts w:ascii="Times New Roman" w:hAnsi="Times New Roman"/>
          <w:bCs/>
          <w:sz w:val="19"/>
          <w:szCs w:val="19"/>
        </w:rPr>
        <w:t>Поставщик</w:t>
      </w:r>
      <w:r w:rsidR="008C5866" w:rsidRPr="00100F87">
        <w:rPr>
          <w:rFonts w:ascii="Times New Roman" w:hAnsi="Times New Roman"/>
          <w:bCs/>
          <w:sz w:val="19"/>
          <w:szCs w:val="19"/>
        </w:rPr>
        <w:t xml:space="preserve"> вправе досрочно расторгнуть настоящий Договор, письменно уведомив </w:t>
      </w:r>
      <w:r w:rsidR="00D63C39" w:rsidRPr="00100F87">
        <w:rPr>
          <w:rFonts w:ascii="Times New Roman" w:hAnsi="Times New Roman"/>
          <w:bCs/>
          <w:sz w:val="19"/>
          <w:szCs w:val="19"/>
        </w:rPr>
        <w:t>Покупателя</w:t>
      </w:r>
      <w:r w:rsidR="008C5866" w:rsidRPr="00100F87">
        <w:rPr>
          <w:rFonts w:ascii="Times New Roman" w:hAnsi="Times New Roman"/>
          <w:bCs/>
          <w:sz w:val="19"/>
          <w:szCs w:val="19"/>
        </w:rPr>
        <w:t xml:space="preserve"> не менее чем за 30 (Тридцать) календарных дней до даты фактического расторжения</w:t>
      </w:r>
      <w:r w:rsidR="00D63C39" w:rsidRPr="00100F87">
        <w:rPr>
          <w:rFonts w:ascii="Times New Roman" w:hAnsi="Times New Roman"/>
          <w:bCs/>
          <w:sz w:val="19"/>
          <w:szCs w:val="19"/>
        </w:rPr>
        <w:t xml:space="preserve"> договора</w:t>
      </w:r>
      <w:r w:rsidR="008C5866" w:rsidRPr="00100F87">
        <w:rPr>
          <w:rFonts w:ascii="Times New Roman" w:hAnsi="Times New Roman"/>
          <w:bCs/>
          <w:sz w:val="19"/>
          <w:szCs w:val="19"/>
        </w:rPr>
        <w:t xml:space="preserve">, при этом дата такого расторжения не может приходиться на предполагаемый период поставки Товара, перечень которого согласован сторонами в Спецификации. </w:t>
      </w:r>
    </w:p>
    <w:p w14:paraId="6AF7B714" w14:textId="77777777" w:rsidR="008C5866" w:rsidRPr="008436B9" w:rsidRDefault="008C5866" w:rsidP="008C5866">
      <w:pPr>
        <w:pStyle w:val="a3"/>
        <w:tabs>
          <w:tab w:val="left" w:pos="709"/>
          <w:tab w:val="left" w:pos="851"/>
        </w:tabs>
        <w:ind w:left="284"/>
        <w:jc w:val="both"/>
        <w:rPr>
          <w:rFonts w:ascii="Times New Roman" w:hAnsi="Times New Roman"/>
          <w:b/>
          <w:sz w:val="20"/>
          <w:szCs w:val="20"/>
        </w:rPr>
      </w:pPr>
    </w:p>
    <w:p w14:paraId="3C37668A" w14:textId="77777777" w:rsidR="008C5866" w:rsidRPr="008436B9" w:rsidRDefault="008C5866" w:rsidP="008C5866">
      <w:pPr>
        <w:pStyle w:val="a3"/>
        <w:numPr>
          <w:ilvl w:val="0"/>
          <w:numId w:val="12"/>
        </w:numPr>
        <w:autoSpaceDE w:val="0"/>
        <w:autoSpaceDN w:val="0"/>
        <w:adjustRightInd w:val="0"/>
        <w:ind w:left="284" w:firstLine="0"/>
        <w:jc w:val="center"/>
        <w:rPr>
          <w:rFonts w:ascii="Times New Roman" w:hAnsi="Times New Roman"/>
          <w:b/>
          <w:color w:val="000000"/>
          <w:sz w:val="20"/>
          <w:szCs w:val="20"/>
        </w:rPr>
      </w:pPr>
      <w:r w:rsidRPr="008436B9">
        <w:rPr>
          <w:rFonts w:ascii="Times New Roman" w:hAnsi="Times New Roman"/>
          <w:b/>
          <w:color w:val="000000"/>
          <w:sz w:val="20"/>
          <w:szCs w:val="20"/>
        </w:rPr>
        <w:t>ПРОЧИЕ УСЛОВИЯ</w:t>
      </w:r>
    </w:p>
    <w:p w14:paraId="346581BE" w14:textId="77777777" w:rsidR="008C5866" w:rsidRPr="008436B9" w:rsidRDefault="008C5866" w:rsidP="008C5866">
      <w:pPr>
        <w:pStyle w:val="a3"/>
        <w:autoSpaceDE w:val="0"/>
        <w:autoSpaceDN w:val="0"/>
        <w:adjustRightInd w:val="0"/>
        <w:ind w:left="284"/>
        <w:rPr>
          <w:rFonts w:ascii="Times New Roman" w:hAnsi="Times New Roman"/>
          <w:b/>
          <w:color w:val="000000"/>
          <w:sz w:val="20"/>
          <w:szCs w:val="20"/>
        </w:rPr>
      </w:pPr>
    </w:p>
    <w:p w14:paraId="352F260C"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В случае если Спецификация и/или Дополнительное соглашение к настоящему Договору содержит условия иные, чем указаны в настоящем Договоре, Стороны руководствуются в этой части условиями Спецификации и/или Дополнительного соглашения.</w:t>
      </w:r>
    </w:p>
    <w:p w14:paraId="6CD373E5"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 xml:space="preserve">Ни одна из Сторон </w:t>
      </w:r>
      <w:r w:rsidRPr="00100F87">
        <w:rPr>
          <w:rFonts w:ascii="Times New Roman" w:hAnsi="Times New Roman"/>
          <w:bCs/>
          <w:color w:val="000000"/>
          <w:sz w:val="19"/>
          <w:szCs w:val="19"/>
        </w:rPr>
        <w:t>не имеет права передавать третьему лицу права и обязательства по настоящему Договору без письменного согласия на то другой Стороны.</w:t>
      </w:r>
    </w:p>
    <w:p w14:paraId="07121AB8"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lastRenderedPageBreak/>
        <w:t>При изменении юридического адреса или платежных реквизитов каждая из Сторон настоящего Договора обязана информировать другую Сторону письменно в течение 2 (Двух) календарных дней со дня возникновения таких изменений.</w:t>
      </w:r>
    </w:p>
    <w:p w14:paraId="5C97C881"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Все изменения и дополнения к настоящему Договору действительны лишь в том случае, если они оформлены в письменной форме и надлежащим образом подписаны Сторонами, за исключением случаев, указанных в тексте настоящего Договора.</w:t>
      </w:r>
    </w:p>
    <w:p w14:paraId="45F3D787"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36A027A4"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color w:val="000000"/>
          <w:sz w:val="19"/>
          <w:szCs w:val="19"/>
        </w:rPr>
        <w:t>Настоящий Договор составлен в 2 (Двух) одинаковых экземплярах, имеющих равную юридическую силу, по 1 (Одному) для каждой из Сторон.</w:t>
      </w:r>
    </w:p>
    <w:p w14:paraId="391D9100"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 xml:space="preserve">Договор, приложения/спецификации, дополнения и изменения к нему и другие документы, касающиеся настоящего Договора, подписанные уполномоченным лицом и переданные противоположной Стороне посредством факсимильной связи с подтверждением получения или электронной почты, признаются Сторонами полноценными юридическими документами, имеющими простую письменную форму до момента обмена оригиналами. Стороны обязуются направлять оригиналы указанных документов другой Стороне по почтовой связи в течение 10 (Десяти) календарных дней с даты их подписания. </w:t>
      </w:r>
    </w:p>
    <w:p w14:paraId="3E507F59" w14:textId="77777777" w:rsidR="008C5866" w:rsidRPr="00100F87" w:rsidRDefault="008C5866" w:rsidP="008C5866">
      <w:pPr>
        <w:pStyle w:val="a3"/>
        <w:numPr>
          <w:ilvl w:val="1"/>
          <w:numId w:val="12"/>
        </w:numPr>
        <w:tabs>
          <w:tab w:val="left" w:pos="851"/>
        </w:tabs>
        <w:autoSpaceDE w:val="0"/>
        <w:autoSpaceDN w:val="0"/>
        <w:adjustRightInd w:val="0"/>
        <w:ind w:left="284" w:firstLine="0"/>
        <w:jc w:val="both"/>
        <w:rPr>
          <w:rFonts w:ascii="Times New Roman" w:hAnsi="Times New Roman"/>
          <w:bCs/>
          <w:color w:val="000000"/>
          <w:sz w:val="19"/>
          <w:szCs w:val="19"/>
        </w:rPr>
      </w:pPr>
      <w:r w:rsidRPr="00100F87">
        <w:rPr>
          <w:rFonts w:ascii="Times New Roman" w:hAnsi="Times New Roman"/>
          <w:bCs/>
          <w:sz w:val="19"/>
          <w:szCs w:val="19"/>
        </w:rPr>
        <w:t>Стороны решили, что уведомления, счета на оплату и извещения, указанные в п. 2.1 Договора, отправленные Поставщиком по адресу электронной почты Покупателя, указанной в гл. 12 настоящего Договора, будут считаться полученными Покупателем в момент их отправки Поставщиком.</w:t>
      </w:r>
    </w:p>
    <w:p w14:paraId="313244B6" w14:textId="77777777" w:rsidR="00357F70" w:rsidRPr="008436B9" w:rsidRDefault="00357F70">
      <w:pPr>
        <w:pStyle w:val="a3"/>
        <w:autoSpaceDE w:val="0"/>
        <w:autoSpaceDN w:val="0"/>
        <w:adjustRightInd w:val="0"/>
        <w:spacing w:line="240" w:lineRule="atLeast"/>
        <w:ind w:left="284"/>
        <w:jc w:val="both"/>
        <w:rPr>
          <w:rFonts w:ascii="Times New Roman" w:hAnsi="Times New Roman"/>
          <w:b/>
          <w:sz w:val="20"/>
          <w:szCs w:val="22"/>
        </w:rPr>
      </w:pPr>
    </w:p>
    <w:p w14:paraId="7082C99D" w14:textId="77777777" w:rsidR="00357F70" w:rsidRPr="008436B9" w:rsidRDefault="00CA5568">
      <w:pPr>
        <w:pStyle w:val="a3"/>
        <w:numPr>
          <w:ilvl w:val="0"/>
          <w:numId w:val="12"/>
        </w:numPr>
        <w:autoSpaceDE w:val="0"/>
        <w:autoSpaceDN w:val="0"/>
        <w:adjustRightInd w:val="0"/>
        <w:spacing w:line="240" w:lineRule="atLeast"/>
        <w:ind w:left="284" w:firstLine="0"/>
        <w:jc w:val="center"/>
        <w:rPr>
          <w:rFonts w:ascii="Times New Roman" w:hAnsi="Times New Roman"/>
          <w:b/>
          <w:color w:val="000000"/>
          <w:sz w:val="20"/>
          <w:szCs w:val="22"/>
        </w:rPr>
      </w:pPr>
      <w:r w:rsidRPr="008436B9">
        <w:rPr>
          <w:rFonts w:ascii="Times New Roman" w:hAnsi="Times New Roman"/>
          <w:b/>
          <w:color w:val="000000"/>
          <w:sz w:val="20"/>
          <w:szCs w:val="22"/>
        </w:rPr>
        <w:t>АДРЕСА И РЕКВИЗИТЫ СТОРОН</w:t>
      </w:r>
    </w:p>
    <w:p w14:paraId="647D8185" w14:textId="77777777" w:rsidR="00DF35EA" w:rsidRPr="008436B9" w:rsidRDefault="00DF35EA" w:rsidP="00DF35EA">
      <w:pPr>
        <w:pStyle w:val="a3"/>
        <w:autoSpaceDE w:val="0"/>
        <w:autoSpaceDN w:val="0"/>
        <w:adjustRightInd w:val="0"/>
        <w:spacing w:line="240" w:lineRule="atLeast"/>
        <w:ind w:left="284"/>
        <w:rPr>
          <w:rFonts w:ascii="Times New Roman" w:hAnsi="Times New Roman"/>
          <w:b/>
          <w:color w:val="000000"/>
          <w:sz w:val="20"/>
          <w:szCs w:val="22"/>
        </w:rPr>
      </w:pPr>
    </w:p>
    <w:tbl>
      <w:tblPr>
        <w:tblW w:w="0" w:type="auto"/>
        <w:tblInd w:w="284" w:type="dxa"/>
        <w:tblLook w:val="04A0" w:firstRow="1" w:lastRow="0" w:firstColumn="1" w:lastColumn="0" w:noHBand="0" w:noVBand="1"/>
      </w:tblPr>
      <w:tblGrid>
        <w:gridCol w:w="5215"/>
        <w:gridCol w:w="5263"/>
      </w:tblGrid>
      <w:tr w:rsidR="00FF4704" w:rsidRPr="00100F87" w14:paraId="3520F41E" w14:textId="77777777" w:rsidTr="00552D9D">
        <w:tc>
          <w:tcPr>
            <w:tcW w:w="5215" w:type="dxa"/>
            <w:shd w:val="clear" w:color="auto" w:fill="auto"/>
          </w:tcPr>
          <w:p w14:paraId="3DDEC453" w14:textId="77777777" w:rsidR="00FF4704" w:rsidRPr="00100F87" w:rsidRDefault="00FF4704" w:rsidP="00552D9D">
            <w:pPr>
              <w:pStyle w:val="a3"/>
              <w:autoSpaceDE w:val="0"/>
              <w:autoSpaceDN w:val="0"/>
              <w:adjustRightInd w:val="0"/>
              <w:spacing w:line="240" w:lineRule="atLeast"/>
              <w:ind w:left="0"/>
              <w:rPr>
                <w:rFonts w:ascii="Times New Roman" w:hAnsi="Times New Roman"/>
                <w:b/>
                <w:sz w:val="20"/>
                <w:szCs w:val="22"/>
              </w:rPr>
            </w:pPr>
            <w:r w:rsidRPr="00100F87">
              <w:rPr>
                <w:rFonts w:ascii="Times New Roman" w:hAnsi="Times New Roman"/>
                <w:b/>
                <w:sz w:val="20"/>
                <w:szCs w:val="22"/>
              </w:rPr>
              <w:t>ПОСТАВЩИК:</w:t>
            </w:r>
          </w:p>
          <w:p w14:paraId="261E8B68" w14:textId="382761ED"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p>
        </w:tc>
        <w:tc>
          <w:tcPr>
            <w:tcW w:w="5263" w:type="dxa"/>
            <w:shd w:val="clear" w:color="auto" w:fill="auto"/>
          </w:tcPr>
          <w:p w14:paraId="7CD6D3CB" w14:textId="77777777"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ПОКУПАТЕЛЬ:</w:t>
            </w:r>
          </w:p>
          <w:p w14:paraId="588809BB" w14:textId="75CB4B56" w:rsidR="00FF4704" w:rsidRPr="00100F87" w:rsidRDefault="00100F87"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Федеральное государственное бюджетное учреждение «Центр лабораторного анализа и технических измерений по Центральному Федеральному округу»</w:t>
            </w:r>
          </w:p>
          <w:p w14:paraId="75EA35DA" w14:textId="77777777"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p>
        </w:tc>
      </w:tr>
      <w:tr w:rsidR="00FF4704" w:rsidRPr="00100F87" w14:paraId="786A1E64" w14:textId="77777777" w:rsidTr="00552D9D">
        <w:tc>
          <w:tcPr>
            <w:tcW w:w="5215" w:type="dxa"/>
            <w:shd w:val="clear" w:color="auto" w:fill="auto"/>
          </w:tcPr>
          <w:p w14:paraId="42121BA9" w14:textId="77777777"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p>
          <w:p w14:paraId="4BBC0885" w14:textId="77777777"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p>
        </w:tc>
        <w:tc>
          <w:tcPr>
            <w:tcW w:w="5263" w:type="dxa"/>
            <w:shd w:val="clear" w:color="auto" w:fill="auto"/>
          </w:tcPr>
          <w:p w14:paraId="4DB85FB0" w14:textId="77777777" w:rsidR="008436B9"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Юридический адрес: </w:t>
            </w:r>
            <w:r w:rsidR="008436B9" w:rsidRPr="00100F87">
              <w:rPr>
                <w:rFonts w:ascii="Times New Roman" w:hAnsi="Times New Roman"/>
                <w:bCs/>
                <w:color w:val="000000"/>
                <w:sz w:val="20"/>
                <w:szCs w:val="22"/>
              </w:rPr>
              <w:t>125009, Москва г, Газетный пер, дом № 3-5, строение 1</w:t>
            </w:r>
          </w:p>
          <w:p w14:paraId="079FC643" w14:textId="123AE51D" w:rsidR="00FF4704" w:rsidRPr="00100F87" w:rsidRDefault="008436B9"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Плательщик: Филиал «ЦЛАТИ по Костромской области» ФГБУ «ЦЛАТИ по ЦФО»</w:t>
            </w:r>
          </w:p>
          <w:p w14:paraId="1785BA0E" w14:textId="1DBFF47D"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Почтовый адрес: </w:t>
            </w:r>
            <w:r w:rsidR="008436B9" w:rsidRPr="00100F87">
              <w:rPr>
                <w:rFonts w:ascii="Times New Roman" w:hAnsi="Times New Roman"/>
                <w:bCs/>
                <w:color w:val="000000"/>
                <w:sz w:val="20"/>
                <w:szCs w:val="22"/>
              </w:rPr>
              <w:t xml:space="preserve">156003, Костромская </w:t>
            </w:r>
            <w:proofErr w:type="spellStart"/>
            <w:r w:rsidR="008436B9" w:rsidRPr="00100F87">
              <w:rPr>
                <w:rFonts w:ascii="Times New Roman" w:hAnsi="Times New Roman"/>
                <w:bCs/>
                <w:color w:val="000000"/>
                <w:sz w:val="20"/>
                <w:szCs w:val="22"/>
              </w:rPr>
              <w:t>обл</w:t>
            </w:r>
            <w:proofErr w:type="spellEnd"/>
            <w:r w:rsidR="008436B9" w:rsidRPr="00100F87">
              <w:rPr>
                <w:rFonts w:ascii="Times New Roman" w:hAnsi="Times New Roman"/>
                <w:bCs/>
                <w:color w:val="000000"/>
                <w:sz w:val="20"/>
                <w:szCs w:val="22"/>
              </w:rPr>
              <w:t xml:space="preserve">, Кострома г, Коммунаров </w:t>
            </w:r>
            <w:proofErr w:type="spellStart"/>
            <w:r w:rsidR="008436B9" w:rsidRPr="00100F87">
              <w:rPr>
                <w:rFonts w:ascii="Times New Roman" w:hAnsi="Times New Roman"/>
                <w:bCs/>
                <w:color w:val="000000"/>
                <w:sz w:val="20"/>
                <w:szCs w:val="22"/>
              </w:rPr>
              <w:t>ул</w:t>
            </w:r>
            <w:proofErr w:type="spellEnd"/>
            <w:r w:rsidR="008436B9" w:rsidRPr="00100F87">
              <w:rPr>
                <w:rFonts w:ascii="Times New Roman" w:hAnsi="Times New Roman"/>
                <w:bCs/>
                <w:color w:val="000000"/>
                <w:sz w:val="20"/>
                <w:szCs w:val="22"/>
              </w:rPr>
              <w:t>, дом № 22</w:t>
            </w:r>
          </w:p>
          <w:p w14:paraId="003F6A08" w14:textId="5564ABC8"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ОГРН </w:t>
            </w:r>
            <w:r w:rsidR="00100F87" w:rsidRPr="00100F87">
              <w:rPr>
                <w:rFonts w:ascii="Times New Roman" w:hAnsi="Times New Roman"/>
                <w:bCs/>
                <w:color w:val="000000"/>
                <w:sz w:val="20"/>
                <w:szCs w:val="22"/>
              </w:rPr>
              <w:t>1025005332307</w:t>
            </w:r>
          </w:p>
          <w:p w14:paraId="1BD35833" w14:textId="4AA3AE0D"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ИНН/КПП </w:t>
            </w:r>
            <w:r w:rsidR="008436B9" w:rsidRPr="00100F87">
              <w:rPr>
                <w:rFonts w:ascii="Times New Roman" w:hAnsi="Times New Roman"/>
                <w:bCs/>
                <w:color w:val="000000"/>
                <w:sz w:val="20"/>
                <w:szCs w:val="22"/>
              </w:rPr>
              <w:t>5042060410</w:t>
            </w:r>
            <w:r w:rsidRPr="00100F87">
              <w:rPr>
                <w:rFonts w:ascii="Times New Roman" w:hAnsi="Times New Roman"/>
                <w:bCs/>
                <w:color w:val="000000"/>
                <w:sz w:val="20"/>
                <w:szCs w:val="22"/>
              </w:rPr>
              <w:t>/</w:t>
            </w:r>
            <w:r w:rsidR="008436B9" w:rsidRPr="00100F87">
              <w:rPr>
                <w:rFonts w:ascii="Times New Roman" w:hAnsi="Times New Roman"/>
                <w:bCs/>
                <w:color w:val="000000"/>
                <w:sz w:val="20"/>
                <w:szCs w:val="22"/>
              </w:rPr>
              <w:t>440102001</w:t>
            </w:r>
          </w:p>
          <w:p w14:paraId="15EB6536" w14:textId="5CF4B844"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р/с </w:t>
            </w:r>
            <w:r w:rsidR="008436B9" w:rsidRPr="00100F87">
              <w:rPr>
                <w:rFonts w:ascii="Times New Roman" w:hAnsi="Times New Roman"/>
                <w:bCs/>
                <w:color w:val="000000"/>
                <w:sz w:val="20"/>
                <w:szCs w:val="22"/>
              </w:rPr>
              <w:t>03214643000000013202</w:t>
            </w:r>
            <w:r w:rsidRPr="00100F87">
              <w:rPr>
                <w:rFonts w:ascii="Times New Roman" w:hAnsi="Times New Roman"/>
                <w:bCs/>
                <w:color w:val="000000"/>
                <w:sz w:val="20"/>
                <w:szCs w:val="22"/>
              </w:rPr>
              <w:t xml:space="preserve"> в </w:t>
            </w:r>
            <w:r w:rsidR="008436B9" w:rsidRPr="00100F87">
              <w:rPr>
                <w:rFonts w:ascii="Times New Roman" w:hAnsi="Times New Roman"/>
                <w:bCs/>
                <w:color w:val="000000"/>
                <w:sz w:val="20"/>
                <w:szCs w:val="22"/>
              </w:rPr>
              <w:t>ОКЦ № 1 ВВГУ Банка России//УФК по Нижегородской области</w:t>
            </w:r>
          </w:p>
          <w:p w14:paraId="029691D4" w14:textId="121F007C"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к/с: </w:t>
            </w:r>
            <w:r w:rsidR="008436B9" w:rsidRPr="00100F87">
              <w:rPr>
                <w:rFonts w:ascii="Times New Roman" w:hAnsi="Times New Roman"/>
                <w:bCs/>
                <w:color w:val="000000"/>
                <w:sz w:val="20"/>
                <w:szCs w:val="22"/>
              </w:rPr>
              <w:t>40102810745370000024</w:t>
            </w:r>
          </w:p>
          <w:p w14:paraId="4A624CF1" w14:textId="3F7BB110" w:rsidR="00100F87" w:rsidRPr="00100F87" w:rsidRDefault="00100F87"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л/с:</w:t>
            </w:r>
            <w:r w:rsidRPr="00100F87">
              <w:rPr>
                <w:rFonts w:ascii="Times New Roman" w:hAnsi="Times New Roman"/>
                <w:bCs/>
                <w:color w:val="000000"/>
                <w:sz w:val="20"/>
                <w:szCs w:val="22"/>
              </w:rPr>
              <w:t xml:space="preserve"> 20416Ц32760</w:t>
            </w:r>
          </w:p>
          <w:p w14:paraId="656510E2" w14:textId="377B3D12"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 xml:space="preserve">БИК: </w:t>
            </w:r>
            <w:r w:rsidR="008436B9" w:rsidRPr="00100F87">
              <w:rPr>
                <w:rFonts w:ascii="Times New Roman" w:hAnsi="Times New Roman"/>
                <w:bCs/>
                <w:color w:val="000000"/>
                <w:sz w:val="20"/>
                <w:szCs w:val="22"/>
              </w:rPr>
              <w:t>012202102</w:t>
            </w:r>
          </w:p>
          <w:p w14:paraId="7145A802" w14:textId="6FC1D909"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Тел.:</w:t>
            </w:r>
            <w:r w:rsidRPr="00100F87">
              <w:rPr>
                <w:rFonts w:ascii="Times New Roman" w:hAnsi="Times New Roman"/>
                <w:b/>
                <w:bCs/>
                <w:color w:val="000000"/>
                <w:sz w:val="20"/>
                <w:szCs w:val="22"/>
              </w:rPr>
              <w:t xml:space="preserve"> </w:t>
            </w:r>
            <w:r w:rsidR="008436B9" w:rsidRPr="00100F87">
              <w:rPr>
                <w:rFonts w:ascii="Times New Roman" w:hAnsi="Times New Roman"/>
                <w:bCs/>
                <w:color w:val="000000"/>
                <w:sz w:val="20"/>
                <w:szCs w:val="22"/>
              </w:rPr>
              <w:t>+7 (4942) 37-01-10</w:t>
            </w:r>
          </w:p>
          <w:p w14:paraId="184B59E0" w14:textId="4DEA952F"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r w:rsidRPr="00100F87">
              <w:rPr>
                <w:rFonts w:ascii="Times New Roman" w:hAnsi="Times New Roman"/>
                <w:b/>
                <w:color w:val="000000"/>
                <w:sz w:val="20"/>
                <w:szCs w:val="22"/>
              </w:rPr>
              <w:t>Эл. почта:</w:t>
            </w:r>
            <w:r w:rsidRPr="00100F87">
              <w:rPr>
                <w:rFonts w:ascii="Times New Roman" w:hAnsi="Times New Roman"/>
                <w:b/>
                <w:bCs/>
                <w:color w:val="000000"/>
                <w:sz w:val="20"/>
                <w:szCs w:val="22"/>
              </w:rPr>
              <w:t xml:space="preserve"> </w:t>
            </w:r>
            <w:r w:rsidR="008436B9" w:rsidRPr="00100F87">
              <w:rPr>
                <w:rFonts w:ascii="Times New Roman" w:hAnsi="Times New Roman"/>
                <w:bCs/>
                <w:color w:val="000000"/>
                <w:sz w:val="20"/>
                <w:szCs w:val="22"/>
              </w:rPr>
              <w:t>kostroma@clati-cfo.ru</w:t>
            </w:r>
          </w:p>
          <w:p w14:paraId="1DC3B7AD" w14:textId="77777777" w:rsidR="00FF4704" w:rsidRPr="00100F87" w:rsidRDefault="00FF4704" w:rsidP="00552D9D">
            <w:pPr>
              <w:pStyle w:val="a3"/>
              <w:autoSpaceDE w:val="0"/>
              <w:autoSpaceDN w:val="0"/>
              <w:adjustRightInd w:val="0"/>
              <w:spacing w:line="240" w:lineRule="atLeast"/>
              <w:ind w:left="0"/>
              <w:rPr>
                <w:rFonts w:ascii="Times New Roman" w:hAnsi="Times New Roman"/>
                <w:b/>
                <w:color w:val="000000"/>
                <w:sz w:val="20"/>
                <w:szCs w:val="22"/>
              </w:rPr>
            </w:pPr>
          </w:p>
        </w:tc>
      </w:tr>
      <w:tr w:rsidR="00FF4704" w:rsidRPr="00100F87" w14:paraId="1EA4897E" w14:textId="77777777" w:rsidTr="00552D9D">
        <w:trPr>
          <w:trHeight w:val="714"/>
        </w:trPr>
        <w:tc>
          <w:tcPr>
            <w:tcW w:w="5215" w:type="dxa"/>
            <w:shd w:val="clear" w:color="auto" w:fill="auto"/>
          </w:tcPr>
          <w:p w14:paraId="79DBEA7A" w14:textId="77777777" w:rsidR="00FF4704" w:rsidRPr="00100F87" w:rsidRDefault="00FF4704" w:rsidP="00552D9D">
            <w:pPr>
              <w:rPr>
                <w:rFonts w:ascii="Times New Roman" w:hAnsi="Times New Roman"/>
                <w:b/>
                <w:bCs/>
                <w:sz w:val="20"/>
                <w:szCs w:val="22"/>
              </w:rPr>
            </w:pPr>
          </w:p>
        </w:tc>
        <w:tc>
          <w:tcPr>
            <w:tcW w:w="5263" w:type="dxa"/>
            <w:shd w:val="clear" w:color="auto" w:fill="auto"/>
          </w:tcPr>
          <w:p w14:paraId="04BF3C37" w14:textId="30BCD71A" w:rsidR="00FF4704" w:rsidRPr="00100F87" w:rsidRDefault="008436B9" w:rsidP="00552D9D">
            <w:pPr>
              <w:tabs>
                <w:tab w:val="left" w:pos="6521"/>
              </w:tabs>
              <w:jc w:val="both"/>
              <w:rPr>
                <w:rFonts w:ascii="Times New Roman" w:hAnsi="Times New Roman"/>
                <w:b/>
                <w:bCs/>
                <w:sz w:val="20"/>
                <w:szCs w:val="22"/>
              </w:rPr>
            </w:pPr>
            <w:r w:rsidRPr="00100F87">
              <w:rPr>
                <w:rFonts w:ascii="Times New Roman" w:hAnsi="Times New Roman"/>
                <w:b/>
                <w:bCs/>
                <w:sz w:val="20"/>
                <w:szCs w:val="22"/>
              </w:rPr>
              <w:t xml:space="preserve">Руководитель филиала ЦЛАТИ по Костромской области </w:t>
            </w:r>
          </w:p>
          <w:p w14:paraId="3775C10E" w14:textId="77777777" w:rsidR="00FF4704" w:rsidRPr="00100F87" w:rsidRDefault="00FF4704" w:rsidP="00552D9D">
            <w:pPr>
              <w:rPr>
                <w:rFonts w:ascii="Times New Roman" w:hAnsi="Times New Roman"/>
                <w:b/>
                <w:bCs/>
                <w:sz w:val="20"/>
                <w:szCs w:val="22"/>
              </w:rPr>
            </w:pPr>
          </w:p>
          <w:p w14:paraId="3B7BFCF8" w14:textId="06AD3B17" w:rsidR="00FF4704" w:rsidRPr="00100F87" w:rsidRDefault="00FF4704" w:rsidP="00552D9D">
            <w:pPr>
              <w:rPr>
                <w:rFonts w:ascii="Times New Roman" w:hAnsi="Times New Roman"/>
                <w:sz w:val="20"/>
                <w:szCs w:val="22"/>
              </w:rPr>
            </w:pPr>
            <w:r w:rsidRPr="00100F87">
              <w:rPr>
                <w:rFonts w:ascii="Times New Roman" w:hAnsi="Times New Roman"/>
                <w:b/>
                <w:bCs/>
                <w:sz w:val="20"/>
                <w:szCs w:val="22"/>
              </w:rPr>
              <w:t xml:space="preserve"> </w:t>
            </w:r>
            <w:r w:rsidRPr="00100F87">
              <w:rPr>
                <w:rFonts w:ascii="Times New Roman" w:hAnsi="Times New Roman"/>
                <w:sz w:val="20"/>
                <w:szCs w:val="22"/>
              </w:rPr>
              <w:t>_______________/</w:t>
            </w:r>
            <w:r w:rsidR="008436B9" w:rsidRPr="00100F87">
              <w:rPr>
                <w:rFonts w:ascii="Times New Roman" w:hAnsi="Times New Roman"/>
                <w:sz w:val="20"/>
                <w:szCs w:val="22"/>
              </w:rPr>
              <w:t>Фролова С.А.</w:t>
            </w:r>
            <w:r w:rsidRPr="00100F87">
              <w:rPr>
                <w:rFonts w:ascii="Times New Roman" w:hAnsi="Times New Roman"/>
                <w:sz w:val="20"/>
                <w:szCs w:val="22"/>
              </w:rPr>
              <w:t>/</w:t>
            </w:r>
          </w:p>
        </w:tc>
      </w:tr>
    </w:tbl>
    <w:p w14:paraId="293B609F" w14:textId="77777777" w:rsidR="00DF35EA" w:rsidRPr="008436B9" w:rsidRDefault="00DF35EA" w:rsidP="00DF35EA">
      <w:pPr>
        <w:pStyle w:val="a3"/>
        <w:autoSpaceDE w:val="0"/>
        <w:autoSpaceDN w:val="0"/>
        <w:adjustRightInd w:val="0"/>
        <w:spacing w:line="240" w:lineRule="atLeast"/>
        <w:ind w:left="284"/>
        <w:rPr>
          <w:rFonts w:ascii="Times New Roman" w:hAnsi="Times New Roman"/>
          <w:b/>
          <w:color w:val="000000"/>
          <w:sz w:val="20"/>
          <w:szCs w:val="22"/>
        </w:rPr>
      </w:pPr>
    </w:p>
    <w:tbl>
      <w:tblPr>
        <w:tblW w:w="13255" w:type="dxa"/>
        <w:tblInd w:w="36" w:type="dxa"/>
        <w:tblCellMar>
          <w:left w:w="30" w:type="dxa"/>
          <w:right w:w="0" w:type="dxa"/>
        </w:tblCellMar>
        <w:tblLook w:val="04A0" w:firstRow="1" w:lastRow="0" w:firstColumn="1" w:lastColumn="0" w:noHBand="0" w:noVBand="1"/>
      </w:tblPr>
      <w:tblGrid>
        <w:gridCol w:w="54"/>
        <w:gridCol w:w="41"/>
        <w:gridCol w:w="12887"/>
        <w:gridCol w:w="41"/>
        <w:gridCol w:w="73"/>
        <w:gridCol w:w="63"/>
        <w:gridCol w:w="57"/>
        <w:gridCol w:w="39"/>
      </w:tblGrid>
      <w:tr w:rsidR="00F2383C" w:rsidRPr="008436B9" w14:paraId="466A4A56" w14:textId="77777777" w:rsidTr="000D5136">
        <w:trPr>
          <w:trHeight w:val="79"/>
          <w:hidden/>
        </w:trPr>
        <w:tc>
          <w:tcPr>
            <w:tcW w:w="54" w:type="dxa"/>
            <w:vAlign w:val="center"/>
            <w:hideMark/>
          </w:tcPr>
          <w:p w14:paraId="65F66FED" w14:textId="77777777" w:rsidR="0054678E" w:rsidRPr="008436B9" w:rsidRDefault="0054678E" w:rsidP="00DF35EA">
            <w:pPr>
              <w:rPr>
                <w:rFonts w:ascii="Times New Roman" w:hAnsi="Times New Roman"/>
                <w:b/>
                <w:vanish/>
                <w:sz w:val="14"/>
                <w:szCs w:val="16"/>
              </w:rPr>
            </w:pPr>
          </w:p>
        </w:tc>
        <w:tc>
          <w:tcPr>
            <w:tcW w:w="41" w:type="dxa"/>
            <w:vAlign w:val="center"/>
            <w:hideMark/>
          </w:tcPr>
          <w:p w14:paraId="3A30D1D5" w14:textId="77777777" w:rsidR="0054678E" w:rsidRPr="008436B9" w:rsidRDefault="0054678E" w:rsidP="00DF35EA">
            <w:pPr>
              <w:rPr>
                <w:rFonts w:ascii="Times New Roman" w:hAnsi="Times New Roman"/>
                <w:b/>
                <w:vanish/>
                <w:sz w:val="14"/>
                <w:szCs w:val="16"/>
              </w:rPr>
            </w:pPr>
          </w:p>
        </w:tc>
        <w:tc>
          <w:tcPr>
            <w:tcW w:w="12887" w:type="dxa"/>
            <w:vAlign w:val="center"/>
            <w:hideMark/>
          </w:tcPr>
          <w:p w14:paraId="7DEEA015" w14:textId="77777777" w:rsidR="0054678E" w:rsidRPr="008436B9" w:rsidRDefault="0054678E" w:rsidP="00DF35EA">
            <w:pPr>
              <w:rPr>
                <w:rFonts w:ascii="Times New Roman" w:hAnsi="Times New Roman"/>
                <w:b/>
                <w:vanish/>
                <w:sz w:val="14"/>
                <w:szCs w:val="16"/>
              </w:rPr>
            </w:pPr>
          </w:p>
        </w:tc>
        <w:tc>
          <w:tcPr>
            <w:tcW w:w="41" w:type="dxa"/>
            <w:vAlign w:val="center"/>
            <w:hideMark/>
          </w:tcPr>
          <w:p w14:paraId="46803F50" w14:textId="77777777" w:rsidR="0054678E" w:rsidRPr="008436B9" w:rsidRDefault="0054678E" w:rsidP="00DF35EA">
            <w:pPr>
              <w:rPr>
                <w:rFonts w:ascii="Times New Roman" w:hAnsi="Times New Roman"/>
                <w:b/>
                <w:vanish/>
                <w:sz w:val="14"/>
                <w:szCs w:val="16"/>
              </w:rPr>
            </w:pPr>
          </w:p>
        </w:tc>
        <w:tc>
          <w:tcPr>
            <w:tcW w:w="73" w:type="dxa"/>
            <w:vAlign w:val="center"/>
            <w:hideMark/>
          </w:tcPr>
          <w:p w14:paraId="4109B94D" w14:textId="77777777" w:rsidR="0054678E" w:rsidRPr="008436B9" w:rsidRDefault="0054678E" w:rsidP="00DF35EA">
            <w:pPr>
              <w:rPr>
                <w:rFonts w:ascii="Times New Roman" w:hAnsi="Times New Roman"/>
                <w:b/>
                <w:vanish/>
                <w:sz w:val="14"/>
                <w:szCs w:val="16"/>
              </w:rPr>
            </w:pPr>
          </w:p>
        </w:tc>
        <w:tc>
          <w:tcPr>
            <w:tcW w:w="63" w:type="dxa"/>
            <w:vAlign w:val="center"/>
            <w:hideMark/>
          </w:tcPr>
          <w:p w14:paraId="2D16A5A0" w14:textId="77777777" w:rsidR="0054678E" w:rsidRPr="008436B9" w:rsidRDefault="0054678E" w:rsidP="00DF35EA">
            <w:pPr>
              <w:rPr>
                <w:rFonts w:ascii="Times New Roman" w:hAnsi="Times New Roman"/>
                <w:b/>
                <w:vanish/>
                <w:sz w:val="14"/>
                <w:szCs w:val="16"/>
              </w:rPr>
            </w:pPr>
          </w:p>
        </w:tc>
        <w:tc>
          <w:tcPr>
            <w:tcW w:w="57" w:type="dxa"/>
            <w:vAlign w:val="center"/>
            <w:hideMark/>
          </w:tcPr>
          <w:p w14:paraId="58DCBF1E" w14:textId="77777777" w:rsidR="0054678E" w:rsidRPr="008436B9" w:rsidRDefault="0054678E" w:rsidP="00DF35EA">
            <w:pPr>
              <w:rPr>
                <w:rFonts w:ascii="Times New Roman" w:hAnsi="Times New Roman"/>
                <w:b/>
                <w:vanish/>
                <w:sz w:val="14"/>
                <w:szCs w:val="16"/>
              </w:rPr>
            </w:pPr>
          </w:p>
        </w:tc>
        <w:tc>
          <w:tcPr>
            <w:tcW w:w="39" w:type="dxa"/>
            <w:vAlign w:val="center"/>
            <w:hideMark/>
          </w:tcPr>
          <w:p w14:paraId="279CD37E" w14:textId="77777777" w:rsidR="0054678E" w:rsidRPr="008436B9" w:rsidRDefault="0054678E" w:rsidP="00DF35EA">
            <w:pPr>
              <w:rPr>
                <w:rFonts w:ascii="Times New Roman" w:hAnsi="Times New Roman"/>
                <w:b/>
                <w:vanish/>
                <w:sz w:val="14"/>
                <w:szCs w:val="16"/>
              </w:rPr>
            </w:pPr>
          </w:p>
        </w:tc>
      </w:tr>
    </w:tbl>
    <w:p w14:paraId="76B29C9B" w14:textId="77777777" w:rsidR="0054678E" w:rsidRPr="008436B9" w:rsidRDefault="0054678E" w:rsidP="007331D9">
      <w:pPr>
        <w:rPr>
          <w:rFonts w:ascii="Times New Roman" w:hAnsi="Times New Roman"/>
          <w:b/>
          <w:sz w:val="20"/>
          <w:szCs w:val="20"/>
        </w:rPr>
      </w:pPr>
    </w:p>
    <w:sectPr w:rsidR="0054678E" w:rsidRPr="008436B9" w:rsidSect="00D06297">
      <w:headerReference w:type="default" r:id="rId8"/>
      <w:footerReference w:type="default" r:id="rId9"/>
      <w:pgSz w:w="11906" w:h="16838"/>
      <w:pgMar w:top="454" w:right="567" w:bottom="45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6BF02" w14:textId="77777777" w:rsidR="003F5291" w:rsidRDefault="003F5291" w:rsidP="00642B5A">
      <w:r>
        <w:separator/>
      </w:r>
    </w:p>
  </w:endnote>
  <w:endnote w:type="continuationSeparator" w:id="0">
    <w:p w14:paraId="37241D90" w14:textId="77777777" w:rsidR="003F5291" w:rsidRDefault="003F5291" w:rsidP="0064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326699"/>
    </w:sdtPr>
    <w:sdtEndPr>
      <w:rPr>
        <w:rFonts w:ascii="Times New Roman" w:hAnsi="Times New Roman"/>
        <w:sz w:val="16"/>
        <w:szCs w:val="16"/>
      </w:rPr>
    </w:sdtEndPr>
    <w:sdtContent>
      <w:p w14:paraId="6514E121" w14:textId="77777777" w:rsidR="00D06297" w:rsidRPr="000D5136" w:rsidRDefault="00862A3D" w:rsidP="000D5136">
        <w:pPr>
          <w:pStyle w:val="aa"/>
          <w:jc w:val="right"/>
          <w:rPr>
            <w:rFonts w:ascii="Times New Roman" w:hAnsi="Times New Roman"/>
            <w:sz w:val="16"/>
            <w:szCs w:val="16"/>
          </w:rPr>
        </w:pPr>
        <w:r w:rsidRPr="000D5136">
          <w:rPr>
            <w:rFonts w:ascii="Times New Roman" w:hAnsi="Times New Roman"/>
            <w:i/>
            <w:sz w:val="16"/>
            <w:szCs w:val="16"/>
          </w:rPr>
          <w:fldChar w:fldCharType="begin"/>
        </w:r>
        <w:r w:rsidR="00D06297" w:rsidRPr="000D5136">
          <w:rPr>
            <w:rFonts w:ascii="Times New Roman" w:hAnsi="Times New Roman"/>
            <w:i/>
            <w:sz w:val="16"/>
            <w:szCs w:val="16"/>
          </w:rPr>
          <w:instrText xml:space="preserve"> PAGE   \* MERGEFORMAT </w:instrText>
        </w:r>
        <w:r w:rsidRPr="000D5136">
          <w:rPr>
            <w:rFonts w:ascii="Times New Roman" w:hAnsi="Times New Roman"/>
            <w:i/>
            <w:sz w:val="16"/>
            <w:szCs w:val="16"/>
          </w:rPr>
          <w:fldChar w:fldCharType="separate"/>
        </w:r>
        <w:r w:rsidR="0007586D">
          <w:rPr>
            <w:rFonts w:ascii="Times New Roman" w:hAnsi="Times New Roman"/>
            <w:i/>
            <w:noProof/>
            <w:sz w:val="16"/>
            <w:szCs w:val="16"/>
          </w:rPr>
          <w:t>5</w:t>
        </w:r>
        <w:r w:rsidRPr="000D5136">
          <w:rPr>
            <w:rFonts w:ascii="Times New Roman" w:hAnsi="Times New Roman"/>
            <w:i/>
            <w:sz w:val="16"/>
            <w:szCs w:val="16"/>
          </w:rPr>
          <w:fldChar w:fldCharType="end"/>
        </w:r>
      </w:p>
    </w:sdtContent>
  </w:sdt>
  <w:p w14:paraId="6D0DAE70" w14:textId="77777777" w:rsidR="00D06297" w:rsidRDefault="00D0629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D3189" w14:textId="77777777" w:rsidR="003F5291" w:rsidRDefault="003F5291" w:rsidP="00642B5A">
      <w:r>
        <w:separator/>
      </w:r>
    </w:p>
  </w:footnote>
  <w:footnote w:type="continuationSeparator" w:id="0">
    <w:p w14:paraId="02589789" w14:textId="77777777" w:rsidR="003F5291" w:rsidRDefault="003F5291" w:rsidP="00642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BCB2A" w14:textId="77777777" w:rsidR="000D5136" w:rsidRPr="000D5136" w:rsidRDefault="000D5136" w:rsidP="000D5136">
    <w:pPr>
      <w:pStyle w:val="a8"/>
      <w:jc w:val="right"/>
      <w:rPr>
        <w:rFonts w:ascii="Times New Roman" w:hAnsi="Times New Roman"/>
        <w:i/>
        <w:sz w:val="16"/>
        <w:szCs w:val="16"/>
      </w:rPr>
    </w:pPr>
    <w:r w:rsidRPr="000D5136">
      <w:rPr>
        <w:rFonts w:ascii="Times New Roman" w:hAnsi="Times New Roman"/>
        <w:i/>
        <w:sz w:val="16"/>
        <w:szCs w:val="16"/>
      </w:rPr>
      <w:t>Типовая форма № 6КПП_2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27F8D"/>
    <w:multiLevelType w:val="multilevel"/>
    <w:tmpl w:val="442234D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2AD90CB8"/>
    <w:multiLevelType w:val="hybridMultilevel"/>
    <w:tmpl w:val="19C04BBC"/>
    <w:lvl w:ilvl="0" w:tplc="DD92BADA">
      <w:start w:val="6"/>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C02A3B"/>
    <w:multiLevelType w:val="multilevel"/>
    <w:tmpl w:val="9EC45E02"/>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380563AA"/>
    <w:multiLevelType w:val="multilevel"/>
    <w:tmpl w:val="6A247352"/>
    <w:lvl w:ilvl="0">
      <w:start w:val="11"/>
      <w:numFmt w:val="decimal"/>
      <w:lvlText w:val="%1"/>
      <w:lvlJc w:val="left"/>
      <w:pPr>
        <w:ind w:left="420" w:hanging="420"/>
      </w:pPr>
      <w:rPr>
        <w:rFonts w:cs="Times New Roman" w:hint="default"/>
        <w:color w:val="auto"/>
      </w:rPr>
    </w:lvl>
    <w:lvl w:ilvl="1">
      <w:start w:val="1"/>
      <w:numFmt w:val="decimal"/>
      <w:lvlText w:val="%1.%2"/>
      <w:lvlJc w:val="left"/>
      <w:pPr>
        <w:ind w:left="420" w:hanging="4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4" w15:restartNumberingAfterBreak="0">
    <w:nsid w:val="39536DEA"/>
    <w:multiLevelType w:val="multilevel"/>
    <w:tmpl w:val="F6780C3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3C280EC7"/>
    <w:multiLevelType w:val="multilevel"/>
    <w:tmpl w:val="8168ED3C"/>
    <w:lvl w:ilvl="0">
      <w:start w:val="1"/>
      <w:numFmt w:val="decimal"/>
      <w:lvlText w:val="%1."/>
      <w:lvlJc w:val="left"/>
      <w:pPr>
        <w:tabs>
          <w:tab w:val="num" w:pos="432"/>
        </w:tabs>
        <w:ind w:left="432" w:hanging="432"/>
      </w:pPr>
      <w:rPr>
        <w:rFonts w:cs="Times New Roman" w:hint="default"/>
      </w:rPr>
    </w:lvl>
    <w:lvl w:ilvl="1">
      <w:start w:val="1"/>
      <w:numFmt w:val="decimal"/>
      <w:lvlRestart w:val="0"/>
      <w:lvlText w:val="%1.%2"/>
      <w:lvlJc w:val="left"/>
      <w:pPr>
        <w:tabs>
          <w:tab w:val="num" w:pos="576"/>
        </w:tabs>
        <w:ind w:left="576" w:hanging="576"/>
      </w:pPr>
      <w:rPr>
        <w:rFonts w:cs="Times New Roman" w:hint="default"/>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45E4740A"/>
    <w:multiLevelType w:val="multilevel"/>
    <w:tmpl w:val="CC184842"/>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476D5DDA"/>
    <w:multiLevelType w:val="multilevel"/>
    <w:tmpl w:val="0CC08BE4"/>
    <w:lvl w:ilvl="0">
      <w:start w:val="4"/>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8" w15:restartNumberingAfterBreak="0">
    <w:nsid w:val="55461B3A"/>
    <w:multiLevelType w:val="multilevel"/>
    <w:tmpl w:val="501217F6"/>
    <w:lvl w:ilvl="0">
      <w:start w:val="8"/>
      <w:numFmt w:val="decimal"/>
      <w:lvlText w:val="%1."/>
      <w:lvlJc w:val="left"/>
      <w:pPr>
        <w:ind w:left="360" w:hanging="360"/>
      </w:pPr>
      <w:rPr>
        <w:rFonts w:hint="default"/>
      </w:rPr>
    </w:lvl>
    <w:lvl w:ilvl="1">
      <w:start w:val="1"/>
      <w:numFmt w:val="decimal"/>
      <w:lvlText w:val="%1.%2."/>
      <w:lvlJc w:val="left"/>
      <w:pPr>
        <w:ind w:left="2145" w:hanging="72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9" w15:restartNumberingAfterBreak="0">
    <w:nsid w:val="6A84092B"/>
    <w:multiLevelType w:val="multilevel"/>
    <w:tmpl w:val="AE0A40B4"/>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160" w:hanging="1800"/>
      </w:pPr>
      <w:rPr>
        <w:rFonts w:hint="default"/>
      </w:rPr>
    </w:lvl>
  </w:abstractNum>
  <w:abstractNum w:abstractNumId="10" w15:restartNumberingAfterBreak="0">
    <w:nsid w:val="71410CB4"/>
    <w:multiLevelType w:val="multilevel"/>
    <w:tmpl w:val="6936C57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7A9A3253"/>
    <w:multiLevelType w:val="multilevel"/>
    <w:tmpl w:val="61627A7A"/>
    <w:lvl w:ilvl="0">
      <w:start w:val="5"/>
      <w:numFmt w:val="decimal"/>
      <w:lvlText w:val="%1."/>
      <w:lvlJc w:val="left"/>
      <w:pPr>
        <w:tabs>
          <w:tab w:val="num" w:pos="432"/>
        </w:tabs>
        <w:ind w:left="432" w:hanging="432"/>
      </w:pPr>
      <w:rPr>
        <w:rFonts w:cs="Times New Roman" w:hint="default"/>
      </w:rPr>
    </w:lvl>
    <w:lvl w:ilvl="1">
      <w:start w:val="1"/>
      <w:numFmt w:val="decimal"/>
      <w:lvlRestart w:val="0"/>
      <w:lvlText w:val="%1.%2"/>
      <w:lvlJc w:val="left"/>
      <w:pPr>
        <w:tabs>
          <w:tab w:val="num" w:pos="576"/>
        </w:tabs>
        <w:ind w:left="576" w:hanging="576"/>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C6D2EBE"/>
    <w:multiLevelType w:val="multilevel"/>
    <w:tmpl w:val="F46A409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5"/>
  </w:num>
  <w:num w:numId="2">
    <w:abstractNumId w:val="12"/>
  </w:num>
  <w:num w:numId="3">
    <w:abstractNumId w:val="2"/>
  </w:num>
  <w:num w:numId="4">
    <w:abstractNumId w:val="7"/>
  </w:num>
  <w:num w:numId="5">
    <w:abstractNumId w:val="11"/>
  </w:num>
  <w:num w:numId="6">
    <w:abstractNumId w:val="10"/>
  </w:num>
  <w:num w:numId="7">
    <w:abstractNumId w:val="6"/>
  </w:num>
  <w:num w:numId="8">
    <w:abstractNumId w:val="4"/>
  </w:num>
  <w:num w:numId="9">
    <w:abstractNumId w:val="0"/>
  </w:num>
  <w:num w:numId="10">
    <w:abstractNumId w:val="3"/>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98"/>
    <w:rsid w:val="000069CD"/>
    <w:rsid w:val="00014B60"/>
    <w:rsid w:val="0004696F"/>
    <w:rsid w:val="00047091"/>
    <w:rsid w:val="000611EE"/>
    <w:rsid w:val="0007586D"/>
    <w:rsid w:val="00090512"/>
    <w:rsid w:val="000A05FF"/>
    <w:rsid w:val="000C4BDF"/>
    <w:rsid w:val="000C7C46"/>
    <w:rsid w:val="000C7F87"/>
    <w:rsid w:val="000D5136"/>
    <w:rsid w:val="000F766C"/>
    <w:rsid w:val="00100F87"/>
    <w:rsid w:val="00104240"/>
    <w:rsid w:val="0016564D"/>
    <w:rsid w:val="001944A9"/>
    <w:rsid w:val="001B0628"/>
    <w:rsid w:val="001B2D29"/>
    <w:rsid w:val="001D419F"/>
    <w:rsid w:val="002035A2"/>
    <w:rsid w:val="0021027F"/>
    <w:rsid w:val="002914CB"/>
    <w:rsid w:val="00294477"/>
    <w:rsid w:val="0029738E"/>
    <w:rsid w:val="002D0D6D"/>
    <w:rsid w:val="002F0F3F"/>
    <w:rsid w:val="00306B01"/>
    <w:rsid w:val="003451F5"/>
    <w:rsid w:val="00357F70"/>
    <w:rsid w:val="00367BB1"/>
    <w:rsid w:val="00372785"/>
    <w:rsid w:val="003748A3"/>
    <w:rsid w:val="00391A4D"/>
    <w:rsid w:val="003A15C9"/>
    <w:rsid w:val="003C172B"/>
    <w:rsid w:val="003C46AF"/>
    <w:rsid w:val="003D308A"/>
    <w:rsid w:val="003F3E42"/>
    <w:rsid w:val="003F4073"/>
    <w:rsid w:val="003F5291"/>
    <w:rsid w:val="00403233"/>
    <w:rsid w:val="0040641D"/>
    <w:rsid w:val="004078E7"/>
    <w:rsid w:val="00433503"/>
    <w:rsid w:val="00466B7B"/>
    <w:rsid w:val="004A7A61"/>
    <w:rsid w:val="004D0035"/>
    <w:rsid w:val="004F2FAB"/>
    <w:rsid w:val="00507544"/>
    <w:rsid w:val="00541E30"/>
    <w:rsid w:val="0054678E"/>
    <w:rsid w:val="00547F18"/>
    <w:rsid w:val="00625807"/>
    <w:rsid w:val="00641525"/>
    <w:rsid w:val="00642B5A"/>
    <w:rsid w:val="00646EE3"/>
    <w:rsid w:val="00650849"/>
    <w:rsid w:val="006536A7"/>
    <w:rsid w:val="006558FD"/>
    <w:rsid w:val="00690F62"/>
    <w:rsid w:val="00693223"/>
    <w:rsid w:val="006C7CCD"/>
    <w:rsid w:val="006E630E"/>
    <w:rsid w:val="006F10AE"/>
    <w:rsid w:val="007331D9"/>
    <w:rsid w:val="007862A4"/>
    <w:rsid w:val="007A4CD4"/>
    <w:rsid w:val="007A5DE6"/>
    <w:rsid w:val="007D6FAD"/>
    <w:rsid w:val="007F6746"/>
    <w:rsid w:val="00800E21"/>
    <w:rsid w:val="00801976"/>
    <w:rsid w:val="0082677F"/>
    <w:rsid w:val="008436B9"/>
    <w:rsid w:val="0084799F"/>
    <w:rsid w:val="00862A3D"/>
    <w:rsid w:val="0087408B"/>
    <w:rsid w:val="008C229F"/>
    <w:rsid w:val="008C2319"/>
    <w:rsid w:val="008C5866"/>
    <w:rsid w:val="008D5985"/>
    <w:rsid w:val="008E7896"/>
    <w:rsid w:val="00907738"/>
    <w:rsid w:val="00934AF3"/>
    <w:rsid w:val="00937292"/>
    <w:rsid w:val="009A28B8"/>
    <w:rsid w:val="009A2E19"/>
    <w:rsid w:val="009B5F11"/>
    <w:rsid w:val="009D1383"/>
    <w:rsid w:val="009D33BA"/>
    <w:rsid w:val="009E5CE7"/>
    <w:rsid w:val="00A14A2C"/>
    <w:rsid w:val="00A47A60"/>
    <w:rsid w:val="00A616DF"/>
    <w:rsid w:val="00A8797F"/>
    <w:rsid w:val="00AA03AD"/>
    <w:rsid w:val="00AC1122"/>
    <w:rsid w:val="00AD7852"/>
    <w:rsid w:val="00AF63ED"/>
    <w:rsid w:val="00B1093B"/>
    <w:rsid w:val="00B110B5"/>
    <w:rsid w:val="00B1696D"/>
    <w:rsid w:val="00B31211"/>
    <w:rsid w:val="00B37AA6"/>
    <w:rsid w:val="00B571AA"/>
    <w:rsid w:val="00B93F93"/>
    <w:rsid w:val="00BB5B53"/>
    <w:rsid w:val="00BD3398"/>
    <w:rsid w:val="00C01E88"/>
    <w:rsid w:val="00C030A0"/>
    <w:rsid w:val="00C03403"/>
    <w:rsid w:val="00C269B6"/>
    <w:rsid w:val="00C65709"/>
    <w:rsid w:val="00C8672E"/>
    <w:rsid w:val="00CA5568"/>
    <w:rsid w:val="00CF56F2"/>
    <w:rsid w:val="00D06297"/>
    <w:rsid w:val="00D330E3"/>
    <w:rsid w:val="00D34DC8"/>
    <w:rsid w:val="00D438E0"/>
    <w:rsid w:val="00D43F74"/>
    <w:rsid w:val="00D532D0"/>
    <w:rsid w:val="00D63C39"/>
    <w:rsid w:val="00D66775"/>
    <w:rsid w:val="00DA37F9"/>
    <w:rsid w:val="00DB238E"/>
    <w:rsid w:val="00DD6BF3"/>
    <w:rsid w:val="00DF35EA"/>
    <w:rsid w:val="00E07C50"/>
    <w:rsid w:val="00E11A5B"/>
    <w:rsid w:val="00E45855"/>
    <w:rsid w:val="00E5253D"/>
    <w:rsid w:val="00E85234"/>
    <w:rsid w:val="00E8748E"/>
    <w:rsid w:val="00EB6B9B"/>
    <w:rsid w:val="00F21C6D"/>
    <w:rsid w:val="00F2383C"/>
    <w:rsid w:val="00F2557C"/>
    <w:rsid w:val="00F31CDA"/>
    <w:rsid w:val="00F3774F"/>
    <w:rsid w:val="00F5708E"/>
    <w:rsid w:val="00F86C31"/>
    <w:rsid w:val="00FF47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A328"/>
  <w15:docId w15:val="{73DE9C3F-C5B6-4F92-9FEB-878D5F14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3ED"/>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3ED"/>
    <w:pPr>
      <w:ind w:left="720"/>
      <w:contextualSpacing/>
    </w:pPr>
  </w:style>
  <w:style w:type="paragraph" w:styleId="a4">
    <w:name w:val="Body Text"/>
    <w:basedOn w:val="a"/>
    <w:link w:val="a5"/>
    <w:rsid w:val="004A7A61"/>
    <w:pPr>
      <w:ind w:left="714" w:hanging="357"/>
      <w:jc w:val="both"/>
    </w:pPr>
    <w:rPr>
      <w:rFonts w:ascii="Times New Roman" w:hAnsi="Times New Roman"/>
      <w:sz w:val="22"/>
      <w:szCs w:val="20"/>
    </w:rPr>
  </w:style>
  <w:style w:type="character" w:customStyle="1" w:styleId="a5">
    <w:name w:val="Основной текст Знак"/>
    <w:basedOn w:val="a0"/>
    <w:link w:val="a4"/>
    <w:rsid w:val="004A7A61"/>
    <w:rPr>
      <w:rFonts w:ascii="Times New Roman" w:eastAsia="Times New Roman" w:hAnsi="Times New Roman" w:cs="Times New Roman"/>
      <w:szCs w:val="20"/>
      <w:lang w:eastAsia="ru-RU"/>
    </w:rPr>
  </w:style>
  <w:style w:type="paragraph" w:styleId="a6">
    <w:name w:val="Document Map"/>
    <w:basedOn w:val="a"/>
    <w:link w:val="a7"/>
    <w:uiPriority w:val="99"/>
    <w:semiHidden/>
    <w:unhideWhenUsed/>
    <w:rsid w:val="00642B5A"/>
    <w:rPr>
      <w:rFonts w:ascii="Tahoma" w:hAnsi="Tahoma" w:cs="Tahoma"/>
      <w:sz w:val="16"/>
      <w:szCs w:val="16"/>
    </w:rPr>
  </w:style>
  <w:style w:type="character" w:customStyle="1" w:styleId="a7">
    <w:name w:val="Схема документа Знак"/>
    <w:basedOn w:val="a0"/>
    <w:link w:val="a6"/>
    <w:uiPriority w:val="99"/>
    <w:semiHidden/>
    <w:rsid w:val="00642B5A"/>
    <w:rPr>
      <w:rFonts w:ascii="Tahoma" w:eastAsia="Times New Roman" w:hAnsi="Tahoma" w:cs="Tahoma"/>
      <w:sz w:val="16"/>
      <w:szCs w:val="16"/>
      <w:lang w:eastAsia="ru-RU"/>
    </w:rPr>
  </w:style>
  <w:style w:type="paragraph" w:styleId="a8">
    <w:name w:val="header"/>
    <w:basedOn w:val="a"/>
    <w:link w:val="a9"/>
    <w:uiPriority w:val="99"/>
    <w:unhideWhenUsed/>
    <w:rsid w:val="00642B5A"/>
    <w:pPr>
      <w:tabs>
        <w:tab w:val="center" w:pos="4677"/>
        <w:tab w:val="right" w:pos="9355"/>
      </w:tabs>
    </w:pPr>
  </w:style>
  <w:style w:type="character" w:customStyle="1" w:styleId="a9">
    <w:name w:val="Верхний колонтитул Знак"/>
    <w:basedOn w:val="a0"/>
    <w:link w:val="a8"/>
    <w:uiPriority w:val="99"/>
    <w:rsid w:val="00642B5A"/>
    <w:rPr>
      <w:rFonts w:ascii="Calibri" w:eastAsia="Times New Roman" w:hAnsi="Calibri" w:cs="Times New Roman"/>
      <w:sz w:val="24"/>
      <w:szCs w:val="24"/>
      <w:lang w:eastAsia="ru-RU"/>
    </w:rPr>
  </w:style>
  <w:style w:type="paragraph" w:styleId="aa">
    <w:name w:val="footer"/>
    <w:basedOn w:val="a"/>
    <w:link w:val="ab"/>
    <w:uiPriority w:val="99"/>
    <w:unhideWhenUsed/>
    <w:rsid w:val="00642B5A"/>
    <w:pPr>
      <w:tabs>
        <w:tab w:val="center" w:pos="4677"/>
        <w:tab w:val="right" w:pos="9355"/>
      </w:tabs>
    </w:pPr>
  </w:style>
  <w:style w:type="character" w:customStyle="1" w:styleId="ab">
    <w:name w:val="Нижний колонтитул Знак"/>
    <w:basedOn w:val="a0"/>
    <w:link w:val="aa"/>
    <w:uiPriority w:val="99"/>
    <w:rsid w:val="00642B5A"/>
    <w:rPr>
      <w:rFonts w:ascii="Calibri" w:eastAsia="Times New Roman" w:hAnsi="Calibri" w:cs="Times New Roman"/>
      <w:sz w:val="24"/>
      <w:szCs w:val="24"/>
      <w:lang w:eastAsia="ru-RU"/>
    </w:rPr>
  </w:style>
  <w:style w:type="table" w:styleId="ac">
    <w:name w:val="Table Grid"/>
    <w:basedOn w:val="a1"/>
    <w:uiPriority w:val="59"/>
    <w:rsid w:val="00DF3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438E0"/>
    <w:rPr>
      <w:rFonts w:ascii="Tahoma" w:hAnsi="Tahoma" w:cs="Tahoma"/>
      <w:sz w:val="16"/>
      <w:szCs w:val="16"/>
    </w:rPr>
  </w:style>
  <w:style w:type="character" w:customStyle="1" w:styleId="ae">
    <w:name w:val="Текст выноски Знак"/>
    <w:basedOn w:val="a0"/>
    <w:link w:val="ad"/>
    <w:uiPriority w:val="99"/>
    <w:semiHidden/>
    <w:rsid w:val="00D438E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07813">
      <w:bodyDiv w:val="1"/>
      <w:marLeft w:val="0"/>
      <w:marRight w:val="0"/>
      <w:marTop w:val="0"/>
      <w:marBottom w:val="0"/>
      <w:divBdr>
        <w:top w:val="none" w:sz="0" w:space="0" w:color="auto"/>
        <w:left w:val="none" w:sz="0" w:space="0" w:color="auto"/>
        <w:bottom w:val="none" w:sz="0" w:space="0" w:color="auto"/>
        <w:right w:val="none" w:sz="0" w:space="0" w:color="auto"/>
      </w:divBdr>
    </w:div>
    <w:div w:id="151868992">
      <w:bodyDiv w:val="1"/>
      <w:marLeft w:val="0"/>
      <w:marRight w:val="0"/>
      <w:marTop w:val="0"/>
      <w:marBottom w:val="0"/>
      <w:divBdr>
        <w:top w:val="none" w:sz="0" w:space="0" w:color="auto"/>
        <w:left w:val="none" w:sz="0" w:space="0" w:color="auto"/>
        <w:bottom w:val="none" w:sz="0" w:space="0" w:color="auto"/>
        <w:right w:val="none" w:sz="0" w:space="0" w:color="auto"/>
      </w:divBdr>
      <w:divsChild>
        <w:div w:id="1888685151">
          <w:marLeft w:val="0"/>
          <w:marRight w:val="0"/>
          <w:marTop w:val="0"/>
          <w:marBottom w:val="0"/>
          <w:divBdr>
            <w:top w:val="none" w:sz="0" w:space="0" w:color="auto"/>
            <w:left w:val="none" w:sz="0" w:space="0" w:color="auto"/>
            <w:bottom w:val="none" w:sz="0" w:space="0" w:color="auto"/>
            <w:right w:val="none" w:sz="0" w:space="0" w:color="auto"/>
          </w:divBdr>
        </w:div>
        <w:div w:id="925765032">
          <w:marLeft w:val="0"/>
          <w:marRight w:val="0"/>
          <w:marTop w:val="0"/>
          <w:marBottom w:val="0"/>
          <w:divBdr>
            <w:top w:val="none" w:sz="0" w:space="0" w:color="auto"/>
            <w:left w:val="none" w:sz="0" w:space="0" w:color="auto"/>
            <w:bottom w:val="none" w:sz="0" w:space="0" w:color="auto"/>
            <w:right w:val="none" w:sz="0" w:space="0" w:color="auto"/>
          </w:divBdr>
        </w:div>
        <w:div w:id="12458097">
          <w:marLeft w:val="0"/>
          <w:marRight w:val="0"/>
          <w:marTop w:val="0"/>
          <w:marBottom w:val="0"/>
          <w:divBdr>
            <w:top w:val="none" w:sz="0" w:space="0" w:color="auto"/>
            <w:left w:val="none" w:sz="0" w:space="0" w:color="auto"/>
            <w:bottom w:val="none" w:sz="0" w:space="0" w:color="auto"/>
            <w:right w:val="none" w:sz="0" w:space="0" w:color="auto"/>
          </w:divBdr>
        </w:div>
        <w:div w:id="998269847">
          <w:marLeft w:val="0"/>
          <w:marRight w:val="0"/>
          <w:marTop w:val="0"/>
          <w:marBottom w:val="0"/>
          <w:divBdr>
            <w:top w:val="none" w:sz="0" w:space="0" w:color="auto"/>
            <w:left w:val="none" w:sz="0" w:space="0" w:color="auto"/>
            <w:bottom w:val="none" w:sz="0" w:space="0" w:color="auto"/>
            <w:right w:val="none" w:sz="0" w:space="0" w:color="auto"/>
          </w:divBdr>
        </w:div>
        <w:div w:id="1274558998">
          <w:marLeft w:val="0"/>
          <w:marRight w:val="0"/>
          <w:marTop w:val="0"/>
          <w:marBottom w:val="0"/>
          <w:divBdr>
            <w:top w:val="none" w:sz="0" w:space="0" w:color="auto"/>
            <w:left w:val="none" w:sz="0" w:space="0" w:color="auto"/>
            <w:bottom w:val="none" w:sz="0" w:space="0" w:color="auto"/>
            <w:right w:val="none" w:sz="0" w:space="0" w:color="auto"/>
          </w:divBdr>
        </w:div>
        <w:div w:id="1757246004">
          <w:marLeft w:val="0"/>
          <w:marRight w:val="0"/>
          <w:marTop w:val="0"/>
          <w:marBottom w:val="0"/>
          <w:divBdr>
            <w:top w:val="none" w:sz="0" w:space="0" w:color="auto"/>
            <w:left w:val="none" w:sz="0" w:space="0" w:color="auto"/>
            <w:bottom w:val="none" w:sz="0" w:space="0" w:color="auto"/>
            <w:right w:val="none" w:sz="0" w:space="0" w:color="auto"/>
          </w:divBdr>
        </w:div>
        <w:div w:id="1547527812">
          <w:marLeft w:val="0"/>
          <w:marRight w:val="0"/>
          <w:marTop w:val="0"/>
          <w:marBottom w:val="0"/>
          <w:divBdr>
            <w:top w:val="none" w:sz="0" w:space="0" w:color="auto"/>
            <w:left w:val="none" w:sz="0" w:space="0" w:color="auto"/>
            <w:bottom w:val="none" w:sz="0" w:space="0" w:color="auto"/>
            <w:right w:val="none" w:sz="0" w:space="0" w:color="auto"/>
          </w:divBdr>
        </w:div>
        <w:div w:id="2144501416">
          <w:marLeft w:val="0"/>
          <w:marRight w:val="0"/>
          <w:marTop w:val="0"/>
          <w:marBottom w:val="0"/>
          <w:divBdr>
            <w:top w:val="none" w:sz="0" w:space="0" w:color="auto"/>
            <w:left w:val="none" w:sz="0" w:space="0" w:color="auto"/>
            <w:bottom w:val="none" w:sz="0" w:space="0" w:color="auto"/>
            <w:right w:val="none" w:sz="0" w:space="0" w:color="auto"/>
          </w:divBdr>
        </w:div>
        <w:div w:id="419061218">
          <w:marLeft w:val="0"/>
          <w:marRight w:val="0"/>
          <w:marTop w:val="0"/>
          <w:marBottom w:val="0"/>
          <w:divBdr>
            <w:top w:val="none" w:sz="0" w:space="0" w:color="auto"/>
            <w:left w:val="none" w:sz="0" w:space="0" w:color="auto"/>
            <w:bottom w:val="none" w:sz="0" w:space="0" w:color="auto"/>
            <w:right w:val="none" w:sz="0" w:space="0" w:color="auto"/>
          </w:divBdr>
        </w:div>
        <w:div w:id="1214000007">
          <w:marLeft w:val="0"/>
          <w:marRight w:val="0"/>
          <w:marTop w:val="0"/>
          <w:marBottom w:val="0"/>
          <w:divBdr>
            <w:top w:val="none" w:sz="0" w:space="0" w:color="auto"/>
            <w:left w:val="none" w:sz="0" w:space="0" w:color="auto"/>
            <w:bottom w:val="none" w:sz="0" w:space="0" w:color="auto"/>
            <w:right w:val="none" w:sz="0" w:space="0" w:color="auto"/>
          </w:divBdr>
        </w:div>
        <w:div w:id="1954244202">
          <w:marLeft w:val="0"/>
          <w:marRight w:val="0"/>
          <w:marTop w:val="0"/>
          <w:marBottom w:val="0"/>
          <w:divBdr>
            <w:top w:val="none" w:sz="0" w:space="0" w:color="auto"/>
            <w:left w:val="none" w:sz="0" w:space="0" w:color="auto"/>
            <w:bottom w:val="none" w:sz="0" w:space="0" w:color="auto"/>
            <w:right w:val="none" w:sz="0" w:space="0" w:color="auto"/>
          </w:divBdr>
        </w:div>
        <w:div w:id="302733721">
          <w:marLeft w:val="0"/>
          <w:marRight w:val="0"/>
          <w:marTop w:val="0"/>
          <w:marBottom w:val="0"/>
          <w:divBdr>
            <w:top w:val="none" w:sz="0" w:space="0" w:color="auto"/>
            <w:left w:val="none" w:sz="0" w:space="0" w:color="auto"/>
            <w:bottom w:val="none" w:sz="0" w:space="0" w:color="auto"/>
            <w:right w:val="none" w:sz="0" w:space="0" w:color="auto"/>
          </w:divBdr>
        </w:div>
        <w:div w:id="1928615616">
          <w:marLeft w:val="0"/>
          <w:marRight w:val="0"/>
          <w:marTop w:val="0"/>
          <w:marBottom w:val="0"/>
          <w:divBdr>
            <w:top w:val="none" w:sz="0" w:space="0" w:color="auto"/>
            <w:left w:val="none" w:sz="0" w:space="0" w:color="auto"/>
            <w:bottom w:val="none" w:sz="0" w:space="0" w:color="auto"/>
            <w:right w:val="none" w:sz="0" w:space="0" w:color="auto"/>
          </w:divBdr>
        </w:div>
        <w:div w:id="325865449">
          <w:marLeft w:val="0"/>
          <w:marRight w:val="0"/>
          <w:marTop w:val="0"/>
          <w:marBottom w:val="0"/>
          <w:divBdr>
            <w:top w:val="none" w:sz="0" w:space="0" w:color="auto"/>
            <w:left w:val="none" w:sz="0" w:space="0" w:color="auto"/>
            <w:bottom w:val="none" w:sz="0" w:space="0" w:color="auto"/>
            <w:right w:val="none" w:sz="0" w:space="0" w:color="auto"/>
          </w:divBdr>
        </w:div>
        <w:div w:id="989334080">
          <w:marLeft w:val="0"/>
          <w:marRight w:val="0"/>
          <w:marTop w:val="0"/>
          <w:marBottom w:val="0"/>
          <w:divBdr>
            <w:top w:val="none" w:sz="0" w:space="0" w:color="auto"/>
            <w:left w:val="none" w:sz="0" w:space="0" w:color="auto"/>
            <w:bottom w:val="none" w:sz="0" w:space="0" w:color="auto"/>
            <w:right w:val="none" w:sz="0" w:space="0" w:color="auto"/>
          </w:divBdr>
        </w:div>
        <w:div w:id="1114666126">
          <w:marLeft w:val="0"/>
          <w:marRight w:val="0"/>
          <w:marTop w:val="0"/>
          <w:marBottom w:val="0"/>
          <w:divBdr>
            <w:top w:val="none" w:sz="0" w:space="0" w:color="auto"/>
            <w:left w:val="none" w:sz="0" w:space="0" w:color="auto"/>
            <w:bottom w:val="none" w:sz="0" w:space="0" w:color="auto"/>
            <w:right w:val="none" w:sz="0" w:space="0" w:color="auto"/>
          </w:divBdr>
        </w:div>
      </w:divsChild>
    </w:div>
    <w:div w:id="335692946">
      <w:bodyDiv w:val="1"/>
      <w:marLeft w:val="0"/>
      <w:marRight w:val="0"/>
      <w:marTop w:val="0"/>
      <w:marBottom w:val="0"/>
      <w:divBdr>
        <w:top w:val="none" w:sz="0" w:space="0" w:color="auto"/>
        <w:left w:val="none" w:sz="0" w:space="0" w:color="auto"/>
        <w:bottom w:val="none" w:sz="0" w:space="0" w:color="auto"/>
        <w:right w:val="none" w:sz="0" w:space="0" w:color="auto"/>
      </w:divBdr>
      <w:divsChild>
        <w:div w:id="252592213">
          <w:marLeft w:val="0"/>
          <w:marRight w:val="0"/>
          <w:marTop w:val="0"/>
          <w:marBottom w:val="0"/>
          <w:divBdr>
            <w:top w:val="none" w:sz="0" w:space="0" w:color="auto"/>
            <w:left w:val="none" w:sz="0" w:space="0" w:color="auto"/>
            <w:bottom w:val="none" w:sz="0" w:space="0" w:color="auto"/>
            <w:right w:val="none" w:sz="0" w:space="0" w:color="auto"/>
          </w:divBdr>
        </w:div>
        <w:div w:id="164170678">
          <w:marLeft w:val="0"/>
          <w:marRight w:val="0"/>
          <w:marTop w:val="0"/>
          <w:marBottom w:val="0"/>
          <w:divBdr>
            <w:top w:val="none" w:sz="0" w:space="0" w:color="auto"/>
            <w:left w:val="none" w:sz="0" w:space="0" w:color="auto"/>
            <w:bottom w:val="none" w:sz="0" w:space="0" w:color="auto"/>
            <w:right w:val="none" w:sz="0" w:space="0" w:color="auto"/>
          </w:divBdr>
        </w:div>
        <w:div w:id="1129591388">
          <w:marLeft w:val="0"/>
          <w:marRight w:val="0"/>
          <w:marTop w:val="0"/>
          <w:marBottom w:val="0"/>
          <w:divBdr>
            <w:top w:val="none" w:sz="0" w:space="0" w:color="auto"/>
            <w:left w:val="none" w:sz="0" w:space="0" w:color="auto"/>
            <w:bottom w:val="none" w:sz="0" w:space="0" w:color="auto"/>
            <w:right w:val="none" w:sz="0" w:space="0" w:color="auto"/>
          </w:divBdr>
        </w:div>
        <w:div w:id="166214925">
          <w:marLeft w:val="0"/>
          <w:marRight w:val="0"/>
          <w:marTop w:val="0"/>
          <w:marBottom w:val="0"/>
          <w:divBdr>
            <w:top w:val="none" w:sz="0" w:space="0" w:color="auto"/>
            <w:left w:val="none" w:sz="0" w:space="0" w:color="auto"/>
            <w:bottom w:val="none" w:sz="0" w:space="0" w:color="auto"/>
            <w:right w:val="none" w:sz="0" w:space="0" w:color="auto"/>
          </w:divBdr>
        </w:div>
        <w:div w:id="960234418">
          <w:marLeft w:val="0"/>
          <w:marRight w:val="0"/>
          <w:marTop w:val="0"/>
          <w:marBottom w:val="0"/>
          <w:divBdr>
            <w:top w:val="none" w:sz="0" w:space="0" w:color="auto"/>
            <w:left w:val="none" w:sz="0" w:space="0" w:color="auto"/>
            <w:bottom w:val="none" w:sz="0" w:space="0" w:color="auto"/>
            <w:right w:val="none" w:sz="0" w:space="0" w:color="auto"/>
          </w:divBdr>
        </w:div>
        <w:div w:id="1227455997">
          <w:marLeft w:val="0"/>
          <w:marRight w:val="0"/>
          <w:marTop w:val="0"/>
          <w:marBottom w:val="0"/>
          <w:divBdr>
            <w:top w:val="none" w:sz="0" w:space="0" w:color="auto"/>
            <w:left w:val="none" w:sz="0" w:space="0" w:color="auto"/>
            <w:bottom w:val="none" w:sz="0" w:space="0" w:color="auto"/>
            <w:right w:val="none" w:sz="0" w:space="0" w:color="auto"/>
          </w:divBdr>
        </w:div>
        <w:div w:id="2143112759">
          <w:marLeft w:val="0"/>
          <w:marRight w:val="0"/>
          <w:marTop w:val="0"/>
          <w:marBottom w:val="0"/>
          <w:divBdr>
            <w:top w:val="none" w:sz="0" w:space="0" w:color="auto"/>
            <w:left w:val="none" w:sz="0" w:space="0" w:color="auto"/>
            <w:bottom w:val="none" w:sz="0" w:space="0" w:color="auto"/>
            <w:right w:val="none" w:sz="0" w:space="0" w:color="auto"/>
          </w:divBdr>
        </w:div>
        <w:div w:id="767581017">
          <w:marLeft w:val="0"/>
          <w:marRight w:val="0"/>
          <w:marTop w:val="0"/>
          <w:marBottom w:val="0"/>
          <w:divBdr>
            <w:top w:val="none" w:sz="0" w:space="0" w:color="auto"/>
            <w:left w:val="none" w:sz="0" w:space="0" w:color="auto"/>
            <w:bottom w:val="none" w:sz="0" w:space="0" w:color="auto"/>
            <w:right w:val="none" w:sz="0" w:space="0" w:color="auto"/>
          </w:divBdr>
        </w:div>
        <w:div w:id="1980109632">
          <w:marLeft w:val="0"/>
          <w:marRight w:val="0"/>
          <w:marTop w:val="0"/>
          <w:marBottom w:val="0"/>
          <w:divBdr>
            <w:top w:val="none" w:sz="0" w:space="0" w:color="auto"/>
            <w:left w:val="none" w:sz="0" w:space="0" w:color="auto"/>
            <w:bottom w:val="none" w:sz="0" w:space="0" w:color="auto"/>
            <w:right w:val="none" w:sz="0" w:space="0" w:color="auto"/>
          </w:divBdr>
        </w:div>
      </w:divsChild>
    </w:div>
    <w:div w:id="505095340">
      <w:bodyDiv w:val="1"/>
      <w:marLeft w:val="0"/>
      <w:marRight w:val="0"/>
      <w:marTop w:val="0"/>
      <w:marBottom w:val="0"/>
      <w:divBdr>
        <w:top w:val="none" w:sz="0" w:space="0" w:color="auto"/>
        <w:left w:val="none" w:sz="0" w:space="0" w:color="auto"/>
        <w:bottom w:val="none" w:sz="0" w:space="0" w:color="auto"/>
        <w:right w:val="none" w:sz="0" w:space="0" w:color="auto"/>
      </w:divBdr>
    </w:div>
    <w:div w:id="861094780">
      <w:bodyDiv w:val="1"/>
      <w:marLeft w:val="0"/>
      <w:marRight w:val="0"/>
      <w:marTop w:val="0"/>
      <w:marBottom w:val="0"/>
      <w:divBdr>
        <w:top w:val="none" w:sz="0" w:space="0" w:color="auto"/>
        <w:left w:val="none" w:sz="0" w:space="0" w:color="auto"/>
        <w:bottom w:val="none" w:sz="0" w:space="0" w:color="auto"/>
        <w:right w:val="none" w:sz="0" w:space="0" w:color="auto"/>
      </w:divBdr>
      <w:divsChild>
        <w:div w:id="910234631">
          <w:marLeft w:val="0"/>
          <w:marRight w:val="0"/>
          <w:marTop w:val="0"/>
          <w:marBottom w:val="0"/>
          <w:divBdr>
            <w:top w:val="none" w:sz="0" w:space="0" w:color="auto"/>
            <w:left w:val="none" w:sz="0" w:space="0" w:color="auto"/>
            <w:bottom w:val="none" w:sz="0" w:space="0" w:color="auto"/>
            <w:right w:val="none" w:sz="0" w:space="0" w:color="auto"/>
          </w:divBdr>
        </w:div>
        <w:div w:id="1429932701">
          <w:marLeft w:val="0"/>
          <w:marRight w:val="0"/>
          <w:marTop w:val="0"/>
          <w:marBottom w:val="0"/>
          <w:divBdr>
            <w:top w:val="none" w:sz="0" w:space="0" w:color="auto"/>
            <w:left w:val="none" w:sz="0" w:space="0" w:color="auto"/>
            <w:bottom w:val="none" w:sz="0" w:space="0" w:color="auto"/>
            <w:right w:val="none" w:sz="0" w:space="0" w:color="auto"/>
          </w:divBdr>
        </w:div>
        <w:div w:id="952904815">
          <w:marLeft w:val="0"/>
          <w:marRight w:val="0"/>
          <w:marTop w:val="0"/>
          <w:marBottom w:val="0"/>
          <w:divBdr>
            <w:top w:val="none" w:sz="0" w:space="0" w:color="auto"/>
            <w:left w:val="none" w:sz="0" w:space="0" w:color="auto"/>
            <w:bottom w:val="none" w:sz="0" w:space="0" w:color="auto"/>
            <w:right w:val="none" w:sz="0" w:space="0" w:color="auto"/>
          </w:divBdr>
        </w:div>
        <w:div w:id="944773993">
          <w:marLeft w:val="0"/>
          <w:marRight w:val="0"/>
          <w:marTop w:val="0"/>
          <w:marBottom w:val="0"/>
          <w:divBdr>
            <w:top w:val="none" w:sz="0" w:space="0" w:color="auto"/>
            <w:left w:val="none" w:sz="0" w:space="0" w:color="auto"/>
            <w:bottom w:val="none" w:sz="0" w:space="0" w:color="auto"/>
            <w:right w:val="none" w:sz="0" w:space="0" w:color="auto"/>
          </w:divBdr>
        </w:div>
        <w:div w:id="567158518">
          <w:marLeft w:val="0"/>
          <w:marRight w:val="0"/>
          <w:marTop w:val="0"/>
          <w:marBottom w:val="0"/>
          <w:divBdr>
            <w:top w:val="none" w:sz="0" w:space="0" w:color="auto"/>
            <w:left w:val="none" w:sz="0" w:space="0" w:color="auto"/>
            <w:bottom w:val="none" w:sz="0" w:space="0" w:color="auto"/>
            <w:right w:val="none" w:sz="0" w:space="0" w:color="auto"/>
          </w:divBdr>
        </w:div>
        <w:div w:id="1161236262">
          <w:marLeft w:val="0"/>
          <w:marRight w:val="0"/>
          <w:marTop w:val="0"/>
          <w:marBottom w:val="0"/>
          <w:divBdr>
            <w:top w:val="none" w:sz="0" w:space="0" w:color="auto"/>
            <w:left w:val="none" w:sz="0" w:space="0" w:color="auto"/>
            <w:bottom w:val="none" w:sz="0" w:space="0" w:color="auto"/>
            <w:right w:val="none" w:sz="0" w:space="0" w:color="auto"/>
          </w:divBdr>
        </w:div>
        <w:div w:id="942231210">
          <w:marLeft w:val="0"/>
          <w:marRight w:val="0"/>
          <w:marTop w:val="0"/>
          <w:marBottom w:val="0"/>
          <w:divBdr>
            <w:top w:val="none" w:sz="0" w:space="0" w:color="auto"/>
            <w:left w:val="none" w:sz="0" w:space="0" w:color="auto"/>
            <w:bottom w:val="none" w:sz="0" w:space="0" w:color="auto"/>
            <w:right w:val="none" w:sz="0" w:space="0" w:color="auto"/>
          </w:divBdr>
        </w:div>
        <w:div w:id="2024672780">
          <w:marLeft w:val="0"/>
          <w:marRight w:val="0"/>
          <w:marTop w:val="0"/>
          <w:marBottom w:val="0"/>
          <w:divBdr>
            <w:top w:val="none" w:sz="0" w:space="0" w:color="auto"/>
            <w:left w:val="none" w:sz="0" w:space="0" w:color="auto"/>
            <w:bottom w:val="none" w:sz="0" w:space="0" w:color="auto"/>
            <w:right w:val="none" w:sz="0" w:space="0" w:color="auto"/>
          </w:divBdr>
        </w:div>
        <w:div w:id="1540162672">
          <w:marLeft w:val="0"/>
          <w:marRight w:val="0"/>
          <w:marTop w:val="0"/>
          <w:marBottom w:val="0"/>
          <w:divBdr>
            <w:top w:val="none" w:sz="0" w:space="0" w:color="auto"/>
            <w:left w:val="none" w:sz="0" w:space="0" w:color="auto"/>
            <w:bottom w:val="none" w:sz="0" w:space="0" w:color="auto"/>
            <w:right w:val="none" w:sz="0" w:space="0" w:color="auto"/>
          </w:divBdr>
        </w:div>
      </w:divsChild>
    </w:div>
    <w:div w:id="908657044">
      <w:bodyDiv w:val="1"/>
      <w:marLeft w:val="0"/>
      <w:marRight w:val="0"/>
      <w:marTop w:val="0"/>
      <w:marBottom w:val="0"/>
      <w:divBdr>
        <w:top w:val="none" w:sz="0" w:space="0" w:color="auto"/>
        <w:left w:val="none" w:sz="0" w:space="0" w:color="auto"/>
        <w:bottom w:val="none" w:sz="0" w:space="0" w:color="auto"/>
        <w:right w:val="none" w:sz="0" w:space="0" w:color="auto"/>
      </w:divBdr>
      <w:divsChild>
        <w:div w:id="1186678171">
          <w:marLeft w:val="0"/>
          <w:marRight w:val="0"/>
          <w:marTop w:val="0"/>
          <w:marBottom w:val="0"/>
          <w:divBdr>
            <w:top w:val="none" w:sz="0" w:space="0" w:color="auto"/>
            <w:left w:val="none" w:sz="0" w:space="0" w:color="auto"/>
            <w:bottom w:val="none" w:sz="0" w:space="0" w:color="auto"/>
            <w:right w:val="none" w:sz="0" w:space="0" w:color="auto"/>
          </w:divBdr>
        </w:div>
        <w:div w:id="1681590597">
          <w:marLeft w:val="0"/>
          <w:marRight w:val="0"/>
          <w:marTop w:val="0"/>
          <w:marBottom w:val="0"/>
          <w:divBdr>
            <w:top w:val="none" w:sz="0" w:space="0" w:color="auto"/>
            <w:left w:val="none" w:sz="0" w:space="0" w:color="auto"/>
            <w:bottom w:val="none" w:sz="0" w:space="0" w:color="auto"/>
            <w:right w:val="none" w:sz="0" w:space="0" w:color="auto"/>
          </w:divBdr>
        </w:div>
        <w:div w:id="941181240">
          <w:marLeft w:val="0"/>
          <w:marRight w:val="0"/>
          <w:marTop w:val="0"/>
          <w:marBottom w:val="0"/>
          <w:divBdr>
            <w:top w:val="none" w:sz="0" w:space="0" w:color="auto"/>
            <w:left w:val="none" w:sz="0" w:space="0" w:color="auto"/>
            <w:bottom w:val="none" w:sz="0" w:space="0" w:color="auto"/>
            <w:right w:val="none" w:sz="0" w:space="0" w:color="auto"/>
          </w:divBdr>
        </w:div>
        <w:div w:id="2124225656">
          <w:marLeft w:val="0"/>
          <w:marRight w:val="0"/>
          <w:marTop w:val="0"/>
          <w:marBottom w:val="0"/>
          <w:divBdr>
            <w:top w:val="none" w:sz="0" w:space="0" w:color="auto"/>
            <w:left w:val="none" w:sz="0" w:space="0" w:color="auto"/>
            <w:bottom w:val="none" w:sz="0" w:space="0" w:color="auto"/>
            <w:right w:val="none" w:sz="0" w:space="0" w:color="auto"/>
          </w:divBdr>
        </w:div>
        <w:div w:id="1104689681">
          <w:marLeft w:val="0"/>
          <w:marRight w:val="0"/>
          <w:marTop w:val="0"/>
          <w:marBottom w:val="0"/>
          <w:divBdr>
            <w:top w:val="none" w:sz="0" w:space="0" w:color="auto"/>
            <w:left w:val="none" w:sz="0" w:space="0" w:color="auto"/>
            <w:bottom w:val="none" w:sz="0" w:space="0" w:color="auto"/>
            <w:right w:val="none" w:sz="0" w:space="0" w:color="auto"/>
          </w:divBdr>
        </w:div>
        <w:div w:id="858814467">
          <w:marLeft w:val="0"/>
          <w:marRight w:val="0"/>
          <w:marTop w:val="0"/>
          <w:marBottom w:val="0"/>
          <w:divBdr>
            <w:top w:val="none" w:sz="0" w:space="0" w:color="auto"/>
            <w:left w:val="none" w:sz="0" w:space="0" w:color="auto"/>
            <w:bottom w:val="none" w:sz="0" w:space="0" w:color="auto"/>
            <w:right w:val="none" w:sz="0" w:space="0" w:color="auto"/>
          </w:divBdr>
        </w:div>
        <w:div w:id="709647673">
          <w:marLeft w:val="0"/>
          <w:marRight w:val="0"/>
          <w:marTop w:val="0"/>
          <w:marBottom w:val="0"/>
          <w:divBdr>
            <w:top w:val="none" w:sz="0" w:space="0" w:color="auto"/>
            <w:left w:val="none" w:sz="0" w:space="0" w:color="auto"/>
            <w:bottom w:val="none" w:sz="0" w:space="0" w:color="auto"/>
            <w:right w:val="none" w:sz="0" w:space="0" w:color="auto"/>
          </w:divBdr>
        </w:div>
        <w:div w:id="2095663915">
          <w:marLeft w:val="0"/>
          <w:marRight w:val="0"/>
          <w:marTop w:val="0"/>
          <w:marBottom w:val="0"/>
          <w:divBdr>
            <w:top w:val="none" w:sz="0" w:space="0" w:color="auto"/>
            <w:left w:val="none" w:sz="0" w:space="0" w:color="auto"/>
            <w:bottom w:val="none" w:sz="0" w:space="0" w:color="auto"/>
            <w:right w:val="none" w:sz="0" w:space="0" w:color="auto"/>
          </w:divBdr>
        </w:div>
        <w:div w:id="1508325946">
          <w:marLeft w:val="0"/>
          <w:marRight w:val="0"/>
          <w:marTop w:val="0"/>
          <w:marBottom w:val="0"/>
          <w:divBdr>
            <w:top w:val="none" w:sz="0" w:space="0" w:color="auto"/>
            <w:left w:val="none" w:sz="0" w:space="0" w:color="auto"/>
            <w:bottom w:val="none" w:sz="0" w:space="0" w:color="auto"/>
            <w:right w:val="none" w:sz="0" w:space="0" w:color="auto"/>
          </w:divBdr>
        </w:div>
        <w:div w:id="1624573597">
          <w:marLeft w:val="0"/>
          <w:marRight w:val="0"/>
          <w:marTop w:val="0"/>
          <w:marBottom w:val="0"/>
          <w:divBdr>
            <w:top w:val="none" w:sz="0" w:space="0" w:color="auto"/>
            <w:left w:val="none" w:sz="0" w:space="0" w:color="auto"/>
            <w:bottom w:val="none" w:sz="0" w:space="0" w:color="auto"/>
            <w:right w:val="none" w:sz="0" w:space="0" w:color="auto"/>
          </w:divBdr>
        </w:div>
      </w:divsChild>
    </w:div>
    <w:div w:id="936207976">
      <w:bodyDiv w:val="1"/>
      <w:marLeft w:val="0"/>
      <w:marRight w:val="0"/>
      <w:marTop w:val="0"/>
      <w:marBottom w:val="0"/>
      <w:divBdr>
        <w:top w:val="none" w:sz="0" w:space="0" w:color="auto"/>
        <w:left w:val="none" w:sz="0" w:space="0" w:color="auto"/>
        <w:bottom w:val="none" w:sz="0" w:space="0" w:color="auto"/>
        <w:right w:val="none" w:sz="0" w:space="0" w:color="auto"/>
      </w:divBdr>
      <w:divsChild>
        <w:div w:id="170075310">
          <w:marLeft w:val="0"/>
          <w:marRight w:val="0"/>
          <w:marTop w:val="0"/>
          <w:marBottom w:val="0"/>
          <w:divBdr>
            <w:top w:val="none" w:sz="0" w:space="0" w:color="auto"/>
            <w:left w:val="none" w:sz="0" w:space="0" w:color="auto"/>
            <w:bottom w:val="none" w:sz="0" w:space="0" w:color="auto"/>
            <w:right w:val="none" w:sz="0" w:space="0" w:color="auto"/>
          </w:divBdr>
        </w:div>
        <w:div w:id="1036007782">
          <w:marLeft w:val="0"/>
          <w:marRight w:val="0"/>
          <w:marTop w:val="0"/>
          <w:marBottom w:val="0"/>
          <w:divBdr>
            <w:top w:val="none" w:sz="0" w:space="0" w:color="auto"/>
            <w:left w:val="none" w:sz="0" w:space="0" w:color="auto"/>
            <w:bottom w:val="none" w:sz="0" w:space="0" w:color="auto"/>
            <w:right w:val="none" w:sz="0" w:space="0" w:color="auto"/>
          </w:divBdr>
        </w:div>
        <w:div w:id="499077843">
          <w:marLeft w:val="0"/>
          <w:marRight w:val="0"/>
          <w:marTop w:val="0"/>
          <w:marBottom w:val="0"/>
          <w:divBdr>
            <w:top w:val="none" w:sz="0" w:space="0" w:color="auto"/>
            <w:left w:val="none" w:sz="0" w:space="0" w:color="auto"/>
            <w:bottom w:val="none" w:sz="0" w:space="0" w:color="auto"/>
            <w:right w:val="none" w:sz="0" w:space="0" w:color="auto"/>
          </w:divBdr>
        </w:div>
        <w:div w:id="263653630">
          <w:marLeft w:val="0"/>
          <w:marRight w:val="0"/>
          <w:marTop w:val="0"/>
          <w:marBottom w:val="0"/>
          <w:divBdr>
            <w:top w:val="none" w:sz="0" w:space="0" w:color="auto"/>
            <w:left w:val="none" w:sz="0" w:space="0" w:color="auto"/>
            <w:bottom w:val="none" w:sz="0" w:space="0" w:color="auto"/>
            <w:right w:val="none" w:sz="0" w:space="0" w:color="auto"/>
          </w:divBdr>
        </w:div>
        <w:div w:id="1925720945">
          <w:marLeft w:val="0"/>
          <w:marRight w:val="0"/>
          <w:marTop w:val="0"/>
          <w:marBottom w:val="0"/>
          <w:divBdr>
            <w:top w:val="none" w:sz="0" w:space="0" w:color="auto"/>
            <w:left w:val="none" w:sz="0" w:space="0" w:color="auto"/>
            <w:bottom w:val="none" w:sz="0" w:space="0" w:color="auto"/>
            <w:right w:val="none" w:sz="0" w:space="0" w:color="auto"/>
          </w:divBdr>
        </w:div>
        <w:div w:id="816456769">
          <w:marLeft w:val="0"/>
          <w:marRight w:val="0"/>
          <w:marTop w:val="0"/>
          <w:marBottom w:val="0"/>
          <w:divBdr>
            <w:top w:val="none" w:sz="0" w:space="0" w:color="auto"/>
            <w:left w:val="none" w:sz="0" w:space="0" w:color="auto"/>
            <w:bottom w:val="none" w:sz="0" w:space="0" w:color="auto"/>
            <w:right w:val="none" w:sz="0" w:space="0" w:color="auto"/>
          </w:divBdr>
        </w:div>
        <w:div w:id="1611399835">
          <w:marLeft w:val="0"/>
          <w:marRight w:val="0"/>
          <w:marTop w:val="0"/>
          <w:marBottom w:val="0"/>
          <w:divBdr>
            <w:top w:val="none" w:sz="0" w:space="0" w:color="auto"/>
            <w:left w:val="none" w:sz="0" w:space="0" w:color="auto"/>
            <w:bottom w:val="none" w:sz="0" w:space="0" w:color="auto"/>
            <w:right w:val="none" w:sz="0" w:space="0" w:color="auto"/>
          </w:divBdr>
        </w:div>
        <w:div w:id="41758835">
          <w:marLeft w:val="0"/>
          <w:marRight w:val="0"/>
          <w:marTop w:val="0"/>
          <w:marBottom w:val="0"/>
          <w:divBdr>
            <w:top w:val="none" w:sz="0" w:space="0" w:color="auto"/>
            <w:left w:val="none" w:sz="0" w:space="0" w:color="auto"/>
            <w:bottom w:val="none" w:sz="0" w:space="0" w:color="auto"/>
            <w:right w:val="none" w:sz="0" w:space="0" w:color="auto"/>
          </w:divBdr>
        </w:div>
        <w:div w:id="1077748633">
          <w:marLeft w:val="0"/>
          <w:marRight w:val="0"/>
          <w:marTop w:val="0"/>
          <w:marBottom w:val="0"/>
          <w:divBdr>
            <w:top w:val="none" w:sz="0" w:space="0" w:color="auto"/>
            <w:left w:val="none" w:sz="0" w:space="0" w:color="auto"/>
            <w:bottom w:val="none" w:sz="0" w:space="0" w:color="auto"/>
            <w:right w:val="none" w:sz="0" w:space="0" w:color="auto"/>
          </w:divBdr>
        </w:div>
        <w:div w:id="697659228">
          <w:marLeft w:val="0"/>
          <w:marRight w:val="0"/>
          <w:marTop w:val="0"/>
          <w:marBottom w:val="0"/>
          <w:divBdr>
            <w:top w:val="none" w:sz="0" w:space="0" w:color="auto"/>
            <w:left w:val="none" w:sz="0" w:space="0" w:color="auto"/>
            <w:bottom w:val="none" w:sz="0" w:space="0" w:color="auto"/>
            <w:right w:val="none" w:sz="0" w:space="0" w:color="auto"/>
          </w:divBdr>
        </w:div>
      </w:divsChild>
    </w:div>
    <w:div w:id="984434810">
      <w:bodyDiv w:val="1"/>
      <w:marLeft w:val="0"/>
      <w:marRight w:val="0"/>
      <w:marTop w:val="0"/>
      <w:marBottom w:val="0"/>
      <w:divBdr>
        <w:top w:val="none" w:sz="0" w:space="0" w:color="auto"/>
        <w:left w:val="none" w:sz="0" w:space="0" w:color="auto"/>
        <w:bottom w:val="none" w:sz="0" w:space="0" w:color="auto"/>
        <w:right w:val="none" w:sz="0" w:space="0" w:color="auto"/>
      </w:divBdr>
    </w:div>
    <w:div w:id="1146241755">
      <w:bodyDiv w:val="1"/>
      <w:marLeft w:val="0"/>
      <w:marRight w:val="0"/>
      <w:marTop w:val="0"/>
      <w:marBottom w:val="0"/>
      <w:divBdr>
        <w:top w:val="none" w:sz="0" w:space="0" w:color="auto"/>
        <w:left w:val="none" w:sz="0" w:space="0" w:color="auto"/>
        <w:bottom w:val="none" w:sz="0" w:space="0" w:color="auto"/>
        <w:right w:val="none" w:sz="0" w:space="0" w:color="auto"/>
      </w:divBdr>
      <w:divsChild>
        <w:div w:id="2015455560">
          <w:marLeft w:val="0"/>
          <w:marRight w:val="0"/>
          <w:marTop w:val="0"/>
          <w:marBottom w:val="0"/>
          <w:divBdr>
            <w:top w:val="none" w:sz="0" w:space="0" w:color="auto"/>
            <w:left w:val="none" w:sz="0" w:space="0" w:color="auto"/>
            <w:bottom w:val="none" w:sz="0" w:space="0" w:color="auto"/>
            <w:right w:val="none" w:sz="0" w:space="0" w:color="auto"/>
          </w:divBdr>
        </w:div>
        <w:div w:id="233702785">
          <w:marLeft w:val="0"/>
          <w:marRight w:val="0"/>
          <w:marTop w:val="0"/>
          <w:marBottom w:val="0"/>
          <w:divBdr>
            <w:top w:val="none" w:sz="0" w:space="0" w:color="auto"/>
            <w:left w:val="none" w:sz="0" w:space="0" w:color="auto"/>
            <w:bottom w:val="none" w:sz="0" w:space="0" w:color="auto"/>
            <w:right w:val="none" w:sz="0" w:space="0" w:color="auto"/>
          </w:divBdr>
        </w:div>
        <w:div w:id="718896306">
          <w:marLeft w:val="0"/>
          <w:marRight w:val="0"/>
          <w:marTop w:val="0"/>
          <w:marBottom w:val="0"/>
          <w:divBdr>
            <w:top w:val="none" w:sz="0" w:space="0" w:color="auto"/>
            <w:left w:val="none" w:sz="0" w:space="0" w:color="auto"/>
            <w:bottom w:val="none" w:sz="0" w:space="0" w:color="auto"/>
            <w:right w:val="none" w:sz="0" w:space="0" w:color="auto"/>
          </w:divBdr>
        </w:div>
        <w:div w:id="1600139305">
          <w:marLeft w:val="0"/>
          <w:marRight w:val="0"/>
          <w:marTop w:val="0"/>
          <w:marBottom w:val="0"/>
          <w:divBdr>
            <w:top w:val="none" w:sz="0" w:space="0" w:color="auto"/>
            <w:left w:val="none" w:sz="0" w:space="0" w:color="auto"/>
            <w:bottom w:val="none" w:sz="0" w:space="0" w:color="auto"/>
            <w:right w:val="none" w:sz="0" w:space="0" w:color="auto"/>
          </w:divBdr>
        </w:div>
        <w:div w:id="734862166">
          <w:marLeft w:val="0"/>
          <w:marRight w:val="0"/>
          <w:marTop w:val="0"/>
          <w:marBottom w:val="0"/>
          <w:divBdr>
            <w:top w:val="none" w:sz="0" w:space="0" w:color="auto"/>
            <w:left w:val="none" w:sz="0" w:space="0" w:color="auto"/>
            <w:bottom w:val="none" w:sz="0" w:space="0" w:color="auto"/>
            <w:right w:val="none" w:sz="0" w:space="0" w:color="auto"/>
          </w:divBdr>
        </w:div>
        <w:div w:id="1092581530">
          <w:marLeft w:val="0"/>
          <w:marRight w:val="0"/>
          <w:marTop w:val="0"/>
          <w:marBottom w:val="0"/>
          <w:divBdr>
            <w:top w:val="none" w:sz="0" w:space="0" w:color="auto"/>
            <w:left w:val="none" w:sz="0" w:space="0" w:color="auto"/>
            <w:bottom w:val="none" w:sz="0" w:space="0" w:color="auto"/>
            <w:right w:val="none" w:sz="0" w:space="0" w:color="auto"/>
          </w:divBdr>
        </w:div>
        <w:div w:id="1166289099">
          <w:marLeft w:val="0"/>
          <w:marRight w:val="0"/>
          <w:marTop w:val="0"/>
          <w:marBottom w:val="0"/>
          <w:divBdr>
            <w:top w:val="none" w:sz="0" w:space="0" w:color="auto"/>
            <w:left w:val="none" w:sz="0" w:space="0" w:color="auto"/>
            <w:bottom w:val="none" w:sz="0" w:space="0" w:color="auto"/>
            <w:right w:val="none" w:sz="0" w:space="0" w:color="auto"/>
          </w:divBdr>
        </w:div>
        <w:div w:id="2083985599">
          <w:marLeft w:val="0"/>
          <w:marRight w:val="0"/>
          <w:marTop w:val="0"/>
          <w:marBottom w:val="0"/>
          <w:divBdr>
            <w:top w:val="none" w:sz="0" w:space="0" w:color="auto"/>
            <w:left w:val="none" w:sz="0" w:space="0" w:color="auto"/>
            <w:bottom w:val="none" w:sz="0" w:space="0" w:color="auto"/>
            <w:right w:val="none" w:sz="0" w:space="0" w:color="auto"/>
          </w:divBdr>
        </w:div>
        <w:div w:id="1579435456">
          <w:marLeft w:val="0"/>
          <w:marRight w:val="0"/>
          <w:marTop w:val="0"/>
          <w:marBottom w:val="0"/>
          <w:divBdr>
            <w:top w:val="none" w:sz="0" w:space="0" w:color="auto"/>
            <w:left w:val="none" w:sz="0" w:space="0" w:color="auto"/>
            <w:bottom w:val="none" w:sz="0" w:space="0" w:color="auto"/>
            <w:right w:val="none" w:sz="0" w:space="0" w:color="auto"/>
          </w:divBdr>
        </w:div>
        <w:div w:id="1723822293">
          <w:marLeft w:val="0"/>
          <w:marRight w:val="0"/>
          <w:marTop w:val="0"/>
          <w:marBottom w:val="0"/>
          <w:divBdr>
            <w:top w:val="none" w:sz="0" w:space="0" w:color="auto"/>
            <w:left w:val="none" w:sz="0" w:space="0" w:color="auto"/>
            <w:bottom w:val="none" w:sz="0" w:space="0" w:color="auto"/>
            <w:right w:val="none" w:sz="0" w:space="0" w:color="auto"/>
          </w:divBdr>
        </w:div>
      </w:divsChild>
    </w:div>
    <w:div w:id="1174421272">
      <w:bodyDiv w:val="1"/>
      <w:marLeft w:val="0"/>
      <w:marRight w:val="0"/>
      <w:marTop w:val="0"/>
      <w:marBottom w:val="0"/>
      <w:divBdr>
        <w:top w:val="none" w:sz="0" w:space="0" w:color="auto"/>
        <w:left w:val="none" w:sz="0" w:space="0" w:color="auto"/>
        <w:bottom w:val="none" w:sz="0" w:space="0" w:color="auto"/>
        <w:right w:val="none" w:sz="0" w:space="0" w:color="auto"/>
      </w:divBdr>
    </w:div>
    <w:div w:id="1251891143">
      <w:bodyDiv w:val="1"/>
      <w:marLeft w:val="0"/>
      <w:marRight w:val="0"/>
      <w:marTop w:val="0"/>
      <w:marBottom w:val="0"/>
      <w:divBdr>
        <w:top w:val="none" w:sz="0" w:space="0" w:color="auto"/>
        <w:left w:val="none" w:sz="0" w:space="0" w:color="auto"/>
        <w:bottom w:val="none" w:sz="0" w:space="0" w:color="auto"/>
        <w:right w:val="none" w:sz="0" w:space="0" w:color="auto"/>
      </w:divBdr>
    </w:div>
    <w:div w:id="1432974995">
      <w:bodyDiv w:val="1"/>
      <w:marLeft w:val="0"/>
      <w:marRight w:val="0"/>
      <w:marTop w:val="0"/>
      <w:marBottom w:val="0"/>
      <w:divBdr>
        <w:top w:val="none" w:sz="0" w:space="0" w:color="auto"/>
        <w:left w:val="none" w:sz="0" w:space="0" w:color="auto"/>
        <w:bottom w:val="none" w:sz="0" w:space="0" w:color="auto"/>
        <w:right w:val="none" w:sz="0" w:space="0" w:color="auto"/>
      </w:divBdr>
    </w:div>
    <w:div w:id="1670208210">
      <w:bodyDiv w:val="1"/>
      <w:marLeft w:val="0"/>
      <w:marRight w:val="0"/>
      <w:marTop w:val="0"/>
      <w:marBottom w:val="0"/>
      <w:divBdr>
        <w:top w:val="none" w:sz="0" w:space="0" w:color="auto"/>
        <w:left w:val="none" w:sz="0" w:space="0" w:color="auto"/>
        <w:bottom w:val="none" w:sz="0" w:space="0" w:color="auto"/>
        <w:right w:val="none" w:sz="0" w:space="0" w:color="auto"/>
      </w:divBdr>
    </w:div>
    <w:div w:id="1697655062">
      <w:bodyDiv w:val="1"/>
      <w:marLeft w:val="0"/>
      <w:marRight w:val="0"/>
      <w:marTop w:val="0"/>
      <w:marBottom w:val="0"/>
      <w:divBdr>
        <w:top w:val="none" w:sz="0" w:space="0" w:color="auto"/>
        <w:left w:val="none" w:sz="0" w:space="0" w:color="auto"/>
        <w:bottom w:val="none" w:sz="0" w:space="0" w:color="auto"/>
        <w:right w:val="none" w:sz="0" w:space="0" w:color="auto"/>
      </w:divBdr>
      <w:divsChild>
        <w:div w:id="187185410">
          <w:marLeft w:val="0"/>
          <w:marRight w:val="0"/>
          <w:marTop w:val="0"/>
          <w:marBottom w:val="0"/>
          <w:divBdr>
            <w:top w:val="none" w:sz="0" w:space="0" w:color="auto"/>
            <w:left w:val="none" w:sz="0" w:space="0" w:color="auto"/>
            <w:bottom w:val="none" w:sz="0" w:space="0" w:color="auto"/>
            <w:right w:val="none" w:sz="0" w:space="0" w:color="auto"/>
          </w:divBdr>
        </w:div>
        <w:div w:id="264273277">
          <w:marLeft w:val="0"/>
          <w:marRight w:val="0"/>
          <w:marTop w:val="0"/>
          <w:marBottom w:val="0"/>
          <w:divBdr>
            <w:top w:val="none" w:sz="0" w:space="0" w:color="auto"/>
            <w:left w:val="none" w:sz="0" w:space="0" w:color="auto"/>
            <w:bottom w:val="none" w:sz="0" w:space="0" w:color="auto"/>
            <w:right w:val="none" w:sz="0" w:space="0" w:color="auto"/>
          </w:divBdr>
        </w:div>
        <w:div w:id="1342468460">
          <w:marLeft w:val="0"/>
          <w:marRight w:val="0"/>
          <w:marTop w:val="0"/>
          <w:marBottom w:val="0"/>
          <w:divBdr>
            <w:top w:val="none" w:sz="0" w:space="0" w:color="auto"/>
            <w:left w:val="none" w:sz="0" w:space="0" w:color="auto"/>
            <w:bottom w:val="none" w:sz="0" w:space="0" w:color="auto"/>
            <w:right w:val="none" w:sz="0" w:space="0" w:color="auto"/>
          </w:divBdr>
        </w:div>
        <w:div w:id="1512062875">
          <w:marLeft w:val="0"/>
          <w:marRight w:val="0"/>
          <w:marTop w:val="0"/>
          <w:marBottom w:val="0"/>
          <w:divBdr>
            <w:top w:val="none" w:sz="0" w:space="0" w:color="auto"/>
            <w:left w:val="none" w:sz="0" w:space="0" w:color="auto"/>
            <w:bottom w:val="none" w:sz="0" w:space="0" w:color="auto"/>
            <w:right w:val="none" w:sz="0" w:space="0" w:color="auto"/>
          </w:divBdr>
        </w:div>
        <w:div w:id="1227258776">
          <w:marLeft w:val="0"/>
          <w:marRight w:val="0"/>
          <w:marTop w:val="0"/>
          <w:marBottom w:val="0"/>
          <w:divBdr>
            <w:top w:val="none" w:sz="0" w:space="0" w:color="auto"/>
            <w:left w:val="none" w:sz="0" w:space="0" w:color="auto"/>
            <w:bottom w:val="none" w:sz="0" w:space="0" w:color="auto"/>
            <w:right w:val="none" w:sz="0" w:space="0" w:color="auto"/>
          </w:divBdr>
        </w:div>
        <w:div w:id="632174982">
          <w:marLeft w:val="0"/>
          <w:marRight w:val="0"/>
          <w:marTop w:val="0"/>
          <w:marBottom w:val="0"/>
          <w:divBdr>
            <w:top w:val="none" w:sz="0" w:space="0" w:color="auto"/>
            <w:left w:val="none" w:sz="0" w:space="0" w:color="auto"/>
            <w:bottom w:val="none" w:sz="0" w:space="0" w:color="auto"/>
            <w:right w:val="none" w:sz="0" w:space="0" w:color="auto"/>
          </w:divBdr>
        </w:div>
        <w:div w:id="1677541434">
          <w:marLeft w:val="0"/>
          <w:marRight w:val="0"/>
          <w:marTop w:val="0"/>
          <w:marBottom w:val="0"/>
          <w:divBdr>
            <w:top w:val="none" w:sz="0" w:space="0" w:color="auto"/>
            <w:left w:val="none" w:sz="0" w:space="0" w:color="auto"/>
            <w:bottom w:val="none" w:sz="0" w:space="0" w:color="auto"/>
            <w:right w:val="none" w:sz="0" w:space="0" w:color="auto"/>
          </w:divBdr>
        </w:div>
        <w:div w:id="271326558">
          <w:marLeft w:val="0"/>
          <w:marRight w:val="0"/>
          <w:marTop w:val="0"/>
          <w:marBottom w:val="0"/>
          <w:divBdr>
            <w:top w:val="none" w:sz="0" w:space="0" w:color="auto"/>
            <w:left w:val="none" w:sz="0" w:space="0" w:color="auto"/>
            <w:bottom w:val="none" w:sz="0" w:space="0" w:color="auto"/>
            <w:right w:val="none" w:sz="0" w:space="0" w:color="auto"/>
          </w:divBdr>
        </w:div>
        <w:div w:id="941649781">
          <w:marLeft w:val="0"/>
          <w:marRight w:val="0"/>
          <w:marTop w:val="0"/>
          <w:marBottom w:val="0"/>
          <w:divBdr>
            <w:top w:val="none" w:sz="0" w:space="0" w:color="auto"/>
            <w:left w:val="none" w:sz="0" w:space="0" w:color="auto"/>
            <w:bottom w:val="none" w:sz="0" w:space="0" w:color="auto"/>
            <w:right w:val="none" w:sz="0" w:space="0" w:color="auto"/>
          </w:divBdr>
        </w:div>
        <w:div w:id="201899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8ACAD-25D0-4F39-A5AF-B901BF02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3706</Words>
  <Characters>21129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Семёнова Евгения Сергеевна</dc:creator>
  <cp:lastModifiedBy>User</cp:lastModifiedBy>
  <cp:revision>3</cp:revision>
  <cp:lastPrinted>2018-12-25T14:42:00Z</cp:lastPrinted>
  <dcterms:created xsi:type="dcterms:W3CDTF">2026-08-04T08:09:00Z</dcterms:created>
  <dcterms:modified xsi:type="dcterms:W3CDTF">2026-08-06T06:13:00Z</dcterms:modified>
</cp:coreProperties>
</file>