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4A8DD" w14:textId="5EB6B44A" w:rsidR="003663FC" w:rsidRPr="007E2465" w:rsidRDefault="00D86490">
      <w:pPr>
        <w:pStyle w:val="11"/>
        <w:jc w:val="center"/>
      </w:pPr>
      <w:r w:rsidRPr="007E2465">
        <w:t>ДОГОВОР №</w:t>
      </w:r>
      <w:r w:rsidR="00300AA8" w:rsidRPr="007E2465">
        <w:t xml:space="preserve"> ____</w:t>
      </w:r>
    </w:p>
    <w:p w14:paraId="415463F9" w14:textId="77777777" w:rsidR="00265411" w:rsidRDefault="007E2465" w:rsidP="007E2465">
      <w:pPr>
        <w:spacing w:line="229" w:lineRule="auto"/>
        <w:ind w:firstLine="567"/>
        <w:jc w:val="center"/>
        <w:rPr>
          <w:rFonts w:ascii="Times New Roman" w:eastAsia="Times New Roman" w:hAnsi="Times New Roman" w:cs="Times New Roman"/>
          <w:sz w:val="24"/>
          <w:szCs w:val="24"/>
          <w:lang w:eastAsia="ru-RU"/>
        </w:rPr>
      </w:pPr>
      <w:r w:rsidRPr="00265411">
        <w:rPr>
          <w:rFonts w:ascii="Times New Roman" w:eastAsia="Times New Roman" w:hAnsi="Times New Roman" w:cs="Times New Roman"/>
          <w:sz w:val="24"/>
          <w:szCs w:val="24"/>
          <w:lang w:eastAsia="ru-RU"/>
        </w:rPr>
        <w:t xml:space="preserve">Поставка продуктов питания (мясо говядина отруб лопаточный без голяшки) </w:t>
      </w:r>
    </w:p>
    <w:p w14:paraId="29C4C85C" w14:textId="5D8C1BE6" w:rsidR="007E2465" w:rsidRPr="00265411" w:rsidRDefault="007E2465" w:rsidP="007E2465">
      <w:pPr>
        <w:spacing w:line="229" w:lineRule="auto"/>
        <w:ind w:firstLine="567"/>
        <w:jc w:val="center"/>
        <w:rPr>
          <w:rFonts w:ascii="Times New Roman" w:eastAsia="Times New Roman" w:hAnsi="Times New Roman" w:cs="Times New Roman"/>
          <w:sz w:val="24"/>
          <w:szCs w:val="24"/>
          <w:lang w:eastAsia="ru-RU"/>
        </w:rPr>
      </w:pPr>
      <w:r w:rsidRPr="00265411">
        <w:rPr>
          <w:rFonts w:ascii="Times New Roman" w:eastAsia="Times New Roman" w:hAnsi="Times New Roman" w:cs="Times New Roman"/>
          <w:sz w:val="24"/>
          <w:szCs w:val="24"/>
          <w:lang w:eastAsia="ru-RU"/>
        </w:rPr>
        <w:t>в 3 квартале 2026 году</w:t>
      </w:r>
    </w:p>
    <w:p w14:paraId="7D4730CF" w14:textId="77777777" w:rsidR="007E2465" w:rsidRPr="00265411" w:rsidRDefault="007E2465" w:rsidP="007E2465">
      <w:pPr>
        <w:spacing w:line="229" w:lineRule="auto"/>
        <w:ind w:firstLine="567"/>
        <w:jc w:val="center"/>
        <w:rPr>
          <w:rFonts w:ascii="Times New Roman" w:eastAsia="Times New Roman" w:hAnsi="Times New Roman" w:cs="Times New Roman"/>
          <w:sz w:val="24"/>
          <w:szCs w:val="24"/>
          <w:lang w:eastAsia="ru-RU"/>
        </w:rPr>
      </w:pPr>
      <w:r w:rsidRPr="00265411">
        <w:rPr>
          <w:rFonts w:ascii="Times New Roman" w:eastAsia="Times New Roman" w:hAnsi="Times New Roman" w:cs="Times New Roman"/>
          <w:sz w:val="24"/>
          <w:szCs w:val="24"/>
          <w:lang w:eastAsia="ru-RU"/>
        </w:rPr>
        <w:t>(идентификационный код закупки 261220300412422030100100170000000244)</w:t>
      </w:r>
    </w:p>
    <w:p w14:paraId="783B157A" w14:textId="77777777" w:rsidR="003663FC" w:rsidRPr="00391395" w:rsidRDefault="003663FC">
      <w:pPr>
        <w:pStyle w:val="11"/>
        <w:jc w:val="both"/>
        <w:rPr>
          <w:b/>
        </w:rPr>
      </w:pPr>
    </w:p>
    <w:p w14:paraId="0DB3EC73" w14:textId="3455ECA3" w:rsidR="003663FC" w:rsidRPr="00391395" w:rsidRDefault="00F34EC9">
      <w:pPr>
        <w:pStyle w:val="11"/>
        <w:jc w:val="both"/>
      </w:pPr>
      <w:r w:rsidRPr="00391395">
        <w:t>г. Б</w:t>
      </w:r>
      <w:r w:rsidR="00FC257D" w:rsidRPr="00391395">
        <w:t>елокуриха</w:t>
      </w:r>
      <w:r w:rsidRPr="00391395">
        <w:t xml:space="preserve">                                                      </w:t>
      </w:r>
      <w:r w:rsidR="00FC257D" w:rsidRPr="00391395">
        <w:t xml:space="preserve"> </w:t>
      </w:r>
      <w:r w:rsidR="00CC4F44">
        <w:t xml:space="preserve">                      </w:t>
      </w:r>
      <w:r w:rsidR="00FC257D" w:rsidRPr="00391395">
        <w:t xml:space="preserve">          </w:t>
      </w:r>
      <w:r w:rsidR="00D6321D" w:rsidRPr="00391395">
        <w:t xml:space="preserve">    </w:t>
      </w:r>
      <w:r w:rsidRPr="00391395">
        <w:t xml:space="preserve"> «</w:t>
      </w:r>
      <w:r w:rsidR="0036781A" w:rsidRPr="00391395">
        <w:t>___</w:t>
      </w:r>
      <w:r w:rsidRPr="00391395">
        <w:t xml:space="preserve">» </w:t>
      </w:r>
      <w:r w:rsidR="0036781A" w:rsidRPr="00391395">
        <w:t>______</w:t>
      </w:r>
      <w:r w:rsidR="005C367F" w:rsidRPr="00391395">
        <w:t xml:space="preserve"> </w:t>
      </w:r>
      <w:r w:rsidRPr="00391395">
        <w:t>20</w:t>
      </w:r>
      <w:r w:rsidR="00C85B88" w:rsidRPr="00391395">
        <w:t>2</w:t>
      </w:r>
      <w:r w:rsidR="00CC4F44">
        <w:t>6</w:t>
      </w:r>
      <w:r w:rsidRPr="00391395">
        <w:t xml:space="preserve"> г</w:t>
      </w:r>
      <w:r w:rsidR="00D6321D" w:rsidRPr="00391395">
        <w:t>ода</w:t>
      </w:r>
    </w:p>
    <w:p w14:paraId="4A82BD63" w14:textId="77777777" w:rsidR="003663FC" w:rsidRPr="00391395" w:rsidRDefault="003663FC">
      <w:pPr>
        <w:pStyle w:val="11"/>
        <w:jc w:val="both"/>
      </w:pPr>
    </w:p>
    <w:p w14:paraId="204526B3" w14:textId="77777777" w:rsidR="00300AA8" w:rsidRPr="00391395" w:rsidRDefault="00300AA8" w:rsidP="00FC257D">
      <w:pPr>
        <w:pStyle w:val="Standard"/>
        <w:ind w:firstLine="709"/>
        <w:jc w:val="both"/>
        <w:rPr>
          <w:rFonts w:ascii="Times New Roman" w:hAnsi="Times New Roman" w:cs="Times New Roman"/>
        </w:rPr>
      </w:pPr>
      <w:proofErr w:type="gramStart"/>
      <w:r w:rsidRPr="00391395">
        <w:rPr>
          <w:rFonts w:ascii="Times New Roman" w:hAnsi="Times New Roman" w:cs="Times New Roman"/>
        </w:rPr>
        <w:t>______________________________</w:t>
      </w:r>
      <w:r w:rsidR="00F34EC9" w:rsidRPr="00391395">
        <w:rPr>
          <w:rFonts w:ascii="Times New Roman" w:hAnsi="Times New Roman" w:cs="Times New Roman"/>
        </w:rPr>
        <w:t>, именуемое в дальнейшем «</w:t>
      </w:r>
      <w:r w:rsidR="00B31BCD" w:rsidRPr="00391395">
        <w:rPr>
          <w:rFonts w:ascii="Times New Roman" w:hAnsi="Times New Roman" w:cs="Times New Roman"/>
        </w:rPr>
        <w:t>Поставщик</w:t>
      </w:r>
      <w:r w:rsidR="00F34EC9" w:rsidRPr="00391395">
        <w:rPr>
          <w:rFonts w:ascii="Times New Roman" w:hAnsi="Times New Roman" w:cs="Times New Roman"/>
        </w:rPr>
        <w:t xml:space="preserve">», в лице </w:t>
      </w:r>
      <w:r w:rsidRPr="00391395">
        <w:rPr>
          <w:rFonts w:ascii="Times New Roman" w:hAnsi="Times New Roman" w:cs="Times New Roman"/>
        </w:rPr>
        <w:t>__________________________</w:t>
      </w:r>
      <w:r w:rsidR="00F34EC9" w:rsidRPr="00391395">
        <w:rPr>
          <w:rFonts w:ascii="Times New Roman" w:hAnsi="Times New Roman" w:cs="Times New Roman"/>
        </w:rPr>
        <w:t xml:space="preserve">, действующего на основании </w:t>
      </w:r>
      <w:r w:rsidRPr="00391395">
        <w:rPr>
          <w:rFonts w:ascii="Times New Roman" w:hAnsi="Times New Roman" w:cs="Times New Roman"/>
        </w:rPr>
        <w:t>___________________</w:t>
      </w:r>
      <w:r w:rsidR="00F34EC9" w:rsidRPr="00391395">
        <w:rPr>
          <w:rFonts w:ascii="Times New Roman" w:hAnsi="Times New Roman" w:cs="Times New Roman"/>
        </w:rPr>
        <w:t xml:space="preserve">, с одной стороны, </w:t>
      </w:r>
      <w:r w:rsidR="00B6275A" w:rsidRPr="00391395">
        <w:rPr>
          <w:rFonts w:ascii="Times New Roman" w:hAnsi="Times New Roman" w:cs="Times New Roman"/>
        </w:rPr>
        <w:t xml:space="preserve">и </w:t>
      </w:r>
      <w:proofErr w:type="gramEnd"/>
    </w:p>
    <w:p w14:paraId="4645DC85" w14:textId="75226CB7" w:rsidR="00D6321D" w:rsidRPr="00391395" w:rsidRDefault="00520958" w:rsidP="00FC257D">
      <w:pPr>
        <w:pStyle w:val="Standard"/>
        <w:ind w:firstLine="709"/>
        <w:jc w:val="both"/>
        <w:rPr>
          <w:rFonts w:ascii="Times New Roman" w:hAnsi="Times New Roman" w:cs="Times New Roman"/>
        </w:rPr>
      </w:pPr>
      <w:r w:rsidRPr="00391395">
        <w:rPr>
          <w:rFonts w:ascii="Times New Roman" w:hAnsi="Times New Roman" w:cs="Times New Roman"/>
        </w:rPr>
        <w:t>Федеральное  государственное  бюджетное учреждение</w:t>
      </w:r>
      <w:r w:rsidR="00D6321D" w:rsidRPr="00391395">
        <w:rPr>
          <w:rFonts w:ascii="Times New Roman" w:hAnsi="Times New Roman" w:cs="Times New Roman"/>
        </w:rPr>
        <w:t xml:space="preserve"> детский санаторий «Белокуриха» </w:t>
      </w:r>
      <w:r w:rsidRPr="00391395">
        <w:rPr>
          <w:rFonts w:ascii="Times New Roman" w:hAnsi="Times New Roman" w:cs="Times New Roman"/>
        </w:rPr>
        <w:t>имени В.В.</w:t>
      </w:r>
      <w:r w:rsidR="00D6321D" w:rsidRPr="00391395">
        <w:t xml:space="preserve"> </w:t>
      </w:r>
      <w:r w:rsidR="00D6321D" w:rsidRPr="00391395">
        <w:rPr>
          <w:rFonts w:ascii="Times New Roman" w:hAnsi="Times New Roman" w:cs="Times New Roman"/>
        </w:rPr>
        <w:t xml:space="preserve">Петраковой  </w:t>
      </w:r>
      <w:r w:rsidRPr="00391395">
        <w:rPr>
          <w:rFonts w:ascii="Times New Roman" w:hAnsi="Times New Roman" w:cs="Times New Roman"/>
        </w:rPr>
        <w:t>Министерства здравоохранения Российской Федерации (ФГБУ ДС «Белокуриха» им. В.В.</w:t>
      </w:r>
      <w:r w:rsidR="00C85B88" w:rsidRPr="00391395">
        <w:rPr>
          <w:rFonts w:ascii="Times New Roman" w:hAnsi="Times New Roman" w:cs="Times New Roman"/>
        </w:rPr>
        <w:t xml:space="preserve"> </w:t>
      </w:r>
      <w:r w:rsidRPr="00391395">
        <w:rPr>
          <w:rFonts w:ascii="Times New Roman" w:hAnsi="Times New Roman" w:cs="Times New Roman"/>
        </w:rPr>
        <w:t>Петраковой Минздрава России)</w:t>
      </w:r>
      <w:r w:rsidR="00B6275A" w:rsidRPr="00391395">
        <w:rPr>
          <w:rFonts w:ascii="Times New Roman" w:hAnsi="Times New Roman" w:cs="Times New Roman"/>
        </w:rPr>
        <w:t>,</w:t>
      </w:r>
      <w:r w:rsidR="00E11EE3">
        <w:rPr>
          <w:rFonts w:ascii="Times New Roman" w:hAnsi="Times New Roman" w:cs="Times New Roman"/>
        </w:rPr>
        <w:t xml:space="preserve"> </w:t>
      </w:r>
      <w:bookmarkStart w:id="0" w:name="_GoBack"/>
      <w:bookmarkEnd w:id="0"/>
      <w:r w:rsidR="00B6275A" w:rsidRPr="00391395">
        <w:rPr>
          <w:rFonts w:ascii="Times New Roman" w:hAnsi="Times New Roman" w:cs="Times New Roman"/>
        </w:rPr>
        <w:t xml:space="preserve"> </w:t>
      </w:r>
      <w:r w:rsidR="00C4712C" w:rsidRPr="00391395">
        <w:rPr>
          <w:rFonts w:ascii="Times New Roman" w:hAnsi="Times New Roman" w:cs="Times New Roman"/>
        </w:rPr>
        <w:t xml:space="preserve">именуемое в дальнейшем «Заказчик», </w:t>
      </w:r>
      <w:r w:rsidR="00F40B3A" w:rsidRPr="00391395">
        <w:rPr>
          <w:rFonts w:ascii="Times New Roman" w:hAnsi="Times New Roman" w:cs="Times New Roman"/>
        </w:rPr>
        <w:t xml:space="preserve">в лице </w:t>
      </w:r>
      <w:r w:rsidR="001E4AB9" w:rsidRPr="00391395">
        <w:rPr>
          <w:rFonts w:ascii="Times New Roman" w:hAnsi="Times New Roman" w:cs="Times New Roman"/>
        </w:rPr>
        <w:t>и.</w:t>
      </w:r>
      <w:r w:rsidR="00E11EE3">
        <w:rPr>
          <w:rFonts w:ascii="Times New Roman" w:hAnsi="Times New Roman" w:cs="Times New Roman"/>
        </w:rPr>
        <w:t xml:space="preserve"> </w:t>
      </w:r>
      <w:r w:rsidR="001E4AB9" w:rsidRPr="00391395">
        <w:rPr>
          <w:rFonts w:ascii="Times New Roman" w:hAnsi="Times New Roman" w:cs="Times New Roman"/>
        </w:rPr>
        <w:t xml:space="preserve">о. </w:t>
      </w:r>
      <w:r w:rsidRPr="00391395">
        <w:rPr>
          <w:rFonts w:ascii="Times New Roman" w:hAnsi="Times New Roman" w:cs="Times New Roman"/>
        </w:rPr>
        <w:t xml:space="preserve">главного </w:t>
      </w:r>
      <w:r w:rsidR="00D73E38" w:rsidRPr="00391395">
        <w:rPr>
          <w:rFonts w:ascii="Times New Roman" w:hAnsi="Times New Roman" w:cs="Times New Roman"/>
        </w:rPr>
        <w:t>врача Юровой</w:t>
      </w:r>
      <w:r w:rsidRPr="00391395">
        <w:rPr>
          <w:rFonts w:ascii="Times New Roman" w:hAnsi="Times New Roman" w:cs="Times New Roman"/>
        </w:rPr>
        <w:t xml:space="preserve"> Елены Геннадьевны</w:t>
      </w:r>
      <w:r w:rsidR="00F40B3A" w:rsidRPr="00391395">
        <w:rPr>
          <w:rFonts w:ascii="Times New Roman" w:hAnsi="Times New Roman" w:cs="Times New Roman"/>
        </w:rPr>
        <w:t>,</w:t>
      </w:r>
      <w:r w:rsidR="00F34EC9" w:rsidRPr="00391395">
        <w:rPr>
          <w:rFonts w:ascii="Times New Roman" w:hAnsi="Times New Roman" w:cs="Times New Roman"/>
        </w:rPr>
        <w:t xml:space="preserve"> действующ</w:t>
      </w:r>
      <w:r w:rsidR="00B6275A" w:rsidRPr="00391395">
        <w:rPr>
          <w:rFonts w:ascii="Times New Roman" w:hAnsi="Times New Roman" w:cs="Times New Roman"/>
        </w:rPr>
        <w:t>е</w:t>
      </w:r>
      <w:r w:rsidR="00884EBE" w:rsidRPr="00391395">
        <w:rPr>
          <w:rFonts w:ascii="Times New Roman" w:hAnsi="Times New Roman" w:cs="Times New Roman"/>
        </w:rPr>
        <w:t>й</w:t>
      </w:r>
      <w:r w:rsidR="00F34EC9" w:rsidRPr="00391395">
        <w:rPr>
          <w:rFonts w:ascii="Times New Roman" w:hAnsi="Times New Roman" w:cs="Times New Roman"/>
        </w:rPr>
        <w:t xml:space="preserve"> на основании </w:t>
      </w:r>
      <w:r w:rsidR="00D73E38" w:rsidRPr="00391395">
        <w:rPr>
          <w:rFonts w:ascii="Times New Roman" w:hAnsi="Times New Roman" w:cs="Times New Roman"/>
        </w:rPr>
        <w:t>Устава</w:t>
      </w:r>
      <w:r w:rsidR="001E4AB9" w:rsidRPr="00391395">
        <w:rPr>
          <w:rFonts w:ascii="Times New Roman" w:hAnsi="Times New Roman" w:cs="Times New Roman"/>
        </w:rPr>
        <w:t xml:space="preserve"> и приказа № 78пк от 27.03.2025</w:t>
      </w:r>
      <w:r w:rsidR="00DE0374" w:rsidRPr="00391395">
        <w:rPr>
          <w:rFonts w:ascii="Times New Roman" w:hAnsi="Times New Roman" w:cs="Times New Roman"/>
        </w:rPr>
        <w:t>г.</w:t>
      </w:r>
      <w:r w:rsidR="00D73E38" w:rsidRPr="00391395">
        <w:rPr>
          <w:rFonts w:ascii="Times New Roman" w:hAnsi="Times New Roman" w:cs="Times New Roman"/>
        </w:rPr>
        <w:t>, с</w:t>
      </w:r>
      <w:r w:rsidR="00F34EC9" w:rsidRPr="00391395">
        <w:rPr>
          <w:rFonts w:ascii="Times New Roman" w:hAnsi="Times New Roman" w:cs="Times New Roman"/>
        </w:rPr>
        <w:t xml:space="preserve"> другой стороны, </w:t>
      </w:r>
    </w:p>
    <w:p w14:paraId="2D86566B" w14:textId="5EDFB480" w:rsidR="00FC257D" w:rsidRPr="00391395" w:rsidRDefault="00FC257D" w:rsidP="00FC257D">
      <w:pPr>
        <w:pStyle w:val="Standard"/>
        <w:ind w:firstLine="709"/>
        <w:jc w:val="both"/>
        <w:rPr>
          <w:rFonts w:ascii="Times New Roman" w:hAnsi="Times New Roman" w:cs="Times New Roman"/>
        </w:rPr>
      </w:pPr>
      <w:r w:rsidRPr="00391395">
        <w:rPr>
          <w:rFonts w:ascii="Times New Roman" w:hAnsi="Times New Roman" w:cs="Times New Roman"/>
        </w:rPr>
        <w:t>в дальнейшем вместе именуемые Стороны, в целях обеспечения государственных нужд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7EB1974" w14:textId="4402766F" w:rsidR="003663FC" w:rsidRPr="00391395" w:rsidRDefault="003663FC">
      <w:pPr>
        <w:pStyle w:val="a8"/>
        <w:ind w:firstLine="709"/>
        <w:jc w:val="both"/>
        <w:rPr>
          <w:b/>
          <w:color w:val="auto"/>
          <w:kern w:val="3"/>
          <w:lang w:eastAsia="zh-CN" w:bidi="ar-SA"/>
        </w:rPr>
      </w:pPr>
    </w:p>
    <w:p w14:paraId="313C2CF1" w14:textId="77777777" w:rsidR="003663FC" w:rsidRPr="00391395" w:rsidRDefault="00F34EC9">
      <w:pPr>
        <w:pStyle w:val="11"/>
        <w:tabs>
          <w:tab w:val="left" w:pos="709"/>
        </w:tabs>
        <w:ind w:firstLine="425"/>
        <w:jc w:val="center"/>
        <w:rPr>
          <w:b/>
          <w:color w:val="auto"/>
          <w:kern w:val="3"/>
          <w:lang w:eastAsia="zh-CN" w:bidi="ar-SA"/>
        </w:rPr>
      </w:pPr>
      <w:r w:rsidRPr="00391395">
        <w:rPr>
          <w:b/>
          <w:color w:val="auto"/>
          <w:kern w:val="3"/>
          <w:lang w:eastAsia="zh-CN" w:bidi="ar-SA"/>
        </w:rPr>
        <w:t>1. Предмет договора</w:t>
      </w:r>
    </w:p>
    <w:p w14:paraId="6C94DD0F" w14:textId="1DB3B7E6" w:rsidR="003663FC" w:rsidRPr="00391395" w:rsidRDefault="00F34EC9" w:rsidP="00D6321D">
      <w:pPr>
        <w:pStyle w:val="11"/>
        <w:jc w:val="both"/>
        <w:rPr>
          <w:color w:val="auto"/>
          <w:kern w:val="3"/>
          <w:lang w:eastAsia="zh-CN" w:bidi="ar-SA"/>
        </w:rPr>
      </w:pPr>
      <w:r w:rsidRPr="00391395">
        <w:rPr>
          <w:color w:val="auto"/>
          <w:kern w:val="3"/>
          <w:lang w:eastAsia="zh-CN" w:bidi="ar-SA"/>
        </w:rPr>
        <w:t xml:space="preserve">1.1. </w:t>
      </w:r>
      <w:r w:rsidR="00B31BCD" w:rsidRPr="00391395">
        <w:rPr>
          <w:color w:val="auto"/>
          <w:kern w:val="3"/>
          <w:lang w:eastAsia="zh-CN" w:bidi="ar-SA"/>
        </w:rPr>
        <w:t>Поставщик</w:t>
      </w:r>
      <w:r w:rsidRPr="00391395">
        <w:rPr>
          <w:color w:val="auto"/>
          <w:kern w:val="3"/>
          <w:lang w:eastAsia="zh-CN" w:bidi="ar-SA"/>
        </w:rPr>
        <w:t xml:space="preserve"> обязуется </w:t>
      </w:r>
      <w:r w:rsidR="00300AA8" w:rsidRPr="00391395">
        <w:rPr>
          <w:color w:val="auto"/>
          <w:kern w:val="3"/>
          <w:lang w:eastAsia="zh-CN" w:bidi="ar-SA"/>
        </w:rPr>
        <w:t>поставить товар</w:t>
      </w:r>
      <w:r w:rsidR="00D6321D" w:rsidRPr="00391395">
        <w:rPr>
          <w:color w:val="auto"/>
          <w:kern w:val="3"/>
          <w:lang w:eastAsia="zh-CN" w:bidi="ar-SA"/>
        </w:rPr>
        <w:t xml:space="preserve">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r w:rsidRPr="00391395">
        <w:rPr>
          <w:color w:val="auto"/>
          <w:kern w:val="3"/>
          <w:lang w:eastAsia="zh-CN" w:bidi="ar-SA"/>
        </w:rPr>
        <w:t>.</w:t>
      </w:r>
    </w:p>
    <w:p w14:paraId="146737BB" w14:textId="77777777" w:rsidR="00D6321D" w:rsidRPr="00391395" w:rsidRDefault="00D6321D" w:rsidP="00D6321D">
      <w:pPr>
        <w:pStyle w:val="11"/>
        <w:jc w:val="both"/>
        <w:rPr>
          <w:color w:val="auto"/>
          <w:kern w:val="3"/>
          <w:lang w:eastAsia="zh-CN" w:bidi="ar-SA"/>
        </w:rPr>
      </w:pPr>
      <w:r w:rsidRPr="00391395">
        <w:rPr>
          <w:color w:val="auto"/>
          <w:kern w:val="3"/>
          <w:lang w:eastAsia="zh-CN" w:bidi="ar-SA"/>
        </w:rPr>
        <w:t>1.2. Номенклатура Товара, его количество и технические показатели определяются Спецификацией (приложение № 1 к Договору), технические показатели - Техническими характеристиками (приложение №2 к Договору).</w:t>
      </w:r>
    </w:p>
    <w:p w14:paraId="56D1CBC9" w14:textId="77777777" w:rsidR="00D6321D" w:rsidRPr="00391395" w:rsidRDefault="00D6321D" w:rsidP="00D6321D">
      <w:pPr>
        <w:pStyle w:val="11"/>
        <w:jc w:val="both"/>
        <w:rPr>
          <w:color w:val="auto"/>
          <w:kern w:val="3"/>
          <w:lang w:eastAsia="zh-CN" w:bidi="ar-SA"/>
        </w:rPr>
      </w:pPr>
      <w:r w:rsidRPr="00391395">
        <w:rPr>
          <w:color w:val="auto"/>
          <w:kern w:val="3"/>
          <w:lang w:eastAsia="zh-CN" w:bidi="ar-SA"/>
        </w:rPr>
        <w:t>1.3. Поставка Товара осуществляется с разгрузкой транспортного средства в сроки, определенные настоящим Договором, в следующем порядке:</w:t>
      </w:r>
    </w:p>
    <w:p w14:paraId="5FD4C633" w14:textId="038C5E39" w:rsidR="00D6321D" w:rsidRPr="00391395" w:rsidRDefault="00D6321D" w:rsidP="00D6321D">
      <w:pPr>
        <w:pStyle w:val="11"/>
        <w:jc w:val="both"/>
        <w:rPr>
          <w:color w:val="auto"/>
          <w:kern w:val="3"/>
          <w:lang w:eastAsia="zh-CN" w:bidi="ar-SA"/>
        </w:rPr>
      </w:pPr>
      <w:proofErr w:type="gramStart"/>
      <w:r w:rsidRPr="00391395">
        <w:rPr>
          <w:color w:val="auto"/>
          <w:kern w:val="3"/>
          <w:lang w:eastAsia="zh-CN" w:bidi="ar-SA"/>
        </w:rPr>
        <w:t xml:space="preserve">Поставщик доставляет Товар Заказчику по адресу: 659900, Алтайский край, г. Белокуриха, ул. Славского, д.14, </w:t>
      </w:r>
      <w:r w:rsidR="00187821">
        <w:rPr>
          <w:color w:val="auto"/>
          <w:kern w:val="3"/>
          <w:lang w:eastAsia="zh-CN" w:bidi="ar-SA"/>
        </w:rPr>
        <w:t>продуктовый склад</w:t>
      </w:r>
      <w:r w:rsidRPr="00391395">
        <w:rPr>
          <w:color w:val="auto"/>
          <w:kern w:val="3"/>
          <w:lang w:eastAsia="zh-CN" w:bidi="ar-SA"/>
        </w:rPr>
        <w:t xml:space="preserve"> Заказчика (далее - место поставки).</w:t>
      </w:r>
      <w:r w:rsidR="00F34EC9" w:rsidRPr="00391395">
        <w:rPr>
          <w:color w:val="auto"/>
          <w:kern w:val="3"/>
          <w:lang w:eastAsia="zh-CN" w:bidi="ar-SA"/>
        </w:rPr>
        <w:tab/>
      </w:r>
      <w:proofErr w:type="gramEnd"/>
    </w:p>
    <w:p w14:paraId="3C1D36F9" w14:textId="77777777" w:rsidR="003663FC" w:rsidRPr="00391395" w:rsidRDefault="003663FC">
      <w:pPr>
        <w:pStyle w:val="11"/>
        <w:ind w:left="-288" w:firstLine="709"/>
        <w:jc w:val="both"/>
        <w:rPr>
          <w:b/>
          <w:color w:val="auto"/>
          <w:kern w:val="3"/>
          <w:lang w:eastAsia="zh-CN" w:bidi="ar-SA"/>
        </w:rPr>
      </w:pPr>
    </w:p>
    <w:p w14:paraId="47D2C021" w14:textId="68A27CEC" w:rsidR="003663FC" w:rsidRPr="00391395" w:rsidRDefault="00D6321D">
      <w:pPr>
        <w:pStyle w:val="11"/>
        <w:ind w:left="-288" w:firstLine="709"/>
        <w:jc w:val="center"/>
        <w:rPr>
          <w:b/>
          <w:color w:val="auto"/>
          <w:kern w:val="3"/>
          <w:lang w:eastAsia="zh-CN" w:bidi="ar-SA"/>
        </w:rPr>
      </w:pPr>
      <w:r w:rsidRPr="00391395">
        <w:rPr>
          <w:b/>
          <w:color w:val="auto"/>
          <w:kern w:val="3"/>
          <w:lang w:eastAsia="zh-CN" w:bidi="ar-SA"/>
        </w:rPr>
        <w:t xml:space="preserve">2. Цена договора </w:t>
      </w:r>
      <w:r w:rsidR="00F34EC9" w:rsidRPr="00391395">
        <w:rPr>
          <w:b/>
          <w:color w:val="auto"/>
          <w:kern w:val="3"/>
          <w:lang w:eastAsia="zh-CN" w:bidi="ar-SA"/>
        </w:rPr>
        <w:t>и порядок расчетов</w:t>
      </w:r>
    </w:p>
    <w:p w14:paraId="5F11BDC1" w14:textId="6E430A9A" w:rsidR="0081443B" w:rsidRPr="00391395" w:rsidRDefault="00F34EC9" w:rsidP="0081443B">
      <w:pPr>
        <w:pStyle w:val="11"/>
        <w:jc w:val="both"/>
        <w:rPr>
          <w:kern w:val="3"/>
          <w:lang w:eastAsia="zh-CN"/>
        </w:rPr>
      </w:pPr>
      <w:r w:rsidRPr="00391395">
        <w:rPr>
          <w:color w:val="auto"/>
          <w:kern w:val="3"/>
          <w:lang w:eastAsia="zh-CN" w:bidi="ar-SA"/>
        </w:rPr>
        <w:t>2.1.</w:t>
      </w:r>
      <w:r w:rsidR="00D6321D" w:rsidRPr="00391395">
        <w:rPr>
          <w:color w:val="auto"/>
          <w:kern w:val="3"/>
          <w:lang w:eastAsia="zh-CN" w:bidi="ar-SA"/>
        </w:rPr>
        <w:t xml:space="preserve"> </w:t>
      </w:r>
      <w:r w:rsidRPr="00391395">
        <w:rPr>
          <w:color w:val="auto"/>
          <w:kern w:val="3"/>
          <w:lang w:eastAsia="zh-CN" w:bidi="ar-SA"/>
        </w:rPr>
        <w:t xml:space="preserve">Общая стоимость </w:t>
      </w:r>
      <w:r w:rsidR="00A5186F" w:rsidRPr="00391395">
        <w:rPr>
          <w:color w:val="auto"/>
          <w:kern w:val="3"/>
          <w:lang w:eastAsia="zh-CN" w:bidi="ar-SA"/>
        </w:rPr>
        <w:t>Товара</w:t>
      </w:r>
      <w:r w:rsidRPr="00391395">
        <w:rPr>
          <w:color w:val="auto"/>
          <w:kern w:val="3"/>
          <w:lang w:eastAsia="zh-CN" w:bidi="ar-SA"/>
        </w:rPr>
        <w:t xml:space="preserve"> по договору составляет</w:t>
      </w:r>
      <w:proofErr w:type="gramStart"/>
      <w:r w:rsidRPr="00391395">
        <w:rPr>
          <w:color w:val="auto"/>
          <w:kern w:val="3"/>
          <w:lang w:eastAsia="zh-CN" w:bidi="ar-SA"/>
        </w:rPr>
        <w:t xml:space="preserve"> </w:t>
      </w:r>
      <w:r w:rsidR="0081443B" w:rsidRPr="00391395">
        <w:rPr>
          <w:kern w:val="3"/>
          <w:lang w:eastAsia="zh-CN"/>
        </w:rPr>
        <w:t xml:space="preserve">__________ (__________) </w:t>
      </w:r>
      <w:proofErr w:type="gramEnd"/>
      <w:r w:rsidR="0081443B" w:rsidRPr="00391395">
        <w:rPr>
          <w:kern w:val="3"/>
          <w:lang w:eastAsia="zh-CN"/>
        </w:rPr>
        <w:t>рублей _______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3DDC1F66" w14:textId="085279A7" w:rsidR="00D6321D" w:rsidRPr="00391395" w:rsidRDefault="00D6321D" w:rsidP="00D6321D">
      <w:pPr>
        <w:pStyle w:val="11"/>
        <w:jc w:val="both"/>
        <w:rPr>
          <w:color w:val="auto"/>
          <w:kern w:val="3"/>
          <w:lang w:eastAsia="zh-CN" w:bidi="ar-SA"/>
        </w:rPr>
      </w:pPr>
      <w:r w:rsidRPr="00391395">
        <w:rPr>
          <w:color w:val="auto"/>
          <w:kern w:val="3"/>
          <w:lang w:eastAsia="zh-CN" w:bidi="ar-SA"/>
        </w:rPr>
        <w:t>2.2.  Цена Договора и валюта платежа устанавливаются в российских рублях.</w:t>
      </w:r>
    </w:p>
    <w:p w14:paraId="61BAE4BD" w14:textId="77777777" w:rsidR="00D6321D" w:rsidRPr="00391395" w:rsidRDefault="00D6321D" w:rsidP="00D6321D">
      <w:pPr>
        <w:pStyle w:val="11"/>
        <w:jc w:val="both"/>
        <w:rPr>
          <w:color w:val="auto"/>
          <w:kern w:val="3"/>
          <w:lang w:eastAsia="zh-CN" w:bidi="ar-SA"/>
        </w:rPr>
      </w:pPr>
      <w:r w:rsidRPr="00391395">
        <w:rPr>
          <w:color w:val="auto"/>
          <w:kern w:val="3"/>
          <w:lang w:eastAsia="zh-CN"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E614BB" w14:textId="77777777" w:rsidR="00D6321D" w:rsidRPr="00391395" w:rsidRDefault="00D6321D" w:rsidP="00D6321D">
      <w:pPr>
        <w:pStyle w:val="11"/>
        <w:jc w:val="both"/>
        <w:rPr>
          <w:color w:val="auto"/>
          <w:kern w:val="3"/>
          <w:lang w:eastAsia="zh-CN" w:bidi="ar-SA"/>
        </w:rPr>
      </w:pPr>
      <w:r w:rsidRPr="00391395">
        <w:rPr>
          <w:color w:val="auto"/>
          <w:kern w:val="3"/>
          <w:lang w:eastAsia="zh-CN" w:bidi="ar-SA"/>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 </w:t>
      </w:r>
    </w:p>
    <w:p w14:paraId="6AB61D40" w14:textId="77777777" w:rsidR="00D6321D" w:rsidRPr="00391395" w:rsidRDefault="00D6321D" w:rsidP="00D6321D">
      <w:pPr>
        <w:pStyle w:val="11"/>
        <w:jc w:val="both"/>
        <w:rPr>
          <w:color w:val="auto"/>
          <w:kern w:val="3"/>
          <w:lang w:eastAsia="zh-CN" w:bidi="ar-SA"/>
        </w:rPr>
      </w:pPr>
      <w:r w:rsidRPr="00391395">
        <w:rPr>
          <w:color w:val="auto"/>
          <w:kern w:val="3"/>
          <w:lang w:eastAsia="zh-CN" w:bidi="ar-SA"/>
        </w:rPr>
        <w:t>2.5. Цена Договора является твердой и определяется на весь срок его исполнения, за исключением случаев, предусмотренных пунктами 2.6 и 2.7 Договора.</w:t>
      </w:r>
    </w:p>
    <w:p w14:paraId="678D1FDA" w14:textId="77777777" w:rsidR="00D6321D" w:rsidRPr="00391395" w:rsidRDefault="00D6321D" w:rsidP="00D6321D">
      <w:pPr>
        <w:pStyle w:val="11"/>
        <w:jc w:val="both"/>
        <w:rPr>
          <w:color w:val="auto"/>
          <w:kern w:val="3"/>
          <w:lang w:eastAsia="zh-CN" w:bidi="ar-SA"/>
        </w:rPr>
      </w:pPr>
      <w:r w:rsidRPr="00391395">
        <w:rPr>
          <w:color w:val="auto"/>
          <w:kern w:val="3"/>
          <w:lang w:eastAsia="zh-CN" w:bidi="ar-SA"/>
        </w:rPr>
        <w:t xml:space="preserve">2.6.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w:t>
      </w:r>
      <w:r w:rsidRPr="00391395">
        <w:rPr>
          <w:color w:val="auto"/>
          <w:kern w:val="3"/>
          <w:lang w:eastAsia="zh-CN" w:bidi="ar-SA"/>
        </w:rPr>
        <w:lastRenderedPageBreak/>
        <w:t>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46FE3868" w14:textId="2C0BD4D9" w:rsidR="00D6321D" w:rsidRPr="00391395" w:rsidRDefault="00D6321D" w:rsidP="00D6321D">
      <w:pPr>
        <w:pStyle w:val="11"/>
        <w:jc w:val="both"/>
        <w:rPr>
          <w:color w:val="auto"/>
          <w:kern w:val="3"/>
          <w:lang w:eastAsia="zh-CN" w:bidi="ar-SA"/>
        </w:rPr>
      </w:pPr>
      <w:r w:rsidRPr="00391395">
        <w:rPr>
          <w:color w:val="auto"/>
          <w:kern w:val="3"/>
          <w:lang w:eastAsia="zh-CN" w:bidi="ar-SA"/>
        </w:rPr>
        <w:t>2.7. По соглашению Сторон цена Договора может быть снижена без изменения, предусмотренного Договором количества Товара и иных условий Договора.</w:t>
      </w:r>
    </w:p>
    <w:p w14:paraId="771B461D" w14:textId="77777777" w:rsidR="0009329A" w:rsidRPr="00391395" w:rsidRDefault="0009329A" w:rsidP="0009329A">
      <w:pPr>
        <w:pStyle w:val="11"/>
        <w:jc w:val="center"/>
        <w:rPr>
          <w:b/>
          <w:color w:val="auto"/>
          <w:kern w:val="3"/>
          <w:lang w:eastAsia="zh-CN" w:bidi="ar-SA"/>
        </w:rPr>
      </w:pPr>
      <w:r w:rsidRPr="00391395">
        <w:rPr>
          <w:b/>
          <w:color w:val="auto"/>
          <w:kern w:val="3"/>
          <w:lang w:eastAsia="zh-CN" w:bidi="ar-SA"/>
        </w:rPr>
        <w:t>3. Взаимодействие Сторон</w:t>
      </w:r>
    </w:p>
    <w:p w14:paraId="6C5DAF95"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3.1. Поставщик обязан:</w:t>
      </w:r>
    </w:p>
    <w:p w14:paraId="6125DA7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14:paraId="043A0FE0"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3.1.2.  при транспортировке соблюдать условия хранения поставляемого Товара в соответствии с требованиями производителя такого Товара;</w:t>
      </w:r>
    </w:p>
    <w:p w14:paraId="427FAA4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3.1.3. представить Заказчику все принадлежности и документы, указанные в пункте 5.4 Договора, относящиеся к предмету Договора;</w:t>
      </w:r>
    </w:p>
    <w:p w14:paraId="4CB4FAD4" w14:textId="0BB54BDD" w:rsidR="0009329A" w:rsidRPr="00391395" w:rsidRDefault="0009329A" w:rsidP="0009329A">
      <w:pPr>
        <w:pStyle w:val="11"/>
        <w:jc w:val="both"/>
        <w:rPr>
          <w:color w:val="auto"/>
          <w:kern w:val="3"/>
          <w:lang w:eastAsia="zh-CN" w:bidi="ar-SA"/>
        </w:rPr>
      </w:pPr>
      <w:r w:rsidRPr="00391395">
        <w:rPr>
          <w:color w:val="auto"/>
          <w:kern w:val="3"/>
          <w:lang w:eastAsia="zh-CN" w:bidi="ar-SA"/>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56076E28" w14:textId="4497B104" w:rsidR="0009329A" w:rsidRPr="00391395" w:rsidRDefault="0009329A" w:rsidP="0009329A">
      <w:pPr>
        <w:pStyle w:val="11"/>
        <w:jc w:val="both"/>
        <w:rPr>
          <w:color w:val="auto"/>
          <w:kern w:val="3"/>
          <w:lang w:eastAsia="zh-CN" w:bidi="ar-SA"/>
        </w:rPr>
      </w:pPr>
      <w:r w:rsidRPr="00391395">
        <w:rPr>
          <w:color w:val="auto"/>
          <w:kern w:val="3"/>
          <w:lang w:eastAsia="zh-CN" w:bidi="ar-SA"/>
        </w:rPr>
        <w:t>3.1.5. соблюдать пропускной и внутри объектовый режим Заказчика;</w:t>
      </w:r>
    </w:p>
    <w:p w14:paraId="7619D7E2" w14:textId="53FC6420" w:rsidR="0009329A" w:rsidRPr="00391395" w:rsidRDefault="0009329A" w:rsidP="0009329A">
      <w:pPr>
        <w:pStyle w:val="11"/>
        <w:jc w:val="both"/>
        <w:rPr>
          <w:color w:val="auto"/>
          <w:kern w:val="3"/>
          <w:lang w:eastAsia="zh-CN" w:bidi="ar-SA"/>
        </w:rPr>
      </w:pPr>
      <w:r w:rsidRPr="00391395">
        <w:rPr>
          <w:color w:val="auto"/>
          <w:kern w:val="3"/>
          <w:lang w:eastAsia="zh-CN" w:bidi="ar-SA"/>
        </w:rPr>
        <w:t>3.1.6. за свой счет и своими силами произвести уборку упаковки и прочего мусора, образовавшегося в ходе поставки Товара;</w:t>
      </w:r>
    </w:p>
    <w:p w14:paraId="587BF3C2" w14:textId="757F33CF" w:rsidR="0009329A" w:rsidRPr="00391395" w:rsidRDefault="0009329A" w:rsidP="0009329A">
      <w:pPr>
        <w:pStyle w:val="11"/>
        <w:jc w:val="both"/>
        <w:rPr>
          <w:color w:val="auto"/>
          <w:kern w:val="3"/>
          <w:lang w:eastAsia="zh-CN" w:bidi="ar-SA"/>
        </w:rPr>
      </w:pPr>
      <w:r w:rsidRPr="00391395">
        <w:rPr>
          <w:color w:val="auto"/>
          <w:kern w:val="3"/>
          <w:lang w:eastAsia="zh-CN" w:bidi="ar-SA"/>
        </w:rPr>
        <w:t>3.1.7. устранять своими силами и за свой счет допущенные недостатки при поставке Товара, выявленные, в том числе, при приемке Товара;</w:t>
      </w:r>
    </w:p>
    <w:p w14:paraId="264340A8" w14:textId="379231DC" w:rsidR="0009329A" w:rsidRPr="00391395" w:rsidRDefault="0009329A" w:rsidP="0009329A">
      <w:pPr>
        <w:pStyle w:val="11"/>
        <w:jc w:val="both"/>
        <w:rPr>
          <w:color w:val="auto"/>
          <w:kern w:val="3"/>
          <w:lang w:eastAsia="zh-CN" w:bidi="ar-SA"/>
        </w:rPr>
      </w:pPr>
      <w:r w:rsidRPr="00391395">
        <w:rPr>
          <w:color w:val="auto"/>
          <w:kern w:val="3"/>
          <w:lang w:eastAsia="zh-CN" w:bidi="ar-SA"/>
        </w:rPr>
        <w:t>3.1.8.  возвратить сумму излишне полученных денежных сре</w:t>
      </w:r>
      <w:proofErr w:type="gramStart"/>
      <w:r w:rsidRPr="00391395">
        <w:rPr>
          <w:color w:val="auto"/>
          <w:kern w:val="3"/>
          <w:lang w:eastAsia="zh-CN" w:bidi="ar-SA"/>
        </w:rPr>
        <w:t>дств в сл</w:t>
      </w:r>
      <w:proofErr w:type="gramEnd"/>
      <w:r w:rsidRPr="00391395">
        <w:rPr>
          <w:color w:val="auto"/>
          <w:kern w:val="3"/>
          <w:lang w:eastAsia="zh-CN" w:bidi="ar-SA"/>
        </w:rPr>
        <w:t>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08DF4503" w14:textId="44AC7A92" w:rsidR="0009329A" w:rsidRPr="00391395" w:rsidRDefault="0009329A" w:rsidP="0009329A">
      <w:pPr>
        <w:pStyle w:val="11"/>
        <w:jc w:val="both"/>
        <w:rPr>
          <w:color w:val="auto"/>
          <w:kern w:val="3"/>
          <w:lang w:eastAsia="zh-CN" w:bidi="ar-SA"/>
        </w:rPr>
      </w:pPr>
      <w:r w:rsidRPr="00391395">
        <w:rPr>
          <w:color w:val="auto"/>
          <w:kern w:val="3"/>
          <w:lang w:eastAsia="zh-CN" w:bidi="ar-SA"/>
        </w:rPr>
        <w:t>3.1.9. выполнять иные обязанности, предусмотренные Договором.</w:t>
      </w:r>
    </w:p>
    <w:p w14:paraId="7867485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 Поставщик вправе:</w:t>
      </w:r>
    </w:p>
    <w:p w14:paraId="2D4F6A6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3.2.1. требовать от Заказчика приемки поставленного Товара в Месте поставки в соответствии с условиями, предусмотренными Договором;</w:t>
      </w:r>
    </w:p>
    <w:p w14:paraId="5AB0E26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3.2.2. требовать от Заказчика предоставления имеющейся у него информации, необходимой для исполнения обязательств по Договору;</w:t>
      </w:r>
    </w:p>
    <w:p w14:paraId="4EE98698"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3.2.3. требовать от Заказчика своевременной оплаты поставленного и принятого им Товара в порядке и на условиях, предусмотренных Договором.</w:t>
      </w:r>
    </w:p>
    <w:p w14:paraId="6FDD498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3.2.4. по согласованию с Заказчиком досрочно поставить Товар;</w:t>
      </w:r>
    </w:p>
    <w:p w14:paraId="175A0DB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3.2.5. принять решение об одностороннем отказе от исполнения Договора в соответствии с гражданским законодательством Российской Федерации;</w:t>
      </w:r>
    </w:p>
    <w:p w14:paraId="74CC16BD" w14:textId="7E4FBD11" w:rsidR="0009329A" w:rsidRPr="00391395" w:rsidRDefault="0009329A" w:rsidP="0009329A">
      <w:pPr>
        <w:pStyle w:val="11"/>
        <w:jc w:val="both"/>
        <w:rPr>
          <w:color w:val="auto"/>
          <w:kern w:val="3"/>
          <w:lang w:eastAsia="zh-CN" w:bidi="ar-SA"/>
        </w:rPr>
      </w:pPr>
      <w:proofErr w:type="gramStart"/>
      <w:r w:rsidRPr="00391395">
        <w:rPr>
          <w:color w:val="auto"/>
          <w:kern w:val="3"/>
          <w:lang w:eastAsia="zh-CN" w:bidi="ar-SA"/>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w:t>
      </w:r>
      <w:r w:rsidR="000C324F" w:rsidRPr="00391395">
        <w:rPr>
          <w:color w:val="auto"/>
          <w:kern w:val="3"/>
          <w:lang w:eastAsia="zh-CN" w:bidi="ar-SA"/>
        </w:rPr>
        <w:t>№ 44-ФЗ</w:t>
      </w:r>
      <w:r w:rsidRPr="00391395">
        <w:rPr>
          <w:color w:val="auto"/>
          <w:kern w:val="3"/>
          <w:lang w:eastAsia="zh-CN" w:bidi="ar-SA"/>
        </w:rPr>
        <w:t>);</w:t>
      </w:r>
      <w:proofErr w:type="gramEnd"/>
    </w:p>
    <w:p w14:paraId="54914FE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3.2.7. требовать возмещения убытков, уплаты неустоек (штрафов, пеней) в соответствии с разделом 10 Договора.</w:t>
      </w:r>
    </w:p>
    <w:p w14:paraId="65B2A1C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3.3. Заказчик обязан:</w:t>
      </w:r>
    </w:p>
    <w:p w14:paraId="10F5928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3.3.1. обеспечить </w:t>
      </w:r>
      <w:proofErr w:type="gramStart"/>
      <w:r w:rsidRPr="00391395">
        <w:rPr>
          <w:color w:val="auto"/>
          <w:kern w:val="3"/>
          <w:lang w:eastAsia="zh-CN" w:bidi="ar-SA"/>
        </w:rPr>
        <w:t>контроль за</w:t>
      </w:r>
      <w:proofErr w:type="gramEnd"/>
      <w:r w:rsidRPr="00391395">
        <w:rPr>
          <w:color w:val="auto"/>
          <w:kern w:val="3"/>
          <w:lang w:eastAsia="zh-CN" w:bidi="ar-SA"/>
        </w:rPr>
        <w:t xml:space="preserve"> исполнением Поставщиком условий Договора в соответствии с законодательством Российской Федерации;</w:t>
      </w:r>
    </w:p>
    <w:p w14:paraId="38043910"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lastRenderedPageBreak/>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50DEEB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3.3.3. для проверки предоставленных Поставщиком результатов, предусмотренных Договором, в части их соответствия условиям Договора, провести экспертизу. </w:t>
      </w:r>
    </w:p>
    <w:p w14:paraId="528C668E" w14:textId="405F8DFB"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w:t>
      </w:r>
      <w:r w:rsidR="00AB59B1" w:rsidRPr="00391395">
        <w:rPr>
          <w:color w:val="auto"/>
          <w:kern w:val="3"/>
          <w:lang w:eastAsia="zh-CN" w:bidi="ar-SA"/>
        </w:rPr>
        <w:t>№ 44-ФЗ</w:t>
      </w:r>
      <w:r w:rsidRPr="00391395">
        <w:rPr>
          <w:color w:val="auto"/>
          <w:kern w:val="3"/>
          <w:lang w:eastAsia="zh-CN" w:bidi="ar-SA"/>
        </w:rPr>
        <w:t>;</w:t>
      </w:r>
    </w:p>
    <w:p w14:paraId="6F4741A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3.3.4. обеспечить своевременную приемку Товара и осуществить оплату за поставленный и принятый Товар;</w:t>
      </w:r>
    </w:p>
    <w:p w14:paraId="1BADBAD9" w14:textId="59253ED5" w:rsidR="0009329A" w:rsidRPr="00391395" w:rsidRDefault="0009329A" w:rsidP="0009329A">
      <w:pPr>
        <w:pStyle w:val="11"/>
        <w:jc w:val="both"/>
        <w:rPr>
          <w:color w:val="auto"/>
          <w:kern w:val="3"/>
          <w:lang w:eastAsia="zh-CN" w:bidi="ar-SA"/>
        </w:rPr>
      </w:pPr>
      <w:r w:rsidRPr="00391395">
        <w:rPr>
          <w:color w:val="auto"/>
          <w:kern w:val="3"/>
          <w:lang w:eastAsia="zh-CN" w:bidi="ar-SA"/>
        </w:rPr>
        <w:t>3.3.5.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требованиям к поставляемому Товару или представил недостоверную информацию о соответствии поставляемого Товара таким требованиям;</w:t>
      </w:r>
    </w:p>
    <w:p w14:paraId="72E5C5F6"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3.3.6. требовать уплаты неустойки (штрафа, пени) в соответствии с разделом 10 Договора.</w:t>
      </w:r>
    </w:p>
    <w:p w14:paraId="3299BA3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 Заказчик вправе:</w:t>
      </w:r>
    </w:p>
    <w:p w14:paraId="4E8ABB75"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3.4.1. требовать от Поставщика надлежащего исполнения обязательств, предусмотренных Договором;</w:t>
      </w:r>
    </w:p>
    <w:p w14:paraId="3B4656A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3.4.2. запрашивать у Поставщика информацию об исполнении им обязательств по Договору;</w:t>
      </w:r>
    </w:p>
    <w:p w14:paraId="14778576"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4847C13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3.4.4. осуществлять выборочную проверку качества поставляемого Товара, в том числе после приемки Товара; </w:t>
      </w:r>
    </w:p>
    <w:p w14:paraId="03CBD0B8"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3.4.5. требовать от Поставщика своевременного устранения недостатков, допущенных при исполнении Договора, за его счет;</w:t>
      </w:r>
    </w:p>
    <w:p w14:paraId="3D12DAB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3.4.6. отказаться (полностью или частично) от приемки Товара, не соответствующего условиям Договора, и потребовать безвозмездного устранения недостатков;</w:t>
      </w:r>
    </w:p>
    <w:p w14:paraId="175E71D5"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1D41C4C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3.4.8. требовать возмещения убытков, причиненных по вине Поставщика, в соответствии с действующим законодательством Российской Федерации;</w:t>
      </w:r>
    </w:p>
    <w:p w14:paraId="7F27F729" w14:textId="5292DFFE"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w:t>
      </w:r>
      <w:r w:rsidR="000D6706" w:rsidRPr="00391395">
        <w:rPr>
          <w:color w:val="auto"/>
          <w:kern w:val="3"/>
          <w:lang w:eastAsia="zh-CN" w:bidi="ar-SA"/>
        </w:rPr>
        <w:t>№ 44-ФЗ</w:t>
      </w:r>
      <w:r w:rsidRPr="00391395">
        <w:rPr>
          <w:color w:val="auto"/>
          <w:kern w:val="3"/>
          <w:lang w:eastAsia="zh-CN" w:bidi="ar-SA"/>
        </w:rPr>
        <w:t>;</w:t>
      </w:r>
    </w:p>
    <w:p w14:paraId="3B41E86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3.4.10. принять решение об одностороннем отказе от исполнения Договора в соответствии с гражданским законодательством Российской Федерации;</w:t>
      </w:r>
    </w:p>
    <w:p w14:paraId="6A7E028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7F349F1B"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3.4.12. требовать от Поставщика представления надлежащим образом оформленных документов, указанных в пункте 5.4 Договора, подтверждающих исполнение обязательств в соответствии с условиями Договора;</w:t>
      </w:r>
    </w:p>
    <w:p w14:paraId="20C8BE6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3.4.13. требовать от Поставщика возвратить сумму излишне полученных денежных сре</w:t>
      </w:r>
      <w:proofErr w:type="gramStart"/>
      <w:r w:rsidRPr="00391395">
        <w:rPr>
          <w:color w:val="auto"/>
          <w:kern w:val="3"/>
          <w:lang w:eastAsia="zh-CN" w:bidi="ar-SA"/>
        </w:rPr>
        <w:t>дств в сл</w:t>
      </w:r>
      <w:proofErr w:type="gramEnd"/>
      <w:r w:rsidRPr="00391395">
        <w:rPr>
          <w:color w:val="auto"/>
          <w:kern w:val="3"/>
          <w:lang w:eastAsia="zh-CN" w:bidi="ar-SA"/>
        </w:rPr>
        <w:t>учае установления контрольными органами фактов оплаты Заказчиком Товаров сверх фактически поставленного количества Товаров;</w:t>
      </w:r>
    </w:p>
    <w:p w14:paraId="503C548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3.4.14. осуществлять иные права, предусмотренные Договором и (или) законодательством Российской Федерации.</w:t>
      </w:r>
    </w:p>
    <w:p w14:paraId="35845960" w14:textId="77777777" w:rsidR="0009329A" w:rsidRPr="00391395" w:rsidRDefault="0009329A" w:rsidP="0009329A">
      <w:pPr>
        <w:pStyle w:val="11"/>
        <w:jc w:val="both"/>
        <w:rPr>
          <w:color w:val="auto"/>
          <w:kern w:val="3"/>
          <w:lang w:eastAsia="zh-CN" w:bidi="ar-SA"/>
        </w:rPr>
      </w:pPr>
    </w:p>
    <w:p w14:paraId="31657B89" w14:textId="77777777" w:rsidR="0009329A" w:rsidRPr="00391395" w:rsidRDefault="0009329A" w:rsidP="0009329A">
      <w:pPr>
        <w:pStyle w:val="11"/>
        <w:jc w:val="center"/>
        <w:rPr>
          <w:b/>
          <w:color w:val="auto"/>
          <w:kern w:val="3"/>
          <w:lang w:eastAsia="zh-CN" w:bidi="ar-SA"/>
        </w:rPr>
      </w:pPr>
      <w:r w:rsidRPr="00391395">
        <w:rPr>
          <w:b/>
          <w:color w:val="auto"/>
          <w:kern w:val="3"/>
          <w:lang w:eastAsia="zh-CN" w:bidi="ar-SA"/>
        </w:rPr>
        <w:t>4. Упаковка и маркировка. Условия транспортировки</w:t>
      </w:r>
    </w:p>
    <w:p w14:paraId="1D41116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446A0EB"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0498502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391395">
        <w:rPr>
          <w:color w:val="auto"/>
          <w:kern w:val="3"/>
          <w:lang w:eastAsia="zh-CN" w:bidi="ar-SA"/>
        </w:rPr>
        <w:t>дств в п</w:t>
      </w:r>
      <w:proofErr w:type="gramEnd"/>
      <w:r w:rsidRPr="00391395">
        <w:rPr>
          <w:color w:val="auto"/>
          <w:kern w:val="3"/>
          <w:lang w:eastAsia="zh-CN" w:bidi="ar-SA"/>
        </w:rPr>
        <w:t>унктах по пути следования Товара.</w:t>
      </w:r>
    </w:p>
    <w:p w14:paraId="6247E0E0" w14:textId="26B64271" w:rsidR="0009329A" w:rsidRPr="00391395" w:rsidRDefault="0009329A" w:rsidP="0009329A">
      <w:pPr>
        <w:pStyle w:val="11"/>
        <w:jc w:val="both"/>
        <w:rPr>
          <w:color w:val="auto"/>
          <w:kern w:val="3"/>
          <w:lang w:eastAsia="zh-CN" w:bidi="ar-SA"/>
        </w:rPr>
      </w:pPr>
      <w:r w:rsidRPr="00391395">
        <w:rPr>
          <w:color w:val="auto"/>
          <w:kern w:val="3"/>
          <w:lang w:eastAsia="zh-CN" w:bidi="ar-SA"/>
        </w:rPr>
        <w:t>4.3. Транспортная упаковка (тара) Товара должна соответствовать требованиям, предъявляемым для данной группы товаров и иметь соответствующую  маркировку.</w:t>
      </w:r>
    </w:p>
    <w:p w14:paraId="5A746417" w14:textId="2ADFBD7A" w:rsidR="0009329A" w:rsidRPr="00391395" w:rsidRDefault="0009329A" w:rsidP="0009329A">
      <w:pPr>
        <w:pStyle w:val="11"/>
        <w:jc w:val="both"/>
        <w:rPr>
          <w:color w:val="auto"/>
          <w:kern w:val="3"/>
          <w:lang w:eastAsia="zh-CN" w:bidi="ar-SA"/>
        </w:rPr>
      </w:pPr>
      <w:r w:rsidRPr="00391395">
        <w:rPr>
          <w:color w:val="auto"/>
          <w:kern w:val="3"/>
          <w:lang w:eastAsia="zh-CN" w:bidi="ar-SA"/>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14:paraId="3E30BEC4" w14:textId="77777777" w:rsidR="0009329A" w:rsidRPr="00391395" w:rsidRDefault="0009329A" w:rsidP="0009329A">
      <w:pPr>
        <w:pStyle w:val="11"/>
        <w:jc w:val="both"/>
        <w:rPr>
          <w:color w:val="auto"/>
          <w:kern w:val="3"/>
          <w:lang w:eastAsia="zh-CN" w:bidi="ar-SA"/>
        </w:rPr>
      </w:pPr>
    </w:p>
    <w:p w14:paraId="6F133B12" w14:textId="77777777" w:rsidR="0009329A" w:rsidRPr="00391395" w:rsidRDefault="0009329A" w:rsidP="0009329A">
      <w:pPr>
        <w:pStyle w:val="11"/>
        <w:jc w:val="center"/>
        <w:rPr>
          <w:b/>
          <w:color w:val="auto"/>
          <w:kern w:val="3"/>
          <w:lang w:eastAsia="zh-CN" w:bidi="ar-SA"/>
        </w:rPr>
      </w:pPr>
      <w:r w:rsidRPr="00391395">
        <w:rPr>
          <w:b/>
          <w:color w:val="auto"/>
          <w:kern w:val="3"/>
          <w:lang w:eastAsia="zh-CN" w:bidi="ar-SA"/>
        </w:rPr>
        <w:t>5. Поставка Товара</w:t>
      </w:r>
    </w:p>
    <w:p w14:paraId="4FCE0186" w14:textId="4AC2821A" w:rsidR="0009329A" w:rsidRPr="00391395" w:rsidRDefault="0009329A" w:rsidP="0009329A">
      <w:pPr>
        <w:pStyle w:val="11"/>
        <w:jc w:val="both"/>
        <w:rPr>
          <w:color w:val="auto"/>
          <w:kern w:val="3"/>
          <w:lang w:eastAsia="zh-CN" w:bidi="ar-SA"/>
        </w:rPr>
      </w:pPr>
      <w:r w:rsidRPr="00391395">
        <w:rPr>
          <w:color w:val="auto"/>
          <w:kern w:val="3"/>
          <w:lang w:eastAsia="zh-CN" w:bidi="ar-SA"/>
        </w:rPr>
        <w:t>5.1. Поставка товара осуществляется по Заявке Заказчика (приложен</w:t>
      </w:r>
      <w:r w:rsidR="00391395" w:rsidRPr="00391395">
        <w:rPr>
          <w:color w:val="auto"/>
          <w:kern w:val="3"/>
          <w:lang w:eastAsia="zh-CN" w:bidi="ar-SA"/>
        </w:rPr>
        <w:t>ие № 3 к Договору) - в течение 3</w:t>
      </w:r>
      <w:r w:rsidRPr="00391395">
        <w:rPr>
          <w:color w:val="auto"/>
          <w:kern w:val="3"/>
          <w:lang w:eastAsia="zh-CN" w:bidi="ar-SA"/>
        </w:rPr>
        <w:t xml:space="preserve"> календарных дней со дня поступления соответствующей Заявки (приложение № 3 к Договору) от Заказчика. По согласованию между Поставщиком и Заказчиком</w:t>
      </w:r>
      <w:r w:rsidR="00CC4F44">
        <w:rPr>
          <w:color w:val="auto"/>
          <w:kern w:val="3"/>
          <w:lang w:eastAsia="zh-CN" w:bidi="ar-SA"/>
        </w:rPr>
        <w:t xml:space="preserve"> поставка осуществляется в два этапа</w:t>
      </w:r>
      <w:r w:rsidRPr="00391395">
        <w:rPr>
          <w:color w:val="auto"/>
          <w:kern w:val="3"/>
          <w:lang w:eastAsia="zh-CN" w:bidi="ar-SA"/>
        </w:rPr>
        <w:t>.</w:t>
      </w:r>
    </w:p>
    <w:p w14:paraId="2D1D3F6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5.2. Поставка Товара осуществляется Поставщиком </w:t>
      </w:r>
      <w:proofErr w:type="gramStart"/>
      <w:r w:rsidRPr="00391395">
        <w:rPr>
          <w:color w:val="auto"/>
          <w:kern w:val="3"/>
          <w:lang w:eastAsia="zh-CN" w:bidi="ar-SA"/>
        </w:rPr>
        <w:t>в Место поставки</w:t>
      </w:r>
      <w:proofErr w:type="gramEnd"/>
      <w:r w:rsidRPr="00391395">
        <w:rPr>
          <w:color w:val="auto"/>
          <w:kern w:val="3"/>
          <w:lang w:eastAsia="zh-CN" w:bidi="ar-SA"/>
        </w:rPr>
        <w:t xml:space="preserve"> на условиях, предусмотренных пунктом 1.3 Договора.</w:t>
      </w:r>
    </w:p>
    <w:p w14:paraId="561553F0" w14:textId="59FE02E2"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Заказчик за 5 дней до получения Товара направляет Поставщику заявку (приложение № </w:t>
      </w:r>
      <w:r w:rsidR="007E2465">
        <w:rPr>
          <w:color w:val="auto"/>
          <w:kern w:val="3"/>
          <w:lang w:eastAsia="zh-CN" w:bidi="ar-SA"/>
        </w:rPr>
        <w:t>3</w:t>
      </w:r>
      <w:r w:rsidRPr="00391395">
        <w:rPr>
          <w:color w:val="auto"/>
          <w:kern w:val="3"/>
          <w:lang w:eastAsia="zh-CN" w:bidi="ar-SA"/>
        </w:rPr>
        <w:t xml:space="preserve"> к Договору) о получении Товара в Месте доставки. Поставщик за 3 (три) дня до осуществления поставки Товара направляет Заказчику уведомление о времени доставки Товара в Место доставки. Уведомление должно содержать ссылку на реквизиты Договора, сведения о наименовании, количестве и ассортименте товара, адреса поставки, стоимости товара, а также дату и планируемое время отгрузки.</w:t>
      </w:r>
    </w:p>
    <w:p w14:paraId="0B42070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Адреса электронной почты и номера факса Заказчика для получения сообщений:  e-</w:t>
      </w:r>
      <w:proofErr w:type="spellStart"/>
      <w:r w:rsidRPr="00391395">
        <w:rPr>
          <w:color w:val="auto"/>
          <w:kern w:val="3"/>
          <w:lang w:eastAsia="zh-CN" w:bidi="ar-SA"/>
        </w:rPr>
        <w:t>mail</w:t>
      </w:r>
      <w:proofErr w:type="spellEnd"/>
      <w:r w:rsidRPr="00391395">
        <w:rPr>
          <w:color w:val="auto"/>
          <w:kern w:val="3"/>
          <w:lang w:eastAsia="zh-CN" w:bidi="ar-SA"/>
        </w:rPr>
        <w:t>: 1109_ts@mail.ru, info@detsun.ru, тел/факс 8(38577)34315.</w:t>
      </w:r>
    </w:p>
    <w:p w14:paraId="7F13DC5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5.3. Фактической датой поставки считается дата, указанная Заказчиком в товарно-транспортной накладной. Дата поставки товара и реквизиты товарно-транспортной накладной отражаются в Акте приема-передачи товара.</w:t>
      </w:r>
    </w:p>
    <w:p w14:paraId="37F92F8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5.4. При поставке вместе с Товаром и/или вместе с Документом о приемке Поставщик представляет следующие документы на русском языке:</w:t>
      </w:r>
    </w:p>
    <w:p w14:paraId="25364484" w14:textId="5D5B03C8" w:rsidR="0009329A" w:rsidRPr="00391395" w:rsidRDefault="0009329A" w:rsidP="0009329A">
      <w:pPr>
        <w:pStyle w:val="11"/>
        <w:jc w:val="both"/>
        <w:rPr>
          <w:color w:val="auto"/>
          <w:kern w:val="3"/>
          <w:lang w:eastAsia="zh-CN" w:bidi="ar-SA"/>
        </w:rPr>
      </w:pPr>
      <w:proofErr w:type="gramStart"/>
      <w:r w:rsidRPr="00391395">
        <w:rPr>
          <w:color w:val="auto"/>
          <w:kern w:val="3"/>
          <w:lang w:eastAsia="zh-CN" w:bidi="ar-SA"/>
        </w:rPr>
        <w:t>- подписанные Акт приема - передачи товара, составленный в двух экземплярах;</w:t>
      </w:r>
      <w:proofErr w:type="gramEnd"/>
    </w:p>
    <w:p w14:paraId="2DEF50D9" w14:textId="12ED77A0"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 документ, подтверждающий соответствие Товара, выданного уполномоченными органами (организациями) - сертификат соответствия (декларации о соответствии) или его копию (при наличии). </w:t>
      </w:r>
    </w:p>
    <w:p w14:paraId="50FD66F4" w14:textId="453B3186"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5.5. Поставка Товара осуществляется в упаковке в соответствии с требованиями, предъявляемыми к данной категории товаров. </w:t>
      </w:r>
    </w:p>
    <w:p w14:paraId="1784D32F" w14:textId="77777777" w:rsidR="0009329A" w:rsidRPr="00391395" w:rsidRDefault="0009329A" w:rsidP="0009329A">
      <w:pPr>
        <w:pStyle w:val="11"/>
        <w:jc w:val="both"/>
        <w:rPr>
          <w:color w:val="auto"/>
          <w:kern w:val="3"/>
          <w:lang w:eastAsia="zh-CN" w:bidi="ar-SA"/>
        </w:rPr>
      </w:pPr>
    </w:p>
    <w:p w14:paraId="5DA68013" w14:textId="77777777" w:rsidR="0009329A" w:rsidRPr="00391395" w:rsidRDefault="0009329A" w:rsidP="0009329A">
      <w:pPr>
        <w:pStyle w:val="11"/>
        <w:jc w:val="center"/>
        <w:rPr>
          <w:b/>
          <w:color w:val="auto"/>
          <w:kern w:val="3"/>
          <w:lang w:eastAsia="zh-CN" w:bidi="ar-SA"/>
        </w:rPr>
      </w:pPr>
      <w:r w:rsidRPr="00391395">
        <w:rPr>
          <w:b/>
          <w:color w:val="auto"/>
          <w:kern w:val="3"/>
          <w:lang w:eastAsia="zh-CN" w:bidi="ar-SA"/>
        </w:rPr>
        <w:t>6. Приемка Товара</w:t>
      </w:r>
    </w:p>
    <w:p w14:paraId="578C361D"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904CEE0"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6.1.1. В присутствии уполномоченного представителя Заказчика, приемочной комиссии (при её создании), экспертов, экспертных организаций (в случае их привлечения) и представителя Поставщика (если Поставщик направил своих представителей для участия в приемке) осуществляется:</w:t>
      </w:r>
    </w:p>
    <w:p w14:paraId="08814723" w14:textId="42920E85" w:rsidR="0009329A" w:rsidRPr="00391395" w:rsidRDefault="0009329A" w:rsidP="0009329A">
      <w:pPr>
        <w:pStyle w:val="11"/>
        <w:jc w:val="both"/>
        <w:rPr>
          <w:color w:val="auto"/>
          <w:kern w:val="3"/>
          <w:lang w:eastAsia="zh-CN" w:bidi="ar-SA"/>
        </w:rPr>
      </w:pPr>
      <w:r w:rsidRPr="00391395">
        <w:rPr>
          <w:color w:val="auto"/>
          <w:kern w:val="3"/>
          <w:lang w:eastAsia="zh-CN" w:bidi="ar-SA"/>
        </w:rPr>
        <w:t>а) проверка номенклатуры поставленного Товара на соответствие Спецификации (приложение №1 к Договору) и Техническим характеристикам (приложение № 2 к Договору);</w:t>
      </w:r>
    </w:p>
    <w:p w14:paraId="6292C26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б) проверка полноты и правильности оформления комплекта документов, предусмотренных пунктом 5.4 Договора;</w:t>
      </w:r>
    </w:p>
    <w:p w14:paraId="333A096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в) контроль </w:t>
      </w:r>
      <w:proofErr w:type="gramStart"/>
      <w:r w:rsidRPr="00391395">
        <w:rPr>
          <w:color w:val="auto"/>
          <w:kern w:val="3"/>
          <w:lang w:eastAsia="zh-CN" w:bidi="ar-SA"/>
        </w:rPr>
        <w:t>наличия/отсутствия внешних повреждений упаковки Товара</w:t>
      </w:r>
      <w:proofErr w:type="gramEnd"/>
      <w:r w:rsidRPr="00391395">
        <w:rPr>
          <w:color w:val="auto"/>
          <w:kern w:val="3"/>
          <w:lang w:eastAsia="zh-CN" w:bidi="ar-SA"/>
        </w:rPr>
        <w:t>;</w:t>
      </w:r>
    </w:p>
    <w:p w14:paraId="548839B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lastRenderedPageBreak/>
        <w:t>г) проверку соблюдения температурного режима при хранении и перевозке Товара.</w:t>
      </w:r>
    </w:p>
    <w:p w14:paraId="091A23C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6.2. В день поставки товара Заказчик подписывает товарно-транспортную накладную, подтверждающую факт поставки товара и количество мест поставляемого товара.</w:t>
      </w:r>
    </w:p>
    <w:p w14:paraId="4ADA5E88" w14:textId="7A0FC091"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6.3. </w:t>
      </w:r>
      <w:proofErr w:type="gramStart"/>
      <w:r w:rsidRPr="00391395">
        <w:rPr>
          <w:color w:val="auto"/>
          <w:kern w:val="3"/>
          <w:lang w:eastAsia="zh-CN" w:bidi="ar-SA"/>
        </w:rPr>
        <w:t>Приемка</w:t>
      </w:r>
      <w:proofErr w:type="gramEnd"/>
      <w:r w:rsidRPr="00391395">
        <w:rPr>
          <w:color w:val="auto"/>
          <w:kern w:val="3"/>
          <w:lang w:eastAsia="zh-CN" w:bidi="ar-SA"/>
        </w:rPr>
        <w:t xml:space="preserve"> Заказчиком поставленного товара, включая проведение экспертизы результатов, предусмотренных Договором, в части их соответствия условиям Договора осуществляется в течен</w:t>
      </w:r>
      <w:r w:rsidR="008E50D2" w:rsidRPr="00391395">
        <w:rPr>
          <w:color w:val="auto"/>
          <w:kern w:val="3"/>
          <w:lang w:eastAsia="zh-CN" w:bidi="ar-SA"/>
        </w:rPr>
        <w:t xml:space="preserve">ие </w:t>
      </w:r>
      <w:r w:rsidRPr="00391395">
        <w:rPr>
          <w:color w:val="auto"/>
          <w:kern w:val="3"/>
          <w:lang w:eastAsia="zh-CN" w:bidi="ar-SA"/>
        </w:rPr>
        <w:t>5 (Пят</w:t>
      </w:r>
      <w:r w:rsidR="00285E53" w:rsidRPr="00391395">
        <w:rPr>
          <w:color w:val="auto"/>
          <w:kern w:val="3"/>
          <w:lang w:eastAsia="zh-CN" w:bidi="ar-SA"/>
        </w:rPr>
        <w:t>и</w:t>
      </w:r>
      <w:r w:rsidRPr="00391395">
        <w:rPr>
          <w:color w:val="auto"/>
          <w:kern w:val="3"/>
          <w:lang w:eastAsia="zh-CN" w:bidi="ar-SA"/>
        </w:rPr>
        <w:t>) рабочих дней после поставки товара и поступления от Поставщика документа о приемке и документов, указанных в пункте 5.4 Договора.</w:t>
      </w:r>
    </w:p>
    <w:p w14:paraId="366962D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6.4.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(в том числе вскрытие тары/упаковки товара) должна быть осуществлена только в присутствии представителя Поставщика.</w:t>
      </w:r>
    </w:p>
    <w:p w14:paraId="0400DCD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6.5.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0251A0B"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6.6.</w:t>
      </w:r>
      <w:r w:rsidRPr="00391395">
        <w:rPr>
          <w:color w:val="auto"/>
          <w:kern w:val="3"/>
          <w:lang w:eastAsia="zh-CN" w:bidi="ar-SA"/>
        </w:rPr>
        <w:tab/>
        <w:t>Проверка соответствия товара требованиям, установленным Договором, осуществляется в следующем порядке:</w:t>
      </w:r>
    </w:p>
    <w:p w14:paraId="1A64EE17"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6.6.1.</w:t>
      </w:r>
      <w:r w:rsidRPr="00391395">
        <w:rPr>
          <w:color w:val="auto"/>
          <w:kern w:val="3"/>
          <w:lang w:eastAsia="zh-CN" w:bidi="ar-SA"/>
        </w:rPr>
        <w:tab/>
        <w:t xml:space="preserve">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осмотр товара на наличие сколов, трещин, внешних повреждений. </w:t>
      </w:r>
    </w:p>
    <w:p w14:paraId="2D0EB6E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6.6.2.</w:t>
      </w:r>
      <w:r w:rsidRPr="00391395">
        <w:rPr>
          <w:color w:val="auto"/>
          <w:kern w:val="3"/>
          <w:lang w:eastAsia="zh-CN" w:bidi="ar-SA"/>
        </w:rPr>
        <w:tab/>
        <w:t>Проверка товара по количеству осуществляется путем пересчета единиц товара и сопоставления полученного количества с количеством товара, указанным в отгрузочной разнарядке (заявке) на поставку. Количество поступившего товара при его приемке определяется в тех же единицах измерения, которые указаны в Спецификации (Приложение №1).</w:t>
      </w:r>
    </w:p>
    <w:p w14:paraId="288ABD5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6.6.3.</w:t>
      </w:r>
      <w:r w:rsidRPr="00391395">
        <w:rPr>
          <w:color w:val="auto"/>
          <w:kern w:val="3"/>
          <w:lang w:eastAsia="zh-CN" w:bidi="ar-SA"/>
        </w:rPr>
        <w:tab/>
        <w:t>После внешнего осмотра товара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14:paraId="6D8F7AA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6.6.4.</w:t>
      </w:r>
      <w:r w:rsidRPr="00391395">
        <w:rPr>
          <w:color w:val="auto"/>
          <w:kern w:val="3"/>
          <w:lang w:eastAsia="zh-CN" w:bidi="ar-SA"/>
        </w:rPr>
        <w:tab/>
        <w:t>Заказчик вправе осуществить выборочную проверку качества товара в соответствии с разделом 7 Договора.</w:t>
      </w:r>
    </w:p>
    <w:p w14:paraId="3460C7F6"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6.7.</w:t>
      </w:r>
      <w:r w:rsidRPr="00391395">
        <w:rPr>
          <w:color w:val="auto"/>
          <w:kern w:val="3"/>
          <w:lang w:eastAsia="zh-CN" w:bidi="ar-SA"/>
        </w:rPr>
        <w:tab/>
        <w:t>По истечении срока, указанного в пункте 6.3. Договора Заказчик (за исключением случая создания приемочной комиссии) совершает одно из следующих действий:</w:t>
      </w:r>
    </w:p>
    <w:p w14:paraId="7FE3EED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а) подписывает документ о приемке;</w:t>
      </w:r>
    </w:p>
    <w:p w14:paraId="664FDE4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б) формирует и подписывает мотивированный отказ от подписания документа о приемке с указанием причин такого отказа;</w:t>
      </w:r>
    </w:p>
    <w:p w14:paraId="210FB1B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6.8.</w:t>
      </w:r>
      <w:r w:rsidRPr="00391395">
        <w:rPr>
          <w:color w:val="auto"/>
          <w:kern w:val="3"/>
          <w:lang w:eastAsia="zh-CN" w:bidi="ar-SA"/>
        </w:rPr>
        <w:tab/>
        <w:t>В случае создания в соответствии с пунктом 6.5. Договора приемочной комиссии по истечении срока, указанного в пункте 6.3. Договора:</w:t>
      </w:r>
    </w:p>
    <w:p w14:paraId="7220DA5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а) члены приемочной комиссии подписывают документ о приемке или формируют и подписывают мотивированный отказ от подписания документа о приемке с указанием причин такого отказа. </w:t>
      </w:r>
    </w:p>
    <w:p w14:paraId="716461C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6.9.</w:t>
      </w:r>
      <w:r w:rsidRPr="00391395">
        <w:rPr>
          <w:color w:val="auto"/>
          <w:kern w:val="3"/>
          <w:lang w:eastAsia="zh-CN" w:bidi="ar-SA"/>
        </w:rPr>
        <w:tab/>
      </w:r>
      <w:proofErr w:type="gramStart"/>
      <w:r w:rsidRPr="00391395">
        <w:rPr>
          <w:color w:val="auto"/>
          <w:kern w:val="3"/>
          <w:lang w:eastAsia="zh-CN" w:bidi="ar-SA"/>
        </w:rPr>
        <w:t>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5.4 Договора.</w:t>
      </w:r>
      <w:proofErr w:type="gramEnd"/>
    </w:p>
    <w:p w14:paraId="33077E4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6.10.</w:t>
      </w:r>
      <w:r w:rsidRPr="00391395">
        <w:rPr>
          <w:color w:val="auto"/>
          <w:kern w:val="3"/>
          <w:lang w:eastAsia="zh-CN" w:bidi="ar-SA"/>
        </w:rPr>
        <w:tab/>
        <w:t xml:space="preserve">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w:t>
      </w:r>
      <w:r w:rsidRPr="00391395">
        <w:rPr>
          <w:color w:val="auto"/>
          <w:kern w:val="3"/>
          <w:lang w:eastAsia="zh-CN" w:bidi="ar-SA"/>
        </w:rPr>
        <w:lastRenderedPageBreak/>
        <w:t xml:space="preserve">подтвердить надлежащее исполнение обязательств по Договору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184878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6.11.</w:t>
      </w:r>
      <w:r w:rsidRPr="00391395">
        <w:rPr>
          <w:color w:val="auto"/>
          <w:kern w:val="3"/>
          <w:lang w:eastAsia="zh-CN" w:bidi="ar-SA"/>
        </w:rPr>
        <w:tab/>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Договора.</w:t>
      </w:r>
    </w:p>
    <w:p w14:paraId="144FBA5B"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6.12.</w:t>
      </w:r>
      <w:r w:rsidRPr="00391395">
        <w:rPr>
          <w:color w:val="auto"/>
          <w:kern w:val="3"/>
          <w:lang w:eastAsia="zh-CN" w:bidi="ar-SA"/>
        </w:rPr>
        <w:tab/>
        <w:t>Расходы, связанные с обратной транспортировкой некачественного, не соответствующего Договору товара, несет Поставщик.</w:t>
      </w:r>
    </w:p>
    <w:p w14:paraId="51AD020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6.13.</w:t>
      </w:r>
      <w:r w:rsidRPr="00391395">
        <w:rPr>
          <w:color w:val="auto"/>
          <w:kern w:val="3"/>
          <w:lang w:eastAsia="zh-CN" w:bidi="ar-SA"/>
        </w:rPr>
        <w:tab/>
        <w:t>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7532F578"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6.14.</w:t>
      </w:r>
      <w:r w:rsidRPr="00391395">
        <w:rPr>
          <w:color w:val="auto"/>
          <w:kern w:val="3"/>
          <w:lang w:eastAsia="zh-CN" w:bidi="ar-SA"/>
        </w:rPr>
        <w:tab/>
        <w:t>Повторная процедура приемки-передачи товара проводится в порядке, установленном в пунктах 6.3. – 6.13. Договора,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3EFFE84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6.15.</w:t>
      </w:r>
      <w:r w:rsidRPr="00391395">
        <w:rPr>
          <w:color w:val="auto"/>
          <w:kern w:val="3"/>
          <w:lang w:eastAsia="zh-CN" w:bidi="ar-SA"/>
        </w:rPr>
        <w:tab/>
        <w:t xml:space="preserve">Право собственности, а также риск случайной гибели или случайного повреждения товара, переходит от Поставщика к Заказчику </w:t>
      </w:r>
      <w:proofErr w:type="gramStart"/>
      <w:r w:rsidRPr="00391395">
        <w:rPr>
          <w:color w:val="auto"/>
          <w:kern w:val="3"/>
          <w:lang w:eastAsia="zh-CN" w:bidi="ar-SA"/>
        </w:rPr>
        <w:t>с даты приемки</w:t>
      </w:r>
      <w:proofErr w:type="gramEnd"/>
      <w:r w:rsidRPr="00391395">
        <w:rPr>
          <w:color w:val="auto"/>
          <w:kern w:val="3"/>
          <w:lang w:eastAsia="zh-CN" w:bidi="ar-SA"/>
        </w:rPr>
        <w:t xml:space="preserve"> поставленного товара.</w:t>
      </w:r>
    </w:p>
    <w:p w14:paraId="698781B1" w14:textId="77777777" w:rsidR="0036781A" w:rsidRPr="00391395" w:rsidRDefault="0036781A" w:rsidP="0009329A">
      <w:pPr>
        <w:pStyle w:val="11"/>
        <w:jc w:val="both"/>
        <w:rPr>
          <w:color w:val="auto"/>
          <w:kern w:val="3"/>
          <w:lang w:eastAsia="zh-CN" w:bidi="ar-SA"/>
        </w:rPr>
      </w:pPr>
    </w:p>
    <w:p w14:paraId="7A7E534A" w14:textId="0E874755" w:rsidR="0009329A" w:rsidRPr="00391395" w:rsidRDefault="0009329A" w:rsidP="0036781A">
      <w:pPr>
        <w:pStyle w:val="11"/>
        <w:jc w:val="center"/>
        <w:rPr>
          <w:b/>
          <w:color w:val="auto"/>
          <w:kern w:val="3"/>
          <w:lang w:eastAsia="zh-CN" w:bidi="ar-SA"/>
        </w:rPr>
      </w:pPr>
      <w:r w:rsidRPr="00391395">
        <w:rPr>
          <w:b/>
          <w:color w:val="auto"/>
          <w:kern w:val="3"/>
          <w:lang w:eastAsia="zh-CN" w:bidi="ar-SA"/>
        </w:rPr>
        <w:t>7. Выборочная проверка Товара</w:t>
      </w:r>
    </w:p>
    <w:p w14:paraId="5B4E2EE0" w14:textId="2B3342CD" w:rsidR="0009329A" w:rsidRPr="00391395" w:rsidRDefault="0009329A" w:rsidP="0009329A">
      <w:pPr>
        <w:pStyle w:val="11"/>
        <w:jc w:val="both"/>
        <w:rPr>
          <w:color w:val="auto"/>
          <w:kern w:val="3"/>
          <w:lang w:eastAsia="zh-CN" w:bidi="ar-SA"/>
        </w:rPr>
      </w:pPr>
      <w:r w:rsidRPr="00391395">
        <w:rPr>
          <w:color w:val="auto"/>
          <w:kern w:val="3"/>
          <w:lang w:eastAsia="zh-CN" w:bidi="ar-SA"/>
        </w:rPr>
        <w:t>7.1. Заказчик имеет право осуществлять выборочную проверку поставляемого Товара.</w:t>
      </w:r>
    </w:p>
    <w:p w14:paraId="61691DE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8AD9258"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7.3. Выбор независимых профильных экспертных организаций по контролю качества лекарственных средств осуществляется Заказчиком.</w:t>
      </w:r>
    </w:p>
    <w:p w14:paraId="55D408D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7.4. Проверка Товара проводится за счет средств Заказчика.</w:t>
      </w:r>
    </w:p>
    <w:p w14:paraId="426510C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7.5. Если по результатам выборочной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w:t>
      </w:r>
      <w:proofErr w:type="gramStart"/>
      <w:r w:rsidRPr="00391395">
        <w:rPr>
          <w:color w:val="auto"/>
          <w:kern w:val="3"/>
          <w:lang w:eastAsia="zh-CN" w:bidi="ar-SA"/>
        </w:rPr>
        <w:t>поставки</w:t>
      </w:r>
      <w:proofErr w:type="gramEnd"/>
      <w:r w:rsidRPr="00391395">
        <w:rPr>
          <w:color w:val="auto"/>
          <w:kern w:val="3"/>
          <w:lang w:eastAsia="zh-CN" w:bidi="ar-SA"/>
        </w:rPr>
        <w:t xml:space="preserve"> и сумма Договора остаются неизменными, а Поставщик обязан заменить забракованную серию Товара. </w:t>
      </w:r>
    </w:p>
    <w:p w14:paraId="3A40895D"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58E2990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815EFD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C9E274D" w14:textId="77777777" w:rsidR="0009329A" w:rsidRPr="00391395" w:rsidRDefault="0009329A" w:rsidP="0009329A">
      <w:pPr>
        <w:pStyle w:val="11"/>
        <w:jc w:val="both"/>
        <w:rPr>
          <w:color w:val="auto"/>
          <w:kern w:val="3"/>
          <w:lang w:eastAsia="zh-CN" w:bidi="ar-SA"/>
        </w:rPr>
      </w:pPr>
    </w:p>
    <w:p w14:paraId="6A5690E8" w14:textId="77777777" w:rsidR="0009329A" w:rsidRPr="00391395" w:rsidRDefault="0009329A" w:rsidP="0009329A">
      <w:pPr>
        <w:pStyle w:val="11"/>
        <w:jc w:val="center"/>
        <w:rPr>
          <w:b/>
          <w:color w:val="auto"/>
          <w:kern w:val="3"/>
          <w:lang w:eastAsia="zh-CN" w:bidi="ar-SA"/>
        </w:rPr>
      </w:pPr>
      <w:r w:rsidRPr="00391395">
        <w:rPr>
          <w:b/>
          <w:color w:val="auto"/>
          <w:kern w:val="3"/>
          <w:lang w:eastAsia="zh-CN" w:bidi="ar-SA"/>
        </w:rPr>
        <w:t>8. Качество Товара</w:t>
      </w:r>
    </w:p>
    <w:p w14:paraId="16020F9E" w14:textId="7208B5E3" w:rsidR="0009329A" w:rsidRPr="00391395" w:rsidRDefault="0009329A" w:rsidP="0009329A">
      <w:pPr>
        <w:pStyle w:val="11"/>
        <w:jc w:val="both"/>
        <w:rPr>
          <w:color w:val="auto"/>
          <w:kern w:val="3"/>
          <w:lang w:eastAsia="zh-CN" w:bidi="ar-SA"/>
        </w:rPr>
      </w:pPr>
      <w:r w:rsidRPr="00391395">
        <w:rPr>
          <w:color w:val="auto"/>
          <w:kern w:val="3"/>
          <w:lang w:eastAsia="zh-CN" w:bidi="ar-SA"/>
        </w:rPr>
        <w:t>8.1. Качество Товара должно соответствовать требованиям законодательства Российской Федерации, Технических характеристик (приложение № 2 к Договору).</w:t>
      </w:r>
    </w:p>
    <w:p w14:paraId="5B394B57" w14:textId="77777777" w:rsidR="0009329A" w:rsidRPr="00391395" w:rsidRDefault="0009329A" w:rsidP="0009329A">
      <w:pPr>
        <w:pStyle w:val="11"/>
        <w:jc w:val="both"/>
        <w:rPr>
          <w:color w:val="auto"/>
          <w:kern w:val="3"/>
          <w:lang w:eastAsia="zh-CN" w:bidi="ar-SA"/>
        </w:rPr>
      </w:pPr>
    </w:p>
    <w:p w14:paraId="400C24D8" w14:textId="77777777" w:rsidR="0009329A" w:rsidRPr="00391395" w:rsidRDefault="0009329A" w:rsidP="0036781A">
      <w:pPr>
        <w:pStyle w:val="11"/>
        <w:jc w:val="center"/>
        <w:rPr>
          <w:b/>
          <w:color w:val="auto"/>
          <w:kern w:val="3"/>
          <w:lang w:eastAsia="zh-CN" w:bidi="ar-SA"/>
        </w:rPr>
      </w:pPr>
      <w:r w:rsidRPr="00391395">
        <w:rPr>
          <w:b/>
          <w:color w:val="auto"/>
          <w:kern w:val="3"/>
          <w:lang w:eastAsia="zh-CN" w:bidi="ar-SA"/>
        </w:rPr>
        <w:t>9. Порядок расчетов</w:t>
      </w:r>
    </w:p>
    <w:p w14:paraId="2CEE3CF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9.1. Оплата по Договору осуществляется за счет средств бюджетных учреждений (бюджетных средств и средств от приносящей доход деятельности).</w:t>
      </w:r>
    </w:p>
    <w:p w14:paraId="4AA4FEE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Код </w:t>
      </w:r>
      <w:proofErr w:type="gramStart"/>
      <w:r w:rsidRPr="00391395">
        <w:rPr>
          <w:color w:val="auto"/>
          <w:kern w:val="3"/>
          <w:lang w:eastAsia="zh-CN" w:bidi="ar-SA"/>
        </w:rPr>
        <w:t>видов расходов классификации расходов бюджетов бюджетной системы Российской</w:t>
      </w:r>
      <w:proofErr w:type="gramEnd"/>
      <w:r w:rsidRPr="00391395">
        <w:rPr>
          <w:color w:val="auto"/>
          <w:kern w:val="3"/>
          <w:lang w:eastAsia="zh-CN" w:bidi="ar-SA"/>
        </w:rPr>
        <w:t xml:space="preserve"> Федерации – 244 «Прочая закупка товаров, работ, услуг».</w:t>
      </w:r>
    </w:p>
    <w:p w14:paraId="36D2FE51"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lastRenderedPageBreak/>
        <w:t xml:space="preserve">9.2. Оплата по Договору осуществляется в безналичном порядке путем перечисления денежных средств со счета Заказчика на счет Поставщика, указанный в Договоре. Датой оплаты считается дата списания денежных средств со счета Заказчика. </w:t>
      </w:r>
    </w:p>
    <w:p w14:paraId="5773379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9.3. Оплата по Договору осуществляется после исполнения Поставщиком обязательств по поставке Товара. Авансовые платежи по Договору не предусмотрены.</w:t>
      </w:r>
    </w:p>
    <w:p w14:paraId="7A27ED8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9.4. Оплата по Договору за поставленный и принятый Товар осуществляется Заказчиком после подписания Поставщиком и Заказчиком документа о приемке.</w:t>
      </w:r>
    </w:p>
    <w:p w14:paraId="68D10A5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9.5. Оплата по Договору осуществляется по факту поставки (на основании заявки) Товара, предусмотренного Спецификацией (приложение № 1 к Договору) в течение 7 (семи) рабочих дней </w:t>
      </w:r>
      <w:proofErr w:type="gramStart"/>
      <w:r w:rsidRPr="00391395">
        <w:rPr>
          <w:color w:val="auto"/>
          <w:kern w:val="3"/>
          <w:lang w:eastAsia="zh-CN" w:bidi="ar-SA"/>
        </w:rPr>
        <w:t>с даты подписания</w:t>
      </w:r>
      <w:proofErr w:type="gramEnd"/>
      <w:r w:rsidRPr="00391395">
        <w:rPr>
          <w:color w:val="auto"/>
          <w:kern w:val="3"/>
          <w:lang w:eastAsia="zh-CN" w:bidi="ar-SA"/>
        </w:rPr>
        <w:t xml:space="preserve"> Заказчиком документа о приемке.</w:t>
      </w:r>
    </w:p>
    <w:p w14:paraId="3685CC5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9.7. </w:t>
      </w:r>
      <w:proofErr w:type="gramStart"/>
      <w:r w:rsidRPr="00391395">
        <w:rPr>
          <w:color w:val="auto"/>
          <w:kern w:val="3"/>
          <w:lang w:eastAsia="zh-CN" w:bidi="ar-SA"/>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roofErr w:type="gramEnd"/>
    </w:p>
    <w:p w14:paraId="45FE3785"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9.8. После оплаты Заказчиком всего поставленного Товара по Договору Поставщик в течение 5 дней представляет Заказчику Акт сверки расчетов.</w:t>
      </w:r>
    </w:p>
    <w:p w14:paraId="44A4CF72" w14:textId="77777777" w:rsidR="0009329A" w:rsidRPr="00391395" w:rsidRDefault="0009329A" w:rsidP="0009329A">
      <w:pPr>
        <w:pStyle w:val="11"/>
        <w:jc w:val="both"/>
        <w:rPr>
          <w:b/>
          <w:color w:val="auto"/>
          <w:kern w:val="3"/>
          <w:lang w:eastAsia="zh-CN" w:bidi="ar-SA"/>
        </w:rPr>
      </w:pPr>
    </w:p>
    <w:p w14:paraId="01B711FF" w14:textId="77777777" w:rsidR="0009329A" w:rsidRPr="00391395" w:rsidRDefault="0009329A" w:rsidP="0036781A">
      <w:pPr>
        <w:pStyle w:val="11"/>
        <w:jc w:val="center"/>
        <w:rPr>
          <w:b/>
          <w:color w:val="auto"/>
          <w:kern w:val="3"/>
          <w:lang w:eastAsia="zh-CN" w:bidi="ar-SA"/>
        </w:rPr>
      </w:pPr>
      <w:r w:rsidRPr="00391395">
        <w:rPr>
          <w:b/>
          <w:color w:val="auto"/>
          <w:kern w:val="3"/>
          <w:lang w:eastAsia="zh-CN" w:bidi="ar-SA"/>
        </w:rPr>
        <w:t>10. Ответственность Сторон</w:t>
      </w:r>
    </w:p>
    <w:p w14:paraId="673A255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3CB7ACA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D66C9DF"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10.3. </w:t>
      </w:r>
      <w:proofErr w:type="gramStart"/>
      <w:r w:rsidRPr="00391395">
        <w:rPr>
          <w:color w:val="auto"/>
          <w:kern w:val="3"/>
          <w:lang w:eastAsia="zh-CN" w:bidi="ar-SA"/>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14:paraId="1B5B55F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9FEACF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A3F5D3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а) 1 000 рублей, если цена Договора не превышает 3 млн. рублей (включительно);</w:t>
      </w:r>
    </w:p>
    <w:p w14:paraId="45883A8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10.6. В случае нарушения Поставщиком срока представления документов, предусмотренного пунктом 9.4 Договора, Заказчик не несет ответственность, установленную пунктами 11.4 - 11.5 Договора.</w:t>
      </w:r>
    </w:p>
    <w:p w14:paraId="163A8FD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FADA896"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4296F2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lastRenderedPageBreak/>
        <w:t xml:space="preserve">10.9. </w:t>
      </w:r>
      <w:proofErr w:type="gramStart"/>
      <w:r w:rsidRPr="00391395">
        <w:rPr>
          <w:color w:val="auto"/>
          <w:kern w:val="3"/>
          <w:lang w:eastAsia="zh-CN" w:bidi="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w:t>
      </w:r>
      <w:proofErr w:type="gramEnd"/>
      <w:r w:rsidRPr="00391395">
        <w:rPr>
          <w:color w:val="auto"/>
          <w:kern w:val="3"/>
          <w:lang w:eastAsia="zh-CN" w:bidi="ar-SA"/>
        </w:rPr>
        <w:t xml:space="preserve"> установлен иной порядок начисления пени.</w:t>
      </w:r>
    </w:p>
    <w:p w14:paraId="64997A17"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EED9F2B"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а) 10 процентов цены Договора в случае, если цена Договора не превышает 3 млн. рублей;</w:t>
      </w:r>
    </w:p>
    <w:p w14:paraId="1E0441E7"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10.11. </w:t>
      </w:r>
      <w:proofErr w:type="gramStart"/>
      <w:r w:rsidRPr="00391395">
        <w:rPr>
          <w:color w:val="auto"/>
          <w:kern w:val="3"/>
          <w:lang w:eastAsia="zh-CN" w:bidi="ar-SA"/>
        </w:rPr>
        <w:t>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о Договорной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в размере, определенном в соответствии с Правилами определения размера штрафа, за исключением случаев</w:t>
      </w:r>
      <w:proofErr w:type="gramEnd"/>
      <w:r w:rsidRPr="00391395">
        <w:rPr>
          <w:color w:val="auto"/>
          <w:kern w:val="3"/>
          <w:lang w:eastAsia="zh-CN" w:bidi="ar-SA"/>
        </w:rPr>
        <w:t>, если законодательством Российской Федерации установлен иной порядок начисления штрафов, в следующем порядке:</w:t>
      </w:r>
    </w:p>
    <w:p w14:paraId="2460EA3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а) в случае, если цена Договора не превышает начальную (максимальную) цену Договора:</w:t>
      </w:r>
    </w:p>
    <w:p w14:paraId="3506CA8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 процентов начальной (максимальной) цены Договора, если цена Договора не превышает 3 млн. рублей;</w:t>
      </w:r>
    </w:p>
    <w:p w14:paraId="661EB2E3"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б) в случае, если цена Договора превышает начальную (максимальную) цену Договора:</w:t>
      </w:r>
    </w:p>
    <w:p w14:paraId="42C19CFC"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 процентов цены Договора, если цена Договора не превышает 3 млн. рублей;</w:t>
      </w:r>
    </w:p>
    <w:p w14:paraId="65024D16"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542A3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а) 1 000 рублей, если цена Договора не превышает 3 млн. рублей;</w:t>
      </w:r>
    </w:p>
    <w:p w14:paraId="4E090DA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10.13. В случае если Поставщиком не предоставлено новое обеспечение исполнения Договора в соответствии с пунктом 10.8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C5EA5F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6123286"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291C30"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10.16. Уплата неустойки (штрафа, пени) не освобождает Стороны от исполнения обязательств по Договору.</w:t>
      </w:r>
    </w:p>
    <w:p w14:paraId="5A283A37" w14:textId="77777777" w:rsidR="00494F90" w:rsidRPr="00391395" w:rsidRDefault="00494F90" w:rsidP="0009329A">
      <w:pPr>
        <w:pStyle w:val="11"/>
        <w:jc w:val="both"/>
        <w:rPr>
          <w:b/>
          <w:color w:val="auto"/>
          <w:kern w:val="3"/>
          <w:lang w:eastAsia="zh-CN" w:bidi="ar-SA"/>
        </w:rPr>
      </w:pPr>
    </w:p>
    <w:p w14:paraId="07E842F2" w14:textId="77777777" w:rsidR="0009329A" w:rsidRPr="00391395" w:rsidRDefault="0009329A" w:rsidP="0036781A">
      <w:pPr>
        <w:pStyle w:val="11"/>
        <w:jc w:val="center"/>
        <w:rPr>
          <w:b/>
          <w:color w:val="auto"/>
          <w:kern w:val="3"/>
          <w:lang w:eastAsia="zh-CN" w:bidi="ar-SA"/>
        </w:rPr>
      </w:pPr>
      <w:r w:rsidRPr="00391395">
        <w:rPr>
          <w:b/>
          <w:color w:val="auto"/>
          <w:kern w:val="3"/>
          <w:lang w:eastAsia="zh-CN" w:bidi="ar-SA"/>
        </w:rPr>
        <w:lastRenderedPageBreak/>
        <w:t>11. Срок действия Договора, изменение и расторжение Договора</w:t>
      </w:r>
    </w:p>
    <w:p w14:paraId="745CF821" w14:textId="569E787A" w:rsidR="0009329A" w:rsidRPr="00391395" w:rsidRDefault="0009329A" w:rsidP="0009329A">
      <w:pPr>
        <w:pStyle w:val="11"/>
        <w:jc w:val="both"/>
        <w:rPr>
          <w:color w:val="auto"/>
          <w:kern w:val="3"/>
          <w:lang w:eastAsia="zh-CN" w:bidi="ar-SA"/>
        </w:rPr>
      </w:pPr>
      <w:r w:rsidRPr="00391395">
        <w:rPr>
          <w:color w:val="auto"/>
          <w:kern w:val="3"/>
          <w:lang w:eastAsia="zh-CN" w:bidi="ar-SA"/>
        </w:rPr>
        <w:t>11.1. Договор вступает в силу со дня подписания его Сторонами и действует до 31.</w:t>
      </w:r>
      <w:r w:rsidR="003742ED">
        <w:rPr>
          <w:color w:val="auto"/>
          <w:kern w:val="3"/>
          <w:lang w:eastAsia="zh-CN" w:bidi="ar-SA"/>
        </w:rPr>
        <w:t>12</w:t>
      </w:r>
      <w:r w:rsidRPr="00391395">
        <w:rPr>
          <w:color w:val="auto"/>
          <w:kern w:val="3"/>
          <w:lang w:eastAsia="zh-CN" w:bidi="ar-SA"/>
        </w:rPr>
        <w:t>.202</w:t>
      </w:r>
      <w:r w:rsidR="00CC4F44">
        <w:rPr>
          <w:color w:val="auto"/>
          <w:kern w:val="3"/>
          <w:lang w:eastAsia="zh-CN" w:bidi="ar-SA"/>
        </w:rPr>
        <w:t>6</w:t>
      </w:r>
      <w:r w:rsidRPr="00391395">
        <w:rPr>
          <w:color w:val="auto"/>
          <w:kern w:val="3"/>
          <w:lang w:eastAsia="zh-CN" w:bidi="ar-SA"/>
        </w:rPr>
        <w:t xml:space="preserve"> года, а в части осуществления расчетов по Договору и ответственности Сторон, предусмотренной разделом 10 Договора, - до полного исполнения Сторонами взаимных обязательств.</w:t>
      </w:r>
    </w:p>
    <w:p w14:paraId="2DA80F5D"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11.2. Все изменения Договора должны быть совершены в письменном виде и оформлены дополнительными соглашениями к Договору.</w:t>
      </w:r>
    </w:p>
    <w:p w14:paraId="2362228D"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11.3. </w:t>
      </w:r>
      <w:proofErr w:type="gramStart"/>
      <w:r w:rsidRPr="00391395">
        <w:rPr>
          <w:color w:val="auto"/>
          <w:kern w:val="3"/>
          <w:lang w:eastAsia="zh-CN" w:bidi="ar-SA"/>
        </w:rPr>
        <w:t>Договор</w:t>
      </w:r>
      <w:proofErr w:type="gramEnd"/>
      <w:r w:rsidRPr="00391395">
        <w:rPr>
          <w:color w:val="auto"/>
          <w:kern w:val="3"/>
          <w:lang w:eastAsia="zh-CN" w:bidi="ar-SA"/>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6D444CE"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391395">
        <w:rPr>
          <w:color w:val="auto"/>
          <w:kern w:val="3"/>
          <w:lang w:eastAsia="zh-CN" w:bidi="ar-SA"/>
        </w:rPr>
        <w:t>и</w:t>
      </w:r>
      <w:proofErr w:type="gramEnd"/>
      <w:r w:rsidRPr="00391395">
        <w:rPr>
          <w:color w:val="auto"/>
          <w:kern w:val="3"/>
          <w:lang w:eastAsia="zh-CN" w:bidi="ar-SA"/>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860548D" w14:textId="77777777" w:rsidR="0009329A" w:rsidRPr="00391395" w:rsidRDefault="0009329A" w:rsidP="0009329A">
      <w:pPr>
        <w:pStyle w:val="11"/>
        <w:jc w:val="both"/>
        <w:rPr>
          <w:b/>
          <w:color w:val="auto"/>
          <w:kern w:val="3"/>
          <w:lang w:eastAsia="zh-CN" w:bidi="ar-SA"/>
        </w:rPr>
      </w:pPr>
    </w:p>
    <w:p w14:paraId="43DE5730" w14:textId="25B28ADD" w:rsidR="0009329A" w:rsidRPr="00391395" w:rsidRDefault="0009329A" w:rsidP="0036781A">
      <w:pPr>
        <w:pStyle w:val="11"/>
        <w:jc w:val="center"/>
        <w:rPr>
          <w:b/>
          <w:color w:val="auto"/>
          <w:kern w:val="3"/>
          <w:lang w:eastAsia="zh-CN" w:bidi="ar-SA"/>
        </w:rPr>
      </w:pPr>
      <w:r w:rsidRPr="00391395">
        <w:rPr>
          <w:b/>
          <w:color w:val="auto"/>
          <w:kern w:val="3"/>
          <w:lang w:eastAsia="zh-CN" w:bidi="ar-SA"/>
        </w:rPr>
        <w:t>1</w:t>
      </w:r>
      <w:r w:rsidR="00285E53" w:rsidRPr="00391395">
        <w:rPr>
          <w:b/>
          <w:color w:val="auto"/>
          <w:kern w:val="3"/>
          <w:lang w:eastAsia="zh-CN" w:bidi="ar-SA"/>
        </w:rPr>
        <w:t>2</w:t>
      </w:r>
      <w:r w:rsidRPr="00391395">
        <w:rPr>
          <w:b/>
          <w:color w:val="auto"/>
          <w:kern w:val="3"/>
          <w:lang w:eastAsia="zh-CN" w:bidi="ar-SA"/>
        </w:rPr>
        <w:t>. Обстоятельства непреодолимой силы</w:t>
      </w:r>
    </w:p>
    <w:p w14:paraId="43C399D7" w14:textId="28F359D9"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2</w:t>
      </w:r>
      <w:r w:rsidRPr="00391395">
        <w:rPr>
          <w:color w:val="auto"/>
          <w:kern w:val="3"/>
          <w:lang w:eastAsia="zh-CN" w:bidi="ar-SA"/>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1F198EF" w14:textId="6981AB83"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2</w:t>
      </w:r>
      <w:r w:rsidRPr="00391395">
        <w:rPr>
          <w:color w:val="auto"/>
          <w:kern w:val="3"/>
          <w:lang w:eastAsia="zh-CN" w:bidi="ar-SA"/>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6C84DBC4" w14:textId="7405A868"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2</w:t>
      </w:r>
      <w:r w:rsidRPr="00391395">
        <w:rPr>
          <w:color w:val="auto"/>
          <w:kern w:val="3"/>
          <w:lang w:eastAsia="zh-CN" w:bidi="ar-SA"/>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FEFF154" w14:textId="50DAF654"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2</w:t>
      </w:r>
      <w:r w:rsidRPr="00391395">
        <w:rPr>
          <w:color w:val="auto"/>
          <w:kern w:val="3"/>
          <w:lang w:eastAsia="zh-CN" w:bidi="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A8278F" w14:textId="77777777" w:rsidR="0036781A" w:rsidRPr="00391395" w:rsidRDefault="0036781A" w:rsidP="0009329A">
      <w:pPr>
        <w:pStyle w:val="11"/>
        <w:jc w:val="both"/>
        <w:rPr>
          <w:color w:val="auto"/>
          <w:kern w:val="3"/>
          <w:lang w:eastAsia="zh-CN" w:bidi="ar-SA"/>
        </w:rPr>
      </w:pPr>
    </w:p>
    <w:p w14:paraId="7309F88E" w14:textId="6A024DE3" w:rsidR="0009329A" w:rsidRPr="00391395" w:rsidRDefault="0009329A" w:rsidP="0036781A">
      <w:pPr>
        <w:pStyle w:val="11"/>
        <w:jc w:val="center"/>
        <w:rPr>
          <w:b/>
          <w:color w:val="auto"/>
          <w:kern w:val="3"/>
          <w:lang w:eastAsia="zh-CN" w:bidi="ar-SA"/>
        </w:rPr>
      </w:pPr>
      <w:r w:rsidRPr="00391395">
        <w:rPr>
          <w:b/>
          <w:color w:val="auto"/>
          <w:kern w:val="3"/>
          <w:lang w:eastAsia="zh-CN" w:bidi="ar-SA"/>
        </w:rPr>
        <w:t>1</w:t>
      </w:r>
      <w:r w:rsidR="00285E53" w:rsidRPr="00391395">
        <w:rPr>
          <w:b/>
          <w:color w:val="auto"/>
          <w:kern w:val="3"/>
          <w:lang w:eastAsia="zh-CN" w:bidi="ar-SA"/>
        </w:rPr>
        <w:t>3</w:t>
      </w:r>
      <w:r w:rsidRPr="00391395">
        <w:rPr>
          <w:b/>
          <w:color w:val="auto"/>
          <w:kern w:val="3"/>
          <w:lang w:eastAsia="zh-CN" w:bidi="ar-SA"/>
        </w:rPr>
        <w:t>. Уведомления</w:t>
      </w:r>
    </w:p>
    <w:p w14:paraId="60916601" w14:textId="57AE1877"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3</w:t>
      </w:r>
      <w:r w:rsidRPr="00391395">
        <w:rPr>
          <w:color w:val="auto"/>
          <w:kern w:val="3"/>
          <w:lang w:eastAsia="zh-CN" w:bidi="ar-SA"/>
        </w:rPr>
        <w:t>.1. Любые уведомления, извещения, запросы и иная корреспонденция должны быть сделаны в письменной форме и отправлены по почте заказным письмом с уведомлением/извещением о вручении, курьерской службой или с использованием факсимильной связи, электронной почты по адресу Стороны, указанному в Договоре.</w:t>
      </w:r>
    </w:p>
    <w:p w14:paraId="45032F78" w14:textId="4AE86B97"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3</w:t>
      </w:r>
      <w:r w:rsidRPr="00391395">
        <w:rPr>
          <w:color w:val="auto"/>
          <w:kern w:val="3"/>
          <w:lang w:eastAsia="zh-CN" w:bidi="ar-SA"/>
        </w:rPr>
        <w:t>.2.</w:t>
      </w:r>
      <w:r w:rsidRPr="00391395">
        <w:rPr>
          <w:color w:val="auto"/>
          <w:kern w:val="3"/>
          <w:lang w:eastAsia="zh-CN" w:bidi="ar-SA"/>
        </w:rPr>
        <w:tab/>
      </w:r>
      <w:proofErr w:type="gramStart"/>
      <w:r w:rsidRPr="00391395">
        <w:rPr>
          <w:color w:val="auto"/>
          <w:kern w:val="3"/>
          <w:lang w:eastAsia="zh-CN" w:bidi="ar-SA"/>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391395">
        <w:rPr>
          <w:color w:val="auto"/>
          <w:kern w:val="3"/>
          <w:lang w:eastAsia="zh-CN" w:bidi="ar-SA"/>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2640F925" w14:textId="778514A0"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3</w:t>
      </w:r>
      <w:r w:rsidRPr="00391395">
        <w:rPr>
          <w:color w:val="auto"/>
          <w:kern w:val="3"/>
          <w:lang w:eastAsia="zh-CN" w:bidi="ar-SA"/>
        </w:rPr>
        <w:t>.3.</w:t>
      </w:r>
      <w:r w:rsidRPr="00391395">
        <w:rPr>
          <w:color w:val="auto"/>
          <w:kern w:val="3"/>
          <w:lang w:eastAsia="zh-CN" w:bidi="ar-SA"/>
        </w:rPr>
        <w:tab/>
        <w:t>Корреспонденция считается доставленной Стороне также в случаях, если:</w:t>
      </w:r>
    </w:p>
    <w:p w14:paraId="25A2BF29"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 xml:space="preserve">          Сторона отказалась от получения </w:t>
      </w:r>
      <w:proofErr w:type="gramStart"/>
      <w:r w:rsidRPr="00391395">
        <w:rPr>
          <w:color w:val="auto"/>
          <w:kern w:val="3"/>
          <w:lang w:eastAsia="zh-CN" w:bidi="ar-SA"/>
        </w:rPr>
        <w:t>корреспонденции</w:t>
      </w:r>
      <w:proofErr w:type="gramEnd"/>
      <w:r w:rsidRPr="00391395">
        <w:rPr>
          <w:color w:val="auto"/>
          <w:kern w:val="3"/>
          <w:lang w:eastAsia="zh-CN" w:bidi="ar-SA"/>
        </w:rPr>
        <w:t xml:space="preserve"> и этот отказ зафиксирован организацией почтовой связи;</w:t>
      </w:r>
    </w:p>
    <w:p w14:paraId="6F8C3CA4"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71FF5AFB"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корреспонденция не вручена в связи с отсутствием Стороны по указанному адресу, о чем организация почтовой связи уведомила отправителя.</w:t>
      </w:r>
    </w:p>
    <w:p w14:paraId="6C5255AD" w14:textId="7840EA1F" w:rsidR="0009329A" w:rsidRPr="00391395" w:rsidRDefault="0009329A" w:rsidP="0009329A">
      <w:pPr>
        <w:pStyle w:val="11"/>
        <w:jc w:val="both"/>
        <w:rPr>
          <w:color w:val="auto"/>
          <w:kern w:val="3"/>
          <w:lang w:eastAsia="zh-CN" w:bidi="ar-SA"/>
        </w:rPr>
      </w:pPr>
      <w:r w:rsidRPr="00391395">
        <w:rPr>
          <w:color w:val="auto"/>
          <w:kern w:val="3"/>
          <w:lang w:eastAsia="zh-CN" w:bidi="ar-SA"/>
        </w:rPr>
        <w:lastRenderedPageBreak/>
        <w:t>1</w:t>
      </w:r>
      <w:r w:rsidR="00285E53" w:rsidRPr="00391395">
        <w:rPr>
          <w:color w:val="auto"/>
          <w:kern w:val="3"/>
          <w:lang w:eastAsia="zh-CN" w:bidi="ar-SA"/>
        </w:rPr>
        <w:t>3</w:t>
      </w:r>
      <w:r w:rsidRPr="00391395">
        <w:rPr>
          <w:color w:val="auto"/>
          <w:kern w:val="3"/>
          <w:lang w:eastAsia="zh-CN" w:bidi="ar-SA"/>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391395">
        <w:rPr>
          <w:color w:val="auto"/>
          <w:kern w:val="3"/>
          <w:lang w:eastAsia="zh-CN" w:bidi="ar-SA"/>
        </w:rPr>
        <w:t>с даты</w:t>
      </w:r>
      <w:proofErr w:type="gramEnd"/>
      <w:r w:rsidRPr="00391395">
        <w:rPr>
          <w:color w:val="auto"/>
          <w:kern w:val="3"/>
          <w:lang w:eastAsia="zh-CN" w:bidi="ar-SA"/>
        </w:rPr>
        <w:t xml:space="preserve"> такого изменения.</w:t>
      </w:r>
    </w:p>
    <w:p w14:paraId="2DADCFDA" w14:textId="7B3583C4" w:rsidR="0009329A" w:rsidRPr="00391395" w:rsidRDefault="0009329A" w:rsidP="0036781A">
      <w:pPr>
        <w:pStyle w:val="11"/>
        <w:jc w:val="center"/>
        <w:rPr>
          <w:b/>
          <w:color w:val="auto"/>
          <w:kern w:val="3"/>
          <w:lang w:eastAsia="zh-CN" w:bidi="ar-SA"/>
        </w:rPr>
      </w:pPr>
      <w:r w:rsidRPr="00391395">
        <w:rPr>
          <w:b/>
          <w:color w:val="auto"/>
          <w:kern w:val="3"/>
          <w:lang w:eastAsia="zh-CN" w:bidi="ar-SA"/>
        </w:rPr>
        <w:t>1</w:t>
      </w:r>
      <w:r w:rsidR="00285E53" w:rsidRPr="00391395">
        <w:rPr>
          <w:b/>
          <w:color w:val="auto"/>
          <w:kern w:val="3"/>
          <w:lang w:eastAsia="zh-CN" w:bidi="ar-SA"/>
        </w:rPr>
        <w:t>4</w:t>
      </w:r>
      <w:r w:rsidRPr="00391395">
        <w:rPr>
          <w:b/>
          <w:color w:val="auto"/>
          <w:kern w:val="3"/>
          <w:lang w:eastAsia="zh-CN" w:bidi="ar-SA"/>
        </w:rPr>
        <w:t>. Заключительные положения</w:t>
      </w:r>
    </w:p>
    <w:p w14:paraId="000B975F" w14:textId="3FBD40DF"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4</w:t>
      </w:r>
      <w:r w:rsidRPr="00391395">
        <w:rPr>
          <w:color w:val="auto"/>
          <w:kern w:val="3"/>
          <w:lang w:eastAsia="zh-CN" w:bidi="ar-SA"/>
        </w:rPr>
        <w:t>.1. Во всем, что не предусмотрено Договором, Стороны руководствуются законодательством Российской Федерации.</w:t>
      </w:r>
    </w:p>
    <w:p w14:paraId="7BA15101" w14:textId="63AD6430"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4.2</w:t>
      </w:r>
      <w:r w:rsidRPr="00391395">
        <w:rPr>
          <w:color w:val="auto"/>
          <w:kern w:val="3"/>
          <w:lang w:eastAsia="zh-CN" w:bidi="ar-SA"/>
        </w:rPr>
        <w:t>.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14:paraId="76AD88A0" w14:textId="4D71DF6F" w:rsidR="0009329A" w:rsidRPr="00391395" w:rsidRDefault="0009329A" w:rsidP="0009329A">
      <w:pPr>
        <w:pStyle w:val="11"/>
        <w:jc w:val="both"/>
        <w:rPr>
          <w:color w:val="auto"/>
          <w:kern w:val="3"/>
          <w:lang w:eastAsia="zh-CN" w:bidi="ar-SA"/>
        </w:rPr>
      </w:pPr>
      <w:r w:rsidRPr="00391395">
        <w:rPr>
          <w:color w:val="auto"/>
          <w:kern w:val="3"/>
          <w:lang w:eastAsia="zh-CN" w:bidi="ar-SA"/>
        </w:rPr>
        <w:t>1</w:t>
      </w:r>
      <w:r w:rsidR="00285E53" w:rsidRPr="00391395">
        <w:rPr>
          <w:color w:val="auto"/>
          <w:kern w:val="3"/>
          <w:lang w:eastAsia="zh-CN" w:bidi="ar-SA"/>
        </w:rPr>
        <w:t>4</w:t>
      </w:r>
      <w:r w:rsidRPr="00391395">
        <w:rPr>
          <w:color w:val="auto"/>
          <w:kern w:val="3"/>
          <w:lang w:eastAsia="zh-CN" w:bidi="ar-SA"/>
        </w:rPr>
        <w:t>.</w:t>
      </w:r>
      <w:r w:rsidR="00285E53" w:rsidRPr="00391395">
        <w:rPr>
          <w:color w:val="auto"/>
          <w:kern w:val="3"/>
          <w:lang w:eastAsia="zh-CN" w:bidi="ar-SA"/>
        </w:rPr>
        <w:t>3</w:t>
      </w:r>
      <w:r w:rsidRPr="00391395">
        <w:rPr>
          <w:color w:val="auto"/>
          <w:kern w:val="3"/>
          <w:lang w:eastAsia="zh-CN" w:bidi="ar-SA"/>
        </w:rPr>
        <w:t>. Приложения к Договору являются его неотъемлемой частью.</w:t>
      </w:r>
    </w:p>
    <w:p w14:paraId="7A5F464D"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Приложения к Договору:</w:t>
      </w:r>
    </w:p>
    <w:p w14:paraId="3418F2A2"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Приложение № 1 – Спецификация;</w:t>
      </w:r>
    </w:p>
    <w:p w14:paraId="3C20F1AA" w14:textId="77777777" w:rsidR="0009329A" w:rsidRPr="00391395" w:rsidRDefault="0009329A" w:rsidP="0009329A">
      <w:pPr>
        <w:pStyle w:val="11"/>
        <w:jc w:val="both"/>
        <w:rPr>
          <w:color w:val="auto"/>
          <w:kern w:val="3"/>
          <w:lang w:eastAsia="zh-CN" w:bidi="ar-SA"/>
        </w:rPr>
      </w:pPr>
      <w:r w:rsidRPr="00391395">
        <w:rPr>
          <w:color w:val="auto"/>
          <w:kern w:val="3"/>
          <w:lang w:eastAsia="zh-CN" w:bidi="ar-SA"/>
        </w:rPr>
        <w:t>Приложение № 2 – Технические характеристики;</w:t>
      </w:r>
    </w:p>
    <w:p w14:paraId="5D3B8F8E" w14:textId="56E3E52B" w:rsidR="0009329A" w:rsidRPr="00391395" w:rsidRDefault="0009329A" w:rsidP="0009329A">
      <w:pPr>
        <w:pStyle w:val="11"/>
        <w:jc w:val="both"/>
        <w:rPr>
          <w:color w:val="auto"/>
          <w:kern w:val="3"/>
          <w:lang w:eastAsia="zh-CN" w:bidi="ar-SA"/>
        </w:rPr>
      </w:pPr>
      <w:r w:rsidRPr="00391395">
        <w:rPr>
          <w:color w:val="auto"/>
          <w:kern w:val="3"/>
          <w:lang w:eastAsia="zh-CN" w:bidi="ar-SA"/>
        </w:rPr>
        <w:t>Приложение № 3 – Заявка.</w:t>
      </w:r>
    </w:p>
    <w:p w14:paraId="19D9DF61" w14:textId="171C75D8" w:rsidR="00062E20" w:rsidRPr="00391395" w:rsidRDefault="0036781A" w:rsidP="0036781A">
      <w:pPr>
        <w:pStyle w:val="11"/>
        <w:ind w:left="360"/>
        <w:jc w:val="center"/>
        <w:rPr>
          <w:b/>
          <w:bCs/>
        </w:rPr>
      </w:pPr>
      <w:r w:rsidRPr="00391395">
        <w:rPr>
          <w:b/>
          <w:bCs/>
        </w:rPr>
        <w:t>1</w:t>
      </w:r>
      <w:r w:rsidR="00285E53" w:rsidRPr="00391395">
        <w:rPr>
          <w:b/>
          <w:bCs/>
        </w:rPr>
        <w:t>5</w:t>
      </w:r>
      <w:r w:rsidRPr="00391395">
        <w:rPr>
          <w:b/>
          <w:bCs/>
        </w:rPr>
        <w:t xml:space="preserve">. </w:t>
      </w:r>
      <w:r w:rsidR="00062E20" w:rsidRPr="00391395">
        <w:rPr>
          <w:b/>
          <w:bCs/>
        </w:rPr>
        <w:t>Адреса и банковские реквизиты Сторон</w:t>
      </w:r>
    </w:p>
    <w:p w14:paraId="46798106" w14:textId="77777777" w:rsidR="00062E20" w:rsidRPr="00391395" w:rsidRDefault="00062E20" w:rsidP="00062E20">
      <w:pPr>
        <w:pStyle w:val="11"/>
        <w:rPr>
          <w:b/>
          <w:bCs/>
        </w:rPr>
      </w:pPr>
    </w:p>
    <w:tbl>
      <w:tblPr>
        <w:tblStyle w:val="ae"/>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062E20" w:rsidRPr="00391395" w14:paraId="71A58809" w14:textId="77777777" w:rsidTr="00062E20">
        <w:tc>
          <w:tcPr>
            <w:tcW w:w="4816" w:type="dxa"/>
          </w:tcPr>
          <w:p w14:paraId="4BB1961D" w14:textId="5D3CC4AD" w:rsidR="008C7F49" w:rsidRPr="00391395" w:rsidRDefault="00062E20" w:rsidP="00062E20">
            <w:pPr>
              <w:pStyle w:val="11"/>
              <w:jc w:val="center"/>
              <w:rPr>
                <w:b/>
                <w:bCs/>
              </w:rPr>
            </w:pPr>
            <w:r w:rsidRPr="00391395">
              <w:rPr>
                <w:b/>
                <w:bCs/>
              </w:rPr>
              <w:t>Поставщик:</w:t>
            </w:r>
          </w:p>
          <w:p w14:paraId="3CE2BC46" w14:textId="77777777" w:rsidR="008C7F49" w:rsidRPr="00391395" w:rsidRDefault="008C7F49" w:rsidP="008C7F49">
            <w:pPr>
              <w:rPr>
                <w:sz w:val="24"/>
                <w:szCs w:val="24"/>
                <w:lang w:eastAsia="ar-SA" w:bidi="hi-IN"/>
              </w:rPr>
            </w:pPr>
          </w:p>
          <w:p w14:paraId="7F51F896" w14:textId="615D9B1A" w:rsidR="008C7F49" w:rsidRPr="00391395" w:rsidRDefault="008C7F49" w:rsidP="008C7F49">
            <w:pPr>
              <w:rPr>
                <w:sz w:val="24"/>
                <w:szCs w:val="24"/>
                <w:lang w:eastAsia="ar-SA" w:bidi="hi-IN"/>
              </w:rPr>
            </w:pPr>
          </w:p>
          <w:p w14:paraId="0FA42D75" w14:textId="77777777" w:rsidR="008C7F49" w:rsidRPr="00391395" w:rsidRDefault="008C7F49" w:rsidP="008C7F49">
            <w:pPr>
              <w:pStyle w:val="11"/>
              <w:spacing w:line="240" w:lineRule="atLeast"/>
            </w:pPr>
          </w:p>
          <w:p w14:paraId="2870AE28" w14:textId="77777777" w:rsidR="008C7F49" w:rsidRPr="00391395" w:rsidRDefault="008C7F49" w:rsidP="008C7F49">
            <w:pPr>
              <w:pStyle w:val="11"/>
              <w:spacing w:line="240" w:lineRule="atLeast"/>
            </w:pPr>
          </w:p>
          <w:p w14:paraId="07EE39FD" w14:textId="77777777" w:rsidR="008C7F49" w:rsidRPr="00391395" w:rsidRDefault="008C7F49" w:rsidP="008C7F49">
            <w:pPr>
              <w:pStyle w:val="11"/>
              <w:spacing w:line="240" w:lineRule="atLeast"/>
            </w:pPr>
          </w:p>
          <w:p w14:paraId="59334679" w14:textId="77777777" w:rsidR="008C7F49" w:rsidRPr="00391395" w:rsidRDefault="008C7F49" w:rsidP="008C7F49">
            <w:pPr>
              <w:pStyle w:val="11"/>
              <w:spacing w:line="240" w:lineRule="atLeast"/>
            </w:pPr>
          </w:p>
          <w:p w14:paraId="1F236634" w14:textId="77777777" w:rsidR="008C7F49" w:rsidRPr="00391395" w:rsidRDefault="008C7F49" w:rsidP="008C7F49">
            <w:pPr>
              <w:pStyle w:val="11"/>
              <w:spacing w:line="240" w:lineRule="atLeast"/>
            </w:pPr>
          </w:p>
          <w:p w14:paraId="05D60768" w14:textId="6ED5AEBD" w:rsidR="008C7F49" w:rsidRPr="00391395" w:rsidRDefault="008C7F49" w:rsidP="008C7F49">
            <w:pPr>
              <w:pStyle w:val="11"/>
              <w:spacing w:line="240" w:lineRule="atLeast"/>
            </w:pPr>
          </w:p>
          <w:p w14:paraId="169D7E4D" w14:textId="77777777" w:rsidR="00300AA8" w:rsidRPr="00391395" w:rsidRDefault="00300AA8" w:rsidP="008C7F49">
            <w:pPr>
              <w:pStyle w:val="11"/>
              <w:spacing w:line="240" w:lineRule="atLeast"/>
            </w:pPr>
          </w:p>
          <w:p w14:paraId="33030A58" w14:textId="77777777" w:rsidR="00300AA8" w:rsidRPr="00391395" w:rsidRDefault="00300AA8" w:rsidP="008C7F49">
            <w:pPr>
              <w:pStyle w:val="11"/>
              <w:spacing w:line="240" w:lineRule="atLeast"/>
            </w:pPr>
          </w:p>
          <w:p w14:paraId="16B0988E" w14:textId="77777777" w:rsidR="00300AA8" w:rsidRPr="00391395" w:rsidRDefault="00300AA8" w:rsidP="008C7F49">
            <w:pPr>
              <w:pStyle w:val="11"/>
              <w:spacing w:line="240" w:lineRule="atLeast"/>
            </w:pPr>
          </w:p>
          <w:p w14:paraId="0FD9371C" w14:textId="77777777" w:rsidR="00300AA8" w:rsidRPr="00391395" w:rsidRDefault="00300AA8" w:rsidP="008C7F49">
            <w:pPr>
              <w:pStyle w:val="11"/>
              <w:spacing w:line="240" w:lineRule="atLeast"/>
            </w:pPr>
          </w:p>
          <w:p w14:paraId="1B23F781" w14:textId="77777777" w:rsidR="00300AA8" w:rsidRPr="00391395" w:rsidRDefault="00300AA8" w:rsidP="008C7F49">
            <w:pPr>
              <w:pStyle w:val="11"/>
              <w:spacing w:line="240" w:lineRule="atLeast"/>
            </w:pPr>
          </w:p>
          <w:p w14:paraId="4DDACA88" w14:textId="77777777" w:rsidR="00300AA8" w:rsidRPr="00391395" w:rsidRDefault="00300AA8" w:rsidP="008C7F49">
            <w:pPr>
              <w:pStyle w:val="11"/>
              <w:spacing w:line="240" w:lineRule="atLeast"/>
            </w:pPr>
          </w:p>
          <w:p w14:paraId="5D98A5DC" w14:textId="77777777" w:rsidR="00300AA8" w:rsidRPr="00391395" w:rsidRDefault="00300AA8" w:rsidP="008C7F49">
            <w:pPr>
              <w:pStyle w:val="11"/>
              <w:spacing w:line="240" w:lineRule="atLeast"/>
            </w:pPr>
          </w:p>
          <w:p w14:paraId="441FDCB0" w14:textId="77777777" w:rsidR="00300AA8" w:rsidRPr="00391395" w:rsidRDefault="00300AA8" w:rsidP="008C7F49">
            <w:pPr>
              <w:pStyle w:val="11"/>
              <w:spacing w:line="240" w:lineRule="atLeast"/>
            </w:pPr>
          </w:p>
          <w:p w14:paraId="6F368D25" w14:textId="77777777" w:rsidR="00300AA8" w:rsidRPr="00391395" w:rsidRDefault="00300AA8" w:rsidP="008C7F49">
            <w:pPr>
              <w:pStyle w:val="11"/>
              <w:spacing w:line="240" w:lineRule="atLeast"/>
            </w:pPr>
          </w:p>
          <w:p w14:paraId="1AD1C792" w14:textId="77777777" w:rsidR="00300AA8" w:rsidRPr="00391395" w:rsidRDefault="00300AA8" w:rsidP="008C7F49">
            <w:pPr>
              <w:pStyle w:val="11"/>
              <w:spacing w:line="240" w:lineRule="atLeast"/>
            </w:pPr>
          </w:p>
          <w:p w14:paraId="7EE6D035" w14:textId="77777777" w:rsidR="008C7F49" w:rsidRPr="00391395" w:rsidRDefault="008C7F49" w:rsidP="008C7F49">
            <w:pPr>
              <w:pStyle w:val="11"/>
              <w:spacing w:line="240" w:lineRule="atLeast"/>
            </w:pPr>
          </w:p>
          <w:p w14:paraId="77CE80A1" w14:textId="45C03D5D" w:rsidR="008C7F49" w:rsidRPr="00391395" w:rsidRDefault="008C7F49" w:rsidP="008C7F49">
            <w:pPr>
              <w:pStyle w:val="11"/>
              <w:spacing w:line="240" w:lineRule="atLeast"/>
            </w:pPr>
            <w:r w:rsidRPr="00391395">
              <w:t>______________ /</w:t>
            </w:r>
            <w:r w:rsidR="00300AA8" w:rsidRPr="00391395">
              <w:t xml:space="preserve">_____________ </w:t>
            </w:r>
            <w:r w:rsidRPr="00391395">
              <w:t>/</w:t>
            </w:r>
          </w:p>
          <w:p w14:paraId="4D74B99E" w14:textId="29BC8EFA" w:rsidR="00C5777F" w:rsidRPr="00391395" w:rsidRDefault="00C5777F" w:rsidP="008C7F49">
            <w:pPr>
              <w:pStyle w:val="11"/>
              <w:spacing w:line="240" w:lineRule="atLeast"/>
            </w:pPr>
            <w:r w:rsidRPr="00391395">
              <w:t>М.П.</w:t>
            </w:r>
          </w:p>
          <w:p w14:paraId="5F140DD5" w14:textId="1BDB7536" w:rsidR="00062E20" w:rsidRPr="00391395" w:rsidRDefault="00062E20" w:rsidP="008C7F49">
            <w:pPr>
              <w:rPr>
                <w:rFonts w:ascii="Times New Roman" w:hAnsi="Times New Roman" w:cs="Times New Roman"/>
                <w:sz w:val="24"/>
                <w:szCs w:val="24"/>
                <w:lang w:eastAsia="ar-SA" w:bidi="hi-IN"/>
              </w:rPr>
            </w:pPr>
          </w:p>
        </w:tc>
        <w:tc>
          <w:tcPr>
            <w:tcW w:w="4816" w:type="dxa"/>
          </w:tcPr>
          <w:p w14:paraId="6CA707F7" w14:textId="7D7042C6" w:rsidR="00062E20" w:rsidRPr="003F573C" w:rsidRDefault="00062E20" w:rsidP="00062E20">
            <w:pPr>
              <w:pStyle w:val="Standard"/>
              <w:jc w:val="center"/>
              <w:rPr>
                <w:rFonts w:ascii="Times New Roman" w:hAnsi="Times New Roman" w:cs="Times New Roman"/>
              </w:rPr>
            </w:pPr>
            <w:r w:rsidRPr="003F573C">
              <w:rPr>
                <w:rFonts w:ascii="Times New Roman" w:hAnsi="Times New Roman" w:cs="Times New Roman"/>
              </w:rPr>
              <w:t>Заказчик:</w:t>
            </w:r>
          </w:p>
          <w:p w14:paraId="2397464A" w14:textId="77777777" w:rsidR="00062E20" w:rsidRPr="003F573C" w:rsidRDefault="00062E20" w:rsidP="00062E20">
            <w:pPr>
              <w:pStyle w:val="Standard"/>
              <w:rPr>
                <w:rFonts w:ascii="Times New Roman" w:hAnsi="Times New Roman" w:cs="Times New Roman"/>
              </w:rPr>
            </w:pPr>
          </w:p>
          <w:p w14:paraId="27840262" w14:textId="77777777" w:rsidR="003F573C" w:rsidRPr="003F573C" w:rsidRDefault="003F573C" w:rsidP="003F573C">
            <w:pPr>
              <w:pStyle w:val="Standard"/>
              <w:rPr>
                <w:rFonts w:ascii="Times New Roman" w:hAnsi="Times New Roman" w:cs="Times New Roman"/>
              </w:rPr>
            </w:pPr>
            <w:r w:rsidRPr="003F573C">
              <w:rPr>
                <w:rFonts w:ascii="Times New Roman" w:hAnsi="Times New Roman" w:cs="Times New Roman"/>
              </w:rPr>
              <w:t>ФГБУ ДС "Белокуриха" им. В.В. Петраковой Минздрава  России</w:t>
            </w:r>
          </w:p>
          <w:p w14:paraId="0E5C20E7" w14:textId="77777777" w:rsidR="003F573C" w:rsidRPr="003F573C" w:rsidRDefault="003F573C" w:rsidP="003F573C">
            <w:pPr>
              <w:pStyle w:val="Standard"/>
              <w:rPr>
                <w:rFonts w:ascii="Times New Roman" w:hAnsi="Times New Roman" w:cs="Times New Roman"/>
              </w:rPr>
            </w:pPr>
            <w:r w:rsidRPr="003F573C">
              <w:rPr>
                <w:rFonts w:ascii="Times New Roman" w:hAnsi="Times New Roman" w:cs="Times New Roman"/>
              </w:rPr>
              <w:t>659900, Россия, Алтайский край,</w:t>
            </w:r>
          </w:p>
          <w:p w14:paraId="7F66F357" w14:textId="77777777" w:rsidR="003F573C" w:rsidRPr="003F573C" w:rsidRDefault="003F573C" w:rsidP="003F573C">
            <w:pPr>
              <w:pStyle w:val="Standard"/>
              <w:rPr>
                <w:rFonts w:ascii="Times New Roman" w:hAnsi="Times New Roman" w:cs="Times New Roman"/>
              </w:rPr>
            </w:pPr>
            <w:r w:rsidRPr="003F573C">
              <w:rPr>
                <w:rFonts w:ascii="Times New Roman" w:hAnsi="Times New Roman" w:cs="Times New Roman"/>
              </w:rPr>
              <w:t>г. Белокуриха, ул. Славского 14,</w:t>
            </w:r>
          </w:p>
          <w:p w14:paraId="2B923E01" w14:textId="77777777" w:rsidR="003F573C" w:rsidRPr="003F573C" w:rsidRDefault="003F573C" w:rsidP="003F573C">
            <w:pPr>
              <w:pStyle w:val="Standard"/>
              <w:rPr>
                <w:rFonts w:ascii="Times New Roman" w:hAnsi="Times New Roman" w:cs="Times New Roman"/>
              </w:rPr>
            </w:pPr>
            <w:r w:rsidRPr="003F573C">
              <w:rPr>
                <w:rFonts w:ascii="Times New Roman" w:hAnsi="Times New Roman" w:cs="Times New Roman"/>
              </w:rPr>
              <w:t>ИНН 2203004124 КПП: 220301001</w:t>
            </w:r>
          </w:p>
          <w:p w14:paraId="24616755" w14:textId="77777777" w:rsidR="003F573C" w:rsidRPr="003F573C" w:rsidRDefault="003F573C" w:rsidP="003F573C">
            <w:pPr>
              <w:pStyle w:val="Standard"/>
              <w:rPr>
                <w:rFonts w:ascii="Times New Roman" w:hAnsi="Times New Roman" w:cs="Times New Roman"/>
              </w:rPr>
            </w:pPr>
            <w:proofErr w:type="gramStart"/>
            <w:r w:rsidRPr="003F573C">
              <w:rPr>
                <w:rFonts w:ascii="Times New Roman" w:hAnsi="Times New Roman" w:cs="Times New Roman"/>
              </w:rPr>
              <w:t>Р</w:t>
            </w:r>
            <w:proofErr w:type="gramEnd"/>
            <w:r w:rsidRPr="003F573C">
              <w:rPr>
                <w:rFonts w:ascii="Times New Roman" w:hAnsi="Times New Roman" w:cs="Times New Roman"/>
              </w:rPr>
              <w:t>/с 03214643000000011700,</w:t>
            </w:r>
          </w:p>
          <w:p w14:paraId="47C5FFD8" w14:textId="77777777" w:rsidR="003F573C" w:rsidRPr="003F573C" w:rsidRDefault="003F573C" w:rsidP="003F573C">
            <w:pPr>
              <w:pStyle w:val="Standard"/>
              <w:rPr>
                <w:rFonts w:ascii="Times New Roman" w:hAnsi="Times New Roman" w:cs="Times New Roman"/>
              </w:rPr>
            </w:pPr>
            <w:r w:rsidRPr="003F573C">
              <w:rPr>
                <w:rFonts w:ascii="Times New Roman" w:hAnsi="Times New Roman" w:cs="Times New Roman"/>
              </w:rPr>
              <w:t>ЕКС 40102810045370000009,</w:t>
            </w:r>
          </w:p>
          <w:p w14:paraId="11F4E4C0" w14:textId="77777777" w:rsidR="003F573C" w:rsidRPr="003F573C" w:rsidRDefault="003F573C" w:rsidP="003F573C">
            <w:pPr>
              <w:pStyle w:val="Standard"/>
              <w:rPr>
                <w:rFonts w:ascii="Times New Roman" w:hAnsi="Times New Roman" w:cs="Times New Roman"/>
              </w:rPr>
            </w:pPr>
            <w:proofErr w:type="gramStart"/>
            <w:r w:rsidRPr="003F573C">
              <w:rPr>
                <w:rFonts w:ascii="Times New Roman" w:hAnsi="Times New Roman" w:cs="Times New Roman"/>
              </w:rPr>
              <w:t>л</w:t>
            </w:r>
            <w:proofErr w:type="gramEnd"/>
            <w:r w:rsidRPr="003F573C">
              <w:rPr>
                <w:rFonts w:ascii="Times New Roman" w:hAnsi="Times New Roman" w:cs="Times New Roman"/>
              </w:rPr>
              <w:t xml:space="preserve">/с 20176Х01290, Операционно-кассовый центр №2 Сибирского главного управления Центрального банка Российской Федерации (ОКЦ №2 Сибирского ГУ Банка России), БИК 010173001, ОКОНХ 91517, </w:t>
            </w:r>
          </w:p>
          <w:p w14:paraId="7AF86713" w14:textId="77777777" w:rsidR="003F573C" w:rsidRPr="003F573C" w:rsidRDefault="003F573C" w:rsidP="003F573C">
            <w:pPr>
              <w:pStyle w:val="Standard"/>
              <w:rPr>
                <w:rFonts w:ascii="Times New Roman" w:hAnsi="Times New Roman" w:cs="Times New Roman"/>
              </w:rPr>
            </w:pPr>
            <w:r w:rsidRPr="003F573C">
              <w:rPr>
                <w:rFonts w:ascii="Times New Roman" w:hAnsi="Times New Roman" w:cs="Times New Roman"/>
              </w:rPr>
              <w:t>ОКПО 35011862</w:t>
            </w:r>
          </w:p>
          <w:p w14:paraId="26972F20" w14:textId="77777777" w:rsidR="003F573C" w:rsidRPr="003F573C" w:rsidRDefault="003F573C" w:rsidP="003F573C">
            <w:pPr>
              <w:pStyle w:val="11"/>
              <w:rPr>
                <w:color w:val="auto"/>
                <w:kern w:val="3"/>
                <w:lang w:eastAsia="zh-CN" w:bidi="ar-SA"/>
              </w:rPr>
            </w:pPr>
            <w:r w:rsidRPr="003F573C">
              <w:rPr>
                <w:color w:val="auto"/>
                <w:kern w:val="3"/>
                <w:lang w:eastAsia="zh-CN" w:bidi="ar-SA"/>
              </w:rPr>
              <w:t xml:space="preserve">тел. (38577) 34-3-15, </w:t>
            </w:r>
          </w:p>
          <w:p w14:paraId="10F7B5C5" w14:textId="77777777" w:rsidR="003F573C" w:rsidRPr="003F573C" w:rsidRDefault="003F573C" w:rsidP="003F573C">
            <w:pPr>
              <w:pStyle w:val="11"/>
              <w:rPr>
                <w:color w:val="auto"/>
                <w:kern w:val="3"/>
                <w:lang w:eastAsia="zh-CN" w:bidi="ar-SA"/>
              </w:rPr>
            </w:pPr>
            <w:r w:rsidRPr="003F573C">
              <w:rPr>
                <w:color w:val="auto"/>
                <w:kern w:val="3"/>
                <w:lang w:eastAsia="zh-CN" w:bidi="ar-SA"/>
              </w:rPr>
              <w:t xml:space="preserve"> </w:t>
            </w:r>
            <w:hyperlink r:id="rId9" w:history="1">
              <w:r w:rsidRPr="003F573C">
                <w:rPr>
                  <w:color w:val="auto"/>
                  <w:kern w:val="3"/>
                  <w:lang w:eastAsia="zh-CN" w:bidi="ar-SA"/>
                </w:rPr>
                <w:t>info@detsun.ru</w:t>
              </w:r>
            </w:hyperlink>
          </w:p>
          <w:p w14:paraId="725DC8E1" w14:textId="77777777" w:rsidR="00062E20" w:rsidRPr="003F573C" w:rsidRDefault="00062E20" w:rsidP="00062E20">
            <w:pPr>
              <w:pStyle w:val="11"/>
              <w:rPr>
                <w:color w:val="auto"/>
                <w:kern w:val="3"/>
                <w:lang w:eastAsia="zh-CN" w:bidi="ar-SA"/>
              </w:rPr>
            </w:pPr>
          </w:p>
          <w:p w14:paraId="23B38B54" w14:textId="4460844C" w:rsidR="00062E20" w:rsidRPr="003F573C" w:rsidRDefault="00300AA8" w:rsidP="00062E20">
            <w:pPr>
              <w:pStyle w:val="Standard"/>
              <w:rPr>
                <w:rFonts w:ascii="Times New Roman" w:hAnsi="Times New Roman" w:cs="Times New Roman"/>
              </w:rPr>
            </w:pPr>
            <w:r w:rsidRPr="003F573C">
              <w:rPr>
                <w:rFonts w:ascii="Times New Roman" w:hAnsi="Times New Roman" w:cs="Times New Roman"/>
              </w:rPr>
              <w:t>И.о. главного врача</w:t>
            </w:r>
            <w:r w:rsidR="00062E20" w:rsidRPr="003F573C">
              <w:rPr>
                <w:rFonts w:ascii="Times New Roman" w:hAnsi="Times New Roman" w:cs="Times New Roman"/>
              </w:rPr>
              <w:t xml:space="preserve">         </w:t>
            </w:r>
          </w:p>
          <w:p w14:paraId="2E7F3801" w14:textId="011ED9A7" w:rsidR="00062E20" w:rsidRPr="003F573C" w:rsidRDefault="00062E20" w:rsidP="00062E20">
            <w:pPr>
              <w:pStyle w:val="Standard"/>
              <w:rPr>
                <w:rFonts w:ascii="Times New Roman" w:hAnsi="Times New Roman" w:cs="Times New Roman"/>
              </w:rPr>
            </w:pPr>
            <w:r w:rsidRPr="003F573C">
              <w:rPr>
                <w:rFonts w:ascii="Times New Roman" w:hAnsi="Times New Roman" w:cs="Times New Roman"/>
              </w:rPr>
              <w:t xml:space="preserve">                                                             </w:t>
            </w:r>
          </w:p>
          <w:p w14:paraId="19182002" w14:textId="510411C0" w:rsidR="00C5777F" w:rsidRPr="003F573C" w:rsidRDefault="00C5777F" w:rsidP="00062E20">
            <w:pPr>
              <w:pStyle w:val="Standard"/>
              <w:rPr>
                <w:rFonts w:ascii="Times New Roman" w:hAnsi="Times New Roman" w:cs="Times New Roman"/>
              </w:rPr>
            </w:pPr>
            <w:r w:rsidRPr="003F573C">
              <w:rPr>
                <w:rFonts w:ascii="Times New Roman" w:hAnsi="Times New Roman" w:cs="Times New Roman"/>
              </w:rPr>
              <w:t xml:space="preserve"> </w:t>
            </w:r>
            <w:r w:rsidR="001914F7" w:rsidRPr="003F573C">
              <w:rPr>
                <w:rFonts w:ascii="Times New Roman" w:hAnsi="Times New Roman" w:cs="Times New Roman"/>
              </w:rPr>
              <w:t>__________________ Е.Г. Юрова</w:t>
            </w:r>
          </w:p>
          <w:p w14:paraId="0E3A4BEB" w14:textId="4D2C5D67" w:rsidR="00062E20" w:rsidRPr="003F573C" w:rsidRDefault="00062E20" w:rsidP="00062E20">
            <w:pPr>
              <w:pStyle w:val="Standard"/>
              <w:rPr>
                <w:rFonts w:ascii="Times New Roman" w:hAnsi="Times New Roman" w:cs="Times New Roman"/>
              </w:rPr>
            </w:pPr>
            <w:r w:rsidRPr="003F573C">
              <w:rPr>
                <w:rFonts w:ascii="Times New Roman" w:hAnsi="Times New Roman" w:cs="Times New Roman"/>
              </w:rPr>
              <w:t xml:space="preserve">                                                                    </w:t>
            </w:r>
          </w:p>
          <w:p w14:paraId="1A48A00F" w14:textId="59AA0E51" w:rsidR="00062E20" w:rsidRPr="003F573C" w:rsidRDefault="00062E20" w:rsidP="00062E20">
            <w:pPr>
              <w:pStyle w:val="11"/>
              <w:rPr>
                <w:color w:val="auto"/>
                <w:kern w:val="3"/>
                <w:lang w:eastAsia="zh-CN" w:bidi="ar-SA"/>
              </w:rPr>
            </w:pPr>
          </w:p>
        </w:tc>
      </w:tr>
    </w:tbl>
    <w:p w14:paraId="2107D63E" w14:textId="1DEEFE08" w:rsidR="003663FC" w:rsidRDefault="003663FC" w:rsidP="00062E20">
      <w:pPr>
        <w:pStyle w:val="11"/>
      </w:pPr>
    </w:p>
    <w:p w14:paraId="15CF9D8A" w14:textId="77777777" w:rsidR="00655C67" w:rsidRDefault="00655C67" w:rsidP="00062E20">
      <w:pPr>
        <w:pStyle w:val="11"/>
      </w:pPr>
    </w:p>
    <w:p w14:paraId="58DB79D1" w14:textId="77777777" w:rsidR="00655C67" w:rsidRDefault="00655C67" w:rsidP="00062E20">
      <w:pPr>
        <w:pStyle w:val="11"/>
      </w:pPr>
    </w:p>
    <w:p w14:paraId="76DD3A16" w14:textId="77777777" w:rsidR="00655C67" w:rsidRDefault="00655C67" w:rsidP="00062E20">
      <w:pPr>
        <w:pStyle w:val="11"/>
      </w:pPr>
    </w:p>
    <w:p w14:paraId="200A652A" w14:textId="77777777" w:rsidR="00655C67" w:rsidRDefault="00655C67" w:rsidP="00062E20">
      <w:pPr>
        <w:pStyle w:val="11"/>
      </w:pPr>
    </w:p>
    <w:p w14:paraId="49D7C9CF" w14:textId="77777777" w:rsidR="00655C67" w:rsidRDefault="00655C67" w:rsidP="00062E20">
      <w:pPr>
        <w:pStyle w:val="11"/>
      </w:pPr>
    </w:p>
    <w:p w14:paraId="7665E3F6" w14:textId="77777777" w:rsidR="00655C67" w:rsidRDefault="00655C67" w:rsidP="00062E20">
      <w:pPr>
        <w:pStyle w:val="11"/>
      </w:pPr>
    </w:p>
    <w:p w14:paraId="3DE7456F" w14:textId="77777777" w:rsidR="00655C67" w:rsidRDefault="00655C67" w:rsidP="00062E20">
      <w:pPr>
        <w:pStyle w:val="11"/>
      </w:pPr>
    </w:p>
    <w:p w14:paraId="6C5F90E8" w14:textId="77777777" w:rsidR="00655C67" w:rsidRDefault="00655C67" w:rsidP="00062E20">
      <w:pPr>
        <w:pStyle w:val="11"/>
      </w:pPr>
    </w:p>
    <w:p w14:paraId="29470F77" w14:textId="77777777" w:rsidR="00655C67" w:rsidRDefault="00655C67" w:rsidP="00062E20">
      <w:pPr>
        <w:pStyle w:val="11"/>
      </w:pPr>
    </w:p>
    <w:p w14:paraId="26291363" w14:textId="77777777" w:rsidR="00655C67" w:rsidRDefault="00655C67" w:rsidP="00062E20">
      <w:pPr>
        <w:pStyle w:val="11"/>
      </w:pPr>
    </w:p>
    <w:p w14:paraId="2D4AD961" w14:textId="77777777" w:rsidR="000B5702" w:rsidRDefault="000B5702" w:rsidP="00062E20">
      <w:pPr>
        <w:pStyle w:val="11"/>
      </w:pPr>
    </w:p>
    <w:p w14:paraId="2B8223EC" w14:textId="77777777" w:rsidR="000B5702" w:rsidRDefault="000B5702" w:rsidP="00062E20">
      <w:pPr>
        <w:pStyle w:val="11"/>
      </w:pPr>
    </w:p>
    <w:p w14:paraId="3AA8EBBA" w14:textId="77777777" w:rsidR="000B5702" w:rsidRDefault="000B5702" w:rsidP="00062E20">
      <w:pPr>
        <w:pStyle w:val="11"/>
      </w:pPr>
    </w:p>
    <w:p w14:paraId="7D6813FC" w14:textId="77777777" w:rsidR="000B5702" w:rsidRDefault="000B5702" w:rsidP="00062E20">
      <w:pPr>
        <w:pStyle w:val="11"/>
      </w:pPr>
    </w:p>
    <w:p w14:paraId="1CD3AD73" w14:textId="77777777" w:rsidR="000B5702" w:rsidRDefault="000B5702" w:rsidP="00062E20">
      <w:pPr>
        <w:pStyle w:val="11"/>
      </w:pPr>
    </w:p>
    <w:p w14:paraId="10D97790" w14:textId="77777777" w:rsidR="00655C67" w:rsidRDefault="00655C67" w:rsidP="00062E20">
      <w:pPr>
        <w:pStyle w:val="11"/>
      </w:pPr>
    </w:p>
    <w:p w14:paraId="01CC8471" w14:textId="77777777" w:rsidR="00655C67" w:rsidRDefault="00655C67" w:rsidP="00062E20">
      <w:pPr>
        <w:pStyle w:val="11"/>
      </w:pPr>
    </w:p>
    <w:p w14:paraId="1E018E36" w14:textId="77777777" w:rsidR="00655C67" w:rsidRPr="00391395" w:rsidRDefault="00655C67" w:rsidP="00062E20">
      <w:pPr>
        <w:pStyle w:val="11"/>
      </w:pPr>
    </w:p>
    <w:p w14:paraId="7764953C" w14:textId="39E1AA53" w:rsidR="00300AA8" w:rsidRPr="00391395" w:rsidRDefault="00300AA8">
      <w:pPr>
        <w:rPr>
          <w:rFonts w:ascii="Times New Roman" w:eastAsia="Times New Roman" w:hAnsi="Times New Roman" w:cs="Times New Roman"/>
          <w:color w:val="00000A"/>
          <w:sz w:val="24"/>
          <w:szCs w:val="24"/>
          <w:lang w:eastAsia="ar-SA" w:bidi="hi-IN"/>
        </w:rPr>
      </w:pPr>
    </w:p>
    <w:p w14:paraId="68BE096B" w14:textId="77777777" w:rsidR="00477EF2" w:rsidRPr="00391395" w:rsidRDefault="00477EF2" w:rsidP="00062E20">
      <w:pPr>
        <w:pStyle w:val="11"/>
      </w:pPr>
    </w:p>
    <w:p w14:paraId="6E3B683F" w14:textId="4B5D7A3C" w:rsidR="00477EF2" w:rsidRPr="00391395" w:rsidRDefault="00477EF2" w:rsidP="00477EF2">
      <w:pPr>
        <w:pStyle w:val="11"/>
        <w:jc w:val="right"/>
        <w:rPr>
          <w:color w:val="000000"/>
        </w:rPr>
      </w:pPr>
      <w:r w:rsidRPr="00391395">
        <w:rPr>
          <w:color w:val="000000"/>
        </w:rPr>
        <w:t>Приложение № 1</w:t>
      </w:r>
    </w:p>
    <w:p w14:paraId="6F091AFE" w14:textId="5FD0F915" w:rsidR="00477EF2" w:rsidRPr="00391395" w:rsidRDefault="00B04873" w:rsidP="00477EF2">
      <w:pPr>
        <w:pStyle w:val="11"/>
        <w:jc w:val="right"/>
        <w:rPr>
          <w:color w:val="000000"/>
        </w:rPr>
      </w:pPr>
      <w:r w:rsidRPr="00391395">
        <w:rPr>
          <w:color w:val="000000"/>
        </w:rPr>
        <w:t>к</w:t>
      </w:r>
      <w:r w:rsidR="00300AA8" w:rsidRPr="00391395">
        <w:rPr>
          <w:color w:val="000000"/>
        </w:rPr>
        <w:t xml:space="preserve"> договору № ___</w:t>
      </w:r>
      <w:r w:rsidR="00477EF2" w:rsidRPr="00391395">
        <w:rPr>
          <w:color w:val="000000"/>
        </w:rPr>
        <w:t xml:space="preserve"> от </w:t>
      </w:r>
      <w:r w:rsidR="00300AA8" w:rsidRPr="00391395">
        <w:rPr>
          <w:color w:val="000000"/>
        </w:rPr>
        <w:t>___________</w:t>
      </w:r>
      <w:proofErr w:type="gramStart"/>
      <w:r w:rsidR="00477EF2" w:rsidRPr="00391395">
        <w:rPr>
          <w:color w:val="000000"/>
        </w:rPr>
        <w:t>г</w:t>
      </w:r>
      <w:proofErr w:type="gramEnd"/>
      <w:r w:rsidR="00477EF2" w:rsidRPr="00391395">
        <w:rPr>
          <w:color w:val="000000"/>
        </w:rPr>
        <w:t>.</w:t>
      </w:r>
    </w:p>
    <w:p w14:paraId="59BF47FF" w14:textId="77777777" w:rsidR="00477EF2" w:rsidRDefault="00477EF2" w:rsidP="00477EF2">
      <w:pPr>
        <w:pStyle w:val="11"/>
        <w:jc w:val="right"/>
        <w:rPr>
          <w:color w:val="000000"/>
        </w:rPr>
      </w:pPr>
    </w:p>
    <w:p w14:paraId="6553E165" w14:textId="77777777" w:rsidR="003742ED" w:rsidRPr="00391395" w:rsidRDefault="003742ED" w:rsidP="00477EF2">
      <w:pPr>
        <w:pStyle w:val="11"/>
        <w:jc w:val="right"/>
        <w:rPr>
          <w:color w:val="000000"/>
        </w:rPr>
      </w:pPr>
    </w:p>
    <w:p w14:paraId="1A39DFF9" w14:textId="53073F8F" w:rsidR="00477EF2" w:rsidRPr="00391395" w:rsidRDefault="00B04873" w:rsidP="00477EF2">
      <w:pPr>
        <w:pStyle w:val="11"/>
        <w:jc w:val="center"/>
        <w:rPr>
          <w:color w:val="000000"/>
        </w:rPr>
      </w:pPr>
      <w:r w:rsidRPr="00391395">
        <w:rPr>
          <w:color w:val="000000"/>
        </w:rPr>
        <w:t>СПЕЦИФИКАЦИЯ</w:t>
      </w:r>
    </w:p>
    <w:p w14:paraId="520D95DF" w14:textId="77777777" w:rsidR="00477EF2" w:rsidRPr="00391395" w:rsidRDefault="00477EF2" w:rsidP="00062E20">
      <w:pPr>
        <w:pStyle w:val="11"/>
        <w:rPr>
          <w:color w:val="000000"/>
        </w:rPr>
      </w:pPr>
    </w:p>
    <w:tbl>
      <w:tblPr>
        <w:tblW w:w="10632" w:type="dxa"/>
        <w:tblInd w:w="-6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78" w:type="dxa"/>
        </w:tblCellMar>
        <w:tblLook w:val="04A0" w:firstRow="1" w:lastRow="0" w:firstColumn="1" w:lastColumn="0" w:noHBand="0" w:noVBand="1"/>
      </w:tblPr>
      <w:tblGrid>
        <w:gridCol w:w="425"/>
        <w:gridCol w:w="2127"/>
        <w:gridCol w:w="1418"/>
        <w:gridCol w:w="1275"/>
        <w:gridCol w:w="993"/>
        <w:gridCol w:w="850"/>
        <w:gridCol w:w="567"/>
        <w:gridCol w:w="851"/>
        <w:gridCol w:w="992"/>
        <w:gridCol w:w="1134"/>
      </w:tblGrid>
      <w:tr w:rsidR="003F573C" w:rsidRPr="003742ED" w14:paraId="4833CBF7" w14:textId="77777777" w:rsidTr="003742ED">
        <w:trPr>
          <w:trHeight w:val="488"/>
        </w:trPr>
        <w:tc>
          <w:tcPr>
            <w:tcW w:w="425" w:type="dxa"/>
            <w:vMerge w:val="restart"/>
            <w:tcBorders>
              <w:top w:val="single" w:sz="4" w:space="0" w:color="000001"/>
              <w:left w:val="single" w:sz="4" w:space="0" w:color="000001"/>
              <w:right w:val="single" w:sz="4" w:space="0" w:color="000001"/>
            </w:tcBorders>
            <w:shd w:val="clear" w:color="auto" w:fill="FFFFFF"/>
            <w:tcMar>
              <w:left w:w="78" w:type="dxa"/>
            </w:tcMar>
          </w:tcPr>
          <w:p w14:paraId="633987FE" w14:textId="77777777" w:rsidR="003F573C" w:rsidRPr="003742ED" w:rsidRDefault="003F573C" w:rsidP="00E72733">
            <w:pPr>
              <w:pStyle w:val="11"/>
              <w:jc w:val="center"/>
              <w:rPr>
                <w:sz w:val="20"/>
                <w:szCs w:val="20"/>
              </w:rPr>
            </w:pPr>
            <w:r w:rsidRPr="003742ED">
              <w:rPr>
                <w:sz w:val="20"/>
                <w:szCs w:val="20"/>
              </w:rPr>
              <w:t>№</w:t>
            </w:r>
          </w:p>
          <w:p w14:paraId="31230586" w14:textId="77777777" w:rsidR="003F573C" w:rsidRPr="003742ED" w:rsidRDefault="003F573C" w:rsidP="00E72733">
            <w:pPr>
              <w:pStyle w:val="11"/>
              <w:jc w:val="center"/>
              <w:rPr>
                <w:sz w:val="20"/>
                <w:szCs w:val="20"/>
              </w:rPr>
            </w:pPr>
            <w:proofErr w:type="gramStart"/>
            <w:r w:rsidRPr="003742ED">
              <w:rPr>
                <w:sz w:val="20"/>
                <w:szCs w:val="20"/>
              </w:rPr>
              <w:t>п</w:t>
            </w:r>
            <w:proofErr w:type="gramEnd"/>
            <w:r w:rsidRPr="003742ED">
              <w:rPr>
                <w:sz w:val="20"/>
                <w:szCs w:val="20"/>
              </w:rPr>
              <w:t>/п</w:t>
            </w:r>
          </w:p>
        </w:tc>
        <w:tc>
          <w:tcPr>
            <w:tcW w:w="2127" w:type="dxa"/>
            <w:vMerge w:val="restart"/>
            <w:tcBorders>
              <w:top w:val="single" w:sz="4" w:space="0" w:color="000001"/>
              <w:left w:val="single" w:sz="4" w:space="0" w:color="000001"/>
              <w:right w:val="single" w:sz="4" w:space="0" w:color="auto"/>
            </w:tcBorders>
            <w:shd w:val="clear" w:color="auto" w:fill="FFFFFF"/>
            <w:tcMar>
              <w:left w:w="78" w:type="dxa"/>
            </w:tcMar>
          </w:tcPr>
          <w:p w14:paraId="2797AEE3" w14:textId="77777777" w:rsidR="003F573C" w:rsidRPr="003742ED" w:rsidRDefault="003F573C" w:rsidP="00E72733">
            <w:pPr>
              <w:pStyle w:val="11"/>
              <w:jc w:val="center"/>
              <w:rPr>
                <w:sz w:val="20"/>
                <w:szCs w:val="20"/>
              </w:rPr>
            </w:pPr>
            <w:r w:rsidRPr="003742ED">
              <w:rPr>
                <w:sz w:val="20"/>
                <w:szCs w:val="20"/>
              </w:rPr>
              <w:t>Наименование товара</w:t>
            </w:r>
          </w:p>
        </w:tc>
        <w:tc>
          <w:tcPr>
            <w:tcW w:w="1418" w:type="dxa"/>
            <w:vMerge w:val="restart"/>
            <w:tcBorders>
              <w:top w:val="single" w:sz="4" w:space="0" w:color="000001"/>
              <w:left w:val="single" w:sz="4" w:space="0" w:color="auto"/>
              <w:right w:val="single" w:sz="4" w:space="0" w:color="000001"/>
            </w:tcBorders>
            <w:shd w:val="clear" w:color="auto" w:fill="FFFFFF"/>
            <w:vAlign w:val="center"/>
          </w:tcPr>
          <w:p w14:paraId="011CFFB4" w14:textId="77777777" w:rsidR="003F573C" w:rsidRPr="003742ED" w:rsidRDefault="003F573C" w:rsidP="00E72733">
            <w:pPr>
              <w:spacing w:line="240" w:lineRule="auto"/>
              <w:rPr>
                <w:rFonts w:ascii="Times New Roman" w:eastAsia="Times New Roman" w:hAnsi="Times New Roman" w:cs="Times New Roman"/>
                <w:color w:val="00000A"/>
                <w:sz w:val="20"/>
                <w:szCs w:val="20"/>
                <w:lang w:eastAsia="ar-SA" w:bidi="hi-IN"/>
              </w:rPr>
            </w:pPr>
            <w:r w:rsidRPr="003742ED">
              <w:rPr>
                <w:rFonts w:ascii="Times New Roman" w:eastAsia="Times New Roman" w:hAnsi="Times New Roman" w:cs="Times New Roman"/>
                <w:color w:val="00000A"/>
                <w:sz w:val="20"/>
                <w:szCs w:val="20"/>
                <w:lang w:eastAsia="ar-SA" w:bidi="hi-IN"/>
              </w:rPr>
              <w:t>Характеристики объекта закупки</w:t>
            </w:r>
          </w:p>
          <w:p w14:paraId="508A4992" w14:textId="77777777" w:rsidR="003F573C" w:rsidRPr="003742ED" w:rsidRDefault="003F573C" w:rsidP="00E72733">
            <w:pPr>
              <w:pStyle w:val="11"/>
              <w:jc w:val="center"/>
              <w:rPr>
                <w:sz w:val="20"/>
                <w:szCs w:val="20"/>
              </w:rPr>
            </w:pPr>
          </w:p>
        </w:tc>
        <w:tc>
          <w:tcPr>
            <w:tcW w:w="1275" w:type="dxa"/>
            <w:vMerge w:val="restart"/>
            <w:tcBorders>
              <w:top w:val="single" w:sz="4" w:space="0" w:color="000001"/>
              <w:left w:val="single" w:sz="4" w:space="0" w:color="auto"/>
              <w:right w:val="single" w:sz="4" w:space="0" w:color="000001"/>
            </w:tcBorders>
            <w:shd w:val="clear" w:color="auto" w:fill="FFFFFF"/>
            <w:vAlign w:val="center"/>
          </w:tcPr>
          <w:p w14:paraId="6435542F" w14:textId="77777777" w:rsidR="003F573C" w:rsidRPr="003742ED" w:rsidRDefault="003F573C" w:rsidP="00E72733">
            <w:pPr>
              <w:pStyle w:val="11"/>
              <w:jc w:val="center"/>
              <w:rPr>
                <w:sz w:val="20"/>
                <w:szCs w:val="20"/>
              </w:rPr>
            </w:pPr>
            <w:r w:rsidRPr="003742ED">
              <w:rPr>
                <w:sz w:val="20"/>
                <w:szCs w:val="20"/>
              </w:rPr>
              <w:t>Единица измерения</w:t>
            </w:r>
          </w:p>
        </w:tc>
        <w:tc>
          <w:tcPr>
            <w:tcW w:w="993" w:type="dxa"/>
            <w:vMerge w:val="restart"/>
            <w:tcBorders>
              <w:top w:val="single" w:sz="4" w:space="0" w:color="000001"/>
              <w:left w:val="single" w:sz="4" w:space="0" w:color="000001"/>
              <w:right w:val="single" w:sz="4" w:space="0" w:color="000001"/>
            </w:tcBorders>
            <w:shd w:val="clear" w:color="auto" w:fill="FFFFFF"/>
            <w:tcMar>
              <w:left w:w="78" w:type="dxa"/>
            </w:tcMar>
          </w:tcPr>
          <w:p w14:paraId="6CEB74D3" w14:textId="77777777" w:rsidR="003F573C" w:rsidRPr="003742ED" w:rsidRDefault="003F573C" w:rsidP="00E72733">
            <w:pPr>
              <w:pStyle w:val="11"/>
              <w:jc w:val="center"/>
              <w:rPr>
                <w:sz w:val="20"/>
                <w:szCs w:val="20"/>
              </w:rPr>
            </w:pPr>
            <w:r w:rsidRPr="003742ED">
              <w:rPr>
                <w:sz w:val="20"/>
                <w:szCs w:val="20"/>
              </w:rPr>
              <w:t>Количество</w:t>
            </w:r>
          </w:p>
        </w:tc>
        <w:tc>
          <w:tcPr>
            <w:tcW w:w="850" w:type="dxa"/>
            <w:vMerge w:val="restart"/>
            <w:tcBorders>
              <w:top w:val="single" w:sz="4" w:space="0" w:color="000001"/>
              <w:left w:val="single" w:sz="4" w:space="0" w:color="000001"/>
              <w:right w:val="single" w:sz="4" w:space="0" w:color="auto"/>
            </w:tcBorders>
            <w:shd w:val="clear" w:color="auto" w:fill="FFFFFF"/>
            <w:tcMar>
              <w:left w:w="78" w:type="dxa"/>
            </w:tcMar>
          </w:tcPr>
          <w:p w14:paraId="1FEDB61E" w14:textId="77777777" w:rsidR="003F573C" w:rsidRPr="003742ED" w:rsidRDefault="003F573C" w:rsidP="00E72733">
            <w:pPr>
              <w:pStyle w:val="11"/>
              <w:ind w:left="-57"/>
              <w:jc w:val="center"/>
              <w:rPr>
                <w:sz w:val="20"/>
                <w:szCs w:val="20"/>
              </w:rPr>
            </w:pPr>
            <w:r w:rsidRPr="003742ED">
              <w:rPr>
                <w:sz w:val="20"/>
                <w:szCs w:val="20"/>
              </w:rPr>
              <w:t>Цена за единицу без НДС</w:t>
            </w:r>
            <w:r w:rsidRPr="003742ED">
              <w:rPr>
                <w:rStyle w:val="af2"/>
                <w:sz w:val="20"/>
                <w:szCs w:val="20"/>
              </w:rPr>
              <w:footnoteReference w:id="1"/>
            </w:r>
            <w:r w:rsidRPr="003742ED">
              <w:rPr>
                <w:sz w:val="20"/>
                <w:szCs w:val="20"/>
              </w:rPr>
              <w:t xml:space="preserve"> (руб. коп.)</w:t>
            </w:r>
          </w:p>
        </w:tc>
        <w:tc>
          <w:tcPr>
            <w:tcW w:w="1418" w:type="dxa"/>
            <w:gridSpan w:val="2"/>
            <w:tcBorders>
              <w:top w:val="single" w:sz="4" w:space="0" w:color="000001"/>
              <w:left w:val="single" w:sz="4" w:space="0" w:color="auto"/>
              <w:bottom w:val="single" w:sz="4" w:space="0" w:color="auto"/>
              <w:right w:val="single" w:sz="4" w:space="0" w:color="000001"/>
            </w:tcBorders>
            <w:shd w:val="clear" w:color="auto" w:fill="FFFFFF"/>
          </w:tcPr>
          <w:p w14:paraId="7D70734A" w14:textId="77777777" w:rsidR="003F573C" w:rsidRPr="003742ED" w:rsidRDefault="003F573C" w:rsidP="00E72733">
            <w:pPr>
              <w:pStyle w:val="11"/>
              <w:ind w:left="-57"/>
              <w:jc w:val="center"/>
              <w:rPr>
                <w:sz w:val="20"/>
                <w:szCs w:val="20"/>
              </w:rPr>
            </w:pPr>
            <w:r w:rsidRPr="003742ED">
              <w:rPr>
                <w:sz w:val="20"/>
                <w:szCs w:val="20"/>
              </w:rPr>
              <w:t>НДС</w:t>
            </w:r>
          </w:p>
        </w:tc>
        <w:tc>
          <w:tcPr>
            <w:tcW w:w="992" w:type="dxa"/>
            <w:vMerge w:val="restart"/>
            <w:tcBorders>
              <w:top w:val="single" w:sz="4" w:space="0" w:color="000001"/>
              <w:left w:val="single" w:sz="4" w:space="0" w:color="auto"/>
              <w:right w:val="single" w:sz="4" w:space="0" w:color="000001"/>
            </w:tcBorders>
            <w:shd w:val="clear" w:color="auto" w:fill="FFFFFF"/>
          </w:tcPr>
          <w:p w14:paraId="5E03C848" w14:textId="77777777" w:rsidR="003F573C" w:rsidRPr="003742ED" w:rsidRDefault="003F573C" w:rsidP="00E72733">
            <w:pPr>
              <w:pStyle w:val="11"/>
              <w:ind w:left="-57"/>
              <w:jc w:val="center"/>
              <w:rPr>
                <w:sz w:val="20"/>
                <w:szCs w:val="20"/>
              </w:rPr>
            </w:pPr>
            <w:proofErr w:type="gramStart"/>
            <w:r w:rsidRPr="003742ED">
              <w:rPr>
                <w:sz w:val="20"/>
                <w:szCs w:val="20"/>
              </w:rPr>
              <w:t>Цена за единицу с учетом НДС (руб. коп.</w:t>
            </w:r>
            <w:proofErr w:type="gramEnd"/>
          </w:p>
        </w:tc>
        <w:tc>
          <w:tcPr>
            <w:tcW w:w="1134" w:type="dxa"/>
            <w:vMerge w:val="restart"/>
            <w:tcBorders>
              <w:top w:val="single" w:sz="4" w:space="0" w:color="000001"/>
              <w:left w:val="single" w:sz="4" w:space="0" w:color="000001"/>
              <w:right w:val="single" w:sz="4" w:space="0" w:color="000001"/>
            </w:tcBorders>
            <w:shd w:val="clear" w:color="auto" w:fill="FFFFFF"/>
            <w:tcMar>
              <w:left w:w="78" w:type="dxa"/>
            </w:tcMar>
          </w:tcPr>
          <w:p w14:paraId="5227494C" w14:textId="77777777" w:rsidR="003F573C" w:rsidRPr="003742ED" w:rsidRDefault="003F573C" w:rsidP="00E72733">
            <w:pPr>
              <w:pStyle w:val="11"/>
              <w:jc w:val="center"/>
              <w:rPr>
                <w:sz w:val="20"/>
                <w:szCs w:val="20"/>
              </w:rPr>
            </w:pPr>
            <w:r w:rsidRPr="003742ED">
              <w:rPr>
                <w:sz w:val="20"/>
                <w:szCs w:val="20"/>
                <w:lang w:eastAsia="en-US"/>
              </w:rPr>
              <w:t xml:space="preserve">Общая цена </w:t>
            </w:r>
            <w:r w:rsidRPr="003742ED">
              <w:rPr>
                <w:sz w:val="20"/>
                <w:szCs w:val="20"/>
                <w:lang w:eastAsia="en-US"/>
              </w:rPr>
              <w:br/>
              <w:t>с учетом НДС, (руб. коп.)</w:t>
            </w:r>
          </w:p>
        </w:tc>
      </w:tr>
      <w:tr w:rsidR="003F573C" w:rsidRPr="003742ED" w14:paraId="58E1B2F1" w14:textId="77777777" w:rsidTr="003742ED">
        <w:trPr>
          <w:trHeight w:val="614"/>
        </w:trPr>
        <w:tc>
          <w:tcPr>
            <w:tcW w:w="425" w:type="dxa"/>
            <w:vMerge/>
            <w:tcBorders>
              <w:left w:val="single" w:sz="4" w:space="0" w:color="000001"/>
              <w:bottom w:val="single" w:sz="4" w:space="0" w:color="000001"/>
              <w:right w:val="single" w:sz="4" w:space="0" w:color="000001"/>
            </w:tcBorders>
            <w:shd w:val="clear" w:color="auto" w:fill="FFFFFF"/>
            <w:tcMar>
              <w:left w:w="78" w:type="dxa"/>
            </w:tcMar>
          </w:tcPr>
          <w:p w14:paraId="06249707" w14:textId="77777777" w:rsidR="003F573C" w:rsidRPr="003742ED" w:rsidRDefault="003F573C" w:rsidP="00E72733">
            <w:pPr>
              <w:pStyle w:val="11"/>
              <w:jc w:val="center"/>
              <w:rPr>
                <w:sz w:val="20"/>
                <w:szCs w:val="20"/>
              </w:rPr>
            </w:pPr>
          </w:p>
        </w:tc>
        <w:tc>
          <w:tcPr>
            <w:tcW w:w="2127" w:type="dxa"/>
            <w:vMerge/>
            <w:tcBorders>
              <w:left w:val="single" w:sz="4" w:space="0" w:color="000001"/>
              <w:bottom w:val="single" w:sz="4" w:space="0" w:color="000001"/>
              <w:right w:val="single" w:sz="4" w:space="0" w:color="auto"/>
            </w:tcBorders>
            <w:shd w:val="clear" w:color="auto" w:fill="FFFFFF"/>
            <w:tcMar>
              <w:left w:w="78" w:type="dxa"/>
            </w:tcMar>
          </w:tcPr>
          <w:p w14:paraId="44C2A848" w14:textId="77777777" w:rsidR="003F573C" w:rsidRPr="003742ED" w:rsidRDefault="003F573C" w:rsidP="00E72733">
            <w:pPr>
              <w:pStyle w:val="11"/>
              <w:jc w:val="center"/>
              <w:rPr>
                <w:sz w:val="20"/>
                <w:szCs w:val="20"/>
              </w:rPr>
            </w:pPr>
          </w:p>
        </w:tc>
        <w:tc>
          <w:tcPr>
            <w:tcW w:w="1418" w:type="dxa"/>
            <w:vMerge/>
            <w:tcBorders>
              <w:left w:val="single" w:sz="4" w:space="0" w:color="auto"/>
              <w:bottom w:val="single" w:sz="4" w:space="0" w:color="000001"/>
              <w:right w:val="single" w:sz="4" w:space="0" w:color="000001"/>
            </w:tcBorders>
            <w:shd w:val="clear" w:color="auto" w:fill="FFFFFF"/>
            <w:vAlign w:val="center"/>
          </w:tcPr>
          <w:p w14:paraId="7ABEA998" w14:textId="77777777" w:rsidR="003F573C" w:rsidRPr="003742ED" w:rsidRDefault="003F573C" w:rsidP="00E72733">
            <w:pPr>
              <w:pStyle w:val="11"/>
              <w:jc w:val="center"/>
              <w:rPr>
                <w:sz w:val="20"/>
                <w:szCs w:val="20"/>
              </w:rPr>
            </w:pPr>
          </w:p>
        </w:tc>
        <w:tc>
          <w:tcPr>
            <w:tcW w:w="1275" w:type="dxa"/>
            <w:vMerge/>
            <w:tcBorders>
              <w:left w:val="single" w:sz="4" w:space="0" w:color="auto"/>
              <w:bottom w:val="single" w:sz="4" w:space="0" w:color="000001"/>
              <w:right w:val="single" w:sz="4" w:space="0" w:color="000001"/>
            </w:tcBorders>
            <w:shd w:val="clear" w:color="auto" w:fill="FFFFFF"/>
            <w:vAlign w:val="center"/>
          </w:tcPr>
          <w:p w14:paraId="7F7D2B72" w14:textId="77777777" w:rsidR="003F573C" w:rsidRPr="003742ED" w:rsidRDefault="003F573C" w:rsidP="00E72733">
            <w:pPr>
              <w:pStyle w:val="11"/>
              <w:jc w:val="center"/>
              <w:rPr>
                <w:sz w:val="20"/>
                <w:szCs w:val="20"/>
              </w:rPr>
            </w:pPr>
          </w:p>
        </w:tc>
        <w:tc>
          <w:tcPr>
            <w:tcW w:w="993" w:type="dxa"/>
            <w:vMerge/>
            <w:tcBorders>
              <w:left w:val="single" w:sz="4" w:space="0" w:color="000001"/>
              <w:bottom w:val="single" w:sz="4" w:space="0" w:color="000001"/>
              <w:right w:val="single" w:sz="4" w:space="0" w:color="000001"/>
            </w:tcBorders>
            <w:shd w:val="clear" w:color="auto" w:fill="FFFFFF"/>
            <w:tcMar>
              <w:left w:w="78" w:type="dxa"/>
            </w:tcMar>
          </w:tcPr>
          <w:p w14:paraId="7FF89EBC" w14:textId="77777777" w:rsidR="003F573C" w:rsidRPr="003742ED" w:rsidRDefault="003F573C" w:rsidP="00E72733">
            <w:pPr>
              <w:pStyle w:val="11"/>
              <w:jc w:val="center"/>
              <w:rPr>
                <w:sz w:val="20"/>
                <w:szCs w:val="20"/>
              </w:rPr>
            </w:pPr>
          </w:p>
        </w:tc>
        <w:tc>
          <w:tcPr>
            <w:tcW w:w="850" w:type="dxa"/>
            <w:vMerge/>
            <w:tcBorders>
              <w:left w:val="single" w:sz="4" w:space="0" w:color="000001"/>
              <w:bottom w:val="single" w:sz="4" w:space="0" w:color="000001"/>
              <w:right w:val="single" w:sz="4" w:space="0" w:color="auto"/>
            </w:tcBorders>
            <w:shd w:val="clear" w:color="auto" w:fill="FFFFFF"/>
            <w:tcMar>
              <w:left w:w="78" w:type="dxa"/>
            </w:tcMar>
          </w:tcPr>
          <w:p w14:paraId="7FEE88E8" w14:textId="77777777" w:rsidR="003F573C" w:rsidRPr="003742ED" w:rsidRDefault="003F573C" w:rsidP="00E72733">
            <w:pPr>
              <w:pStyle w:val="11"/>
              <w:ind w:left="-57"/>
              <w:jc w:val="center"/>
              <w:rPr>
                <w:sz w:val="20"/>
                <w:szCs w:val="20"/>
              </w:rPr>
            </w:pPr>
          </w:p>
        </w:tc>
        <w:tc>
          <w:tcPr>
            <w:tcW w:w="567" w:type="dxa"/>
            <w:tcBorders>
              <w:top w:val="single" w:sz="4" w:space="0" w:color="auto"/>
              <w:left w:val="single" w:sz="4" w:space="0" w:color="auto"/>
              <w:bottom w:val="single" w:sz="4" w:space="0" w:color="000001"/>
              <w:right w:val="single" w:sz="4" w:space="0" w:color="000001"/>
            </w:tcBorders>
            <w:shd w:val="clear" w:color="auto" w:fill="FFFFFF"/>
          </w:tcPr>
          <w:p w14:paraId="7D071ACC" w14:textId="77777777" w:rsidR="003F573C" w:rsidRPr="003742ED" w:rsidRDefault="003F573C" w:rsidP="00E72733">
            <w:pPr>
              <w:pStyle w:val="11"/>
              <w:ind w:left="-57"/>
              <w:jc w:val="center"/>
              <w:rPr>
                <w:sz w:val="20"/>
                <w:szCs w:val="20"/>
              </w:rPr>
            </w:pPr>
            <w:r w:rsidRPr="003742ED">
              <w:rPr>
                <w:sz w:val="20"/>
                <w:szCs w:val="20"/>
              </w:rPr>
              <w:t>%</w:t>
            </w:r>
          </w:p>
        </w:tc>
        <w:tc>
          <w:tcPr>
            <w:tcW w:w="851" w:type="dxa"/>
            <w:tcBorders>
              <w:top w:val="single" w:sz="4" w:space="0" w:color="auto"/>
              <w:left w:val="single" w:sz="4" w:space="0" w:color="auto"/>
              <w:bottom w:val="single" w:sz="4" w:space="0" w:color="000001"/>
              <w:right w:val="single" w:sz="4" w:space="0" w:color="000001"/>
            </w:tcBorders>
            <w:shd w:val="clear" w:color="auto" w:fill="FFFFFF"/>
          </w:tcPr>
          <w:p w14:paraId="149C0151" w14:textId="77777777" w:rsidR="003F573C" w:rsidRPr="003742ED" w:rsidRDefault="003F573C" w:rsidP="00E72733">
            <w:pPr>
              <w:pStyle w:val="11"/>
              <w:ind w:left="-57"/>
              <w:jc w:val="center"/>
              <w:rPr>
                <w:sz w:val="20"/>
                <w:szCs w:val="20"/>
              </w:rPr>
            </w:pPr>
            <w:r w:rsidRPr="003742ED">
              <w:rPr>
                <w:sz w:val="20"/>
                <w:szCs w:val="20"/>
              </w:rPr>
              <w:t>Сумма, (руб. коп.)</w:t>
            </w:r>
          </w:p>
        </w:tc>
        <w:tc>
          <w:tcPr>
            <w:tcW w:w="992" w:type="dxa"/>
            <w:vMerge/>
            <w:tcBorders>
              <w:left w:val="single" w:sz="4" w:space="0" w:color="auto"/>
              <w:bottom w:val="single" w:sz="4" w:space="0" w:color="000001"/>
              <w:right w:val="single" w:sz="4" w:space="0" w:color="000001"/>
            </w:tcBorders>
            <w:shd w:val="clear" w:color="auto" w:fill="FFFFFF"/>
          </w:tcPr>
          <w:p w14:paraId="3FEB47FC" w14:textId="77777777" w:rsidR="003F573C" w:rsidRPr="003742ED" w:rsidRDefault="003F573C" w:rsidP="00E72733">
            <w:pPr>
              <w:pStyle w:val="11"/>
              <w:ind w:left="-57"/>
              <w:jc w:val="center"/>
              <w:rPr>
                <w:sz w:val="20"/>
                <w:szCs w:val="20"/>
              </w:rPr>
            </w:pPr>
          </w:p>
        </w:tc>
        <w:tc>
          <w:tcPr>
            <w:tcW w:w="1134" w:type="dxa"/>
            <w:vMerge/>
            <w:tcBorders>
              <w:left w:val="single" w:sz="4" w:space="0" w:color="000001"/>
              <w:bottom w:val="single" w:sz="4" w:space="0" w:color="000001"/>
              <w:right w:val="single" w:sz="4" w:space="0" w:color="000001"/>
            </w:tcBorders>
            <w:shd w:val="clear" w:color="auto" w:fill="FFFFFF"/>
            <w:tcMar>
              <w:left w:w="78" w:type="dxa"/>
            </w:tcMar>
          </w:tcPr>
          <w:p w14:paraId="403553EE" w14:textId="77777777" w:rsidR="003F573C" w:rsidRPr="003742ED" w:rsidRDefault="003F573C" w:rsidP="00E72733">
            <w:pPr>
              <w:pStyle w:val="11"/>
              <w:jc w:val="center"/>
              <w:rPr>
                <w:sz w:val="20"/>
                <w:szCs w:val="20"/>
              </w:rPr>
            </w:pPr>
          </w:p>
        </w:tc>
      </w:tr>
      <w:tr w:rsidR="003F573C" w:rsidRPr="003742ED" w14:paraId="7805E6A4" w14:textId="77777777" w:rsidTr="003742ED">
        <w:tc>
          <w:tcPr>
            <w:tcW w:w="425"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659AAD74" w14:textId="77777777" w:rsidR="003F573C" w:rsidRPr="003742ED" w:rsidRDefault="003F573C" w:rsidP="00E72733">
            <w:pPr>
              <w:pStyle w:val="11"/>
              <w:rPr>
                <w:sz w:val="20"/>
                <w:szCs w:val="20"/>
              </w:rPr>
            </w:pPr>
            <w:r w:rsidRPr="003742ED">
              <w:rPr>
                <w:sz w:val="20"/>
                <w:szCs w:val="20"/>
              </w:rPr>
              <w:t>1</w:t>
            </w:r>
          </w:p>
        </w:tc>
        <w:tc>
          <w:tcPr>
            <w:tcW w:w="2127" w:type="dxa"/>
            <w:tcBorders>
              <w:top w:val="single" w:sz="4" w:space="0" w:color="000001"/>
              <w:left w:val="single" w:sz="4" w:space="0" w:color="000001"/>
              <w:bottom w:val="single" w:sz="4" w:space="0" w:color="000001"/>
              <w:right w:val="single" w:sz="4" w:space="0" w:color="auto"/>
            </w:tcBorders>
            <w:shd w:val="clear" w:color="auto" w:fill="FFFFFF"/>
            <w:tcMar>
              <w:left w:w="78" w:type="dxa"/>
            </w:tcMar>
          </w:tcPr>
          <w:p w14:paraId="1650DB14" w14:textId="36F14ABC" w:rsidR="001A7140" w:rsidRPr="003742ED" w:rsidRDefault="001A7140" w:rsidP="001A7140">
            <w:pPr>
              <w:pStyle w:val="a4"/>
              <w:rPr>
                <w:rFonts w:eastAsia="Calibri" w:cs="Times New Roman"/>
                <w:color w:val="000000"/>
                <w:sz w:val="20"/>
                <w:szCs w:val="20"/>
              </w:rPr>
            </w:pPr>
            <w:r w:rsidRPr="0098634B">
              <w:rPr>
                <w:rFonts w:eastAsia="Calibri" w:cs="Times New Roman"/>
                <w:color w:val="000000"/>
                <w:sz w:val="20"/>
                <w:szCs w:val="20"/>
              </w:rPr>
              <w:t>Говядина замороженная</w:t>
            </w:r>
          </w:p>
          <w:p w14:paraId="79FD162D" w14:textId="40298A6E" w:rsidR="001A7140" w:rsidRPr="003742ED" w:rsidRDefault="001A7140" w:rsidP="001A7140">
            <w:pPr>
              <w:rPr>
                <w:rFonts w:eastAsia="Times New Roman" w:cs="Times New Roman"/>
                <w:sz w:val="20"/>
                <w:szCs w:val="20"/>
              </w:rPr>
            </w:pPr>
          </w:p>
        </w:tc>
        <w:tc>
          <w:tcPr>
            <w:tcW w:w="1418" w:type="dxa"/>
            <w:tcBorders>
              <w:top w:val="single" w:sz="4" w:space="0" w:color="000001"/>
              <w:left w:val="single" w:sz="4" w:space="0" w:color="auto"/>
              <w:bottom w:val="single" w:sz="4" w:space="0" w:color="000001"/>
              <w:right w:val="single" w:sz="4" w:space="0" w:color="000001"/>
            </w:tcBorders>
            <w:shd w:val="clear" w:color="auto" w:fill="FFFFFF"/>
            <w:vAlign w:val="center"/>
          </w:tcPr>
          <w:p w14:paraId="2320860B" w14:textId="77777777" w:rsidR="001A7140" w:rsidRPr="003742ED" w:rsidRDefault="001A7140" w:rsidP="001A7140">
            <w:pPr>
              <w:rPr>
                <w:sz w:val="20"/>
                <w:szCs w:val="20"/>
              </w:rPr>
            </w:pPr>
            <w:r w:rsidRPr="0098634B">
              <w:rPr>
                <w:rFonts w:ascii="Times New Roman" w:eastAsia="Calibri" w:hAnsi="Times New Roman" w:cs="Times New Roman"/>
                <w:color w:val="000000"/>
                <w:sz w:val="20"/>
                <w:szCs w:val="20"/>
              </w:rPr>
              <w:t>Отруб</w:t>
            </w:r>
          </w:p>
          <w:p w14:paraId="31C326DE" w14:textId="77777777" w:rsidR="001A7140" w:rsidRPr="003742ED" w:rsidRDefault="001A7140" w:rsidP="001A7140">
            <w:pPr>
              <w:rPr>
                <w:rFonts w:ascii="Times New Roman" w:eastAsia="Calibri" w:hAnsi="Times New Roman" w:cs="Times New Roman"/>
                <w:color w:val="000000"/>
                <w:sz w:val="20"/>
                <w:szCs w:val="20"/>
              </w:rPr>
            </w:pPr>
            <w:proofErr w:type="gramStart"/>
            <w:r w:rsidRPr="0098634B">
              <w:rPr>
                <w:rFonts w:ascii="Times New Roman" w:eastAsia="Calibri" w:hAnsi="Times New Roman" w:cs="Times New Roman"/>
                <w:color w:val="000000"/>
                <w:sz w:val="20"/>
                <w:szCs w:val="20"/>
              </w:rPr>
              <w:t>Лопаточный</w:t>
            </w:r>
            <w:proofErr w:type="gramEnd"/>
            <w:r w:rsidRPr="0098634B">
              <w:rPr>
                <w:rFonts w:ascii="Times New Roman" w:eastAsia="Calibri" w:hAnsi="Times New Roman" w:cs="Times New Roman"/>
                <w:color w:val="000000"/>
                <w:sz w:val="20"/>
                <w:szCs w:val="20"/>
              </w:rPr>
              <w:t xml:space="preserve"> без голяшки бескостный</w:t>
            </w:r>
          </w:p>
          <w:p w14:paraId="67752DEC" w14:textId="3EC493C8" w:rsidR="001A7140" w:rsidRPr="003742ED" w:rsidRDefault="001A7140" w:rsidP="001A7140">
            <w:pPr>
              <w:rPr>
                <w:sz w:val="20"/>
                <w:szCs w:val="20"/>
              </w:rPr>
            </w:pPr>
            <w:r w:rsidRPr="0098634B">
              <w:rPr>
                <w:rFonts w:ascii="Times New Roman" w:eastAsia="Calibri" w:hAnsi="Times New Roman" w:cs="Times New Roman"/>
                <w:color w:val="000000"/>
                <w:sz w:val="20"/>
                <w:szCs w:val="20"/>
              </w:rPr>
              <w:t>10.11.31.110-00000003</w:t>
            </w:r>
          </w:p>
          <w:p w14:paraId="68B2F359" w14:textId="26B6E871" w:rsidR="003F573C" w:rsidRPr="003742ED" w:rsidRDefault="003F573C" w:rsidP="00E72733">
            <w:pPr>
              <w:pStyle w:val="a4"/>
              <w:rPr>
                <w:rFonts w:eastAsia="Times New Roman" w:cs="Times New Roman"/>
                <w:sz w:val="20"/>
                <w:szCs w:val="20"/>
              </w:rPr>
            </w:pPr>
          </w:p>
        </w:tc>
        <w:tc>
          <w:tcPr>
            <w:tcW w:w="1275" w:type="dxa"/>
            <w:tcBorders>
              <w:top w:val="single" w:sz="4" w:space="0" w:color="000001"/>
              <w:left w:val="single" w:sz="4" w:space="0" w:color="auto"/>
              <w:bottom w:val="single" w:sz="4" w:space="0" w:color="000001"/>
              <w:right w:val="single" w:sz="4" w:space="0" w:color="000001"/>
            </w:tcBorders>
            <w:shd w:val="clear" w:color="auto" w:fill="FFFFFF"/>
            <w:vAlign w:val="center"/>
          </w:tcPr>
          <w:p w14:paraId="342E7F90" w14:textId="1EBFD4E2" w:rsidR="003F573C" w:rsidRPr="003742ED" w:rsidRDefault="003742ED" w:rsidP="00E72733">
            <w:pPr>
              <w:pStyle w:val="a4"/>
              <w:rPr>
                <w:rFonts w:eastAsia="Times New Roman" w:cs="Times New Roman"/>
                <w:sz w:val="20"/>
                <w:szCs w:val="20"/>
              </w:rPr>
            </w:pPr>
            <w:r w:rsidRPr="003742ED">
              <w:rPr>
                <w:rFonts w:eastAsia="Times New Roman" w:cs="Times New Roman"/>
                <w:sz w:val="20"/>
                <w:szCs w:val="20"/>
              </w:rPr>
              <w:t>кг</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76E0962B" w14:textId="54A6C115" w:rsidR="003F573C" w:rsidRPr="003742ED" w:rsidRDefault="003742ED" w:rsidP="00E72733">
            <w:pPr>
              <w:pStyle w:val="11"/>
              <w:jc w:val="center"/>
              <w:rPr>
                <w:sz w:val="20"/>
                <w:szCs w:val="20"/>
              </w:rPr>
            </w:pPr>
            <w:r w:rsidRPr="003742ED">
              <w:rPr>
                <w:color w:val="000000"/>
                <w:sz w:val="20"/>
                <w:szCs w:val="20"/>
              </w:rPr>
              <w:t>200</w:t>
            </w:r>
          </w:p>
        </w:tc>
        <w:tc>
          <w:tcPr>
            <w:tcW w:w="850" w:type="dxa"/>
            <w:tcBorders>
              <w:top w:val="single" w:sz="4" w:space="0" w:color="000001"/>
              <w:left w:val="single" w:sz="4" w:space="0" w:color="000001"/>
              <w:bottom w:val="single" w:sz="4" w:space="0" w:color="000001"/>
              <w:right w:val="single" w:sz="4" w:space="0" w:color="auto"/>
            </w:tcBorders>
            <w:shd w:val="clear" w:color="auto" w:fill="FFFFFF"/>
            <w:tcMar>
              <w:left w:w="78" w:type="dxa"/>
            </w:tcMar>
            <w:vAlign w:val="center"/>
          </w:tcPr>
          <w:p w14:paraId="20EDEE2D" w14:textId="1D8C1E5B" w:rsidR="003F573C" w:rsidRPr="003742ED" w:rsidRDefault="003F573C" w:rsidP="00E72733">
            <w:pPr>
              <w:pStyle w:val="11"/>
              <w:jc w:val="right"/>
              <w:rPr>
                <w:sz w:val="20"/>
                <w:szCs w:val="20"/>
              </w:rPr>
            </w:pPr>
          </w:p>
        </w:tc>
        <w:tc>
          <w:tcPr>
            <w:tcW w:w="567" w:type="dxa"/>
            <w:tcBorders>
              <w:top w:val="single" w:sz="4" w:space="0" w:color="000001"/>
              <w:left w:val="single" w:sz="4" w:space="0" w:color="auto"/>
              <w:bottom w:val="single" w:sz="4" w:space="0" w:color="000001"/>
              <w:right w:val="single" w:sz="4" w:space="0" w:color="000001"/>
            </w:tcBorders>
            <w:shd w:val="clear" w:color="auto" w:fill="FFFFFF"/>
            <w:vAlign w:val="center"/>
          </w:tcPr>
          <w:p w14:paraId="62D7063E" w14:textId="1E8CE078" w:rsidR="003F573C" w:rsidRPr="003742ED" w:rsidRDefault="003F573C" w:rsidP="00E72733">
            <w:pPr>
              <w:pStyle w:val="11"/>
              <w:jc w:val="right"/>
              <w:rPr>
                <w:sz w:val="20"/>
                <w:szCs w:val="20"/>
              </w:rPr>
            </w:pPr>
          </w:p>
        </w:tc>
        <w:tc>
          <w:tcPr>
            <w:tcW w:w="851" w:type="dxa"/>
            <w:tcBorders>
              <w:top w:val="single" w:sz="4" w:space="0" w:color="000001"/>
              <w:left w:val="single" w:sz="4" w:space="0" w:color="auto"/>
              <w:bottom w:val="single" w:sz="4" w:space="0" w:color="000001"/>
              <w:right w:val="single" w:sz="4" w:space="0" w:color="000001"/>
            </w:tcBorders>
            <w:shd w:val="clear" w:color="auto" w:fill="FFFFFF"/>
            <w:vAlign w:val="center"/>
          </w:tcPr>
          <w:p w14:paraId="6E1766D1" w14:textId="6CFC1A61" w:rsidR="003F573C" w:rsidRPr="003742ED" w:rsidRDefault="003F573C" w:rsidP="00E72733">
            <w:pPr>
              <w:pStyle w:val="11"/>
              <w:jc w:val="right"/>
              <w:rPr>
                <w:sz w:val="20"/>
                <w:szCs w:val="20"/>
              </w:rPr>
            </w:pPr>
          </w:p>
        </w:tc>
        <w:tc>
          <w:tcPr>
            <w:tcW w:w="992" w:type="dxa"/>
            <w:tcBorders>
              <w:top w:val="single" w:sz="4" w:space="0" w:color="000001"/>
              <w:left w:val="single" w:sz="4" w:space="0" w:color="auto"/>
              <w:bottom w:val="single" w:sz="4" w:space="0" w:color="000001"/>
              <w:right w:val="single" w:sz="4" w:space="0" w:color="000001"/>
            </w:tcBorders>
            <w:shd w:val="clear" w:color="auto" w:fill="FFFFFF"/>
            <w:vAlign w:val="center"/>
          </w:tcPr>
          <w:p w14:paraId="12D04827" w14:textId="5FE4BDEE" w:rsidR="003F573C" w:rsidRPr="003742ED" w:rsidRDefault="003F573C" w:rsidP="00E72733">
            <w:pPr>
              <w:pStyle w:val="11"/>
              <w:jc w:val="right"/>
              <w:rPr>
                <w:sz w:val="20"/>
                <w:szCs w:val="20"/>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5B6CCD1E" w14:textId="1CDA57D8" w:rsidR="003F573C" w:rsidRPr="003742ED" w:rsidRDefault="003F573C" w:rsidP="00E72733">
            <w:pPr>
              <w:pStyle w:val="11"/>
              <w:jc w:val="right"/>
              <w:rPr>
                <w:sz w:val="20"/>
                <w:szCs w:val="20"/>
              </w:rPr>
            </w:pPr>
          </w:p>
        </w:tc>
      </w:tr>
      <w:tr w:rsidR="003F573C" w:rsidRPr="003742ED" w14:paraId="3D0CE61C" w14:textId="77777777" w:rsidTr="003742ED">
        <w:tc>
          <w:tcPr>
            <w:tcW w:w="9498" w:type="dxa"/>
            <w:gridSpan w:val="9"/>
            <w:tcBorders>
              <w:top w:val="single" w:sz="4" w:space="0" w:color="auto"/>
              <w:left w:val="single" w:sz="4" w:space="0" w:color="auto"/>
              <w:bottom w:val="single" w:sz="4" w:space="0" w:color="auto"/>
              <w:right w:val="single" w:sz="4" w:space="0" w:color="auto"/>
            </w:tcBorders>
            <w:shd w:val="clear" w:color="auto" w:fill="FFFFFF"/>
            <w:tcMar>
              <w:left w:w="78" w:type="dxa"/>
            </w:tcMar>
            <w:vAlign w:val="center"/>
          </w:tcPr>
          <w:p w14:paraId="50617850" w14:textId="77777777" w:rsidR="003F573C" w:rsidRPr="003742ED" w:rsidRDefault="003F573C" w:rsidP="00E72733">
            <w:pPr>
              <w:pStyle w:val="11"/>
              <w:jc w:val="right"/>
              <w:rPr>
                <w:sz w:val="20"/>
                <w:szCs w:val="20"/>
              </w:rPr>
            </w:pPr>
            <w:r w:rsidRPr="003742ED">
              <w:rPr>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78" w:type="dxa"/>
            </w:tcMar>
            <w:vAlign w:val="center"/>
          </w:tcPr>
          <w:p w14:paraId="46516E9A" w14:textId="23755CD5" w:rsidR="003F573C" w:rsidRPr="003742ED" w:rsidRDefault="003F573C" w:rsidP="00E72733">
            <w:pPr>
              <w:pStyle w:val="11"/>
              <w:jc w:val="right"/>
              <w:rPr>
                <w:sz w:val="20"/>
                <w:szCs w:val="20"/>
              </w:rPr>
            </w:pPr>
          </w:p>
        </w:tc>
      </w:tr>
    </w:tbl>
    <w:p w14:paraId="390A9F79" w14:textId="77777777" w:rsidR="003663FC" w:rsidRPr="00391395" w:rsidRDefault="003663FC" w:rsidP="00062E20">
      <w:pPr>
        <w:pStyle w:val="11"/>
      </w:pPr>
    </w:p>
    <w:tbl>
      <w:tblPr>
        <w:tblW w:w="0" w:type="auto"/>
        <w:tblInd w:w="108" w:type="dxa"/>
        <w:tblBorders>
          <w:top w:val="nil"/>
          <w:left w:val="nil"/>
          <w:bottom w:val="nil"/>
          <w:right w:val="nil"/>
          <w:insideH w:val="nil"/>
          <w:insideV w:val="nil"/>
        </w:tblBorders>
        <w:tblLook w:val="04A0" w:firstRow="1" w:lastRow="0" w:firstColumn="1" w:lastColumn="0" w:noHBand="0" w:noVBand="1"/>
      </w:tblPr>
      <w:tblGrid>
        <w:gridCol w:w="3679"/>
        <w:gridCol w:w="725"/>
        <w:gridCol w:w="833"/>
        <w:gridCol w:w="4014"/>
      </w:tblGrid>
      <w:tr w:rsidR="003663FC" w:rsidRPr="00391395" w14:paraId="4F256A4D" w14:textId="77777777" w:rsidTr="00062E20">
        <w:tc>
          <w:tcPr>
            <w:tcW w:w="4404" w:type="dxa"/>
            <w:gridSpan w:val="2"/>
            <w:tcBorders>
              <w:top w:val="nil"/>
              <w:left w:val="nil"/>
              <w:bottom w:val="nil"/>
              <w:right w:val="nil"/>
            </w:tcBorders>
            <w:shd w:val="clear" w:color="auto" w:fill="FFFFFF"/>
          </w:tcPr>
          <w:p w14:paraId="6794AD7C" w14:textId="77777777" w:rsidR="003663FC" w:rsidRPr="00391395" w:rsidRDefault="003663FC" w:rsidP="00062E20">
            <w:pPr>
              <w:pStyle w:val="11"/>
            </w:pPr>
          </w:p>
        </w:tc>
        <w:tc>
          <w:tcPr>
            <w:tcW w:w="4847" w:type="dxa"/>
            <w:gridSpan w:val="2"/>
            <w:tcBorders>
              <w:top w:val="nil"/>
              <w:left w:val="nil"/>
              <w:bottom w:val="nil"/>
              <w:right w:val="nil"/>
            </w:tcBorders>
            <w:shd w:val="clear" w:color="auto" w:fill="FFFFFF"/>
          </w:tcPr>
          <w:p w14:paraId="4DD067A8" w14:textId="77777777" w:rsidR="003663FC" w:rsidRPr="00391395" w:rsidRDefault="003663FC" w:rsidP="00062E20">
            <w:pPr>
              <w:pStyle w:val="11"/>
            </w:pPr>
          </w:p>
        </w:tc>
      </w:tr>
      <w:tr w:rsidR="003663FC" w:rsidRPr="00391395" w14:paraId="35A6C4F2" w14:textId="77777777" w:rsidTr="00062E20">
        <w:trPr>
          <w:trHeight w:val="3185"/>
        </w:trPr>
        <w:tc>
          <w:tcPr>
            <w:tcW w:w="3679" w:type="dxa"/>
            <w:tcBorders>
              <w:top w:val="nil"/>
              <w:left w:val="nil"/>
              <w:bottom w:val="nil"/>
              <w:right w:val="nil"/>
            </w:tcBorders>
            <w:shd w:val="clear" w:color="auto" w:fill="FFFFFF"/>
          </w:tcPr>
          <w:p w14:paraId="6DE5D101" w14:textId="77777777" w:rsidR="003D61F1" w:rsidRPr="00391395" w:rsidRDefault="003D61F1" w:rsidP="00062E20">
            <w:pPr>
              <w:pStyle w:val="11"/>
            </w:pPr>
          </w:p>
          <w:p w14:paraId="7E8AC8CF" w14:textId="77777777" w:rsidR="00062E20" w:rsidRPr="00391395" w:rsidRDefault="00062E20" w:rsidP="00062E20">
            <w:pPr>
              <w:pStyle w:val="11"/>
            </w:pPr>
          </w:p>
          <w:p w14:paraId="2490087A" w14:textId="77777777" w:rsidR="003D61F1" w:rsidRPr="00391395" w:rsidRDefault="003D61F1" w:rsidP="00062E20">
            <w:pPr>
              <w:pStyle w:val="11"/>
            </w:pPr>
          </w:p>
          <w:p w14:paraId="44A20690" w14:textId="6FE0D095" w:rsidR="003663FC" w:rsidRPr="00391395" w:rsidRDefault="00A1226F" w:rsidP="00062E20">
            <w:pPr>
              <w:pStyle w:val="11"/>
            </w:pPr>
            <w:r w:rsidRPr="00391395">
              <w:t>Поставщик:</w:t>
            </w:r>
          </w:p>
          <w:p w14:paraId="3D1581B5" w14:textId="77777777" w:rsidR="00300AA8" w:rsidRPr="00391395" w:rsidRDefault="00300AA8" w:rsidP="00062E20">
            <w:pPr>
              <w:pStyle w:val="11"/>
            </w:pPr>
          </w:p>
          <w:p w14:paraId="4E2CB775" w14:textId="16193AE1" w:rsidR="003663FC" w:rsidRPr="00391395" w:rsidRDefault="00F34EC9" w:rsidP="00062E20">
            <w:pPr>
              <w:pStyle w:val="11"/>
            </w:pPr>
            <w:r w:rsidRPr="00391395">
              <w:t>__________/</w:t>
            </w:r>
            <w:r w:rsidR="00300AA8" w:rsidRPr="00391395">
              <w:t>___________</w:t>
            </w:r>
            <w:r w:rsidRPr="00391395">
              <w:t>/</w:t>
            </w:r>
          </w:p>
          <w:p w14:paraId="2EEC2A58" w14:textId="5ADBCAF2" w:rsidR="00C5777F" w:rsidRPr="00391395" w:rsidRDefault="00300AA8" w:rsidP="00062E20">
            <w:pPr>
              <w:pStyle w:val="11"/>
            </w:pPr>
            <w:r w:rsidRPr="00391395">
              <w:t>М.П.</w:t>
            </w:r>
          </w:p>
          <w:p w14:paraId="2486ED88" w14:textId="3A080884" w:rsidR="003663FC" w:rsidRPr="00391395" w:rsidRDefault="00C5777F" w:rsidP="00C5777F">
            <w:pPr>
              <w:pStyle w:val="11"/>
            </w:pPr>
            <w:r w:rsidRPr="00391395">
              <w:rPr>
                <w:noProof/>
                <w:lang w:eastAsia="ru-RU" w:bidi="ar-SA"/>
              </w:rPr>
              <w:t xml:space="preserve"> </w:t>
            </w:r>
          </w:p>
        </w:tc>
        <w:tc>
          <w:tcPr>
            <w:tcW w:w="1558" w:type="dxa"/>
            <w:gridSpan w:val="2"/>
            <w:tcBorders>
              <w:top w:val="nil"/>
              <w:left w:val="nil"/>
              <w:bottom w:val="nil"/>
              <w:right w:val="nil"/>
            </w:tcBorders>
            <w:shd w:val="clear" w:color="auto" w:fill="FFFFFF"/>
          </w:tcPr>
          <w:p w14:paraId="67532EB4" w14:textId="77777777" w:rsidR="003663FC" w:rsidRPr="00391395" w:rsidRDefault="003663FC" w:rsidP="00062E20">
            <w:pPr>
              <w:pStyle w:val="11"/>
            </w:pPr>
          </w:p>
        </w:tc>
        <w:tc>
          <w:tcPr>
            <w:tcW w:w="4014" w:type="dxa"/>
            <w:tcBorders>
              <w:top w:val="nil"/>
              <w:left w:val="nil"/>
              <w:bottom w:val="nil"/>
              <w:right w:val="nil"/>
            </w:tcBorders>
            <w:shd w:val="clear" w:color="auto" w:fill="FFFFFF"/>
          </w:tcPr>
          <w:p w14:paraId="7D33A759" w14:textId="77777777" w:rsidR="003663FC" w:rsidRPr="00391395" w:rsidRDefault="003663FC" w:rsidP="00062E20">
            <w:pPr>
              <w:pStyle w:val="11"/>
            </w:pPr>
          </w:p>
          <w:p w14:paraId="41A7FA1E" w14:textId="77777777" w:rsidR="003D61F1" w:rsidRPr="00391395" w:rsidRDefault="003D61F1" w:rsidP="00062E20">
            <w:pPr>
              <w:pStyle w:val="11"/>
            </w:pPr>
          </w:p>
          <w:p w14:paraId="6433233E" w14:textId="77777777" w:rsidR="003D61F1" w:rsidRPr="00391395" w:rsidRDefault="003D61F1" w:rsidP="00062E20">
            <w:pPr>
              <w:pStyle w:val="11"/>
            </w:pPr>
          </w:p>
          <w:p w14:paraId="4A29B51A" w14:textId="77777777" w:rsidR="00300AA8" w:rsidRPr="00391395" w:rsidRDefault="00300AA8" w:rsidP="00300AA8">
            <w:pPr>
              <w:pStyle w:val="Standard"/>
              <w:rPr>
                <w:rFonts w:ascii="Times New Roman" w:hAnsi="Times New Roman" w:cs="Times New Roman"/>
                <w:bCs/>
                <w:color w:val="00000A"/>
                <w:kern w:val="0"/>
                <w:lang w:eastAsia="ar-SA" w:bidi="hi-IN"/>
              </w:rPr>
            </w:pPr>
            <w:r w:rsidRPr="00391395">
              <w:rPr>
                <w:rFonts w:ascii="Times New Roman" w:hAnsi="Times New Roman" w:cs="Times New Roman"/>
                <w:bCs/>
                <w:color w:val="00000A"/>
                <w:kern w:val="0"/>
                <w:lang w:eastAsia="ar-SA" w:bidi="hi-IN"/>
              </w:rPr>
              <w:t xml:space="preserve">И.о. главного врача         </w:t>
            </w:r>
          </w:p>
          <w:p w14:paraId="5B981D19" w14:textId="77777777" w:rsidR="008F3835" w:rsidRPr="00391395" w:rsidRDefault="008F3835" w:rsidP="00062E20">
            <w:pPr>
              <w:pStyle w:val="11"/>
            </w:pPr>
          </w:p>
          <w:p w14:paraId="2DB375AD" w14:textId="42B4EFDD" w:rsidR="008F3835" w:rsidRPr="00391395" w:rsidRDefault="00300AA8" w:rsidP="00062E20">
            <w:pPr>
              <w:pStyle w:val="11"/>
            </w:pPr>
            <w:r w:rsidRPr="00391395">
              <w:t>______________</w:t>
            </w:r>
            <w:r w:rsidR="001914F7" w:rsidRPr="00391395">
              <w:t>_</w:t>
            </w:r>
            <w:r w:rsidRPr="00391395">
              <w:t>/</w:t>
            </w:r>
            <w:r w:rsidR="001914F7" w:rsidRPr="00391395">
              <w:t>Е.Г. Юрова</w:t>
            </w:r>
            <w:r w:rsidRPr="00391395">
              <w:t>/</w:t>
            </w:r>
          </w:p>
          <w:p w14:paraId="3AB7FA52" w14:textId="77777777" w:rsidR="003D4427" w:rsidRPr="00391395" w:rsidRDefault="003D4427" w:rsidP="003D4427">
            <w:pPr>
              <w:pStyle w:val="11"/>
            </w:pPr>
            <w:r w:rsidRPr="00391395">
              <w:t>М.П.</w:t>
            </w:r>
          </w:p>
          <w:p w14:paraId="58B63960" w14:textId="613B9076" w:rsidR="008F3835" w:rsidRPr="00391395" w:rsidRDefault="008F3835" w:rsidP="00062E20">
            <w:pPr>
              <w:pStyle w:val="11"/>
            </w:pPr>
          </w:p>
          <w:p w14:paraId="61C3F54F" w14:textId="77777777" w:rsidR="008F3835" w:rsidRPr="00391395" w:rsidRDefault="008F3835" w:rsidP="00062E20">
            <w:pPr>
              <w:pStyle w:val="11"/>
            </w:pPr>
          </w:p>
        </w:tc>
      </w:tr>
    </w:tbl>
    <w:p w14:paraId="59DE4B4F" w14:textId="77777777" w:rsidR="003663FC" w:rsidRPr="00391395" w:rsidRDefault="003663FC" w:rsidP="00062E20">
      <w:pPr>
        <w:pStyle w:val="11"/>
        <w:suppressAutoHyphens w:val="0"/>
        <w:spacing w:after="200" w:line="276" w:lineRule="auto"/>
        <w:jc w:val="center"/>
      </w:pPr>
    </w:p>
    <w:p w14:paraId="2A3841DB" w14:textId="77777777" w:rsidR="00D93EE2" w:rsidRPr="00391395" w:rsidRDefault="00D93EE2" w:rsidP="00062E20">
      <w:pPr>
        <w:pStyle w:val="11"/>
        <w:suppressAutoHyphens w:val="0"/>
        <w:spacing w:after="200" w:line="276" w:lineRule="auto"/>
        <w:jc w:val="center"/>
      </w:pPr>
    </w:p>
    <w:p w14:paraId="4B433212" w14:textId="77777777" w:rsidR="00D93EE2" w:rsidRPr="00391395" w:rsidRDefault="00D93EE2" w:rsidP="00062E20">
      <w:pPr>
        <w:pStyle w:val="11"/>
        <w:suppressAutoHyphens w:val="0"/>
        <w:spacing w:after="200" w:line="276" w:lineRule="auto"/>
        <w:jc w:val="center"/>
      </w:pPr>
    </w:p>
    <w:p w14:paraId="6BE4A943" w14:textId="77777777" w:rsidR="00D93EE2" w:rsidRPr="00391395" w:rsidRDefault="00D93EE2" w:rsidP="00062E20">
      <w:pPr>
        <w:pStyle w:val="11"/>
        <w:suppressAutoHyphens w:val="0"/>
        <w:spacing w:after="200" w:line="276" w:lineRule="auto"/>
        <w:jc w:val="center"/>
      </w:pPr>
    </w:p>
    <w:p w14:paraId="3E3E6F8B" w14:textId="77777777" w:rsidR="00D93EE2" w:rsidRPr="00391395" w:rsidRDefault="00D93EE2" w:rsidP="00062E20">
      <w:pPr>
        <w:pStyle w:val="11"/>
        <w:suppressAutoHyphens w:val="0"/>
        <w:spacing w:after="200" w:line="276" w:lineRule="auto"/>
        <w:jc w:val="center"/>
      </w:pPr>
    </w:p>
    <w:p w14:paraId="7C49F93D" w14:textId="77777777" w:rsidR="00D93EE2" w:rsidRPr="00391395" w:rsidRDefault="00D93EE2" w:rsidP="00062E20">
      <w:pPr>
        <w:pStyle w:val="11"/>
        <w:suppressAutoHyphens w:val="0"/>
        <w:spacing w:after="200" w:line="276" w:lineRule="auto"/>
        <w:jc w:val="center"/>
      </w:pPr>
    </w:p>
    <w:p w14:paraId="3CEB9FE2" w14:textId="77777777" w:rsidR="00D93EE2" w:rsidRPr="00391395" w:rsidRDefault="00D93EE2" w:rsidP="00062E20">
      <w:pPr>
        <w:pStyle w:val="11"/>
        <w:suppressAutoHyphens w:val="0"/>
        <w:spacing w:after="200" w:line="276" w:lineRule="auto"/>
        <w:jc w:val="center"/>
      </w:pPr>
    </w:p>
    <w:p w14:paraId="36616B5B" w14:textId="77777777" w:rsidR="00D93EE2" w:rsidRPr="00391395" w:rsidRDefault="00D93EE2" w:rsidP="00062E20">
      <w:pPr>
        <w:pStyle w:val="11"/>
        <w:suppressAutoHyphens w:val="0"/>
        <w:spacing w:after="200" w:line="276" w:lineRule="auto"/>
        <w:jc w:val="center"/>
      </w:pPr>
    </w:p>
    <w:p w14:paraId="52605C1F" w14:textId="77777777" w:rsidR="00D93EE2" w:rsidRPr="00391395" w:rsidRDefault="00D93EE2" w:rsidP="00062E20">
      <w:pPr>
        <w:pStyle w:val="11"/>
        <w:suppressAutoHyphens w:val="0"/>
        <w:spacing w:after="200" w:line="276" w:lineRule="auto"/>
        <w:jc w:val="center"/>
      </w:pPr>
    </w:p>
    <w:p w14:paraId="55BAF7D6" w14:textId="77777777" w:rsidR="00D93EE2" w:rsidRPr="00391395" w:rsidRDefault="00D93EE2" w:rsidP="00062E20">
      <w:pPr>
        <w:pStyle w:val="11"/>
        <w:suppressAutoHyphens w:val="0"/>
        <w:spacing w:after="200" w:line="276" w:lineRule="auto"/>
        <w:jc w:val="center"/>
      </w:pPr>
    </w:p>
    <w:p w14:paraId="6829AB8D" w14:textId="77777777" w:rsidR="00391395" w:rsidRPr="00391395" w:rsidRDefault="00391395" w:rsidP="003F573C">
      <w:pPr>
        <w:pStyle w:val="11"/>
        <w:suppressAutoHyphens w:val="0"/>
        <w:spacing w:after="200" w:line="276" w:lineRule="auto"/>
        <w:sectPr w:rsidR="00391395" w:rsidRPr="00391395" w:rsidSect="00285E53">
          <w:headerReference w:type="default" r:id="rId10"/>
          <w:pgSz w:w="11906" w:h="16838"/>
          <w:pgMar w:top="709" w:right="1072" w:bottom="709" w:left="1418" w:header="0" w:footer="0" w:gutter="0"/>
          <w:cols w:space="720"/>
          <w:formProt w:val="0"/>
          <w:docGrid w:linePitch="240" w:charSpace="-6145"/>
        </w:sectPr>
      </w:pPr>
    </w:p>
    <w:p w14:paraId="45BD1AAB" w14:textId="2F5A90C3" w:rsidR="00B04873" w:rsidRPr="00391395" w:rsidRDefault="00B04873" w:rsidP="003F573C">
      <w:pPr>
        <w:pStyle w:val="11"/>
        <w:jc w:val="right"/>
        <w:rPr>
          <w:color w:val="000000"/>
        </w:rPr>
      </w:pPr>
      <w:r w:rsidRPr="00391395">
        <w:rPr>
          <w:color w:val="000000"/>
        </w:rPr>
        <w:lastRenderedPageBreak/>
        <w:t>Приложение № 2</w:t>
      </w:r>
    </w:p>
    <w:p w14:paraId="02B4EEE3" w14:textId="1A8CDFD7" w:rsidR="00B04873" w:rsidRPr="00391395" w:rsidRDefault="00B04873" w:rsidP="00B04873">
      <w:pPr>
        <w:pStyle w:val="11"/>
        <w:jc w:val="right"/>
        <w:rPr>
          <w:color w:val="000000"/>
        </w:rPr>
      </w:pPr>
      <w:r w:rsidRPr="00391395">
        <w:rPr>
          <w:color w:val="000000"/>
        </w:rPr>
        <w:t>к договору № ___ от ___________</w:t>
      </w:r>
      <w:proofErr w:type="gramStart"/>
      <w:r w:rsidRPr="00391395">
        <w:rPr>
          <w:color w:val="000000"/>
        </w:rPr>
        <w:t>г</w:t>
      </w:r>
      <w:proofErr w:type="gramEnd"/>
      <w:r w:rsidRPr="00391395">
        <w:rPr>
          <w:color w:val="000000"/>
        </w:rPr>
        <w:t>.</w:t>
      </w:r>
    </w:p>
    <w:p w14:paraId="7549AAEE" w14:textId="77777777" w:rsidR="001D6E6D" w:rsidRPr="00391395" w:rsidRDefault="001D6E6D" w:rsidP="00715316">
      <w:pPr>
        <w:pStyle w:val="Standard"/>
        <w:jc w:val="both"/>
        <w:rPr>
          <w:rFonts w:ascii="Times New Roman" w:hAnsi="Times New Roman" w:cs="Times New Roman"/>
          <w:color w:val="00000A"/>
          <w:kern w:val="0"/>
          <w:lang w:eastAsia="ar-SA" w:bidi="hi-IN"/>
        </w:rPr>
      </w:pPr>
    </w:p>
    <w:p w14:paraId="46D02577" w14:textId="77777777" w:rsidR="0098634B" w:rsidRPr="0098634B" w:rsidRDefault="0098634B" w:rsidP="0098634B">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98634B">
        <w:rPr>
          <w:rFonts w:ascii="Times New Roman" w:eastAsia="Times New Roman" w:hAnsi="Times New Roman" w:cs="Times New Roman"/>
          <w:sz w:val="20"/>
          <w:szCs w:val="20"/>
          <w:lang w:eastAsia="ru-RU"/>
        </w:rPr>
        <w:t>ТЕХНИЧЕСКОЕ ЗАДАНИЕ</w:t>
      </w:r>
    </w:p>
    <w:p w14:paraId="3A3A2158" w14:textId="77777777" w:rsidR="0098634B" w:rsidRPr="0098634B" w:rsidRDefault="0098634B" w:rsidP="0098634B">
      <w:pPr>
        <w:autoSpaceDE w:val="0"/>
        <w:autoSpaceDN w:val="0"/>
        <w:adjustRightInd w:val="0"/>
        <w:spacing w:line="240" w:lineRule="auto"/>
        <w:jc w:val="center"/>
        <w:rPr>
          <w:rFonts w:ascii="Times New Roman" w:eastAsia="Times New Roman" w:hAnsi="Times New Roman" w:cs="Times New Roman"/>
          <w:sz w:val="20"/>
          <w:szCs w:val="20"/>
          <w:lang w:eastAsia="ru-RU"/>
        </w:rPr>
      </w:pPr>
    </w:p>
    <w:p w14:paraId="631E0203" w14:textId="77777777" w:rsidR="0098634B" w:rsidRPr="0098634B" w:rsidRDefault="0098634B" w:rsidP="0098634B">
      <w:pPr>
        <w:spacing w:line="240" w:lineRule="auto"/>
        <w:jc w:val="center"/>
        <w:rPr>
          <w:rFonts w:ascii="Times New Roman" w:eastAsia="Times New Roman" w:hAnsi="Times New Roman" w:cs="Times New Roman"/>
          <w:sz w:val="20"/>
          <w:szCs w:val="20"/>
          <w:lang w:eastAsia="ru-RU"/>
        </w:rPr>
      </w:pPr>
      <w:r w:rsidRPr="0098634B">
        <w:rPr>
          <w:rFonts w:ascii="Times New Roman" w:eastAsia="Times New Roman" w:hAnsi="Times New Roman" w:cs="Times New Roman"/>
          <w:sz w:val="20"/>
          <w:szCs w:val="20"/>
          <w:lang w:eastAsia="ru-RU"/>
        </w:rPr>
        <w:t>Функциональные, технические и качественные характеристики товара, работы, услуги, эксплуатационные характеристики товара, результата работы, услуги (при необходимости):</w:t>
      </w:r>
    </w:p>
    <w:p w14:paraId="11400D27" w14:textId="77777777" w:rsidR="0098634B" w:rsidRPr="0098634B" w:rsidRDefault="0098634B" w:rsidP="0098634B">
      <w:pPr>
        <w:spacing w:line="240" w:lineRule="auto"/>
        <w:jc w:val="center"/>
        <w:rPr>
          <w:rFonts w:ascii="Times New Roman" w:eastAsia="Times New Roman" w:hAnsi="Times New Roman" w:cs="Times New Roman"/>
          <w:sz w:val="20"/>
          <w:szCs w:val="20"/>
          <w:lang w:eastAsia="ru-RU"/>
        </w:rPr>
      </w:pPr>
      <w:r w:rsidRPr="0098634B">
        <w:rPr>
          <w:rFonts w:ascii="Times New Roman" w:eastAsia="Times New Roman" w:hAnsi="Times New Roman" w:cs="Times New Roman"/>
          <w:sz w:val="20"/>
          <w:szCs w:val="20"/>
          <w:lang w:eastAsia="ru-RU"/>
        </w:rPr>
        <w:t>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показателей (характеристик) товара и показатели (характеристики), значения которых не могут изменяться</w:t>
      </w:r>
    </w:p>
    <w:p w14:paraId="61453F66" w14:textId="77777777" w:rsidR="0098634B" w:rsidRPr="0098634B" w:rsidRDefault="0098634B" w:rsidP="0098634B">
      <w:pPr>
        <w:shd w:val="clear" w:color="auto" w:fill="FFFFFF"/>
        <w:spacing w:line="240" w:lineRule="auto"/>
        <w:jc w:val="center"/>
        <w:rPr>
          <w:rFonts w:ascii="Times New Roman" w:eastAsia="Times New Roman" w:hAnsi="Times New Roman" w:cs="Times New Roman"/>
          <w:sz w:val="20"/>
          <w:szCs w:val="20"/>
          <w:lang w:eastAsia="ru-RU"/>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9"/>
        <w:gridCol w:w="720"/>
        <w:gridCol w:w="1097"/>
        <w:gridCol w:w="992"/>
        <w:gridCol w:w="1135"/>
        <w:gridCol w:w="2267"/>
        <w:gridCol w:w="852"/>
        <w:gridCol w:w="1701"/>
        <w:gridCol w:w="3828"/>
        <w:gridCol w:w="706"/>
        <w:gridCol w:w="426"/>
        <w:gridCol w:w="709"/>
        <w:gridCol w:w="1087"/>
      </w:tblGrid>
      <w:tr w:rsidR="001A7140" w:rsidRPr="001A7140" w14:paraId="6CA82F22" w14:textId="77777777" w:rsidTr="001A7140">
        <w:trPr>
          <w:trHeight w:val="674"/>
        </w:trPr>
        <w:tc>
          <w:tcPr>
            <w:tcW w:w="119" w:type="pct"/>
            <w:vMerge w:val="restart"/>
            <w:vAlign w:val="center"/>
          </w:tcPr>
          <w:p w14:paraId="389E08AB"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 xml:space="preserve">№ </w:t>
            </w:r>
            <w:proofErr w:type="gramStart"/>
            <w:r w:rsidRPr="0098634B">
              <w:rPr>
                <w:rFonts w:ascii="Times New Roman" w:eastAsia="Calibri" w:hAnsi="Times New Roman" w:cs="Times New Roman"/>
                <w:sz w:val="18"/>
                <w:szCs w:val="18"/>
              </w:rPr>
              <w:t>п</w:t>
            </w:r>
            <w:proofErr w:type="gramEnd"/>
            <w:r w:rsidRPr="0098634B">
              <w:rPr>
                <w:rFonts w:ascii="Times New Roman" w:eastAsia="Calibri" w:hAnsi="Times New Roman" w:cs="Times New Roman"/>
                <w:sz w:val="18"/>
                <w:szCs w:val="18"/>
              </w:rPr>
              <w:t>/п</w:t>
            </w:r>
          </w:p>
        </w:tc>
        <w:tc>
          <w:tcPr>
            <w:tcW w:w="226" w:type="pct"/>
            <w:vMerge w:val="restart"/>
            <w:vAlign w:val="center"/>
          </w:tcPr>
          <w:p w14:paraId="21BF4F15" w14:textId="77777777" w:rsidR="000B5702" w:rsidRPr="0098634B" w:rsidRDefault="000B5702" w:rsidP="0098634B">
            <w:pPr>
              <w:shd w:val="clear" w:color="auto" w:fill="FFFFFF"/>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Тип объекта закупки</w:t>
            </w:r>
          </w:p>
        </w:tc>
        <w:tc>
          <w:tcPr>
            <w:tcW w:w="345" w:type="pct"/>
            <w:vMerge w:val="restart"/>
            <w:vAlign w:val="center"/>
          </w:tcPr>
          <w:p w14:paraId="43498CA1" w14:textId="77777777" w:rsidR="000B5702" w:rsidRPr="0098634B" w:rsidRDefault="000B5702" w:rsidP="0098634B">
            <w:pPr>
              <w:shd w:val="clear" w:color="auto" w:fill="FFFFFF"/>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Наименование товара, работы, услуги</w:t>
            </w:r>
          </w:p>
        </w:tc>
        <w:tc>
          <w:tcPr>
            <w:tcW w:w="312" w:type="pct"/>
            <w:vMerge w:val="restart"/>
            <w:vAlign w:val="center"/>
          </w:tcPr>
          <w:p w14:paraId="77A4D892" w14:textId="77777777" w:rsidR="000B5702" w:rsidRPr="0098634B" w:rsidRDefault="000B5702" w:rsidP="0098634B">
            <w:pPr>
              <w:shd w:val="clear" w:color="auto" w:fill="FFFFFF"/>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Код позиции</w:t>
            </w:r>
          </w:p>
        </w:tc>
        <w:tc>
          <w:tcPr>
            <w:tcW w:w="3077" w:type="pct"/>
            <w:gridSpan w:val="5"/>
            <w:vAlign w:val="center"/>
          </w:tcPr>
          <w:p w14:paraId="0A156250"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Характеристики товара, работы, услуги</w:t>
            </w:r>
          </w:p>
        </w:tc>
        <w:tc>
          <w:tcPr>
            <w:tcW w:w="222" w:type="pct"/>
            <w:vMerge w:val="restart"/>
          </w:tcPr>
          <w:p w14:paraId="7169418B" w14:textId="77777777" w:rsidR="000B5702" w:rsidRPr="0098634B" w:rsidRDefault="000B5702" w:rsidP="0098634B">
            <w:pPr>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Количеств</w:t>
            </w:r>
            <w:proofErr w:type="gramStart"/>
            <w:r w:rsidRPr="0098634B">
              <w:rPr>
                <w:rFonts w:ascii="Times New Roman" w:eastAsia="Calibri" w:hAnsi="Times New Roman" w:cs="Times New Roman"/>
                <w:sz w:val="18"/>
                <w:szCs w:val="18"/>
              </w:rPr>
              <w:t>о(</w:t>
            </w:r>
            <w:proofErr w:type="gramEnd"/>
            <w:r w:rsidRPr="0098634B">
              <w:rPr>
                <w:rFonts w:ascii="Times New Roman" w:eastAsia="Calibri" w:hAnsi="Times New Roman" w:cs="Times New Roman"/>
                <w:sz w:val="18"/>
                <w:szCs w:val="18"/>
              </w:rPr>
              <w:t>объем работы, услуги)</w:t>
            </w:r>
          </w:p>
        </w:tc>
        <w:tc>
          <w:tcPr>
            <w:tcW w:w="134" w:type="pct"/>
            <w:vMerge w:val="restart"/>
          </w:tcPr>
          <w:p w14:paraId="6E047152" w14:textId="77777777" w:rsidR="000B5702" w:rsidRPr="0098634B" w:rsidRDefault="000B5702" w:rsidP="0098634B">
            <w:pPr>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Единица измерения</w:t>
            </w:r>
            <w:r w:rsidRPr="0098634B">
              <w:rPr>
                <w:rFonts w:ascii="Times New Roman" w:eastAsia="Calibri" w:hAnsi="Times New Roman" w:cs="Times New Roman"/>
                <w:sz w:val="18"/>
                <w:szCs w:val="18"/>
              </w:rPr>
              <w:tab/>
            </w:r>
            <w:r w:rsidRPr="0098634B">
              <w:rPr>
                <w:rFonts w:ascii="Times New Roman" w:eastAsia="Calibri" w:hAnsi="Times New Roman" w:cs="Times New Roman"/>
                <w:sz w:val="18"/>
                <w:szCs w:val="18"/>
              </w:rPr>
              <w:tab/>
            </w:r>
            <w:r w:rsidRPr="0098634B">
              <w:rPr>
                <w:rFonts w:ascii="Times New Roman" w:eastAsia="Calibri" w:hAnsi="Times New Roman" w:cs="Times New Roman"/>
                <w:sz w:val="18"/>
                <w:szCs w:val="18"/>
              </w:rPr>
              <w:tab/>
            </w:r>
          </w:p>
          <w:p w14:paraId="3B7C527F" w14:textId="77777777" w:rsidR="000B5702" w:rsidRPr="0098634B" w:rsidRDefault="000B5702" w:rsidP="0098634B">
            <w:pPr>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ab/>
            </w:r>
            <w:r w:rsidRPr="0098634B">
              <w:rPr>
                <w:rFonts w:ascii="Times New Roman" w:eastAsia="Calibri" w:hAnsi="Times New Roman" w:cs="Times New Roman"/>
                <w:sz w:val="18"/>
                <w:szCs w:val="18"/>
              </w:rPr>
              <w:tab/>
            </w:r>
          </w:p>
        </w:tc>
        <w:tc>
          <w:tcPr>
            <w:tcW w:w="223" w:type="pct"/>
            <w:vMerge w:val="restart"/>
          </w:tcPr>
          <w:p w14:paraId="2B75A7C8" w14:textId="77777777" w:rsidR="000B5702" w:rsidRPr="0098634B" w:rsidRDefault="000B5702" w:rsidP="0098634B">
            <w:pPr>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Цена за единицу</w:t>
            </w:r>
          </w:p>
        </w:tc>
        <w:tc>
          <w:tcPr>
            <w:tcW w:w="342" w:type="pct"/>
            <w:vMerge w:val="restart"/>
          </w:tcPr>
          <w:p w14:paraId="5BB26EBC" w14:textId="77777777" w:rsidR="000B5702" w:rsidRPr="0098634B" w:rsidRDefault="000B5702" w:rsidP="0098634B">
            <w:pPr>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Стоимость позиции</w:t>
            </w:r>
          </w:p>
        </w:tc>
      </w:tr>
      <w:tr w:rsidR="001A7140" w:rsidRPr="001A7140" w14:paraId="5340D998" w14:textId="77777777" w:rsidTr="001A7140">
        <w:trPr>
          <w:trHeight w:val="918"/>
        </w:trPr>
        <w:tc>
          <w:tcPr>
            <w:tcW w:w="119" w:type="pct"/>
            <w:vMerge/>
            <w:vAlign w:val="center"/>
          </w:tcPr>
          <w:p w14:paraId="0B2520B1"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p>
        </w:tc>
        <w:tc>
          <w:tcPr>
            <w:tcW w:w="226" w:type="pct"/>
            <w:vMerge/>
            <w:vAlign w:val="center"/>
          </w:tcPr>
          <w:p w14:paraId="2A63EB29" w14:textId="77777777" w:rsidR="000B5702" w:rsidRPr="0098634B" w:rsidRDefault="000B5702" w:rsidP="0098634B">
            <w:pPr>
              <w:shd w:val="clear" w:color="auto" w:fill="FFFFFF"/>
              <w:spacing w:line="240" w:lineRule="auto"/>
              <w:jc w:val="center"/>
              <w:rPr>
                <w:rFonts w:ascii="Times New Roman" w:eastAsia="Calibri" w:hAnsi="Times New Roman" w:cs="Times New Roman"/>
                <w:bCs/>
                <w:sz w:val="18"/>
                <w:szCs w:val="18"/>
              </w:rPr>
            </w:pPr>
          </w:p>
        </w:tc>
        <w:tc>
          <w:tcPr>
            <w:tcW w:w="345" w:type="pct"/>
            <w:vMerge/>
            <w:vAlign w:val="center"/>
          </w:tcPr>
          <w:p w14:paraId="56415AF6" w14:textId="77777777" w:rsidR="000B5702" w:rsidRPr="0098634B" w:rsidRDefault="000B5702" w:rsidP="0098634B">
            <w:pPr>
              <w:shd w:val="clear" w:color="auto" w:fill="FFFFFF"/>
              <w:spacing w:line="240" w:lineRule="auto"/>
              <w:jc w:val="center"/>
              <w:rPr>
                <w:rFonts w:ascii="Times New Roman" w:eastAsia="Calibri" w:hAnsi="Times New Roman" w:cs="Times New Roman"/>
                <w:bCs/>
                <w:sz w:val="18"/>
                <w:szCs w:val="18"/>
              </w:rPr>
            </w:pPr>
          </w:p>
        </w:tc>
        <w:tc>
          <w:tcPr>
            <w:tcW w:w="312" w:type="pct"/>
            <w:vMerge/>
            <w:vAlign w:val="center"/>
          </w:tcPr>
          <w:p w14:paraId="244B6BC1" w14:textId="77777777" w:rsidR="000B5702" w:rsidRPr="0098634B" w:rsidRDefault="000B5702" w:rsidP="0098634B">
            <w:pPr>
              <w:shd w:val="clear" w:color="auto" w:fill="FFFFFF"/>
              <w:spacing w:line="240" w:lineRule="auto"/>
              <w:jc w:val="center"/>
              <w:rPr>
                <w:rFonts w:ascii="Times New Roman" w:eastAsia="Calibri" w:hAnsi="Times New Roman" w:cs="Times New Roman"/>
                <w:bCs/>
                <w:sz w:val="18"/>
                <w:szCs w:val="18"/>
              </w:rPr>
            </w:pPr>
          </w:p>
        </w:tc>
        <w:tc>
          <w:tcPr>
            <w:tcW w:w="357" w:type="pct"/>
          </w:tcPr>
          <w:p w14:paraId="7C71A386" w14:textId="77777777" w:rsidR="000B5702" w:rsidRPr="0098634B" w:rsidRDefault="000B5702" w:rsidP="0098634B">
            <w:pPr>
              <w:shd w:val="clear" w:color="auto" w:fill="FFFFFF"/>
              <w:spacing w:after="160" w:line="229" w:lineRule="auto"/>
              <w:jc w:val="center"/>
              <w:rPr>
                <w:rFonts w:ascii="Times New Roman" w:eastAsia="Times New Roman" w:hAnsi="Times New Roman" w:cs="Times New Roman"/>
                <w:color w:val="000000"/>
                <w:spacing w:val="-2"/>
                <w:sz w:val="18"/>
                <w:szCs w:val="18"/>
              </w:rPr>
            </w:pPr>
            <w:r w:rsidRPr="0098634B">
              <w:rPr>
                <w:rFonts w:ascii="Times New Roman" w:eastAsia="Times New Roman" w:hAnsi="Times New Roman" w:cs="Times New Roman"/>
                <w:color w:val="000000"/>
                <w:spacing w:val="-2"/>
                <w:sz w:val="18"/>
                <w:szCs w:val="18"/>
              </w:rPr>
              <w:t>Наименование характеристики</w:t>
            </w:r>
          </w:p>
        </w:tc>
        <w:tc>
          <w:tcPr>
            <w:tcW w:w="713" w:type="pct"/>
          </w:tcPr>
          <w:p w14:paraId="2E9B58C5"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Значение характеристики</w:t>
            </w:r>
          </w:p>
        </w:tc>
        <w:tc>
          <w:tcPr>
            <w:tcW w:w="268" w:type="pct"/>
          </w:tcPr>
          <w:p w14:paraId="18A9589B"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Единица измерения характеристики</w:t>
            </w:r>
          </w:p>
        </w:tc>
        <w:tc>
          <w:tcPr>
            <w:tcW w:w="535" w:type="pct"/>
          </w:tcPr>
          <w:p w14:paraId="33B90063"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Инструкция по заполнению характеристик в заявке</w:t>
            </w:r>
          </w:p>
        </w:tc>
        <w:tc>
          <w:tcPr>
            <w:tcW w:w="1204" w:type="pct"/>
          </w:tcPr>
          <w:p w14:paraId="5B5093C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r w:rsidRPr="0098634B">
              <w:rPr>
                <w:rFonts w:ascii="Times New Roman" w:eastAsia="Calibri" w:hAnsi="Times New Roman" w:cs="Times New Roman"/>
                <w:sz w:val="18"/>
                <w:szCs w:val="18"/>
              </w:rPr>
              <w:t>Обоснование включения дополнительной информации в сведения о товаре, работе, услуге</w:t>
            </w:r>
          </w:p>
        </w:tc>
        <w:tc>
          <w:tcPr>
            <w:tcW w:w="222" w:type="pct"/>
            <w:vMerge/>
          </w:tcPr>
          <w:p w14:paraId="3D4233E0"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p>
        </w:tc>
        <w:tc>
          <w:tcPr>
            <w:tcW w:w="134" w:type="pct"/>
            <w:vMerge/>
          </w:tcPr>
          <w:p w14:paraId="2FCCF882"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p>
        </w:tc>
        <w:tc>
          <w:tcPr>
            <w:tcW w:w="223" w:type="pct"/>
            <w:vMerge/>
          </w:tcPr>
          <w:p w14:paraId="65666EC9"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p>
        </w:tc>
        <w:tc>
          <w:tcPr>
            <w:tcW w:w="342" w:type="pct"/>
            <w:vMerge/>
          </w:tcPr>
          <w:p w14:paraId="25B513E0"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sz w:val="18"/>
                <w:szCs w:val="18"/>
              </w:rPr>
            </w:pPr>
          </w:p>
        </w:tc>
      </w:tr>
      <w:tr w:rsidR="001A7140" w:rsidRPr="001A7140" w14:paraId="0018C933" w14:textId="77777777" w:rsidTr="001A7140">
        <w:trPr>
          <w:trHeight w:val="299"/>
        </w:trPr>
        <w:tc>
          <w:tcPr>
            <w:tcW w:w="119" w:type="pct"/>
            <w:vMerge w:val="restart"/>
          </w:tcPr>
          <w:p w14:paraId="79E88A0F"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1</w:t>
            </w:r>
          </w:p>
        </w:tc>
        <w:tc>
          <w:tcPr>
            <w:tcW w:w="226" w:type="pct"/>
            <w:vMerge w:val="restart"/>
          </w:tcPr>
          <w:p w14:paraId="69056C97"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Товар</w:t>
            </w:r>
          </w:p>
        </w:tc>
        <w:tc>
          <w:tcPr>
            <w:tcW w:w="345" w:type="pct"/>
            <w:vMerge w:val="restart"/>
          </w:tcPr>
          <w:p w14:paraId="1023C289"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color w:val="000000"/>
                <w:sz w:val="18"/>
                <w:szCs w:val="18"/>
              </w:rPr>
              <w:t>Говядина замороженная</w:t>
            </w:r>
          </w:p>
        </w:tc>
        <w:tc>
          <w:tcPr>
            <w:tcW w:w="312" w:type="pct"/>
            <w:vMerge w:val="restart"/>
          </w:tcPr>
          <w:p w14:paraId="46EAC7E7" w14:textId="77777777" w:rsidR="000B5702" w:rsidRPr="0098634B" w:rsidRDefault="000B5702" w:rsidP="0098634B">
            <w:pPr>
              <w:shd w:val="clear" w:color="auto" w:fill="FFFFFF"/>
              <w:autoSpaceDE w:val="0"/>
              <w:autoSpaceDN w:val="0"/>
              <w:adjustRightInd w:val="0"/>
              <w:spacing w:line="240" w:lineRule="auto"/>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10.11.31.110-00000003</w:t>
            </w:r>
          </w:p>
        </w:tc>
        <w:tc>
          <w:tcPr>
            <w:tcW w:w="357" w:type="pct"/>
            <w:vAlign w:val="center"/>
          </w:tcPr>
          <w:p w14:paraId="3803C35B"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Вид мяса по способу обработки</w:t>
            </w:r>
          </w:p>
        </w:tc>
        <w:tc>
          <w:tcPr>
            <w:tcW w:w="713" w:type="pct"/>
            <w:vAlign w:val="center"/>
          </w:tcPr>
          <w:p w14:paraId="036A5D1E"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Бескостное</w:t>
            </w:r>
          </w:p>
        </w:tc>
        <w:tc>
          <w:tcPr>
            <w:tcW w:w="268" w:type="pct"/>
            <w:vAlign w:val="center"/>
          </w:tcPr>
          <w:p w14:paraId="22830052"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535" w:type="pct"/>
            <w:vAlign w:val="center"/>
          </w:tcPr>
          <w:p w14:paraId="16B01B04"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7D091807"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222" w:type="pct"/>
            <w:vMerge w:val="restart"/>
          </w:tcPr>
          <w:p w14:paraId="60EBD1DB" w14:textId="79BA008C"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200</w:t>
            </w:r>
          </w:p>
        </w:tc>
        <w:tc>
          <w:tcPr>
            <w:tcW w:w="134" w:type="pct"/>
            <w:vMerge w:val="restart"/>
          </w:tcPr>
          <w:p w14:paraId="51DEAE93"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кг</w:t>
            </w:r>
          </w:p>
        </w:tc>
        <w:tc>
          <w:tcPr>
            <w:tcW w:w="223" w:type="pct"/>
            <w:vMerge w:val="restart"/>
          </w:tcPr>
          <w:p w14:paraId="66DC2C72" w14:textId="0C4C22EE"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342" w:type="pct"/>
            <w:vMerge w:val="restart"/>
          </w:tcPr>
          <w:p w14:paraId="27A1F299" w14:textId="57F5D07D"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r>
      <w:tr w:rsidR="001A7140" w:rsidRPr="001A7140" w14:paraId="286A424A" w14:textId="77777777" w:rsidTr="001A7140">
        <w:trPr>
          <w:trHeight w:val="299"/>
        </w:trPr>
        <w:tc>
          <w:tcPr>
            <w:tcW w:w="119" w:type="pct"/>
            <w:vMerge/>
          </w:tcPr>
          <w:p w14:paraId="51EB4FBD"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color w:val="000000"/>
                <w:sz w:val="18"/>
                <w:szCs w:val="18"/>
              </w:rPr>
            </w:pPr>
          </w:p>
        </w:tc>
        <w:tc>
          <w:tcPr>
            <w:tcW w:w="226" w:type="pct"/>
            <w:vMerge/>
          </w:tcPr>
          <w:p w14:paraId="4B5EF7ED"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155A26A7"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vAlign w:val="center"/>
          </w:tcPr>
          <w:p w14:paraId="3E898931"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vAlign w:val="center"/>
          </w:tcPr>
          <w:p w14:paraId="3D61034E"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Вид мяса по способу разделки</w:t>
            </w:r>
          </w:p>
        </w:tc>
        <w:tc>
          <w:tcPr>
            <w:tcW w:w="713" w:type="pct"/>
            <w:vAlign w:val="center"/>
          </w:tcPr>
          <w:p w14:paraId="4DC88D65"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Отруб</w:t>
            </w:r>
          </w:p>
        </w:tc>
        <w:tc>
          <w:tcPr>
            <w:tcW w:w="268" w:type="pct"/>
            <w:vAlign w:val="center"/>
          </w:tcPr>
          <w:p w14:paraId="21E52F2A"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535" w:type="pct"/>
            <w:vAlign w:val="center"/>
          </w:tcPr>
          <w:p w14:paraId="704F1F11"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2667D3F3"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222" w:type="pct"/>
            <w:vMerge/>
          </w:tcPr>
          <w:p w14:paraId="783AE605"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134" w:type="pct"/>
            <w:vMerge/>
          </w:tcPr>
          <w:p w14:paraId="0697385E"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223" w:type="pct"/>
            <w:vMerge/>
          </w:tcPr>
          <w:p w14:paraId="725A2D03"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c>
          <w:tcPr>
            <w:tcW w:w="342" w:type="pct"/>
            <w:vMerge/>
          </w:tcPr>
          <w:p w14:paraId="087DB525"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p>
        </w:tc>
      </w:tr>
      <w:tr w:rsidR="001A7140" w:rsidRPr="001A7140" w14:paraId="330B7FD4" w14:textId="77777777" w:rsidTr="001A7140">
        <w:trPr>
          <w:trHeight w:val="299"/>
        </w:trPr>
        <w:tc>
          <w:tcPr>
            <w:tcW w:w="119" w:type="pct"/>
            <w:vMerge/>
          </w:tcPr>
          <w:p w14:paraId="0F7DD632"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698EF050"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2BA61716"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vAlign w:val="center"/>
          </w:tcPr>
          <w:p w14:paraId="1DD081A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vAlign w:val="center"/>
          </w:tcPr>
          <w:p w14:paraId="630ADBA0"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Наименование отруба</w:t>
            </w:r>
          </w:p>
        </w:tc>
        <w:tc>
          <w:tcPr>
            <w:tcW w:w="713" w:type="pct"/>
            <w:vAlign w:val="center"/>
          </w:tcPr>
          <w:p w14:paraId="329881E9"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Лопаточный без голяшки бескостный</w:t>
            </w:r>
          </w:p>
        </w:tc>
        <w:tc>
          <w:tcPr>
            <w:tcW w:w="268" w:type="pct"/>
            <w:vAlign w:val="center"/>
          </w:tcPr>
          <w:p w14:paraId="1FBC99FE"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535" w:type="pct"/>
            <w:vAlign w:val="center"/>
          </w:tcPr>
          <w:p w14:paraId="216C70A7" w14:textId="77777777" w:rsidR="000B5702" w:rsidRPr="0098634B" w:rsidRDefault="000B5702" w:rsidP="0098634B">
            <w:pPr>
              <w:shd w:val="clear" w:color="auto" w:fill="FFFFFF"/>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582A862A"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Требование к наименованию отруба установлено в соответствии с ГОСТ 31797-2012 «Мясо. Разделка говядины на отрубы. Технические условия» (в соответствии с пунктом 2 части 1 статьи 33 Федерального закона от 05.04.2013 № 44-ФЗ заказчик обязан использовать при составлении описания объекта закупки показатели, требования, условные обозначения и терминологию, касающиеся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w:t>
            </w:r>
            <w:r w:rsidRPr="0098634B">
              <w:rPr>
                <w:rFonts w:ascii="Times New Roman" w:eastAsia="Calibri" w:hAnsi="Times New Roman" w:cs="Times New Roman"/>
                <w:color w:val="000000"/>
                <w:sz w:val="18"/>
                <w:szCs w:val="18"/>
              </w:rPr>
              <w:lastRenderedPageBreak/>
              <w:t>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 обеспечивает соответствие товара установленному в учреждении режиму питания, среднесуточному набору продуктов для одного человека. Так же применение показателя необходимо для объективного обоснования цены единицы товара, так как различные отрубы имеют разную цену. Кроме того, указание таких требований не влечет за собой ограничение количества участников закупки.</w:t>
            </w:r>
          </w:p>
        </w:tc>
        <w:tc>
          <w:tcPr>
            <w:tcW w:w="222" w:type="pct"/>
            <w:vMerge/>
          </w:tcPr>
          <w:p w14:paraId="7269EEBE"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134" w:type="pct"/>
            <w:vMerge/>
          </w:tcPr>
          <w:p w14:paraId="64F8E808"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3" w:type="pct"/>
            <w:vMerge/>
          </w:tcPr>
          <w:p w14:paraId="3BEA623C"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342" w:type="pct"/>
            <w:vMerge/>
          </w:tcPr>
          <w:p w14:paraId="29C75DC8"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r>
      <w:tr w:rsidR="001A7140" w:rsidRPr="001A7140" w14:paraId="10611AA2" w14:textId="77777777" w:rsidTr="001A7140">
        <w:trPr>
          <w:trHeight w:val="299"/>
        </w:trPr>
        <w:tc>
          <w:tcPr>
            <w:tcW w:w="119" w:type="pct"/>
            <w:vMerge/>
          </w:tcPr>
          <w:p w14:paraId="5B33C60D"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6C41B8FC"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30629AB4"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vAlign w:val="center"/>
          </w:tcPr>
          <w:p w14:paraId="51D5A84E"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vAlign w:val="center"/>
          </w:tcPr>
          <w:p w14:paraId="0CA6AC07"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bCs/>
                <w:sz w:val="18"/>
                <w:szCs w:val="18"/>
              </w:rPr>
              <w:t>Категория</w:t>
            </w:r>
          </w:p>
        </w:tc>
        <w:tc>
          <w:tcPr>
            <w:tcW w:w="713" w:type="pct"/>
            <w:vAlign w:val="center"/>
          </w:tcPr>
          <w:p w14:paraId="71224D66"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Первая</w:t>
            </w:r>
          </w:p>
        </w:tc>
        <w:tc>
          <w:tcPr>
            <w:tcW w:w="268" w:type="pct"/>
            <w:vAlign w:val="center"/>
          </w:tcPr>
          <w:p w14:paraId="4C003F7C"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535" w:type="pct"/>
            <w:vAlign w:val="center"/>
          </w:tcPr>
          <w:p w14:paraId="40905495" w14:textId="77777777" w:rsidR="000B5702" w:rsidRPr="0098634B" w:rsidRDefault="000B5702" w:rsidP="0098634B">
            <w:pPr>
              <w:shd w:val="clear" w:color="auto" w:fill="FFFFFF"/>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7C09BE7A"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Требование к категории установлено в соответствии с ГОСТ 33102-2014 «Продукция мясной промышленности. </w:t>
            </w:r>
            <w:proofErr w:type="gramStart"/>
            <w:r w:rsidRPr="0098634B">
              <w:rPr>
                <w:rFonts w:ascii="Times New Roman" w:eastAsia="Calibri" w:hAnsi="Times New Roman" w:cs="Times New Roman"/>
                <w:color w:val="000000"/>
                <w:sz w:val="18"/>
                <w:szCs w:val="18"/>
              </w:rPr>
              <w:t>Классификация» (в соответствии с пунктом 2 части 1 статьи 33 Федерального закона от 05.04.2013 № 44-ФЗ заказчик обязан использовать при составлении описания объекта закупки показатели, требования, условные обозначения и терминологию, касающиеся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w:t>
            </w:r>
            <w:proofErr w:type="gramEnd"/>
            <w:r w:rsidRPr="0098634B">
              <w:rPr>
                <w:rFonts w:ascii="Times New Roman" w:eastAsia="Calibri" w:hAnsi="Times New Roman" w:cs="Times New Roman"/>
                <w:color w:val="000000"/>
                <w:sz w:val="18"/>
                <w:szCs w:val="18"/>
              </w:rPr>
              <w:t xml:space="preserve"> и применяемыми в национальной системе стандартизации, принятыми в соответствии с законодательством Российской Федерации о стандартизации) и обеспечивает соответствие товара установленному в учреждении режиму питания, среднесуточному набору продуктов для одного человека. Так же применение показателя необходимо для объективного обоснования цены единицы товара, так как товар другой категории имеет другую цену. Кроме того, указание таких требований не </w:t>
            </w:r>
            <w:r w:rsidRPr="0098634B">
              <w:rPr>
                <w:rFonts w:ascii="Times New Roman" w:eastAsia="Calibri" w:hAnsi="Times New Roman" w:cs="Times New Roman"/>
                <w:color w:val="000000"/>
                <w:sz w:val="18"/>
                <w:szCs w:val="18"/>
              </w:rPr>
              <w:lastRenderedPageBreak/>
              <w:t>влечет за собой ограничение количества участников закупки.</w:t>
            </w:r>
          </w:p>
        </w:tc>
        <w:tc>
          <w:tcPr>
            <w:tcW w:w="222" w:type="pct"/>
            <w:vMerge/>
          </w:tcPr>
          <w:p w14:paraId="1CDD532C"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134" w:type="pct"/>
            <w:vMerge/>
          </w:tcPr>
          <w:p w14:paraId="71CC7468"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3" w:type="pct"/>
            <w:vMerge/>
          </w:tcPr>
          <w:p w14:paraId="4B9AA72D"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342" w:type="pct"/>
            <w:vMerge/>
          </w:tcPr>
          <w:p w14:paraId="070C4AAF"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r>
      <w:tr w:rsidR="001A7140" w:rsidRPr="001A7140" w14:paraId="6886AEE6" w14:textId="77777777" w:rsidTr="001A7140">
        <w:trPr>
          <w:trHeight w:val="299"/>
        </w:trPr>
        <w:tc>
          <w:tcPr>
            <w:tcW w:w="119" w:type="pct"/>
            <w:vMerge/>
          </w:tcPr>
          <w:p w14:paraId="78475FE3"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653679A7"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75E5F4F9"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tcPr>
          <w:p w14:paraId="11F3F796" w14:textId="77777777" w:rsidR="000B5702" w:rsidRPr="0098634B" w:rsidRDefault="000B5702" w:rsidP="0098634B">
            <w:pPr>
              <w:spacing w:after="160" w:line="259" w:lineRule="auto"/>
              <w:rPr>
                <w:rFonts w:eastAsia="Calibri" w:cs="Times New Roman"/>
                <w:bCs/>
                <w:sz w:val="18"/>
                <w:szCs w:val="18"/>
              </w:rPr>
            </w:pPr>
          </w:p>
        </w:tc>
        <w:tc>
          <w:tcPr>
            <w:tcW w:w="357" w:type="pct"/>
          </w:tcPr>
          <w:p w14:paraId="576DE42C"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Границы отделения отруба</w:t>
            </w:r>
          </w:p>
        </w:tc>
        <w:tc>
          <w:tcPr>
            <w:tcW w:w="713" w:type="pct"/>
          </w:tcPr>
          <w:p w14:paraId="2DD74C0B"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Получают после обвалки тазобедренного отруба без голяшки</w:t>
            </w:r>
          </w:p>
        </w:tc>
        <w:tc>
          <w:tcPr>
            <w:tcW w:w="268" w:type="pct"/>
            <w:vAlign w:val="center"/>
          </w:tcPr>
          <w:p w14:paraId="378D1697"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p>
        </w:tc>
        <w:tc>
          <w:tcPr>
            <w:tcW w:w="535" w:type="pct"/>
          </w:tcPr>
          <w:p w14:paraId="3AA87B7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Значение характеристики не может изменяться участником закупки</w:t>
            </w:r>
          </w:p>
        </w:tc>
        <w:tc>
          <w:tcPr>
            <w:tcW w:w="1204" w:type="pct"/>
          </w:tcPr>
          <w:p w14:paraId="6C95718C"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2" w:type="pct"/>
            <w:vMerge/>
          </w:tcPr>
          <w:p w14:paraId="3C320896"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134" w:type="pct"/>
            <w:vMerge/>
          </w:tcPr>
          <w:p w14:paraId="66803EBA"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3" w:type="pct"/>
            <w:vMerge/>
          </w:tcPr>
          <w:p w14:paraId="60F35669"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342" w:type="pct"/>
            <w:vMerge/>
          </w:tcPr>
          <w:p w14:paraId="7246E91C"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r>
      <w:tr w:rsidR="001A7140" w:rsidRPr="001A7140" w14:paraId="4CCEA637" w14:textId="77777777" w:rsidTr="001A7140">
        <w:trPr>
          <w:trHeight w:val="299"/>
        </w:trPr>
        <w:tc>
          <w:tcPr>
            <w:tcW w:w="119" w:type="pct"/>
            <w:vMerge/>
          </w:tcPr>
          <w:p w14:paraId="11F098B5"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561F017D"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7E88F8EA"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tcPr>
          <w:p w14:paraId="67C22769" w14:textId="77777777" w:rsidR="000B5702" w:rsidRPr="0098634B" w:rsidRDefault="000B5702" w:rsidP="0098634B">
            <w:pPr>
              <w:spacing w:after="160" w:line="259" w:lineRule="auto"/>
              <w:rPr>
                <w:rFonts w:eastAsia="Calibri" w:cs="Times New Roman"/>
                <w:bCs/>
                <w:sz w:val="18"/>
                <w:szCs w:val="18"/>
              </w:rPr>
            </w:pPr>
          </w:p>
        </w:tc>
        <w:tc>
          <w:tcPr>
            <w:tcW w:w="357" w:type="pct"/>
          </w:tcPr>
          <w:p w14:paraId="1E6ED17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Цвет поверхности</w:t>
            </w:r>
          </w:p>
        </w:tc>
        <w:tc>
          <w:tcPr>
            <w:tcW w:w="713" w:type="pct"/>
          </w:tcPr>
          <w:p w14:paraId="1C66B8C5"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Бледно- розового или бледно – красного цвета; у размороженного красного цвета</w:t>
            </w:r>
          </w:p>
        </w:tc>
        <w:tc>
          <w:tcPr>
            <w:tcW w:w="268" w:type="pct"/>
            <w:vAlign w:val="center"/>
          </w:tcPr>
          <w:p w14:paraId="2BCB1EAE"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p>
        </w:tc>
        <w:tc>
          <w:tcPr>
            <w:tcW w:w="535" w:type="pct"/>
          </w:tcPr>
          <w:p w14:paraId="2A64CD22"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Значение характеристики не может изменяться участником закупки</w:t>
            </w:r>
          </w:p>
        </w:tc>
        <w:tc>
          <w:tcPr>
            <w:tcW w:w="1204" w:type="pct"/>
          </w:tcPr>
          <w:p w14:paraId="781E559C"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2" w:type="pct"/>
            <w:vMerge/>
          </w:tcPr>
          <w:p w14:paraId="3EC72DB8"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134" w:type="pct"/>
            <w:vMerge/>
          </w:tcPr>
          <w:p w14:paraId="7A31C2FB"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3" w:type="pct"/>
            <w:vMerge/>
          </w:tcPr>
          <w:p w14:paraId="621220E6"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342" w:type="pct"/>
            <w:vMerge/>
          </w:tcPr>
          <w:p w14:paraId="6C85125C"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r>
      <w:tr w:rsidR="001A7140" w:rsidRPr="001A7140" w14:paraId="30782729" w14:textId="77777777" w:rsidTr="001A7140">
        <w:trPr>
          <w:trHeight w:val="299"/>
        </w:trPr>
        <w:tc>
          <w:tcPr>
            <w:tcW w:w="119" w:type="pct"/>
            <w:vMerge/>
          </w:tcPr>
          <w:p w14:paraId="2ECB7388"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4E1C034B"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23B73AC0"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tcPr>
          <w:p w14:paraId="47559DCF" w14:textId="77777777" w:rsidR="000B5702" w:rsidRPr="0098634B" w:rsidRDefault="000B5702" w:rsidP="0098634B">
            <w:pPr>
              <w:spacing w:after="160" w:line="259" w:lineRule="auto"/>
              <w:rPr>
                <w:rFonts w:eastAsia="Calibri" w:cs="Times New Roman"/>
                <w:bCs/>
                <w:sz w:val="18"/>
                <w:szCs w:val="18"/>
              </w:rPr>
            </w:pPr>
          </w:p>
        </w:tc>
        <w:tc>
          <w:tcPr>
            <w:tcW w:w="357" w:type="pct"/>
          </w:tcPr>
          <w:p w14:paraId="3A93E1AC"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Мышцы на разрезе</w:t>
            </w:r>
          </w:p>
        </w:tc>
        <w:tc>
          <w:tcPr>
            <w:tcW w:w="713" w:type="pct"/>
          </w:tcPr>
          <w:p w14:paraId="5645444C"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proofErr w:type="gramStart"/>
            <w:r w:rsidRPr="0098634B">
              <w:rPr>
                <w:rFonts w:ascii="Times New Roman" w:eastAsia="Calibri" w:hAnsi="Times New Roman" w:cs="Times New Roman"/>
                <w:bCs/>
                <w:sz w:val="18"/>
                <w:szCs w:val="18"/>
              </w:rPr>
              <w:t>Слегка влажные, не оставляют влажного пятна на фильтрованной бумаге; цвет от светло – красного  до темно - красного</w:t>
            </w:r>
            <w:proofErr w:type="gramEnd"/>
          </w:p>
        </w:tc>
        <w:tc>
          <w:tcPr>
            <w:tcW w:w="268" w:type="pct"/>
            <w:vAlign w:val="center"/>
          </w:tcPr>
          <w:p w14:paraId="3A59F605"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p>
        </w:tc>
        <w:tc>
          <w:tcPr>
            <w:tcW w:w="535" w:type="pct"/>
          </w:tcPr>
          <w:p w14:paraId="283FF290"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bCs/>
                <w:sz w:val="18"/>
                <w:szCs w:val="18"/>
              </w:rPr>
            </w:pPr>
            <w:r w:rsidRPr="0098634B">
              <w:rPr>
                <w:rFonts w:ascii="Times New Roman" w:eastAsia="Calibri" w:hAnsi="Times New Roman" w:cs="Times New Roman"/>
                <w:bCs/>
                <w:sz w:val="18"/>
                <w:szCs w:val="18"/>
              </w:rPr>
              <w:t>Значение характеристики не может изменяться участником закупки</w:t>
            </w:r>
          </w:p>
        </w:tc>
        <w:tc>
          <w:tcPr>
            <w:tcW w:w="1204" w:type="pct"/>
          </w:tcPr>
          <w:p w14:paraId="3849427F"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2" w:type="pct"/>
            <w:vMerge/>
          </w:tcPr>
          <w:p w14:paraId="6D88E736"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134" w:type="pct"/>
            <w:vMerge/>
          </w:tcPr>
          <w:p w14:paraId="381B0418"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223" w:type="pct"/>
            <w:vMerge/>
          </w:tcPr>
          <w:p w14:paraId="7F78E1C2"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c>
          <w:tcPr>
            <w:tcW w:w="342" w:type="pct"/>
            <w:vMerge/>
          </w:tcPr>
          <w:p w14:paraId="5B79D5E6" w14:textId="77777777" w:rsidR="000B5702" w:rsidRPr="0098634B" w:rsidRDefault="000B5702" w:rsidP="0098634B">
            <w:pPr>
              <w:spacing w:line="240" w:lineRule="auto"/>
              <w:contextualSpacing/>
              <w:jc w:val="both"/>
              <w:rPr>
                <w:rFonts w:ascii="Times New Roman" w:eastAsia="Calibri" w:hAnsi="Times New Roman" w:cs="Times New Roman"/>
                <w:color w:val="000000"/>
                <w:sz w:val="18"/>
                <w:szCs w:val="18"/>
              </w:rPr>
            </w:pPr>
          </w:p>
        </w:tc>
      </w:tr>
      <w:tr w:rsidR="001A7140" w:rsidRPr="001A7140" w14:paraId="479E7325" w14:textId="77777777" w:rsidTr="001A7140">
        <w:trPr>
          <w:trHeight w:val="299"/>
        </w:trPr>
        <w:tc>
          <w:tcPr>
            <w:tcW w:w="119" w:type="pct"/>
            <w:vMerge/>
          </w:tcPr>
          <w:p w14:paraId="0C830EC3"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1ADA1187"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3ADF34D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tcPr>
          <w:p w14:paraId="1FFB2347"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tcPr>
          <w:p w14:paraId="00852859"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Общие требования</w:t>
            </w:r>
          </w:p>
        </w:tc>
        <w:tc>
          <w:tcPr>
            <w:tcW w:w="713" w:type="pct"/>
          </w:tcPr>
          <w:p w14:paraId="0F6991BC"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Соответствие: Технический регламент Таможенного союза «О безопасности пищевой продукции» от 09.12.2011 </w:t>
            </w:r>
            <w:proofErr w:type="gramStart"/>
            <w:r w:rsidRPr="0098634B">
              <w:rPr>
                <w:rFonts w:ascii="Times New Roman" w:eastAsia="Calibri" w:hAnsi="Times New Roman" w:cs="Times New Roman"/>
                <w:color w:val="000000"/>
                <w:sz w:val="18"/>
                <w:szCs w:val="18"/>
              </w:rPr>
              <w:t>ТР</w:t>
            </w:r>
            <w:proofErr w:type="gramEnd"/>
            <w:r w:rsidRPr="0098634B">
              <w:rPr>
                <w:rFonts w:ascii="Times New Roman" w:eastAsia="Calibri" w:hAnsi="Times New Roman" w:cs="Times New Roman"/>
                <w:color w:val="000000"/>
                <w:sz w:val="18"/>
                <w:szCs w:val="18"/>
              </w:rPr>
              <w:t xml:space="preserve"> ТС 021/2011, Технический регламент Таможенного союза «О безопасности мяса и мясной продукции» от 09.10.2013 ТР ТС 034/2013</w:t>
            </w:r>
          </w:p>
          <w:p w14:paraId="6008A400"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Товар по показателям качества и безопасности должен соответствовать требованиям ГОСТ 31797-2012 «Мясо. Разделка говядины на отрубы. Технические условия» или других технических документов с показателями качества и безопасности, не </w:t>
            </w:r>
            <w:proofErr w:type="gramStart"/>
            <w:r w:rsidRPr="0098634B">
              <w:rPr>
                <w:rFonts w:ascii="Times New Roman" w:eastAsia="Calibri" w:hAnsi="Times New Roman" w:cs="Times New Roman"/>
                <w:color w:val="000000"/>
                <w:sz w:val="18"/>
                <w:szCs w:val="18"/>
              </w:rPr>
              <w:t>ниже указанных</w:t>
            </w:r>
            <w:proofErr w:type="gramEnd"/>
            <w:r w:rsidRPr="0098634B">
              <w:rPr>
                <w:rFonts w:ascii="Times New Roman" w:eastAsia="Calibri" w:hAnsi="Times New Roman" w:cs="Times New Roman"/>
                <w:color w:val="000000"/>
                <w:sz w:val="18"/>
                <w:szCs w:val="18"/>
              </w:rPr>
              <w:t xml:space="preserve"> для данного товара.</w:t>
            </w:r>
          </w:p>
        </w:tc>
        <w:tc>
          <w:tcPr>
            <w:tcW w:w="268" w:type="pct"/>
          </w:tcPr>
          <w:p w14:paraId="46887D03"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535" w:type="pct"/>
          </w:tcPr>
          <w:p w14:paraId="7D30B88C"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5124D89B"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Указание требований не влечет за собой ограничение количества участников закупки и обеспечивает соответствие поставляемого товара требованиям Федерального закона от 27.12.2002 № 184-ФЗ «О техническом регулировании»</w:t>
            </w:r>
          </w:p>
        </w:tc>
        <w:tc>
          <w:tcPr>
            <w:tcW w:w="222" w:type="pct"/>
            <w:vMerge/>
          </w:tcPr>
          <w:p w14:paraId="0D9694FE"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134" w:type="pct"/>
            <w:vMerge/>
          </w:tcPr>
          <w:p w14:paraId="64DE9037"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223" w:type="pct"/>
            <w:vMerge/>
          </w:tcPr>
          <w:p w14:paraId="494F73CF"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342" w:type="pct"/>
            <w:vMerge/>
          </w:tcPr>
          <w:p w14:paraId="081AA046"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r>
      <w:tr w:rsidR="001A7140" w:rsidRPr="001A7140" w14:paraId="64A08553" w14:textId="77777777" w:rsidTr="001A7140">
        <w:trPr>
          <w:trHeight w:val="299"/>
        </w:trPr>
        <w:tc>
          <w:tcPr>
            <w:tcW w:w="119" w:type="pct"/>
            <w:vMerge/>
          </w:tcPr>
          <w:p w14:paraId="24B42A30"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2EC326EA"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0FB8B0AF"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vAlign w:val="center"/>
          </w:tcPr>
          <w:p w14:paraId="3B5EDC9A"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vAlign w:val="center"/>
          </w:tcPr>
          <w:p w14:paraId="4141CE2C"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Упаковка и Тара</w:t>
            </w:r>
          </w:p>
        </w:tc>
        <w:tc>
          <w:tcPr>
            <w:tcW w:w="713" w:type="pct"/>
            <w:vAlign w:val="center"/>
          </w:tcPr>
          <w:p w14:paraId="148F39BD" w14:textId="77777777" w:rsidR="000B5702" w:rsidRPr="0098634B" w:rsidRDefault="000B5702" w:rsidP="0098634B">
            <w:pPr>
              <w:shd w:val="clear" w:color="auto" w:fill="FFFFFF"/>
              <w:autoSpaceDE w:val="0"/>
              <w:autoSpaceDN w:val="0"/>
              <w:adjustRightInd w:val="0"/>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spacing w:val="2"/>
                <w:sz w:val="18"/>
                <w:szCs w:val="18"/>
                <w:shd w:val="clear" w:color="auto" w:fill="FFFFFF"/>
              </w:rPr>
              <w:t xml:space="preserve">Тара, упаковочные материалы и скрепляющие средства соответствуют требованиям санитарии и обеспечивают сохранность и товарный вид мяса при </w:t>
            </w:r>
            <w:r w:rsidRPr="0098634B">
              <w:rPr>
                <w:rFonts w:ascii="Times New Roman" w:eastAsia="Calibri" w:hAnsi="Times New Roman" w:cs="Times New Roman"/>
                <w:spacing w:val="2"/>
                <w:sz w:val="18"/>
                <w:szCs w:val="18"/>
                <w:shd w:val="clear" w:color="auto" w:fill="FFFFFF"/>
              </w:rPr>
              <w:lastRenderedPageBreak/>
              <w:t xml:space="preserve">транспортировании и хранении в течение всего срока годности, а также разрешены в порядке, действующем на территории государства, принявшего стандарт. Соответствие: Технический регламент Таможенного союза «О безопасности упаковки» от 16.08.2011 </w:t>
            </w:r>
            <w:proofErr w:type="gramStart"/>
            <w:r w:rsidRPr="0098634B">
              <w:rPr>
                <w:rFonts w:ascii="Times New Roman" w:eastAsia="Calibri" w:hAnsi="Times New Roman" w:cs="Times New Roman"/>
                <w:spacing w:val="2"/>
                <w:sz w:val="18"/>
                <w:szCs w:val="18"/>
                <w:shd w:val="clear" w:color="auto" w:fill="FFFFFF"/>
              </w:rPr>
              <w:t>ТР</w:t>
            </w:r>
            <w:proofErr w:type="gramEnd"/>
            <w:r w:rsidRPr="0098634B">
              <w:rPr>
                <w:rFonts w:ascii="Times New Roman" w:eastAsia="Calibri" w:hAnsi="Times New Roman" w:cs="Times New Roman"/>
                <w:spacing w:val="2"/>
                <w:sz w:val="18"/>
                <w:szCs w:val="18"/>
                <w:shd w:val="clear" w:color="auto" w:fill="FFFFFF"/>
              </w:rPr>
              <w:t xml:space="preserve"> ТС 005/2011</w:t>
            </w:r>
          </w:p>
        </w:tc>
        <w:tc>
          <w:tcPr>
            <w:tcW w:w="268" w:type="pct"/>
            <w:vAlign w:val="center"/>
          </w:tcPr>
          <w:p w14:paraId="55A6D3A3"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535" w:type="pct"/>
            <w:vAlign w:val="center"/>
          </w:tcPr>
          <w:p w14:paraId="7C11F518" w14:textId="77777777" w:rsidR="000B5702" w:rsidRPr="0098634B" w:rsidRDefault="000B5702" w:rsidP="0098634B">
            <w:pPr>
              <w:shd w:val="clear" w:color="auto" w:fill="FFFFFF"/>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57F4949A"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В соответствии с пунктом 3 части 1 статьи 33 Федерального закона от 05.04.2013 № 44-ФЗ описание объекта закупки может включать в себя требования в отношении упаковки товара. Указание таких требований не влечет за собой ограничение количества участников закупки и </w:t>
            </w:r>
            <w:r w:rsidRPr="0098634B">
              <w:rPr>
                <w:rFonts w:ascii="Times New Roman" w:eastAsia="Calibri" w:hAnsi="Times New Roman" w:cs="Times New Roman"/>
                <w:color w:val="000000"/>
                <w:sz w:val="18"/>
                <w:szCs w:val="18"/>
              </w:rPr>
              <w:lastRenderedPageBreak/>
              <w:t>обеспечивает соответствие поставляемого товара требованиям Федерального закона от 27.12.2002 № 184-ФЗ «О техническом регулировании» и технического регламента Таможенного союза «О безопасности упаковки» (</w:t>
            </w:r>
            <w:proofErr w:type="gramStart"/>
            <w:r w:rsidRPr="0098634B">
              <w:rPr>
                <w:rFonts w:ascii="Times New Roman" w:eastAsia="Calibri" w:hAnsi="Times New Roman" w:cs="Times New Roman"/>
                <w:color w:val="000000"/>
                <w:sz w:val="18"/>
                <w:szCs w:val="18"/>
              </w:rPr>
              <w:t>ТР</w:t>
            </w:r>
            <w:proofErr w:type="gramEnd"/>
            <w:r w:rsidRPr="0098634B">
              <w:rPr>
                <w:rFonts w:ascii="Times New Roman" w:eastAsia="Calibri" w:hAnsi="Times New Roman" w:cs="Times New Roman"/>
                <w:color w:val="000000"/>
                <w:sz w:val="18"/>
                <w:szCs w:val="18"/>
              </w:rPr>
              <w:t xml:space="preserve"> ТС 005/2011).</w:t>
            </w:r>
          </w:p>
        </w:tc>
        <w:tc>
          <w:tcPr>
            <w:tcW w:w="222" w:type="pct"/>
            <w:vMerge/>
          </w:tcPr>
          <w:p w14:paraId="5CF5AD96"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134" w:type="pct"/>
            <w:vMerge/>
          </w:tcPr>
          <w:p w14:paraId="581144EF"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223" w:type="pct"/>
            <w:vMerge/>
          </w:tcPr>
          <w:p w14:paraId="298E5ED1"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342" w:type="pct"/>
            <w:vMerge/>
          </w:tcPr>
          <w:p w14:paraId="55D8312C"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r>
      <w:tr w:rsidR="001A7140" w:rsidRPr="001A7140" w14:paraId="0D376E6B" w14:textId="77777777" w:rsidTr="001A7140">
        <w:trPr>
          <w:trHeight w:val="299"/>
        </w:trPr>
        <w:tc>
          <w:tcPr>
            <w:tcW w:w="119" w:type="pct"/>
            <w:vMerge/>
          </w:tcPr>
          <w:p w14:paraId="7D27AC39"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7606F633"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041FE729"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vAlign w:val="center"/>
          </w:tcPr>
          <w:p w14:paraId="56F3C145"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vAlign w:val="center"/>
          </w:tcPr>
          <w:p w14:paraId="604A68CE"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Маркировка</w:t>
            </w:r>
          </w:p>
        </w:tc>
        <w:tc>
          <w:tcPr>
            <w:tcW w:w="713" w:type="pct"/>
            <w:vAlign w:val="center"/>
          </w:tcPr>
          <w:p w14:paraId="21A38087" w14:textId="77777777" w:rsidR="000B5702" w:rsidRPr="0098634B" w:rsidRDefault="000B5702" w:rsidP="0098634B">
            <w:pPr>
              <w:shd w:val="clear" w:color="auto" w:fill="FFFFFF"/>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Соответствие: Технический регламент Таможенного союза «Пищевая продукция в части ее маркировки» от 09.12.2011 </w:t>
            </w:r>
            <w:proofErr w:type="gramStart"/>
            <w:r w:rsidRPr="0098634B">
              <w:rPr>
                <w:rFonts w:ascii="Times New Roman" w:eastAsia="Calibri" w:hAnsi="Times New Roman" w:cs="Times New Roman"/>
                <w:color w:val="000000"/>
                <w:sz w:val="18"/>
                <w:szCs w:val="18"/>
              </w:rPr>
              <w:t>ТР</w:t>
            </w:r>
            <w:proofErr w:type="gramEnd"/>
            <w:r w:rsidRPr="0098634B">
              <w:rPr>
                <w:rFonts w:ascii="Times New Roman" w:eastAsia="Calibri" w:hAnsi="Times New Roman" w:cs="Times New Roman"/>
                <w:color w:val="000000"/>
                <w:sz w:val="18"/>
                <w:szCs w:val="18"/>
              </w:rPr>
              <w:t xml:space="preserve"> ТС 022/2011.</w:t>
            </w:r>
          </w:p>
        </w:tc>
        <w:tc>
          <w:tcPr>
            <w:tcW w:w="268" w:type="pct"/>
            <w:vAlign w:val="center"/>
          </w:tcPr>
          <w:p w14:paraId="18867EC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535" w:type="pct"/>
            <w:vAlign w:val="center"/>
          </w:tcPr>
          <w:p w14:paraId="7ABA79EC" w14:textId="77777777" w:rsidR="000B5702" w:rsidRPr="0098634B" w:rsidRDefault="000B5702" w:rsidP="0098634B">
            <w:pPr>
              <w:shd w:val="clear" w:color="auto" w:fill="FFFFFF"/>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5EE44692"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В соответствии с пунктом 3 части 1 статьи 33 Федерального закона от 05.04.2013 № 44-ФЗ описание объекта закупки может включать в себя требования в отношении маркировки товара. Указание таких требований не влечет за собой ограничение количества участников закупки и обеспечивает соответствие поставляемого товара требованиям Федерального закона от 27.12.2002 № 184-ФЗ «О техническом регулировании», статьи 10 Закон РФ от 07.02.1992 № 2300-1 «О защите прав потребителей», технического регламента Таможенного союза «Пищевая продукция в части ее маркировки» от 09.12.2011 </w:t>
            </w:r>
            <w:proofErr w:type="gramStart"/>
            <w:r w:rsidRPr="0098634B">
              <w:rPr>
                <w:rFonts w:ascii="Times New Roman" w:eastAsia="Calibri" w:hAnsi="Times New Roman" w:cs="Times New Roman"/>
                <w:color w:val="000000"/>
                <w:sz w:val="18"/>
                <w:szCs w:val="18"/>
              </w:rPr>
              <w:t>ТР</w:t>
            </w:r>
            <w:proofErr w:type="gramEnd"/>
            <w:r w:rsidRPr="0098634B">
              <w:rPr>
                <w:rFonts w:ascii="Times New Roman" w:eastAsia="Calibri" w:hAnsi="Times New Roman" w:cs="Times New Roman"/>
                <w:color w:val="000000"/>
                <w:sz w:val="18"/>
                <w:szCs w:val="18"/>
              </w:rPr>
              <w:t xml:space="preserve"> ТС 022/2011.</w:t>
            </w:r>
          </w:p>
        </w:tc>
        <w:tc>
          <w:tcPr>
            <w:tcW w:w="222" w:type="pct"/>
            <w:vMerge/>
          </w:tcPr>
          <w:p w14:paraId="76744858"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134" w:type="pct"/>
            <w:vMerge/>
          </w:tcPr>
          <w:p w14:paraId="66085B17"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223" w:type="pct"/>
            <w:vMerge/>
          </w:tcPr>
          <w:p w14:paraId="699B7CC3"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342" w:type="pct"/>
            <w:vMerge/>
          </w:tcPr>
          <w:p w14:paraId="0D0E24E7"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r>
      <w:tr w:rsidR="001A7140" w:rsidRPr="001A7140" w14:paraId="6CC96025" w14:textId="77777777" w:rsidTr="001A7140">
        <w:trPr>
          <w:trHeight w:val="299"/>
        </w:trPr>
        <w:tc>
          <w:tcPr>
            <w:tcW w:w="119" w:type="pct"/>
            <w:vMerge/>
          </w:tcPr>
          <w:p w14:paraId="2293C5D5" w14:textId="77777777" w:rsidR="000B5702" w:rsidRPr="0098634B" w:rsidRDefault="000B5702" w:rsidP="0098634B">
            <w:pPr>
              <w:shd w:val="clear" w:color="auto" w:fill="FFFFFF"/>
              <w:autoSpaceDE w:val="0"/>
              <w:autoSpaceDN w:val="0"/>
              <w:adjustRightInd w:val="0"/>
              <w:spacing w:after="160" w:line="259" w:lineRule="auto"/>
              <w:jc w:val="center"/>
              <w:rPr>
                <w:rFonts w:ascii="Times New Roman" w:eastAsia="Calibri" w:hAnsi="Times New Roman" w:cs="Times New Roman"/>
                <w:bCs/>
                <w:sz w:val="18"/>
                <w:szCs w:val="18"/>
              </w:rPr>
            </w:pPr>
          </w:p>
        </w:tc>
        <w:tc>
          <w:tcPr>
            <w:tcW w:w="226" w:type="pct"/>
            <w:vMerge/>
          </w:tcPr>
          <w:p w14:paraId="1A193062" w14:textId="77777777" w:rsidR="000B5702" w:rsidRPr="0098634B" w:rsidRDefault="000B5702" w:rsidP="0098634B">
            <w:pPr>
              <w:shd w:val="clear" w:color="auto" w:fill="FFFFFF"/>
              <w:spacing w:after="160" w:line="229" w:lineRule="auto"/>
              <w:jc w:val="center"/>
              <w:rPr>
                <w:rFonts w:ascii="Times New Roman" w:eastAsia="Calibri" w:hAnsi="Times New Roman" w:cs="Times New Roman"/>
                <w:color w:val="000000"/>
                <w:sz w:val="18"/>
                <w:szCs w:val="18"/>
              </w:rPr>
            </w:pPr>
          </w:p>
        </w:tc>
        <w:tc>
          <w:tcPr>
            <w:tcW w:w="345" w:type="pct"/>
            <w:vMerge/>
          </w:tcPr>
          <w:p w14:paraId="5361D553"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12" w:type="pct"/>
            <w:vMerge/>
            <w:vAlign w:val="center"/>
          </w:tcPr>
          <w:p w14:paraId="6B41B40E"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p>
        </w:tc>
        <w:tc>
          <w:tcPr>
            <w:tcW w:w="357" w:type="pct"/>
            <w:vAlign w:val="center"/>
          </w:tcPr>
          <w:p w14:paraId="52A5744C"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Остаточный срок годности</w:t>
            </w:r>
          </w:p>
        </w:tc>
        <w:tc>
          <w:tcPr>
            <w:tcW w:w="713" w:type="pct"/>
            <w:vAlign w:val="center"/>
          </w:tcPr>
          <w:p w14:paraId="306B6126"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2</w:t>
            </w:r>
          </w:p>
        </w:tc>
        <w:tc>
          <w:tcPr>
            <w:tcW w:w="268" w:type="pct"/>
            <w:vAlign w:val="center"/>
          </w:tcPr>
          <w:p w14:paraId="227ACAF8" w14:textId="77777777" w:rsidR="000B5702" w:rsidRPr="0098634B" w:rsidRDefault="000B5702" w:rsidP="0098634B">
            <w:pPr>
              <w:shd w:val="clear" w:color="auto" w:fill="FFFFFF"/>
              <w:autoSpaceDE w:val="0"/>
              <w:autoSpaceDN w:val="0"/>
              <w:adjustRightInd w:val="0"/>
              <w:spacing w:line="240" w:lineRule="auto"/>
              <w:jc w:val="center"/>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Месяц</w:t>
            </w:r>
          </w:p>
        </w:tc>
        <w:tc>
          <w:tcPr>
            <w:tcW w:w="535" w:type="pct"/>
            <w:vAlign w:val="center"/>
          </w:tcPr>
          <w:p w14:paraId="5BC94F9A" w14:textId="77777777" w:rsidR="000B5702" w:rsidRPr="0098634B" w:rsidRDefault="000B5702" w:rsidP="0098634B">
            <w:pPr>
              <w:shd w:val="clear" w:color="auto" w:fill="FFFFFF"/>
              <w:spacing w:line="240"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Значение характеристики не может изменяться участником закупки</w:t>
            </w:r>
          </w:p>
        </w:tc>
        <w:tc>
          <w:tcPr>
            <w:tcW w:w="1204" w:type="pct"/>
          </w:tcPr>
          <w:p w14:paraId="54FFBA09"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r w:rsidRPr="0098634B">
              <w:rPr>
                <w:rFonts w:ascii="Times New Roman" w:eastAsia="Calibri" w:hAnsi="Times New Roman" w:cs="Times New Roman"/>
                <w:color w:val="000000"/>
                <w:sz w:val="18"/>
                <w:szCs w:val="18"/>
              </w:rPr>
              <w:t xml:space="preserve">Требования к остаточному сроку годности товара установлено для обеспечения его безопасности и качества. Кроме того, в соответствии с письмом Минэкономразвития России от 10.03.2016 № ОГ-Д28-3661 при описании объекта </w:t>
            </w:r>
            <w:proofErr w:type="gramStart"/>
            <w:r w:rsidRPr="0098634B">
              <w:rPr>
                <w:rFonts w:ascii="Times New Roman" w:eastAsia="Calibri" w:hAnsi="Times New Roman" w:cs="Times New Roman"/>
                <w:color w:val="000000"/>
                <w:sz w:val="18"/>
                <w:szCs w:val="18"/>
              </w:rPr>
              <w:t>закупки</w:t>
            </w:r>
            <w:proofErr w:type="gramEnd"/>
            <w:r w:rsidRPr="0098634B">
              <w:rPr>
                <w:rFonts w:ascii="Times New Roman" w:eastAsia="Calibri" w:hAnsi="Times New Roman" w:cs="Times New Roman"/>
                <w:color w:val="000000"/>
                <w:sz w:val="18"/>
                <w:szCs w:val="18"/>
              </w:rPr>
              <w:t xml:space="preserve"> возможно указывать минимальный срок годности закупаемого товара.</w:t>
            </w:r>
          </w:p>
        </w:tc>
        <w:tc>
          <w:tcPr>
            <w:tcW w:w="222" w:type="pct"/>
            <w:vMerge/>
          </w:tcPr>
          <w:p w14:paraId="7190C51B"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134" w:type="pct"/>
            <w:vMerge/>
          </w:tcPr>
          <w:p w14:paraId="59E694D8"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223" w:type="pct"/>
            <w:vMerge/>
          </w:tcPr>
          <w:p w14:paraId="7DE8FC01"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c>
          <w:tcPr>
            <w:tcW w:w="342" w:type="pct"/>
            <w:vMerge/>
          </w:tcPr>
          <w:p w14:paraId="6E18B4E3" w14:textId="77777777" w:rsidR="000B5702" w:rsidRPr="0098634B" w:rsidRDefault="000B5702" w:rsidP="0098634B">
            <w:pPr>
              <w:spacing w:after="160" w:line="259" w:lineRule="auto"/>
              <w:jc w:val="both"/>
              <w:rPr>
                <w:rFonts w:ascii="Times New Roman" w:eastAsia="Calibri" w:hAnsi="Times New Roman" w:cs="Times New Roman"/>
                <w:color w:val="000000"/>
                <w:sz w:val="18"/>
                <w:szCs w:val="18"/>
              </w:rPr>
            </w:pPr>
          </w:p>
        </w:tc>
      </w:tr>
    </w:tbl>
    <w:p w14:paraId="047A6A60" w14:textId="77777777" w:rsidR="0098634B" w:rsidRPr="0098634B" w:rsidRDefault="0098634B" w:rsidP="0098634B">
      <w:pPr>
        <w:widowControl w:val="0"/>
        <w:shd w:val="clear" w:color="auto" w:fill="FFFFFF"/>
        <w:spacing w:line="240" w:lineRule="auto"/>
        <w:ind w:firstLine="709"/>
        <w:jc w:val="both"/>
        <w:rPr>
          <w:rFonts w:ascii="Times New Roman" w:eastAsia="Arial" w:hAnsi="Times New Roman" w:cs="Times New Roman"/>
          <w:b/>
          <w:sz w:val="28"/>
          <w:szCs w:val="28"/>
        </w:rPr>
      </w:pPr>
    </w:p>
    <w:p w14:paraId="720F89C4" w14:textId="77777777" w:rsidR="003F573C" w:rsidRDefault="003F573C" w:rsidP="00391395">
      <w:pPr>
        <w:jc w:val="both"/>
        <w:rPr>
          <w:rFonts w:ascii="Times New Roman" w:eastAsia="Times New Roman" w:hAnsi="Times New Roman" w:cs="Times New Roman"/>
          <w:color w:val="00000A"/>
          <w:sz w:val="24"/>
          <w:szCs w:val="24"/>
          <w:lang w:eastAsia="ar-SA" w:bidi="hi-IN"/>
        </w:rPr>
        <w:sectPr w:rsidR="003F573C" w:rsidSect="00391395">
          <w:pgSz w:w="16838" w:h="11906" w:orient="landscape"/>
          <w:pgMar w:top="1418" w:right="709" w:bottom="1072" w:left="709" w:header="0" w:footer="0" w:gutter="0"/>
          <w:cols w:space="720"/>
          <w:formProt w:val="0"/>
          <w:docGrid w:linePitch="299" w:charSpace="-6145"/>
        </w:sectPr>
      </w:pPr>
    </w:p>
    <w:p w14:paraId="386E9A90" w14:textId="5685CC11" w:rsidR="00494F90" w:rsidRPr="00391395" w:rsidRDefault="00494F90" w:rsidP="00494F90">
      <w:pPr>
        <w:pStyle w:val="11"/>
        <w:jc w:val="right"/>
        <w:rPr>
          <w:color w:val="000000"/>
        </w:rPr>
      </w:pPr>
      <w:r w:rsidRPr="00391395">
        <w:rPr>
          <w:color w:val="000000"/>
        </w:rPr>
        <w:lastRenderedPageBreak/>
        <w:t>Приложение № 3</w:t>
      </w:r>
    </w:p>
    <w:p w14:paraId="062C52BE" w14:textId="77777777" w:rsidR="00494F90" w:rsidRPr="00391395" w:rsidRDefault="00494F90" w:rsidP="00494F90">
      <w:pPr>
        <w:pStyle w:val="11"/>
        <w:jc w:val="right"/>
        <w:rPr>
          <w:color w:val="000000"/>
        </w:rPr>
      </w:pPr>
      <w:r w:rsidRPr="00391395">
        <w:rPr>
          <w:color w:val="000000"/>
        </w:rPr>
        <w:t>к договору № ___ от ___________</w:t>
      </w:r>
      <w:proofErr w:type="gramStart"/>
      <w:r w:rsidRPr="00391395">
        <w:rPr>
          <w:color w:val="000000"/>
        </w:rPr>
        <w:t>г</w:t>
      </w:r>
      <w:proofErr w:type="gramEnd"/>
      <w:r w:rsidRPr="00391395">
        <w:rPr>
          <w:color w:val="000000"/>
        </w:rPr>
        <w:t>.</w:t>
      </w:r>
    </w:p>
    <w:p w14:paraId="7DCD4A99" w14:textId="77777777" w:rsidR="00494F90" w:rsidRPr="00391395" w:rsidRDefault="00494F90" w:rsidP="00494F90">
      <w:pPr>
        <w:pStyle w:val="11"/>
        <w:spacing w:after="200"/>
        <w:jc w:val="center"/>
      </w:pPr>
    </w:p>
    <w:p w14:paraId="0FBBD857" w14:textId="77777777" w:rsidR="00494F90" w:rsidRPr="00391395" w:rsidRDefault="00494F90" w:rsidP="00494F90">
      <w:pPr>
        <w:pStyle w:val="11"/>
        <w:spacing w:after="200"/>
        <w:jc w:val="center"/>
      </w:pPr>
      <w:r w:rsidRPr="00391395">
        <w:t>ЗАЯВКА О ПОЛУЧЕНИИ ТОВАРА</w:t>
      </w:r>
    </w:p>
    <w:p w14:paraId="346742DE" w14:textId="783EB849" w:rsidR="00494F90" w:rsidRPr="00391395" w:rsidRDefault="00494F90" w:rsidP="00494F90">
      <w:pPr>
        <w:pStyle w:val="11"/>
        <w:spacing w:after="200"/>
        <w:jc w:val="center"/>
      </w:pPr>
      <w:r w:rsidRPr="00391395">
        <w:t xml:space="preserve">(Договор № ____ </w:t>
      </w:r>
      <w:proofErr w:type="gramStart"/>
      <w:r w:rsidRPr="00391395">
        <w:t>от</w:t>
      </w:r>
      <w:proofErr w:type="gramEnd"/>
      <w:r w:rsidRPr="00391395">
        <w:t xml:space="preserve"> ______________)</w:t>
      </w:r>
    </w:p>
    <w:p w14:paraId="787D2080" w14:textId="77777777" w:rsidR="00494F90" w:rsidRPr="00391395" w:rsidRDefault="00494F90" w:rsidP="00494F90">
      <w:pPr>
        <w:pStyle w:val="11"/>
        <w:spacing w:after="200"/>
        <w:jc w:val="center"/>
      </w:pPr>
    </w:p>
    <w:p w14:paraId="6E3C2524" w14:textId="5F533487" w:rsidR="00494F90" w:rsidRPr="00391395" w:rsidRDefault="00494F90" w:rsidP="00494F90">
      <w:pPr>
        <w:widowControl w:val="0"/>
        <w:autoSpaceDE w:val="0"/>
        <w:autoSpaceDN w:val="0"/>
        <w:ind w:firstLine="540"/>
        <w:jc w:val="both"/>
        <w:rPr>
          <w:rFonts w:ascii="Times New Roman" w:hAnsi="Times New Roman" w:cs="Times New Roman"/>
          <w:sz w:val="24"/>
          <w:szCs w:val="24"/>
        </w:rPr>
      </w:pPr>
      <w:r w:rsidRPr="00391395">
        <w:rPr>
          <w:rFonts w:ascii="Times New Roman" w:hAnsi="Times New Roman" w:cs="Times New Roman"/>
          <w:sz w:val="24"/>
          <w:szCs w:val="24"/>
        </w:rPr>
        <w:t>ФГБУ ДС «Белокуриха» им. В.В. Петраковой Минздрава России в лице ______ (должность, фамилия, имя, отчество (при наличии) лица, подписывающего Заявку о получении Товара (далее - Заявка)), действующего на основании _______________ (указываются реквизиты документа, удостоверяющие полномочия лица на подписание Заявки), в соответствии с  Договором № ___ от ___________(далее - Договор) просит осуществить поставку Товара в следующем количестве:</w:t>
      </w:r>
    </w:p>
    <w:p w14:paraId="1469C4FA" w14:textId="77777777" w:rsidR="00494F90" w:rsidRPr="00391395" w:rsidRDefault="00494F90" w:rsidP="00494F90">
      <w:pPr>
        <w:widowControl w:val="0"/>
        <w:autoSpaceDE w:val="0"/>
        <w:autoSpaceDN w:val="0"/>
        <w:jc w:val="both"/>
        <w:rPr>
          <w:sz w:val="24"/>
          <w:szCs w:val="24"/>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2043"/>
        <w:gridCol w:w="1701"/>
        <w:gridCol w:w="1984"/>
        <w:gridCol w:w="907"/>
        <w:gridCol w:w="706"/>
        <w:gridCol w:w="1138"/>
        <w:gridCol w:w="976"/>
      </w:tblGrid>
      <w:tr w:rsidR="00494F90" w:rsidRPr="00391395" w14:paraId="2099F014" w14:textId="77777777" w:rsidTr="00494F90">
        <w:tc>
          <w:tcPr>
            <w:tcW w:w="571" w:type="dxa"/>
            <w:vMerge w:val="restart"/>
          </w:tcPr>
          <w:p w14:paraId="38B657B4"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 xml:space="preserve">N </w:t>
            </w:r>
            <w:proofErr w:type="gramStart"/>
            <w:r w:rsidRPr="00391395">
              <w:rPr>
                <w:rFonts w:ascii="Times New Roman" w:hAnsi="Times New Roman" w:cs="Times New Roman"/>
                <w:sz w:val="24"/>
                <w:szCs w:val="24"/>
              </w:rPr>
              <w:t>п</w:t>
            </w:r>
            <w:proofErr w:type="gramEnd"/>
            <w:r w:rsidRPr="00391395">
              <w:rPr>
                <w:rFonts w:ascii="Times New Roman" w:hAnsi="Times New Roman" w:cs="Times New Roman"/>
                <w:sz w:val="24"/>
                <w:szCs w:val="24"/>
              </w:rPr>
              <w:t>/п</w:t>
            </w:r>
          </w:p>
        </w:tc>
        <w:tc>
          <w:tcPr>
            <w:tcW w:w="2043" w:type="dxa"/>
            <w:vMerge w:val="restart"/>
          </w:tcPr>
          <w:p w14:paraId="464F66A9"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Наименование Товара (согласно Спецификации (</w:t>
            </w:r>
            <w:hyperlink w:anchor="P483" w:history="1">
              <w:r w:rsidRPr="00391395">
                <w:rPr>
                  <w:rFonts w:ascii="Times New Roman" w:hAnsi="Times New Roman" w:cs="Times New Roman"/>
                  <w:sz w:val="24"/>
                  <w:szCs w:val="24"/>
                </w:rPr>
                <w:t>приложение N 1</w:t>
              </w:r>
            </w:hyperlink>
            <w:r w:rsidRPr="00391395">
              <w:rPr>
                <w:rFonts w:ascii="Times New Roman" w:hAnsi="Times New Roman" w:cs="Times New Roman"/>
                <w:sz w:val="24"/>
                <w:szCs w:val="24"/>
              </w:rPr>
              <w:t xml:space="preserve"> к Договору)</w:t>
            </w:r>
          </w:p>
        </w:tc>
        <w:tc>
          <w:tcPr>
            <w:tcW w:w="1701" w:type="dxa"/>
            <w:vMerge w:val="restart"/>
          </w:tcPr>
          <w:p w14:paraId="6F224C2A"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Единица измерения Товара (согласно Спецификации (</w:t>
            </w:r>
            <w:hyperlink w:anchor="P483" w:history="1">
              <w:r w:rsidRPr="00391395">
                <w:rPr>
                  <w:rFonts w:ascii="Times New Roman" w:hAnsi="Times New Roman" w:cs="Times New Roman"/>
                  <w:sz w:val="24"/>
                  <w:szCs w:val="24"/>
                </w:rPr>
                <w:t>приложение N 1</w:t>
              </w:r>
            </w:hyperlink>
            <w:r w:rsidRPr="00391395">
              <w:rPr>
                <w:rFonts w:ascii="Times New Roman" w:hAnsi="Times New Roman" w:cs="Times New Roman"/>
                <w:sz w:val="24"/>
                <w:szCs w:val="24"/>
              </w:rPr>
              <w:t xml:space="preserve"> к Договору)</w:t>
            </w:r>
          </w:p>
        </w:tc>
        <w:tc>
          <w:tcPr>
            <w:tcW w:w="1984" w:type="dxa"/>
            <w:vMerge w:val="restart"/>
          </w:tcPr>
          <w:p w14:paraId="11D0E13F"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Цена за Единицу измерения Товара (согласно Спецификации (</w:t>
            </w:r>
            <w:hyperlink w:anchor="P483" w:history="1">
              <w:r w:rsidRPr="00391395">
                <w:rPr>
                  <w:rFonts w:ascii="Times New Roman" w:hAnsi="Times New Roman" w:cs="Times New Roman"/>
                  <w:sz w:val="24"/>
                  <w:szCs w:val="24"/>
                </w:rPr>
                <w:t>приложение N 1</w:t>
              </w:r>
            </w:hyperlink>
            <w:r w:rsidRPr="00391395">
              <w:rPr>
                <w:rFonts w:ascii="Times New Roman" w:hAnsi="Times New Roman" w:cs="Times New Roman"/>
                <w:sz w:val="24"/>
                <w:szCs w:val="24"/>
              </w:rPr>
              <w:t xml:space="preserve"> к Договору)</w:t>
            </w:r>
          </w:p>
        </w:tc>
        <w:tc>
          <w:tcPr>
            <w:tcW w:w="907" w:type="dxa"/>
            <w:vMerge w:val="restart"/>
          </w:tcPr>
          <w:p w14:paraId="155DD647"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Количество Товара</w:t>
            </w:r>
          </w:p>
        </w:tc>
        <w:tc>
          <w:tcPr>
            <w:tcW w:w="2820" w:type="dxa"/>
            <w:gridSpan w:val="3"/>
          </w:tcPr>
          <w:p w14:paraId="4BF21199"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Стоимость, в том числе</w:t>
            </w:r>
          </w:p>
        </w:tc>
      </w:tr>
      <w:tr w:rsidR="00494F90" w:rsidRPr="00391395" w14:paraId="404279D6" w14:textId="77777777" w:rsidTr="00494F90">
        <w:tc>
          <w:tcPr>
            <w:tcW w:w="571" w:type="dxa"/>
            <w:vMerge/>
          </w:tcPr>
          <w:p w14:paraId="4C9BEC68" w14:textId="77777777" w:rsidR="00494F90" w:rsidRPr="00391395" w:rsidRDefault="00494F90" w:rsidP="00494F90">
            <w:pPr>
              <w:spacing w:after="160" w:line="259" w:lineRule="auto"/>
              <w:rPr>
                <w:rFonts w:ascii="Times New Roman" w:eastAsia="Calibri" w:hAnsi="Times New Roman" w:cs="Times New Roman"/>
                <w:sz w:val="24"/>
                <w:szCs w:val="24"/>
              </w:rPr>
            </w:pPr>
          </w:p>
        </w:tc>
        <w:tc>
          <w:tcPr>
            <w:tcW w:w="2043" w:type="dxa"/>
            <w:vMerge/>
          </w:tcPr>
          <w:p w14:paraId="14C93404" w14:textId="77777777" w:rsidR="00494F90" w:rsidRPr="00391395" w:rsidRDefault="00494F90" w:rsidP="00494F90">
            <w:pPr>
              <w:spacing w:after="160" w:line="259" w:lineRule="auto"/>
              <w:rPr>
                <w:rFonts w:ascii="Times New Roman" w:eastAsia="Calibri" w:hAnsi="Times New Roman" w:cs="Times New Roman"/>
                <w:sz w:val="24"/>
                <w:szCs w:val="24"/>
              </w:rPr>
            </w:pPr>
          </w:p>
        </w:tc>
        <w:tc>
          <w:tcPr>
            <w:tcW w:w="1701" w:type="dxa"/>
            <w:vMerge/>
          </w:tcPr>
          <w:p w14:paraId="05DD35F4" w14:textId="77777777" w:rsidR="00494F90" w:rsidRPr="00391395" w:rsidRDefault="00494F90" w:rsidP="00494F90">
            <w:pPr>
              <w:spacing w:after="160" w:line="259" w:lineRule="auto"/>
              <w:rPr>
                <w:rFonts w:ascii="Times New Roman" w:eastAsia="Calibri" w:hAnsi="Times New Roman" w:cs="Times New Roman"/>
                <w:sz w:val="24"/>
                <w:szCs w:val="24"/>
              </w:rPr>
            </w:pPr>
          </w:p>
        </w:tc>
        <w:tc>
          <w:tcPr>
            <w:tcW w:w="1984" w:type="dxa"/>
            <w:vMerge/>
          </w:tcPr>
          <w:p w14:paraId="126B8379" w14:textId="77777777" w:rsidR="00494F90" w:rsidRPr="00391395" w:rsidRDefault="00494F90" w:rsidP="00494F90">
            <w:pPr>
              <w:spacing w:after="160" w:line="259" w:lineRule="auto"/>
              <w:rPr>
                <w:rFonts w:ascii="Times New Roman" w:eastAsia="Calibri" w:hAnsi="Times New Roman" w:cs="Times New Roman"/>
                <w:sz w:val="24"/>
                <w:szCs w:val="24"/>
              </w:rPr>
            </w:pPr>
          </w:p>
        </w:tc>
        <w:tc>
          <w:tcPr>
            <w:tcW w:w="907" w:type="dxa"/>
            <w:vMerge/>
          </w:tcPr>
          <w:p w14:paraId="419F646A" w14:textId="77777777" w:rsidR="00494F90" w:rsidRPr="00391395" w:rsidRDefault="00494F90" w:rsidP="00494F90">
            <w:pPr>
              <w:spacing w:after="160" w:line="259" w:lineRule="auto"/>
              <w:rPr>
                <w:rFonts w:ascii="Times New Roman" w:eastAsia="Calibri" w:hAnsi="Times New Roman" w:cs="Times New Roman"/>
                <w:sz w:val="24"/>
                <w:szCs w:val="24"/>
              </w:rPr>
            </w:pPr>
          </w:p>
        </w:tc>
        <w:tc>
          <w:tcPr>
            <w:tcW w:w="706" w:type="dxa"/>
          </w:tcPr>
          <w:p w14:paraId="1ADC1DD6"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без НДС</w:t>
            </w:r>
          </w:p>
        </w:tc>
        <w:tc>
          <w:tcPr>
            <w:tcW w:w="1138" w:type="dxa"/>
          </w:tcPr>
          <w:p w14:paraId="097160BB"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размер НДС (если облагается НДС)</w:t>
            </w:r>
          </w:p>
        </w:tc>
        <w:tc>
          <w:tcPr>
            <w:tcW w:w="976" w:type="dxa"/>
          </w:tcPr>
          <w:p w14:paraId="5D988C12"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итого</w:t>
            </w:r>
          </w:p>
        </w:tc>
      </w:tr>
      <w:tr w:rsidR="00494F90" w:rsidRPr="00391395" w14:paraId="45E341B7" w14:textId="77777777" w:rsidTr="00494F90">
        <w:tc>
          <w:tcPr>
            <w:tcW w:w="571" w:type="dxa"/>
          </w:tcPr>
          <w:p w14:paraId="5148E4C7"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1</w:t>
            </w:r>
          </w:p>
        </w:tc>
        <w:tc>
          <w:tcPr>
            <w:tcW w:w="2043" w:type="dxa"/>
          </w:tcPr>
          <w:p w14:paraId="747D7E8E"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701" w:type="dxa"/>
          </w:tcPr>
          <w:p w14:paraId="0D6D0CBE"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984" w:type="dxa"/>
          </w:tcPr>
          <w:p w14:paraId="2B8E91F1"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907" w:type="dxa"/>
          </w:tcPr>
          <w:p w14:paraId="178197E1"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706" w:type="dxa"/>
          </w:tcPr>
          <w:p w14:paraId="61AC5798"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138" w:type="dxa"/>
          </w:tcPr>
          <w:p w14:paraId="2BA95FA6"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976" w:type="dxa"/>
          </w:tcPr>
          <w:p w14:paraId="1BC73FB2" w14:textId="77777777" w:rsidR="00494F90" w:rsidRPr="00391395" w:rsidRDefault="00494F90" w:rsidP="00494F90">
            <w:pPr>
              <w:widowControl w:val="0"/>
              <w:autoSpaceDE w:val="0"/>
              <w:autoSpaceDN w:val="0"/>
              <w:rPr>
                <w:rFonts w:ascii="Times New Roman" w:hAnsi="Times New Roman" w:cs="Times New Roman"/>
                <w:sz w:val="24"/>
                <w:szCs w:val="24"/>
              </w:rPr>
            </w:pPr>
          </w:p>
        </w:tc>
      </w:tr>
      <w:tr w:rsidR="00494F90" w:rsidRPr="00391395" w14:paraId="597BA07F" w14:textId="77777777" w:rsidTr="00494F90">
        <w:tc>
          <w:tcPr>
            <w:tcW w:w="571" w:type="dxa"/>
          </w:tcPr>
          <w:p w14:paraId="3A5CF035"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2</w:t>
            </w:r>
          </w:p>
        </w:tc>
        <w:tc>
          <w:tcPr>
            <w:tcW w:w="2043" w:type="dxa"/>
          </w:tcPr>
          <w:p w14:paraId="1A77FC38"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701" w:type="dxa"/>
          </w:tcPr>
          <w:p w14:paraId="0813B774"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984" w:type="dxa"/>
          </w:tcPr>
          <w:p w14:paraId="77719F13"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907" w:type="dxa"/>
          </w:tcPr>
          <w:p w14:paraId="5CF0961C"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706" w:type="dxa"/>
          </w:tcPr>
          <w:p w14:paraId="14BB93E8"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138" w:type="dxa"/>
          </w:tcPr>
          <w:p w14:paraId="7B25D5B0"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976" w:type="dxa"/>
          </w:tcPr>
          <w:p w14:paraId="7583B9CB" w14:textId="77777777" w:rsidR="00494F90" w:rsidRPr="00391395" w:rsidRDefault="00494F90" w:rsidP="00494F90">
            <w:pPr>
              <w:widowControl w:val="0"/>
              <w:autoSpaceDE w:val="0"/>
              <w:autoSpaceDN w:val="0"/>
              <w:rPr>
                <w:rFonts w:ascii="Times New Roman" w:hAnsi="Times New Roman" w:cs="Times New Roman"/>
                <w:sz w:val="24"/>
                <w:szCs w:val="24"/>
              </w:rPr>
            </w:pPr>
          </w:p>
        </w:tc>
      </w:tr>
      <w:tr w:rsidR="00494F90" w:rsidRPr="00391395" w14:paraId="43F34E6C" w14:textId="77777777" w:rsidTr="00494F90">
        <w:tc>
          <w:tcPr>
            <w:tcW w:w="571" w:type="dxa"/>
          </w:tcPr>
          <w:p w14:paraId="76C91CCC" w14:textId="77777777" w:rsidR="00494F90" w:rsidRPr="00391395" w:rsidRDefault="00494F90" w:rsidP="00494F90">
            <w:pPr>
              <w:widowControl w:val="0"/>
              <w:autoSpaceDE w:val="0"/>
              <w:autoSpaceDN w:val="0"/>
              <w:jc w:val="center"/>
              <w:rPr>
                <w:rFonts w:ascii="Times New Roman" w:hAnsi="Times New Roman" w:cs="Times New Roman"/>
                <w:sz w:val="24"/>
                <w:szCs w:val="24"/>
              </w:rPr>
            </w:pPr>
            <w:r w:rsidRPr="00391395">
              <w:rPr>
                <w:rFonts w:ascii="Times New Roman" w:hAnsi="Times New Roman" w:cs="Times New Roman"/>
                <w:sz w:val="24"/>
                <w:szCs w:val="24"/>
              </w:rPr>
              <w:t>3</w:t>
            </w:r>
          </w:p>
        </w:tc>
        <w:tc>
          <w:tcPr>
            <w:tcW w:w="2043" w:type="dxa"/>
          </w:tcPr>
          <w:p w14:paraId="1C62B732"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701" w:type="dxa"/>
          </w:tcPr>
          <w:p w14:paraId="121AC106"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984" w:type="dxa"/>
          </w:tcPr>
          <w:p w14:paraId="276BBE13"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907" w:type="dxa"/>
          </w:tcPr>
          <w:p w14:paraId="6B67AFE6"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706" w:type="dxa"/>
          </w:tcPr>
          <w:p w14:paraId="03D3F1F6"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1138" w:type="dxa"/>
          </w:tcPr>
          <w:p w14:paraId="74F610F4" w14:textId="77777777" w:rsidR="00494F90" w:rsidRPr="00391395" w:rsidRDefault="00494F90" w:rsidP="00494F90">
            <w:pPr>
              <w:widowControl w:val="0"/>
              <w:autoSpaceDE w:val="0"/>
              <w:autoSpaceDN w:val="0"/>
              <w:rPr>
                <w:rFonts w:ascii="Times New Roman" w:hAnsi="Times New Roman" w:cs="Times New Roman"/>
                <w:sz w:val="24"/>
                <w:szCs w:val="24"/>
              </w:rPr>
            </w:pPr>
          </w:p>
        </w:tc>
        <w:tc>
          <w:tcPr>
            <w:tcW w:w="976" w:type="dxa"/>
          </w:tcPr>
          <w:p w14:paraId="1EF54F63" w14:textId="77777777" w:rsidR="00494F90" w:rsidRPr="00391395" w:rsidRDefault="00494F90" w:rsidP="00494F90">
            <w:pPr>
              <w:widowControl w:val="0"/>
              <w:autoSpaceDE w:val="0"/>
              <w:autoSpaceDN w:val="0"/>
              <w:rPr>
                <w:rFonts w:ascii="Times New Roman" w:hAnsi="Times New Roman" w:cs="Times New Roman"/>
                <w:sz w:val="24"/>
                <w:szCs w:val="24"/>
              </w:rPr>
            </w:pPr>
          </w:p>
        </w:tc>
      </w:tr>
    </w:tbl>
    <w:p w14:paraId="68146DAF" w14:textId="77777777" w:rsidR="00494F90" w:rsidRPr="00391395" w:rsidRDefault="00494F90" w:rsidP="00494F90">
      <w:pPr>
        <w:widowControl w:val="0"/>
        <w:autoSpaceDE w:val="0"/>
        <w:autoSpaceDN w:val="0"/>
        <w:jc w:val="both"/>
        <w:rPr>
          <w:sz w:val="24"/>
          <w:szCs w:val="24"/>
        </w:rPr>
      </w:pPr>
    </w:p>
    <w:p w14:paraId="72C0B45A" w14:textId="77777777" w:rsidR="00494F90" w:rsidRPr="00391395" w:rsidRDefault="00494F90" w:rsidP="00127274">
      <w:pPr>
        <w:widowControl w:val="0"/>
        <w:autoSpaceDE w:val="0"/>
        <w:autoSpaceDN w:val="0"/>
        <w:jc w:val="both"/>
        <w:rPr>
          <w:rFonts w:ascii="Times New Roman" w:hAnsi="Times New Roman" w:cs="Times New Roman"/>
          <w:sz w:val="24"/>
          <w:szCs w:val="24"/>
        </w:rPr>
      </w:pPr>
      <w:r w:rsidRPr="00391395">
        <w:rPr>
          <w:rFonts w:ascii="Times New Roman" w:hAnsi="Times New Roman" w:cs="Times New Roman"/>
          <w:sz w:val="24"/>
          <w:szCs w:val="24"/>
        </w:rPr>
        <w:t>Срок поставки Товара: _____________</w:t>
      </w:r>
    </w:p>
    <w:p w14:paraId="65D3E278" w14:textId="77777777" w:rsidR="00494F90" w:rsidRPr="00391395" w:rsidRDefault="00494F90" w:rsidP="00127274">
      <w:pPr>
        <w:widowControl w:val="0"/>
        <w:autoSpaceDE w:val="0"/>
        <w:autoSpaceDN w:val="0"/>
        <w:spacing w:before="220"/>
        <w:jc w:val="both"/>
        <w:rPr>
          <w:rFonts w:ascii="Times New Roman" w:hAnsi="Times New Roman" w:cs="Times New Roman"/>
          <w:sz w:val="24"/>
          <w:szCs w:val="24"/>
        </w:rPr>
      </w:pPr>
      <w:r w:rsidRPr="00391395">
        <w:rPr>
          <w:rFonts w:ascii="Times New Roman" w:hAnsi="Times New Roman" w:cs="Times New Roman"/>
          <w:sz w:val="24"/>
          <w:szCs w:val="24"/>
        </w:rPr>
        <w:t>Дополнительные условия поставки Товара: ________ (указываются при наличии)</w:t>
      </w:r>
    </w:p>
    <w:p w14:paraId="3FFBF5E8" w14:textId="4E95B41F" w:rsidR="003663FC" w:rsidRPr="00391395" w:rsidRDefault="003663FC" w:rsidP="00062E20">
      <w:pPr>
        <w:pStyle w:val="11"/>
      </w:pPr>
    </w:p>
    <w:sectPr w:rsidR="003663FC" w:rsidRPr="00391395" w:rsidSect="003F573C">
      <w:pgSz w:w="11906" w:h="16838"/>
      <w:pgMar w:top="709" w:right="1072" w:bottom="709" w:left="1418" w:header="0" w:footer="0" w:gutter="0"/>
      <w:cols w:space="720"/>
      <w:formProt w:val="0"/>
      <w:docGrid w:linePitch="299"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3F006" w14:textId="77777777" w:rsidR="00F52A07" w:rsidRDefault="00F52A07" w:rsidP="003F573C">
      <w:pPr>
        <w:spacing w:line="240" w:lineRule="auto"/>
      </w:pPr>
      <w:r>
        <w:separator/>
      </w:r>
    </w:p>
  </w:endnote>
  <w:endnote w:type="continuationSeparator" w:id="0">
    <w:p w14:paraId="29B4C4A6" w14:textId="77777777" w:rsidR="00F52A07" w:rsidRDefault="00F52A07" w:rsidP="003F5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A95E1" w14:textId="77777777" w:rsidR="00F52A07" w:rsidRDefault="00F52A07" w:rsidP="003F573C">
      <w:pPr>
        <w:spacing w:line="240" w:lineRule="auto"/>
      </w:pPr>
      <w:r>
        <w:separator/>
      </w:r>
    </w:p>
  </w:footnote>
  <w:footnote w:type="continuationSeparator" w:id="0">
    <w:p w14:paraId="7CB3E3AC" w14:textId="77777777" w:rsidR="00F52A07" w:rsidRDefault="00F52A07" w:rsidP="003F573C">
      <w:pPr>
        <w:spacing w:line="240" w:lineRule="auto"/>
      </w:pPr>
      <w:r>
        <w:continuationSeparator/>
      </w:r>
    </w:p>
  </w:footnote>
  <w:footnote w:id="1">
    <w:p w14:paraId="32E483AF" w14:textId="77777777" w:rsidR="003F573C" w:rsidRDefault="003F573C" w:rsidP="003F573C">
      <w:pPr>
        <w:pStyle w:val="af3"/>
        <w:spacing w:after="0"/>
        <w:rPr>
          <w:sz w:val="18"/>
          <w:szCs w:val="18"/>
          <w:lang w:val="ru-RU"/>
        </w:rPr>
      </w:pPr>
      <w:r>
        <w:rPr>
          <w:rStyle w:val="af2"/>
          <w:sz w:val="18"/>
          <w:szCs w:val="18"/>
        </w:rPr>
        <w:footnoteRef/>
      </w:r>
      <w:r>
        <w:rPr>
          <w:sz w:val="18"/>
          <w:szCs w:val="18"/>
          <w:lang w:val="ru-RU"/>
        </w:rPr>
        <w:t> Вариант выбирается Заказчиком при заключении Контракта с учетом системы налогообложения Поставщика.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B7A0" w14:textId="77777777" w:rsidR="007E2465" w:rsidRDefault="007E2465" w:rsidP="007E2465">
    <w:pPr>
      <w:spacing w:line="240" w:lineRule="auto"/>
      <w:contextualSpacing/>
      <w:jc w:val="right"/>
      <w:rPr>
        <w:rFonts w:ascii="Times New Roman" w:eastAsia="Times New Roman" w:hAnsi="Times New Roman" w:cs="Times New Roman"/>
        <w:i/>
        <w:caps/>
        <w:sz w:val="20"/>
        <w:szCs w:val="20"/>
        <w:lang w:eastAsia="ru-RU"/>
      </w:rPr>
    </w:pPr>
  </w:p>
  <w:p w14:paraId="0E559BA5" w14:textId="77777777" w:rsidR="007E2465" w:rsidRPr="007E2465" w:rsidRDefault="007E2465" w:rsidP="007E2465">
    <w:pPr>
      <w:spacing w:line="240" w:lineRule="auto"/>
      <w:contextualSpacing/>
      <w:jc w:val="right"/>
      <w:rPr>
        <w:rFonts w:ascii="Times New Roman" w:eastAsia="Times New Roman" w:hAnsi="Times New Roman" w:cs="Times New Roman"/>
        <w:i/>
        <w:caps/>
        <w:sz w:val="20"/>
        <w:szCs w:val="20"/>
        <w:lang w:eastAsia="ru-RU"/>
      </w:rPr>
    </w:pPr>
    <w:r w:rsidRPr="007E2465">
      <w:rPr>
        <w:rFonts w:ascii="Times New Roman" w:eastAsia="Times New Roman" w:hAnsi="Times New Roman" w:cs="Times New Roman"/>
        <w:i/>
        <w:caps/>
        <w:sz w:val="20"/>
        <w:szCs w:val="20"/>
        <w:lang w:eastAsia="ru-RU"/>
      </w:rPr>
      <w:t>ПРОЕКТ</w:t>
    </w:r>
  </w:p>
  <w:p w14:paraId="332E2609" w14:textId="7B51DB43" w:rsidR="007E2465" w:rsidRPr="007E2465" w:rsidRDefault="007E2465" w:rsidP="007E2465">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60C17"/>
    <w:multiLevelType w:val="multilevel"/>
    <w:tmpl w:val="084CA33E"/>
    <w:styleLink w:val="WW8Num2"/>
    <w:lvl w:ilvl="0">
      <w:start w:val="1"/>
      <w:numFmt w:val="decimal"/>
      <w:lvlText w:val="%1."/>
      <w:lvlJc w:val="left"/>
      <w:rPr>
        <w:b/>
      </w:rPr>
    </w:lvl>
    <w:lvl w:ilvl="1">
      <w:start w:val="1"/>
      <w:numFmt w:val="decimal"/>
      <w:lvlText w:val="%1.%2."/>
      <w:lvlJc w:val="left"/>
      <w:rPr>
        <w:rFonts w:ascii="Times New Roman" w:hAnsi="Times New Roman" w:cs="Times New Roman"/>
        <w:b w:val="0"/>
      </w:rPr>
    </w:lvl>
    <w:lvl w:ilvl="2">
      <w:start w:val="1"/>
      <w:numFmt w:val="decimal"/>
      <w:lvlText w:val="%1.%2.%3."/>
      <w:lvlJc w:val="left"/>
      <w:rPr>
        <w:rFonts w:ascii="Times New Roman" w:hAnsi="Times New Roman" w:cs="Times New Roman"/>
        <w:b w:val="0"/>
      </w:rPr>
    </w:lvl>
    <w:lvl w:ilvl="3">
      <w:start w:val="1"/>
      <w:numFmt w:val="decimal"/>
      <w:lvlText w:val="%1.%2.%3.%4."/>
      <w:lvlJc w:val="left"/>
      <w:rPr>
        <w:rFonts w:ascii="Times New Roman" w:hAnsi="Times New Roman" w:cs="Times New Roman"/>
        <w:b w:val="0"/>
      </w:rPr>
    </w:lvl>
    <w:lvl w:ilvl="4">
      <w:start w:val="1"/>
      <w:numFmt w:val="decimal"/>
      <w:lvlText w:val="%1.%2.%3.%4.%5."/>
      <w:lvlJc w:val="left"/>
      <w:rPr>
        <w:rFonts w:ascii="Times New Roman" w:hAnsi="Times New Roman" w:cs="Times New Roman"/>
        <w:b w:val="0"/>
      </w:rPr>
    </w:lvl>
    <w:lvl w:ilvl="5">
      <w:start w:val="1"/>
      <w:numFmt w:val="decimal"/>
      <w:lvlText w:val="%1.%2.%3.%4.%5.%6."/>
      <w:lvlJc w:val="left"/>
      <w:rPr>
        <w:rFonts w:ascii="Times New Roman" w:hAnsi="Times New Roman" w:cs="Times New Roman"/>
        <w:b w:val="0"/>
      </w:rPr>
    </w:lvl>
    <w:lvl w:ilvl="6">
      <w:start w:val="1"/>
      <w:numFmt w:val="decimal"/>
      <w:lvlText w:val="%1.%2.%3.%4.%5.%6.%7."/>
      <w:lvlJc w:val="left"/>
      <w:rPr>
        <w:rFonts w:ascii="Times New Roman" w:hAnsi="Times New Roman" w:cs="Times New Roman"/>
        <w:b w:val="0"/>
      </w:rPr>
    </w:lvl>
    <w:lvl w:ilvl="7">
      <w:start w:val="1"/>
      <w:numFmt w:val="decimal"/>
      <w:lvlText w:val="%1.%2.%3.%4.%5.%6.%7.%8."/>
      <w:lvlJc w:val="left"/>
      <w:rPr>
        <w:rFonts w:ascii="Times New Roman" w:hAnsi="Times New Roman" w:cs="Times New Roman"/>
        <w:b w:val="0"/>
      </w:rPr>
    </w:lvl>
    <w:lvl w:ilvl="8">
      <w:start w:val="1"/>
      <w:numFmt w:val="decimal"/>
      <w:lvlText w:val="%1.%2.%3.%4.%5.%6.%7.%8.%9."/>
      <w:lvlJc w:val="left"/>
      <w:rPr>
        <w:rFonts w:ascii="Times New Roman" w:hAnsi="Times New Roman" w:cs="Times New Roman"/>
        <w:b w:val="0"/>
      </w:rPr>
    </w:lvl>
  </w:abstractNum>
  <w:abstractNum w:abstractNumId="1">
    <w:nsid w:val="309D3A70"/>
    <w:multiLevelType w:val="hybridMultilevel"/>
    <w:tmpl w:val="1C90383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122146"/>
    <w:multiLevelType w:val="hybridMultilevel"/>
    <w:tmpl w:val="6ECAD9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BA26DB"/>
    <w:multiLevelType w:val="hybridMultilevel"/>
    <w:tmpl w:val="98C08422"/>
    <w:lvl w:ilvl="0" w:tplc="7E0C24C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437423D"/>
    <w:multiLevelType w:val="hybridMultilevel"/>
    <w:tmpl w:val="B178C32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D3601E"/>
    <w:multiLevelType w:val="hybridMultilevel"/>
    <w:tmpl w:val="539E24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3FC"/>
    <w:rsid w:val="0000055B"/>
    <w:rsid w:val="00003EF2"/>
    <w:rsid w:val="000254F3"/>
    <w:rsid w:val="00062E20"/>
    <w:rsid w:val="0009329A"/>
    <w:rsid w:val="00093586"/>
    <w:rsid w:val="00097F91"/>
    <w:rsid w:val="000A5297"/>
    <w:rsid w:val="000B5702"/>
    <w:rsid w:val="000C324F"/>
    <w:rsid w:val="000D6706"/>
    <w:rsid w:val="001056F4"/>
    <w:rsid w:val="001168C6"/>
    <w:rsid w:val="00127274"/>
    <w:rsid w:val="00127BB3"/>
    <w:rsid w:val="001509EC"/>
    <w:rsid w:val="00172E70"/>
    <w:rsid w:val="00187821"/>
    <w:rsid w:val="001914F7"/>
    <w:rsid w:val="001A7140"/>
    <w:rsid w:val="001D6E6D"/>
    <w:rsid w:val="001E4AB9"/>
    <w:rsid w:val="001E711E"/>
    <w:rsid w:val="002061C7"/>
    <w:rsid w:val="00245EEC"/>
    <w:rsid w:val="00260A33"/>
    <w:rsid w:val="00265411"/>
    <w:rsid w:val="00276542"/>
    <w:rsid w:val="00285E53"/>
    <w:rsid w:val="002E1592"/>
    <w:rsid w:val="00300AA8"/>
    <w:rsid w:val="0032231A"/>
    <w:rsid w:val="003663FC"/>
    <w:rsid w:val="0036781A"/>
    <w:rsid w:val="003742ED"/>
    <w:rsid w:val="00376BD5"/>
    <w:rsid w:val="00391395"/>
    <w:rsid w:val="003A3B0D"/>
    <w:rsid w:val="003D4427"/>
    <w:rsid w:val="003D61F1"/>
    <w:rsid w:val="003F573C"/>
    <w:rsid w:val="003F6F4D"/>
    <w:rsid w:val="004104BD"/>
    <w:rsid w:val="0041648E"/>
    <w:rsid w:val="00453846"/>
    <w:rsid w:val="00477EF2"/>
    <w:rsid w:val="00494F90"/>
    <w:rsid w:val="004E3C2C"/>
    <w:rsid w:val="004E4D45"/>
    <w:rsid w:val="005028D8"/>
    <w:rsid w:val="00520958"/>
    <w:rsid w:val="00522866"/>
    <w:rsid w:val="00572F4A"/>
    <w:rsid w:val="00590A9C"/>
    <w:rsid w:val="005A2AC2"/>
    <w:rsid w:val="005B093E"/>
    <w:rsid w:val="005B38AD"/>
    <w:rsid w:val="005C367F"/>
    <w:rsid w:val="006029CB"/>
    <w:rsid w:val="00617EF4"/>
    <w:rsid w:val="00655C67"/>
    <w:rsid w:val="006D3F3E"/>
    <w:rsid w:val="006E6835"/>
    <w:rsid w:val="00715316"/>
    <w:rsid w:val="007D22EF"/>
    <w:rsid w:val="007E2465"/>
    <w:rsid w:val="0080417F"/>
    <w:rsid w:val="0081443B"/>
    <w:rsid w:val="0081536A"/>
    <w:rsid w:val="00824AF8"/>
    <w:rsid w:val="00845E4C"/>
    <w:rsid w:val="0085084A"/>
    <w:rsid w:val="00851870"/>
    <w:rsid w:val="00884EBE"/>
    <w:rsid w:val="0088708E"/>
    <w:rsid w:val="008A1016"/>
    <w:rsid w:val="008B5153"/>
    <w:rsid w:val="008C7F49"/>
    <w:rsid w:val="008D0950"/>
    <w:rsid w:val="008E50D2"/>
    <w:rsid w:val="008F3835"/>
    <w:rsid w:val="00905CA8"/>
    <w:rsid w:val="009268F5"/>
    <w:rsid w:val="00934D2A"/>
    <w:rsid w:val="00936B0E"/>
    <w:rsid w:val="009547E6"/>
    <w:rsid w:val="0098397B"/>
    <w:rsid w:val="0098634B"/>
    <w:rsid w:val="009C418A"/>
    <w:rsid w:val="00A07E10"/>
    <w:rsid w:val="00A1131A"/>
    <w:rsid w:val="00A1226F"/>
    <w:rsid w:val="00A33409"/>
    <w:rsid w:val="00A5186F"/>
    <w:rsid w:val="00A7769D"/>
    <w:rsid w:val="00A818F3"/>
    <w:rsid w:val="00A87D6F"/>
    <w:rsid w:val="00AB2214"/>
    <w:rsid w:val="00AB59B1"/>
    <w:rsid w:val="00AC3D08"/>
    <w:rsid w:val="00AE24ED"/>
    <w:rsid w:val="00AE4F77"/>
    <w:rsid w:val="00AF1360"/>
    <w:rsid w:val="00B04873"/>
    <w:rsid w:val="00B075A3"/>
    <w:rsid w:val="00B305AA"/>
    <w:rsid w:val="00B31BCD"/>
    <w:rsid w:val="00B37501"/>
    <w:rsid w:val="00B47445"/>
    <w:rsid w:val="00B528E5"/>
    <w:rsid w:val="00B6275A"/>
    <w:rsid w:val="00B81814"/>
    <w:rsid w:val="00B9578E"/>
    <w:rsid w:val="00BE487E"/>
    <w:rsid w:val="00C15429"/>
    <w:rsid w:val="00C33F35"/>
    <w:rsid w:val="00C4712C"/>
    <w:rsid w:val="00C5777F"/>
    <w:rsid w:val="00C60F25"/>
    <w:rsid w:val="00C76CBB"/>
    <w:rsid w:val="00C85B88"/>
    <w:rsid w:val="00CB00A7"/>
    <w:rsid w:val="00CB0EB0"/>
    <w:rsid w:val="00CB3B5B"/>
    <w:rsid w:val="00CC4F44"/>
    <w:rsid w:val="00CE35A3"/>
    <w:rsid w:val="00D14EEA"/>
    <w:rsid w:val="00D4614B"/>
    <w:rsid w:val="00D6321D"/>
    <w:rsid w:val="00D73E38"/>
    <w:rsid w:val="00D86490"/>
    <w:rsid w:val="00D9108E"/>
    <w:rsid w:val="00D93EE2"/>
    <w:rsid w:val="00DE0374"/>
    <w:rsid w:val="00E11EE3"/>
    <w:rsid w:val="00E62ABF"/>
    <w:rsid w:val="00E76A98"/>
    <w:rsid w:val="00E90807"/>
    <w:rsid w:val="00E91C6C"/>
    <w:rsid w:val="00EE165F"/>
    <w:rsid w:val="00EE5E7D"/>
    <w:rsid w:val="00F34EC9"/>
    <w:rsid w:val="00F40B3A"/>
    <w:rsid w:val="00F52A07"/>
    <w:rsid w:val="00FA67B2"/>
    <w:rsid w:val="00FB2EF0"/>
    <w:rsid w:val="00FC2319"/>
    <w:rsid w:val="00FC257D"/>
    <w:rsid w:val="00FF31C1"/>
    <w:rsid w:val="00FF3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Unicode M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69D"/>
  </w:style>
  <w:style w:type="paragraph" w:styleId="1">
    <w:name w:val="heading 1"/>
    <w:basedOn w:val="10"/>
    <w:rsid w:val="00A7769D"/>
    <w:pPr>
      <w:outlineLvl w:val="0"/>
    </w:pPr>
  </w:style>
  <w:style w:type="paragraph" w:styleId="2">
    <w:name w:val="heading 2"/>
    <w:basedOn w:val="11"/>
    <w:qFormat/>
    <w:rsid w:val="00F36F9C"/>
    <w:pPr>
      <w:keepNext/>
      <w:suppressAutoHyphens w:val="0"/>
      <w:ind w:firstLine="709"/>
      <w:jc w:val="center"/>
      <w:textAlignment w:val="auto"/>
      <w:outlineLvl w:val="1"/>
    </w:pPr>
    <w:rPr>
      <w:szCs w:val="20"/>
      <w:lang w:eastAsia="ru-RU" w:bidi="ar-SA"/>
    </w:rPr>
  </w:style>
  <w:style w:type="paragraph" w:styleId="3">
    <w:name w:val="heading 3"/>
    <w:basedOn w:val="10"/>
    <w:rsid w:val="00A7769D"/>
    <w:pPr>
      <w:outlineLvl w:val="2"/>
    </w:pPr>
  </w:style>
  <w:style w:type="paragraph" w:styleId="4">
    <w:name w:val="heading 4"/>
    <w:basedOn w:val="10"/>
    <w:rsid w:val="00A7769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E21AAD"/>
    <w:pPr>
      <w:suppressAutoHyphens/>
      <w:spacing w:line="240" w:lineRule="auto"/>
      <w:textAlignment w:val="baseline"/>
    </w:pPr>
    <w:rPr>
      <w:rFonts w:ascii="Times New Roman" w:eastAsia="Times New Roman" w:hAnsi="Times New Roman" w:cs="Times New Roman"/>
      <w:color w:val="00000A"/>
      <w:sz w:val="24"/>
      <w:szCs w:val="24"/>
      <w:lang w:eastAsia="ar-SA" w:bidi="hi-IN"/>
    </w:rPr>
  </w:style>
  <w:style w:type="character" w:customStyle="1" w:styleId="20">
    <w:name w:val="Основной текст 2 Знак"/>
    <w:basedOn w:val="a0"/>
    <w:link w:val="20"/>
    <w:rsid w:val="00E21AAD"/>
    <w:rPr>
      <w:rFonts w:ascii="Times New Roman" w:eastAsia="Lucida Sans Unicode" w:hAnsi="Times New Roman" w:cs="Tahoma"/>
      <w:sz w:val="24"/>
      <w:szCs w:val="24"/>
      <w:lang w:eastAsia="ar-SA" w:bidi="hi-IN"/>
    </w:rPr>
  </w:style>
  <w:style w:type="character" w:customStyle="1" w:styleId="a3">
    <w:name w:val="Основной текст Знак"/>
    <w:basedOn w:val="a0"/>
    <w:uiPriority w:val="99"/>
    <w:semiHidden/>
    <w:rsid w:val="00F36F9C"/>
    <w:rPr>
      <w:rFonts w:ascii="Arial" w:eastAsia="Lucida Sans Unicode" w:hAnsi="Arial" w:cs="Mangal"/>
      <w:sz w:val="24"/>
      <w:szCs w:val="21"/>
      <w:lang w:eastAsia="zh-CN" w:bidi="hi-IN"/>
    </w:rPr>
  </w:style>
  <w:style w:type="character" w:customStyle="1" w:styleId="21">
    <w:name w:val="Основной текст 2 Знак1"/>
    <w:basedOn w:val="a0"/>
    <w:link w:val="22"/>
    <w:rsid w:val="00F36F9C"/>
    <w:rPr>
      <w:rFonts w:ascii="Times New Roman" w:eastAsia="Times New Roman" w:hAnsi="Times New Roman" w:cs="Times New Roman"/>
      <w:sz w:val="24"/>
      <w:szCs w:val="20"/>
      <w:lang w:eastAsia="ru-RU"/>
    </w:rPr>
  </w:style>
  <w:style w:type="character" w:customStyle="1" w:styleId="-">
    <w:name w:val="Интернет-ссылка"/>
    <w:rsid w:val="00A7769D"/>
    <w:rPr>
      <w:color w:val="000080"/>
      <w:u w:val="single"/>
    </w:rPr>
  </w:style>
  <w:style w:type="paragraph" w:customStyle="1" w:styleId="10">
    <w:name w:val="Заголовок1"/>
    <w:basedOn w:val="11"/>
    <w:next w:val="a4"/>
    <w:rsid w:val="00A7769D"/>
    <w:pPr>
      <w:keepNext/>
      <w:spacing w:before="240" w:after="120"/>
    </w:pPr>
    <w:rPr>
      <w:rFonts w:ascii="Liberation Sans" w:eastAsia="Arial Unicode MS" w:hAnsi="Liberation Sans" w:cs="Arial Unicode MS"/>
      <w:sz w:val="28"/>
      <w:szCs w:val="28"/>
    </w:rPr>
  </w:style>
  <w:style w:type="paragraph" w:styleId="a4">
    <w:name w:val="Body Text"/>
    <w:basedOn w:val="11"/>
    <w:uiPriority w:val="99"/>
    <w:unhideWhenUsed/>
    <w:rsid w:val="00F36F9C"/>
    <w:pPr>
      <w:widowControl w:val="0"/>
      <w:spacing w:after="120" w:line="288" w:lineRule="auto"/>
    </w:pPr>
    <w:rPr>
      <w:rFonts w:eastAsia="Lucida Sans Unicode" w:cs="Tahoma"/>
      <w:szCs w:val="21"/>
    </w:rPr>
  </w:style>
  <w:style w:type="paragraph" w:styleId="a5">
    <w:name w:val="List"/>
    <w:basedOn w:val="a4"/>
    <w:rsid w:val="00A7769D"/>
  </w:style>
  <w:style w:type="paragraph" w:styleId="a6">
    <w:name w:val="Title"/>
    <w:basedOn w:val="11"/>
    <w:rsid w:val="00A7769D"/>
    <w:pPr>
      <w:suppressLineNumbers/>
      <w:spacing w:before="120" w:after="120"/>
    </w:pPr>
    <w:rPr>
      <w:i/>
      <w:iCs/>
    </w:rPr>
  </w:style>
  <w:style w:type="paragraph" w:styleId="a7">
    <w:name w:val="index heading"/>
    <w:basedOn w:val="11"/>
    <w:rsid w:val="00A7769D"/>
    <w:pPr>
      <w:suppressLineNumbers/>
    </w:pPr>
  </w:style>
  <w:style w:type="paragraph" w:styleId="22">
    <w:name w:val="Body Text 2"/>
    <w:basedOn w:val="11"/>
    <w:link w:val="21"/>
    <w:rsid w:val="00E21AAD"/>
    <w:pPr>
      <w:widowControl w:val="0"/>
      <w:jc w:val="both"/>
    </w:pPr>
    <w:rPr>
      <w:rFonts w:eastAsia="Lucida Sans Unicode" w:cs="Tahoma"/>
    </w:rPr>
  </w:style>
  <w:style w:type="paragraph" w:styleId="a8">
    <w:name w:val="Normal (Web)"/>
    <w:basedOn w:val="11"/>
    <w:rsid w:val="00E21AAD"/>
    <w:pPr>
      <w:suppressAutoHyphens w:val="0"/>
      <w:spacing w:before="28" w:after="28"/>
    </w:pPr>
    <w:rPr>
      <w:lang w:eastAsia="ru-RU"/>
    </w:rPr>
  </w:style>
  <w:style w:type="paragraph" w:customStyle="1" w:styleId="txt">
    <w:name w:val="txt"/>
    <w:basedOn w:val="11"/>
    <w:rsid w:val="00E21AAD"/>
    <w:pPr>
      <w:suppressAutoHyphens w:val="0"/>
      <w:jc w:val="center"/>
    </w:pPr>
    <w:rPr>
      <w:sz w:val="22"/>
      <w:lang w:eastAsia="ru-RU"/>
    </w:rPr>
  </w:style>
  <w:style w:type="paragraph" w:customStyle="1" w:styleId="Default">
    <w:name w:val="Default"/>
    <w:rsid w:val="00F36F9C"/>
    <w:pPr>
      <w:suppressAutoHyphens/>
      <w:spacing w:line="240" w:lineRule="auto"/>
    </w:pPr>
    <w:rPr>
      <w:rFonts w:ascii="Times New Roman" w:eastAsia="Times New Roman" w:hAnsi="Times New Roman" w:cs="Times New Roman"/>
      <w:color w:val="000000"/>
      <w:sz w:val="24"/>
      <w:szCs w:val="24"/>
      <w:lang w:eastAsia="ru-RU"/>
    </w:rPr>
  </w:style>
  <w:style w:type="paragraph" w:styleId="a9">
    <w:name w:val="Block Text"/>
    <w:basedOn w:val="11"/>
    <w:rsid w:val="00A7769D"/>
  </w:style>
  <w:style w:type="paragraph" w:customStyle="1" w:styleId="aa">
    <w:name w:val="Заглавие"/>
    <w:basedOn w:val="10"/>
    <w:rsid w:val="00A7769D"/>
  </w:style>
  <w:style w:type="paragraph" w:styleId="ab">
    <w:name w:val="Subtitle"/>
    <w:basedOn w:val="10"/>
    <w:rsid w:val="00A7769D"/>
  </w:style>
  <w:style w:type="paragraph" w:customStyle="1" w:styleId="ac">
    <w:name w:val="Содержимое таблицы"/>
    <w:basedOn w:val="11"/>
    <w:rsid w:val="00A7769D"/>
  </w:style>
  <w:style w:type="paragraph" w:customStyle="1" w:styleId="ad">
    <w:name w:val="Заголовок таблицы"/>
    <w:basedOn w:val="ac"/>
    <w:rsid w:val="00A7769D"/>
  </w:style>
  <w:style w:type="table" w:styleId="ae">
    <w:name w:val="Table Grid"/>
    <w:basedOn w:val="a1"/>
    <w:uiPriority w:val="59"/>
    <w:rsid w:val="009709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34EC9"/>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34EC9"/>
    <w:rPr>
      <w:rFonts w:ascii="Segoe UI" w:hAnsi="Segoe UI" w:cs="Segoe UI"/>
      <w:sz w:val="18"/>
      <w:szCs w:val="18"/>
    </w:rPr>
  </w:style>
  <w:style w:type="paragraph" w:customStyle="1" w:styleId="Standard">
    <w:name w:val="Standard"/>
    <w:rsid w:val="00FC257D"/>
    <w:pPr>
      <w:widowControl w:val="0"/>
      <w:suppressAutoHyphens/>
      <w:autoSpaceDE w:val="0"/>
      <w:autoSpaceDN w:val="0"/>
      <w:spacing w:line="240" w:lineRule="auto"/>
      <w:textAlignment w:val="baseline"/>
    </w:pPr>
    <w:rPr>
      <w:rFonts w:ascii="Arial" w:eastAsia="Times New Roman" w:hAnsi="Arial" w:cs="Arial"/>
      <w:kern w:val="3"/>
      <w:sz w:val="24"/>
      <w:szCs w:val="24"/>
      <w:lang w:eastAsia="zh-CN"/>
    </w:rPr>
  </w:style>
  <w:style w:type="numbering" w:customStyle="1" w:styleId="WW8Num2">
    <w:name w:val="WW8Num2"/>
    <w:basedOn w:val="a2"/>
    <w:rsid w:val="00C85B88"/>
    <w:pPr>
      <w:numPr>
        <w:numId w:val="1"/>
      </w:numPr>
    </w:pPr>
  </w:style>
  <w:style w:type="character" w:styleId="af1">
    <w:name w:val="Hyperlink"/>
    <w:basedOn w:val="a0"/>
    <w:uiPriority w:val="99"/>
    <w:unhideWhenUsed/>
    <w:rsid w:val="00062E20"/>
    <w:rPr>
      <w:color w:val="0000FF" w:themeColor="hyperlink"/>
      <w:u w:val="single"/>
    </w:rPr>
  </w:style>
  <w:style w:type="paragraph" w:customStyle="1" w:styleId="p11">
    <w:name w:val="p11"/>
    <w:basedOn w:val="a"/>
    <w:rsid w:val="001D6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D6E6D"/>
  </w:style>
  <w:style w:type="character" w:styleId="af2">
    <w:name w:val="footnote reference"/>
    <w:rsid w:val="003F573C"/>
    <w:rPr>
      <w:rFonts w:ascii="Times New Roman" w:hAnsi="Times New Roman" w:cs="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4"/>
    <w:uiPriority w:val="99"/>
    <w:rsid w:val="003F573C"/>
    <w:pPr>
      <w:spacing w:after="60" w:line="240" w:lineRule="auto"/>
      <w:jc w:val="both"/>
    </w:pPr>
    <w:rPr>
      <w:rFonts w:ascii="Times New Roman" w:eastAsia="Times New Roman" w:hAnsi="Times New Roman" w:cs="Times New Roman"/>
      <w:sz w:val="20"/>
      <w:szCs w:val="20"/>
      <w:lang w:val="x-none" w:eastAsia="x-none"/>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3"/>
    <w:uiPriority w:val="99"/>
    <w:rsid w:val="003F573C"/>
    <w:rPr>
      <w:rFonts w:ascii="Times New Roman" w:eastAsia="Times New Roman" w:hAnsi="Times New Roman" w:cs="Times New Roman"/>
      <w:sz w:val="20"/>
      <w:szCs w:val="20"/>
      <w:lang w:val="x-none" w:eastAsia="x-none"/>
    </w:rPr>
  </w:style>
  <w:style w:type="character" w:customStyle="1" w:styleId="link">
    <w:name w:val="link"/>
    <w:basedOn w:val="a0"/>
    <w:rsid w:val="00D9108E"/>
  </w:style>
  <w:style w:type="paragraph" w:styleId="af5">
    <w:name w:val="header"/>
    <w:basedOn w:val="a"/>
    <w:link w:val="af6"/>
    <w:uiPriority w:val="99"/>
    <w:unhideWhenUsed/>
    <w:rsid w:val="007E2465"/>
    <w:pPr>
      <w:tabs>
        <w:tab w:val="center" w:pos="4677"/>
        <w:tab w:val="right" w:pos="9355"/>
      </w:tabs>
      <w:spacing w:line="240" w:lineRule="auto"/>
    </w:pPr>
  </w:style>
  <w:style w:type="character" w:customStyle="1" w:styleId="af6">
    <w:name w:val="Верхний колонтитул Знак"/>
    <w:basedOn w:val="a0"/>
    <w:link w:val="af5"/>
    <w:uiPriority w:val="99"/>
    <w:rsid w:val="007E2465"/>
  </w:style>
  <w:style w:type="paragraph" w:styleId="af7">
    <w:name w:val="footer"/>
    <w:basedOn w:val="a"/>
    <w:link w:val="af8"/>
    <w:uiPriority w:val="99"/>
    <w:unhideWhenUsed/>
    <w:rsid w:val="007E2465"/>
    <w:pPr>
      <w:tabs>
        <w:tab w:val="center" w:pos="4677"/>
        <w:tab w:val="right" w:pos="9355"/>
      </w:tabs>
      <w:spacing w:line="240" w:lineRule="auto"/>
    </w:pPr>
  </w:style>
  <w:style w:type="character" w:customStyle="1" w:styleId="af8">
    <w:name w:val="Нижний колонтитул Знак"/>
    <w:basedOn w:val="a0"/>
    <w:link w:val="af7"/>
    <w:uiPriority w:val="99"/>
    <w:rsid w:val="007E24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Unicode M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69D"/>
  </w:style>
  <w:style w:type="paragraph" w:styleId="1">
    <w:name w:val="heading 1"/>
    <w:basedOn w:val="10"/>
    <w:rsid w:val="00A7769D"/>
    <w:pPr>
      <w:outlineLvl w:val="0"/>
    </w:pPr>
  </w:style>
  <w:style w:type="paragraph" w:styleId="2">
    <w:name w:val="heading 2"/>
    <w:basedOn w:val="11"/>
    <w:qFormat/>
    <w:rsid w:val="00F36F9C"/>
    <w:pPr>
      <w:keepNext/>
      <w:suppressAutoHyphens w:val="0"/>
      <w:ind w:firstLine="709"/>
      <w:jc w:val="center"/>
      <w:textAlignment w:val="auto"/>
      <w:outlineLvl w:val="1"/>
    </w:pPr>
    <w:rPr>
      <w:szCs w:val="20"/>
      <w:lang w:eastAsia="ru-RU" w:bidi="ar-SA"/>
    </w:rPr>
  </w:style>
  <w:style w:type="paragraph" w:styleId="3">
    <w:name w:val="heading 3"/>
    <w:basedOn w:val="10"/>
    <w:rsid w:val="00A7769D"/>
    <w:pPr>
      <w:outlineLvl w:val="2"/>
    </w:pPr>
  </w:style>
  <w:style w:type="paragraph" w:styleId="4">
    <w:name w:val="heading 4"/>
    <w:basedOn w:val="10"/>
    <w:rsid w:val="00A7769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E21AAD"/>
    <w:pPr>
      <w:suppressAutoHyphens/>
      <w:spacing w:line="240" w:lineRule="auto"/>
      <w:textAlignment w:val="baseline"/>
    </w:pPr>
    <w:rPr>
      <w:rFonts w:ascii="Times New Roman" w:eastAsia="Times New Roman" w:hAnsi="Times New Roman" w:cs="Times New Roman"/>
      <w:color w:val="00000A"/>
      <w:sz w:val="24"/>
      <w:szCs w:val="24"/>
      <w:lang w:eastAsia="ar-SA" w:bidi="hi-IN"/>
    </w:rPr>
  </w:style>
  <w:style w:type="character" w:customStyle="1" w:styleId="20">
    <w:name w:val="Основной текст 2 Знак"/>
    <w:basedOn w:val="a0"/>
    <w:link w:val="20"/>
    <w:rsid w:val="00E21AAD"/>
    <w:rPr>
      <w:rFonts w:ascii="Times New Roman" w:eastAsia="Lucida Sans Unicode" w:hAnsi="Times New Roman" w:cs="Tahoma"/>
      <w:sz w:val="24"/>
      <w:szCs w:val="24"/>
      <w:lang w:eastAsia="ar-SA" w:bidi="hi-IN"/>
    </w:rPr>
  </w:style>
  <w:style w:type="character" w:customStyle="1" w:styleId="a3">
    <w:name w:val="Основной текст Знак"/>
    <w:basedOn w:val="a0"/>
    <w:uiPriority w:val="99"/>
    <w:semiHidden/>
    <w:rsid w:val="00F36F9C"/>
    <w:rPr>
      <w:rFonts w:ascii="Arial" w:eastAsia="Lucida Sans Unicode" w:hAnsi="Arial" w:cs="Mangal"/>
      <w:sz w:val="24"/>
      <w:szCs w:val="21"/>
      <w:lang w:eastAsia="zh-CN" w:bidi="hi-IN"/>
    </w:rPr>
  </w:style>
  <w:style w:type="character" w:customStyle="1" w:styleId="21">
    <w:name w:val="Основной текст 2 Знак1"/>
    <w:basedOn w:val="a0"/>
    <w:link w:val="22"/>
    <w:rsid w:val="00F36F9C"/>
    <w:rPr>
      <w:rFonts w:ascii="Times New Roman" w:eastAsia="Times New Roman" w:hAnsi="Times New Roman" w:cs="Times New Roman"/>
      <w:sz w:val="24"/>
      <w:szCs w:val="20"/>
      <w:lang w:eastAsia="ru-RU"/>
    </w:rPr>
  </w:style>
  <w:style w:type="character" w:customStyle="1" w:styleId="-">
    <w:name w:val="Интернет-ссылка"/>
    <w:rsid w:val="00A7769D"/>
    <w:rPr>
      <w:color w:val="000080"/>
      <w:u w:val="single"/>
    </w:rPr>
  </w:style>
  <w:style w:type="paragraph" w:customStyle="1" w:styleId="10">
    <w:name w:val="Заголовок1"/>
    <w:basedOn w:val="11"/>
    <w:next w:val="a4"/>
    <w:rsid w:val="00A7769D"/>
    <w:pPr>
      <w:keepNext/>
      <w:spacing w:before="240" w:after="120"/>
    </w:pPr>
    <w:rPr>
      <w:rFonts w:ascii="Liberation Sans" w:eastAsia="Arial Unicode MS" w:hAnsi="Liberation Sans" w:cs="Arial Unicode MS"/>
      <w:sz w:val="28"/>
      <w:szCs w:val="28"/>
    </w:rPr>
  </w:style>
  <w:style w:type="paragraph" w:styleId="a4">
    <w:name w:val="Body Text"/>
    <w:basedOn w:val="11"/>
    <w:uiPriority w:val="99"/>
    <w:unhideWhenUsed/>
    <w:rsid w:val="00F36F9C"/>
    <w:pPr>
      <w:widowControl w:val="0"/>
      <w:spacing w:after="120" w:line="288" w:lineRule="auto"/>
    </w:pPr>
    <w:rPr>
      <w:rFonts w:eastAsia="Lucida Sans Unicode" w:cs="Tahoma"/>
      <w:szCs w:val="21"/>
    </w:rPr>
  </w:style>
  <w:style w:type="paragraph" w:styleId="a5">
    <w:name w:val="List"/>
    <w:basedOn w:val="a4"/>
    <w:rsid w:val="00A7769D"/>
  </w:style>
  <w:style w:type="paragraph" w:styleId="a6">
    <w:name w:val="Title"/>
    <w:basedOn w:val="11"/>
    <w:rsid w:val="00A7769D"/>
    <w:pPr>
      <w:suppressLineNumbers/>
      <w:spacing w:before="120" w:after="120"/>
    </w:pPr>
    <w:rPr>
      <w:i/>
      <w:iCs/>
    </w:rPr>
  </w:style>
  <w:style w:type="paragraph" w:styleId="a7">
    <w:name w:val="index heading"/>
    <w:basedOn w:val="11"/>
    <w:rsid w:val="00A7769D"/>
    <w:pPr>
      <w:suppressLineNumbers/>
    </w:pPr>
  </w:style>
  <w:style w:type="paragraph" w:styleId="22">
    <w:name w:val="Body Text 2"/>
    <w:basedOn w:val="11"/>
    <w:link w:val="21"/>
    <w:rsid w:val="00E21AAD"/>
    <w:pPr>
      <w:widowControl w:val="0"/>
      <w:jc w:val="both"/>
    </w:pPr>
    <w:rPr>
      <w:rFonts w:eastAsia="Lucida Sans Unicode" w:cs="Tahoma"/>
    </w:rPr>
  </w:style>
  <w:style w:type="paragraph" w:styleId="a8">
    <w:name w:val="Normal (Web)"/>
    <w:basedOn w:val="11"/>
    <w:rsid w:val="00E21AAD"/>
    <w:pPr>
      <w:suppressAutoHyphens w:val="0"/>
      <w:spacing w:before="28" w:after="28"/>
    </w:pPr>
    <w:rPr>
      <w:lang w:eastAsia="ru-RU"/>
    </w:rPr>
  </w:style>
  <w:style w:type="paragraph" w:customStyle="1" w:styleId="txt">
    <w:name w:val="txt"/>
    <w:basedOn w:val="11"/>
    <w:rsid w:val="00E21AAD"/>
    <w:pPr>
      <w:suppressAutoHyphens w:val="0"/>
      <w:jc w:val="center"/>
    </w:pPr>
    <w:rPr>
      <w:sz w:val="22"/>
      <w:lang w:eastAsia="ru-RU"/>
    </w:rPr>
  </w:style>
  <w:style w:type="paragraph" w:customStyle="1" w:styleId="Default">
    <w:name w:val="Default"/>
    <w:rsid w:val="00F36F9C"/>
    <w:pPr>
      <w:suppressAutoHyphens/>
      <w:spacing w:line="240" w:lineRule="auto"/>
    </w:pPr>
    <w:rPr>
      <w:rFonts w:ascii="Times New Roman" w:eastAsia="Times New Roman" w:hAnsi="Times New Roman" w:cs="Times New Roman"/>
      <w:color w:val="000000"/>
      <w:sz w:val="24"/>
      <w:szCs w:val="24"/>
      <w:lang w:eastAsia="ru-RU"/>
    </w:rPr>
  </w:style>
  <w:style w:type="paragraph" w:styleId="a9">
    <w:name w:val="Block Text"/>
    <w:basedOn w:val="11"/>
    <w:rsid w:val="00A7769D"/>
  </w:style>
  <w:style w:type="paragraph" w:customStyle="1" w:styleId="aa">
    <w:name w:val="Заглавие"/>
    <w:basedOn w:val="10"/>
    <w:rsid w:val="00A7769D"/>
  </w:style>
  <w:style w:type="paragraph" w:styleId="ab">
    <w:name w:val="Subtitle"/>
    <w:basedOn w:val="10"/>
    <w:rsid w:val="00A7769D"/>
  </w:style>
  <w:style w:type="paragraph" w:customStyle="1" w:styleId="ac">
    <w:name w:val="Содержимое таблицы"/>
    <w:basedOn w:val="11"/>
    <w:rsid w:val="00A7769D"/>
  </w:style>
  <w:style w:type="paragraph" w:customStyle="1" w:styleId="ad">
    <w:name w:val="Заголовок таблицы"/>
    <w:basedOn w:val="ac"/>
    <w:rsid w:val="00A7769D"/>
  </w:style>
  <w:style w:type="table" w:styleId="ae">
    <w:name w:val="Table Grid"/>
    <w:basedOn w:val="a1"/>
    <w:uiPriority w:val="59"/>
    <w:rsid w:val="009709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34EC9"/>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34EC9"/>
    <w:rPr>
      <w:rFonts w:ascii="Segoe UI" w:hAnsi="Segoe UI" w:cs="Segoe UI"/>
      <w:sz w:val="18"/>
      <w:szCs w:val="18"/>
    </w:rPr>
  </w:style>
  <w:style w:type="paragraph" w:customStyle="1" w:styleId="Standard">
    <w:name w:val="Standard"/>
    <w:rsid w:val="00FC257D"/>
    <w:pPr>
      <w:widowControl w:val="0"/>
      <w:suppressAutoHyphens/>
      <w:autoSpaceDE w:val="0"/>
      <w:autoSpaceDN w:val="0"/>
      <w:spacing w:line="240" w:lineRule="auto"/>
      <w:textAlignment w:val="baseline"/>
    </w:pPr>
    <w:rPr>
      <w:rFonts w:ascii="Arial" w:eastAsia="Times New Roman" w:hAnsi="Arial" w:cs="Arial"/>
      <w:kern w:val="3"/>
      <w:sz w:val="24"/>
      <w:szCs w:val="24"/>
      <w:lang w:eastAsia="zh-CN"/>
    </w:rPr>
  </w:style>
  <w:style w:type="numbering" w:customStyle="1" w:styleId="WW8Num2">
    <w:name w:val="WW8Num2"/>
    <w:basedOn w:val="a2"/>
    <w:rsid w:val="00C85B88"/>
    <w:pPr>
      <w:numPr>
        <w:numId w:val="1"/>
      </w:numPr>
    </w:pPr>
  </w:style>
  <w:style w:type="character" w:styleId="af1">
    <w:name w:val="Hyperlink"/>
    <w:basedOn w:val="a0"/>
    <w:uiPriority w:val="99"/>
    <w:unhideWhenUsed/>
    <w:rsid w:val="00062E20"/>
    <w:rPr>
      <w:color w:val="0000FF" w:themeColor="hyperlink"/>
      <w:u w:val="single"/>
    </w:rPr>
  </w:style>
  <w:style w:type="paragraph" w:customStyle="1" w:styleId="p11">
    <w:name w:val="p11"/>
    <w:basedOn w:val="a"/>
    <w:rsid w:val="001D6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D6E6D"/>
  </w:style>
  <w:style w:type="character" w:styleId="af2">
    <w:name w:val="footnote reference"/>
    <w:rsid w:val="003F573C"/>
    <w:rPr>
      <w:rFonts w:ascii="Times New Roman" w:hAnsi="Times New Roman" w:cs="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4"/>
    <w:uiPriority w:val="99"/>
    <w:rsid w:val="003F573C"/>
    <w:pPr>
      <w:spacing w:after="60" w:line="240" w:lineRule="auto"/>
      <w:jc w:val="both"/>
    </w:pPr>
    <w:rPr>
      <w:rFonts w:ascii="Times New Roman" w:eastAsia="Times New Roman" w:hAnsi="Times New Roman" w:cs="Times New Roman"/>
      <w:sz w:val="20"/>
      <w:szCs w:val="20"/>
      <w:lang w:val="x-none" w:eastAsia="x-none"/>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3"/>
    <w:uiPriority w:val="99"/>
    <w:rsid w:val="003F573C"/>
    <w:rPr>
      <w:rFonts w:ascii="Times New Roman" w:eastAsia="Times New Roman" w:hAnsi="Times New Roman" w:cs="Times New Roman"/>
      <w:sz w:val="20"/>
      <w:szCs w:val="20"/>
      <w:lang w:val="x-none" w:eastAsia="x-none"/>
    </w:rPr>
  </w:style>
  <w:style w:type="character" w:customStyle="1" w:styleId="link">
    <w:name w:val="link"/>
    <w:basedOn w:val="a0"/>
    <w:rsid w:val="00D9108E"/>
  </w:style>
  <w:style w:type="paragraph" w:styleId="af5">
    <w:name w:val="header"/>
    <w:basedOn w:val="a"/>
    <w:link w:val="af6"/>
    <w:uiPriority w:val="99"/>
    <w:unhideWhenUsed/>
    <w:rsid w:val="007E2465"/>
    <w:pPr>
      <w:tabs>
        <w:tab w:val="center" w:pos="4677"/>
        <w:tab w:val="right" w:pos="9355"/>
      </w:tabs>
      <w:spacing w:line="240" w:lineRule="auto"/>
    </w:pPr>
  </w:style>
  <w:style w:type="character" w:customStyle="1" w:styleId="af6">
    <w:name w:val="Верхний колонтитул Знак"/>
    <w:basedOn w:val="a0"/>
    <w:link w:val="af5"/>
    <w:uiPriority w:val="99"/>
    <w:rsid w:val="007E2465"/>
  </w:style>
  <w:style w:type="paragraph" w:styleId="af7">
    <w:name w:val="footer"/>
    <w:basedOn w:val="a"/>
    <w:link w:val="af8"/>
    <w:uiPriority w:val="99"/>
    <w:unhideWhenUsed/>
    <w:rsid w:val="007E2465"/>
    <w:pPr>
      <w:tabs>
        <w:tab w:val="center" w:pos="4677"/>
        <w:tab w:val="right" w:pos="9355"/>
      </w:tabs>
      <w:spacing w:line="240" w:lineRule="auto"/>
    </w:pPr>
  </w:style>
  <w:style w:type="character" w:customStyle="1" w:styleId="af8">
    <w:name w:val="Нижний колонтитул Знак"/>
    <w:basedOn w:val="a0"/>
    <w:link w:val="af7"/>
    <w:uiPriority w:val="99"/>
    <w:rsid w:val="007E2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4910">
      <w:bodyDiv w:val="1"/>
      <w:marLeft w:val="0"/>
      <w:marRight w:val="0"/>
      <w:marTop w:val="0"/>
      <w:marBottom w:val="0"/>
      <w:divBdr>
        <w:top w:val="none" w:sz="0" w:space="0" w:color="auto"/>
        <w:left w:val="none" w:sz="0" w:space="0" w:color="auto"/>
        <w:bottom w:val="none" w:sz="0" w:space="0" w:color="auto"/>
        <w:right w:val="none" w:sz="0" w:space="0" w:color="auto"/>
      </w:divBdr>
      <w:divsChild>
        <w:div w:id="1010715470">
          <w:marLeft w:val="0"/>
          <w:marRight w:val="0"/>
          <w:marTop w:val="0"/>
          <w:marBottom w:val="0"/>
          <w:divBdr>
            <w:top w:val="none" w:sz="0" w:space="0" w:color="auto"/>
            <w:left w:val="none" w:sz="0" w:space="0" w:color="auto"/>
            <w:bottom w:val="none" w:sz="0" w:space="0" w:color="auto"/>
            <w:right w:val="none" w:sz="0" w:space="0" w:color="auto"/>
          </w:divBdr>
        </w:div>
        <w:div w:id="349070526">
          <w:marLeft w:val="0"/>
          <w:marRight w:val="0"/>
          <w:marTop w:val="0"/>
          <w:marBottom w:val="0"/>
          <w:divBdr>
            <w:top w:val="none" w:sz="0" w:space="0" w:color="auto"/>
            <w:left w:val="none" w:sz="0" w:space="0" w:color="auto"/>
            <w:bottom w:val="none" w:sz="0" w:space="0" w:color="auto"/>
            <w:right w:val="none" w:sz="0" w:space="0" w:color="auto"/>
          </w:divBdr>
        </w:div>
        <w:div w:id="1913466612">
          <w:marLeft w:val="0"/>
          <w:marRight w:val="0"/>
          <w:marTop w:val="0"/>
          <w:marBottom w:val="0"/>
          <w:divBdr>
            <w:top w:val="none" w:sz="0" w:space="0" w:color="auto"/>
            <w:left w:val="none" w:sz="0" w:space="0" w:color="auto"/>
            <w:bottom w:val="none" w:sz="0" w:space="0" w:color="auto"/>
            <w:right w:val="none" w:sz="0" w:space="0" w:color="auto"/>
          </w:divBdr>
        </w:div>
        <w:div w:id="1840536076">
          <w:marLeft w:val="0"/>
          <w:marRight w:val="0"/>
          <w:marTop w:val="0"/>
          <w:marBottom w:val="0"/>
          <w:divBdr>
            <w:top w:val="none" w:sz="0" w:space="0" w:color="auto"/>
            <w:left w:val="none" w:sz="0" w:space="0" w:color="auto"/>
            <w:bottom w:val="none" w:sz="0" w:space="0" w:color="auto"/>
            <w:right w:val="none" w:sz="0" w:space="0" w:color="auto"/>
          </w:divBdr>
        </w:div>
        <w:div w:id="535969997">
          <w:marLeft w:val="0"/>
          <w:marRight w:val="0"/>
          <w:marTop w:val="0"/>
          <w:marBottom w:val="0"/>
          <w:divBdr>
            <w:top w:val="none" w:sz="0" w:space="0" w:color="auto"/>
            <w:left w:val="none" w:sz="0" w:space="0" w:color="auto"/>
            <w:bottom w:val="none" w:sz="0" w:space="0" w:color="auto"/>
            <w:right w:val="none" w:sz="0" w:space="0" w:color="auto"/>
          </w:divBdr>
        </w:div>
        <w:div w:id="414667419">
          <w:marLeft w:val="0"/>
          <w:marRight w:val="0"/>
          <w:marTop w:val="0"/>
          <w:marBottom w:val="0"/>
          <w:divBdr>
            <w:top w:val="none" w:sz="0" w:space="0" w:color="auto"/>
            <w:left w:val="none" w:sz="0" w:space="0" w:color="auto"/>
            <w:bottom w:val="none" w:sz="0" w:space="0" w:color="auto"/>
            <w:right w:val="none" w:sz="0" w:space="0" w:color="auto"/>
          </w:divBdr>
        </w:div>
        <w:div w:id="627055685">
          <w:marLeft w:val="0"/>
          <w:marRight w:val="0"/>
          <w:marTop w:val="0"/>
          <w:marBottom w:val="0"/>
          <w:divBdr>
            <w:top w:val="none" w:sz="0" w:space="0" w:color="auto"/>
            <w:left w:val="none" w:sz="0" w:space="0" w:color="auto"/>
            <w:bottom w:val="none" w:sz="0" w:space="0" w:color="auto"/>
            <w:right w:val="none" w:sz="0" w:space="0" w:color="auto"/>
          </w:divBdr>
        </w:div>
        <w:div w:id="209269509">
          <w:marLeft w:val="0"/>
          <w:marRight w:val="0"/>
          <w:marTop w:val="0"/>
          <w:marBottom w:val="0"/>
          <w:divBdr>
            <w:top w:val="none" w:sz="0" w:space="0" w:color="auto"/>
            <w:left w:val="none" w:sz="0" w:space="0" w:color="auto"/>
            <w:bottom w:val="none" w:sz="0" w:space="0" w:color="auto"/>
            <w:right w:val="none" w:sz="0" w:space="0" w:color="auto"/>
          </w:divBdr>
        </w:div>
        <w:div w:id="1328752956">
          <w:marLeft w:val="0"/>
          <w:marRight w:val="0"/>
          <w:marTop w:val="0"/>
          <w:marBottom w:val="0"/>
          <w:divBdr>
            <w:top w:val="none" w:sz="0" w:space="0" w:color="auto"/>
            <w:left w:val="none" w:sz="0" w:space="0" w:color="auto"/>
            <w:bottom w:val="none" w:sz="0" w:space="0" w:color="auto"/>
            <w:right w:val="none" w:sz="0" w:space="0" w:color="auto"/>
          </w:divBdr>
        </w:div>
        <w:div w:id="83261336">
          <w:marLeft w:val="0"/>
          <w:marRight w:val="0"/>
          <w:marTop w:val="0"/>
          <w:marBottom w:val="0"/>
          <w:divBdr>
            <w:top w:val="none" w:sz="0" w:space="0" w:color="auto"/>
            <w:left w:val="none" w:sz="0" w:space="0" w:color="auto"/>
            <w:bottom w:val="none" w:sz="0" w:space="0" w:color="auto"/>
            <w:right w:val="none" w:sz="0" w:space="0" w:color="auto"/>
          </w:divBdr>
        </w:div>
        <w:div w:id="698627217">
          <w:marLeft w:val="0"/>
          <w:marRight w:val="0"/>
          <w:marTop w:val="0"/>
          <w:marBottom w:val="0"/>
          <w:divBdr>
            <w:top w:val="none" w:sz="0" w:space="0" w:color="auto"/>
            <w:left w:val="none" w:sz="0" w:space="0" w:color="auto"/>
            <w:bottom w:val="none" w:sz="0" w:space="0" w:color="auto"/>
            <w:right w:val="none" w:sz="0" w:space="0" w:color="auto"/>
          </w:divBdr>
        </w:div>
        <w:div w:id="906764217">
          <w:marLeft w:val="0"/>
          <w:marRight w:val="0"/>
          <w:marTop w:val="0"/>
          <w:marBottom w:val="0"/>
          <w:divBdr>
            <w:top w:val="none" w:sz="0" w:space="0" w:color="auto"/>
            <w:left w:val="none" w:sz="0" w:space="0" w:color="auto"/>
            <w:bottom w:val="none" w:sz="0" w:space="0" w:color="auto"/>
            <w:right w:val="none" w:sz="0" w:space="0" w:color="auto"/>
          </w:divBdr>
        </w:div>
      </w:divsChild>
    </w:div>
    <w:div w:id="561915810">
      <w:bodyDiv w:val="1"/>
      <w:marLeft w:val="0"/>
      <w:marRight w:val="0"/>
      <w:marTop w:val="0"/>
      <w:marBottom w:val="0"/>
      <w:divBdr>
        <w:top w:val="none" w:sz="0" w:space="0" w:color="auto"/>
        <w:left w:val="none" w:sz="0" w:space="0" w:color="auto"/>
        <w:bottom w:val="none" w:sz="0" w:space="0" w:color="auto"/>
        <w:right w:val="none" w:sz="0" w:space="0" w:color="auto"/>
      </w:divBdr>
    </w:div>
    <w:div w:id="698512855">
      <w:bodyDiv w:val="1"/>
      <w:marLeft w:val="0"/>
      <w:marRight w:val="0"/>
      <w:marTop w:val="0"/>
      <w:marBottom w:val="0"/>
      <w:divBdr>
        <w:top w:val="none" w:sz="0" w:space="0" w:color="auto"/>
        <w:left w:val="none" w:sz="0" w:space="0" w:color="auto"/>
        <w:bottom w:val="none" w:sz="0" w:space="0" w:color="auto"/>
        <w:right w:val="none" w:sz="0" w:space="0" w:color="auto"/>
      </w:divBdr>
    </w:div>
    <w:div w:id="1755469502">
      <w:bodyDiv w:val="1"/>
      <w:marLeft w:val="0"/>
      <w:marRight w:val="0"/>
      <w:marTop w:val="0"/>
      <w:marBottom w:val="0"/>
      <w:divBdr>
        <w:top w:val="none" w:sz="0" w:space="0" w:color="auto"/>
        <w:left w:val="none" w:sz="0" w:space="0" w:color="auto"/>
        <w:bottom w:val="none" w:sz="0" w:space="0" w:color="auto"/>
        <w:right w:val="none" w:sz="0" w:space="0" w:color="auto"/>
      </w:divBdr>
    </w:div>
    <w:div w:id="1924558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detsu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DF76D-8EDB-4C33-AECD-7E6952DA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Pages>
  <Words>6464</Words>
  <Characters>36845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Рудакова Мария Владимировна</cp:lastModifiedBy>
  <cp:revision>29</cp:revision>
  <cp:lastPrinted>2025-03-20T02:31:00Z</cp:lastPrinted>
  <dcterms:created xsi:type="dcterms:W3CDTF">2025-02-13T08:08:00Z</dcterms:created>
  <dcterms:modified xsi:type="dcterms:W3CDTF">2026-08-28T07:03:00Z</dcterms:modified>
  <dc:language>ru-RU</dc:language>
</cp:coreProperties>
</file>