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EB" w:rsidRPr="002E6127" w:rsidRDefault="000A0CFC">
      <w:pPr>
        <w:pStyle w:val="1"/>
        <w:rPr>
          <w:rFonts w:ascii="Times New Roman" w:hAnsi="Times New Roman" w:cs="Times New Roman"/>
          <w:lang w:val="ru-RU"/>
        </w:rPr>
      </w:pPr>
      <w:r w:rsidRPr="002E6127">
        <w:rPr>
          <w:rFonts w:ascii="Times New Roman" w:hAnsi="Times New Roman" w:cs="Times New Roman"/>
          <w:lang w:val="ru-RU"/>
        </w:rPr>
        <w:t>Техническое задание и обоснование закупки</w:t>
      </w:r>
    </w:p>
    <w:p w:rsidR="00F56AEB" w:rsidRPr="002E6127" w:rsidRDefault="000A0CFC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t>Техническое задание</w:t>
      </w:r>
    </w:p>
    <w:p w:rsidR="00F56AEB" w:rsidRPr="002E6127" w:rsidRDefault="000A0C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t>Предмет закупки: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 xml:space="preserve">Оказание услуг по организации питания туристических групп в рамках </w:t>
      </w:r>
      <w:r w:rsidR="00AA3F95" w:rsidRPr="002E6127">
        <w:rPr>
          <w:rFonts w:ascii="Times New Roman" w:hAnsi="Times New Roman" w:cs="Times New Roman"/>
          <w:sz w:val="28"/>
          <w:szCs w:val="28"/>
          <w:lang w:val="ru-RU"/>
        </w:rPr>
        <w:t>туристического маршрута</w:t>
      </w:r>
    </w:p>
    <w:p w:rsidR="00F56AEB" w:rsidRPr="002E6127" w:rsidRDefault="000A0C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t>Место оказания услуг: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 xml:space="preserve">Объект общественного питания, расположенный в черте города </w:t>
      </w:r>
      <w:r w:rsidR="002E612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t>угачёв.</w:t>
      </w:r>
    </w:p>
    <w:p w:rsidR="00F56AEB" w:rsidRPr="002E6127" w:rsidRDefault="000A0C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t>Форма оказания услуг: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>Питание в обеденном зале кафе/столовой, соответствующей санитарным нормам.</w:t>
      </w:r>
    </w:p>
    <w:p w:rsidR="00F56AEB" w:rsidRPr="002E6127" w:rsidRDefault="000A0C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E6127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Pr="002E612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E6127">
        <w:rPr>
          <w:rFonts w:ascii="Times New Roman" w:hAnsi="Times New Roman" w:cs="Times New Roman"/>
          <w:sz w:val="28"/>
          <w:szCs w:val="28"/>
        </w:rPr>
        <w:t>оказа</w:t>
      </w:r>
      <w:bookmarkStart w:id="0" w:name="_GoBack"/>
      <w:bookmarkEnd w:id="0"/>
      <w:r w:rsidRPr="002E6127">
        <w:rPr>
          <w:rFonts w:ascii="Times New Roman" w:hAnsi="Times New Roman" w:cs="Times New Roman"/>
          <w:sz w:val="28"/>
          <w:szCs w:val="28"/>
        </w:rPr>
        <w:t>нию</w:t>
      </w:r>
      <w:proofErr w:type="spellEnd"/>
      <w:r w:rsidRPr="002E6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127">
        <w:rPr>
          <w:rFonts w:ascii="Times New Roman" w:hAnsi="Times New Roman" w:cs="Times New Roman"/>
          <w:sz w:val="28"/>
          <w:szCs w:val="28"/>
        </w:rPr>
        <w:t>услуг</w:t>
      </w:r>
      <w:proofErr w:type="spellEnd"/>
      <w:r w:rsidRPr="002E612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83"/>
        <w:gridCol w:w="1965"/>
        <w:gridCol w:w="1610"/>
        <w:gridCol w:w="776"/>
        <w:gridCol w:w="3219"/>
      </w:tblGrid>
      <w:tr w:rsidR="00F56AEB" w:rsidRPr="002E6127" w:rsidTr="00551FAD">
        <w:tc>
          <w:tcPr>
            <w:tcW w:w="1583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24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610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720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3219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качеству и условия оказания услуг</w:t>
            </w:r>
          </w:p>
        </w:tc>
      </w:tr>
      <w:tr w:rsidR="00F56AEB" w:rsidRPr="002E6127" w:rsidTr="00551FAD">
        <w:tc>
          <w:tcPr>
            <w:tcW w:w="1583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комплексного обеда для участников маршрута</w:t>
            </w:r>
          </w:p>
        </w:tc>
        <w:tc>
          <w:tcPr>
            <w:tcW w:w="1610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12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proofErr w:type="spellEnd"/>
          </w:p>
        </w:tc>
        <w:tc>
          <w:tcPr>
            <w:tcW w:w="720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3219" w:type="dxa"/>
          </w:tcPr>
          <w:p w:rsidR="00F56AEB" w:rsidRPr="002E6127" w:rsidRDefault="000A0C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Обед должен включать: первое блюдо, второе с гарниром, салат, напиток.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- Приём пищи осуществляется в кафе/столовой, расположенной в черте города Пугачёв.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- Зал должен вмещать группу чис</w:t>
            </w:r>
            <w:r w:rsidR="00196D11"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ленностью от  45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человек единовременно.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- Все блюда должны соответствовать требованиям СанПиН и ГОСТ.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- Участник закупки обязан иметь 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разрешительные документы на оказание услуг общественного питания (санитарно-эпидемиологическое заключение, договор на вывоз отходов и т.д.).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- Персонал обязан иметь медицинские книжки.</w:t>
            </w:r>
            <w:r w:rsidRPr="002E61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- Питание предоставляется в даты, согласованные с Заказчиком.</w:t>
            </w:r>
          </w:p>
        </w:tc>
      </w:tr>
    </w:tbl>
    <w:p w:rsidR="00F56AEB" w:rsidRPr="002E6127" w:rsidRDefault="000A0CFC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lastRenderedPageBreak/>
        <w:t>Обоснование закупки</w:t>
      </w:r>
    </w:p>
    <w:p w:rsidR="00F56AEB" w:rsidRPr="002E6127" w:rsidRDefault="000A0C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t>Цель закупки: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 xml:space="preserve">Организация питания туристических групп в рамках </w:t>
      </w:r>
      <w:r w:rsidR="002E6127" w:rsidRPr="002E6127">
        <w:rPr>
          <w:rFonts w:ascii="Times New Roman" w:hAnsi="Times New Roman" w:cs="Times New Roman"/>
          <w:sz w:val="28"/>
          <w:szCs w:val="28"/>
          <w:lang w:val="ru-RU"/>
        </w:rPr>
        <w:t>туристического маршрута</w:t>
      </w:r>
    </w:p>
    <w:p w:rsidR="00F56AEB" w:rsidRPr="002E6127" w:rsidRDefault="000A0C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t>Причины выбора формата закупки: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>1. Маршрут проходит в черте города Пугачёв, что позволяет использовать инфраструктуру местных объектов общественного питания.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>2. Для обеспечения комфортного и безопасного питания участников требуется кафе или столовая с действующими разрешительными документами и достаточной вместимостью зала.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>3. Место оказания услуг не ограничивается конкретным объектом — участвовать могут любые объекты общепита в черте города, отвечающие требованиям законодательства.</w:t>
      </w:r>
    </w:p>
    <w:p w:rsidR="00F56AEB" w:rsidRPr="002E6127" w:rsidRDefault="000A0C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6127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2E6127">
        <w:rPr>
          <w:rFonts w:ascii="Times New Roman" w:hAnsi="Times New Roman" w:cs="Times New Roman"/>
          <w:sz w:val="28"/>
          <w:szCs w:val="28"/>
          <w:lang w:val="ru-RU"/>
        </w:rPr>
        <w:br/>
        <w:t>Закупка проводится открыто, не ограничивает конкуренцию и направлена на обеспечение туристов качественным и безопасным питанием в удобном формате.</w:t>
      </w:r>
    </w:p>
    <w:sectPr w:rsidR="00F56AEB" w:rsidRPr="002E6127" w:rsidSect="002E6127">
      <w:pgSz w:w="12240" w:h="15840"/>
      <w:pgMar w:top="907" w:right="1134" w:bottom="851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427" w:rsidRDefault="00B54427" w:rsidP="00EF539D">
      <w:pPr>
        <w:spacing w:after="0" w:line="240" w:lineRule="auto"/>
      </w:pPr>
      <w:r>
        <w:separator/>
      </w:r>
    </w:p>
  </w:endnote>
  <w:endnote w:type="continuationSeparator" w:id="0">
    <w:p w:rsidR="00B54427" w:rsidRDefault="00B54427" w:rsidP="00EF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427" w:rsidRDefault="00B54427" w:rsidP="00EF539D">
      <w:pPr>
        <w:spacing w:after="0" w:line="240" w:lineRule="auto"/>
      </w:pPr>
      <w:r>
        <w:separator/>
      </w:r>
    </w:p>
  </w:footnote>
  <w:footnote w:type="continuationSeparator" w:id="0">
    <w:p w:rsidR="00B54427" w:rsidRDefault="00B54427" w:rsidP="00EF5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7730"/>
    <w:rsid w:val="00034616"/>
    <w:rsid w:val="0006063C"/>
    <w:rsid w:val="000A0CFC"/>
    <w:rsid w:val="0015074B"/>
    <w:rsid w:val="00196D11"/>
    <w:rsid w:val="0029639D"/>
    <w:rsid w:val="002E6127"/>
    <w:rsid w:val="00326F90"/>
    <w:rsid w:val="00551FAD"/>
    <w:rsid w:val="00AA1D8D"/>
    <w:rsid w:val="00AA3F95"/>
    <w:rsid w:val="00B47730"/>
    <w:rsid w:val="00B54427"/>
    <w:rsid w:val="00CB0664"/>
    <w:rsid w:val="00EF539D"/>
    <w:rsid w:val="00F56AE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42E788"/>
  <w15:docId w15:val="{81A38F75-6645-4CCE-9B32-C357BE37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BB7646-15E8-4DEC-99CF-41E6D507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4</cp:revision>
  <dcterms:created xsi:type="dcterms:W3CDTF">2025-09-22T07:24:00Z</dcterms:created>
  <dcterms:modified xsi:type="dcterms:W3CDTF">2026-08-12T07:12:00Z</dcterms:modified>
</cp:coreProperties>
</file>