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58963" w14:textId="77777777" w:rsidR="00995F8F" w:rsidRPr="00995F8F" w:rsidRDefault="00995F8F" w:rsidP="00995F8F">
      <w:pPr>
        <w:pStyle w:val="Standard"/>
        <w:ind w:firstLine="0"/>
        <w:jc w:val="center"/>
        <w:rPr>
          <w:b/>
          <w:color w:val="000000" w:themeColor="text1"/>
          <w:sz w:val="22"/>
          <w:szCs w:val="22"/>
        </w:rPr>
      </w:pPr>
      <w:r w:rsidRPr="00995F8F">
        <w:rPr>
          <w:b/>
          <w:color w:val="000000" w:themeColor="text1"/>
          <w:sz w:val="22"/>
          <w:szCs w:val="22"/>
        </w:rPr>
        <w:t>Контракт № _______</w:t>
      </w:r>
    </w:p>
    <w:p w14:paraId="02D48272" w14:textId="42A8F582" w:rsidR="00995F8F" w:rsidRPr="00995F8F" w:rsidRDefault="00995F8F" w:rsidP="00995F8F">
      <w:pPr>
        <w:jc w:val="center"/>
        <w:rPr>
          <w:b/>
          <w:color w:val="000000" w:themeColor="text1"/>
          <w:sz w:val="22"/>
          <w:szCs w:val="22"/>
        </w:rPr>
      </w:pPr>
      <w:r w:rsidRPr="00995F8F">
        <w:rPr>
          <w:b/>
          <w:color w:val="000000" w:themeColor="text1"/>
          <w:sz w:val="22"/>
          <w:szCs w:val="22"/>
        </w:rPr>
        <w:t xml:space="preserve">на поставку расширения программного обеспечения «Миграционный учет» для конфигурации «1С: Университет ПРОФ», оказание услуг доработке функционала и сопровождению в связи с использованием расширения «Миграционный учет» для конфигурации </w:t>
      </w:r>
      <w:r w:rsidRPr="00995F8F">
        <w:rPr>
          <w:b/>
          <w:color w:val="000000" w:themeColor="text1"/>
          <w:sz w:val="22"/>
          <w:szCs w:val="22"/>
        </w:rPr>
        <w:br/>
        <w:t>«1С: Университет ПРОФ»</w:t>
      </w:r>
    </w:p>
    <w:p w14:paraId="2D9CFD0C" w14:textId="77777777" w:rsidR="00995F8F" w:rsidRPr="00995F8F" w:rsidRDefault="00995F8F" w:rsidP="00995F8F">
      <w:pPr>
        <w:jc w:val="center"/>
        <w:rPr>
          <w:b/>
          <w:color w:val="000000" w:themeColor="text1"/>
          <w:sz w:val="22"/>
          <w:szCs w:val="22"/>
        </w:rPr>
      </w:pPr>
    </w:p>
    <w:p w14:paraId="7AA48096" w14:textId="77777777" w:rsidR="00995F8F" w:rsidRPr="00995F8F" w:rsidRDefault="00995F8F" w:rsidP="00995F8F">
      <w:pPr>
        <w:jc w:val="center"/>
        <w:rPr>
          <w:b/>
          <w:color w:val="000000" w:themeColor="text1"/>
          <w:spacing w:val="-1"/>
          <w:sz w:val="22"/>
          <w:szCs w:val="22"/>
          <w:shd w:val="clear" w:color="auto" w:fill="FFFFFF"/>
        </w:rPr>
      </w:pPr>
      <w:r w:rsidRPr="00995F8F">
        <w:rPr>
          <w:b/>
          <w:color w:val="000000" w:themeColor="text1"/>
          <w:sz w:val="22"/>
          <w:szCs w:val="22"/>
        </w:rPr>
        <w:t>(ИКЗ: 261720300101072030100100020000000244)</w:t>
      </w:r>
    </w:p>
    <w:p w14:paraId="13E5F96C" w14:textId="2C5970A2" w:rsidR="00995F8F" w:rsidRPr="00995F8F" w:rsidRDefault="00995F8F" w:rsidP="00995F8F">
      <w:pPr>
        <w:ind w:right="-286"/>
        <w:rPr>
          <w:bCs/>
          <w:color w:val="000000" w:themeColor="text1"/>
          <w:spacing w:val="2"/>
          <w:sz w:val="22"/>
          <w:szCs w:val="22"/>
        </w:rPr>
      </w:pPr>
      <w:r w:rsidRPr="00995F8F">
        <w:rPr>
          <w:bCs/>
          <w:color w:val="000000" w:themeColor="text1"/>
          <w:spacing w:val="2"/>
          <w:sz w:val="22"/>
          <w:szCs w:val="22"/>
        </w:rPr>
        <w:t>г. Тюмень</w:t>
      </w:r>
      <w:r w:rsidRPr="00995F8F">
        <w:rPr>
          <w:bCs/>
          <w:color w:val="000000" w:themeColor="text1"/>
          <w:spacing w:val="2"/>
          <w:sz w:val="22"/>
          <w:szCs w:val="22"/>
        </w:rPr>
        <w:tab/>
      </w:r>
      <w:r w:rsidRPr="00995F8F">
        <w:rPr>
          <w:bCs/>
          <w:color w:val="000000" w:themeColor="text1"/>
          <w:spacing w:val="2"/>
          <w:sz w:val="22"/>
          <w:szCs w:val="22"/>
        </w:rPr>
        <w:tab/>
      </w:r>
      <w:r w:rsidRPr="00995F8F">
        <w:rPr>
          <w:bCs/>
          <w:color w:val="000000" w:themeColor="text1"/>
          <w:spacing w:val="2"/>
          <w:sz w:val="22"/>
          <w:szCs w:val="22"/>
        </w:rPr>
        <w:tab/>
      </w:r>
      <w:r w:rsidRPr="00995F8F">
        <w:rPr>
          <w:bCs/>
          <w:color w:val="000000" w:themeColor="text1"/>
          <w:spacing w:val="2"/>
          <w:sz w:val="22"/>
          <w:szCs w:val="22"/>
        </w:rPr>
        <w:tab/>
      </w:r>
      <w:r w:rsidRPr="00995F8F">
        <w:rPr>
          <w:bCs/>
          <w:color w:val="000000" w:themeColor="text1"/>
          <w:spacing w:val="2"/>
          <w:sz w:val="22"/>
          <w:szCs w:val="22"/>
        </w:rPr>
        <w:tab/>
      </w:r>
      <w:r w:rsidRPr="00995F8F">
        <w:rPr>
          <w:bCs/>
          <w:color w:val="000000" w:themeColor="text1"/>
          <w:spacing w:val="2"/>
          <w:sz w:val="22"/>
          <w:szCs w:val="22"/>
        </w:rPr>
        <w:tab/>
      </w:r>
      <w:r w:rsidRPr="00995F8F">
        <w:rPr>
          <w:bCs/>
          <w:color w:val="000000" w:themeColor="text1"/>
          <w:spacing w:val="2"/>
          <w:sz w:val="22"/>
          <w:szCs w:val="22"/>
        </w:rPr>
        <w:tab/>
      </w:r>
      <w:r w:rsidRPr="00995F8F">
        <w:rPr>
          <w:bCs/>
          <w:color w:val="000000" w:themeColor="text1"/>
          <w:spacing w:val="2"/>
          <w:sz w:val="22"/>
          <w:szCs w:val="22"/>
        </w:rPr>
        <w:tab/>
      </w:r>
      <w:r w:rsidRPr="00995F8F">
        <w:rPr>
          <w:bCs/>
          <w:color w:val="000000" w:themeColor="text1"/>
          <w:spacing w:val="2"/>
          <w:sz w:val="22"/>
          <w:szCs w:val="22"/>
        </w:rPr>
        <w:tab/>
      </w:r>
      <w:r w:rsidRPr="00995F8F">
        <w:rPr>
          <w:bCs/>
          <w:color w:val="000000" w:themeColor="text1"/>
          <w:spacing w:val="2"/>
          <w:sz w:val="22"/>
          <w:szCs w:val="22"/>
        </w:rPr>
        <w:tab/>
      </w:r>
    </w:p>
    <w:p w14:paraId="789E72AE" w14:textId="77777777" w:rsidR="00995F8F" w:rsidRPr="00995F8F" w:rsidRDefault="00995F8F" w:rsidP="00995F8F">
      <w:pPr>
        <w:pStyle w:val="Standard"/>
        <w:ind w:firstLine="0"/>
        <w:rPr>
          <w:color w:val="000000" w:themeColor="text1"/>
          <w:sz w:val="22"/>
          <w:szCs w:val="22"/>
        </w:rPr>
      </w:pPr>
    </w:p>
    <w:p w14:paraId="71A2843B" w14:textId="77777777" w:rsidR="00995F8F" w:rsidRPr="00995F8F" w:rsidRDefault="00995F8F" w:rsidP="00995F8F">
      <w:pPr>
        <w:ind w:firstLine="709"/>
        <w:jc w:val="both"/>
        <w:rPr>
          <w:color w:val="000000" w:themeColor="text1"/>
          <w:spacing w:val="2"/>
          <w:sz w:val="22"/>
          <w:szCs w:val="22"/>
        </w:rPr>
      </w:pPr>
      <w:bookmarkStart w:id="0" w:name="_Hlk192236587"/>
      <w:r w:rsidRPr="00995F8F">
        <w:rPr>
          <w:rFonts w:eastAsia="Calibri"/>
          <w:b/>
          <w:snapToGrid w:val="0"/>
          <w:sz w:val="22"/>
          <w:szCs w:val="22"/>
          <w:lang w:eastAsia="en-US"/>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r w:rsidRPr="00995F8F">
        <w:rPr>
          <w:color w:val="000000" w:themeColor="text1"/>
          <w:spacing w:val="2"/>
          <w:sz w:val="22"/>
          <w:szCs w:val="22"/>
        </w:rPr>
        <w:t xml:space="preserve"> именуемое в дальнейшем «Заказчик», </w:t>
      </w:r>
      <w:bookmarkEnd w:id="0"/>
      <w:r w:rsidRPr="00995F8F">
        <w:rPr>
          <w:color w:val="000000" w:themeColor="text1"/>
          <w:spacing w:val="2"/>
          <w:sz w:val="22"/>
          <w:szCs w:val="22"/>
        </w:rPr>
        <w:t xml:space="preserve">в лице проректора по экономике и финансам </w:t>
      </w:r>
      <w:proofErr w:type="spellStart"/>
      <w:r w:rsidRPr="00995F8F">
        <w:rPr>
          <w:color w:val="000000" w:themeColor="text1"/>
          <w:spacing w:val="2"/>
          <w:sz w:val="22"/>
          <w:szCs w:val="22"/>
        </w:rPr>
        <w:t>Сунгатуллиной</w:t>
      </w:r>
      <w:proofErr w:type="spellEnd"/>
      <w:r w:rsidRPr="00995F8F">
        <w:rPr>
          <w:color w:val="000000" w:themeColor="text1"/>
          <w:spacing w:val="2"/>
          <w:sz w:val="22"/>
          <w:szCs w:val="22"/>
        </w:rPr>
        <w:t xml:space="preserve"> Лены </w:t>
      </w:r>
      <w:proofErr w:type="spellStart"/>
      <w:r w:rsidRPr="00995F8F">
        <w:rPr>
          <w:color w:val="000000" w:themeColor="text1"/>
          <w:spacing w:val="2"/>
          <w:sz w:val="22"/>
          <w:szCs w:val="22"/>
        </w:rPr>
        <w:t>Ахтямовны</w:t>
      </w:r>
      <w:proofErr w:type="spellEnd"/>
      <w:r w:rsidRPr="00995F8F">
        <w:rPr>
          <w:color w:val="000000" w:themeColor="text1"/>
          <w:spacing w:val="2"/>
          <w:sz w:val="22"/>
          <w:szCs w:val="22"/>
        </w:rPr>
        <w:t>, действующего на основании доверенности № 49 от 25.08.2025</w:t>
      </w:r>
      <w:r w:rsidRPr="00995F8F">
        <w:rPr>
          <w:color w:val="000000" w:themeColor="text1"/>
          <w:sz w:val="22"/>
          <w:szCs w:val="22"/>
        </w:rPr>
        <w:t xml:space="preserve">, </w:t>
      </w:r>
      <w:r w:rsidRPr="00995F8F">
        <w:rPr>
          <w:color w:val="000000" w:themeColor="text1"/>
          <w:spacing w:val="2"/>
          <w:sz w:val="22"/>
          <w:szCs w:val="22"/>
        </w:rPr>
        <w:t xml:space="preserve">с одной стороны, и </w:t>
      </w:r>
    </w:p>
    <w:p w14:paraId="02B7B191" w14:textId="77777777" w:rsidR="00995F8F" w:rsidRPr="00995F8F" w:rsidRDefault="00995F8F" w:rsidP="00995F8F">
      <w:pPr>
        <w:ind w:firstLine="709"/>
        <w:jc w:val="both"/>
        <w:rPr>
          <w:color w:val="000000" w:themeColor="text1"/>
          <w:spacing w:val="2"/>
          <w:sz w:val="22"/>
          <w:szCs w:val="22"/>
        </w:rPr>
      </w:pPr>
      <w:r w:rsidRPr="00995F8F">
        <w:rPr>
          <w:b/>
          <w:bCs/>
          <w:color w:val="000000" w:themeColor="text1"/>
          <w:sz w:val="22"/>
          <w:szCs w:val="22"/>
        </w:rPr>
        <w:t>____________________________________________,</w:t>
      </w:r>
      <w:r w:rsidRPr="00995F8F">
        <w:rPr>
          <w:color w:val="000000" w:themeColor="text1"/>
          <w:sz w:val="22"/>
          <w:szCs w:val="22"/>
        </w:rPr>
        <w:t xml:space="preserve"> </w:t>
      </w:r>
      <w:r w:rsidRPr="00995F8F">
        <w:rPr>
          <w:color w:val="000000" w:themeColor="text1"/>
          <w:spacing w:val="2"/>
          <w:sz w:val="22"/>
          <w:szCs w:val="22"/>
        </w:rPr>
        <w:t xml:space="preserve">именуемое в дальнейшем «Исполнитель», в лице </w:t>
      </w:r>
      <w:r w:rsidRPr="00995F8F">
        <w:rPr>
          <w:color w:val="000000" w:themeColor="text1"/>
          <w:sz w:val="22"/>
          <w:szCs w:val="22"/>
        </w:rPr>
        <w:t xml:space="preserve">______________________________________, </w:t>
      </w:r>
      <w:r w:rsidRPr="00995F8F">
        <w:rPr>
          <w:color w:val="000000" w:themeColor="text1"/>
          <w:spacing w:val="2"/>
          <w:sz w:val="22"/>
          <w:szCs w:val="22"/>
        </w:rPr>
        <w:t xml:space="preserve">действующего на основании ______, с другой стороны, </w:t>
      </w:r>
    </w:p>
    <w:p w14:paraId="5C23AAF7" w14:textId="77777777" w:rsidR="00995F8F" w:rsidRPr="00995F8F" w:rsidRDefault="00995F8F" w:rsidP="00995F8F">
      <w:pPr>
        <w:ind w:firstLine="709"/>
        <w:jc w:val="both"/>
        <w:rPr>
          <w:color w:val="000000" w:themeColor="text1"/>
          <w:sz w:val="22"/>
          <w:szCs w:val="22"/>
        </w:rPr>
      </w:pPr>
      <w:r w:rsidRPr="00995F8F">
        <w:rPr>
          <w:color w:val="000000" w:themeColor="text1"/>
          <w:spacing w:val="2"/>
          <w:sz w:val="22"/>
          <w:szCs w:val="22"/>
        </w:rPr>
        <w:t xml:space="preserve">вместе именуемые «Стороны», в соответствии с </w:t>
      </w:r>
      <w:r w:rsidRPr="00995F8F">
        <w:rPr>
          <w:color w:val="000000" w:themeColor="text1"/>
          <w:sz w:val="22"/>
          <w:szCs w:val="22"/>
        </w:rPr>
        <w:t>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 иным законодательством Российской Федерации, заключили настоящий контракт на поставку  расширения программного обеспечения «Миграционный учет» для конфигурации «1С: Университет ПРОФ», оказание услуг доработке функционала и сопровождению в связи с использованием расширения «Миграционный учет» для конфигурации «1С: Университет ПРОФ» (далее – Контракт) о нижеследующем.</w:t>
      </w:r>
    </w:p>
    <w:p w14:paraId="5F62B4C6" w14:textId="77777777" w:rsidR="00995F8F" w:rsidRPr="00995F8F" w:rsidRDefault="00995F8F" w:rsidP="00995F8F">
      <w:pPr>
        <w:jc w:val="both"/>
        <w:rPr>
          <w:color w:val="000000" w:themeColor="text1"/>
          <w:sz w:val="22"/>
          <w:szCs w:val="22"/>
        </w:rPr>
      </w:pPr>
    </w:p>
    <w:p w14:paraId="68BE081D" w14:textId="77777777" w:rsidR="00995F8F" w:rsidRPr="00995F8F" w:rsidRDefault="00995F8F" w:rsidP="00995F8F">
      <w:pPr>
        <w:pStyle w:val="Standard"/>
        <w:numPr>
          <w:ilvl w:val="0"/>
          <w:numId w:val="4"/>
        </w:numPr>
        <w:tabs>
          <w:tab w:val="left" w:pos="360"/>
          <w:tab w:val="left" w:pos="1418"/>
          <w:tab w:val="left" w:pos="3261"/>
        </w:tabs>
        <w:ind w:firstLine="0"/>
        <w:jc w:val="center"/>
        <w:rPr>
          <w:b/>
          <w:color w:val="000000" w:themeColor="text1"/>
          <w:sz w:val="22"/>
          <w:szCs w:val="22"/>
        </w:rPr>
      </w:pPr>
      <w:r w:rsidRPr="00995F8F">
        <w:rPr>
          <w:b/>
          <w:color w:val="000000" w:themeColor="text1"/>
          <w:sz w:val="22"/>
          <w:szCs w:val="22"/>
        </w:rPr>
        <w:t>ПРЕДМЕТ КОНТРАКТА</w:t>
      </w:r>
    </w:p>
    <w:p w14:paraId="5D4A27DC" w14:textId="77777777" w:rsidR="00995F8F" w:rsidRPr="00995F8F" w:rsidRDefault="00995F8F" w:rsidP="00995F8F">
      <w:pPr>
        <w:pStyle w:val="aff6"/>
        <w:numPr>
          <w:ilvl w:val="1"/>
          <w:numId w:val="7"/>
        </w:numPr>
        <w:spacing w:before="0" w:beforeAutospacing="0" w:after="0" w:afterAutospacing="0"/>
        <w:ind w:left="0" w:firstLine="0"/>
        <w:jc w:val="both"/>
        <w:rPr>
          <w:sz w:val="22"/>
          <w:szCs w:val="22"/>
        </w:rPr>
      </w:pPr>
      <w:r w:rsidRPr="00995F8F">
        <w:rPr>
          <w:color w:val="000000" w:themeColor="text1"/>
          <w:sz w:val="22"/>
          <w:szCs w:val="22"/>
        </w:rPr>
        <w:t xml:space="preserve">Исполнитель </w:t>
      </w:r>
      <w:r w:rsidRPr="00995F8F">
        <w:rPr>
          <w:sz w:val="22"/>
          <w:szCs w:val="22"/>
        </w:rPr>
        <w:t>обязуется поставить расширение программного обеспечения «Миграционный учет» для конфигурации «1</w:t>
      </w:r>
      <w:proofErr w:type="gramStart"/>
      <w:r w:rsidRPr="00995F8F">
        <w:rPr>
          <w:sz w:val="22"/>
          <w:szCs w:val="22"/>
        </w:rPr>
        <w:t>С:Университет</w:t>
      </w:r>
      <w:proofErr w:type="gramEnd"/>
      <w:r w:rsidRPr="00995F8F">
        <w:rPr>
          <w:sz w:val="22"/>
          <w:szCs w:val="22"/>
        </w:rPr>
        <w:t xml:space="preserve"> ПРОФ», оказать услуги по доработке функционала и сопровождению в связи с использованием расширения «Миграционный учет» для конфигурации «1С:Университет ПРОФ» (далее – товар, услуги) в порядке и на условиях, предусмотренных настоящим Контрактом.</w:t>
      </w:r>
    </w:p>
    <w:p w14:paraId="00E80F46" w14:textId="77777777" w:rsidR="00995F8F" w:rsidRPr="00995F8F" w:rsidRDefault="00995F8F" w:rsidP="00995F8F">
      <w:pPr>
        <w:pStyle w:val="af2"/>
        <w:numPr>
          <w:ilvl w:val="1"/>
          <w:numId w:val="7"/>
        </w:numPr>
        <w:tabs>
          <w:tab w:val="left" w:pos="567"/>
        </w:tabs>
        <w:spacing w:after="0" w:line="240" w:lineRule="auto"/>
        <w:ind w:left="0" w:firstLine="0"/>
        <w:jc w:val="both"/>
        <w:rPr>
          <w:rFonts w:ascii="Times New Roman" w:hAnsi="Times New Roman"/>
        </w:rPr>
      </w:pPr>
      <w:r w:rsidRPr="00995F8F">
        <w:rPr>
          <w:rFonts w:ascii="Times New Roman" w:eastAsia="Times New Roman" w:hAnsi="Times New Roman"/>
          <w:lang w:eastAsia="ru-RU"/>
        </w:rPr>
        <w:t>Заказчик обязуется</w:t>
      </w:r>
      <w:r w:rsidRPr="00995F8F">
        <w:rPr>
          <w:rFonts w:ascii="Times New Roman" w:hAnsi="Times New Roman"/>
        </w:rPr>
        <w:t xml:space="preserve"> оплатить надлежащим образом поставленный товар, оказанные услуги, указанные в п.1.1 настоящего Контракта, в порядке и на условиях, предусмотренных настоящим Контрактом.</w:t>
      </w:r>
    </w:p>
    <w:p w14:paraId="619E9691" w14:textId="66DF425B" w:rsidR="00995F8F" w:rsidRPr="00995F8F" w:rsidRDefault="00995F8F" w:rsidP="00995F8F">
      <w:pPr>
        <w:pStyle w:val="af2"/>
        <w:numPr>
          <w:ilvl w:val="1"/>
          <w:numId w:val="7"/>
        </w:numPr>
        <w:tabs>
          <w:tab w:val="left" w:pos="567"/>
        </w:tabs>
        <w:spacing w:after="0" w:line="240" w:lineRule="auto"/>
        <w:ind w:left="0" w:firstLine="0"/>
        <w:jc w:val="both"/>
        <w:rPr>
          <w:rFonts w:ascii="Times New Roman" w:hAnsi="Times New Roman"/>
        </w:rPr>
      </w:pPr>
      <w:r w:rsidRPr="00995F8F">
        <w:rPr>
          <w:rFonts w:ascii="Times New Roman" w:hAnsi="Times New Roman"/>
        </w:rPr>
        <w:t>Виды услуг по Контракту, их описание, сроки и другие условия исполнения Контракта определяются в Спецификации (Приложение № 1) (далее – Спецификация) и Техническом задании (Приложение № 2), являющихся неотъемлемой частью настоящего Контракта.</w:t>
      </w:r>
    </w:p>
    <w:p w14:paraId="1C0323FA" w14:textId="77777777" w:rsidR="00995F8F" w:rsidRPr="00995F8F" w:rsidRDefault="00995F8F" w:rsidP="00995F8F">
      <w:pPr>
        <w:pStyle w:val="af2"/>
        <w:numPr>
          <w:ilvl w:val="1"/>
          <w:numId w:val="7"/>
        </w:numPr>
        <w:tabs>
          <w:tab w:val="left" w:pos="567"/>
        </w:tabs>
        <w:spacing w:after="0" w:line="240" w:lineRule="auto"/>
        <w:ind w:left="0" w:firstLine="0"/>
        <w:jc w:val="both"/>
        <w:rPr>
          <w:rFonts w:ascii="Times New Roman" w:hAnsi="Times New Roman"/>
          <w:b/>
          <w:bCs/>
        </w:rPr>
      </w:pPr>
      <w:r w:rsidRPr="00995F8F">
        <w:rPr>
          <w:rFonts w:ascii="Times New Roman" w:hAnsi="Times New Roman"/>
        </w:rPr>
        <w:t>Срок поставки товара (передачи неисключительных прав): 5 (пять) рабочих дней с даты заключения Контракта</w:t>
      </w:r>
    </w:p>
    <w:p w14:paraId="3F87F0F5" w14:textId="5A36D506" w:rsidR="00995F8F" w:rsidRPr="00995F8F" w:rsidRDefault="00995F8F" w:rsidP="00995F8F">
      <w:pPr>
        <w:pStyle w:val="af2"/>
        <w:tabs>
          <w:tab w:val="left" w:pos="567"/>
        </w:tabs>
        <w:spacing w:after="0" w:line="240" w:lineRule="auto"/>
        <w:ind w:left="0"/>
        <w:jc w:val="both"/>
        <w:rPr>
          <w:rFonts w:ascii="Times New Roman" w:hAnsi="Times New Roman"/>
          <w:b/>
          <w:bCs/>
        </w:rPr>
      </w:pPr>
      <w:r w:rsidRPr="00995F8F">
        <w:rPr>
          <w:rFonts w:ascii="Times New Roman" w:hAnsi="Times New Roman"/>
        </w:rPr>
        <w:t xml:space="preserve">Период оказания услуг – в течение </w:t>
      </w:r>
      <w:r w:rsidRPr="00995F8F">
        <w:rPr>
          <w:rFonts w:ascii="Times New Roman" w:hAnsi="Times New Roman"/>
          <w:bCs/>
        </w:rPr>
        <w:t>6 (шесть) месяцев с даты заключения Контракта</w:t>
      </w:r>
      <w:r w:rsidRPr="00995F8F">
        <w:rPr>
          <w:bCs/>
        </w:rPr>
        <w:t>.</w:t>
      </w:r>
      <w:r w:rsidRPr="00995F8F">
        <w:rPr>
          <w:rFonts w:ascii="Times New Roman" w:hAnsi="Times New Roman"/>
        </w:rPr>
        <w:t xml:space="preserve">  </w:t>
      </w:r>
    </w:p>
    <w:p w14:paraId="5D33B740" w14:textId="47F78469" w:rsidR="00995F8F" w:rsidRPr="00995F8F" w:rsidRDefault="00995F8F" w:rsidP="00995F8F">
      <w:pPr>
        <w:pStyle w:val="af2"/>
        <w:tabs>
          <w:tab w:val="left" w:pos="567"/>
        </w:tabs>
        <w:spacing w:after="0" w:line="240" w:lineRule="auto"/>
        <w:ind w:left="0"/>
        <w:jc w:val="both"/>
        <w:rPr>
          <w:rFonts w:ascii="Times New Roman" w:hAnsi="Times New Roman"/>
          <w:b/>
          <w:bCs/>
        </w:rPr>
      </w:pPr>
      <w:r w:rsidRPr="00995F8F">
        <w:rPr>
          <w:rFonts w:ascii="Times New Roman" w:hAnsi="Times New Roman"/>
        </w:rPr>
        <w:t xml:space="preserve">Конкретные </w:t>
      </w:r>
      <w:r w:rsidR="00F84FAE" w:rsidRPr="00995F8F">
        <w:rPr>
          <w:rFonts w:ascii="Times New Roman" w:hAnsi="Times New Roman"/>
        </w:rPr>
        <w:t>сроки оказания</w:t>
      </w:r>
      <w:r w:rsidRPr="00995F8F">
        <w:rPr>
          <w:rFonts w:ascii="Times New Roman" w:hAnsi="Times New Roman"/>
        </w:rPr>
        <w:t xml:space="preserve"> услуг указаны в Техническом </w:t>
      </w:r>
      <w:r w:rsidR="00F84FAE" w:rsidRPr="00995F8F">
        <w:rPr>
          <w:rFonts w:ascii="Times New Roman" w:hAnsi="Times New Roman"/>
        </w:rPr>
        <w:t>задании (</w:t>
      </w:r>
      <w:r w:rsidRPr="00995F8F">
        <w:rPr>
          <w:rFonts w:ascii="Times New Roman" w:hAnsi="Times New Roman"/>
        </w:rPr>
        <w:t>Приложение № 2)</w:t>
      </w:r>
    </w:p>
    <w:p w14:paraId="240A00B2" w14:textId="77777777" w:rsidR="00995F8F" w:rsidRPr="00995F8F" w:rsidRDefault="00995F8F" w:rsidP="00995F8F">
      <w:pPr>
        <w:pStyle w:val="af2"/>
        <w:numPr>
          <w:ilvl w:val="1"/>
          <w:numId w:val="7"/>
        </w:numPr>
        <w:tabs>
          <w:tab w:val="left" w:pos="567"/>
        </w:tabs>
        <w:spacing w:after="0" w:line="240" w:lineRule="auto"/>
        <w:ind w:left="0" w:firstLine="0"/>
        <w:jc w:val="both"/>
        <w:rPr>
          <w:rFonts w:ascii="Times New Roman" w:hAnsi="Times New Roman"/>
          <w:b/>
          <w:bCs/>
        </w:rPr>
      </w:pPr>
      <w:r w:rsidRPr="00995F8F">
        <w:rPr>
          <w:rFonts w:ascii="Times New Roman" w:eastAsia="Times New Roman" w:hAnsi="Times New Roman"/>
          <w:lang w:eastAsia="ar-SA"/>
        </w:rPr>
        <w:t>Срок действия для ПО – 365 (триста шестьдесят пять) календарных дней с даты предоставления доступа.</w:t>
      </w:r>
    </w:p>
    <w:p w14:paraId="2EC97C77" w14:textId="77777777" w:rsidR="00995F8F" w:rsidRPr="00995F8F" w:rsidRDefault="00995F8F" w:rsidP="00995F8F">
      <w:pPr>
        <w:pStyle w:val="af2"/>
        <w:numPr>
          <w:ilvl w:val="1"/>
          <w:numId w:val="7"/>
        </w:numPr>
        <w:tabs>
          <w:tab w:val="left" w:pos="567"/>
        </w:tabs>
        <w:spacing w:after="0" w:line="240" w:lineRule="auto"/>
        <w:ind w:left="0" w:firstLine="0"/>
        <w:jc w:val="both"/>
        <w:rPr>
          <w:rFonts w:ascii="Times New Roman" w:hAnsi="Times New Roman"/>
        </w:rPr>
      </w:pPr>
      <w:r w:rsidRPr="00995F8F">
        <w:rPr>
          <w:rFonts w:ascii="Times New Roman" w:hAnsi="Times New Roman"/>
        </w:rPr>
        <w:t>Объем оказанных услуг за весь срок, указанный в п. 1.4 настоя</w:t>
      </w:r>
      <w:bookmarkStart w:id="1" w:name="_GoBack"/>
      <w:bookmarkEnd w:id="1"/>
      <w:r w:rsidRPr="00995F8F">
        <w:rPr>
          <w:rFonts w:ascii="Times New Roman" w:hAnsi="Times New Roman"/>
        </w:rPr>
        <w:t>щего Контракта, не может быть менее 55 часов.</w:t>
      </w:r>
    </w:p>
    <w:p w14:paraId="02B8A5DE" w14:textId="77777777" w:rsidR="00995F8F" w:rsidRPr="00995F8F" w:rsidRDefault="00995F8F" w:rsidP="00995F8F">
      <w:pPr>
        <w:pStyle w:val="af2"/>
        <w:numPr>
          <w:ilvl w:val="1"/>
          <w:numId w:val="7"/>
        </w:numPr>
        <w:tabs>
          <w:tab w:val="left" w:pos="567"/>
        </w:tabs>
        <w:spacing w:after="0" w:line="240" w:lineRule="auto"/>
        <w:ind w:left="0" w:firstLine="0"/>
        <w:jc w:val="both"/>
        <w:rPr>
          <w:rFonts w:ascii="Times New Roman" w:hAnsi="Times New Roman"/>
        </w:rPr>
      </w:pPr>
      <w:r w:rsidRPr="00995F8F">
        <w:rPr>
          <w:rFonts w:ascii="Times New Roman" w:hAnsi="Times New Roman"/>
        </w:rPr>
        <w:t xml:space="preserve">Услуги оказываются Исполнителем дистанционно посредством удаленного доступа (через информационно- телекоммуникационную сеть «Интернет»). </w:t>
      </w:r>
    </w:p>
    <w:p w14:paraId="00BFF7D0" w14:textId="77777777" w:rsidR="00995F8F" w:rsidRPr="00995F8F" w:rsidRDefault="00995F8F" w:rsidP="00995F8F">
      <w:pPr>
        <w:pStyle w:val="af2"/>
        <w:numPr>
          <w:ilvl w:val="1"/>
          <w:numId w:val="7"/>
        </w:numPr>
        <w:tabs>
          <w:tab w:val="left" w:pos="567"/>
        </w:tabs>
        <w:spacing w:after="0" w:line="240" w:lineRule="auto"/>
        <w:ind w:left="0" w:firstLine="0"/>
        <w:jc w:val="both"/>
        <w:rPr>
          <w:rFonts w:ascii="Times New Roman" w:hAnsi="Times New Roman"/>
        </w:rPr>
      </w:pPr>
      <w:r w:rsidRPr="00995F8F">
        <w:t>Св</w:t>
      </w:r>
      <w:r w:rsidRPr="00995F8F">
        <w:rPr>
          <w:rFonts w:ascii="Times New Roman" w:hAnsi="Times New Roman"/>
        </w:rPr>
        <w:t>идетельство о государственной регистрации программного обеспечения № ___________________ от «___» ______________,</w:t>
      </w:r>
    </w:p>
    <w:p w14:paraId="18686092" w14:textId="77777777" w:rsidR="00995F8F" w:rsidRPr="00995F8F" w:rsidRDefault="00995F8F" w:rsidP="00995F8F">
      <w:pPr>
        <w:pStyle w:val="Standard"/>
        <w:numPr>
          <w:ilvl w:val="0"/>
          <w:numId w:val="5"/>
        </w:numPr>
        <w:ind w:firstLine="0"/>
        <w:jc w:val="center"/>
        <w:rPr>
          <w:sz w:val="22"/>
          <w:szCs w:val="22"/>
        </w:rPr>
      </w:pPr>
      <w:r w:rsidRPr="00995F8F">
        <w:rPr>
          <w:b/>
          <w:sz w:val="22"/>
          <w:szCs w:val="22"/>
        </w:rPr>
        <w:t>ЦЕНА И ПОРЯДОК РАСЧЕТОВ</w:t>
      </w:r>
    </w:p>
    <w:p w14:paraId="774D6FCB" w14:textId="0497285E"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bCs/>
          <w:sz w:val="22"/>
          <w:szCs w:val="22"/>
        </w:rPr>
        <w:t xml:space="preserve">Цена </w:t>
      </w:r>
      <w:r w:rsidRPr="00995F8F">
        <w:rPr>
          <w:rFonts w:ascii="Times New Roman" w:hAnsi="Times New Roman"/>
          <w:sz w:val="22"/>
          <w:szCs w:val="22"/>
        </w:rPr>
        <w:t>Контракт</w:t>
      </w:r>
      <w:r w:rsidRPr="00995F8F">
        <w:rPr>
          <w:rFonts w:ascii="Times New Roman" w:hAnsi="Times New Roman"/>
          <w:bCs/>
          <w:sz w:val="22"/>
          <w:szCs w:val="22"/>
        </w:rPr>
        <w:t xml:space="preserve">а устанавливается в российских рублях и составляет </w:t>
      </w:r>
      <w:r w:rsidRPr="00995F8F">
        <w:rPr>
          <w:rFonts w:ascii="Times New Roman" w:hAnsi="Times New Roman"/>
          <w:b/>
          <w:bCs/>
          <w:sz w:val="22"/>
          <w:szCs w:val="22"/>
        </w:rPr>
        <w:t xml:space="preserve">__________ (___________________________) рублей ___ копеек, </w:t>
      </w:r>
      <w:r w:rsidRPr="00995F8F">
        <w:rPr>
          <w:rFonts w:ascii="Times New Roman" w:hAnsi="Times New Roman"/>
          <w:b/>
          <w:sz w:val="22"/>
          <w:szCs w:val="22"/>
          <w:lang w:eastAsia="ar-SA"/>
        </w:rPr>
        <w:t xml:space="preserve">в </w:t>
      </w:r>
      <w:proofErr w:type="spellStart"/>
      <w:r w:rsidRPr="00995F8F">
        <w:rPr>
          <w:rFonts w:ascii="Times New Roman" w:hAnsi="Times New Roman"/>
          <w:b/>
          <w:sz w:val="22"/>
          <w:szCs w:val="22"/>
          <w:lang w:eastAsia="ar-SA"/>
        </w:rPr>
        <w:t>т.ч</w:t>
      </w:r>
      <w:proofErr w:type="spellEnd"/>
      <w:r w:rsidRPr="00995F8F">
        <w:rPr>
          <w:rFonts w:ascii="Times New Roman" w:hAnsi="Times New Roman"/>
          <w:b/>
          <w:sz w:val="22"/>
          <w:szCs w:val="22"/>
          <w:lang w:eastAsia="ar-SA"/>
        </w:rPr>
        <w:t>. НДС/НДС не облагается</w:t>
      </w:r>
      <w:r w:rsidRPr="00995F8F">
        <w:rPr>
          <w:rFonts w:ascii="Times New Roman" w:hAnsi="Times New Roman"/>
          <w:bCs/>
          <w:sz w:val="22"/>
          <w:szCs w:val="22"/>
        </w:rPr>
        <w:t xml:space="preserve"> из них:</w:t>
      </w:r>
    </w:p>
    <w:p w14:paraId="70C6A5C5" w14:textId="77777777" w:rsidR="00995F8F" w:rsidRPr="00995F8F" w:rsidRDefault="00995F8F" w:rsidP="00995F8F">
      <w:pPr>
        <w:pStyle w:val="afe"/>
        <w:jc w:val="both"/>
        <w:rPr>
          <w:rFonts w:ascii="Times New Roman" w:hAnsi="Times New Roman"/>
          <w:b/>
          <w:bCs/>
          <w:sz w:val="22"/>
          <w:szCs w:val="22"/>
        </w:rPr>
      </w:pPr>
      <w:r w:rsidRPr="00995F8F">
        <w:rPr>
          <w:rFonts w:ascii="Times New Roman" w:hAnsi="Times New Roman"/>
          <w:bCs/>
          <w:sz w:val="22"/>
          <w:szCs w:val="22"/>
        </w:rPr>
        <w:t>- стоимость поставки расширения «Миграционный учет» для конфигурации «1</w:t>
      </w:r>
      <w:proofErr w:type="gramStart"/>
      <w:r w:rsidRPr="00995F8F">
        <w:rPr>
          <w:rFonts w:ascii="Times New Roman" w:hAnsi="Times New Roman"/>
          <w:bCs/>
          <w:sz w:val="22"/>
          <w:szCs w:val="22"/>
        </w:rPr>
        <w:t>С:Университет</w:t>
      </w:r>
      <w:proofErr w:type="gramEnd"/>
      <w:r w:rsidRPr="00995F8F">
        <w:rPr>
          <w:rFonts w:ascii="Times New Roman" w:hAnsi="Times New Roman"/>
          <w:bCs/>
          <w:sz w:val="22"/>
          <w:szCs w:val="22"/>
        </w:rPr>
        <w:t xml:space="preserve"> ПРОФ» составляет </w:t>
      </w:r>
      <w:r w:rsidRPr="00995F8F">
        <w:rPr>
          <w:rFonts w:ascii="Times New Roman" w:hAnsi="Times New Roman"/>
          <w:b/>
          <w:bCs/>
          <w:sz w:val="22"/>
          <w:szCs w:val="22"/>
        </w:rPr>
        <w:t>________ (_____________________) рублей ___ копеек, в том числе НДС/НДС не облагается,</w:t>
      </w:r>
    </w:p>
    <w:p w14:paraId="0FD26D7B" w14:textId="77777777" w:rsidR="00995F8F" w:rsidRPr="00995F8F" w:rsidRDefault="00995F8F" w:rsidP="00995F8F">
      <w:pPr>
        <w:pStyle w:val="afe"/>
        <w:jc w:val="both"/>
        <w:rPr>
          <w:rFonts w:ascii="Times New Roman" w:hAnsi="Times New Roman"/>
          <w:bCs/>
          <w:sz w:val="22"/>
          <w:szCs w:val="22"/>
        </w:rPr>
      </w:pPr>
      <w:r w:rsidRPr="00995F8F">
        <w:rPr>
          <w:rFonts w:ascii="Times New Roman" w:hAnsi="Times New Roman"/>
          <w:bCs/>
          <w:sz w:val="22"/>
          <w:szCs w:val="22"/>
        </w:rPr>
        <w:t>- стоимость услуг по доработке функционала и сопровождению в связи с использованием расширения «Миграционный учет» для конфигурации «1</w:t>
      </w:r>
      <w:proofErr w:type="gramStart"/>
      <w:r w:rsidRPr="00995F8F">
        <w:rPr>
          <w:rFonts w:ascii="Times New Roman" w:hAnsi="Times New Roman"/>
          <w:bCs/>
          <w:sz w:val="22"/>
          <w:szCs w:val="22"/>
        </w:rPr>
        <w:t>С:Университет</w:t>
      </w:r>
      <w:proofErr w:type="gramEnd"/>
      <w:r w:rsidRPr="00995F8F">
        <w:rPr>
          <w:rFonts w:ascii="Times New Roman" w:hAnsi="Times New Roman"/>
          <w:bCs/>
          <w:sz w:val="22"/>
          <w:szCs w:val="22"/>
        </w:rPr>
        <w:t xml:space="preserve"> ПРОФ» составляет </w:t>
      </w:r>
      <w:r w:rsidRPr="00995F8F">
        <w:rPr>
          <w:rFonts w:ascii="Times New Roman" w:hAnsi="Times New Roman"/>
          <w:bCs/>
          <w:sz w:val="22"/>
          <w:szCs w:val="22"/>
        </w:rPr>
        <w:br/>
      </w:r>
      <w:r w:rsidRPr="00995F8F">
        <w:rPr>
          <w:rFonts w:ascii="Times New Roman" w:hAnsi="Times New Roman"/>
          <w:b/>
          <w:bCs/>
          <w:sz w:val="22"/>
          <w:szCs w:val="22"/>
        </w:rPr>
        <w:t>_____________ (___________________________) рублей ___ копеек, в том числе НДС/НДС не облагается.</w:t>
      </w:r>
      <w:r w:rsidRPr="00995F8F">
        <w:rPr>
          <w:rFonts w:ascii="Times New Roman" w:hAnsi="Times New Roman"/>
          <w:bCs/>
          <w:sz w:val="22"/>
          <w:szCs w:val="22"/>
        </w:rPr>
        <w:t xml:space="preserve"> </w:t>
      </w:r>
    </w:p>
    <w:p w14:paraId="16BEC55A" w14:textId="32C782A6"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bCs/>
          <w:sz w:val="22"/>
          <w:szCs w:val="22"/>
        </w:rPr>
        <w:t>В случае невыполнения минимального значения, указанного в п. 1.6 настоящего Контракта, Заказчик оплачивает фактический объем оказанных услуг, подтвержденный актами сдачи-приемки оказанных услуг.</w:t>
      </w:r>
    </w:p>
    <w:p w14:paraId="2FA5D3FB" w14:textId="77777777"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bCs/>
          <w:sz w:val="22"/>
          <w:szCs w:val="22"/>
        </w:rPr>
        <w:t xml:space="preserve">В цену </w:t>
      </w:r>
      <w:r w:rsidRPr="00995F8F">
        <w:rPr>
          <w:rFonts w:ascii="Times New Roman" w:hAnsi="Times New Roman"/>
          <w:sz w:val="22"/>
          <w:szCs w:val="22"/>
        </w:rPr>
        <w:t>Контракт</w:t>
      </w:r>
      <w:r w:rsidRPr="00995F8F">
        <w:rPr>
          <w:rFonts w:ascii="Times New Roman" w:hAnsi="Times New Roman"/>
          <w:bCs/>
          <w:sz w:val="22"/>
          <w:szCs w:val="22"/>
        </w:rPr>
        <w:t xml:space="preserve">а включены стоимость товара, стоимость оказываемых услуг, все </w:t>
      </w:r>
      <w:r w:rsidRPr="00D84623">
        <w:rPr>
          <w:rFonts w:ascii="Times New Roman" w:hAnsi="Times New Roman"/>
          <w:bCs/>
          <w:color w:val="000000" w:themeColor="text1"/>
          <w:sz w:val="22"/>
          <w:szCs w:val="22"/>
        </w:rPr>
        <w:t xml:space="preserve">расходы Исполнителя на оказание услуг, предусмотренных настоящим </w:t>
      </w:r>
      <w:r w:rsidRPr="00D84623">
        <w:rPr>
          <w:rFonts w:ascii="Times New Roman" w:hAnsi="Times New Roman"/>
          <w:color w:val="000000" w:themeColor="text1"/>
          <w:sz w:val="22"/>
          <w:szCs w:val="22"/>
        </w:rPr>
        <w:t>Контракт</w:t>
      </w:r>
      <w:r w:rsidRPr="00D84623">
        <w:rPr>
          <w:rFonts w:ascii="Times New Roman" w:hAnsi="Times New Roman"/>
          <w:bCs/>
          <w:color w:val="000000" w:themeColor="text1"/>
          <w:sz w:val="22"/>
          <w:szCs w:val="22"/>
        </w:rPr>
        <w:t xml:space="preserve">ом, а также компенсации всех издержек Исполнителя, связанных с </w:t>
      </w:r>
      <w:r w:rsidRPr="00995F8F">
        <w:rPr>
          <w:rFonts w:ascii="Times New Roman" w:hAnsi="Times New Roman"/>
          <w:bCs/>
          <w:sz w:val="22"/>
          <w:szCs w:val="22"/>
        </w:rPr>
        <w:t xml:space="preserve">выполнением настоящего </w:t>
      </w:r>
      <w:r w:rsidRPr="00995F8F">
        <w:rPr>
          <w:rFonts w:ascii="Times New Roman" w:hAnsi="Times New Roman"/>
          <w:sz w:val="22"/>
          <w:szCs w:val="22"/>
        </w:rPr>
        <w:t>Контракт</w:t>
      </w:r>
      <w:r w:rsidRPr="00995F8F">
        <w:rPr>
          <w:rFonts w:ascii="Times New Roman" w:hAnsi="Times New Roman"/>
          <w:bCs/>
          <w:sz w:val="22"/>
          <w:szCs w:val="22"/>
        </w:rPr>
        <w:t>а, в том числе на уплату налогов, сборов и других обязательных платежей.</w:t>
      </w:r>
    </w:p>
    <w:p w14:paraId="07C20633" w14:textId="77777777"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bCs/>
          <w:sz w:val="22"/>
          <w:szCs w:val="22"/>
        </w:rPr>
        <w:t>Оплата поставленного товара, оказанных услуг производится Заказчиком за фактически поставленный товар, фактически оказанные услуги, в течение 7 (семи) рабочих дней с даты подписания Заказчиком Акта сдачи-</w:t>
      </w:r>
      <w:r w:rsidRPr="00995F8F">
        <w:rPr>
          <w:rFonts w:ascii="Times New Roman" w:hAnsi="Times New Roman"/>
          <w:bCs/>
          <w:sz w:val="22"/>
          <w:szCs w:val="22"/>
        </w:rPr>
        <w:lastRenderedPageBreak/>
        <w:t>приемки оказанных услуг (Приложение № 3 к настоящему Контракту)</w:t>
      </w:r>
      <w:r w:rsidRPr="00995F8F">
        <w:rPr>
          <w:rFonts w:ascii="Times New Roman" w:hAnsi="Times New Roman"/>
          <w:sz w:val="22"/>
          <w:szCs w:val="22"/>
        </w:rPr>
        <w:t xml:space="preserve"> </w:t>
      </w:r>
      <w:r w:rsidRPr="00995F8F">
        <w:rPr>
          <w:rFonts w:ascii="Times New Roman" w:hAnsi="Times New Roman"/>
          <w:bCs/>
          <w:sz w:val="22"/>
          <w:szCs w:val="22"/>
        </w:rPr>
        <w:t>или акта приема-передачи права (Приложение № 4 к Контракту) и документов, требуемых в соответствии с действующим законодательством Российской Федерации</w:t>
      </w:r>
      <w:r w:rsidRPr="00995F8F">
        <w:rPr>
          <w:rFonts w:ascii="Times New Roman" w:eastAsia="Arial Unicode MS" w:hAnsi="Times New Roman"/>
          <w:bCs/>
          <w:sz w:val="22"/>
          <w:szCs w:val="22"/>
        </w:rPr>
        <w:t>.</w:t>
      </w:r>
    </w:p>
    <w:p w14:paraId="397486FA" w14:textId="77777777" w:rsidR="00995F8F" w:rsidRPr="00995F8F" w:rsidRDefault="00995F8F" w:rsidP="00995F8F">
      <w:pPr>
        <w:pStyle w:val="af2"/>
        <w:autoSpaceDE w:val="0"/>
        <w:spacing w:after="0" w:line="240" w:lineRule="auto"/>
        <w:ind w:left="0" w:right="1" w:firstLine="708"/>
        <w:jc w:val="both"/>
        <w:rPr>
          <w:rFonts w:ascii="Times New Roman" w:hAnsi="Times New Roman"/>
        </w:rPr>
      </w:pPr>
      <w:r w:rsidRPr="00995F8F">
        <w:rPr>
          <w:rFonts w:ascii="Times New Roman" w:hAnsi="Times New Roman"/>
        </w:rPr>
        <w:t xml:space="preserve">В случае </w:t>
      </w:r>
      <w:proofErr w:type="spellStart"/>
      <w:r w:rsidRPr="00995F8F">
        <w:rPr>
          <w:rFonts w:ascii="Times New Roman" w:hAnsi="Times New Roman"/>
        </w:rPr>
        <w:t>непредоставления</w:t>
      </w:r>
      <w:proofErr w:type="spellEnd"/>
      <w:r w:rsidRPr="00995F8F">
        <w:rPr>
          <w:rFonts w:ascii="Times New Roman" w:hAnsi="Times New Roman"/>
        </w:rPr>
        <w:t>, несвоевременного предоставления и (или) предоставления Исполнителем не полного пакета документов, указанного в данном пункте Контракта,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Исполнитель самостоятельно несет риски приостановления сроков оплаты по Контракту до момента устранения нарушений и предоставления полного перечня надлежаще оформленных документов.</w:t>
      </w:r>
    </w:p>
    <w:p w14:paraId="466B045B" w14:textId="77777777"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sz w:val="22"/>
          <w:szCs w:val="22"/>
        </w:rPr>
        <w:t>Исполнитель обязуется выставлять Заказчику счета-фактуры, оформленные в соответствии с законодательством</w:t>
      </w:r>
      <w:r w:rsidRPr="00995F8F">
        <w:rPr>
          <w:rFonts w:ascii="Times New Roman" w:hAnsi="Times New Roman"/>
          <w:bCs/>
          <w:sz w:val="22"/>
          <w:szCs w:val="22"/>
        </w:rPr>
        <w:t xml:space="preserve"> Российской Федерации</w:t>
      </w:r>
      <w:r w:rsidRPr="00995F8F">
        <w:rPr>
          <w:rFonts w:ascii="Times New Roman" w:hAnsi="Times New Roman"/>
          <w:sz w:val="22"/>
          <w:szCs w:val="22"/>
        </w:rPr>
        <w:t xml:space="preserve">. </w:t>
      </w:r>
    </w:p>
    <w:p w14:paraId="1292E13E" w14:textId="77777777"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bCs/>
          <w:sz w:val="22"/>
          <w:szCs w:val="22"/>
        </w:rPr>
        <w:t xml:space="preserve">Оплата по настоящему </w:t>
      </w:r>
      <w:r w:rsidRPr="00995F8F">
        <w:rPr>
          <w:rFonts w:ascii="Times New Roman" w:hAnsi="Times New Roman"/>
          <w:sz w:val="22"/>
          <w:szCs w:val="22"/>
        </w:rPr>
        <w:t>Контракт</w:t>
      </w:r>
      <w:r w:rsidRPr="00995F8F">
        <w:rPr>
          <w:rFonts w:ascii="Times New Roman" w:hAnsi="Times New Roman"/>
          <w:bCs/>
          <w:sz w:val="22"/>
          <w:szCs w:val="22"/>
        </w:rPr>
        <w:t xml:space="preserve">у осуществляется в безналичном порядке путем перечисления Заказчиком денежных средств на расчетный счет Исполнителя, указанный в статье 13 настоящего </w:t>
      </w:r>
      <w:r w:rsidRPr="00995F8F">
        <w:rPr>
          <w:rFonts w:ascii="Times New Roman" w:hAnsi="Times New Roman"/>
          <w:sz w:val="22"/>
          <w:szCs w:val="22"/>
        </w:rPr>
        <w:t>Контракт</w:t>
      </w:r>
      <w:r w:rsidRPr="00995F8F">
        <w:rPr>
          <w:rFonts w:ascii="Times New Roman" w:hAnsi="Times New Roman"/>
          <w:bCs/>
          <w:sz w:val="22"/>
          <w:szCs w:val="22"/>
        </w:rPr>
        <w:t>а.</w:t>
      </w:r>
      <w:bookmarkStart w:id="2" w:name="_Hlk202116431"/>
    </w:p>
    <w:p w14:paraId="27D7B442" w14:textId="77777777"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sz w:val="22"/>
          <w:szCs w:val="22"/>
        </w:rPr>
        <w:t>Датой</w:t>
      </w:r>
      <w:r w:rsidRPr="00995F8F">
        <w:rPr>
          <w:rFonts w:ascii="Times New Roman" w:hAnsi="Times New Roman"/>
          <w:spacing w:val="-2"/>
          <w:sz w:val="22"/>
          <w:szCs w:val="22"/>
        </w:rPr>
        <w:t xml:space="preserve"> </w:t>
      </w:r>
      <w:r w:rsidRPr="00995F8F">
        <w:rPr>
          <w:rFonts w:ascii="Times New Roman" w:hAnsi="Times New Roman"/>
          <w:sz w:val="22"/>
          <w:szCs w:val="22"/>
        </w:rPr>
        <w:t>оплаты</w:t>
      </w:r>
      <w:r w:rsidRPr="00995F8F">
        <w:rPr>
          <w:rFonts w:ascii="Times New Roman" w:hAnsi="Times New Roman"/>
          <w:spacing w:val="-2"/>
          <w:sz w:val="22"/>
          <w:szCs w:val="22"/>
        </w:rPr>
        <w:t xml:space="preserve"> </w:t>
      </w:r>
      <w:r w:rsidRPr="00995F8F">
        <w:rPr>
          <w:rFonts w:ascii="Times New Roman" w:hAnsi="Times New Roman"/>
          <w:sz w:val="22"/>
          <w:szCs w:val="22"/>
        </w:rPr>
        <w:t>считается</w:t>
      </w:r>
      <w:r w:rsidRPr="00995F8F">
        <w:rPr>
          <w:rFonts w:ascii="Times New Roman" w:hAnsi="Times New Roman"/>
          <w:spacing w:val="-3"/>
          <w:sz w:val="22"/>
          <w:szCs w:val="22"/>
        </w:rPr>
        <w:t xml:space="preserve"> </w:t>
      </w:r>
      <w:r w:rsidRPr="00995F8F">
        <w:rPr>
          <w:rFonts w:ascii="Times New Roman" w:hAnsi="Times New Roman"/>
          <w:sz w:val="22"/>
          <w:szCs w:val="22"/>
        </w:rPr>
        <w:t>дата</w:t>
      </w:r>
      <w:r w:rsidRPr="00995F8F">
        <w:rPr>
          <w:rFonts w:ascii="Times New Roman" w:hAnsi="Times New Roman"/>
          <w:spacing w:val="-1"/>
          <w:sz w:val="22"/>
          <w:szCs w:val="22"/>
        </w:rPr>
        <w:t xml:space="preserve"> </w:t>
      </w:r>
      <w:r w:rsidRPr="00995F8F">
        <w:rPr>
          <w:rFonts w:ascii="Times New Roman" w:hAnsi="Times New Roman"/>
          <w:sz w:val="22"/>
          <w:szCs w:val="22"/>
        </w:rPr>
        <w:t>списания</w:t>
      </w:r>
      <w:r w:rsidRPr="00995F8F">
        <w:rPr>
          <w:rFonts w:ascii="Times New Roman" w:hAnsi="Times New Roman"/>
          <w:spacing w:val="-3"/>
          <w:sz w:val="22"/>
          <w:szCs w:val="22"/>
        </w:rPr>
        <w:t xml:space="preserve"> </w:t>
      </w:r>
      <w:r w:rsidRPr="00995F8F">
        <w:rPr>
          <w:rFonts w:ascii="Times New Roman" w:hAnsi="Times New Roman"/>
          <w:sz w:val="22"/>
          <w:szCs w:val="22"/>
        </w:rPr>
        <w:t>денежных</w:t>
      </w:r>
      <w:r w:rsidRPr="00995F8F">
        <w:rPr>
          <w:rFonts w:ascii="Times New Roman" w:hAnsi="Times New Roman"/>
          <w:spacing w:val="-1"/>
          <w:sz w:val="22"/>
          <w:szCs w:val="22"/>
        </w:rPr>
        <w:t xml:space="preserve"> </w:t>
      </w:r>
      <w:r w:rsidRPr="00995F8F">
        <w:rPr>
          <w:rFonts w:ascii="Times New Roman" w:hAnsi="Times New Roman"/>
          <w:sz w:val="22"/>
          <w:szCs w:val="22"/>
        </w:rPr>
        <w:t>средств</w:t>
      </w:r>
      <w:r w:rsidRPr="00995F8F">
        <w:rPr>
          <w:rFonts w:ascii="Times New Roman" w:hAnsi="Times New Roman"/>
          <w:spacing w:val="-4"/>
          <w:sz w:val="22"/>
          <w:szCs w:val="22"/>
        </w:rPr>
        <w:t xml:space="preserve"> </w:t>
      </w:r>
      <w:r w:rsidRPr="00995F8F">
        <w:rPr>
          <w:rFonts w:ascii="Times New Roman" w:hAnsi="Times New Roman"/>
          <w:sz w:val="22"/>
          <w:szCs w:val="22"/>
        </w:rPr>
        <w:t>с расчетного</w:t>
      </w:r>
      <w:r w:rsidRPr="00995F8F">
        <w:rPr>
          <w:rFonts w:ascii="Times New Roman" w:hAnsi="Times New Roman"/>
          <w:spacing w:val="-2"/>
          <w:sz w:val="22"/>
          <w:szCs w:val="22"/>
        </w:rPr>
        <w:t xml:space="preserve"> </w:t>
      </w:r>
      <w:r w:rsidRPr="00995F8F">
        <w:rPr>
          <w:rFonts w:ascii="Times New Roman" w:hAnsi="Times New Roman"/>
          <w:sz w:val="22"/>
          <w:szCs w:val="22"/>
        </w:rPr>
        <w:t>счёта</w:t>
      </w:r>
      <w:r w:rsidRPr="00995F8F">
        <w:rPr>
          <w:rFonts w:ascii="Times New Roman" w:hAnsi="Times New Roman"/>
          <w:spacing w:val="-2"/>
          <w:sz w:val="22"/>
          <w:szCs w:val="22"/>
        </w:rPr>
        <w:t xml:space="preserve"> Заказчика.</w:t>
      </w:r>
      <w:bookmarkEnd w:id="2"/>
    </w:p>
    <w:p w14:paraId="192B0C50" w14:textId="77777777"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bCs/>
          <w:spacing w:val="1"/>
          <w:sz w:val="22"/>
          <w:szCs w:val="22"/>
        </w:rPr>
        <w:t xml:space="preserve">Цена </w:t>
      </w:r>
      <w:r w:rsidRPr="00995F8F">
        <w:rPr>
          <w:rFonts w:ascii="Times New Roman" w:hAnsi="Times New Roman"/>
          <w:sz w:val="22"/>
          <w:szCs w:val="22"/>
        </w:rPr>
        <w:t>Контракт</w:t>
      </w:r>
      <w:r w:rsidRPr="00995F8F">
        <w:rPr>
          <w:rFonts w:ascii="Times New Roman" w:hAnsi="Times New Roman"/>
          <w:bCs/>
          <w:spacing w:val="1"/>
          <w:sz w:val="22"/>
          <w:szCs w:val="22"/>
        </w:rPr>
        <w:t xml:space="preserve">а является фиксированной и определяется на весь срок исполнения </w:t>
      </w:r>
      <w:r w:rsidRPr="00995F8F">
        <w:rPr>
          <w:rFonts w:ascii="Times New Roman" w:hAnsi="Times New Roman"/>
          <w:sz w:val="22"/>
          <w:szCs w:val="22"/>
        </w:rPr>
        <w:t>Контракт</w:t>
      </w:r>
      <w:r w:rsidRPr="00995F8F">
        <w:rPr>
          <w:rFonts w:ascii="Times New Roman" w:hAnsi="Times New Roman"/>
          <w:bCs/>
          <w:spacing w:val="1"/>
          <w:sz w:val="22"/>
          <w:szCs w:val="22"/>
        </w:rPr>
        <w:t>а, изменение цены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8425B7" w14:textId="77777777"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bCs/>
          <w:spacing w:val="1"/>
          <w:sz w:val="22"/>
          <w:szCs w:val="22"/>
        </w:rPr>
        <w:t xml:space="preserve">В случае досрочного расторжения </w:t>
      </w:r>
      <w:r w:rsidRPr="00995F8F">
        <w:rPr>
          <w:rFonts w:ascii="Times New Roman" w:hAnsi="Times New Roman"/>
          <w:sz w:val="22"/>
          <w:szCs w:val="22"/>
        </w:rPr>
        <w:t>Контракт</w:t>
      </w:r>
      <w:r w:rsidRPr="00995F8F">
        <w:rPr>
          <w:rFonts w:ascii="Times New Roman" w:hAnsi="Times New Roman"/>
          <w:bCs/>
          <w:spacing w:val="1"/>
          <w:sz w:val="22"/>
          <w:szCs w:val="22"/>
        </w:rPr>
        <w:t>а, Стороны проводят взаиморасчёты, исходя из стоимости фактически поставленного товара, фактически оказанных услуг на момент его расторжения.</w:t>
      </w:r>
    </w:p>
    <w:p w14:paraId="1FA7B05A" w14:textId="77777777"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bCs/>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w:t>
      </w:r>
      <w:r w:rsidRPr="00995F8F">
        <w:rPr>
          <w:rFonts w:ascii="Times New Roman" w:hAnsi="Times New Roman"/>
          <w:sz w:val="22"/>
          <w:szCs w:val="22"/>
        </w:rPr>
        <w:t>Контракт</w:t>
      </w:r>
      <w:r w:rsidRPr="00995F8F">
        <w:rPr>
          <w:rFonts w:ascii="Times New Roman" w:hAnsi="Times New Roman"/>
          <w:bCs/>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25427C" w14:textId="77777777" w:rsidR="00995F8F" w:rsidRPr="00995F8F" w:rsidRDefault="00995F8F" w:rsidP="00995F8F">
      <w:pPr>
        <w:pStyle w:val="afe"/>
        <w:numPr>
          <w:ilvl w:val="1"/>
          <w:numId w:val="8"/>
        </w:numPr>
        <w:jc w:val="both"/>
        <w:rPr>
          <w:rFonts w:ascii="Times New Roman" w:hAnsi="Times New Roman"/>
          <w:bCs/>
          <w:sz w:val="22"/>
          <w:szCs w:val="22"/>
        </w:rPr>
      </w:pPr>
      <w:r w:rsidRPr="00995F8F">
        <w:rPr>
          <w:rFonts w:ascii="Times New Roman" w:hAnsi="Times New Roman"/>
          <w:bCs/>
          <w:sz w:val="22"/>
          <w:szCs w:val="22"/>
        </w:rPr>
        <w:t>Источник финансирования: собственные средства от приносящей доход деятельности.</w:t>
      </w:r>
    </w:p>
    <w:p w14:paraId="3988BD58" w14:textId="77777777" w:rsidR="00995F8F" w:rsidRPr="00995F8F" w:rsidRDefault="00995F8F" w:rsidP="00995F8F">
      <w:pPr>
        <w:pStyle w:val="Standard"/>
        <w:numPr>
          <w:ilvl w:val="0"/>
          <w:numId w:val="3"/>
        </w:numPr>
        <w:ind w:firstLine="0"/>
        <w:jc w:val="center"/>
        <w:rPr>
          <w:sz w:val="22"/>
          <w:szCs w:val="22"/>
        </w:rPr>
      </w:pPr>
      <w:r>
        <w:rPr>
          <w:b/>
          <w:color w:val="000000" w:themeColor="text1"/>
          <w:sz w:val="22"/>
          <w:szCs w:val="22"/>
        </w:rPr>
        <w:t xml:space="preserve">КАЧЕСТВО И ПОРЯДОК </w:t>
      </w:r>
      <w:r w:rsidRPr="00995F8F">
        <w:rPr>
          <w:b/>
          <w:sz w:val="22"/>
          <w:szCs w:val="22"/>
        </w:rPr>
        <w:t>ПРИЕМКИ ТОВАРА, ОКАЗАННЫХ УСЛУГ</w:t>
      </w:r>
    </w:p>
    <w:p w14:paraId="4DD4B953" w14:textId="77777777"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Исполнитель обязан поставить товар, оказать услуги качественно, в полном объеме, в срок, в соответствии с Контрактом и требованиями законодательства к поставке товара, оказанию услуг такого рода.</w:t>
      </w:r>
    </w:p>
    <w:p w14:paraId="74D6959E" w14:textId="77777777"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Качество и безопасность поставленного товара, оказываемых услуг, должно соответствовать установленным в Российской Федерации государственным стандартам, техническим регламентам или техническим условиям оказания данного рода услуг и требованиям Контракта, изложенным в Спецификации (Приложение № 1) и Техническом задании (Приложение № 2).</w:t>
      </w:r>
    </w:p>
    <w:p w14:paraId="6736C0E3" w14:textId="02ECB064"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После завершения поставки, оказания услуг, Исполнитель устно уведомляет Заказчика о факте завершения поставки, оказания услуг и представляет Заказчику комплект отчетной документации, предусмотренной Техническим заданием, Акты сдачи-приемки оказанных услуг или приема-передачи права, подписанные Исполнителем, в 2 (двух) экземплярах.</w:t>
      </w:r>
    </w:p>
    <w:p w14:paraId="3A92B349" w14:textId="77777777"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В течение 2 (двух) рабочих дней после завершения поставки, оказания услуг, предусмотренных Контрактом, Исполнитель представляет Заказчику Акт сдачи-приёмки оказанных услуг по форме, указанной в Приложении № 3 к настоящему Контракту. Факт поставки программного обеспечения, предусмотренного Контрактом, оформляется актом приема-передачи права (Приложение № 4 к настоящему Контракту).</w:t>
      </w:r>
    </w:p>
    <w:p w14:paraId="28F4C3CC" w14:textId="77777777"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Заказчик в течение 10 (десяти) рабочих дней, с даты получения Акта сдачи-приемки оказанных услуг или приема-передачи права, производит проверку соответствия состава и качества оказанных Исполнителем услуг согласно Спецификации (Приложение № 1) и Техническому заданию (Приложение № 2) и в случае отсутствия претензий к оказанным услугам подписывает Акт сдачи-приёмки оказанных услуг/</w:t>
      </w:r>
      <w:r w:rsidRPr="00995F8F">
        <w:t xml:space="preserve"> </w:t>
      </w:r>
      <w:r w:rsidRPr="00995F8F">
        <w:rPr>
          <w:sz w:val="22"/>
          <w:szCs w:val="22"/>
        </w:rPr>
        <w:t>акт приема-передачи права</w:t>
      </w:r>
    </w:p>
    <w:p w14:paraId="51083F80" w14:textId="4D379889" w:rsidR="00995F8F" w:rsidRPr="00D84623" w:rsidRDefault="00995F8F" w:rsidP="00995F8F">
      <w:pPr>
        <w:pStyle w:val="Standard"/>
        <w:numPr>
          <w:ilvl w:val="1"/>
          <w:numId w:val="3"/>
        </w:numPr>
        <w:ind w:firstLine="0"/>
        <w:rPr>
          <w:color w:val="000000" w:themeColor="text1"/>
          <w:sz w:val="22"/>
          <w:szCs w:val="22"/>
        </w:rPr>
      </w:pPr>
      <w:r w:rsidRPr="00D84623">
        <w:rPr>
          <w:color w:val="000000" w:themeColor="text1"/>
          <w:sz w:val="22"/>
          <w:szCs w:val="22"/>
        </w:rPr>
        <w:t>В случае, когда оказание услуг осуществлено с отступлением от условий Спецификации (Приложение № 1) и Технического задания (Приложение № 2),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Контракта и в сроки, предварительно согласованные с Заказчиком.</w:t>
      </w:r>
    </w:p>
    <w:p w14:paraId="4478FBE6" w14:textId="77777777" w:rsidR="00995F8F" w:rsidRPr="00995F8F" w:rsidRDefault="00995F8F" w:rsidP="00995F8F">
      <w:pPr>
        <w:pStyle w:val="Standard"/>
        <w:numPr>
          <w:ilvl w:val="1"/>
          <w:numId w:val="3"/>
        </w:numPr>
        <w:tabs>
          <w:tab w:val="left" w:pos="709"/>
        </w:tabs>
        <w:ind w:firstLine="0"/>
        <w:rPr>
          <w:sz w:val="22"/>
          <w:szCs w:val="22"/>
        </w:rPr>
      </w:pPr>
      <w:r w:rsidRPr="00D84623">
        <w:rPr>
          <w:color w:val="000000" w:themeColor="text1"/>
          <w:sz w:val="22"/>
          <w:szCs w:val="22"/>
        </w:rPr>
        <w:t xml:space="preserve">Исполнитель в соответствии с условиями Контракта обязан своевременно предоставлять достоверную информацию о ходе </w:t>
      </w:r>
      <w:r w:rsidRPr="00995F8F">
        <w:rPr>
          <w:sz w:val="22"/>
          <w:szCs w:val="22"/>
        </w:rPr>
        <w:t>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доказательства факта поставки товара, оказания услуг, предусмотренные Контрактом, при этом Заказчик осуществляет приемку поставленного товара, оказанной услуги в соответствии с пунктами 3.9-3.13 настоящего Контракта.</w:t>
      </w:r>
    </w:p>
    <w:p w14:paraId="70647DB2" w14:textId="77777777"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Для проверки предоставленных Исполнителем результатов поставки товара, оказания услуги в части их соответствия условиям Контракта, Заказчик проводит экспертизу оказанной услуги в ходе приемки оказанной услуги.</w:t>
      </w:r>
    </w:p>
    <w:p w14:paraId="5A36F905" w14:textId="7F801339"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Заказчик вправе привлекать экспертов, экспертные организации для проведения экспертизы результатов, предусмотренных Контрактом.</w:t>
      </w:r>
    </w:p>
    <w:p w14:paraId="09FC0944" w14:textId="77777777"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lastRenderedPageBreak/>
        <w:t xml:space="preserve">В случае если при приемке результатов исполнения Контракта, Заказчиком выявлены несоответствия или нарушения в качестве оказанной услуги, поставленного товара, то в те же сроки Заказчиком направляется в письменной форме мотивированный отказ от подписания такого документа о приемке. </w:t>
      </w:r>
    </w:p>
    <w:p w14:paraId="24FC1E04" w14:textId="77777777"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Заказчик вправе 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услуги условиям Контракта, если выявленное несоответствие не препятствует приемке этих результатов.</w:t>
      </w:r>
    </w:p>
    <w:p w14:paraId="77184EA6" w14:textId="77777777"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В случае получения мотивированного отказа в приемке результатов отдельного этапа исполнения Контракта либо оказанной услуги от Заказчика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10 (десяти) дней с момента его получения.</w:t>
      </w:r>
    </w:p>
    <w:p w14:paraId="7A8E3647" w14:textId="77777777"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При немотивированном отказе Заказчика от подписания Акта либо при отсутствии подписанного Акта со стороны Заказчика в течение 10 (десяти) рабочих дней по итогам приемки результатов оказанных услуг, соответствующие услуги считаются оказанными и подлежат оплате.</w:t>
      </w:r>
    </w:p>
    <w:p w14:paraId="3CC54B49" w14:textId="77777777" w:rsidR="00995F8F" w:rsidRPr="00995F8F" w:rsidRDefault="00995F8F" w:rsidP="00995F8F">
      <w:pPr>
        <w:pStyle w:val="Standard"/>
        <w:numPr>
          <w:ilvl w:val="1"/>
          <w:numId w:val="3"/>
        </w:numPr>
        <w:tabs>
          <w:tab w:val="left" w:pos="709"/>
        </w:tabs>
        <w:ind w:firstLine="0"/>
        <w:rPr>
          <w:sz w:val="22"/>
          <w:szCs w:val="22"/>
        </w:rPr>
      </w:pPr>
      <w:r w:rsidRPr="00995F8F">
        <w:rPr>
          <w:sz w:val="22"/>
          <w:szCs w:val="22"/>
        </w:rPr>
        <w:t>Заказчик в ходе приемки Услуг направляет Исполнителю без своей подписи акта приемки услуг,</w:t>
      </w:r>
      <w:r w:rsidRPr="00995F8F">
        <w:rPr>
          <w:sz w:val="22"/>
          <w:szCs w:val="22"/>
          <w:lang w:eastAsia="ar-SA"/>
        </w:rPr>
        <w:t xml:space="preserve"> составленный в соответствии с унифицированной формой (ф.0510452).</w:t>
      </w:r>
      <w:r w:rsidRPr="00995F8F">
        <w:rPr>
          <w:sz w:val="22"/>
          <w:szCs w:val="22"/>
        </w:rPr>
        <w:t xml:space="preserve"> Срок подписания Исполнителем акта приемки услуг </w:t>
      </w:r>
      <w:r w:rsidRPr="00995F8F">
        <w:rPr>
          <w:sz w:val="22"/>
          <w:szCs w:val="22"/>
          <w:lang w:eastAsia="ar-SA"/>
        </w:rPr>
        <w:t>(ф.0510452)</w:t>
      </w:r>
      <w:r w:rsidRPr="00995F8F">
        <w:rPr>
          <w:sz w:val="22"/>
          <w:szCs w:val="22"/>
        </w:rPr>
        <w:t xml:space="preserve"> не может превышать 3 (три) рабочих дня после его получения. Заказчик подписывает акта приемки услуг (ф.0510452) после подписания его Исполнителем.</w:t>
      </w:r>
    </w:p>
    <w:p w14:paraId="50CDCB67" w14:textId="77777777" w:rsidR="00995F8F" w:rsidRPr="00D84623" w:rsidRDefault="00995F8F" w:rsidP="00995F8F">
      <w:pPr>
        <w:pStyle w:val="Standard"/>
        <w:numPr>
          <w:ilvl w:val="0"/>
          <w:numId w:val="3"/>
        </w:numPr>
        <w:ind w:firstLine="0"/>
        <w:jc w:val="center"/>
        <w:rPr>
          <w:color w:val="000000" w:themeColor="text1"/>
          <w:sz w:val="22"/>
          <w:szCs w:val="22"/>
        </w:rPr>
      </w:pPr>
      <w:r w:rsidRPr="00D84623">
        <w:rPr>
          <w:b/>
          <w:color w:val="000000" w:themeColor="text1"/>
          <w:sz w:val="22"/>
          <w:szCs w:val="22"/>
        </w:rPr>
        <w:t>ПРАВА И ОБЯЗАННОСТИ СТОРОН</w:t>
      </w:r>
    </w:p>
    <w:p w14:paraId="020100C5" w14:textId="77777777" w:rsidR="00995F8F" w:rsidRPr="008B7504" w:rsidRDefault="00995F8F" w:rsidP="00995F8F">
      <w:pPr>
        <w:pStyle w:val="Standard"/>
        <w:numPr>
          <w:ilvl w:val="1"/>
          <w:numId w:val="3"/>
        </w:numPr>
        <w:tabs>
          <w:tab w:val="left" w:pos="709"/>
        </w:tabs>
        <w:ind w:firstLine="0"/>
        <w:rPr>
          <w:b/>
          <w:color w:val="000000" w:themeColor="text1"/>
          <w:sz w:val="22"/>
          <w:szCs w:val="22"/>
        </w:rPr>
      </w:pPr>
      <w:r w:rsidRPr="008B7504">
        <w:rPr>
          <w:b/>
          <w:color w:val="000000" w:themeColor="text1"/>
          <w:sz w:val="22"/>
          <w:szCs w:val="22"/>
        </w:rPr>
        <w:t>Заказчик вправе:</w:t>
      </w:r>
    </w:p>
    <w:p w14:paraId="7B872A94" w14:textId="77777777" w:rsidR="00995F8F" w:rsidRPr="00D84623" w:rsidRDefault="00995F8F" w:rsidP="00995F8F">
      <w:pPr>
        <w:pStyle w:val="af2"/>
        <w:numPr>
          <w:ilvl w:val="2"/>
          <w:numId w:val="3"/>
        </w:numPr>
        <w:spacing w:after="0" w:line="240" w:lineRule="auto"/>
        <w:ind w:left="0"/>
        <w:jc w:val="both"/>
        <w:rPr>
          <w:rFonts w:ascii="Times New Roman" w:hAnsi="Times New Roman"/>
          <w:color w:val="000000" w:themeColor="text1"/>
        </w:rPr>
      </w:pPr>
      <w:r w:rsidRPr="00D84623">
        <w:rPr>
          <w:rFonts w:ascii="Times New Roman" w:hAnsi="Times New Roman"/>
          <w:color w:val="000000" w:themeColor="text1"/>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0B7965A2"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D84623">
        <w:rPr>
          <w:rFonts w:ascii="Times New Roman" w:hAnsi="Times New Roman"/>
          <w:color w:val="000000" w:themeColor="text1"/>
        </w:rPr>
        <w:t xml:space="preserve">Требовать от Исполнителя представления надлежащим образом оформленной отчетной документации и материалов, подтверждающих исполнение </w:t>
      </w:r>
      <w:r w:rsidRPr="00995F8F">
        <w:rPr>
          <w:rFonts w:ascii="Times New Roman" w:hAnsi="Times New Roman"/>
        </w:rPr>
        <w:t>обязательств.</w:t>
      </w:r>
    </w:p>
    <w:p w14:paraId="4B3CB79D"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В случае досрочного исполнения Исполнителем обязательств по настоящему Контракту принять и оплатить услуги в соответствии с установленным в Контракте порядком.</w:t>
      </w:r>
    </w:p>
    <w:p w14:paraId="735CF1FA"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Запрашивать у Исполнителя информацию о ходе поставки товара, оказываемых услуг.</w:t>
      </w:r>
    </w:p>
    <w:p w14:paraId="4FBBEBE5" w14:textId="77777777" w:rsidR="00995F8F" w:rsidRPr="00995F8F" w:rsidRDefault="00995F8F" w:rsidP="00995F8F">
      <w:pPr>
        <w:pStyle w:val="af2"/>
        <w:numPr>
          <w:ilvl w:val="2"/>
          <w:numId w:val="3"/>
        </w:numPr>
        <w:tabs>
          <w:tab w:val="left" w:pos="709"/>
        </w:tabs>
        <w:spacing w:after="0" w:line="240" w:lineRule="auto"/>
        <w:ind w:left="0"/>
        <w:jc w:val="both"/>
        <w:rPr>
          <w:rFonts w:ascii="Times New Roman" w:hAnsi="Times New Roman"/>
        </w:rPr>
      </w:pPr>
      <w:r w:rsidRPr="00995F8F">
        <w:rPr>
          <w:rFonts w:ascii="Times New Roman" w:hAnsi="Times New Roman"/>
        </w:rPr>
        <w:t>Осуществлять контроль за ходом поставки, объемом, качеством и сроками оказания услуг.</w:t>
      </w:r>
    </w:p>
    <w:p w14:paraId="77559591"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Ссылаться на недостатки товара, услуг, в том числе в части объема и стоимости этих услуг.</w:t>
      </w:r>
    </w:p>
    <w:p w14:paraId="2957D2AA"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bookmarkStart w:id="3" w:name="_Hlk203505891"/>
      <w:r w:rsidRPr="00995F8F">
        <w:rPr>
          <w:rFonts w:ascii="Times New Roman" w:hAnsi="Times New Roman"/>
          <w:shd w:val="clear" w:color="auto" w:fill="FFFFFF"/>
        </w:rPr>
        <w:t xml:space="preserve">В одностороннем порядке отказаться от исполнения </w:t>
      </w:r>
      <w:r w:rsidRPr="00995F8F">
        <w:rPr>
          <w:rFonts w:ascii="Times New Roman" w:hAnsi="Times New Roman"/>
        </w:rPr>
        <w:t>Контракт</w:t>
      </w:r>
      <w:r w:rsidRPr="00995F8F">
        <w:rPr>
          <w:rFonts w:ascii="Times New Roman" w:hAnsi="Times New Roman"/>
          <w:shd w:val="clear" w:color="auto" w:fill="FFFFFF"/>
        </w:rPr>
        <w:t>а, возместив Исполнителю понесенные им </w:t>
      </w:r>
      <w:r w:rsidRPr="00995F8F">
        <w:rPr>
          <w:rFonts w:ascii="Times New Roman" w:hAnsi="Times New Roman"/>
        </w:rPr>
        <w:t>убытки.</w:t>
      </w:r>
      <w:bookmarkEnd w:id="3"/>
    </w:p>
    <w:p w14:paraId="29398852" w14:textId="77777777" w:rsidR="00995F8F" w:rsidRPr="00995F8F" w:rsidRDefault="00995F8F" w:rsidP="00995F8F">
      <w:pPr>
        <w:pStyle w:val="Standard"/>
        <w:numPr>
          <w:ilvl w:val="1"/>
          <w:numId w:val="3"/>
        </w:numPr>
        <w:ind w:firstLine="0"/>
        <w:rPr>
          <w:b/>
          <w:sz w:val="22"/>
          <w:szCs w:val="22"/>
        </w:rPr>
      </w:pPr>
      <w:r w:rsidRPr="00995F8F">
        <w:rPr>
          <w:b/>
          <w:sz w:val="22"/>
          <w:szCs w:val="22"/>
        </w:rPr>
        <w:t>Заказчик обязан:</w:t>
      </w:r>
    </w:p>
    <w:p w14:paraId="1F2F6CFC"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eastAsia="Times New Roman" w:hAnsi="Times New Roman"/>
          <w:shd w:val="clear" w:color="auto" w:fill="FFFFFF"/>
          <w:lang w:eastAsia="ru-RU"/>
        </w:rPr>
        <w:t>Предоставить Исполнителю сведения, материалы и документы, необходимые для надлежащего оказания </w:t>
      </w:r>
      <w:r w:rsidRPr="00995F8F">
        <w:rPr>
          <w:rFonts w:ascii="Times New Roman" w:eastAsia="Times New Roman" w:hAnsi="Times New Roman"/>
          <w:lang w:eastAsia="ru-RU"/>
        </w:rPr>
        <w:t>услуг</w:t>
      </w:r>
      <w:r w:rsidRPr="00995F8F">
        <w:rPr>
          <w:rFonts w:ascii="Times New Roman" w:eastAsia="Times New Roman" w:hAnsi="Times New Roman"/>
          <w:shd w:val="clear" w:color="auto" w:fill="FFFFFF"/>
          <w:lang w:eastAsia="ru-RU"/>
        </w:rPr>
        <w:t>.</w:t>
      </w:r>
    </w:p>
    <w:p w14:paraId="7974C60D"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bCs/>
        </w:rPr>
        <w:t xml:space="preserve">Давать необходимые Исполнителю разъяснения по интересующим его вопросам в ходе поставки товара, оказания услуг в рамках </w:t>
      </w:r>
      <w:r w:rsidRPr="00995F8F">
        <w:rPr>
          <w:rFonts w:ascii="Times New Roman" w:hAnsi="Times New Roman"/>
        </w:rPr>
        <w:t>Контракт</w:t>
      </w:r>
      <w:r w:rsidRPr="00995F8F">
        <w:rPr>
          <w:rFonts w:ascii="Times New Roman" w:hAnsi="Times New Roman"/>
          <w:bCs/>
        </w:rPr>
        <w:t>а.</w:t>
      </w:r>
    </w:p>
    <w:p w14:paraId="0FDEDE02" w14:textId="6F6E5F40"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Обеспечивать доступ к информационным системам и базам данных задействованных и необходимых для поставки товара, оказания услуг.</w:t>
      </w:r>
    </w:p>
    <w:p w14:paraId="73F79ACF"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Сообщать в письменной форме Исполнителю о недостатках, обнаруженных в ходе поставки товара, оказания услуг, в течение 2 (двух) рабочих дней после обнаружения таких недостатков.</w:t>
      </w:r>
    </w:p>
    <w:p w14:paraId="7CFAFE37"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Своевременно принять и оплатить надлежащим образом поставленный товара, оказанные услуги в соответствии с настоящим Контрактом.</w:t>
      </w:r>
    </w:p>
    <w:p w14:paraId="43F79079"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При обнаружении несоответствия поставленного товара, объема, качества и стоимости оказанных услуг, условиям Контракта вызвать полномочных представителей Исполнителя для представления разъяснений в отношении поставленного товара, оказанных услуг, устранения нарушений.</w:t>
      </w:r>
    </w:p>
    <w:p w14:paraId="0B6E3B9D"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Требовать оплаты неустойки (штрафа, пени) в соответствии с условиями настоящего Контракта.</w:t>
      </w:r>
    </w:p>
    <w:p w14:paraId="1EF1BEB8"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shd w:val="clear" w:color="auto" w:fill="FFFFFF"/>
        </w:rPr>
        <w:t>Не совершать прямо или косвенно действий, нарушающих действующее антикоррупционное законодательство Российской Федерации.</w:t>
      </w:r>
    </w:p>
    <w:p w14:paraId="3B2E53AA"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 xml:space="preserve">В случае принятия Заказчиком решения об одностороннем отказе от исполнения Контракта, осуществить действия в соответствии со ст. 95 Федерального закона № 44-ФЗ. </w:t>
      </w:r>
    </w:p>
    <w:p w14:paraId="7B4C6AC9" w14:textId="77777777" w:rsidR="00995F8F" w:rsidRPr="00995F8F" w:rsidRDefault="00995F8F" w:rsidP="00995F8F">
      <w:pPr>
        <w:pStyle w:val="af2"/>
        <w:spacing w:after="0" w:line="240" w:lineRule="auto"/>
        <w:ind w:left="0"/>
        <w:jc w:val="both"/>
        <w:rPr>
          <w:rFonts w:ascii="Times New Roman" w:hAnsi="Times New Roman"/>
        </w:rPr>
      </w:pPr>
      <w:r w:rsidRPr="00995F8F">
        <w:rPr>
          <w:rFonts w:ascii="Times New Roman" w:hAnsi="Times New Roman"/>
        </w:rPr>
        <w:t>Заказчик обязан принять решение об одностороннем отказе от исполнения контракта в случаях, предусмотренных статьей 95 Федерального закона № 44-ФЗ.</w:t>
      </w:r>
    </w:p>
    <w:p w14:paraId="3DA98C8B" w14:textId="77777777" w:rsidR="00995F8F" w:rsidRPr="008B7504" w:rsidRDefault="00995F8F" w:rsidP="00995F8F">
      <w:pPr>
        <w:pStyle w:val="Standard"/>
        <w:numPr>
          <w:ilvl w:val="1"/>
          <w:numId w:val="3"/>
        </w:numPr>
        <w:ind w:firstLine="0"/>
        <w:rPr>
          <w:b/>
          <w:color w:val="000000" w:themeColor="text1"/>
          <w:sz w:val="22"/>
          <w:szCs w:val="22"/>
        </w:rPr>
      </w:pPr>
      <w:r w:rsidRPr="008B7504">
        <w:rPr>
          <w:b/>
          <w:color w:val="000000" w:themeColor="text1"/>
          <w:sz w:val="22"/>
          <w:szCs w:val="22"/>
        </w:rPr>
        <w:t>Исполнитель вправе:</w:t>
      </w:r>
    </w:p>
    <w:p w14:paraId="2C817D26"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D84623">
        <w:rPr>
          <w:rFonts w:ascii="Times New Roman" w:hAnsi="Times New Roman"/>
          <w:color w:val="000000" w:themeColor="text1"/>
        </w:rPr>
        <w:t xml:space="preserve">Требовать подписания в соответствии </w:t>
      </w:r>
      <w:r w:rsidRPr="00995F8F">
        <w:rPr>
          <w:rFonts w:ascii="Times New Roman" w:hAnsi="Times New Roman"/>
        </w:rPr>
        <w:t>с разделом 3 настоящего Контракта Заказчиком Акта сдачи-приемки услуг или приема-передачи права по настоящему Контракту.</w:t>
      </w:r>
    </w:p>
    <w:p w14:paraId="7EAAEDAC"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Требовать своевременной оплаты поставленного товара, оказанных услуг в соответствии с разделом 2 настоящего Контракта.</w:t>
      </w:r>
    </w:p>
    <w:p w14:paraId="7E6CDBA3"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Запрашивать у Заказчика разъяснения и уточнения относительно поставки товара, оказания услуг в рамках настоящего Контракта.</w:t>
      </w:r>
    </w:p>
    <w:p w14:paraId="3132FBAB"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Получать от Заказчика содействие при оказании услуг в соответствии с условиями настоящего Контракта.</w:t>
      </w:r>
    </w:p>
    <w:p w14:paraId="0BEDA7EA"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bookmarkStart w:id="4" w:name="_Hlk203077236"/>
      <w:r w:rsidRPr="00995F8F">
        <w:rPr>
          <w:rFonts w:ascii="Times New Roman" w:eastAsia="Times New Roman" w:hAnsi="Times New Roman"/>
          <w:shd w:val="clear" w:color="auto" w:fill="FFFFFF"/>
          <w:lang w:eastAsia="ru-RU"/>
        </w:rPr>
        <w:lastRenderedPageBreak/>
        <w:t>Привлекать к </w:t>
      </w:r>
      <w:r w:rsidRPr="00995F8F">
        <w:rPr>
          <w:rFonts w:ascii="Times New Roman" w:eastAsia="Times New Roman" w:hAnsi="Times New Roman"/>
          <w:lang w:eastAsia="ru-RU"/>
        </w:rPr>
        <w:t>выполнению</w:t>
      </w:r>
      <w:r w:rsidRPr="00995F8F">
        <w:rPr>
          <w:rFonts w:ascii="Times New Roman" w:eastAsia="Times New Roman" w:hAnsi="Times New Roman"/>
          <w:shd w:val="clear" w:color="auto" w:fill="FFFFFF"/>
          <w:lang w:eastAsia="ru-RU"/>
        </w:rPr>
        <w:t> своих обязательств по настоящему </w:t>
      </w:r>
      <w:r w:rsidRPr="00995F8F">
        <w:rPr>
          <w:rFonts w:ascii="Times New Roman" w:hAnsi="Times New Roman"/>
        </w:rPr>
        <w:t>Контракт</w:t>
      </w:r>
      <w:r w:rsidRPr="00995F8F">
        <w:rPr>
          <w:rFonts w:ascii="Times New Roman" w:eastAsia="Times New Roman" w:hAnsi="Times New Roman"/>
          <w:lang w:eastAsia="ru-RU"/>
        </w:rPr>
        <w:t>у</w:t>
      </w:r>
      <w:r w:rsidRPr="00995F8F">
        <w:rPr>
          <w:rFonts w:ascii="Times New Roman" w:eastAsia="Times New Roman" w:hAnsi="Times New Roman"/>
          <w:shd w:val="clear" w:color="auto" w:fill="FFFFFF"/>
          <w:lang w:eastAsia="ru-RU"/>
        </w:rPr>
        <w:t> третьих лиц, оставаясь полностью ответственным за их действия.</w:t>
      </w:r>
      <w:bookmarkEnd w:id="4"/>
    </w:p>
    <w:p w14:paraId="374F78DA" w14:textId="77777777" w:rsidR="00995F8F" w:rsidRPr="00D84623" w:rsidRDefault="00995F8F" w:rsidP="00995F8F">
      <w:pPr>
        <w:pStyle w:val="af2"/>
        <w:numPr>
          <w:ilvl w:val="2"/>
          <w:numId w:val="3"/>
        </w:numPr>
        <w:spacing w:after="0" w:line="240" w:lineRule="auto"/>
        <w:ind w:left="0"/>
        <w:jc w:val="both"/>
        <w:rPr>
          <w:rFonts w:ascii="Times New Roman" w:hAnsi="Times New Roman"/>
          <w:color w:val="000000" w:themeColor="text1"/>
        </w:rPr>
      </w:pPr>
      <w:r w:rsidRPr="00995F8F">
        <w:rPr>
          <w:rFonts w:ascii="Times New Roman" w:hAnsi="Times New Roman"/>
          <w:shd w:val="clear" w:color="auto" w:fill="FFFFFF"/>
        </w:rPr>
        <w:t xml:space="preserve">Требовать возмещения убытков, причиненных </w:t>
      </w:r>
      <w:r w:rsidRPr="00D84623">
        <w:rPr>
          <w:rFonts w:ascii="Times New Roman" w:hAnsi="Times New Roman"/>
          <w:color w:val="000000" w:themeColor="text1"/>
          <w:shd w:val="clear" w:color="auto" w:fill="FFFFFF"/>
        </w:rPr>
        <w:t xml:space="preserve">исполнителю по вине Заказчика в ходе исполнения </w:t>
      </w:r>
      <w:r w:rsidRPr="00D84623">
        <w:rPr>
          <w:rFonts w:ascii="Times New Roman" w:hAnsi="Times New Roman"/>
          <w:color w:val="000000" w:themeColor="text1"/>
        </w:rPr>
        <w:t>Контракт</w:t>
      </w:r>
      <w:r w:rsidRPr="00D84623">
        <w:rPr>
          <w:rFonts w:ascii="Times New Roman" w:hAnsi="Times New Roman"/>
          <w:color w:val="000000" w:themeColor="text1"/>
          <w:shd w:val="clear" w:color="auto" w:fill="FFFFFF"/>
        </w:rPr>
        <w:t>а.</w:t>
      </w:r>
    </w:p>
    <w:p w14:paraId="7EDC098D" w14:textId="77777777" w:rsidR="00995F8F" w:rsidRPr="00D84623" w:rsidRDefault="00995F8F" w:rsidP="00995F8F">
      <w:pPr>
        <w:pStyle w:val="af2"/>
        <w:numPr>
          <w:ilvl w:val="2"/>
          <w:numId w:val="3"/>
        </w:numPr>
        <w:spacing w:after="0" w:line="240" w:lineRule="auto"/>
        <w:ind w:left="0"/>
        <w:jc w:val="both"/>
        <w:rPr>
          <w:rFonts w:ascii="Times New Roman" w:hAnsi="Times New Roman"/>
          <w:color w:val="000000" w:themeColor="text1"/>
        </w:rPr>
      </w:pPr>
      <w:bookmarkStart w:id="5" w:name="_Hlk203077267"/>
      <w:r w:rsidRPr="00D84623">
        <w:rPr>
          <w:rFonts w:ascii="Times New Roman" w:hAnsi="Times New Roman"/>
          <w:color w:val="000000" w:themeColor="text1"/>
          <w:shd w:val="clear" w:color="auto" w:fill="FFFFFF"/>
        </w:rPr>
        <w:t>Оказать услуги досрочно.</w:t>
      </w:r>
      <w:bookmarkEnd w:id="5"/>
    </w:p>
    <w:p w14:paraId="5A675591" w14:textId="77777777" w:rsidR="00995F8F" w:rsidRPr="00D84623" w:rsidRDefault="00995F8F" w:rsidP="00995F8F">
      <w:pPr>
        <w:pStyle w:val="af2"/>
        <w:numPr>
          <w:ilvl w:val="2"/>
          <w:numId w:val="3"/>
        </w:numPr>
        <w:spacing w:after="0" w:line="240" w:lineRule="auto"/>
        <w:ind w:left="0"/>
        <w:jc w:val="both"/>
        <w:rPr>
          <w:rFonts w:ascii="Times New Roman" w:hAnsi="Times New Roman"/>
          <w:color w:val="000000" w:themeColor="text1"/>
        </w:rPr>
      </w:pPr>
      <w:r w:rsidRPr="00D84623">
        <w:rPr>
          <w:rFonts w:ascii="Times New Roman" w:hAnsi="Times New Roman"/>
          <w:color w:val="000000" w:themeColor="text1"/>
          <w:shd w:val="clear" w:color="auto" w:fill="FFFFFF"/>
        </w:rPr>
        <w:t xml:space="preserve">В одностороннем порядке отказаться от исполнения </w:t>
      </w:r>
      <w:r w:rsidRPr="00D84623">
        <w:rPr>
          <w:rFonts w:ascii="Times New Roman" w:hAnsi="Times New Roman"/>
          <w:color w:val="000000" w:themeColor="text1"/>
        </w:rPr>
        <w:t>Контракт</w:t>
      </w:r>
      <w:r w:rsidRPr="00D84623">
        <w:rPr>
          <w:rFonts w:ascii="Times New Roman" w:hAnsi="Times New Roman"/>
          <w:color w:val="000000" w:themeColor="text1"/>
          <w:shd w:val="clear" w:color="auto" w:fill="FFFFFF"/>
        </w:rPr>
        <w:t>а, возместив Заказчику понесенные им </w:t>
      </w:r>
      <w:r w:rsidRPr="00D84623">
        <w:rPr>
          <w:rFonts w:ascii="Times New Roman" w:hAnsi="Times New Roman"/>
          <w:color w:val="000000" w:themeColor="text1"/>
        </w:rPr>
        <w:t>убытки.</w:t>
      </w:r>
    </w:p>
    <w:p w14:paraId="494A7284" w14:textId="77777777" w:rsidR="00995F8F" w:rsidRPr="008B7504" w:rsidRDefault="00995F8F" w:rsidP="00995F8F">
      <w:pPr>
        <w:pStyle w:val="Standard"/>
        <w:numPr>
          <w:ilvl w:val="1"/>
          <w:numId w:val="3"/>
        </w:numPr>
        <w:ind w:firstLine="0"/>
        <w:rPr>
          <w:b/>
          <w:color w:val="000000" w:themeColor="text1"/>
          <w:sz w:val="22"/>
          <w:szCs w:val="22"/>
        </w:rPr>
      </w:pPr>
      <w:r w:rsidRPr="008B7504">
        <w:rPr>
          <w:b/>
          <w:color w:val="000000" w:themeColor="text1"/>
          <w:sz w:val="22"/>
          <w:szCs w:val="22"/>
        </w:rPr>
        <w:t>Исполнитель обязан:</w:t>
      </w:r>
    </w:p>
    <w:p w14:paraId="48181FCC" w14:textId="77777777" w:rsidR="00995F8F" w:rsidRPr="00D84623" w:rsidRDefault="00995F8F" w:rsidP="00995F8F">
      <w:pPr>
        <w:pStyle w:val="af2"/>
        <w:numPr>
          <w:ilvl w:val="2"/>
          <w:numId w:val="3"/>
        </w:numPr>
        <w:spacing w:after="0" w:line="240" w:lineRule="auto"/>
        <w:ind w:left="0"/>
        <w:jc w:val="both"/>
        <w:rPr>
          <w:rFonts w:ascii="Times New Roman" w:hAnsi="Times New Roman"/>
          <w:color w:val="000000" w:themeColor="text1"/>
        </w:rPr>
      </w:pPr>
      <w:r w:rsidRPr="00D84623">
        <w:rPr>
          <w:rFonts w:ascii="Times New Roman" w:hAnsi="Times New Roman"/>
          <w:color w:val="000000" w:themeColor="text1"/>
        </w:rPr>
        <w:t>Своевременно и надлежащим образом оказать услуги и представить Заказчику отчетную документацию по итогам исполнения настоящего Контракта.</w:t>
      </w:r>
    </w:p>
    <w:p w14:paraId="6088B9E3" w14:textId="77777777" w:rsidR="00995F8F" w:rsidRPr="00D84623" w:rsidRDefault="00995F8F" w:rsidP="00995F8F">
      <w:pPr>
        <w:pStyle w:val="af2"/>
        <w:numPr>
          <w:ilvl w:val="2"/>
          <w:numId w:val="3"/>
        </w:numPr>
        <w:spacing w:after="0" w:line="240" w:lineRule="auto"/>
        <w:ind w:left="0"/>
        <w:jc w:val="both"/>
        <w:rPr>
          <w:rFonts w:ascii="Times New Roman" w:hAnsi="Times New Roman"/>
          <w:color w:val="000000" w:themeColor="text1"/>
        </w:rPr>
      </w:pPr>
      <w:bookmarkStart w:id="6" w:name="Par756"/>
      <w:bookmarkEnd w:id="6"/>
      <w:r w:rsidRPr="00D84623">
        <w:rPr>
          <w:rFonts w:ascii="Times New Roman" w:hAnsi="Times New Roman"/>
          <w:color w:val="000000" w:themeColor="text1"/>
        </w:rPr>
        <w:t>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78501F11" w14:textId="77777777" w:rsidR="00995F8F" w:rsidRPr="00D84623" w:rsidRDefault="00995F8F" w:rsidP="00995F8F">
      <w:pPr>
        <w:pStyle w:val="af2"/>
        <w:numPr>
          <w:ilvl w:val="2"/>
          <w:numId w:val="3"/>
        </w:numPr>
        <w:spacing w:after="0" w:line="240" w:lineRule="auto"/>
        <w:ind w:left="0"/>
        <w:jc w:val="both"/>
        <w:rPr>
          <w:rFonts w:ascii="Times New Roman" w:hAnsi="Times New Roman"/>
          <w:color w:val="000000" w:themeColor="text1"/>
        </w:rPr>
      </w:pPr>
      <w:r w:rsidRPr="00D84623">
        <w:rPr>
          <w:rFonts w:ascii="Times New Roman" w:hAnsi="Times New Roman"/>
          <w:color w:val="000000" w:themeColor="text1"/>
        </w:rPr>
        <w:t>Обеспечить устранение недостатков и дефектов, выявленных при сдаче-приемке услуг и в течение гарантийного срока, за свой счет.</w:t>
      </w:r>
    </w:p>
    <w:p w14:paraId="34C4B4B4"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bookmarkStart w:id="7" w:name="Par758"/>
      <w:bookmarkEnd w:id="7"/>
      <w:r w:rsidRPr="00D84623">
        <w:rPr>
          <w:rFonts w:ascii="Times New Roman" w:hAnsi="Times New Roman"/>
          <w:color w:val="000000" w:themeColor="text1"/>
        </w:rPr>
        <w:t xml:space="preserve">Предоставить Заказчику сведения об изменении своего наименования, банковских реквизитов, адреса места нахождения, номеров телефонов и иных данных в срок не позднее </w:t>
      </w:r>
      <w:r w:rsidRPr="00D84623">
        <w:rPr>
          <w:rFonts w:ascii="Times New Roman" w:hAnsi="Times New Roman"/>
          <w:color w:val="000000" w:themeColor="text1"/>
        </w:rPr>
        <w:br/>
        <w:t xml:space="preserve">1 (одного) рабочего дня с </w:t>
      </w:r>
      <w:r w:rsidRPr="00995F8F">
        <w:rPr>
          <w:rFonts w:ascii="Times New Roman" w:hAnsi="Times New Roman"/>
        </w:rPr>
        <w:t>момента возникновения соответствующих изменений. Обязанность считается исполненной с момента получения Заказчиком уведомления, подписанного уполномоченным лицом.</w:t>
      </w:r>
    </w:p>
    <w:p w14:paraId="79553C06"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Уведомлять Заказчика об утрате права на применение ставки НДС или об изменении ставки НДС.</w:t>
      </w:r>
    </w:p>
    <w:p w14:paraId="55EC9BD4"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Исполнить иные обязательства, предусмотренные законодательством Российской Федерации и Контрактом.</w:t>
      </w:r>
      <w:r w:rsidRPr="00995F8F">
        <w:t xml:space="preserve"> </w:t>
      </w:r>
    </w:p>
    <w:p w14:paraId="7122F259" w14:textId="77777777" w:rsidR="00995F8F" w:rsidRPr="00995F8F" w:rsidRDefault="00995F8F" w:rsidP="00995F8F">
      <w:pPr>
        <w:pStyle w:val="af2"/>
        <w:numPr>
          <w:ilvl w:val="2"/>
          <w:numId w:val="3"/>
        </w:numPr>
        <w:spacing w:after="0" w:line="240" w:lineRule="auto"/>
        <w:ind w:left="0"/>
        <w:jc w:val="both"/>
        <w:rPr>
          <w:rFonts w:ascii="Times New Roman" w:hAnsi="Times New Roman"/>
        </w:rPr>
      </w:pPr>
      <w:r w:rsidRPr="00995F8F">
        <w:rPr>
          <w:rFonts w:ascii="Times New Roman" w:hAnsi="Times New Roman"/>
        </w:rPr>
        <w:t>В случае принятия Исполнителем решения об одностороннем отказе от исполнения Контракта, осуществить действия в соответствии со статьей 95 Федерального закона № 44-ФЗ.</w:t>
      </w:r>
    </w:p>
    <w:p w14:paraId="09C1CE6B" w14:textId="77777777" w:rsidR="00995F8F" w:rsidRPr="00995F8F" w:rsidRDefault="00995F8F" w:rsidP="00995F8F">
      <w:pPr>
        <w:pStyle w:val="Standard"/>
        <w:numPr>
          <w:ilvl w:val="0"/>
          <w:numId w:val="3"/>
        </w:numPr>
        <w:ind w:firstLine="0"/>
        <w:jc w:val="center"/>
        <w:rPr>
          <w:sz w:val="22"/>
          <w:szCs w:val="22"/>
        </w:rPr>
      </w:pPr>
      <w:r w:rsidRPr="00995F8F">
        <w:rPr>
          <w:b/>
          <w:sz w:val="22"/>
          <w:szCs w:val="22"/>
        </w:rPr>
        <w:t>ОТВЕТСТВЕННОСТЬ СТОРОН</w:t>
      </w:r>
    </w:p>
    <w:p w14:paraId="6B1884C8" w14:textId="77777777" w:rsidR="00995F8F" w:rsidRPr="00995F8F" w:rsidRDefault="00995F8F" w:rsidP="00995F8F">
      <w:pPr>
        <w:pStyle w:val="af2"/>
        <w:numPr>
          <w:ilvl w:val="1"/>
          <w:numId w:val="3"/>
        </w:numPr>
        <w:spacing w:after="0" w:line="240" w:lineRule="auto"/>
        <w:ind w:left="0"/>
        <w:contextualSpacing/>
        <w:jc w:val="both"/>
        <w:rPr>
          <w:rFonts w:ascii="Times New Roman" w:hAnsi="Times New Roman"/>
        </w:rPr>
      </w:pPr>
      <w:r w:rsidRPr="00995F8F">
        <w:rPr>
          <w:rFonts w:ascii="Times New Roman" w:hAnsi="Times New Roman"/>
        </w:rPr>
        <w:t>Стороны несут ответственность за неисполнение или ненадлежащее исполнение своих обязательств по Контракту в соответствии с условиями последнего, а в части, не урегулированной Контрактом – в соответствии с законодательством Российской Федерации.</w:t>
      </w:r>
    </w:p>
    <w:p w14:paraId="2D7A05F7"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6.2. Исполнитель несет ответственность перед Заказчиком за допущенные отступления от условий настоящего Контракта.</w:t>
      </w:r>
    </w:p>
    <w:p w14:paraId="3D43A2A8"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6.3.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66C3DD46"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30CA2E5"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6.4.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Исполнитель вправе взыскать с Заказчика штраф.</w:t>
      </w:r>
    </w:p>
    <w:p w14:paraId="16D1E437"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Размер штрафа устанавливается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№1042) и составляет 1000  (одну тысячу) рублей.</w:t>
      </w:r>
    </w:p>
    <w:p w14:paraId="0D2CCE3B"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6.5.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0AF0530D"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0AED43E"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lastRenderedPageBreak/>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 1042 в размере 10 процентов цены Контракта.</w:t>
      </w:r>
    </w:p>
    <w:p w14:paraId="0E11230C"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6.7.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в соответствии с Постановлением № 1042 и составляет 1000 (одну тысячу) рублей.</w:t>
      </w:r>
    </w:p>
    <w:p w14:paraId="427A32A4"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6.8. Уплата неустойки не освобождает Стороны от выполнения принятых ими обязательств.</w:t>
      </w:r>
    </w:p>
    <w:p w14:paraId="64F588A8"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3A886F05"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6.10.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1F17F26D"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6.11.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74BC10BE" w14:textId="77777777" w:rsidR="00995F8F" w:rsidRPr="00995F8F" w:rsidRDefault="00995F8F" w:rsidP="00995F8F">
      <w:pPr>
        <w:pStyle w:val="af2"/>
        <w:spacing w:after="0" w:line="240" w:lineRule="auto"/>
        <w:ind w:left="0"/>
        <w:contextualSpacing/>
        <w:jc w:val="both"/>
        <w:rPr>
          <w:rFonts w:ascii="Times New Roman" w:hAnsi="Times New Roman"/>
        </w:rPr>
      </w:pPr>
      <w:r w:rsidRPr="00995F8F">
        <w:rPr>
          <w:rFonts w:ascii="Times New Roman" w:hAnsi="Times New Roman"/>
        </w:rPr>
        <w:t>6.12. За неисполнение или ненадлежащее исполнение обязательств по настоящему Контракту, в части, неурегулированной настоящим Контрактом, Стороны несут ответственность в соответствии с действующим законодательством Российской Федерации.</w:t>
      </w:r>
    </w:p>
    <w:p w14:paraId="0EF43AA6" w14:textId="77777777" w:rsidR="00995F8F" w:rsidRPr="00D84623" w:rsidRDefault="00995F8F" w:rsidP="00995F8F">
      <w:pPr>
        <w:pStyle w:val="Standard"/>
        <w:numPr>
          <w:ilvl w:val="0"/>
          <w:numId w:val="3"/>
        </w:numPr>
        <w:ind w:firstLine="0"/>
        <w:jc w:val="center"/>
        <w:rPr>
          <w:color w:val="000000" w:themeColor="text1"/>
          <w:sz w:val="22"/>
          <w:szCs w:val="22"/>
        </w:rPr>
      </w:pPr>
      <w:r w:rsidRPr="00D84623">
        <w:rPr>
          <w:b/>
          <w:color w:val="000000" w:themeColor="text1"/>
          <w:sz w:val="22"/>
          <w:szCs w:val="22"/>
        </w:rPr>
        <w:t>ГАРАНТИЙНЫЕ ОБЯЗАТЕЛЬСТВА</w:t>
      </w:r>
    </w:p>
    <w:p w14:paraId="4A7AA315" w14:textId="77777777" w:rsidR="00995F8F" w:rsidRPr="00995F8F" w:rsidRDefault="00995F8F" w:rsidP="00995F8F">
      <w:pPr>
        <w:pStyle w:val="Standard"/>
        <w:numPr>
          <w:ilvl w:val="1"/>
          <w:numId w:val="3"/>
        </w:numPr>
        <w:ind w:firstLine="0"/>
        <w:rPr>
          <w:sz w:val="22"/>
          <w:szCs w:val="22"/>
        </w:rPr>
      </w:pPr>
      <w:r w:rsidRPr="00D84623">
        <w:rPr>
          <w:color w:val="000000" w:themeColor="text1"/>
          <w:spacing w:val="-2"/>
          <w:sz w:val="22"/>
          <w:szCs w:val="22"/>
        </w:rPr>
        <w:t xml:space="preserve">Исполнитель </w:t>
      </w:r>
      <w:r w:rsidRPr="00995F8F">
        <w:rPr>
          <w:spacing w:val="-2"/>
          <w:sz w:val="22"/>
          <w:szCs w:val="22"/>
        </w:rPr>
        <w:t xml:space="preserve">гарантирует качество поставленного товара, оказания услуг в соответствии с требованиями, указанными в </w:t>
      </w:r>
      <w:r w:rsidRPr="00995F8F">
        <w:rPr>
          <w:sz w:val="22"/>
          <w:szCs w:val="22"/>
        </w:rPr>
        <w:t>Контракт</w:t>
      </w:r>
      <w:r w:rsidRPr="00995F8F">
        <w:rPr>
          <w:spacing w:val="-2"/>
          <w:sz w:val="22"/>
          <w:szCs w:val="22"/>
        </w:rPr>
        <w:t xml:space="preserve">е, Спецификации (Приложение № 1) и Техническом задании (Приложение № 2). </w:t>
      </w:r>
    </w:p>
    <w:p w14:paraId="5DCF3FFB" w14:textId="77777777" w:rsidR="00995F8F" w:rsidRPr="00995F8F" w:rsidRDefault="00995F8F" w:rsidP="00995F8F">
      <w:pPr>
        <w:pStyle w:val="Standard"/>
        <w:numPr>
          <w:ilvl w:val="1"/>
          <w:numId w:val="3"/>
        </w:numPr>
        <w:ind w:firstLine="0"/>
        <w:rPr>
          <w:sz w:val="22"/>
          <w:szCs w:val="22"/>
        </w:rPr>
      </w:pPr>
      <w:r w:rsidRPr="00995F8F">
        <w:rPr>
          <w:spacing w:val="-2"/>
          <w:sz w:val="22"/>
          <w:szCs w:val="22"/>
        </w:rPr>
        <w:t>Срок гарантии устанавливается 12 (двенадцать) месяцев.</w:t>
      </w:r>
    </w:p>
    <w:p w14:paraId="72D67AD7" w14:textId="77777777" w:rsidR="00995F8F" w:rsidRPr="00995F8F" w:rsidRDefault="00995F8F" w:rsidP="00995F8F">
      <w:pPr>
        <w:pStyle w:val="Standard"/>
        <w:numPr>
          <w:ilvl w:val="1"/>
          <w:numId w:val="3"/>
        </w:numPr>
        <w:ind w:firstLine="0"/>
        <w:rPr>
          <w:sz w:val="22"/>
          <w:szCs w:val="22"/>
        </w:rPr>
      </w:pPr>
      <w:r w:rsidRPr="00995F8F">
        <w:rPr>
          <w:spacing w:val="-2"/>
          <w:sz w:val="22"/>
          <w:szCs w:val="22"/>
        </w:rPr>
        <w:t>При обнаружении в период гарантийного срока недостатков поставленного товара, оказанной услуги, Исполнитель обязан устранить их своими силами и за счет собственных средств не позднее 5 рабочих дней с момента предъявления таких требований Заказчиком либо в сроки, согласованные и установленные Исполнителем и Заказчиком в Акте о недостатках с перечнем выявленных недостатков, необходимых доработок и сроков их устранения. Гарантийный срок в данном случае продлевается на период устранения выявленных недостатков.</w:t>
      </w:r>
    </w:p>
    <w:p w14:paraId="358AD5B2" w14:textId="77777777" w:rsidR="00995F8F" w:rsidRPr="00D84623" w:rsidRDefault="00995F8F" w:rsidP="00995F8F">
      <w:pPr>
        <w:pStyle w:val="Standard"/>
        <w:numPr>
          <w:ilvl w:val="0"/>
          <w:numId w:val="3"/>
        </w:numPr>
        <w:ind w:firstLine="0"/>
        <w:jc w:val="center"/>
        <w:rPr>
          <w:b/>
          <w:bCs/>
          <w:color w:val="000000" w:themeColor="text1"/>
          <w:sz w:val="22"/>
          <w:szCs w:val="22"/>
        </w:rPr>
      </w:pPr>
      <w:bookmarkStart w:id="8" w:name="_Hlk202118050"/>
      <w:r w:rsidRPr="00D84623">
        <w:rPr>
          <w:b/>
          <w:bCs/>
          <w:color w:val="000000" w:themeColor="text1"/>
          <w:sz w:val="22"/>
          <w:szCs w:val="22"/>
        </w:rPr>
        <w:t>КОНФИДЕНЦИАЛЬНАЯ ИНФОРМАЦИЯ</w:t>
      </w:r>
      <w:bookmarkEnd w:id="8"/>
    </w:p>
    <w:p w14:paraId="2A34E688" w14:textId="77777777" w:rsidR="00995F8F" w:rsidRPr="00D84623" w:rsidRDefault="00995F8F" w:rsidP="00995F8F">
      <w:pPr>
        <w:pStyle w:val="Standard"/>
        <w:numPr>
          <w:ilvl w:val="1"/>
          <w:numId w:val="3"/>
        </w:numPr>
        <w:ind w:firstLine="0"/>
        <w:rPr>
          <w:color w:val="000000" w:themeColor="text1"/>
          <w:sz w:val="22"/>
          <w:szCs w:val="22"/>
        </w:rPr>
      </w:pPr>
      <w:bookmarkStart w:id="9" w:name="_Hlk202118064"/>
      <w:r w:rsidRPr="00D84623">
        <w:rPr>
          <w:color w:val="000000" w:themeColor="text1"/>
          <w:sz w:val="22"/>
          <w:szCs w:val="22"/>
        </w:rPr>
        <w:t>Стороны по Контракту обязуются соблюдать конфиденциальность информации до момента отмены режима конфиденциальности обладателем соответствующей информации. К конфиденциальной информации в рамках Контракта относятся персональные данные физических лиц, которые предоставляются Сторонами друг другу и обрабатываются в процессе исполнения Контракта, а также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p>
    <w:p w14:paraId="4A7CB337" w14:textId="77777777" w:rsidR="00995F8F" w:rsidRPr="00D84623" w:rsidRDefault="00995F8F" w:rsidP="00995F8F">
      <w:pPr>
        <w:pStyle w:val="Standard"/>
        <w:numPr>
          <w:ilvl w:val="1"/>
          <w:numId w:val="3"/>
        </w:numPr>
        <w:ind w:firstLine="0"/>
        <w:rPr>
          <w:color w:val="000000" w:themeColor="text1"/>
          <w:sz w:val="22"/>
          <w:szCs w:val="22"/>
        </w:rPr>
      </w:pPr>
      <w:r w:rsidRPr="00D84623">
        <w:rPr>
          <w:color w:val="000000" w:themeColor="text1"/>
          <w:sz w:val="22"/>
          <w:szCs w:val="22"/>
        </w:rPr>
        <w:t>Стороны обязуются обеспечивать обращение с конфиденциальной информацией с той же степенью заботливости и осмотрительности, с какой получающая информацию Сторона обращается со своей собственной конфиденциальной информацией, но ни в коем случае не ниже уровня разумной осторожности.</w:t>
      </w:r>
    </w:p>
    <w:p w14:paraId="2CF42D95" w14:textId="77777777" w:rsidR="00995F8F" w:rsidRPr="00D84623" w:rsidRDefault="00995F8F" w:rsidP="00995F8F">
      <w:pPr>
        <w:pStyle w:val="Standard"/>
        <w:numPr>
          <w:ilvl w:val="1"/>
          <w:numId w:val="3"/>
        </w:numPr>
        <w:ind w:firstLine="0"/>
        <w:rPr>
          <w:color w:val="000000" w:themeColor="text1"/>
          <w:sz w:val="22"/>
          <w:szCs w:val="22"/>
        </w:rPr>
      </w:pPr>
      <w:r w:rsidRPr="00D84623">
        <w:rPr>
          <w:color w:val="000000" w:themeColor="text1"/>
          <w:sz w:val="22"/>
          <w:szCs w:val="22"/>
        </w:rPr>
        <w:t>В случаях, прямо не предусмотренных законодательством Российской Федерации и Контрактом, конфиденциальная информация может быть передана третьим лицам только по предварительному письменному согласованию Сторон.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2E85767C" w14:textId="77777777" w:rsidR="00995F8F" w:rsidRDefault="00995F8F" w:rsidP="00995F8F">
      <w:pPr>
        <w:pStyle w:val="Standard"/>
        <w:numPr>
          <w:ilvl w:val="1"/>
          <w:numId w:val="3"/>
        </w:numPr>
        <w:ind w:firstLine="0"/>
        <w:rPr>
          <w:color w:val="000000" w:themeColor="text1"/>
          <w:sz w:val="22"/>
          <w:szCs w:val="22"/>
        </w:rPr>
      </w:pPr>
      <w:r w:rsidRPr="00D84623">
        <w:rPr>
          <w:color w:val="000000" w:themeColor="text1"/>
          <w:sz w:val="22"/>
          <w:szCs w:val="22"/>
        </w:rPr>
        <w:t>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предусмотренные законодательством Российской Федерации в области персональных данных. Такая обязанность действует бессрочно.</w:t>
      </w:r>
      <w:bookmarkEnd w:id="9"/>
    </w:p>
    <w:p w14:paraId="37D59DA6" w14:textId="77777777" w:rsidR="00995F8F" w:rsidRPr="00D84623" w:rsidRDefault="00995F8F" w:rsidP="00995F8F">
      <w:pPr>
        <w:pStyle w:val="Standard"/>
        <w:numPr>
          <w:ilvl w:val="0"/>
          <w:numId w:val="3"/>
        </w:numPr>
        <w:ind w:firstLine="0"/>
        <w:jc w:val="center"/>
        <w:rPr>
          <w:b/>
          <w:bCs/>
          <w:color w:val="000000" w:themeColor="text1"/>
          <w:sz w:val="22"/>
          <w:szCs w:val="22"/>
        </w:rPr>
      </w:pPr>
      <w:bookmarkStart w:id="10" w:name="_Hlk202120101"/>
      <w:r w:rsidRPr="00D84623">
        <w:rPr>
          <w:b/>
          <w:bCs/>
          <w:color w:val="000000" w:themeColor="text1"/>
          <w:sz w:val="22"/>
          <w:szCs w:val="22"/>
        </w:rPr>
        <w:t>ИСКЛЮЧИТЕЛЬНЫЕ ПРАВА</w:t>
      </w:r>
      <w:bookmarkEnd w:id="10"/>
    </w:p>
    <w:p w14:paraId="190DB1D7" w14:textId="77777777" w:rsidR="00995F8F" w:rsidRPr="00995F8F" w:rsidRDefault="00995F8F" w:rsidP="00995F8F">
      <w:pPr>
        <w:pStyle w:val="Standard"/>
        <w:numPr>
          <w:ilvl w:val="1"/>
          <w:numId w:val="3"/>
        </w:numPr>
        <w:ind w:firstLine="0"/>
        <w:rPr>
          <w:sz w:val="22"/>
          <w:szCs w:val="22"/>
        </w:rPr>
      </w:pPr>
      <w:r w:rsidRPr="00995F8F">
        <w:rPr>
          <w:sz w:val="22"/>
          <w:szCs w:val="22"/>
        </w:rPr>
        <w:t>Право собственности на все созданные в ходе исполнения обязательств по Контракту результаты оказанных услуг по настоящему Контракту принадлежат Заказчику, если иное или за исключение отдельных компонентов не предусмотрено в Спецификации (Приложение № 1) или Техническом задании (Приложение № 2).</w:t>
      </w:r>
    </w:p>
    <w:p w14:paraId="3D6C31FD" w14:textId="77777777" w:rsidR="00995F8F" w:rsidRPr="00995F8F" w:rsidRDefault="00995F8F" w:rsidP="00995F8F">
      <w:pPr>
        <w:pStyle w:val="Standard"/>
        <w:numPr>
          <w:ilvl w:val="1"/>
          <w:numId w:val="3"/>
        </w:numPr>
        <w:ind w:firstLine="0"/>
        <w:rPr>
          <w:sz w:val="22"/>
          <w:szCs w:val="22"/>
        </w:rPr>
      </w:pPr>
      <w:r w:rsidRPr="00995F8F">
        <w:rPr>
          <w:sz w:val="22"/>
          <w:szCs w:val="22"/>
        </w:rPr>
        <w:t>На момент подписания Контракта Исполнитель не связан какими-либо обязательствами с третьими лицами, которые могут вступить в противоречие с условиями Контракта.</w:t>
      </w:r>
    </w:p>
    <w:p w14:paraId="7AC6892E" w14:textId="77777777" w:rsidR="00995F8F" w:rsidRPr="00995F8F" w:rsidRDefault="00995F8F" w:rsidP="00995F8F">
      <w:pPr>
        <w:pStyle w:val="Standard"/>
        <w:numPr>
          <w:ilvl w:val="1"/>
          <w:numId w:val="3"/>
        </w:numPr>
        <w:ind w:firstLine="0"/>
        <w:rPr>
          <w:sz w:val="22"/>
          <w:szCs w:val="22"/>
        </w:rPr>
      </w:pPr>
      <w:r w:rsidRPr="00995F8F">
        <w:rPr>
          <w:sz w:val="22"/>
          <w:szCs w:val="22"/>
        </w:rPr>
        <w:t>При оказании услуг и дальнейшей передаче Заказчику результатов оказанных услуг по Контракту Исполнителем не будут нарушены авторские, патентные и любые иные права третьих лиц.</w:t>
      </w:r>
    </w:p>
    <w:p w14:paraId="2D89947C" w14:textId="77777777" w:rsidR="00995F8F" w:rsidRPr="00995F8F" w:rsidRDefault="00995F8F" w:rsidP="00995F8F">
      <w:pPr>
        <w:pStyle w:val="af2"/>
        <w:numPr>
          <w:ilvl w:val="1"/>
          <w:numId w:val="3"/>
        </w:numPr>
        <w:spacing w:after="0" w:line="240" w:lineRule="auto"/>
        <w:ind w:left="0"/>
        <w:contextualSpacing/>
        <w:jc w:val="both"/>
        <w:rPr>
          <w:rFonts w:ascii="Times New Roman" w:hAnsi="Times New Roman"/>
        </w:rPr>
      </w:pPr>
      <w:r w:rsidRPr="00995F8F">
        <w:rPr>
          <w:rFonts w:ascii="Times New Roman" w:hAnsi="Times New Roman"/>
        </w:rPr>
        <w:t xml:space="preserve">В случае предъявления третьими лицами претензий к Заказчику о нарушении прав в связи с созданием по Контракту, использованием результатов интеллектуальной деятельности, распоряжением правами на указанные </w:t>
      </w:r>
      <w:r w:rsidRPr="00995F8F">
        <w:rPr>
          <w:rFonts w:ascii="Times New Roman" w:hAnsi="Times New Roman"/>
        </w:rPr>
        <w:lastRenderedPageBreak/>
        <w:t>результаты, не связанных с обращением в судебные и (или) административные органы, Исполнитель обязуется урегулировать такие претензии своими силами и за свой счет. При предъявлении к Заказчику заявлений, жалоб, исков по указанным основаниям, связанных с обращением в судебные и (или) административные органы, Исполнитель обязуется по просьбе Заказчика и за свой счет принимать участие в соответствующих разбирательствах, в том числе в судебных процессах.</w:t>
      </w:r>
    </w:p>
    <w:p w14:paraId="5E4B4ABD" w14:textId="77777777" w:rsidR="00995F8F" w:rsidRPr="00995F8F" w:rsidRDefault="00995F8F" w:rsidP="00995F8F">
      <w:pPr>
        <w:pStyle w:val="Standard"/>
        <w:numPr>
          <w:ilvl w:val="0"/>
          <w:numId w:val="3"/>
        </w:numPr>
        <w:ind w:firstLine="0"/>
        <w:jc w:val="center"/>
        <w:rPr>
          <w:sz w:val="22"/>
          <w:szCs w:val="22"/>
        </w:rPr>
      </w:pPr>
      <w:r w:rsidRPr="00995F8F">
        <w:rPr>
          <w:b/>
          <w:sz w:val="22"/>
          <w:szCs w:val="22"/>
        </w:rPr>
        <w:t>СРОК ДЕЙСТВИЯ НАСТОЯЩЕГО КОНТРАКТА</w:t>
      </w:r>
    </w:p>
    <w:p w14:paraId="097F2D13" w14:textId="77777777" w:rsidR="00995F8F" w:rsidRPr="00995F8F" w:rsidRDefault="00995F8F" w:rsidP="00995F8F">
      <w:pPr>
        <w:pStyle w:val="Standard"/>
        <w:numPr>
          <w:ilvl w:val="1"/>
          <w:numId w:val="3"/>
        </w:numPr>
        <w:ind w:firstLine="0"/>
        <w:rPr>
          <w:sz w:val="22"/>
          <w:szCs w:val="22"/>
        </w:rPr>
      </w:pPr>
      <w:r w:rsidRPr="00995F8F">
        <w:rPr>
          <w:sz w:val="22"/>
          <w:szCs w:val="22"/>
        </w:rPr>
        <w:t>Настоящий Контракт вступает в силу с даты его подписания Сторонами и действует до 31.12.2027, а в части исполнения принятых по Контракту обязательств – до полного исполнения взаимных обязательств.</w:t>
      </w:r>
    </w:p>
    <w:p w14:paraId="6EF0E168" w14:textId="77777777" w:rsidR="00995F8F" w:rsidRDefault="00995F8F" w:rsidP="00995F8F">
      <w:pPr>
        <w:pStyle w:val="Standard"/>
        <w:numPr>
          <w:ilvl w:val="1"/>
          <w:numId w:val="3"/>
        </w:numPr>
        <w:ind w:firstLine="0"/>
        <w:rPr>
          <w:color w:val="000000" w:themeColor="text1"/>
          <w:sz w:val="22"/>
          <w:szCs w:val="22"/>
        </w:rPr>
      </w:pPr>
      <w:r w:rsidRPr="00995F8F">
        <w:rPr>
          <w:sz w:val="22"/>
          <w:szCs w:val="22"/>
        </w:rPr>
        <w:t xml:space="preserve">Окончание срока действия настоящего Контракта не освобождает стороны </w:t>
      </w:r>
      <w:r w:rsidRPr="00D84623">
        <w:rPr>
          <w:color w:val="000000" w:themeColor="text1"/>
          <w:sz w:val="22"/>
          <w:szCs w:val="22"/>
        </w:rPr>
        <w:t xml:space="preserve">от ответственности за его нарушение. </w:t>
      </w:r>
    </w:p>
    <w:p w14:paraId="7E1C56E6" w14:textId="77777777" w:rsidR="00995F8F" w:rsidRPr="00995F8F" w:rsidRDefault="00995F8F" w:rsidP="00995F8F">
      <w:pPr>
        <w:pStyle w:val="Standard"/>
        <w:numPr>
          <w:ilvl w:val="0"/>
          <w:numId w:val="3"/>
        </w:numPr>
        <w:ind w:firstLine="0"/>
        <w:jc w:val="center"/>
        <w:rPr>
          <w:sz w:val="22"/>
          <w:szCs w:val="22"/>
        </w:rPr>
      </w:pPr>
      <w:r w:rsidRPr="00995F8F">
        <w:rPr>
          <w:b/>
          <w:sz w:val="22"/>
          <w:szCs w:val="22"/>
        </w:rPr>
        <w:t>ПОРЯДОК ИЗМЕНЕНИЯ И ДОПОЛНЕНИЯ КОНТРАКТА</w:t>
      </w:r>
    </w:p>
    <w:p w14:paraId="203EC39F" w14:textId="229AC78C" w:rsidR="00995F8F" w:rsidRPr="00995F8F" w:rsidRDefault="00995F8F" w:rsidP="00995F8F">
      <w:pPr>
        <w:pStyle w:val="Standard"/>
        <w:numPr>
          <w:ilvl w:val="1"/>
          <w:numId w:val="3"/>
        </w:numPr>
        <w:ind w:firstLine="0"/>
        <w:rPr>
          <w:sz w:val="22"/>
          <w:szCs w:val="22"/>
        </w:rPr>
      </w:pPr>
      <w:r w:rsidRPr="00995F8F">
        <w:rPr>
          <w:sz w:val="22"/>
          <w:szCs w:val="22"/>
        </w:rPr>
        <w:t xml:space="preserve">Изменение существенных условий настоящего Контракта при его исполнении не допускается, за исключением их изменения по соглашению сторон </w:t>
      </w:r>
      <w:proofErr w:type="gramStart"/>
      <w:r w:rsidRPr="00995F8F">
        <w:rPr>
          <w:sz w:val="22"/>
          <w:szCs w:val="22"/>
        </w:rPr>
        <w:t>в</w:t>
      </w:r>
      <w:r w:rsidRPr="00995F8F">
        <w:t xml:space="preserve"> </w:t>
      </w:r>
      <w:proofErr w:type="spellStart"/>
      <w:r w:rsidRPr="00995F8F">
        <w:rPr>
          <w:sz w:val="22"/>
          <w:szCs w:val="22"/>
        </w:rPr>
        <w:t>в</w:t>
      </w:r>
      <w:proofErr w:type="spellEnd"/>
      <w:proofErr w:type="gramEnd"/>
      <w:r w:rsidRPr="00995F8F">
        <w:rPr>
          <w:sz w:val="22"/>
          <w:szCs w:val="22"/>
        </w:rPr>
        <w:t xml:space="preserve"> случаях, предусмотренных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62A70B4C" w14:textId="77777777" w:rsidR="00995F8F" w:rsidRPr="00995F8F" w:rsidRDefault="00995F8F" w:rsidP="00995F8F">
      <w:pPr>
        <w:pStyle w:val="Standard"/>
        <w:numPr>
          <w:ilvl w:val="1"/>
          <w:numId w:val="3"/>
        </w:numPr>
        <w:ind w:firstLine="0"/>
        <w:rPr>
          <w:sz w:val="22"/>
          <w:szCs w:val="22"/>
        </w:rPr>
      </w:pPr>
      <w:r w:rsidRPr="00995F8F">
        <w:rPr>
          <w:sz w:val="22"/>
          <w:szCs w:val="22"/>
        </w:rPr>
        <w:t>Изменения и дополнения условий Контракта оформляются дополнительным соглашением к Контракту</w:t>
      </w:r>
      <w:proofErr w:type="gramStart"/>
      <w:r w:rsidRPr="00995F8F">
        <w:rPr>
          <w:sz w:val="22"/>
          <w:szCs w:val="22"/>
        </w:rPr>
        <w:t>.</w:t>
      </w:r>
      <w:proofErr w:type="gramEnd"/>
      <w:r w:rsidRPr="00995F8F">
        <w:rPr>
          <w:sz w:val="22"/>
          <w:szCs w:val="22"/>
        </w:rPr>
        <w:t xml:space="preserve"> подписываемым обеими Сторонами. Изменения и дополнения обратной силы не имеют.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D6944C4" w14:textId="77777777" w:rsidR="00995F8F" w:rsidRPr="00995F8F" w:rsidRDefault="00995F8F" w:rsidP="00995F8F">
      <w:pPr>
        <w:pStyle w:val="Standard"/>
        <w:numPr>
          <w:ilvl w:val="1"/>
          <w:numId w:val="3"/>
        </w:numPr>
        <w:ind w:firstLine="0"/>
        <w:rPr>
          <w:sz w:val="22"/>
          <w:szCs w:val="22"/>
        </w:rPr>
      </w:pPr>
      <w:r w:rsidRPr="00995F8F">
        <w:rPr>
          <w:sz w:val="22"/>
          <w:szCs w:val="22"/>
        </w:rPr>
        <w:t>При исполнении настоящего Контракта по согласованию Заказчика с Исполнителем допускается поставка товара,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0A7FEB19" w14:textId="77777777" w:rsidR="00995F8F" w:rsidRPr="00995F8F" w:rsidRDefault="00995F8F" w:rsidP="00995F8F">
      <w:pPr>
        <w:pStyle w:val="Standard"/>
        <w:numPr>
          <w:ilvl w:val="1"/>
          <w:numId w:val="3"/>
        </w:numPr>
        <w:ind w:firstLine="0"/>
        <w:rPr>
          <w:sz w:val="22"/>
          <w:szCs w:val="22"/>
        </w:rPr>
      </w:pPr>
      <w:bookmarkStart w:id="11" w:name="_Ref381713708"/>
      <w:r w:rsidRPr="00995F8F">
        <w:rPr>
          <w:sz w:val="22"/>
          <w:szCs w:val="22"/>
        </w:rPr>
        <w:t>Расторжение настоящего Контракта допускается по соглашению сторон, по решению суда, а также в случае одностороннего отказа в соответствии с действующим законодательством или настоящим Контрактом.</w:t>
      </w:r>
      <w:bookmarkEnd w:id="11"/>
    </w:p>
    <w:p w14:paraId="686AD407" w14:textId="77777777" w:rsidR="00995F8F" w:rsidRPr="00995F8F" w:rsidRDefault="00995F8F" w:rsidP="00995F8F">
      <w:pPr>
        <w:pStyle w:val="Standard"/>
        <w:numPr>
          <w:ilvl w:val="1"/>
          <w:numId w:val="3"/>
        </w:numPr>
        <w:ind w:firstLine="0"/>
        <w:rPr>
          <w:sz w:val="22"/>
          <w:szCs w:val="22"/>
        </w:rPr>
      </w:pPr>
      <w:r w:rsidRPr="00995F8F">
        <w:rPr>
          <w:sz w:val="22"/>
          <w:szCs w:val="22"/>
        </w:rPr>
        <w:t>Стороны вправе принять решение об одностороннем отказе от исполнения настоящего Контракта уведомив об этом другую Сторону Контракта. Решение Стороны инициатора расторжения Контракта об одностороннем отказе от исполнения настоящего Контракта вступает в силу, и настоящий Контракт считается расторгнутым через за 15 (пятнадцать) календарных дней с даты надлежащего уведомления другой Стороны от исполнения настоящего Контракта. Сторона в срок не позднее 3 (трех) рабочих дней со дня доставки такого уведомления предоставляет Стороне инициатору расторжения Контракта документальное подтверждение размера убытков. Сторона инициатор расторжения Контракта в срок не позднее 3 (трех) рабочих дней со дня доставки такого подтверждения возмещает другой Стороне Контракта убытки.</w:t>
      </w:r>
    </w:p>
    <w:p w14:paraId="6555085A" w14:textId="77777777" w:rsidR="00995F8F" w:rsidRPr="00995F8F" w:rsidRDefault="00995F8F" w:rsidP="00995F8F">
      <w:pPr>
        <w:pStyle w:val="Standard"/>
        <w:numPr>
          <w:ilvl w:val="1"/>
          <w:numId w:val="3"/>
        </w:numPr>
        <w:ind w:firstLine="0"/>
        <w:rPr>
          <w:sz w:val="22"/>
          <w:szCs w:val="22"/>
        </w:rPr>
      </w:pPr>
      <w:bookmarkStart w:id="12" w:name="Par18"/>
      <w:bookmarkEnd w:id="12"/>
      <w:r w:rsidRPr="00995F8F">
        <w:rPr>
          <w:sz w:val="22"/>
          <w:szCs w:val="22"/>
        </w:rPr>
        <w:t>При расторжении настоящего Контракта в связи с односторонним отказом стороны настоящего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A2E4F8C" w14:textId="77777777" w:rsidR="00995F8F" w:rsidRPr="00995F8F" w:rsidRDefault="00995F8F" w:rsidP="00995F8F">
      <w:pPr>
        <w:pStyle w:val="Standard"/>
        <w:numPr>
          <w:ilvl w:val="1"/>
          <w:numId w:val="3"/>
        </w:numPr>
        <w:ind w:firstLine="0"/>
        <w:rPr>
          <w:sz w:val="22"/>
          <w:szCs w:val="22"/>
        </w:rPr>
      </w:pPr>
      <w:r w:rsidRPr="00995F8F">
        <w:rPr>
          <w:sz w:val="22"/>
          <w:szCs w:val="22"/>
        </w:rPr>
        <w:t>При изменении реквизитов Сторон, дополнительное соглашение не оформляется. В случае изменения расчетного счета, иных реквизитов Исполнителя, он обязан в течение пяти рабочих дней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2DAE6216" w14:textId="77777777" w:rsidR="00995F8F" w:rsidRPr="00995F8F" w:rsidRDefault="00995F8F" w:rsidP="00995F8F">
      <w:pPr>
        <w:pStyle w:val="Standard"/>
        <w:numPr>
          <w:ilvl w:val="1"/>
          <w:numId w:val="3"/>
        </w:numPr>
        <w:ind w:firstLine="0"/>
        <w:rPr>
          <w:sz w:val="22"/>
          <w:szCs w:val="22"/>
        </w:rPr>
      </w:pPr>
      <w:r w:rsidRPr="00995F8F">
        <w:rPr>
          <w:sz w:val="22"/>
          <w:szCs w:val="22"/>
        </w:rPr>
        <w:t>На основании пункта 5 статьи 78.1 Бюджетного Кодекса Российской Федерации Стороны могут изменить по соглашению Сторон размер и (или) сроки оплаты и (или) объем Услуг 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w:t>
      </w:r>
    </w:p>
    <w:p w14:paraId="0D859A4F" w14:textId="77777777" w:rsidR="00995F8F" w:rsidRPr="00D84623" w:rsidRDefault="00995F8F" w:rsidP="00995F8F">
      <w:pPr>
        <w:pStyle w:val="Standard"/>
        <w:numPr>
          <w:ilvl w:val="0"/>
          <w:numId w:val="3"/>
        </w:numPr>
        <w:ind w:firstLine="0"/>
        <w:jc w:val="center"/>
        <w:rPr>
          <w:color w:val="000000" w:themeColor="text1"/>
          <w:sz w:val="22"/>
          <w:szCs w:val="22"/>
        </w:rPr>
      </w:pPr>
      <w:bookmarkStart w:id="13" w:name="_Hlk202118859"/>
      <w:r w:rsidRPr="00D84623">
        <w:rPr>
          <w:b/>
          <w:color w:val="000000" w:themeColor="text1"/>
          <w:sz w:val="22"/>
          <w:szCs w:val="22"/>
        </w:rPr>
        <w:t>ОБСТОЯТЕЛЬСТВА НЕПРЕОДОЛИМОЙ СИЛЫ</w:t>
      </w:r>
      <w:bookmarkEnd w:id="13"/>
    </w:p>
    <w:p w14:paraId="597D744E" w14:textId="77777777" w:rsidR="00995F8F" w:rsidRPr="00D84623" w:rsidRDefault="00995F8F" w:rsidP="00995F8F">
      <w:pPr>
        <w:pStyle w:val="Standard"/>
        <w:numPr>
          <w:ilvl w:val="1"/>
          <w:numId w:val="3"/>
        </w:numPr>
        <w:ind w:firstLine="0"/>
        <w:rPr>
          <w:color w:val="000000" w:themeColor="text1"/>
          <w:sz w:val="22"/>
          <w:szCs w:val="22"/>
        </w:rPr>
      </w:pPr>
      <w:r w:rsidRPr="00D84623">
        <w:rPr>
          <w:color w:val="000000" w:themeColor="text1"/>
          <w:sz w:val="22"/>
          <w:szCs w:val="22"/>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возникших после заключения настоящего Контракта в результате обстоятельств чрезвычайного характера, которые Стороны не могли предвидеть или предотвратить.</w:t>
      </w:r>
    </w:p>
    <w:p w14:paraId="3CE3C999" w14:textId="77777777" w:rsidR="00995F8F" w:rsidRPr="00D84623" w:rsidRDefault="00995F8F" w:rsidP="00995F8F">
      <w:pPr>
        <w:pStyle w:val="Standard"/>
        <w:numPr>
          <w:ilvl w:val="1"/>
          <w:numId w:val="3"/>
        </w:numPr>
        <w:ind w:firstLine="0"/>
        <w:rPr>
          <w:color w:val="000000" w:themeColor="text1"/>
          <w:sz w:val="22"/>
          <w:szCs w:val="22"/>
        </w:rPr>
      </w:pPr>
      <w:r w:rsidRPr="00D84623">
        <w:rPr>
          <w:bCs/>
          <w:color w:val="000000" w:themeColor="text1"/>
          <w:sz w:val="22"/>
          <w:szCs w:val="22"/>
        </w:rPr>
        <w:t xml:space="preserve">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наводнение, землетрясение, ураган, транспортная катастрофа, делающие невозможным исполнение обязательств по настоящему </w:t>
      </w:r>
      <w:r w:rsidRPr="00D84623">
        <w:rPr>
          <w:color w:val="000000" w:themeColor="text1"/>
          <w:sz w:val="22"/>
          <w:szCs w:val="22"/>
        </w:rPr>
        <w:t>Контракт</w:t>
      </w:r>
      <w:r w:rsidRPr="00D84623">
        <w:rPr>
          <w:bCs/>
          <w:color w:val="000000" w:themeColor="text1"/>
          <w:sz w:val="22"/>
          <w:szCs w:val="22"/>
        </w:rPr>
        <w:t>у.</w:t>
      </w:r>
    </w:p>
    <w:p w14:paraId="09B9D6B1" w14:textId="77777777" w:rsidR="00995F8F" w:rsidRDefault="00995F8F" w:rsidP="00995F8F">
      <w:pPr>
        <w:pStyle w:val="Standard"/>
        <w:numPr>
          <w:ilvl w:val="1"/>
          <w:numId w:val="3"/>
        </w:numPr>
        <w:ind w:firstLine="0"/>
        <w:rPr>
          <w:color w:val="000000" w:themeColor="text1"/>
          <w:sz w:val="22"/>
          <w:szCs w:val="22"/>
        </w:rPr>
      </w:pPr>
      <w:r w:rsidRPr="00D84623">
        <w:rPr>
          <w:color w:val="000000" w:themeColor="text1"/>
          <w:sz w:val="22"/>
          <w:szCs w:val="22"/>
        </w:rPr>
        <w:t xml:space="preserve">При наступлении обстоятельств </w:t>
      </w:r>
      <w:bookmarkStart w:id="14" w:name="_Hlk202118897"/>
      <w:r w:rsidRPr="00D84623">
        <w:rPr>
          <w:color w:val="000000" w:themeColor="text1"/>
          <w:sz w:val="22"/>
          <w:szCs w:val="22"/>
        </w:rPr>
        <w:t>непреодолимой силы</w:t>
      </w:r>
      <w:bookmarkEnd w:id="14"/>
      <w:r w:rsidRPr="00D84623">
        <w:rPr>
          <w:color w:val="000000" w:themeColor="text1"/>
          <w:sz w:val="22"/>
          <w:szCs w:val="22"/>
        </w:rPr>
        <w:t xml:space="preserve">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14:paraId="396DEB30" w14:textId="77777777" w:rsidR="00995F8F" w:rsidRPr="00995F8F" w:rsidRDefault="00995F8F" w:rsidP="00995F8F">
      <w:pPr>
        <w:pStyle w:val="Standard"/>
        <w:numPr>
          <w:ilvl w:val="1"/>
          <w:numId w:val="3"/>
        </w:numPr>
        <w:ind w:firstLine="0"/>
        <w:rPr>
          <w:sz w:val="22"/>
          <w:szCs w:val="22"/>
        </w:rPr>
      </w:pPr>
      <w:r w:rsidRPr="00D84623">
        <w:rPr>
          <w:color w:val="000000" w:themeColor="text1"/>
          <w:sz w:val="22"/>
          <w:szCs w:val="22"/>
        </w:rPr>
        <w:lastRenderedPageBreak/>
        <w:t xml:space="preserve">В случаях наступления обстоятельств непреодолимой силы Стороны проводят дополнительные переговоры для выявления приемлемых альтернативных способов исполнения настоящего Контракта. В случае невозможности такого </w:t>
      </w:r>
      <w:r w:rsidRPr="00995F8F">
        <w:rPr>
          <w:sz w:val="22"/>
          <w:szCs w:val="22"/>
        </w:rPr>
        <w:t>исполнения Контракт расторгается.</w:t>
      </w:r>
    </w:p>
    <w:p w14:paraId="7F5D857C" w14:textId="77777777" w:rsidR="00995F8F" w:rsidRPr="00995F8F" w:rsidRDefault="00995F8F" w:rsidP="00995F8F">
      <w:pPr>
        <w:widowControl w:val="0"/>
        <w:suppressAutoHyphens/>
        <w:autoSpaceDE w:val="0"/>
        <w:ind w:left="360" w:right="-1"/>
        <w:contextualSpacing/>
        <w:jc w:val="center"/>
        <w:rPr>
          <w:b/>
        </w:rPr>
      </w:pPr>
      <w:r w:rsidRPr="00995F8F">
        <w:rPr>
          <w:b/>
        </w:rPr>
        <w:t>12. АНТИКОРРУПЦИОННАЯ ОГОВОРКА</w:t>
      </w:r>
    </w:p>
    <w:p w14:paraId="41D6E86C" w14:textId="77777777" w:rsidR="00995F8F" w:rsidRPr="00995F8F" w:rsidRDefault="00995F8F" w:rsidP="00995F8F">
      <w:pPr>
        <w:pStyle w:val="af2"/>
        <w:tabs>
          <w:tab w:val="left" w:pos="10259"/>
        </w:tabs>
        <w:autoSpaceDE w:val="0"/>
        <w:spacing w:after="0" w:line="240" w:lineRule="auto"/>
        <w:ind w:left="0" w:right="-1"/>
        <w:jc w:val="both"/>
        <w:rPr>
          <w:rFonts w:ascii="Times New Roman" w:hAnsi="Times New Roman"/>
        </w:rPr>
      </w:pPr>
      <w:r w:rsidRPr="00995F8F">
        <w:rPr>
          <w:rFonts w:ascii="Times New Roman" w:hAnsi="Times New Roman"/>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C9F532B" w14:textId="77777777" w:rsidR="00995F8F" w:rsidRPr="00995F8F" w:rsidRDefault="00995F8F" w:rsidP="00995F8F">
      <w:pPr>
        <w:pStyle w:val="af2"/>
        <w:tabs>
          <w:tab w:val="left" w:pos="10259"/>
        </w:tabs>
        <w:autoSpaceDE w:val="0"/>
        <w:spacing w:after="0" w:line="240" w:lineRule="auto"/>
        <w:ind w:left="0" w:right="-1"/>
        <w:jc w:val="both"/>
        <w:rPr>
          <w:rFonts w:ascii="Times New Roman" w:hAnsi="Times New Roman"/>
        </w:rPr>
      </w:pPr>
      <w:r w:rsidRPr="00995F8F">
        <w:rPr>
          <w:rFonts w:ascii="Times New Roman" w:hAnsi="Times New Roman"/>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374693F4" w14:textId="77777777" w:rsidR="00995F8F" w:rsidRPr="00995F8F" w:rsidRDefault="00995F8F" w:rsidP="00995F8F">
      <w:pPr>
        <w:pStyle w:val="af2"/>
        <w:tabs>
          <w:tab w:val="left" w:pos="10259"/>
        </w:tabs>
        <w:autoSpaceDE w:val="0"/>
        <w:spacing w:after="0" w:line="240" w:lineRule="auto"/>
        <w:ind w:left="0" w:right="-1"/>
        <w:jc w:val="both"/>
        <w:rPr>
          <w:rFonts w:ascii="Times New Roman" w:hAnsi="Times New Roman"/>
        </w:rPr>
      </w:pPr>
      <w:r w:rsidRPr="00995F8F">
        <w:rPr>
          <w:rFonts w:ascii="Times New Roman" w:hAnsi="Times New Roman"/>
        </w:rPr>
        <w:t>12.3. В случае возникновения у Сторон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14:paraId="29A6D0E2" w14:textId="77777777" w:rsidR="00995F8F" w:rsidRPr="00995F8F" w:rsidRDefault="00995F8F" w:rsidP="00995F8F">
      <w:pPr>
        <w:pStyle w:val="af2"/>
        <w:tabs>
          <w:tab w:val="left" w:pos="10259"/>
        </w:tabs>
        <w:autoSpaceDE w:val="0"/>
        <w:spacing w:after="0" w:line="240" w:lineRule="auto"/>
        <w:ind w:left="0" w:right="-1"/>
        <w:jc w:val="both"/>
        <w:rPr>
          <w:rFonts w:ascii="Times New Roman" w:hAnsi="Times New Roman"/>
        </w:rPr>
      </w:pPr>
      <w:r w:rsidRPr="00995F8F">
        <w:rPr>
          <w:rFonts w:ascii="Times New Roman" w:hAnsi="Times New Roman"/>
        </w:rPr>
        <w:t>12.4.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взятки или получение взятки, коммерческий подкуп, а так же иных действиях,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7FA82E63" w14:textId="77777777" w:rsidR="00995F8F" w:rsidRPr="00995F8F" w:rsidRDefault="00995F8F" w:rsidP="00995F8F">
      <w:pPr>
        <w:pStyle w:val="af2"/>
        <w:tabs>
          <w:tab w:val="left" w:pos="10259"/>
        </w:tabs>
        <w:autoSpaceDE w:val="0"/>
        <w:spacing w:after="0" w:line="240" w:lineRule="auto"/>
        <w:ind w:left="0" w:right="-1"/>
        <w:jc w:val="both"/>
        <w:rPr>
          <w:rFonts w:ascii="Times New Roman" w:hAnsi="Times New Roman"/>
        </w:rPr>
      </w:pPr>
      <w:r w:rsidRPr="00995F8F">
        <w:rPr>
          <w:rFonts w:ascii="Times New Roman" w:hAnsi="Times New Roman"/>
        </w:rPr>
        <w:t>12.5. В случае нарушения одной Стороной обязательств воздержаться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4C15E974" w14:textId="77777777" w:rsidR="00995F8F" w:rsidRPr="00995F8F" w:rsidRDefault="00995F8F" w:rsidP="00995F8F">
      <w:pPr>
        <w:pStyle w:val="Standard"/>
        <w:ind w:firstLine="0"/>
        <w:jc w:val="center"/>
        <w:rPr>
          <w:sz w:val="22"/>
          <w:szCs w:val="22"/>
        </w:rPr>
      </w:pPr>
      <w:r w:rsidRPr="00995F8F">
        <w:rPr>
          <w:b/>
          <w:sz w:val="22"/>
          <w:szCs w:val="22"/>
        </w:rPr>
        <w:t>13. ЗАКЛЮЧИТЕЛЬНЫЕ ПОЛОЖЕНИЯ</w:t>
      </w:r>
    </w:p>
    <w:p w14:paraId="7FA9F61B" w14:textId="77777777" w:rsidR="00995F8F" w:rsidRPr="005B3351" w:rsidRDefault="00995F8F" w:rsidP="00995F8F">
      <w:pPr>
        <w:pStyle w:val="Standard"/>
        <w:ind w:firstLine="0"/>
        <w:rPr>
          <w:color w:val="000000" w:themeColor="text1"/>
          <w:sz w:val="22"/>
          <w:szCs w:val="22"/>
        </w:rPr>
      </w:pPr>
      <w:r w:rsidRPr="00995F8F">
        <w:rPr>
          <w:sz w:val="22"/>
          <w:szCs w:val="22"/>
        </w:rPr>
        <w:t xml:space="preserve">13.1. Все споры и разногласия, которые могут возникнуть в процессе выполнения обязательств по настоящему Контракту или в связи с ним и которые невозможно будет урегулировать путем переговоров, подлежат рассмотрению в Арбитражном суде г. Москвы. Контрактом предусматривается обязательный досудебный претензионный порядок урегулирования споров. Срок рассмотрения предъявленной претензии и направления на неё письменного ответа </w:t>
      </w:r>
      <w:r w:rsidRPr="005B3351">
        <w:rPr>
          <w:color w:val="000000" w:themeColor="text1"/>
          <w:sz w:val="22"/>
          <w:szCs w:val="22"/>
        </w:rPr>
        <w:t>не должен превышать 10 (десяти) рабочих дней с даты ее получения.</w:t>
      </w:r>
    </w:p>
    <w:p w14:paraId="36536A63" w14:textId="77777777" w:rsidR="00995F8F" w:rsidRPr="005B3351" w:rsidRDefault="00995F8F" w:rsidP="00995F8F">
      <w:pPr>
        <w:pStyle w:val="Standard"/>
        <w:ind w:firstLine="0"/>
        <w:rPr>
          <w:color w:val="000000" w:themeColor="text1"/>
          <w:sz w:val="22"/>
          <w:szCs w:val="22"/>
        </w:rPr>
      </w:pPr>
      <w:r w:rsidRPr="005B3351">
        <w:rPr>
          <w:color w:val="000000" w:themeColor="text1"/>
          <w:sz w:val="22"/>
          <w:szCs w:val="22"/>
        </w:rPr>
        <w:t>13.2. Отдельные вопросы оказания услуг, не согласованные настоящим Контрактом, могут быть урегулированы Сторонами отдельным дополнительным соглашением или договором.</w:t>
      </w:r>
    </w:p>
    <w:p w14:paraId="3925261E" w14:textId="77777777" w:rsidR="00995F8F" w:rsidRPr="005B3351" w:rsidRDefault="00995F8F" w:rsidP="00995F8F">
      <w:pPr>
        <w:pStyle w:val="Standard"/>
        <w:ind w:firstLine="0"/>
        <w:rPr>
          <w:rFonts w:eastAsia="Calibri"/>
          <w:sz w:val="22"/>
          <w:szCs w:val="22"/>
        </w:rPr>
      </w:pPr>
      <w:r w:rsidRPr="005B3351">
        <w:rPr>
          <w:rFonts w:eastAsia="Calibri"/>
          <w:sz w:val="22"/>
          <w:szCs w:val="22"/>
        </w:rPr>
        <w:t xml:space="preserve">13.3. Стороны договорились, что при исполнении обязательств по </w:t>
      </w:r>
      <w:r w:rsidRPr="005B3351">
        <w:rPr>
          <w:color w:val="000000" w:themeColor="text1"/>
          <w:sz w:val="22"/>
          <w:szCs w:val="22"/>
        </w:rPr>
        <w:t>Контракт</w:t>
      </w:r>
      <w:r w:rsidRPr="005B3351">
        <w:rPr>
          <w:rFonts w:eastAsia="Calibri"/>
          <w:sz w:val="22"/>
          <w:szCs w:val="22"/>
        </w:rPr>
        <w:t>у обмениваются электронными документами (включая универсальные передаточные документы, счета-фактуры, уведомления, сообщения, претензии, дополнительные соглашения) по телекоммуникационным каналам связи (ТКС) в системе электронного документооборота (ЭДО)</w:t>
      </w:r>
      <w:r w:rsidRPr="005B3351">
        <w:rPr>
          <w:color w:val="000000" w:themeColor="text1"/>
          <w:sz w:val="22"/>
          <w:szCs w:val="22"/>
        </w:rPr>
        <w:t>.</w:t>
      </w:r>
    </w:p>
    <w:p w14:paraId="613411AE" w14:textId="77777777" w:rsidR="00995F8F" w:rsidRPr="005B3351" w:rsidRDefault="00995F8F" w:rsidP="00995F8F">
      <w:pPr>
        <w:pStyle w:val="Standard"/>
        <w:ind w:firstLine="0"/>
        <w:rPr>
          <w:color w:val="000000" w:themeColor="text1"/>
          <w:sz w:val="22"/>
          <w:szCs w:val="22"/>
        </w:rPr>
      </w:pPr>
      <w:r w:rsidRPr="005B3351">
        <w:rPr>
          <w:rFonts w:eastAsia="Calibri"/>
          <w:sz w:val="22"/>
          <w:szCs w:val="22"/>
        </w:rPr>
        <w:t xml:space="preserve">13.4. Стороны признают документы, подписанные в рамках настоящего </w:t>
      </w:r>
      <w:r w:rsidRPr="005B3351">
        <w:rPr>
          <w:color w:val="000000" w:themeColor="text1"/>
          <w:sz w:val="22"/>
          <w:szCs w:val="22"/>
        </w:rPr>
        <w:t>Контракт</w:t>
      </w:r>
      <w:r w:rsidRPr="005B3351">
        <w:rPr>
          <w:rFonts w:eastAsia="Calibri"/>
          <w:sz w:val="22"/>
          <w:szCs w:val="22"/>
        </w:rPr>
        <w:t>а усиленной неквалифицированной подписью, равнозначными бумажным документам с собственноручной подписью.</w:t>
      </w:r>
    </w:p>
    <w:p w14:paraId="259736AD" w14:textId="77777777" w:rsidR="00995F8F" w:rsidRPr="005B3351" w:rsidRDefault="00995F8F" w:rsidP="00995F8F">
      <w:pPr>
        <w:pStyle w:val="Standard"/>
        <w:ind w:firstLine="0"/>
        <w:rPr>
          <w:color w:val="000000" w:themeColor="text1"/>
          <w:sz w:val="22"/>
          <w:szCs w:val="22"/>
        </w:rPr>
      </w:pPr>
      <w:r w:rsidRPr="005B3351">
        <w:rPr>
          <w:rFonts w:eastAsia="Calibri"/>
          <w:sz w:val="22"/>
          <w:szCs w:val="22"/>
        </w:rPr>
        <w:t>13.5. Все документы, которые Сторона не может передать в электронном виде, она обязана предоставить в бумажном виде, следующими способами:</w:t>
      </w:r>
    </w:p>
    <w:p w14:paraId="351944FE" w14:textId="77777777" w:rsidR="00995F8F" w:rsidRPr="005B3351" w:rsidRDefault="00995F8F" w:rsidP="00995F8F">
      <w:pPr>
        <w:widowControl w:val="0"/>
        <w:tabs>
          <w:tab w:val="left" w:pos="142"/>
          <w:tab w:val="left" w:pos="395"/>
        </w:tabs>
        <w:ind w:right="111"/>
        <w:jc w:val="both"/>
        <w:rPr>
          <w:color w:val="000000" w:themeColor="text1"/>
          <w:sz w:val="22"/>
          <w:szCs w:val="22"/>
        </w:rPr>
      </w:pPr>
      <w:bookmarkStart w:id="15" w:name="_Hlk202118490"/>
      <w:r w:rsidRPr="005B3351">
        <w:rPr>
          <w:color w:val="000000" w:themeColor="text1"/>
          <w:sz w:val="22"/>
          <w:szCs w:val="22"/>
        </w:rPr>
        <w:t>13.5.1. нарочно. Факт получения документа должен подтверждаться отметкой о получении документа, содержащей указание на дату его получения, Ф.И.О., должность и подпись лица, получившего данный документ;</w:t>
      </w:r>
    </w:p>
    <w:p w14:paraId="25789C51" w14:textId="77777777" w:rsidR="00995F8F" w:rsidRPr="005B3351" w:rsidRDefault="00995F8F" w:rsidP="00995F8F">
      <w:pPr>
        <w:widowControl w:val="0"/>
        <w:tabs>
          <w:tab w:val="left" w:pos="142"/>
          <w:tab w:val="left" w:pos="395"/>
        </w:tabs>
        <w:ind w:right="111"/>
        <w:jc w:val="both"/>
        <w:rPr>
          <w:color w:val="000000" w:themeColor="text1"/>
        </w:rPr>
      </w:pPr>
      <w:r w:rsidRPr="005B3351">
        <w:rPr>
          <w:color w:val="000000" w:themeColor="text1"/>
          <w:sz w:val="22"/>
          <w:szCs w:val="22"/>
        </w:rPr>
        <w:t>13.5.2. курьерской доставкой. Факт получения документа должен подтверждаться</w:t>
      </w:r>
      <w:r w:rsidRPr="005B3351">
        <w:rPr>
          <w:color w:val="000000" w:themeColor="text1"/>
          <w:spacing w:val="-1"/>
          <w:sz w:val="22"/>
          <w:szCs w:val="22"/>
        </w:rPr>
        <w:t xml:space="preserve"> </w:t>
      </w:r>
      <w:r w:rsidRPr="005B3351">
        <w:rPr>
          <w:color w:val="000000" w:themeColor="text1"/>
          <w:sz w:val="22"/>
          <w:szCs w:val="22"/>
        </w:rPr>
        <w:t>отметкой о получении</w:t>
      </w:r>
      <w:r w:rsidRPr="005B3351">
        <w:rPr>
          <w:color w:val="000000" w:themeColor="text1"/>
          <w:spacing w:val="-15"/>
          <w:sz w:val="22"/>
          <w:szCs w:val="22"/>
        </w:rPr>
        <w:t xml:space="preserve"> </w:t>
      </w:r>
      <w:r w:rsidRPr="005B3351">
        <w:rPr>
          <w:color w:val="000000" w:themeColor="text1"/>
          <w:sz w:val="22"/>
          <w:szCs w:val="22"/>
        </w:rPr>
        <w:t>документа,</w:t>
      </w:r>
      <w:r w:rsidRPr="005B3351">
        <w:rPr>
          <w:color w:val="000000" w:themeColor="text1"/>
          <w:spacing w:val="-15"/>
        </w:rPr>
        <w:t xml:space="preserve"> </w:t>
      </w:r>
      <w:r w:rsidRPr="005B3351">
        <w:rPr>
          <w:color w:val="000000" w:themeColor="text1"/>
        </w:rPr>
        <w:t>содержащей</w:t>
      </w:r>
      <w:r w:rsidRPr="005B3351">
        <w:rPr>
          <w:color w:val="000000" w:themeColor="text1"/>
          <w:spacing w:val="-15"/>
        </w:rPr>
        <w:t xml:space="preserve"> </w:t>
      </w:r>
      <w:r w:rsidRPr="005B3351">
        <w:rPr>
          <w:color w:val="000000" w:themeColor="text1"/>
        </w:rPr>
        <w:t>указание</w:t>
      </w:r>
      <w:r w:rsidRPr="005B3351">
        <w:rPr>
          <w:color w:val="000000" w:themeColor="text1"/>
          <w:spacing w:val="-15"/>
        </w:rPr>
        <w:t xml:space="preserve"> </w:t>
      </w:r>
      <w:r w:rsidRPr="005B3351">
        <w:rPr>
          <w:color w:val="000000" w:themeColor="text1"/>
        </w:rPr>
        <w:t>на</w:t>
      </w:r>
      <w:r w:rsidRPr="005B3351">
        <w:rPr>
          <w:color w:val="000000" w:themeColor="text1"/>
          <w:spacing w:val="-15"/>
        </w:rPr>
        <w:t xml:space="preserve"> </w:t>
      </w:r>
      <w:r w:rsidRPr="005B3351">
        <w:rPr>
          <w:color w:val="000000" w:themeColor="text1"/>
        </w:rPr>
        <w:t>дату</w:t>
      </w:r>
      <w:r w:rsidRPr="005B3351">
        <w:rPr>
          <w:color w:val="000000" w:themeColor="text1"/>
          <w:spacing w:val="-15"/>
        </w:rPr>
        <w:t xml:space="preserve"> </w:t>
      </w:r>
      <w:r w:rsidRPr="005B3351">
        <w:rPr>
          <w:color w:val="000000" w:themeColor="text1"/>
        </w:rPr>
        <w:t>его</w:t>
      </w:r>
      <w:r w:rsidRPr="005B3351">
        <w:rPr>
          <w:color w:val="000000" w:themeColor="text1"/>
          <w:spacing w:val="-15"/>
        </w:rPr>
        <w:t xml:space="preserve"> </w:t>
      </w:r>
      <w:r w:rsidRPr="005B3351">
        <w:rPr>
          <w:color w:val="000000" w:themeColor="text1"/>
        </w:rPr>
        <w:t>получения,</w:t>
      </w:r>
      <w:r w:rsidRPr="005B3351">
        <w:rPr>
          <w:color w:val="000000" w:themeColor="text1"/>
          <w:spacing w:val="-15"/>
        </w:rPr>
        <w:t xml:space="preserve"> </w:t>
      </w:r>
      <w:r w:rsidRPr="005B3351">
        <w:rPr>
          <w:color w:val="000000" w:themeColor="text1"/>
        </w:rPr>
        <w:t>Ф.И.О.,</w:t>
      </w:r>
      <w:r w:rsidRPr="005B3351">
        <w:rPr>
          <w:color w:val="000000" w:themeColor="text1"/>
          <w:spacing w:val="-15"/>
        </w:rPr>
        <w:t xml:space="preserve"> </w:t>
      </w:r>
      <w:r w:rsidRPr="005B3351">
        <w:rPr>
          <w:color w:val="000000" w:themeColor="text1"/>
        </w:rPr>
        <w:t>должность</w:t>
      </w:r>
      <w:r w:rsidRPr="005B3351">
        <w:rPr>
          <w:color w:val="000000" w:themeColor="text1"/>
          <w:spacing w:val="-15"/>
        </w:rPr>
        <w:t xml:space="preserve"> </w:t>
      </w:r>
      <w:r w:rsidRPr="005B3351">
        <w:rPr>
          <w:color w:val="000000" w:themeColor="text1"/>
        </w:rPr>
        <w:t>и</w:t>
      </w:r>
      <w:r w:rsidRPr="005B3351">
        <w:rPr>
          <w:color w:val="000000" w:themeColor="text1"/>
          <w:spacing w:val="-15"/>
        </w:rPr>
        <w:t xml:space="preserve"> </w:t>
      </w:r>
      <w:r w:rsidRPr="005B3351">
        <w:rPr>
          <w:color w:val="000000" w:themeColor="text1"/>
        </w:rPr>
        <w:t>подпись лица, получившего данный документ;</w:t>
      </w:r>
    </w:p>
    <w:p w14:paraId="1F119350" w14:textId="77777777" w:rsidR="00995F8F" w:rsidRPr="005B3351" w:rsidRDefault="00995F8F" w:rsidP="00995F8F">
      <w:pPr>
        <w:widowControl w:val="0"/>
        <w:tabs>
          <w:tab w:val="left" w:pos="142"/>
          <w:tab w:val="left" w:pos="395"/>
        </w:tabs>
        <w:ind w:right="111"/>
        <w:jc w:val="both"/>
        <w:rPr>
          <w:color w:val="000000" w:themeColor="text1"/>
        </w:rPr>
      </w:pPr>
      <w:r>
        <w:rPr>
          <w:color w:val="000000" w:themeColor="text1"/>
          <w:spacing w:val="-2"/>
        </w:rPr>
        <w:t xml:space="preserve">13.5.3. </w:t>
      </w:r>
      <w:r w:rsidRPr="005B3351">
        <w:rPr>
          <w:color w:val="000000" w:themeColor="text1"/>
          <w:spacing w:val="-2"/>
        </w:rPr>
        <w:t>первым классом</w:t>
      </w:r>
      <w:r w:rsidRPr="005B3351">
        <w:rPr>
          <w:color w:val="000000" w:themeColor="text1"/>
        </w:rPr>
        <w:t xml:space="preserve"> или заказным</w:t>
      </w:r>
      <w:r w:rsidRPr="005B3351">
        <w:rPr>
          <w:color w:val="000000" w:themeColor="text1"/>
          <w:spacing w:val="-4"/>
        </w:rPr>
        <w:t xml:space="preserve"> </w:t>
      </w:r>
      <w:r w:rsidRPr="005B3351">
        <w:rPr>
          <w:color w:val="000000" w:themeColor="text1"/>
        </w:rPr>
        <w:t>письмом</w:t>
      </w:r>
      <w:r w:rsidRPr="005B3351">
        <w:rPr>
          <w:color w:val="000000" w:themeColor="text1"/>
          <w:spacing w:val="-3"/>
        </w:rPr>
        <w:t xml:space="preserve"> </w:t>
      </w:r>
      <w:r w:rsidRPr="005B3351">
        <w:rPr>
          <w:color w:val="000000" w:themeColor="text1"/>
        </w:rPr>
        <w:t>с</w:t>
      </w:r>
      <w:r w:rsidRPr="005B3351">
        <w:rPr>
          <w:color w:val="000000" w:themeColor="text1"/>
          <w:spacing w:val="-3"/>
        </w:rPr>
        <w:t xml:space="preserve"> </w:t>
      </w:r>
      <w:r w:rsidRPr="005B3351">
        <w:rPr>
          <w:color w:val="000000" w:themeColor="text1"/>
        </w:rPr>
        <w:t>уведомлением</w:t>
      </w:r>
      <w:r w:rsidRPr="005B3351">
        <w:rPr>
          <w:color w:val="000000" w:themeColor="text1"/>
          <w:spacing w:val="-3"/>
        </w:rPr>
        <w:t xml:space="preserve"> </w:t>
      </w:r>
      <w:r w:rsidRPr="005B3351">
        <w:rPr>
          <w:color w:val="000000" w:themeColor="text1"/>
        </w:rPr>
        <w:t>о</w:t>
      </w:r>
      <w:r w:rsidRPr="005B3351">
        <w:rPr>
          <w:color w:val="000000" w:themeColor="text1"/>
          <w:spacing w:val="-2"/>
        </w:rPr>
        <w:t xml:space="preserve"> вручении;</w:t>
      </w:r>
    </w:p>
    <w:p w14:paraId="004D2D46" w14:textId="77777777" w:rsidR="00995F8F" w:rsidRPr="005B3351" w:rsidRDefault="00995F8F" w:rsidP="00995F8F">
      <w:pPr>
        <w:widowControl w:val="0"/>
        <w:tabs>
          <w:tab w:val="left" w:pos="142"/>
          <w:tab w:val="left" w:pos="395"/>
        </w:tabs>
        <w:ind w:right="111"/>
        <w:jc w:val="both"/>
        <w:rPr>
          <w:color w:val="000000" w:themeColor="text1"/>
        </w:rPr>
      </w:pPr>
      <w:r>
        <w:rPr>
          <w:color w:val="000000" w:themeColor="text1"/>
        </w:rPr>
        <w:t xml:space="preserve">13.5.4. </w:t>
      </w:r>
      <w:r w:rsidRPr="005B3351">
        <w:rPr>
          <w:color w:val="000000" w:themeColor="text1"/>
        </w:rPr>
        <w:t>электронной почтой, с последующим направлением сообщения заказным письмом с уведомлением о вручении. Стороны</w:t>
      </w:r>
      <w:r w:rsidRPr="005B3351">
        <w:rPr>
          <w:color w:val="000000" w:themeColor="text1"/>
          <w:spacing w:val="-6"/>
        </w:rPr>
        <w:t xml:space="preserve"> </w:t>
      </w:r>
      <w:r w:rsidRPr="005B3351">
        <w:rPr>
          <w:color w:val="000000" w:themeColor="text1"/>
        </w:rPr>
        <w:t>определили,</w:t>
      </w:r>
      <w:r w:rsidRPr="005B3351">
        <w:rPr>
          <w:color w:val="000000" w:themeColor="text1"/>
          <w:spacing w:val="-3"/>
        </w:rPr>
        <w:t xml:space="preserve"> </w:t>
      </w:r>
      <w:r w:rsidRPr="005B3351">
        <w:rPr>
          <w:color w:val="000000" w:themeColor="text1"/>
        </w:rPr>
        <w:t>что</w:t>
      </w:r>
      <w:r w:rsidRPr="005B3351">
        <w:rPr>
          <w:color w:val="000000" w:themeColor="text1"/>
          <w:spacing w:val="-4"/>
        </w:rPr>
        <w:t xml:space="preserve"> </w:t>
      </w:r>
      <w:r w:rsidRPr="005B3351">
        <w:rPr>
          <w:color w:val="000000" w:themeColor="text1"/>
        </w:rPr>
        <w:t>адресами</w:t>
      </w:r>
      <w:r w:rsidRPr="005B3351">
        <w:rPr>
          <w:color w:val="000000" w:themeColor="text1"/>
          <w:spacing w:val="-3"/>
        </w:rPr>
        <w:t xml:space="preserve"> </w:t>
      </w:r>
      <w:r w:rsidRPr="005B3351">
        <w:rPr>
          <w:color w:val="000000" w:themeColor="text1"/>
        </w:rPr>
        <w:t>электронной</w:t>
      </w:r>
      <w:r w:rsidRPr="005B3351">
        <w:rPr>
          <w:color w:val="000000" w:themeColor="text1"/>
          <w:spacing w:val="-4"/>
        </w:rPr>
        <w:t xml:space="preserve"> </w:t>
      </w:r>
      <w:r w:rsidRPr="005B3351">
        <w:rPr>
          <w:color w:val="000000" w:themeColor="text1"/>
        </w:rPr>
        <w:t>почты</w:t>
      </w:r>
      <w:r w:rsidRPr="005B3351">
        <w:rPr>
          <w:color w:val="000000" w:themeColor="text1"/>
          <w:spacing w:val="-3"/>
        </w:rPr>
        <w:t xml:space="preserve"> </w:t>
      </w:r>
      <w:r w:rsidRPr="005B3351">
        <w:rPr>
          <w:color w:val="000000" w:themeColor="text1"/>
          <w:spacing w:val="-2"/>
        </w:rPr>
        <w:t>являются:</w:t>
      </w:r>
    </w:p>
    <w:p w14:paraId="2BCE754D" w14:textId="77777777" w:rsidR="00995F8F" w:rsidRPr="00D84623" w:rsidRDefault="00995F8F" w:rsidP="00995F8F">
      <w:pPr>
        <w:widowControl w:val="0"/>
        <w:tabs>
          <w:tab w:val="left" w:pos="142"/>
          <w:tab w:val="left" w:pos="251"/>
        </w:tabs>
        <w:rPr>
          <w:sz w:val="22"/>
          <w:szCs w:val="22"/>
        </w:rPr>
      </w:pPr>
      <w:r w:rsidRPr="00D84623">
        <w:rPr>
          <w:color w:val="000000" w:themeColor="text1"/>
          <w:sz w:val="22"/>
          <w:szCs w:val="22"/>
        </w:rPr>
        <w:t>- со</w:t>
      </w:r>
      <w:r w:rsidRPr="00D84623">
        <w:rPr>
          <w:color w:val="000000" w:themeColor="text1"/>
          <w:spacing w:val="-4"/>
          <w:sz w:val="22"/>
          <w:szCs w:val="22"/>
        </w:rPr>
        <w:t xml:space="preserve"> </w:t>
      </w:r>
      <w:r w:rsidRPr="00D84623">
        <w:rPr>
          <w:color w:val="000000" w:themeColor="text1"/>
          <w:sz w:val="22"/>
          <w:szCs w:val="22"/>
        </w:rPr>
        <w:t>стороны</w:t>
      </w:r>
      <w:r w:rsidRPr="00D84623">
        <w:rPr>
          <w:color w:val="000000" w:themeColor="text1"/>
          <w:spacing w:val="-3"/>
          <w:sz w:val="22"/>
          <w:szCs w:val="22"/>
        </w:rPr>
        <w:t xml:space="preserve"> </w:t>
      </w:r>
      <w:r w:rsidRPr="00D84623">
        <w:rPr>
          <w:color w:val="000000" w:themeColor="text1"/>
          <w:sz w:val="22"/>
          <w:szCs w:val="22"/>
        </w:rPr>
        <w:t>Заказчика:</w:t>
      </w:r>
      <w:r>
        <w:rPr>
          <w:color w:val="000000" w:themeColor="text1"/>
          <w:sz w:val="22"/>
          <w:szCs w:val="22"/>
        </w:rPr>
        <w:t xml:space="preserve"> </w:t>
      </w:r>
      <w:hyperlink r:id="rId8" w:history="1">
        <w:r w:rsidRPr="008A26B8">
          <w:rPr>
            <w:rStyle w:val="afd"/>
            <w:sz w:val="22"/>
            <w:szCs w:val="22"/>
          </w:rPr>
          <w:t>AntonenkoAI@tyumsmu.ru</w:t>
        </w:r>
      </w:hyperlink>
      <w:r>
        <w:rPr>
          <w:color w:val="000000" w:themeColor="text1"/>
          <w:sz w:val="22"/>
          <w:szCs w:val="22"/>
        </w:rPr>
        <w:t xml:space="preserve">. </w:t>
      </w:r>
    </w:p>
    <w:p w14:paraId="2A76DE85" w14:textId="77777777" w:rsidR="00995F8F" w:rsidRPr="00D84623" w:rsidRDefault="00995F8F" w:rsidP="00995F8F">
      <w:pPr>
        <w:widowControl w:val="0"/>
        <w:tabs>
          <w:tab w:val="left" w:pos="142"/>
          <w:tab w:val="left" w:pos="251"/>
        </w:tabs>
        <w:rPr>
          <w:color w:val="000000" w:themeColor="text1"/>
          <w:sz w:val="22"/>
          <w:szCs w:val="22"/>
        </w:rPr>
      </w:pPr>
      <w:r w:rsidRPr="00D84623">
        <w:rPr>
          <w:color w:val="000000" w:themeColor="text1"/>
          <w:sz w:val="22"/>
          <w:szCs w:val="22"/>
        </w:rPr>
        <w:t>- со</w:t>
      </w:r>
      <w:r w:rsidRPr="00D84623">
        <w:rPr>
          <w:color w:val="000000" w:themeColor="text1"/>
          <w:spacing w:val="-5"/>
          <w:sz w:val="22"/>
          <w:szCs w:val="22"/>
        </w:rPr>
        <w:t xml:space="preserve"> </w:t>
      </w:r>
      <w:r w:rsidRPr="00D84623">
        <w:rPr>
          <w:color w:val="000000" w:themeColor="text1"/>
          <w:sz w:val="22"/>
          <w:szCs w:val="22"/>
        </w:rPr>
        <w:t>стороны</w:t>
      </w:r>
      <w:r w:rsidRPr="00D84623">
        <w:rPr>
          <w:color w:val="000000" w:themeColor="text1"/>
          <w:spacing w:val="-5"/>
          <w:sz w:val="22"/>
          <w:szCs w:val="22"/>
        </w:rPr>
        <w:t xml:space="preserve"> </w:t>
      </w:r>
      <w:r w:rsidRPr="00D84623">
        <w:rPr>
          <w:color w:val="000000" w:themeColor="text1"/>
          <w:sz w:val="22"/>
          <w:szCs w:val="22"/>
        </w:rPr>
        <w:t xml:space="preserve">Исполнителя: </w:t>
      </w:r>
      <w:hyperlink r:id="rId9" w:history="1">
        <w:r w:rsidRPr="008A26B8">
          <w:rPr>
            <w:rStyle w:val="afd"/>
            <w:sz w:val="22"/>
            <w:szCs w:val="22"/>
          </w:rPr>
          <w:t>julia@dtst.su</w:t>
        </w:r>
      </w:hyperlink>
      <w:r w:rsidRPr="00D84623">
        <w:rPr>
          <w:color w:val="000000" w:themeColor="text1"/>
          <w:sz w:val="22"/>
          <w:szCs w:val="22"/>
        </w:rPr>
        <w:t>.</w:t>
      </w:r>
    </w:p>
    <w:p w14:paraId="2D436A7C" w14:textId="77777777" w:rsidR="00995F8F" w:rsidRPr="00D84623" w:rsidRDefault="00995F8F" w:rsidP="00995F8F">
      <w:pPr>
        <w:pStyle w:val="Standard"/>
        <w:ind w:firstLine="0"/>
        <w:rPr>
          <w:color w:val="000000" w:themeColor="text1"/>
          <w:sz w:val="22"/>
          <w:szCs w:val="22"/>
        </w:rPr>
      </w:pPr>
      <w:r>
        <w:rPr>
          <w:color w:val="000000" w:themeColor="text1"/>
          <w:sz w:val="22"/>
          <w:szCs w:val="22"/>
        </w:rPr>
        <w:t xml:space="preserve">13.6. </w:t>
      </w:r>
      <w:r w:rsidRPr="00D84623">
        <w:rPr>
          <w:color w:val="000000" w:themeColor="text1"/>
          <w:sz w:val="22"/>
          <w:szCs w:val="22"/>
        </w:rPr>
        <w:t>Сообщение по электронной почте считается полученным принимающей Стороной в день отправки этого сообщения, при условии, что оно отправляется по адресу, указанному в п. 1</w:t>
      </w:r>
      <w:r>
        <w:rPr>
          <w:color w:val="000000" w:themeColor="text1"/>
          <w:sz w:val="22"/>
          <w:szCs w:val="22"/>
        </w:rPr>
        <w:t>3</w:t>
      </w:r>
      <w:r w:rsidRPr="00D84623">
        <w:rPr>
          <w:color w:val="000000" w:themeColor="text1"/>
          <w:sz w:val="22"/>
          <w:szCs w:val="22"/>
        </w:rPr>
        <w:t xml:space="preserve">.3.4 настоящего Контракта. Отправка </w:t>
      </w:r>
      <w:r w:rsidRPr="00D84623">
        <w:rPr>
          <w:color w:val="000000" w:themeColor="text1"/>
          <w:sz w:val="22"/>
          <w:szCs w:val="22"/>
        </w:rPr>
        <w:lastRenderedPageBreak/>
        <w:t>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w:t>
      </w:r>
      <w:r>
        <w:rPr>
          <w:color w:val="000000" w:themeColor="text1"/>
          <w:sz w:val="22"/>
          <w:szCs w:val="22"/>
        </w:rPr>
        <w:t>4</w:t>
      </w:r>
      <w:r w:rsidRPr="00D84623">
        <w:rPr>
          <w:color w:val="000000" w:themeColor="text1"/>
          <w:sz w:val="22"/>
          <w:szCs w:val="22"/>
        </w:rPr>
        <w:t xml:space="preserve"> настоящего Контракта.</w:t>
      </w:r>
      <w:bookmarkEnd w:id="15"/>
    </w:p>
    <w:p w14:paraId="0E58EC8B" w14:textId="77777777" w:rsidR="00995F8F" w:rsidRPr="00D84623" w:rsidRDefault="00995F8F" w:rsidP="00995F8F">
      <w:pPr>
        <w:pStyle w:val="Standard"/>
        <w:ind w:firstLine="0"/>
        <w:rPr>
          <w:color w:val="000000" w:themeColor="text1"/>
          <w:sz w:val="22"/>
          <w:szCs w:val="22"/>
        </w:rPr>
      </w:pPr>
      <w:r>
        <w:rPr>
          <w:color w:val="000000" w:themeColor="text1"/>
          <w:sz w:val="22"/>
          <w:szCs w:val="22"/>
        </w:rPr>
        <w:t xml:space="preserve">13.7. </w:t>
      </w:r>
      <w:r w:rsidRPr="00D84623">
        <w:rPr>
          <w:color w:val="000000" w:themeColor="text1"/>
          <w:sz w:val="22"/>
          <w:szCs w:val="22"/>
        </w:rPr>
        <w:t>Настоящий Контракт составлен в двух подлинных экземплярах, по одному для каждой из Сторон.</w:t>
      </w:r>
    </w:p>
    <w:p w14:paraId="04774DA4" w14:textId="77777777" w:rsidR="00995F8F" w:rsidRPr="00D84623" w:rsidRDefault="00995F8F" w:rsidP="00995F8F">
      <w:pPr>
        <w:pStyle w:val="Standard"/>
        <w:ind w:firstLine="0"/>
        <w:rPr>
          <w:color w:val="000000" w:themeColor="text1"/>
          <w:sz w:val="22"/>
          <w:szCs w:val="22"/>
        </w:rPr>
      </w:pPr>
      <w:r>
        <w:rPr>
          <w:color w:val="000000" w:themeColor="text1"/>
          <w:sz w:val="22"/>
          <w:szCs w:val="22"/>
        </w:rPr>
        <w:t xml:space="preserve">13.8. </w:t>
      </w:r>
      <w:r w:rsidRPr="00D84623">
        <w:rPr>
          <w:color w:val="000000" w:themeColor="text1"/>
          <w:sz w:val="22"/>
          <w:szCs w:val="22"/>
        </w:rPr>
        <w:t>В случаях, не предусмотренных настоящим Контрактом, Стороны руководствуются действующим законодательством РФ.</w:t>
      </w:r>
    </w:p>
    <w:p w14:paraId="6FEA4871" w14:textId="77777777" w:rsidR="00995F8F" w:rsidRPr="00D84623" w:rsidRDefault="00995F8F" w:rsidP="00995F8F">
      <w:pPr>
        <w:pStyle w:val="Standard"/>
        <w:ind w:firstLine="0"/>
        <w:rPr>
          <w:color w:val="000000" w:themeColor="text1"/>
          <w:sz w:val="22"/>
          <w:szCs w:val="22"/>
        </w:rPr>
      </w:pPr>
      <w:r>
        <w:rPr>
          <w:color w:val="000000" w:themeColor="text1"/>
          <w:sz w:val="22"/>
          <w:szCs w:val="22"/>
        </w:rPr>
        <w:t xml:space="preserve">13.9. </w:t>
      </w:r>
      <w:r w:rsidRPr="00D84623">
        <w:rPr>
          <w:color w:val="000000" w:themeColor="text1"/>
          <w:sz w:val="22"/>
          <w:szCs w:val="22"/>
        </w:rPr>
        <w:t>Следующие приложения являются неотъемлемой частью настоящего Контракта:</w:t>
      </w:r>
    </w:p>
    <w:p w14:paraId="09EA1C47" w14:textId="1833ADFD" w:rsidR="00995F8F" w:rsidRPr="00D84623" w:rsidRDefault="00995F8F" w:rsidP="00995F8F">
      <w:pPr>
        <w:jc w:val="both"/>
        <w:rPr>
          <w:color w:val="000000" w:themeColor="text1"/>
          <w:sz w:val="22"/>
          <w:szCs w:val="22"/>
        </w:rPr>
      </w:pPr>
      <w:r w:rsidRPr="00D84623">
        <w:rPr>
          <w:color w:val="000000" w:themeColor="text1"/>
          <w:sz w:val="22"/>
          <w:szCs w:val="22"/>
        </w:rPr>
        <w:t xml:space="preserve">- Приложение № 1: Спецификация. </w:t>
      </w:r>
    </w:p>
    <w:p w14:paraId="754B81C4" w14:textId="77777777" w:rsidR="00995F8F" w:rsidRPr="00D84623" w:rsidRDefault="00995F8F" w:rsidP="00995F8F">
      <w:pPr>
        <w:jc w:val="both"/>
        <w:rPr>
          <w:color w:val="000000" w:themeColor="text1"/>
          <w:sz w:val="22"/>
          <w:szCs w:val="22"/>
        </w:rPr>
      </w:pPr>
      <w:r w:rsidRPr="00D84623">
        <w:rPr>
          <w:color w:val="000000" w:themeColor="text1"/>
          <w:sz w:val="22"/>
          <w:szCs w:val="22"/>
        </w:rPr>
        <w:t>- Приложение № 2: Техническое задание.</w:t>
      </w:r>
    </w:p>
    <w:p w14:paraId="6CBE4253" w14:textId="77777777" w:rsidR="00995F8F" w:rsidRPr="00D84623" w:rsidRDefault="00995F8F" w:rsidP="00995F8F">
      <w:pPr>
        <w:jc w:val="both"/>
        <w:rPr>
          <w:color w:val="000000" w:themeColor="text1"/>
          <w:sz w:val="22"/>
          <w:szCs w:val="22"/>
        </w:rPr>
      </w:pPr>
      <w:r w:rsidRPr="00D84623">
        <w:rPr>
          <w:color w:val="000000" w:themeColor="text1"/>
          <w:sz w:val="22"/>
          <w:szCs w:val="22"/>
        </w:rPr>
        <w:t>- Приложение № 3: Форма Акта сдачи-приемки услуг.</w:t>
      </w:r>
    </w:p>
    <w:p w14:paraId="5A034963" w14:textId="77777777" w:rsidR="00995F8F" w:rsidRPr="00D84623" w:rsidRDefault="00995F8F" w:rsidP="00995F8F">
      <w:pPr>
        <w:jc w:val="both"/>
        <w:rPr>
          <w:color w:val="000000" w:themeColor="text1"/>
          <w:sz w:val="22"/>
          <w:szCs w:val="22"/>
        </w:rPr>
      </w:pPr>
      <w:r w:rsidRPr="00D84623">
        <w:rPr>
          <w:color w:val="000000" w:themeColor="text1"/>
          <w:sz w:val="22"/>
          <w:szCs w:val="22"/>
        </w:rPr>
        <w:t>- Приложение № 4: Форма Акта приема-передачи права.</w:t>
      </w:r>
    </w:p>
    <w:p w14:paraId="4B232FB5" w14:textId="77777777" w:rsidR="00995F8F" w:rsidRPr="00D84623" w:rsidRDefault="00995F8F" w:rsidP="00995F8F">
      <w:pPr>
        <w:pStyle w:val="Standard"/>
        <w:ind w:firstLine="0"/>
        <w:rPr>
          <w:color w:val="000000" w:themeColor="text1"/>
          <w:sz w:val="22"/>
          <w:szCs w:val="22"/>
        </w:rPr>
      </w:pPr>
      <w:r>
        <w:rPr>
          <w:color w:val="000000" w:themeColor="text1"/>
          <w:sz w:val="22"/>
          <w:szCs w:val="22"/>
        </w:rPr>
        <w:t xml:space="preserve">13.10. </w:t>
      </w:r>
      <w:r w:rsidRPr="00995F8F">
        <w:rPr>
          <w:sz w:val="22"/>
          <w:szCs w:val="22"/>
        </w:rPr>
        <w:t xml:space="preserve">Ответственным лицом за взаимодействие по настоящему Контракту со стороны Заказчика является – Антоненко Артем Игоревич, Исполнителя </w:t>
      </w:r>
      <w:r w:rsidRPr="00D84623">
        <w:rPr>
          <w:color w:val="000000" w:themeColor="text1"/>
          <w:sz w:val="22"/>
          <w:szCs w:val="22"/>
        </w:rPr>
        <w:t xml:space="preserve">– генеральный директор </w:t>
      </w:r>
      <w:bookmarkStart w:id="16" w:name="_Hlk202119166"/>
      <w:r w:rsidRPr="00D84623">
        <w:rPr>
          <w:color w:val="000000" w:themeColor="text1"/>
          <w:sz w:val="22"/>
          <w:szCs w:val="22"/>
        </w:rPr>
        <w:t>Огнева</w:t>
      </w:r>
      <w:bookmarkEnd w:id="16"/>
      <w:r w:rsidRPr="00D84623">
        <w:rPr>
          <w:color w:val="000000" w:themeColor="text1"/>
          <w:sz w:val="22"/>
          <w:szCs w:val="22"/>
        </w:rPr>
        <w:t xml:space="preserve"> Юлия </w:t>
      </w:r>
      <w:proofErr w:type="spellStart"/>
      <w:r w:rsidRPr="00D84623">
        <w:rPr>
          <w:color w:val="000000" w:themeColor="text1"/>
          <w:sz w:val="22"/>
          <w:szCs w:val="22"/>
        </w:rPr>
        <w:t>Равильевна</w:t>
      </w:r>
      <w:proofErr w:type="spellEnd"/>
      <w:r w:rsidRPr="00D84623">
        <w:rPr>
          <w:color w:val="000000" w:themeColor="text1"/>
          <w:sz w:val="22"/>
          <w:szCs w:val="22"/>
        </w:rPr>
        <w:t>.</w:t>
      </w:r>
    </w:p>
    <w:p w14:paraId="7372F80C" w14:textId="77777777" w:rsidR="00995F8F" w:rsidRPr="00D84623" w:rsidRDefault="00995F8F" w:rsidP="00995F8F">
      <w:pPr>
        <w:pStyle w:val="Standard"/>
        <w:ind w:firstLine="0"/>
        <w:jc w:val="center"/>
        <w:rPr>
          <w:color w:val="000000" w:themeColor="text1"/>
          <w:sz w:val="22"/>
          <w:szCs w:val="22"/>
        </w:rPr>
      </w:pPr>
      <w:r>
        <w:rPr>
          <w:b/>
          <w:color w:val="000000" w:themeColor="text1"/>
          <w:sz w:val="22"/>
          <w:szCs w:val="22"/>
        </w:rPr>
        <w:t xml:space="preserve">14. </w:t>
      </w:r>
      <w:r w:rsidRPr="00D84623">
        <w:rPr>
          <w:b/>
          <w:color w:val="000000" w:themeColor="text1"/>
          <w:sz w:val="22"/>
          <w:szCs w:val="22"/>
        </w:rPr>
        <w:t>АДРЕСА И РЕКВИЗИТЫ СТОРОН</w:t>
      </w:r>
    </w:p>
    <w:tbl>
      <w:tblPr>
        <w:tblStyle w:val="affb"/>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275"/>
      </w:tblGrid>
      <w:tr w:rsidR="007367DD" w:rsidRPr="00D84623" w14:paraId="3AB22B1C" w14:textId="77777777" w:rsidTr="00CD2504">
        <w:trPr>
          <w:trHeight w:val="343"/>
        </w:trPr>
        <w:tc>
          <w:tcPr>
            <w:tcW w:w="5215" w:type="dxa"/>
          </w:tcPr>
          <w:p w14:paraId="71F23D3F" w14:textId="77777777" w:rsidR="007367DD" w:rsidRPr="00EE2E22" w:rsidRDefault="007367DD" w:rsidP="007367DD">
            <w:pPr>
              <w:jc w:val="center"/>
              <w:rPr>
                <w:b/>
                <w:sz w:val="21"/>
                <w:szCs w:val="21"/>
                <w:lang w:eastAsia="ar-SA"/>
              </w:rPr>
            </w:pPr>
            <w:r w:rsidRPr="00EE2E22">
              <w:rPr>
                <w:b/>
                <w:bCs/>
                <w:sz w:val="21"/>
                <w:szCs w:val="21"/>
                <w:lang w:eastAsia="ar-SA"/>
              </w:rPr>
              <w:t>__________________________________________</w:t>
            </w:r>
          </w:p>
          <w:p w14:paraId="75248AE0" w14:textId="77777777" w:rsidR="007367DD" w:rsidRPr="00EE2E22" w:rsidRDefault="007367DD" w:rsidP="007367DD">
            <w:pPr>
              <w:jc w:val="both"/>
              <w:rPr>
                <w:b/>
                <w:sz w:val="21"/>
                <w:szCs w:val="21"/>
                <w:lang w:eastAsia="ar-SA"/>
              </w:rPr>
            </w:pPr>
          </w:p>
          <w:p w14:paraId="15F0B049" w14:textId="77777777" w:rsidR="007367DD" w:rsidRPr="00EE2E22" w:rsidRDefault="007367DD" w:rsidP="007367DD">
            <w:pPr>
              <w:jc w:val="both"/>
              <w:rPr>
                <w:b/>
                <w:sz w:val="21"/>
                <w:szCs w:val="21"/>
                <w:lang w:eastAsia="ar-SA"/>
              </w:rPr>
            </w:pPr>
          </w:p>
          <w:p w14:paraId="4DA78C34" w14:textId="77777777" w:rsidR="007367DD" w:rsidRPr="00EE2E22" w:rsidRDefault="007367DD" w:rsidP="007367DD">
            <w:pPr>
              <w:jc w:val="both"/>
              <w:rPr>
                <w:b/>
                <w:sz w:val="21"/>
                <w:szCs w:val="21"/>
                <w:lang w:eastAsia="ar-SA"/>
              </w:rPr>
            </w:pPr>
          </w:p>
          <w:p w14:paraId="2FBA7CC3"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p>
          <w:p w14:paraId="2050FE76"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p>
          <w:p w14:paraId="5E3EC27E"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Сокращенное наименование: _____________________</w:t>
            </w:r>
          </w:p>
          <w:p w14:paraId="28B83C82"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Адрес юридического лица: _______________________</w:t>
            </w:r>
          </w:p>
          <w:p w14:paraId="3EF60DCF"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Почтовый адрес: _________________________________</w:t>
            </w:r>
          </w:p>
          <w:p w14:paraId="007C9C17"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 xml:space="preserve">ИНН _________________ КПП ________________   </w:t>
            </w:r>
          </w:p>
          <w:p w14:paraId="477CC252"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Тел: ________________________________</w:t>
            </w:r>
          </w:p>
          <w:p w14:paraId="1837A4D3"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 xml:space="preserve">Банковские реквизиты: </w:t>
            </w:r>
          </w:p>
          <w:p w14:paraId="29BAFA36"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р/с _____________________________</w:t>
            </w:r>
          </w:p>
          <w:p w14:paraId="051DAF01"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Банк ______________________________</w:t>
            </w:r>
          </w:p>
          <w:p w14:paraId="5ECF747B"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к/с ___________________________________</w:t>
            </w:r>
          </w:p>
          <w:p w14:paraId="57B47896"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БИК _________________________________</w:t>
            </w:r>
          </w:p>
          <w:p w14:paraId="4182ED88"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ОКПО ___________________</w:t>
            </w:r>
          </w:p>
          <w:p w14:paraId="56DF487B" w14:textId="77777777" w:rsidR="007367DD" w:rsidRPr="00EE2E22" w:rsidRDefault="007367DD" w:rsidP="007367DD">
            <w:pPr>
              <w:pStyle w:val="ConsTitle"/>
              <w:tabs>
                <w:tab w:val="left" w:pos="5360"/>
              </w:tabs>
              <w:jc w:val="both"/>
              <w:rPr>
                <w:rFonts w:ascii="Times New Roman" w:hAnsi="Times New Roman" w:cs="Times New Roman"/>
                <w:b w:val="0"/>
                <w:sz w:val="21"/>
                <w:szCs w:val="21"/>
              </w:rPr>
            </w:pPr>
            <w:r w:rsidRPr="00EE2E22">
              <w:rPr>
                <w:rFonts w:ascii="Times New Roman" w:hAnsi="Times New Roman" w:cs="Times New Roman"/>
                <w:b w:val="0"/>
                <w:sz w:val="21"/>
                <w:szCs w:val="21"/>
              </w:rPr>
              <w:t>ОГРН ____________________________</w:t>
            </w:r>
          </w:p>
          <w:p w14:paraId="4EEC7ADD" w14:textId="77777777" w:rsidR="007367DD" w:rsidRPr="00EE2E22" w:rsidRDefault="007367DD" w:rsidP="007367DD">
            <w:pPr>
              <w:jc w:val="both"/>
              <w:rPr>
                <w:snapToGrid w:val="0"/>
                <w:sz w:val="21"/>
                <w:szCs w:val="21"/>
              </w:rPr>
            </w:pPr>
          </w:p>
          <w:p w14:paraId="61324481" w14:textId="77777777" w:rsidR="007367DD" w:rsidRPr="00EE2E22" w:rsidRDefault="007367DD" w:rsidP="007367DD">
            <w:pPr>
              <w:jc w:val="both"/>
              <w:rPr>
                <w:snapToGrid w:val="0"/>
                <w:sz w:val="21"/>
                <w:szCs w:val="21"/>
              </w:rPr>
            </w:pPr>
          </w:p>
          <w:p w14:paraId="607AE8FF" w14:textId="77777777" w:rsidR="007367DD" w:rsidRPr="00EE2E22" w:rsidRDefault="007367DD" w:rsidP="007367DD">
            <w:pPr>
              <w:jc w:val="both"/>
              <w:rPr>
                <w:snapToGrid w:val="0"/>
                <w:sz w:val="21"/>
                <w:szCs w:val="21"/>
              </w:rPr>
            </w:pPr>
          </w:p>
          <w:p w14:paraId="66495A32" w14:textId="77777777" w:rsidR="007367DD" w:rsidRPr="00EE2E22" w:rsidRDefault="007367DD" w:rsidP="007367DD">
            <w:pPr>
              <w:jc w:val="both"/>
              <w:rPr>
                <w:snapToGrid w:val="0"/>
                <w:sz w:val="21"/>
                <w:szCs w:val="21"/>
              </w:rPr>
            </w:pPr>
          </w:p>
          <w:p w14:paraId="27162F05" w14:textId="77777777" w:rsidR="007367DD" w:rsidRPr="00EE2E22" w:rsidRDefault="007367DD" w:rsidP="007367DD">
            <w:pPr>
              <w:jc w:val="both"/>
              <w:rPr>
                <w:snapToGrid w:val="0"/>
                <w:sz w:val="21"/>
                <w:szCs w:val="21"/>
              </w:rPr>
            </w:pPr>
          </w:p>
          <w:p w14:paraId="19169A27" w14:textId="77777777" w:rsidR="007367DD" w:rsidRPr="00EE2E22" w:rsidRDefault="007367DD" w:rsidP="007367DD">
            <w:pPr>
              <w:jc w:val="both"/>
              <w:rPr>
                <w:snapToGrid w:val="0"/>
                <w:sz w:val="21"/>
                <w:szCs w:val="21"/>
              </w:rPr>
            </w:pPr>
          </w:p>
          <w:p w14:paraId="13247AA6" w14:textId="77777777" w:rsidR="007367DD" w:rsidRPr="00EE2E22" w:rsidRDefault="007367DD" w:rsidP="007367DD">
            <w:pPr>
              <w:jc w:val="both"/>
              <w:rPr>
                <w:snapToGrid w:val="0"/>
                <w:sz w:val="21"/>
                <w:szCs w:val="21"/>
              </w:rPr>
            </w:pPr>
          </w:p>
          <w:p w14:paraId="7981F9C8" w14:textId="77777777" w:rsidR="007367DD" w:rsidRPr="00EE2E22" w:rsidRDefault="007367DD" w:rsidP="007367DD">
            <w:pPr>
              <w:jc w:val="both"/>
              <w:rPr>
                <w:snapToGrid w:val="0"/>
                <w:sz w:val="21"/>
                <w:szCs w:val="21"/>
              </w:rPr>
            </w:pPr>
          </w:p>
          <w:p w14:paraId="0A5878CD" w14:textId="77777777" w:rsidR="007367DD" w:rsidRPr="00EE2E22" w:rsidRDefault="007367DD" w:rsidP="007367DD">
            <w:pPr>
              <w:jc w:val="both"/>
              <w:rPr>
                <w:snapToGrid w:val="0"/>
                <w:sz w:val="21"/>
                <w:szCs w:val="21"/>
              </w:rPr>
            </w:pPr>
          </w:p>
          <w:p w14:paraId="6D5FB52A" w14:textId="711D7361" w:rsidR="007367DD" w:rsidRPr="00995F8F" w:rsidRDefault="007367DD" w:rsidP="007367DD">
            <w:pPr>
              <w:pStyle w:val="Standard"/>
              <w:tabs>
                <w:tab w:val="left" w:pos="3465"/>
              </w:tabs>
              <w:ind w:firstLine="0"/>
              <w:jc w:val="left"/>
              <w:rPr>
                <w:sz w:val="21"/>
                <w:szCs w:val="21"/>
              </w:rPr>
            </w:pPr>
          </w:p>
        </w:tc>
        <w:tc>
          <w:tcPr>
            <w:tcW w:w="5275" w:type="dxa"/>
          </w:tcPr>
          <w:p w14:paraId="0BB5EC05" w14:textId="77777777" w:rsidR="007367DD" w:rsidRPr="00995F8F" w:rsidRDefault="007367DD" w:rsidP="007367DD">
            <w:pPr>
              <w:pStyle w:val="Standard"/>
              <w:tabs>
                <w:tab w:val="left" w:pos="3465"/>
              </w:tabs>
              <w:ind w:firstLine="0"/>
              <w:jc w:val="center"/>
              <w:rPr>
                <w:b/>
                <w:sz w:val="21"/>
                <w:szCs w:val="21"/>
              </w:rPr>
            </w:pPr>
            <w:r w:rsidRPr="00995F8F">
              <w:rPr>
                <w:b/>
                <w:sz w:val="21"/>
                <w:szCs w:val="21"/>
              </w:rPr>
              <w:t>ЗАКАЗЧИК</w:t>
            </w:r>
          </w:p>
          <w:p w14:paraId="5D2C34AF" w14:textId="77777777" w:rsidR="007367DD" w:rsidRPr="00995F8F" w:rsidRDefault="007367DD" w:rsidP="007367DD">
            <w:pPr>
              <w:pStyle w:val="Standard"/>
              <w:tabs>
                <w:tab w:val="left" w:pos="3465"/>
              </w:tabs>
              <w:ind w:firstLine="0"/>
              <w:jc w:val="center"/>
              <w:rPr>
                <w:bCs/>
                <w:sz w:val="21"/>
                <w:szCs w:val="21"/>
              </w:rPr>
            </w:pPr>
            <w:r w:rsidRPr="00995F8F">
              <w:rPr>
                <w:b/>
                <w:bCs/>
                <w:spacing w:val="2"/>
                <w:sz w:val="21"/>
                <w:szCs w:val="21"/>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p w14:paraId="03EE189C" w14:textId="77777777" w:rsidR="007367DD" w:rsidRPr="00995F8F" w:rsidRDefault="007367DD" w:rsidP="007367DD">
            <w:pPr>
              <w:pStyle w:val="Standard"/>
              <w:tabs>
                <w:tab w:val="left" w:pos="3465"/>
              </w:tabs>
              <w:ind w:firstLine="0"/>
              <w:jc w:val="left"/>
              <w:rPr>
                <w:sz w:val="21"/>
                <w:szCs w:val="21"/>
              </w:rPr>
            </w:pPr>
          </w:p>
          <w:p w14:paraId="6032D5E3" w14:textId="77777777" w:rsidR="007367DD" w:rsidRPr="00995F8F" w:rsidRDefault="007367DD" w:rsidP="007367DD">
            <w:pPr>
              <w:snapToGrid w:val="0"/>
              <w:jc w:val="both"/>
              <w:rPr>
                <w:bCs/>
                <w:sz w:val="21"/>
                <w:szCs w:val="21"/>
                <w:lang w:eastAsia="ar-SA"/>
              </w:rPr>
            </w:pPr>
            <w:r w:rsidRPr="00995F8F">
              <w:rPr>
                <w:bCs/>
                <w:sz w:val="21"/>
                <w:szCs w:val="21"/>
                <w:lang w:eastAsia="ar-SA"/>
              </w:rPr>
              <w:t>Сокращенное наименование: ФГБОУ ВО Тюменский ГМУ Минздрава России</w:t>
            </w:r>
          </w:p>
          <w:p w14:paraId="19444EAB" w14:textId="77777777" w:rsidR="007367DD" w:rsidRPr="00995F8F" w:rsidRDefault="007367DD" w:rsidP="007367DD">
            <w:pPr>
              <w:snapToGrid w:val="0"/>
              <w:jc w:val="both"/>
              <w:rPr>
                <w:bCs/>
                <w:sz w:val="21"/>
                <w:szCs w:val="21"/>
                <w:lang w:eastAsia="ar-SA"/>
              </w:rPr>
            </w:pPr>
            <w:r w:rsidRPr="00995F8F">
              <w:rPr>
                <w:bCs/>
                <w:sz w:val="21"/>
                <w:szCs w:val="21"/>
                <w:lang w:eastAsia="ar-SA"/>
              </w:rPr>
              <w:t>625023, город Тюмень, улица Одесская, дом 54</w:t>
            </w:r>
          </w:p>
          <w:p w14:paraId="6C8AAA7E" w14:textId="77777777" w:rsidR="007367DD" w:rsidRPr="00995F8F" w:rsidRDefault="007367DD" w:rsidP="007367DD">
            <w:pPr>
              <w:snapToGrid w:val="0"/>
              <w:jc w:val="both"/>
              <w:rPr>
                <w:bCs/>
                <w:sz w:val="21"/>
                <w:szCs w:val="21"/>
                <w:lang w:eastAsia="ar-SA"/>
              </w:rPr>
            </w:pPr>
            <w:r w:rsidRPr="00995F8F">
              <w:rPr>
                <w:bCs/>
                <w:sz w:val="21"/>
                <w:szCs w:val="21"/>
                <w:lang w:eastAsia="ar-SA"/>
              </w:rPr>
              <w:t>т/ф: (3452) 69-07-00 (приемная); 69-09-79 (отдел государственных закупок и договоров).</w:t>
            </w:r>
          </w:p>
          <w:p w14:paraId="1EBBA2B4" w14:textId="77777777" w:rsidR="007367DD" w:rsidRPr="00995F8F" w:rsidRDefault="007367DD" w:rsidP="007367DD">
            <w:pPr>
              <w:snapToGrid w:val="0"/>
              <w:jc w:val="both"/>
              <w:rPr>
                <w:bCs/>
                <w:sz w:val="21"/>
                <w:szCs w:val="21"/>
                <w:lang w:eastAsia="ar-SA"/>
              </w:rPr>
            </w:pPr>
            <w:r w:rsidRPr="00995F8F">
              <w:rPr>
                <w:bCs/>
                <w:sz w:val="21"/>
                <w:szCs w:val="21"/>
                <w:lang w:eastAsia="ar-SA"/>
              </w:rPr>
              <w:t>ИНН/КПП 7203001010/720301001</w:t>
            </w:r>
          </w:p>
          <w:p w14:paraId="1F5DA1D8" w14:textId="77777777" w:rsidR="007367DD" w:rsidRPr="00995F8F" w:rsidRDefault="007367DD" w:rsidP="007367DD">
            <w:pPr>
              <w:jc w:val="both"/>
              <w:rPr>
                <w:sz w:val="21"/>
                <w:szCs w:val="21"/>
                <w:lang w:eastAsia="en-US"/>
              </w:rPr>
            </w:pPr>
            <w:r w:rsidRPr="00995F8F">
              <w:rPr>
                <w:sz w:val="21"/>
                <w:szCs w:val="21"/>
                <w:lang w:eastAsia="en-US"/>
              </w:rPr>
              <w:t>Реквизиты для оплаты до 27.07.2026</w:t>
            </w:r>
          </w:p>
          <w:p w14:paraId="661695C3" w14:textId="77777777" w:rsidR="007367DD" w:rsidRPr="00995F8F" w:rsidRDefault="007367DD" w:rsidP="007367DD">
            <w:pPr>
              <w:jc w:val="both"/>
              <w:rPr>
                <w:sz w:val="21"/>
                <w:szCs w:val="21"/>
                <w:shd w:val="clear" w:color="auto" w:fill="FFFFFF"/>
                <w:lang w:eastAsia="ar-SA"/>
              </w:rPr>
            </w:pPr>
            <w:r w:rsidRPr="00995F8F">
              <w:rPr>
                <w:b/>
                <w:sz w:val="21"/>
                <w:szCs w:val="21"/>
                <w:lang w:eastAsia="en-US"/>
              </w:rPr>
              <w:t>Собственные средства, средства во временном распоряжении, субсидии на выполнение государственного задания:</w:t>
            </w:r>
            <w:r w:rsidRPr="00995F8F">
              <w:rPr>
                <w:sz w:val="21"/>
                <w:szCs w:val="21"/>
                <w:lang w:eastAsia="en-US"/>
              </w:rPr>
              <w:t xml:space="preserve"> УФК по Тюменской области (ФГБОУ ВО Тюменский ГМУ Минздрава России, л/с 20676Х19380), </w:t>
            </w:r>
            <w:r w:rsidRPr="00995F8F">
              <w:rPr>
                <w:sz w:val="21"/>
                <w:szCs w:val="21"/>
                <w:shd w:val="clear" w:color="auto" w:fill="FFFFFF"/>
                <w:lang w:eastAsia="ar-SA"/>
              </w:rPr>
              <w:t>ОКЦ № 4 УГУ Банка России//УФК по Тюменской области г. Тюмень</w:t>
            </w:r>
          </w:p>
          <w:p w14:paraId="0B7C3FD2" w14:textId="77777777" w:rsidR="007367DD" w:rsidRPr="00995F8F" w:rsidRDefault="007367DD" w:rsidP="007367DD">
            <w:pPr>
              <w:jc w:val="both"/>
              <w:rPr>
                <w:sz w:val="21"/>
                <w:szCs w:val="21"/>
                <w:shd w:val="clear" w:color="auto" w:fill="FFFFFF"/>
                <w:lang w:eastAsia="ar-SA"/>
              </w:rPr>
            </w:pPr>
            <w:r w:rsidRPr="00995F8F">
              <w:rPr>
                <w:sz w:val="21"/>
                <w:szCs w:val="21"/>
                <w:shd w:val="clear" w:color="auto" w:fill="FFFFFF"/>
                <w:lang w:eastAsia="ar-SA"/>
              </w:rPr>
              <w:t xml:space="preserve">ЕКС 4010 2810 9453 7000 0060  </w:t>
            </w:r>
          </w:p>
          <w:p w14:paraId="38A916EF" w14:textId="77777777" w:rsidR="007367DD" w:rsidRPr="00995F8F" w:rsidRDefault="007367DD" w:rsidP="007367DD">
            <w:pPr>
              <w:jc w:val="both"/>
              <w:rPr>
                <w:sz w:val="21"/>
                <w:szCs w:val="21"/>
                <w:shd w:val="clear" w:color="auto" w:fill="FFFFFF"/>
                <w:lang w:eastAsia="ar-SA"/>
              </w:rPr>
            </w:pPr>
            <w:r w:rsidRPr="00995F8F">
              <w:rPr>
                <w:sz w:val="21"/>
                <w:szCs w:val="21"/>
                <w:shd w:val="clear" w:color="auto" w:fill="FFFFFF"/>
                <w:lang w:eastAsia="ar-SA"/>
              </w:rPr>
              <w:t>БИК   017102101</w:t>
            </w:r>
          </w:p>
          <w:p w14:paraId="49E198C7" w14:textId="77777777" w:rsidR="007367DD" w:rsidRPr="00995F8F" w:rsidRDefault="007367DD" w:rsidP="007367DD">
            <w:pPr>
              <w:jc w:val="both"/>
              <w:rPr>
                <w:sz w:val="21"/>
                <w:szCs w:val="21"/>
                <w:shd w:val="clear" w:color="auto" w:fill="FFFFFF"/>
                <w:lang w:eastAsia="ar-SA"/>
              </w:rPr>
            </w:pPr>
            <w:r w:rsidRPr="00995F8F">
              <w:rPr>
                <w:sz w:val="21"/>
                <w:szCs w:val="21"/>
                <w:shd w:val="clear" w:color="auto" w:fill="FFFFFF"/>
                <w:lang w:eastAsia="ar-SA"/>
              </w:rPr>
              <w:t>КС 0321 4643 0000 0001 6700</w:t>
            </w:r>
          </w:p>
          <w:p w14:paraId="6EAEEED8" w14:textId="77777777" w:rsidR="007367DD" w:rsidRPr="00995F8F" w:rsidRDefault="007367DD" w:rsidP="007367DD">
            <w:pPr>
              <w:jc w:val="both"/>
              <w:rPr>
                <w:sz w:val="21"/>
                <w:szCs w:val="21"/>
                <w:shd w:val="clear" w:color="auto" w:fill="FFFFFF"/>
                <w:lang w:eastAsia="ar-SA"/>
              </w:rPr>
            </w:pPr>
            <w:r w:rsidRPr="00995F8F">
              <w:rPr>
                <w:sz w:val="21"/>
                <w:szCs w:val="21"/>
                <w:shd w:val="clear" w:color="auto" w:fill="FFFFFF"/>
                <w:lang w:eastAsia="ar-SA"/>
              </w:rPr>
              <w:t>ОКТМО 71701000001</w:t>
            </w:r>
          </w:p>
          <w:p w14:paraId="480DCB88" w14:textId="77777777" w:rsidR="007367DD" w:rsidRPr="00995F8F" w:rsidRDefault="007367DD" w:rsidP="007367DD">
            <w:pPr>
              <w:jc w:val="both"/>
              <w:rPr>
                <w:sz w:val="21"/>
                <w:szCs w:val="21"/>
                <w:shd w:val="clear" w:color="auto" w:fill="FFFFFF"/>
                <w:lang w:eastAsia="ar-SA"/>
              </w:rPr>
            </w:pPr>
            <w:r w:rsidRPr="00995F8F">
              <w:rPr>
                <w:sz w:val="21"/>
                <w:szCs w:val="21"/>
                <w:shd w:val="clear" w:color="auto" w:fill="FFFFFF"/>
                <w:lang w:eastAsia="ar-SA"/>
              </w:rPr>
              <w:t>КВР 244</w:t>
            </w:r>
          </w:p>
          <w:p w14:paraId="5445EC02" w14:textId="77777777" w:rsidR="007367DD" w:rsidRPr="00995F8F" w:rsidRDefault="007367DD" w:rsidP="007367DD">
            <w:pPr>
              <w:jc w:val="both"/>
              <w:rPr>
                <w:b/>
                <w:sz w:val="21"/>
                <w:szCs w:val="21"/>
                <w:lang w:eastAsia="en-US"/>
              </w:rPr>
            </w:pPr>
            <w:r w:rsidRPr="00995F8F">
              <w:rPr>
                <w:b/>
                <w:sz w:val="21"/>
                <w:szCs w:val="21"/>
                <w:lang w:eastAsia="en-US"/>
              </w:rPr>
              <w:t>Реквизиты для оплаты с 27.07.2026:</w:t>
            </w:r>
          </w:p>
          <w:p w14:paraId="197BED22" w14:textId="77777777" w:rsidR="007367DD" w:rsidRPr="00995F8F" w:rsidRDefault="007367DD" w:rsidP="007367DD">
            <w:pPr>
              <w:jc w:val="both"/>
              <w:rPr>
                <w:sz w:val="21"/>
                <w:szCs w:val="21"/>
                <w:shd w:val="clear" w:color="auto" w:fill="FFFFFF"/>
                <w:lang w:eastAsia="ar-SA"/>
              </w:rPr>
            </w:pPr>
            <w:r w:rsidRPr="00995F8F">
              <w:rPr>
                <w:b/>
                <w:sz w:val="21"/>
                <w:szCs w:val="21"/>
                <w:lang w:eastAsia="en-US"/>
              </w:rPr>
              <w:t>Собственные средства, средства во временном распоряжении, субсидии на выполнение государственного задания:</w:t>
            </w:r>
            <w:r w:rsidRPr="00995F8F">
              <w:rPr>
                <w:sz w:val="21"/>
                <w:szCs w:val="21"/>
                <w:lang w:eastAsia="en-US"/>
              </w:rPr>
              <w:t xml:space="preserve"> УФК по Тюменской области (ФГБОУ ВО Тюменский ГМУ Минздрава России, л/с 20676Х19380), </w:t>
            </w:r>
            <w:r w:rsidRPr="00995F8F">
              <w:rPr>
                <w:sz w:val="21"/>
                <w:szCs w:val="21"/>
                <w:shd w:val="clear" w:color="auto" w:fill="FFFFFF"/>
                <w:lang w:eastAsia="ar-SA"/>
              </w:rPr>
              <w:t xml:space="preserve">ОКЦ № 1 </w:t>
            </w:r>
            <w:proofErr w:type="spellStart"/>
            <w:r w:rsidRPr="00995F8F">
              <w:rPr>
                <w:sz w:val="21"/>
                <w:szCs w:val="21"/>
                <w:shd w:val="clear" w:color="auto" w:fill="FFFFFF"/>
                <w:lang w:eastAsia="ar-SA"/>
              </w:rPr>
              <w:t>СибГУ</w:t>
            </w:r>
            <w:proofErr w:type="spellEnd"/>
            <w:r w:rsidRPr="00995F8F">
              <w:rPr>
                <w:sz w:val="21"/>
                <w:szCs w:val="21"/>
                <w:shd w:val="clear" w:color="auto" w:fill="FFFFFF"/>
                <w:lang w:eastAsia="ar-SA"/>
              </w:rPr>
              <w:t xml:space="preserve"> Банка России//УФК по Новосибирской области г. Новосибирск</w:t>
            </w:r>
          </w:p>
          <w:p w14:paraId="4244F41D" w14:textId="77777777" w:rsidR="007367DD" w:rsidRPr="00995F8F" w:rsidRDefault="007367DD" w:rsidP="007367DD">
            <w:pPr>
              <w:jc w:val="both"/>
              <w:rPr>
                <w:sz w:val="21"/>
                <w:szCs w:val="21"/>
                <w:shd w:val="clear" w:color="auto" w:fill="FFFFFF"/>
                <w:lang w:eastAsia="ar-SA"/>
              </w:rPr>
            </w:pPr>
            <w:r w:rsidRPr="00995F8F">
              <w:rPr>
                <w:sz w:val="21"/>
                <w:szCs w:val="21"/>
                <w:shd w:val="clear" w:color="auto" w:fill="FFFFFF"/>
                <w:lang w:eastAsia="ar-SA"/>
              </w:rPr>
              <w:t>БИК 015004950</w:t>
            </w:r>
          </w:p>
          <w:p w14:paraId="6A55D04D" w14:textId="77777777" w:rsidR="007367DD" w:rsidRPr="00995F8F" w:rsidRDefault="007367DD" w:rsidP="007367DD">
            <w:pPr>
              <w:jc w:val="both"/>
              <w:rPr>
                <w:sz w:val="21"/>
                <w:szCs w:val="21"/>
                <w:shd w:val="clear" w:color="auto" w:fill="FFFFFF"/>
                <w:lang w:eastAsia="ar-SA"/>
              </w:rPr>
            </w:pPr>
            <w:r w:rsidRPr="00995F8F">
              <w:rPr>
                <w:sz w:val="21"/>
                <w:szCs w:val="21"/>
                <w:shd w:val="clear" w:color="auto" w:fill="FFFFFF"/>
                <w:lang w:eastAsia="ar-SA"/>
              </w:rPr>
              <w:t>КС 0321 4643 0000 0001 5114</w:t>
            </w:r>
          </w:p>
          <w:p w14:paraId="79251D05" w14:textId="77777777" w:rsidR="007367DD" w:rsidRPr="00995F8F" w:rsidRDefault="007367DD" w:rsidP="007367DD">
            <w:pPr>
              <w:jc w:val="both"/>
              <w:rPr>
                <w:sz w:val="21"/>
                <w:szCs w:val="21"/>
                <w:shd w:val="clear" w:color="auto" w:fill="FFFFFF"/>
                <w:lang w:eastAsia="ar-SA"/>
              </w:rPr>
            </w:pPr>
            <w:r w:rsidRPr="00995F8F">
              <w:rPr>
                <w:sz w:val="21"/>
                <w:szCs w:val="21"/>
                <w:shd w:val="clear" w:color="auto" w:fill="FFFFFF"/>
                <w:lang w:eastAsia="ar-SA"/>
              </w:rPr>
              <w:t>ЕКС 4010 2810 4453 7000 0043</w:t>
            </w:r>
          </w:p>
          <w:p w14:paraId="1FD73D1B" w14:textId="77777777" w:rsidR="007367DD" w:rsidRPr="00995F8F" w:rsidRDefault="007367DD" w:rsidP="007367DD">
            <w:pPr>
              <w:jc w:val="both"/>
              <w:rPr>
                <w:sz w:val="21"/>
                <w:szCs w:val="21"/>
                <w:shd w:val="clear" w:color="auto" w:fill="FFFFFF"/>
                <w:lang w:eastAsia="ar-SA"/>
              </w:rPr>
            </w:pPr>
            <w:r w:rsidRPr="00995F8F">
              <w:rPr>
                <w:sz w:val="21"/>
                <w:szCs w:val="21"/>
                <w:shd w:val="clear" w:color="auto" w:fill="FFFFFF"/>
                <w:lang w:eastAsia="ar-SA"/>
              </w:rPr>
              <w:t>ОКТМО 71701000001</w:t>
            </w:r>
          </w:p>
          <w:p w14:paraId="1F500B0E" w14:textId="77777777" w:rsidR="007367DD" w:rsidRPr="00995F8F" w:rsidRDefault="007367DD" w:rsidP="007367DD">
            <w:pPr>
              <w:jc w:val="both"/>
              <w:rPr>
                <w:sz w:val="21"/>
                <w:szCs w:val="21"/>
                <w:shd w:val="clear" w:color="auto" w:fill="FFFFFF"/>
                <w:lang w:eastAsia="ar-SA"/>
              </w:rPr>
            </w:pPr>
            <w:r w:rsidRPr="00995F8F">
              <w:rPr>
                <w:sz w:val="21"/>
                <w:szCs w:val="21"/>
                <w:shd w:val="clear" w:color="auto" w:fill="FFFFFF"/>
                <w:lang w:eastAsia="ar-SA"/>
              </w:rPr>
              <w:t>КВР 244</w:t>
            </w:r>
          </w:p>
          <w:p w14:paraId="5CC4CE2F" w14:textId="77777777" w:rsidR="007367DD" w:rsidRPr="00995F8F" w:rsidRDefault="007367DD" w:rsidP="007367DD">
            <w:pPr>
              <w:snapToGrid w:val="0"/>
              <w:jc w:val="both"/>
              <w:rPr>
                <w:bCs/>
                <w:i/>
                <w:sz w:val="21"/>
                <w:szCs w:val="21"/>
                <w:lang w:eastAsia="ar-SA"/>
              </w:rPr>
            </w:pPr>
            <w:r w:rsidRPr="00995F8F">
              <w:rPr>
                <w:bCs/>
                <w:i/>
                <w:sz w:val="21"/>
                <w:szCs w:val="21"/>
                <w:lang w:eastAsia="ar-SA"/>
              </w:rPr>
              <w:t>Ответственный за исполнение контракта – Начальник УИТ Антоненко А.И., тел.8 (3452) 69-07-10.</w:t>
            </w:r>
          </w:p>
          <w:p w14:paraId="0526C076" w14:textId="77777777" w:rsidR="007367DD" w:rsidRPr="00995F8F" w:rsidRDefault="007367DD" w:rsidP="007367DD">
            <w:pPr>
              <w:pStyle w:val="Standard"/>
              <w:tabs>
                <w:tab w:val="left" w:pos="3465"/>
              </w:tabs>
              <w:ind w:firstLine="0"/>
              <w:jc w:val="left"/>
              <w:rPr>
                <w:sz w:val="21"/>
                <w:szCs w:val="21"/>
              </w:rPr>
            </w:pPr>
          </w:p>
        </w:tc>
      </w:tr>
      <w:tr w:rsidR="007367DD" w:rsidRPr="00D84623" w14:paraId="11ACF5F2" w14:textId="77777777" w:rsidTr="00CD2504">
        <w:trPr>
          <w:trHeight w:val="343"/>
        </w:trPr>
        <w:tc>
          <w:tcPr>
            <w:tcW w:w="5215" w:type="dxa"/>
          </w:tcPr>
          <w:p w14:paraId="2E0D37D5" w14:textId="77777777" w:rsidR="007367DD" w:rsidRDefault="007367DD" w:rsidP="007367DD">
            <w:pPr>
              <w:pStyle w:val="Textbody"/>
              <w:spacing w:after="0"/>
              <w:jc w:val="center"/>
              <w:rPr>
                <w:b/>
                <w:bCs/>
                <w:color w:val="000000" w:themeColor="text1"/>
                <w:sz w:val="22"/>
              </w:rPr>
            </w:pPr>
            <w:r>
              <w:rPr>
                <w:b/>
                <w:bCs/>
                <w:color w:val="000000" w:themeColor="text1"/>
                <w:sz w:val="22"/>
              </w:rPr>
              <w:t>_______________________________</w:t>
            </w:r>
          </w:p>
          <w:p w14:paraId="4C23BA26" w14:textId="77777777" w:rsidR="007367DD" w:rsidRDefault="007367DD" w:rsidP="007367DD">
            <w:pPr>
              <w:pStyle w:val="Textbody"/>
              <w:spacing w:after="0"/>
              <w:jc w:val="center"/>
              <w:rPr>
                <w:b/>
                <w:bCs/>
                <w:color w:val="000000" w:themeColor="text1"/>
                <w:sz w:val="22"/>
              </w:rPr>
            </w:pPr>
            <w:r>
              <w:rPr>
                <w:b/>
                <w:bCs/>
                <w:color w:val="000000" w:themeColor="text1"/>
                <w:sz w:val="22"/>
              </w:rPr>
              <w:t>(наименование организации)</w:t>
            </w:r>
          </w:p>
          <w:p w14:paraId="11A9207E" w14:textId="77777777" w:rsidR="007367DD" w:rsidRPr="00D84623" w:rsidRDefault="007367DD" w:rsidP="007367DD">
            <w:pPr>
              <w:pStyle w:val="Textbody"/>
              <w:spacing w:after="0"/>
              <w:jc w:val="left"/>
              <w:rPr>
                <w:b/>
                <w:bCs/>
                <w:color w:val="000000" w:themeColor="text1"/>
                <w:sz w:val="22"/>
              </w:rPr>
            </w:pPr>
          </w:p>
          <w:p w14:paraId="20504FB3" w14:textId="77777777" w:rsidR="007367DD" w:rsidRPr="00D84623" w:rsidRDefault="007367DD" w:rsidP="007367DD">
            <w:pPr>
              <w:pStyle w:val="Textbody"/>
              <w:spacing w:after="0"/>
              <w:jc w:val="left"/>
              <w:rPr>
                <w:color w:val="000000" w:themeColor="text1"/>
                <w:sz w:val="22"/>
              </w:rPr>
            </w:pPr>
            <w:r>
              <w:rPr>
                <w:color w:val="000000" w:themeColor="text1"/>
                <w:sz w:val="22"/>
              </w:rPr>
              <w:t>______________________________ (должность)</w:t>
            </w:r>
          </w:p>
          <w:p w14:paraId="440E5C45" w14:textId="77777777" w:rsidR="007367DD" w:rsidRPr="00D84623" w:rsidRDefault="007367DD" w:rsidP="007367DD">
            <w:pPr>
              <w:pStyle w:val="Textbody"/>
              <w:spacing w:after="0"/>
              <w:rPr>
                <w:color w:val="000000" w:themeColor="text1"/>
                <w:sz w:val="22"/>
              </w:rPr>
            </w:pPr>
          </w:p>
          <w:p w14:paraId="75F69F86" w14:textId="77777777" w:rsidR="007367DD" w:rsidRPr="00D84623" w:rsidRDefault="007367DD" w:rsidP="007367DD">
            <w:pPr>
              <w:pStyle w:val="Textbody"/>
              <w:spacing w:after="0"/>
              <w:rPr>
                <w:color w:val="000000" w:themeColor="text1"/>
                <w:sz w:val="22"/>
              </w:rPr>
            </w:pPr>
            <w:r>
              <w:rPr>
                <w:color w:val="000000" w:themeColor="text1"/>
                <w:sz w:val="22"/>
              </w:rPr>
              <w:t xml:space="preserve">                                          ____________</w:t>
            </w:r>
            <w:r>
              <w:rPr>
                <w:color w:val="000000" w:themeColor="text1"/>
                <w:sz w:val="22"/>
              </w:rPr>
              <w:t>(Ф.И.О.)</w:t>
            </w:r>
          </w:p>
          <w:p w14:paraId="5B53B4FC" w14:textId="1152DD6E" w:rsidR="007367DD" w:rsidRPr="00995F8F" w:rsidRDefault="007367DD" w:rsidP="007367DD">
            <w:pPr>
              <w:pStyle w:val="Textbody"/>
              <w:spacing w:after="0"/>
              <w:rPr>
                <w:b/>
                <w:color w:val="000000" w:themeColor="text1"/>
                <w:sz w:val="21"/>
                <w:szCs w:val="21"/>
              </w:rPr>
            </w:pPr>
            <w:r>
              <w:rPr>
                <w:color w:val="000000" w:themeColor="text1"/>
                <w:sz w:val="22"/>
              </w:rPr>
              <w:t xml:space="preserve">                                                               </w:t>
            </w:r>
          </w:p>
        </w:tc>
        <w:tc>
          <w:tcPr>
            <w:tcW w:w="5275" w:type="dxa"/>
          </w:tcPr>
          <w:p w14:paraId="35530E80" w14:textId="77777777" w:rsidR="007367DD" w:rsidRPr="00995F8F" w:rsidRDefault="007367DD" w:rsidP="007367DD">
            <w:pPr>
              <w:tabs>
                <w:tab w:val="left" w:pos="3465"/>
              </w:tabs>
              <w:rPr>
                <w:sz w:val="21"/>
                <w:szCs w:val="21"/>
              </w:rPr>
            </w:pPr>
            <w:r w:rsidRPr="00995F8F">
              <w:rPr>
                <w:b/>
                <w:bCs/>
                <w:color w:val="000000" w:themeColor="text1"/>
                <w:spacing w:val="2"/>
                <w:sz w:val="21"/>
                <w:szCs w:val="21"/>
              </w:rPr>
              <w:t>ФГБОУ ВО Тюменский ГМУ Минздрава России</w:t>
            </w:r>
            <w:r w:rsidRPr="00995F8F">
              <w:rPr>
                <w:sz w:val="21"/>
                <w:szCs w:val="21"/>
              </w:rPr>
              <w:t xml:space="preserve"> </w:t>
            </w:r>
          </w:p>
          <w:p w14:paraId="7D9F9931" w14:textId="77777777" w:rsidR="00F84FAE" w:rsidRDefault="00F84FAE" w:rsidP="007367DD">
            <w:pPr>
              <w:rPr>
                <w:bCs/>
                <w:sz w:val="21"/>
                <w:szCs w:val="21"/>
                <w:lang w:eastAsia="ar-SA"/>
              </w:rPr>
            </w:pPr>
          </w:p>
          <w:p w14:paraId="6EC4DFF7" w14:textId="77777777" w:rsidR="00F84FAE" w:rsidRDefault="00F84FAE" w:rsidP="007367DD">
            <w:pPr>
              <w:rPr>
                <w:bCs/>
                <w:sz w:val="21"/>
                <w:szCs w:val="21"/>
                <w:lang w:eastAsia="ar-SA"/>
              </w:rPr>
            </w:pPr>
          </w:p>
          <w:p w14:paraId="4E600E01" w14:textId="77777777" w:rsidR="007367DD" w:rsidRPr="00995F8F" w:rsidRDefault="007367DD" w:rsidP="007367DD">
            <w:pPr>
              <w:rPr>
                <w:bCs/>
                <w:sz w:val="21"/>
                <w:szCs w:val="21"/>
                <w:lang w:eastAsia="ar-SA"/>
              </w:rPr>
            </w:pPr>
            <w:r w:rsidRPr="00995F8F">
              <w:rPr>
                <w:bCs/>
                <w:sz w:val="21"/>
                <w:szCs w:val="21"/>
                <w:lang w:eastAsia="ar-SA"/>
              </w:rPr>
              <w:t>Проректор по экономике и финансам</w:t>
            </w:r>
          </w:p>
          <w:p w14:paraId="56061D78" w14:textId="77777777" w:rsidR="007367DD" w:rsidRPr="00995F8F" w:rsidRDefault="007367DD" w:rsidP="007367DD">
            <w:pPr>
              <w:tabs>
                <w:tab w:val="left" w:pos="3465"/>
              </w:tabs>
              <w:rPr>
                <w:sz w:val="21"/>
                <w:szCs w:val="21"/>
              </w:rPr>
            </w:pPr>
          </w:p>
          <w:p w14:paraId="426AAE49" w14:textId="0BD7B1B2" w:rsidR="007367DD" w:rsidRPr="00F84FAE" w:rsidRDefault="00F84FAE" w:rsidP="00F84FAE">
            <w:pPr>
              <w:rPr>
                <w:color w:val="000000" w:themeColor="text1"/>
                <w:sz w:val="21"/>
                <w:szCs w:val="21"/>
              </w:rPr>
            </w:pPr>
            <w:r>
              <w:rPr>
                <w:sz w:val="21"/>
                <w:szCs w:val="21"/>
              </w:rPr>
              <w:t xml:space="preserve">                                                      Сунгатуллина Л.А.</w:t>
            </w:r>
          </w:p>
        </w:tc>
      </w:tr>
    </w:tbl>
    <w:p w14:paraId="33640D12" w14:textId="77777777" w:rsidR="00995F8F" w:rsidRPr="00D84623" w:rsidRDefault="00995F8F" w:rsidP="00995F8F">
      <w:pPr>
        <w:pStyle w:val="afe"/>
        <w:rPr>
          <w:rFonts w:ascii="Times New Roman" w:hAnsi="Times New Roman"/>
          <w:color w:val="000000" w:themeColor="text1"/>
          <w:sz w:val="22"/>
          <w:szCs w:val="22"/>
        </w:rPr>
      </w:pPr>
    </w:p>
    <w:p w14:paraId="2056424F" w14:textId="77777777" w:rsidR="00995F8F" w:rsidRPr="00D84623" w:rsidRDefault="00995F8F" w:rsidP="00995F8F">
      <w:pPr>
        <w:pStyle w:val="afe"/>
        <w:rPr>
          <w:rFonts w:ascii="Times New Roman" w:hAnsi="Times New Roman"/>
          <w:bCs/>
          <w:color w:val="000000" w:themeColor="text1"/>
          <w:sz w:val="22"/>
          <w:szCs w:val="22"/>
        </w:rPr>
      </w:pPr>
    </w:p>
    <w:p w14:paraId="283A9137" w14:textId="77777777" w:rsidR="00995F8F" w:rsidRPr="00D84623" w:rsidRDefault="00995F8F" w:rsidP="00995F8F">
      <w:pPr>
        <w:pStyle w:val="afe"/>
        <w:ind w:firstLine="7230"/>
        <w:rPr>
          <w:rFonts w:ascii="Times New Roman" w:hAnsi="Times New Roman"/>
          <w:bCs/>
          <w:color w:val="000000" w:themeColor="text1"/>
          <w:sz w:val="22"/>
          <w:szCs w:val="22"/>
        </w:rPr>
      </w:pPr>
      <w:r w:rsidRPr="00D84623">
        <w:rPr>
          <w:rFonts w:ascii="Times New Roman" w:hAnsi="Times New Roman"/>
          <w:bCs/>
          <w:color w:val="000000" w:themeColor="text1"/>
          <w:sz w:val="22"/>
          <w:szCs w:val="22"/>
        </w:rPr>
        <w:t>Приложение № 1</w:t>
      </w:r>
    </w:p>
    <w:p w14:paraId="69E1AD84" w14:textId="77777777" w:rsidR="00995F8F" w:rsidRPr="00D84623" w:rsidRDefault="00995F8F" w:rsidP="00995F8F">
      <w:pPr>
        <w:pStyle w:val="afe"/>
        <w:ind w:firstLine="7230"/>
        <w:rPr>
          <w:rFonts w:ascii="Times New Roman" w:hAnsi="Times New Roman"/>
          <w:bCs/>
          <w:color w:val="000000" w:themeColor="text1"/>
          <w:sz w:val="22"/>
          <w:szCs w:val="22"/>
        </w:rPr>
      </w:pPr>
      <w:r w:rsidRPr="00D84623">
        <w:rPr>
          <w:rFonts w:ascii="Times New Roman" w:hAnsi="Times New Roman"/>
          <w:bCs/>
          <w:color w:val="000000" w:themeColor="text1"/>
          <w:sz w:val="22"/>
          <w:szCs w:val="22"/>
        </w:rPr>
        <w:t xml:space="preserve">к </w:t>
      </w:r>
      <w:r w:rsidRPr="00D84623">
        <w:rPr>
          <w:rFonts w:ascii="Times New Roman" w:hAnsi="Times New Roman"/>
          <w:color w:val="000000" w:themeColor="text1"/>
          <w:sz w:val="22"/>
          <w:szCs w:val="22"/>
        </w:rPr>
        <w:t>Контракт</w:t>
      </w:r>
      <w:r w:rsidRPr="00D84623">
        <w:rPr>
          <w:rFonts w:ascii="Times New Roman" w:hAnsi="Times New Roman"/>
          <w:bCs/>
          <w:color w:val="000000" w:themeColor="text1"/>
          <w:sz w:val="22"/>
          <w:szCs w:val="22"/>
        </w:rPr>
        <w:t>у №</w:t>
      </w:r>
      <w:r>
        <w:rPr>
          <w:rFonts w:ascii="Times New Roman" w:hAnsi="Times New Roman"/>
          <w:bCs/>
          <w:color w:val="000000" w:themeColor="text1"/>
          <w:sz w:val="22"/>
          <w:szCs w:val="22"/>
        </w:rPr>
        <w:t xml:space="preserve"> </w:t>
      </w:r>
      <w:r w:rsidRPr="00D84623">
        <w:rPr>
          <w:rFonts w:ascii="Times New Roman" w:hAnsi="Times New Roman"/>
          <w:bCs/>
          <w:color w:val="000000" w:themeColor="text1"/>
          <w:sz w:val="22"/>
          <w:szCs w:val="22"/>
        </w:rPr>
        <w:t>___</w:t>
      </w:r>
      <w:r>
        <w:rPr>
          <w:rFonts w:ascii="Times New Roman" w:hAnsi="Times New Roman"/>
          <w:bCs/>
          <w:color w:val="000000" w:themeColor="text1"/>
          <w:sz w:val="22"/>
          <w:szCs w:val="22"/>
        </w:rPr>
        <w:t>_______</w:t>
      </w:r>
      <w:r w:rsidRPr="00D84623">
        <w:rPr>
          <w:rFonts w:ascii="Times New Roman" w:hAnsi="Times New Roman"/>
          <w:bCs/>
          <w:color w:val="000000" w:themeColor="text1"/>
          <w:sz w:val="22"/>
          <w:szCs w:val="22"/>
        </w:rPr>
        <w:t>___</w:t>
      </w:r>
    </w:p>
    <w:p w14:paraId="218A7BC3" w14:textId="77777777" w:rsidR="00995F8F" w:rsidRPr="00D84623" w:rsidRDefault="00995F8F" w:rsidP="00995F8F">
      <w:pPr>
        <w:pStyle w:val="afe"/>
        <w:ind w:firstLine="7230"/>
        <w:rPr>
          <w:rFonts w:ascii="Times New Roman" w:hAnsi="Times New Roman"/>
          <w:bCs/>
          <w:color w:val="000000" w:themeColor="text1"/>
          <w:sz w:val="22"/>
          <w:szCs w:val="22"/>
        </w:rPr>
      </w:pPr>
    </w:p>
    <w:p w14:paraId="58BAB4A4" w14:textId="77777777" w:rsidR="00995F8F" w:rsidRPr="00D84623" w:rsidRDefault="00995F8F" w:rsidP="00995F8F">
      <w:pPr>
        <w:pStyle w:val="afe"/>
        <w:jc w:val="right"/>
        <w:rPr>
          <w:rFonts w:ascii="Times New Roman" w:hAnsi="Times New Roman"/>
          <w:bCs/>
          <w:color w:val="000000" w:themeColor="text1"/>
          <w:sz w:val="22"/>
          <w:szCs w:val="22"/>
        </w:rPr>
      </w:pPr>
    </w:p>
    <w:p w14:paraId="0DB0D864" w14:textId="11A693C3" w:rsidR="00995F8F" w:rsidRPr="00D84623" w:rsidRDefault="00995F8F" w:rsidP="00995F8F">
      <w:pPr>
        <w:shd w:val="clear" w:color="auto" w:fill="FFFFFF"/>
        <w:jc w:val="center"/>
        <w:rPr>
          <w:b/>
          <w:sz w:val="22"/>
          <w:szCs w:val="22"/>
        </w:rPr>
      </w:pPr>
      <w:r w:rsidRPr="00D84623">
        <w:rPr>
          <w:b/>
          <w:sz w:val="22"/>
          <w:szCs w:val="22"/>
        </w:rPr>
        <w:t xml:space="preserve">СПЕЦИФИКАЦИЯ </w:t>
      </w:r>
    </w:p>
    <w:p w14:paraId="546A1B84" w14:textId="77777777" w:rsidR="00995F8F" w:rsidRPr="00D84623" w:rsidRDefault="00995F8F" w:rsidP="00995F8F">
      <w:pPr>
        <w:pStyle w:val="Standard"/>
        <w:tabs>
          <w:tab w:val="left" w:pos="360"/>
        </w:tabs>
        <w:ind w:firstLine="0"/>
        <w:rPr>
          <w:b/>
          <w:color w:val="000000" w:themeColor="text1"/>
          <w:sz w:val="22"/>
          <w:szCs w:val="22"/>
        </w:rPr>
      </w:pPr>
    </w:p>
    <w:p w14:paraId="05AE70B9" w14:textId="3E7F52F1" w:rsidR="00995F8F" w:rsidRPr="00995F8F" w:rsidRDefault="00995F8F" w:rsidP="00995F8F">
      <w:pPr>
        <w:jc w:val="both"/>
        <w:rPr>
          <w:bCs/>
          <w:sz w:val="22"/>
          <w:szCs w:val="22"/>
        </w:rPr>
      </w:pPr>
      <w:r w:rsidRPr="00995F8F">
        <w:rPr>
          <w:bCs/>
          <w:sz w:val="22"/>
          <w:szCs w:val="22"/>
        </w:rPr>
        <w:t>План поставки расширения программного обеспечения «Миграционный учет» для конфигурации «1</w:t>
      </w:r>
      <w:proofErr w:type="gramStart"/>
      <w:r w:rsidRPr="00995F8F">
        <w:rPr>
          <w:bCs/>
          <w:sz w:val="22"/>
          <w:szCs w:val="22"/>
        </w:rPr>
        <w:t>С:Университет</w:t>
      </w:r>
      <w:proofErr w:type="gramEnd"/>
      <w:r w:rsidRPr="00995F8F">
        <w:rPr>
          <w:bCs/>
          <w:sz w:val="22"/>
          <w:szCs w:val="22"/>
        </w:rPr>
        <w:t xml:space="preserve"> ПРОФ», оказания услуг по доработке функционала и сопровождению в связи с использованием расширения «Миграционный учет» для конфигурации «1С:Университет ПРОФ» исходя из стоимости часа 4200,00 рублей.</w:t>
      </w:r>
    </w:p>
    <w:p w14:paraId="10270D8D" w14:textId="77777777" w:rsidR="00995F8F" w:rsidRPr="00995F8F" w:rsidRDefault="00995F8F" w:rsidP="00995F8F">
      <w:pPr>
        <w:jc w:val="both"/>
        <w:rPr>
          <w:bCs/>
          <w:sz w:val="22"/>
          <w:szCs w:val="22"/>
        </w:rPr>
      </w:pPr>
    </w:p>
    <w:tbl>
      <w:tblPr>
        <w:tblStyle w:val="affb"/>
        <w:tblW w:w="10492" w:type="dxa"/>
        <w:tblInd w:w="-5" w:type="dxa"/>
        <w:tblLook w:val="04A0" w:firstRow="1" w:lastRow="0" w:firstColumn="1" w:lastColumn="0" w:noHBand="0" w:noVBand="1"/>
      </w:tblPr>
      <w:tblGrid>
        <w:gridCol w:w="595"/>
        <w:gridCol w:w="1531"/>
        <w:gridCol w:w="3945"/>
        <w:gridCol w:w="726"/>
        <w:gridCol w:w="951"/>
        <w:gridCol w:w="1349"/>
        <w:gridCol w:w="31"/>
        <w:gridCol w:w="1340"/>
        <w:gridCol w:w="24"/>
      </w:tblGrid>
      <w:tr w:rsidR="00995F8F" w:rsidRPr="00995F8F" w14:paraId="17B23348" w14:textId="77777777" w:rsidTr="00995F8F">
        <w:trPr>
          <w:gridAfter w:val="1"/>
          <w:wAfter w:w="24" w:type="dxa"/>
          <w:trHeight w:val="777"/>
          <w:tblHeader/>
        </w:trPr>
        <w:tc>
          <w:tcPr>
            <w:tcW w:w="595" w:type="dxa"/>
            <w:shd w:val="clear" w:color="auto" w:fill="D9D9D9" w:themeFill="background1" w:themeFillShade="D9"/>
            <w:vAlign w:val="center"/>
          </w:tcPr>
          <w:p w14:paraId="453F915F" w14:textId="77777777" w:rsidR="00995F8F" w:rsidRPr="00995F8F" w:rsidRDefault="00995F8F" w:rsidP="00CD2504">
            <w:pPr>
              <w:jc w:val="center"/>
              <w:rPr>
                <w:b/>
                <w:sz w:val="22"/>
                <w:szCs w:val="22"/>
              </w:rPr>
            </w:pPr>
            <w:r w:rsidRPr="00995F8F">
              <w:rPr>
                <w:b/>
                <w:sz w:val="22"/>
                <w:szCs w:val="22"/>
              </w:rPr>
              <w:t xml:space="preserve">№ </w:t>
            </w:r>
            <w:proofErr w:type="spellStart"/>
            <w:r w:rsidRPr="00995F8F">
              <w:rPr>
                <w:b/>
                <w:sz w:val="22"/>
                <w:szCs w:val="22"/>
              </w:rPr>
              <w:t>п.п</w:t>
            </w:r>
            <w:proofErr w:type="spellEnd"/>
            <w:r w:rsidRPr="00995F8F">
              <w:rPr>
                <w:b/>
                <w:sz w:val="22"/>
                <w:szCs w:val="22"/>
              </w:rPr>
              <w:t>.</w:t>
            </w:r>
          </w:p>
        </w:tc>
        <w:tc>
          <w:tcPr>
            <w:tcW w:w="1531" w:type="dxa"/>
            <w:shd w:val="clear" w:color="auto" w:fill="D9D9D9" w:themeFill="background1" w:themeFillShade="D9"/>
          </w:tcPr>
          <w:p w14:paraId="32B8B75D" w14:textId="77777777" w:rsidR="00995F8F" w:rsidRPr="00995F8F" w:rsidRDefault="00995F8F" w:rsidP="00CD2504">
            <w:pPr>
              <w:jc w:val="center"/>
              <w:rPr>
                <w:b/>
                <w:sz w:val="22"/>
                <w:szCs w:val="22"/>
              </w:rPr>
            </w:pPr>
            <w:r w:rsidRPr="00995F8F">
              <w:rPr>
                <w:b/>
                <w:sz w:val="22"/>
                <w:szCs w:val="22"/>
              </w:rPr>
              <w:t>ОКПД2</w:t>
            </w:r>
          </w:p>
        </w:tc>
        <w:tc>
          <w:tcPr>
            <w:tcW w:w="3945" w:type="dxa"/>
            <w:shd w:val="clear" w:color="auto" w:fill="D9D9D9" w:themeFill="background1" w:themeFillShade="D9"/>
            <w:vAlign w:val="center"/>
          </w:tcPr>
          <w:p w14:paraId="735F3A0E" w14:textId="77777777" w:rsidR="00995F8F" w:rsidRPr="00995F8F" w:rsidRDefault="00995F8F" w:rsidP="00CD2504">
            <w:pPr>
              <w:jc w:val="center"/>
              <w:rPr>
                <w:b/>
                <w:sz w:val="22"/>
                <w:szCs w:val="22"/>
              </w:rPr>
            </w:pPr>
            <w:r w:rsidRPr="00995F8F">
              <w:rPr>
                <w:b/>
                <w:sz w:val="22"/>
                <w:szCs w:val="22"/>
              </w:rPr>
              <w:t>Наименование товара, услуги</w:t>
            </w:r>
          </w:p>
        </w:tc>
        <w:tc>
          <w:tcPr>
            <w:tcW w:w="726" w:type="dxa"/>
            <w:shd w:val="clear" w:color="auto" w:fill="D9D9D9" w:themeFill="background1" w:themeFillShade="D9"/>
            <w:vAlign w:val="center"/>
          </w:tcPr>
          <w:p w14:paraId="27433209" w14:textId="77777777" w:rsidR="00995F8F" w:rsidRPr="00995F8F" w:rsidRDefault="00995F8F" w:rsidP="00CD2504">
            <w:pPr>
              <w:jc w:val="center"/>
              <w:rPr>
                <w:b/>
                <w:sz w:val="22"/>
                <w:szCs w:val="22"/>
              </w:rPr>
            </w:pPr>
            <w:r w:rsidRPr="00995F8F">
              <w:rPr>
                <w:b/>
                <w:sz w:val="22"/>
                <w:szCs w:val="22"/>
              </w:rPr>
              <w:t>Ед. изм.</w:t>
            </w:r>
          </w:p>
        </w:tc>
        <w:tc>
          <w:tcPr>
            <w:tcW w:w="951" w:type="dxa"/>
            <w:shd w:val="clear" w:color="auto" w:fill="D9D9D9" w:themeFill="background1" w:themeFillShade="D9"/>
            <w:vAlign w:val="center"/>
          </w:tcPr>
          <w:p w14:paraId="57E33BFD" w14:textId="77777777" w:rsidR="00995F8F" w:rsidRPr="00995F8F" w:rsidRDefault="00995F8F" w:rsidP="00CD2504">
            <w:pPr>
              <w:jc w:val="center"/>
              <w:rPr>
                <w:b/>
                <w:sz w:val="22"/>
                <w:szCs w:val="22"/>
              </w:rPr>
            </w:pPr>
            <w:r w:rsidRPr="00995F8F">
              <w:rPr>
                <w:b/>
                <w:sz w:val="22"/>
                <w:szCs w:val="22"/>
              </w:rPr>
              <w:t>Кол-во товара,</w:t>
            </w:r>
          </w:p>
          <w:p w14:paraId="43814601" w14:textId="77777777" w:rsidR="00995F8F" w:rsidRPr="00995F8F" w:rsidRDefault="00995F8F" w:rsidP="00CD2504">
            <w:pPr>
              <w:jc w:val="center"/>
              <w:rPr>
                <w:b/>
                <w:sz w:val="22"/>
                <w:szCs w:val="22"/>
              </w:rPr>
            </w:pPr>
            <w:r w:rsidRPr="00995F8F">
              <w:rPr>
                <w:b/>
                <w:sz w:val="22"/>
                <w:szCs w:val="22"/>
              </w:rPr>
              <w:t>объем услуг</w:t>
            </w:r>
          </w:p>
        </w:tc>
        <w:tc>
          <w:tcPr>
            <w:tcW w:w="1349" w:type="dxa"/>
            <w:shd w:val="clear" w:color="auto" w:fill="D9D9D9" w:themeFill="background1" w:themeFillShade="D9"/>
            <w:vAlign w:val="center"/>
          </w:tcPr>
          <w:p w14:paraId="5167802F" w14:textId="77777777" w:rsidR="00995F8F" w:rsidRPr="00995F8F" w:rsidRDefault="00995F8F" w:rsidP="00CD2504">
            <w:pPr>
              <w:jc w:val="center"/>
              <w:rPr>
                <w:b/>
                <w:sz w:val="22"/>
                <w:szCs w:val="22"/>
              </w:rPr>
            </w:pPr>
            <w:r w:rsidRPr="00995F8F">
              <w:rPr>
                <w:b/>
                <w:sz w:val="22"/>
                <w:szCs w:val="22"/>
              </w:rPr>
              <w:t>Стоимость за единицу,</w:t>
            </w:r>
          </w:p>
          <w:p w14:paraId="0AAD7387" w14:textId="77777777" w:rsidR="00995F8F" w:rsidRPr="00995F8F" w:rsidRDefault="00995F8F" w:rsidP="00CD2504">
            <w:pPr>
              <w:jc w:val="center"/>
              <w:rPr>
                <w:b/>
                <w:sz w:val="22"/>
                <w:szCs w:val="22"/>
              </w:rPr>
            </w:pPr>
            <w:r w:rsidRPr="00995F8F">
              <w:rPr>
                <w:b/>
                <w:sz w:val="22"/>
                <w:szCs w:val="22"/>
              </w:rPr>
              <w:t xml:space="preserve"> руб. </w:t>
            </w:r>
          </w:p>
        </w:tc>
        <w:tc>
          <w:tcPr>
            <w:tcW w:w="1371" w:type="dxa"/>
            <w:gridSpan w:val="2"/>
            <w:shd w:val="clear" w:color="auto" w:fill="D9D9D9" w:themeFill="background1" w:themeFillShade="D9"/>
            <w:vAlign w:val="center"/>
          </w:tcPr>
          <w:p w14:paraId="3B35BD76" w14:textId="77777777" w:rsidR="00995F8F" w:rsidRPr="00995F8F" w:rsidRDefault="00995F8F" w:rsidP="00CD2504">
            <w:pPr>
              <w:jc w:val="center"/>
              <w:rPr>
                <w:b/>
                <w:sz w:val="22"/>
                <w:szCs w:val="22"/>
              </w:rPr>
            </w:pPr>
            <w:r w:rsidRPr="00995F8F">
              <w:rPr>
                <w:b/>
                <w:sz w:val="22"/>
                <w:szCs w:val="22"/>
              </w:rPr>
              <w:t>Сумма, руб.</w:t>
            </w:r>
          </w:p>
        </w:tc>
      </w:tr>
      <w:tr w:rsidR="00995F8F" w:rsidRPr="00995F8F" w14:paraId="581F11DA" w14:textId="77777777" w:rsidTr="00995F8F">
        <w:trPr>
          <w:gridAfter w:val="1"/>
          <w:wAfter w:w="24" w:type="dxa"/>
          <w:trHeight w:val="563"/>
        </w:trPr>
        <w:tc>
          <w:tcPr>
            <w:tcW w:w="595" w:type="dxa"/>
            <w:tcBorders>
              <w:top w:val="single" w:sz="6" w:space="0" w:color="000000"/>
              <w:left w:val="single" w:sz="6" w:space="0" w:color="000000"/>
              <w:bottom w:val="single" w:sz="6" w:space="0" w:color="000000"/>
              <w:right w:val="single" w:sz="4" w:space="0" w:color="auto"/>
            </w:tcBorders>
            <w:vAlign w:val="center"/>
          </w:tcPr>
          <w:p w14:paraId="3CEF3065" w14:textId="77777777" w:rsidR="00995F8F" w:rsidRPr="00995F8F" w:rsidRDefault="00995F8F" w:rsidP="00CD2504">
            <w:pPr>
              <w:jc w:val="center"/>
              <w:rPr>
                <w:bCs/>
                <w:sz w:val="22"/>
                <w:szCs w:val="22"/>
              </w:rPr>
            </w:pPr>
            <w:r w:rsidRPr="00995F8F">
              <w:rPr>
                <w:sz w:val="22"/>
                <w:szCs w:val="22"/>
              </w:rPr>
              <w:t>1.</w:t>
            </w:r>
          </w:p>
        </w:tc>
        <w:tc>
          <w:tcPr>
            <w:tcW w:w="1531" w:type="dxa"/>
            <w:tcBorders>
              <w:top w:val="single" w:sz="4" w:space="0" w:color="auto"/>
              <w:left w:val="single" w:sz="4" w:space="0" w:color="auto"/>
              <w:bottom w:val="single" w:sz="4" w:space="0" w:color="auto"/>
              <w:right w:val="single" w:sz="4" w:space="0" w:color="auto"/>
            </w:tcBorders>
            <w:vAlign w:val="center"/>
          </w:tcPr>
          <w:p w14:paraId="3F206137" w14:textId="77777777" w:rsidR="00995F8F" w:rsidRPr="00995F8F" w:rsidRDefault="00995F8F" w:rsidP="00CD2504">
            <w:pPr>
              <w:jc w:val="center"/>
              <w:rPr>
                <w:sz w:val="22"/>
                <w:szCs w:val="22"/>
              </w:rPr>
            </w:pPr>
            <w:r w:rsidRPr="00995F8F">
              <w:rPr>
                <w:sz w:val="22"/>
                <w:szCs w:val="22"/>
              </w:rPr>
              <w:t>62.01.29.000</w:t>
            </w:r>
          </w:p>
        </w:tc>
        <w:tc>
          <w:tcPr>
            <w:tcW w:w="3945" w:type="dxa"/>
            <w:tcBorders>
              <w:top w:val="single" w:sz="4" w:space="0" w:color="auto"/>
              <w:left w:val="single" w:sz="4" w:space="0" w:color="auto"/>
              <w:bottom w:val="single" w:sz="4" w:space="0" w:color="auto"/>
              <w:right w:val="single" w:sz="4" w:space="0" w:color="auto"/>
            </w:tcBorders>
            <w:vAlign w:val="center"/>
          </w:tcPr>
          <w:p w14:paraId="583E629B" w14:textId="77777777" w:rsidR="00995F8F" w:rsidRPr="00995F8F" w:rsidRDefault="00995F8F" w:rsidP="00CD2504">
            <w:pPr>
              <w:jc w:val="both"/>
              <w:rPr>
                <w:sz w:val="22"/>
                <w:szCs w:val="22"/>
              </w:rPr>
            </w:pPr>
            <w:r w:rsidRPr="00995F8F">
              <w:rPr>
                <w:sz w:val="22"/>
                <w:szCs w:val="22"/>
              </w:rPr>
              <w:t>Поставка расширения «Миграционный учет» для конфигурации «1</w:t>
            </w:r>
            <w:proofErr w:type="gramStart"/>
            <w:r w:rsidRPr="00995F8F">
              <w:rPr>
                <w:sz w:val="22"/>
                <w:szCs w:val="22"/>
              </w:rPr>
              <w:t>С:Университет</w:t>
            </w:r>
            <w:proofErr w:type="gramEnd"/>
            <w:r w:rsidRPr="00995F8F">
              <w:rPr>
                <w:sz w:val="22"/>
                <w:szCs w:val="22"/>
              </w:rPr>
              <w:t xml:space="preserve"> ПРОФ». </w:t>
            </w:r>
          </w:p>
          <w:p w14:paraId="6C59B62A" w14:textId="77777777" w:rsidR="00995F8F" w:rsidRPr="00995F8F" w:rsidRDefault="00995F8F" w:rsidP="00CD2504">
            <w:pPr>
              <w:jc w:val="both"/>
              <w:rPr>
                <w:sz w:val="22"/>
                <w:szCs w:val="22"/>
              </w:rPr>
            </w:pPr>
            <w:r w:rsidRPr="00995F8F">
              <w:rPr>
                <w:sz w:val="22"/>
                <w:szCs w:val="22"/>
              </w:rPr>
              <w:t xml:space="preserve">Номер реестровой записи из реестра российского программного обеспечения № ___ от ________________. </w:t>
            </w:r>
          </w:p>
          <w:p w14:paraId="48AE4BA3" w14:textId="77777777" w:rsidR="00995F8F" w:rsidRPr="00995F8F" w:rsidRDefault="00995F8F" w:rsidP="00CD2504">
            <w:pPr>
              <w:jc w:val="both"/>
              <w:rPr>
                <w:bCs/>
                <w:sz w:val="22"/>
                <w:szCs w:val="22"/>
              </w:rPr>
            </w:pPr>
          </w:p>
        </w:tc>
        <w:tc>
          <w:tcPr>
            <w:tcW w:w="726" w:type="dxa"/>
            <w:tcBorders>
              <w:left w:val="single" w:sz="4" w:space="0" w:color="auto"/>
              <w:bottom w:val="single" w:sz="4" w:space="0" w:color="auto"/>
            </w:tcBorders>
            <w:vAlign w:val="center"/>
          </w:tcPr>
          <w:p w14:paraId="61989915" w14:textId="77777777" w:rsidR="00995F8F" w:rsidRPr="00995F8F" w:rsidRDefault="00995F8F" w:rsidP="00CD2504">
            <w:pPr>
              <w:jc w:val="center"/>
              <w:rPr>
                <w:bCs/>
                <w:sz w:val="22"/>
                <w:szCs w:val="22"/>
              </w:rPr>
            </w:pPr>
            <w:r w:rsidRPr="00995F8F">
              <w:rPr>
                <w:bCs/>
                <w:sz w:val="22"/>
                <w:szCs w:val="22"/>
              </w:rPr>
              <w:t>шт.</w:t>
            </w:r>
          </w:p>
        </w:tc>
        <w:tc>
          <w:tcPr>
            <w:tcW w:w="951" w:type="dxa"/>
            <w:tcBorders>
              <w:top w:val="single" w:sz="6" w:space="0" w:color="000000"/>
              <w:left w:val="single" w:sz="6" w:space="0" w:color="000000"/>
              <w:bottom w:val="single" w:sz="6" w:space="0" w:color="000000"/>
              <w:right w:val="single" w:sz="6" w:space="0" w:color="000000"/>
            </w:tcBorders>
            <w:vAlign w:val="center"/>
          </w:tcPr>
          <w:p w14:paraId="3635B7E9" w14:textId="77777777" w:rsidR="00995F8F" w:rsidRPr="00995F8F" w:rsidRDefault="00995F8F" w:rsidP="00CD2504">
            <w:pPr>
              <w:jc w:val="center"/>
              <w:rPr>
                <w:bCs/>
                <w:sz w:val="22"/>
                <w:szCs w:val="22"/>
              </w:rPr>
            </w:pPr>
            <w:r w:rsidRPr="00995F8F">
              <w:rPr>
                <w:sz w:val="22"/>
                <w:szCs w:val="22"/>
              </w:rPr>
              <w:t>1</w:t>
            </w:r>
          </w:p>
        </w:tc>
        <w:tc>
          <w:tcPr>
            <w:tcW w:w="1349" w:type="dxa"/>
            <w:tcBorders>
              <w:bottom w:val="single" w:sz="4" w:space="0" w:color="auto"/>
            </w:tcBorders>
            <w:vAlign w:val="center"/>
          </w:tcPr>
          <w:p w14:paraId="45DD3418" w14:textId="77777777" w:rsidR="00995F8F" w:rsidRPr="00995F8F" w:rsidRDefault="00995F8F" w:rsidP="00CD2504">
            <w:pPr>
              <w:jc w:val="center"/>
              <w:rPr>
                <w:bCs/>
                <w:sz w:val="22"/>
                <w:szCs w:val="22"/>
              </w:rPr>
            </w:pPr>
            <w:r w:rsidRPr="00995F8F">
              <w:rPr>
                <w:bCs/>
                <w:sz w:val="22"/>
                <w:szCs w:val="22"/>
              </w:rPr>
              <w:t>360 000,00</w:t>
            </w:r>
          </w:p>
        </w:tc>
        <w:tc>
          <w:tcPr>
            <w:tcW w:w="1371" w:type="dxa"/>
            <w:gridSpan w:val="2"/>
            <w:tcBorders>
              <w:top w:val="single" w:sz="6" w:space="0" w:color="000000"/>
              <w:left w:val="single" w:sz="6" w:space="0" w:color="000000"/>
              <w:bottom w:val="single" w:sz="6" w:space="0" w:color="000000"/>
              <w:right w:val="single" w:sz="6" w:space="0" w:color="000000"/>
            </w:tcBorders>
            <w:vAlign w:val="center"/>
          </w:tcPr>
          <w:p w14:paraId="52245D60" w14:textId="77777777" w:rsidR="00995F8F" w:rsidRPr="00995F8F" w:rsidRDefault="00995F8F" w:rsidP="00CD2504">
            <w:pPr>
              <w:jc w:val="center"/>
              <w:rPr>
                <w:bCs/>
                <w:sz w:val="22"/>
                <w:szCs w:val="22"/>
              </w:rPr>
            </w:pPr>
            <w:r w:rsidRPr="00995F8F">
              <w:rPr>
                <w:sz w:val="22"/>
                <w:szCs w:val="22"/>
              </w:rPr>
              <w:t>360 000,00</w:t>
            </w:r>
          </w:p>
        </w:tc>
      </w:tr>
      <w:tr w:rsidR="00995F8F" w:rsidRPr="00995F8F" w14:paraId="77EFAAE3" w14:textId="77777777" w:rsidTr="00995F8F">
        <w:trPr>
          <w:gridAfter w:val="1"/>
          <w:wAfter w:w="24" w:type="dxa"/>
          <w:trHeight w:val="563"/>
        </w:trPr>
        <w:tc>
          <w:tcPr>
            <w:tcW w:w="595" w:type="dxa"/>
            <w:tcBorders>
              <w:top w:val="single" w:sz="6" w:space="0" w:color="000000"/>
              <w:left w:val="single" w:sz="6" w:space="0" w:color="000000"/>
              <w:bottom w:val="single" w:sz="6" w:space="0" w:color="000000"/>
              <w:right w:val="single" w:sz="4" w:space="0" w:color="auto"/>
            </w:tcBorders>
            <w:vAlign w:val="center"/>
          </w:tcPr>
          <w:p w14:paraId="2B5F1106" w14:textId="77777777" w:rsidR="00995F8F" w:rsidRPr="00995F8F" w:rsidRDefault="00995F8F" w:rsidP="00CD2504">
            <w:pPr>
              <w:jc w:val="center"/>
              <w:rPr>
                <w:bCs/>
                <w:sz w:val="22"/>
                <w:szCs w:val="22"/>
              </w:rPr>
            </w:pPr>
            <w:r w:rsidRPr="00995F8F">
              <w:rPr>
                <w:sz w:val="22"/>
                <w:szCs w:val="22"/>
              </w:rPr>
              <w:t>2.</w:t>
            </w:r>
          </w:p>
        </w:tc>
        <w:tc>
          <w:tcPr>
            <w:tcW w:w="1531" w:type="dxa"/>
            <w:tcBorders>
              <w:top w:val="single" w:sz="4" w:space="0" w:color="auto"/>
              <w:left w:val="single" w:sz="4" w:space="0" w:color="auto"/>
              <w:bottom w:val="single" w:sz="4" w:space="0" w:color="auto"/>
              <w:right w:val="single" w:sz="4" w:space="0" w:color="auto"/>
            </w:tcBorders>
            <w:vAlign w:val="center"/>
          </w:tcPr>
          <w:p w14:paraId="791CE3E0" w14:textId="77777777" w:rsidR="00995F8F" w:rsidRPr="00995F8F" w:rsidRDefault="00995F8F" w:rsidP="00CD2504">
            <w:pPr>
              <w:jc w:val="center"/>
              <w:rPr>
                <w:b/>
                <w:sz w:val="22"/>
                <w:szCs w:val="22"/>
              </w:rPr>
            </w:pPr>
            <w:r w:rsidRPr="00995F8F">
              <w:rPr>
                <w:rStyle w:val="affd"/>
                <w:rFonts w:eastAsia="Arial"/>
                <w:b w:val="0"/>
              </w:rPr>
              <w:t>62.02.30.000</w:t>
            </w:r>
          </w:p>
        </w:tc>
        <w:tc>
          <w:tcPr>
            <w:tcW w:w="3945" w:type="dxa"/>
            <w:tcBorders>
              <w:top w:val="single" w:sz="4" w:space="0" w:color="auto"/>
              <w:left w:val="single" w:sz="4" w:space="0" w:color="auto"/>
              <w:bottom w:val="single" w:sz="4" w:space="0" w:color="auto"/>
              <w:right w:val="single" w:sz="4" w:space="0" w:color="auto"/>
            </w:tcBorders>
            <w:vAlign w:val="center"/>
          </w:tcPr>
          <w:p w14:paraId="645EFA44" w14:textId="77777777" w:rsidR="00995F8F" w:rsidRPr="00995F8F" w:rsidRDefault="00995F8F" w:rsidP="00CD2504">
            <w:pPr>
              <w:jc w:val="both"/>
              <w:rPr>
                <w:bCs/>
                <w:sz w:val="22"/>
                <w:szCs w:val="22"/>
              </w:rPr>
            </w:pPr>
            <w:bookmarkStart w:id="17" w:name="_Hlk228980214"/>
            <w:r w:rsidRPr="00995F8F">
              <w:rPr>
                <w:sz w:val="22"/>
                <w:szCs w:val="22"/>
              </w:rPr>
              <w:t>Добавление поля нового поля «Принимающая сторона» и вывод его в документе «Визовая анкета</w:t>
            </w:r>
            <w:bookmarkEnd w:id="17"/>
            <w:r w:rsidRPr="00995F8F">
              <w:rPr>
                <w:sz w:val="22"/>
                <w:szCs w:val="22"/>
              </w:rPr>
              <w:t>».</w:t>
            </w:r>
          </w:p>
        </w:tc>
        <w:tc>
          <w:tcPr>
            <w:tcW w:w="726" w:type="dxa"/>
            <w:tcBorders>
              <w:top w:val="single" w:sz="4" w:space="0" w:color="auto"/>
              <w:left w:val="single" w:sz="4" w:space="0" w:color="auto"/>
              <w:bottom w:val="single" w:sz="4" w:space="0" w:color="auto"/>
            </w:tcBorders>
            <w:vAlign w:val="center"/>
          </w:tcPr>
          <w:p w14:paraId="2AB3E024" w14:textId="77777777" w:rsidR="00995F8F" w:rsidRPr="00995F8F" w:rsidRDefault="00995F8F" w:rsidP="00CD2504">
            <w:pPr>
              <w:jc w:val="center"/>
              <w:rPr>
                <w:bCs/>
                <w:sz w:val="22"/>
                <w:szCs w:val="22"/>
              </w:rPr>
            </w:pPr>
            <w:r w:rsidRPr="00995F8F">
              <w:rPr>
                <w:bCs/>
                <w:sz w:val="22"/>
                <w:szCs w:val="22"/>
              </w:rPr>
              <w:t>час</w:t>
            </w:r>
          </w:p>
        </w:tc>
        <w:tc>
          <w:tcPr>
            <w:tcW w:w="951" w:type="dxa"/>
            <w:tcBorders>
              <w:top w:val="single" w:sz="6" w:space="0" w:color="000000"/>
              <w:left w:val="single" w:sz="6" w:space="0" w:color="000000"/>
              <w:bottom w:val="single" w:sz="6" w:space="0" w:color="000000"/>
              <w:right w:val="single" w:sz="6" w:space="0" w:color="000000"/>
            </w:tcBorders>
            <w:vAlign w:val="center"/>
          </w:tcPr>
          <w:p w14:paraId="51AA8BF6" w14:textId="77777777" w:rsidR="00995F8F" w:rsidRPr="00995F8F" w:rsidRDefault="00995F8F" w:rsidP="00CD2504">
            <w:pPr>
              <w:jc w:val="center"/>
              <w:rPr>
                <w:bCs/>
                <w:sz w:val="22"/>
                <w:szCs w:val="22"/>
              </w:rPr>
            </w:pPr>
            <w:r w:rsidRPr="00995F8F">
              <w:rPr>
                <w:sz w:val="22"/>
                <w:szCs w:val="22"/>
              </w:rPr>
              <w:t>5</w:t>
            </w:r>
          </w:p>
        </w:tc>
        <w:tc>
          <w:tcPr>
            <w:tcW w:w="1349" w:type="dxa"/>
            <w:tcBorders>
              <w:top w:val="single" w:sz="4" w:space="0" w:color="auto"/>
              <w:bottom w:val="single" w:sz="4" w:space="0" w:color="auto"/>
            </w:tcBorders>
            <w:vAlign w:val="center"/>
          </w:tcPr>
          <w:p w14:paraId="16C82FC4" w14:textId="77777777" w:rsidR="00995F8F" w:rsidRPr="00995F8F" w:rsidRDefault="00995F8F" w:rsidP="00CD2504">
            <w:pPr>
              <w:jc w:val="center"/>
              <w:rPr>
                <w:bCs/>
                <w:sz w:val="22"/>
                <w:szCs w:val="22"/>
              </w:rPr>
            </w:pPr>
            <w:r w:rsidRPr="00995F8F">
              <w:rPr>
                <w:bCs/>
                <w:sz w:val="22"/>
                <w:szCs w:val="22"/>
              </w:rPr>
              <w:t>4 200,00</w:t>
            </w:r>
          </w:p>
        </w:tc>
        <w:tc>
          <w:tcPr>
            <w:tcW w:w="1371" w:type="dxa"/>
            <w:gridSpan w:val="2"/>
            <w:tcBorders>
              <w:top w:val="single" w:sz="6" w:space="0" w:color="000000"/>
              <w:left w:val="single" w:sz="6" w:space="0" w:color="000000"/>
              <w:bottom w:val="single" w:sz="6" w:space="0" w:color="000000"/>
              <w:right w:val="single" w:sz="6" w:space="0" w:color="000000"/>
            </w:tcBorders>
            <w:vAlign w:val="center"/>
          </w:tcPr>
          <w:p w14:paraId="18DD2C0D" w14:textId="77777777" w:rsidR="00995F8F" w:rsidRPr="00995F8F" w:rsidRDefault="00995F8F" w:rsidP="00CD2504">
            <w:pPr>
              <w:jc w:val="center"/>
              <w:rPr>
                <w:bCs/>
                <w:sz w:val="22"/>
                <w:szCs w:val="22"/>
              </w:rPr>
            </w:pPr>
            <w:r w:rsidRPr="00995F8F">
              <w:rPr>
                <w:sz w:val="22"/>
                <w:szCs w:val="22"/>
              </w:rPr>
              <w:t>21 000,00</w:t>
            </w:r>
          </w:p>
        </w:tc>
      </w:tr>
      <w:tr w:rsidR="00995F8F" w:rsidRPr="00995F8F" w14:paraId="0F2A2974" w14:textId="77777777" w:rsidTr="00995F8F">
        <w:trPr>
          <w:gridAfter w:val="1"/>
          <w:wAfter w:w="24" w:type="dxa"/>
          <w:trHeight w:val="563"/>
        </w:trPr>
        <w:tc>
          <w:tcPr>
            <w:tcW w:w="595" w:type="dxa"/>
            <w:tcBorders>
              <w:top w:val="single" w:sz="4" w:space="0" w:color="auto"/>
              <w:left w:val="single" w:sz="6" w:space="0" w:color="000000"/>
              <w:bottom w:val="single" w:sz="6" w:space="0" w:color="000000"/>
              <w:right w:val="single" w:sz="4" w:space="0" w:color="auto"/>
            </w:tcBorders>
            <w:vAlign w:val="center"/>
          </w:tcPr>
          <w:p w14:paraId="407BC133" w14:textId="77777777" w:rsidR="00995F8F" w:rsidRPr="00995F8F" w:rsidRDefault="00995F8F" w:rsidP="00CD2504">
            <w:pPr>
              <w:jc w:val="center"/>
              <w:rPr>
                <w:sz w:val="22"/>
                <w:szCs w:val="22"/>
              </w:rPr>
            </w:pPr>
            <w:r w:rsidRPr="00995F8F">
              <w:rPr>
                <w:sz w:val="22"/>
                <w:szCs w:val="22"/>
              </w:rPr>
              <w:t>3.</w:t>
            </w:r>
          </w:p>
        </w:tc>
        <w:tc>
          <w:tcPr>
            <w:tcW w:w="1531" w:type="dxa"/>
            <w:tcBorders>
              <w:top w:val="single" w:sz="4" w:space="0" w:color="auto"/>
              <w:left w:val="single" w:sz="4" w:space="0" w:color="auto"/>
              <w:bottom w:val="single" w:sz="4" w:space="0" w:color="auto"/>
              <w:right w:val="single" w:sz="4" w:space="0" w:color="auto"/>
            </w:tcBorders>
            <w:vAlign w:val="center"/>
          </w:tcPr>
          <w:p w14:paraId="66AF8962" w14:textId="77777777" w:rsidR="00995F8F" w:rsidRPr="00995F8F" w:rsidRDefault="00995F8F" w:rsidP="00CD2504">
            <w:pPr>
              <w:jc w:val="center"/>
              <w:rPr>
                <w:b/>
                <w:sz w:val="22"/>
                <w:szCs w:val="22"/>
              </w:rPr>
            </w:pPr>
            <w:r w:rsidRPr="00995F8F">
              <w:rPr>
                <w:rStyle w:val="affd"/>
                <w:rFonts w:eastAsia="Arial"/>
                <w:b w:val="0"/>
              </w:rPr>
              <w:t>62.02.30.000</w:t>
            </w:r>
          </w:p>
        </w:tc>
        <w:tc>
          <w:tcPr>
            <w:tcW w:w="3945" w:type="dxa"/>
            <w:tcBorders>
              <w:top w:val="single" w:sz="4" w:space="0" w:color="auto"/>
              <w:left w:val="single" w:sz="4" w:space="0" w:color="auto"/>
              <w:bottom w:val="single" w:sz="4" w:space="0" w:color="auto"/>
              <w:right w:val="single" w:sz="4" w:space="0" w:color="auto"/>
            </w:tcBorders>
            <w:vAlign w:val="center"/>
          </w:tcPr>
          <w:p w14:paraId="773655DB" w14:textId="77777777" w:rsidR="00995F8F" w:rsidRPr="00995F8F" w:rsidRDefault="00995F8F" w:rsidP="00CD2504">
            <w:pPr>
              <w:jc w:val="both"/>
              <w:rPr>
                <w:sz w:val="22"/>
                <w:szCs w:val="22"/>
              </w:rPr>
            </w:pPr>
            <w:bookmarkStart w:id="18" w:name="_Hlk228980303"/>
            <w:r w:rsidRPr="00995F8F">
              <w:rPr>
                <w:sz w:val="22"/>
                <w:szCs w:val="22"/>
              </w:rPr>
              <w:t>Оказание услуг по сопровождению и консультированию в связи с использованием расширения «Миграционный учет» для конфигурации «1</w:t>
            </w:r>
            <w:proofErr w:type="gramStart"/>
            <w:r w:rsidRPr="00995F8F">
              <w:rPr>
                <w:sz w:val="22"/>
                <w:szCs w:val="22"/>
              </w:rPr>
              <w:t>С:Университет</w:t>
            </w:r>
            <w:proofErr w:type="gramEnd"/>
            <w:r w:rsidRPr="00995F8F">
              <w:rPr>
                <w:sz w:val="22"/>
                <w:szCs w:val="22"/>
              </w:rPr>
              <w:t xml:space="preserve"> ПРОФ»</w:t>
            </w:r>
            <w:bookmarkEnd w:id="18"/>
            <w:r w:rsidRPr="00995F8F">
              <w:rPr>
                <w:sz w:val="22"/>
                <w:szCs w:val="22"/>
              </w:rPr>
              <w:t>.</w:t>
            </w:r>
          </w:p>
        </w:tc>
        <w:tc>
          <w:tcPr>
            <w:tcW w:w="726" w:type="dxa"/>
            <w:tcBorders>
              <w:top w:val="single" w:sz="4" w:space="0" w:color="auto"/>
              <w:left w:val="single" w:sz="4" w:space="0" w:color="auto"/>
              <w:bottom w:val="single" w:sz="4" w:space="0" w:color="auto"/>
            </w:tcBorders>
            <w:vAlign w:val="center"/>
          </w:tcPr>
          <w:p w14:paraId="7A88A9EB" w14:textId="77777777" w:rsidR="00995F8F" w:rsidRPr="00995F8F" w:rsidRDefault="00995F8F" w:rsidP="00CD2504">
            <w:pPr>
              <w:jc w:val="center"/>
              <w:rPr>
                <w:bCs/>
                <w:sz w:val="22"/>
                <w:szCs w:val="22"/>
              </w:rPr>
            </w:pPr>
            <w:r w:rsidRPr="00995F8F">
              <w:rPr>
                <w:bCs/>
                <w:sz w:val="22"/>
                <w:szCs w:val="22"/>
              </w:rPr>
              <w:t>час</w:t>
            </w:r>
          </w:p>
        </w:tc>
        <w:tc>
          <w:tcPr>
            <w:tcW w:w="951" w:type="dxa"/>
            <w:tcBorders>
              <w:top w:val="single" w:sz="6" w:space="0" w:color="000000"/>
              <w:left w:val="single" w:sz="6" w:space="0" w:color="000000"/>
              <w:bottom w:val="single" w:sz="6" w:space="0" w:color="000000"/>
              <w:right w:val="single" w:sz="6" w:space="0" w:color="000000"/>
            </w:tcBorders>
            <w:vAlign w:val="center"/>
          </w:tcPr>
          <w:p w14:paraId="67EB83D8" w14:textId="77777777" w:rsidR="00995F8F" w:rsidRPr="00995F8F" w:rsidRDefault="00995F8F" w:rsidP="00CD2504">
            <w:pPr>
              <w:jc w:val="center"/>
              <w:rPr>
                <w:sz w:val="22"/>
                <w:szCs w:val="22"/>
              </w:rPr>
            </w:pPr>
            <w:r w:rsidRPr="00995F8F">
              <w:rPr>
                <w:sz w:val="22"/>
                <w:szCs w:val="22"/>
              </w:rPr>
              <w:t>50</w:t>
            </w:r>
          </w:p>
        </w:tc>
        <w:tc>
          <w:tcPr>
            <w:tcW w:w="1349" w:type="dxa"/>
            <w:tcBorders>
              <w:top w:val="single" w:sz="4" w:space="0" w:color="auto"/>
              <w:bottom w:val="single" w:sz="4" w:space="0" w:color="auto"/>
            </w:tcBorders>
            <w:vAlign w:val="center"/>
          </w:tcPr>
          <w:p w14:paraId="512DEFD3" w14:textId="77777777" w:rsidR="00995F8F" w:rsidRPr="00995F8F" w:rsidRDefault="00995F8F" w:rsidP="00CD2504">
            <w:pPr>
              <w:jc w:val="center"/>
              <w:rPr>
                <w:bCs/>
                <w:sz w:val="22"/>
                <w:szCs w:val="22"/>
              </w:rPr>
            </w:pPr>
            <w:r w:rsidRPr="00995F8F">
              <w:rPr>
                <w:bCs/>
                <w:sz w:val="22"/>
                <w:szCs w:val="22"/>
              </w:rPr>
              <w:t>4 200,00</w:t>
            </w:r>
          </w:p>
        </w:tc>
        <w:tc>
          <w:tcPr>
            <w:tcW w:w="1371" w:type="dxa"/>
            <w:gridSpan w:val="2"/>
            <w:tcBorders>
              <w:top w:val="single" w:sz="6" w:space="0" w:color="000000"/>
              <w:left w:val="single" w:sz="6" w:space="0" w:color="000000"/>
              <w:bottom w:val="single" w:sz="6" w:space="0" w:color="000000"/>
              <w:right w:val="single" w:sz="6" w:space="0" w:color="000000"/>
            </w:tcBorders>
            <w:vAlign w:val="center"/>
          </w:tcPr>
          <w:p w14:paraId="6A56633E" w14:textId="77777777" w:rsidR="00995F8F" w:rsidRPr="00995F8F" w:rsidRDefault="00995F8F" w:rsidP="00CD2504">
            <w:pPr>
              <w:jc w:val="center"/>
              <w:rPr>
                <w:sz w:val="22"/>
                <w:szCs w:val="22"/>
              </w:rPr>
            </w:pPr>
            <w:r w:rsidRPr="00995F8F">
              <w:rPr>
                <w:sz w:val="22"/>
                <w:szCs w:val="22"/>
              </w:rPr>
              <w:t>210 000,00</w:t>
            </w:r>
          </w:p>
        </w:tc>
      </w:tr>
      <w:tr w:rsidR="00995F8F" w:rsidRPr="00D84623" w14:paraId="5D125289" w14:textId="77777777" w:rsidTr="00995F8F">
        <w:trPr>
          <w:trHeight w:val="276"/>
        </w:trPr>
        <w:tc>
          <w:tcPr>
            <w:tcW w:w="9128" w:type="dxa"/>
            <w:gridSpan w:val="7"/>
            <w:shd w:val="clear" w:color="auto" w:fill="D9D9D9" w:themeFill="background1" w:themeFillShade="D9"/>
            <w:vAlign w:val="center"/>
          </w:tcPr>
          <w:p w14:paraId="5F84F824" w14:textId="77777777" w:rsidR="00995F8F" w:rsidRPr="00D84623" w:rsidRDefault="00995F8F" w:rsidP="00CD2504">
            <w:pPr>
              <w:jc w:val="right"/>
              <w:rPr>
                <w:b/>
                <w:color w:val="000000" w:themeColor="text1"/>
                <w:sz w:val="22"/>
                <w:szCs w:val="22"/>
              </w:rPr>
            </w:pPr>
            <w:r w:rsidRPr="00D84623">
              <w:rPr>
                <w:b/>
                <w:color w:val="000000" w:themeColor="text1"/>
                <w:sz w:val="22"/>
                <w:szCs w:val="22"/>
              </w:rPr>
              <w:t>Итого:</w:t>
            </w:r>
          </w:p>
        </w:tc>
        <w:tc>
          <w:tcPr>
            <w:tcW w:w="1364" w:type="dxa"/>
            <w:gridSpan w:val="2"/>
            <w:shd w:val="clear" w:color="auto" w:fill="D9D9D9" w:themeFill="background1" w:themeFillShade="D9"/>
            <w:vAlign w:val="center"/>
          </w:tcPr>
          <w:p w14:paraId="0B307557" w14:textId="77777777" w:rsidR="00995F8F" w:rsidRPr="00D84623" w:rsidRDefault="00995F8F" w:rsidP="00CD2504">
            <w:pPr>
              <w:jc w:val="center"/>
              <w:rPr>
                <w:b/>
                <w:color w:val="000000" w:themeColor="text1"/>
                <w:sz w:val="22"/>
                <w:szCs w:val="22"/>
              </w:rPr>
            </w:pPr>
            <w:r w:rsidRPr="00D84623">
              <w:rPr>
                <w:b/>
                <w:color w:val="000000" w:themeColor="text1"/>
                <w:sz w:val="22"/>
                <w:szCs w:val="22"/>
              </w:rPr>
              <w:t>591 000,00</w:t>
            </w:r>
          </w:p>
        </w:tc>
      </w:tr>
      <w:tr w:rsidR="00995F8F" w:rsidRPr="00D84623" w14:paraId="13B9615E" w14:textId="77777777" w:rsidTr="00995F8F">
        <w:trPr>
          <w:trHeight w:val="265"/>
        </w:trPr>
        <w:tc>
          <w:tcPr>
            <w:tcW w:w="9128" w:type="dxa"/>
            <w:gridSpan w:val="7"/>
            <w:shd w:val="clear" w:color="auto" w:fill="D9D9D9" w:themeFill="background1" w:themeFillShade="D9"/>
            <w:vAlign w:val="center"/>
          </w:tcPr>
          <w:p w14:paraId="22F539FF" w14:textId="77777777" w:rsidR="00995F8F" w:rsidRPr="00D84623" w:rsidRDefault="00995F8F" w:rsidP="00CD2504">
            <w:pPr>
              <w:jc w:val="right"/>
              <w:rPr>
                <w:b/>
                <w:color w:val="000000" w:themeColor="text1"/>
                <w:sz w:val="22"/>
                <w:szCs w:val="22"/>
              </w:rPr>
            </w:pPr>
            <w:r w:rsidRPr="00D84623">
              <w:rPr>
                <w:b/>
                <w:color w:val="000000" w:themeColor="text1"/>
                <w:sz w:val="22"/>
                <w:szCs w:val="22"/>
              </w:rPr>
              <w:t xml:space="preserve">В </w:t>
            </w:r>
            <w:proofErr w:type="spellStart"/>
            <w:r w:rsidRPr="00D84623">
              <w:rPr>
                <w:b/>
                <w:color w:val="000000" w:themeColor="text1"/>
                <w:sz w:val="22"/>
                <w:szCs w:val="22"/>
              </w:rPr>
              <w:t>т.ч</w:t>
            </w:r>
            <w:proofErr w:type="spellEnd"/>
            <w:r w:rsidRPr="00D84623">
              <w:rPr>
                <w:b/>
                <w:color w:val="000000" w:themeColor="text1"/>
                <w:sz w:val="22"/>
                <w:szCs w:val="22"/>
              </w:rPr>
              <w:t>. НДС 5%:</w:t>
            </w:r>
          </w:p>
        </w:tc>
        <w:tc>
          <w:tcPr>
            <w:tcW w:w="1364" w:type="dxa"/>
            <w:gridSpan w:val="2"/>
            <w:shd w:val="clear" w:color="auto" w:fill="D9D9D9" w:themeFill="background1" w:themeFillShade="D9"/>
            <w:vAlign w:val="center"/>
          </w:tcPr>
          <w:p w14:paraId="34BEB884" w14:textId="77777777" w:rsidR="00995F8F" w:rsidRPr="00D84623" w:rsidRDefault="00995F8F" w:rsidP="00CD2504">
            <w:pPr>
              <w:jc w:val="center"/>
              <w:rPr>
                <w:b/>
                <w:color w:val="000000" w:themeColor="text1"/>
                <w:sz w:val="22"/>
                <w:szCs w:val="22"/>
              </w:rPr>
            </w:pPr>
            <w:r w:rsidRPr="00D84623">
              <w:rPr>
                <w:b/>
                <w:color w:val="000000" w:themeColor="text1"/>
                <w:sz w:val="22"/>
                <w:szCs w:val="22"/>
              </w:rPr>
              <w:t>28 142,86</w:t>
            </w:r>
          </w:p>
        </w:tc>
      </w:tr>
    </w:tbl>
    <w:p w14:paraId="49D91C94" w14:textId="77777777" w:rsidR="00995F8F" w:rsidRPr="00D84623" w:rsidRDefault="00995F8F" w:rsidP="00995F8F">
      <w:pPr>
        <w:rPr>
          <w:bCs/>
          <w:color w:val="000000" w:themeColor="text1"/>
          <w:sz w:val="22"/>
          <w:szCs w:val="22"/>
        </w:rPr>
      </w:pPr>
    </w:p>
    <w:p w14:paraId="292A33E8" w14:textId="77777777" w:rsidR="00995F8F" w:rsidRPr="00D84623" w:rsidRDefault="00995F8F" w:rsidP="00995F8F">
      <w:pPr>
        <w:rPr>
          <w:bCs/>
          <w:color w:val="000000" w:themeColor="text1"/>
          <w:sz w:val="22"/>
          <w:szCs w:val="22"/>
        </w:rPr>
      </w:pPr>
    </w:p>
    <w:tbl>
      <w:tblPr>
        <w:tblStyle w:val="affb"/>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995F8F" w:rsidRPr="00D84623" w14:paraId="07469B35" w14:textId="77777777" w:rsidTr="00CD2504">
        <w:tc>
          <w:tcPr>
            <w:tcW w:w="5245" w:type="dxa"/>
          </w:tcPr>
          <w:p w14:paraId="53161276" w14:textId="77777777" w:rsidR="00995F8F" w:rsidRPr="00D84623" w:rsidRDefault="00995F8F" w:rsidP="00CD2504">
            <w:pPr>
              <w:pStyle w:val="Textbody"/>
              <w:spacing w:after="0"/>
              <w:jc w:val="center"/>
              <w:rPr>
                <w:b/>
                <w:color w:val="000000" w:themeColor="text1"/>
                <w:sz w:val="22"/>
                <w:lang w:eastAsia="en-US"/>
              </w:rPr>
            </w:pPr>
            <w:r w:rsidRPr="00D84623">
              <w:rPr>
                <w:b/>
                <w:color w:val="000000" w:themeColor="text1"/>
                <w:sz w:val="22"/>
              </w:rPr>
              <w:t>ИСПОЛНИТЕЛЬ</w:t>
            </w:r>
          </w:p>
          <w:p w14:paraId="10CF2824" w14:textId="77777777" w:rsidR="00995F8F" w:rsidRPr="00D84623" w:rsidRDefault="00995F8F" w:rsidP="00CD2504">
            <w:pPr>
              <w:pStyle w:val="Textbody"/>
              <w:spacing w:after="0"/>
              <w:jc w:val="center"/>
              <w:rPr>
                <w:b/>
                <w:color w:val="000000" w:themeColor="text1"/>
                <w:sz w:val="22"/>
              </w:rPr>
            </w:pPr>
          </w:p>
        </w:tc>
        <w:tc>
          <w:tcPr>
            <w:tcW w:w="5245" w:type="dxa"/>
          </w:tcPr>
          <w:p w14:paraId="76439670" w14:textId="77777777" w:rsidR="00995F8F" w:rsidRPr="00D84623" w:rsidRDefault="00995F8F" w:rsidP="00CD2504">
            <w:pPr>
              <w:jc w:val="center"/>
              <w:rPr>
                <w:b/>
                <w:color w:val="000000" w:themeColor="text1"/>
                <w:sz w:val="22"/>
                <w:szCs w:val="22"/>
              </w:rPr>
            </w:pPr>
            <w:r w:rsidRPr="00D84623">
              <w:rPr>
                <w:b/>
                <w:color w:val="000000" w:themeColor="text1"/>
                <w:sz w:val="22"/>
                <w:szCs w:val="22"/>
              </w:rPr>
              <w:t>ЗАКАЗЧИК</w:t>
            </w:r>
          </w:p>
          <w:p w14:paraId="19EF2AB8" w14:textId="77777777" w:rsidR="00995F8F" w:rsidRPr="00D84623" w:rsidRDefault="00995F8F" w:rsidP="00CD2504">
            <w:pPr>
              <w:jc w:val="center"/>
              <w:rPr>
                <w:b/>
                <w:color w:val="000000" w:themeColor="text1"/>
                <w:sz w:val="22"/>
                <w:szCs w:val="22"/>
              </w:rPr>
            </w:pPr>
          </w:p>
        </w:tc>
      </w:tr>
      <w:tr w:rsidR="00995F8F" w:rsidRPr="00D84623" w14:paraId="3013C745" w14:textId="77777777" w:rsidTr="00CD2504">
        <w:tc>
          <w:tcPr>
            <w:tcW w:w="5245" w:type="dxa"/>
          </w:tcPr>
          <w:p w14:paraId="3ABCE2DF" w14:textId="1A1A8B79" w:rsidR="00995F8F" w:rsidRDefault="007367DD" w:rsidP="00CD2504">
            <w:pPr>
              <w:pStyle w:val="Textbody"/>
              <w:spacing w:after="0"/>
              <w:jc w:val="center"/>
              <w:rPr>
                <w:b/>
                <w:bCs/>
                <w:color w:val="000000" w:themeColor="text1"/>
                <w:sz w:val="22"/>
              </w:rPr>
            </w:pPr>
            <w:r>
              <w:rPr>
                <w:b/>
                <w:bCs/>
                <w:color w:val="000000" w:themeColor="text1"/>
                <w:sz w:val="22"/>
              </w:rPr>
              <w:t>_______________________________</w:t>
            </w:r>
          </w:p>
          <w:p w14:paraId="1DAC0EE2" w14:textId="0A09C732" w:rsidR="007367DD" w:rsidRDefault="007367DD" w:rsidP="00CD2504">
            <w:pPr>
              <w:pStyle w:val="Textbody"/>
              <w:spacing w:after="0"/>
              <w:jc w:val="center"/>
              <w:rPr>
                <w:b/>
                <w:bCs/>
                <w:color w:val="000000" w:themeColor="text1"/>
                <w:sz w:val="22"/>
              </w:rPr>
            </w:pPr>
            <w:r>
              <w:rPr>
                <w:b/>
                <w:bCs/>
                <w:color w:val="000000" w:themeColor="text1"/>
                <w:sz w:val="22"/>
              </w:rPr>
              <w:t>(наименование организации)</w:t>
            </w:r>
          </w:p>
          <w:p w14:paraId="7B585BB3" w14:textId="77777777" w:rsidR="00995F8F" w:rsidRPr="00D84623" w:rsidRDefault="00995F8F" w:rsidP="00CD2504">
            <w:pPr>
              <w:pStyle w:val="Textbody"/>
              <w:spacing w:after="0"/>
              <w:jc w:val="left"/>
              <w:rPr>
                <w:b/>
                <w:bCs/>
                <w:color w:val="000000" w:themeColor="text1"/>
                <w:sz w:val="22"/>
              </w:rPr>
            </w:pPr>
          </w:p>
          <w:p w14:paraId="07C2E84D" w14:textId="774415EB" w:rsidR="00995F8F" w:rsidRPr="00D84623" w:rsidRDefault="007367DD" w:rsidP="00CD2504">
            <w:pPr>
              <w:pStyle w:val="Textbody"/>
              <w:spacing w:after="0"/>
              <w:jc w:val="left"/>
              <w:rPr>
                <w:color w:val="000000" w:themeColor="text1"/>
                <w:sz w:val="22"/>
              </w:rPr>
            </w:pPr>
            <w:r>
              <w:rPr>
                <w:color w:val="000000" w:themeColor="text1"/>
                <w:sz w:val="22"/>
              </w:rPr>
              <w:t>______________________________ (должность)</w:t>
            </w:r>
          </w:p>
          <w:p w14:paraId="5B5698A1" w14:textId="77777777" w:rsidR="00995F8F" w:rsidRPr="00D84623" w:rsidRDefault="00995F8F" w:rsidP="00CD2504">
            <w:pPr>
              <w:pStyle w:val="Textbody"/>
              <w:spacing w:after="0"/>
              <w:rPr>
                <w:color w:val="000000" w:themeColor="text1"/>
                <w:sz w:val="22"/>
              </w:rPr>
            </w:pPr>
          </w:p>
          <w:p w14:paraId="242A3D58" w14:textId="345D7EBB" w:rsidR="00995F8F" w:rsidRPr="00D84623" w:rsidRDefault="007367DD" w:rsidP="00CD2504">
            <w:pPr>
              <w:pStyle w:val="Textbody"/>
              <w:spacing w:after="0"/>
              <w:rPr>
                <w:color w:val="000000" w:themeColor="text1"/>
                <w:sz w:val="22"/>
              </w:rPr>
            </w:pPr>
            <w:r>
              <w:rPr>
                <w:color w:val="000000" w:themeColor="text1"/>
                <w:sz w:val="22"/>
              </w:rPr>
              <w:t xml:space="preserve">                                          ____________</w:t>
            </w:r>
            <w:r>
              <w:rPr>
                <w:color w:val="000000" w:themeColor="text1"/>
                <w:sz w:val="22"/>
              </w:rPr>
              <w:t>(Ф.И.О.)</w:t>
            </w:r>
          </w:p>
          <w:p w14:paraId="6538E2C1" w14:textId="7F64989C" w:rsidR="00995F8F" w:rsidRPr="007367DD" w:rsidRDefault="007367DD" w:rsidP="007367DD">
            <w:pPr>
              <w:pStyle w:val="Textbody"/>
              <w:spacing w:after="0"/>
              <w:jc w:val="left"/>
              <w:rPr>
                <w:color w:val="000000" w:themeColor="text1"/>
                <w:sz w:val="22"/>
              </w:rPr>
            </w:pPr>
            <w:r>
              <w:rPr>
                <w:color w:val="000000" w:themeColor="text1"/>
                <w:sz w:val="22"/>
              </w:rPr>
              <w:t xml:space="preserve">                                                               </w:t>
            </w:r>
          </w:p>
        </w:tc>
        <w:tc>
          <w:tcPr>
            <w:tcW w:w="5245" w:type="dxa"/>
          </w:tcPr>
          <w:p w14:paraId="525FE50C" w14:textId="77777777" w:rsidR="00995F8F" w:rsidRDefault="00995F8F" w:rsidP="00CD2504">
            <w:pPr>
              <w:tabs>
                <w:tab w:val="left" w:pos="3465"/>
              </w:tabs>
              <w:rPr>
                <w:b/>
                <w:bCs/>
                <w:color w:val="000000" w:themeColor="text1"/>
                <w:spacing w:val="2"/>
                <w:sz w:val="22"/>
                <w:szCs w:val="22"/>
              </w:rPr>
            </w:pPr>
            <w:r w:rsidRPr="00D84623">
              <w:rPr>
                <w:b/>
                <w:bCs/>
                <w:color w:val="000000" w:themeColor="text1"/>
                <w:spacing w:val="2"/>
                <w:sz w:val="22"/>
                <w:szCs w:val="22"/>
              </w:rPr>
              <w:t>ФГБОУ ВО Тюменский ГМУ Минздрава России</w:t>
            </w:r>
          </w:p>
          <w:p w14:paraId="43E2DC85" w14:textId="77777777" w:rsidR="00995F8F" w:rsidRDefault="00995F8F" w:rsidP="00CD2504">
            <w:pPr>
              <w:tabs>
                <w:tab w:val="left" w:pos="3465"/>
              </w:tabs>
              <w:rPr>
                <w:sz w:val="22"/>
                <w:szCs w:val="22"/>
              </w:rPr>
            </w:pPr>
            <w:r w:rsidRPr="00D84623">
              <w:rPr>
                <w:sz w:val="22"/>
                <w:szCs w:val="22"/>
              </w:rPr>
              <w:t xml:space="preserve"> </w:t>
            </w:r>
          </w:p>
          <w:p w14:paraId="6CC8A066" w14:textId="77777777" w:rsidR="00F84FAE" w:rsidRDefault="00F84FAE" w:rsidP="00CD2504">
            <w:pPr>
              <w:rPr>
                <w:bCs/>
                <w:sz w:val="22"/>
                <w:szCs w:val="22"/>
                <w:lang w:eastAsia="ar-SA"/>
              </w:rPr>
            </w:pPr>
          </w:p>
          <w:p w14:paraId="7132A804" w14:textId="77777777" w:rsidR="00995F8F" w:rsidRDefault="00995F8F" w:rsidP="00CD2504">
            <w:pPr>
              <w:rPr>
                <w:bCs/>
                <w:sz w:val="22"/>
                <w:szCs w:val="22"/>
                <w:lang w:eastAsia="ar-SA"/>
              </w:rPr>
            </w:pPr>
            <w:r w:rsidRPr="00D84623">
              <w:rPr>
                <w:bCs/>
                <w:sz w:val="22"/>
                <w:szCs w:val="22"/>
                <w:lang w:eastAsia="ar-SA"/>
              </w:rPr>
              <w:t>Проректор по экономике и финансам</w:t>
            </w:r>
          </w:p>
          <w:p w14:paraId="78C12AA6" w14:textId="77777777" w:rsidR="007367DD" w:rsidRDefault="007367DD" w:rsidP="00CD2504">
            <w:pPr>
              <w:rPr>
                <w:bCs/>
                <w:sz w:val="22"/>
                <w:szCs w:val="22"/>
                <w:lang w:eastAsia="ar-SA"/>
              </w:rPr>
            </w:pPr>
          </w:p>
          <w:p w14:paraId="186D3194" w14:textId="12280506" w:rsidR="00995F8F" w:rsidRPr="007367DD" w:rsidRDefault="007367DD" w:rsidP="00CD2504">
            <w:pPr>
              <w:rPr>
                <w:color w:val="000000" w:themeColor="text1"/>
                <w:sz w:val="22"/>
                <w:szCs w:val="22"/>
              </w:rPr>
            </w:pPr>
            <w:r>
              <w:rPr>
                <w:sz w:val="22"/>
                <w:szCs w:val="22"/>
              </w:rPr>
              <w:t xml:space="preserve">                                                       Сунгатуллина Л.А</w:t>
            </w:r>
          </w:p>
        </w:tc>
      </w:tr>
    </w:tbl>
    <w:p w14:paraId="01D06701" w14:textId="77777777" w:rsidR="00995F8F" w:rsidRPr="00D84623" w:rsidRDefault="00995F8F" w:rsidP="00995F8F">
      <w:pPr>
        <w:rPr>
          <w:bCs/>
          <w:color w:val="000000" w:themeColor="text1"/>
          <w:sz w:val="22"/>
          <w:szCs w:val="22"/>
        </w:rPr>
      </w:pPr>
    </w:p>
    <w:p w14:paraId="330C4909" w14:textId="77777777" w:rsidR="00995F8F" w:rsidRPr="00D84623" w:rsidRDefault="00995F8F" w:rsidP="00995F8F">
      <w:pPr>
        <w:rPr>
          <w:bCs/>
          <w:color w:val="000000" w:themeColor="text1"/>
          <w:sz w:val="22"/>
          <w:szCs w:val="22"/>
        </w:rPr>
      </w:pPr>
    </w:p>
    <w:p w14:paraId="795AB689" w14:textId="77777777" w:rsidR="00995F8F" w:rsidRPr="00D84623" w:rsidRDefault="00995F8F" w:rsidP="00995F8F">
      <w:pPr>
        <w:widowControl w:val="0"/>
        <w:rPr>
          <w:color w:val="000000" w:themeColor="text1"/>
          <w:sz w:val="22"/>
          <w:szCs w:val="22"/>
        </w:rPr>
      </w:pPr>
      <w:r w:rsidRPr="00D84623">
        <w:rPr>
          <w:color w:val="000000" w:themeColor="text1"/>
          <w:sz w:val="22"/>
          <w:szCs w:val="22"/>
        </w:rPr>
        <w:br w:type="page" w:clear="all"/>
      </w:r>
    </w:p>
    <w:p w14:paraId="28199590" w14:textId="77777777" w:rsidR="00995F8F" w:rsidRPr="00D84623" w:rsidRDefault="00995F8F" w:rsidP="00995F8F">
      <w:pPr>
        <w:ind w:firstLine="7371"/>
        <w:rPr>
          <w:color w:val="000000" w:themeColor="text1"/>
          <w:sz w:val="22"/>
          <w:szCs w:val="22"/>
        </w:rPr>
      </w:pPr>
      <w:r w:rsidRPr="00D84623">
        <w:rPr>
          <w:color w:val="000000" w:themeColor="text1"/>
          <w:sz w:val="22"/>
          <w:szCs w:val="22"/>
        </w:rPr>
        <w:lastRenderedPageBreak/>
        <w:t>Приложение № 2</w:t>
      </w:r>
    </w:p>
    <w:p w14:paraId="788B8F73" w14:textId="77777777" w:rsidR="00995F8F" w:rsidRPr="00D84623" w:rsidRDefault="00995F8F" w:rsidP="00995F8F">
      <w:pPr>
        <w:pStyle w:val="afe"/>
        <w:ind w:firstLine="7371"/>
        <w:rPr>
          <w:rFonts w:ascii="Times New Roman" w:hAnsi="Times New Roman"/>
          <w:color w:val="000000" w:themeColor="text1"/>
          <w:sz w:val="22"/>
          <w:szCs w:val="22"/>
        </w:rPr>
      </w:pPr>
      <w:r w:rsidRPr="00D84623">
        <w:rPr>
          <w:rFonts w:ascii="Times New Roman" w:hAnsi="Times New Roman"/>
          <w:color w:val="000000" w:themeColor="text1"/>
          <w:sz w:val="22"/>
          <w:szCs w:val="22"/>
        </w:rPr>
        <w:t>к Контракту № __</w:t>
      </w:r>
      <w:r>
        <w:rPr>
          <w:rFonts w:ascii="Times New Roman" w:hAnsi="Times New Roman"/>
          <w:color w:val="000000" w:themeColor="text1"/>
          <w:sz w:val="22"/>
          <w:szCs w:val="22"/>
        </w:rPr>
        <w:t>____</w:t>
      </w:r>
      <w:r w:rsidRPr="00D84623">
        <w:rPr>
          <w:rFonts w:ascii="Times New Roman" w:hAnsi="Times New Roman"/>
          <w:color w:val="000000" w:themeColor="text1"/>
          <w:sz w:val="22"/>
          <w:szCs w:val="22"/>
        </w:rPr>
        <w:t>____</w:t>
      </w:r>
      <w:r w:rsidRPr="00D84623">
        <w:rPr>
          <w:rFonts w:ascii="Times New Roman" w:hAnsi="Times New Roman"/>
          <w:color w:val="000000" w:themeColor="text1"/>
          <w:sz w:val="22"/>
          <w:szCs w:val="22"/>
          <w:u w:val="single"/>
        </w:rPr>
        <w:t xml:space="preserve"> </w:t>
      </w:r>
    </w:p>
    <w:p w14:paraId="4E4A6535" w14:textId="77777777" w:rsidR="00995F8F" w:rsidRPr="00D84623" w:rsidRDefault="00995F8F" w:rsidP="00995F8F">
      <w:pPr>
        <w:pStyle w:val="afe"/>
        <w:rPr>
          <w:rFonts w:ascii="Times New Roman" w:hAnsi="Times New Roman"/>
          <w:color w:val="000000" w:themeColor="text1"/>
          <w:sz w:val="22"/>
          <w:szCs w:val="22"/>
        </w:rPr>
      </w:pPr>
    </w:p>
    <w:p w14:paraId="17197FEB" w14:textId="77777777" w:rsidR="00995F8F" w:rsidRPr="00995F8F" w:rsidRDefault="00995F8F" w:rsidP="00995F8F">
      <w:pPr>
        <w:widowControl w:val="0"/>
        <w:jc w:val="center"/>
        <w:rPr>
          <w:rFonts w:eastAsia="Calibri"/>
          <w:b/>
          <w:bCs/>
          <w:sz w:val="22"/>
          <w:szCs w:val="22"/>
        </w:rPr>
      </w:pPr>
      <w:r w:rsidRPr="00995F8F">
        <w:rPr>
          <w:rFonts w:eastAsia="Calibri"/>
          <w:b/>
          <w:bCs/>
          <w:sz w:val="22"/>
          <w:szCs w:val="22"/>
        </w:rPr>
        <w:t>Техническое задание</w:t>
      </w:r>
    </w:p>
    <w:p w14:paraId="484D0FCB" w14:textId="77777777" w:rsidR="00995F8F" w:rsidRPr="00995F8F" w:rsidRDefault="00995F8F" w:rsidP="00995F8F">
      <w:pPr>
        <w:widowControl w:val="0"/>
        <w:ind w:firstLine="709"/>
        <w:jc w:val="center"/>
        <w:rPr>
          <w:rFonts w:eastAsia="Calibri"/>
          <w:b/>
          <w:bCs/>
          <w:sz w:val="22"/>
          <w:szCs w:val="22"/>
        </w:rPr>
      </w:pPr>
      <w:r w:rsidRPr="00995F8F">
        <w:rPr>
          <w:rFonts w:eastAsia="Calibri"/>
          <w:b/>
          <w:bCs/>
          <w:sz w:val="22"/>
          <w:szCs w:val="22"/>
        </w:rPr>
        <w:t>на поставку расширения программного обеспечения «Миграционный учет» для конфигурации «1</w:t>
      </w:r>
      <w:proofErr w:type="gramStart"/>
      <w:r w:rsidRPr="00995F8F">
        <w:rPr>
          <w:rFonts w:eastAsia="Calibri"/>
          <w:b/>
          <w:bCs/>
          <w:sz w:val="22"/>
          <w:szCs w:val="22"/>
        </w:rPr>
        <w:t>С:Университет</w:t>
      </w:r>
      <w:proofErr w:type="gramEnd"/>
      <w:r w:rsidRPr="00995F8F">
        <w:rPr>
          <w:rFonts w:eastAsia="Calibri"/>
          <w:b/>
          <w:bCs/>
          <w:sz w:val="22"/>
          <w:szCs w:val="22"/>
        </w:rPr>
        <w:t xml:space="preserve"> ПРОФ», оказание услуг по доработке функционала и сопровождению в связи </w:t>
      </w:r>
      <w:r w:rsidRPr="00995F8F">
        <w:rPr>
          <w:rFonts w:eastAsia="Calibri"/>
          <w:b/>
          <w:bCs/>
          <w:sz w:val="22"/>
          <w:szCs w:val="22"/>
        </w:rPr>
        <w:br/>
        <w:t xml:space="preserve">с использованием расширения программного обеспечения «Миграционный учет» </w:t>
      </w:r>
      <w:r w:rsidRPr="00995F8F">
        <w:rPr>
          <w:rFonts w:eastAsia="Calibri"/>
          <w:b/>
          <w:bCs/>
          <w:sz w:val="22"/>
          <w:szCs w:val="22"/>
        </w:rPr>
        <w:br/>
        <w:t>для конфигурации «1С:Университет ПРОФ»</w:t>
      </w:r>
    </w:p>
    <w:p w14:paraId="4F63CC24" w14:textId="77777777" w:rsidR="00995F8F" w:rsidRPr="00995F8F" w:rsidRDefault="00995F8F" w:rsidP="00995F8F">
      <w:pPr>
        <w:widowControl w:val="0"/>
        <w:ind w:firstLine="709"/>
        <w:jc w:val="center"/>
        <w:rPr>
          <w:rFonts w:eastAsiaTheme="minorHAnsi"/>
          <w:sz w:val="22"/>
          <w:szCs w:val="22"/>
        </w:rPr>
      </w:pPr>
    </w:p>
    <w:p w14:paraId="429B6269" w14:textId="77777777" w:rsidR="00995F8F" w:rsidRPr="00995F8F" w:rsidRDefault="00995F8F" w:rsidP="00995F8F">
      <w:pPr>
        <w:widowControl w:val="0"/>
        <w:ind w:firstLine="567"/>
        <w:rPr>
          <w:rFonts w:eastAsia="Calibri"/>
          <w:bCs/>
          <w:sz w:val="22"/>
          <w:szCs w:val="22"/>
        </w:rPr>
      </w:pPr>
      <w:r w:rsidRPr="00995F8F">
        <w:rPr>
          <w:rFonts w:eastAsia="Calibri"/>
          <w:b/>
          <w:bCs/>
          <w:sz w:val="22"/>
          <w:szCs w:val="22"/>
        </w:rPr>
        <w:t>1.1. Объект закупки</w:t>
      </w:r>
    </w:p>
    <w:p w14:paraId="5E1B2E1C" w14:textId="77777777" w:rsidR="00995F8F" w:rsidRPr="00995F8F" w:rsidRDefault="00995F8F" w:rsidP="00995F8F">
      <w:pPr>
        <w:widowControl w:val="0"/>
        <w:ind w:firstLine="567"/>
        <w:jc w:val="both"/>
        <w:rPr>
          <w:rFonts w:eastAsia="Calibri"/>
          <w:b/>
          <w:bCs/>
          <w:sz w:val="22"/>
          <w:szCs w:val="22"/>
        </w:rPr>
      </w:pPr>
      <w:r w:rsidRPr="00995F8F">
        <w:rPr>
          <w:rFonts w:eastAsia="Calibri"/>
          <w:bCs/>
          <w:sz w:val="22"/>
          <w:szCs w:val="22"/>
        </w:rPr>
        <w:t>Поставка расширения программного обеспечения «Миграционный учет» для конфигурации «1</w:t>
      </w:r>
      <w:proofErr w:type="gramStart"/>
      <w:r w:rsidRPr="00995F8F">
        <w:rPr>
          <w:rFonts w:eastAsia="Calibri"/>
          <w:bCs/>
          <w:sz w:val="22"/>
          <w:szCs w:val="22"/>
        </w:rPr>
        <w:t>С:Университет</w:t>
      </w:r>
      <w:proofErr w:type="gramEnd"/>
      <w:r w:rsidRPr="00995F8F">
        <w:rPr>
          <w:rFonts w:eastAsia="Calibri"/>
          <w:bCs/>
          <w:sz w:val="22"/>
          <w:szCs w:val="22"/>
        </w:rPr>
        <w:t xml:space="preserve"> ПРОФ», оказание услуг по доработке функционала и сопровождению в связи с использованием расширения программного обеспечения</w:t>
      </w:r>
      <w:r w:rsidRPr="00995F8F">
        <w:rPr>
          <w:rFonts w:eastAsia="Calibri"/>
          <w:b/>
          <w:bCs/>
          <w:sz w:val="22"/>
          <w:szCs w:val="22"/>
        </w:rPr>
        <w:t xml:space="preserve"> </w:t>
      </w:r>
      <w:r w:rsidRPr="00995F8F">
        <w:rPr>
          <w:rFonts w:eastAsia="Calibri"/>
          <w:bCs/>
          <w:sz w:val="22"/>
          <w:szCs w:val="22"/>
        </w:rPr>
        <w:t>«Миграционный учет» для конфигурации «1С:Университет ПРОФ».</w:t>
      </w:r>
    </w:p>
    <w:p w14:paraId="53C4CB73" w14:textId="77777777" w:rsidR="00995F8F" w:rsidRPr="00995F8F" w:rsidRDefault="00995F8F" w:rsidP="00995F8F">
      <w:pPr>
        <w:keepNext/>
        <w:keepLines/>
        <w:widowControl w:val="0"/>
        <w:ind w:firstLine="567"/>
        <w:rPr>
          <w:rFonts w:eastAsiaTheme="minorHAnsi"/>
          <w:sz w:val="22"/>
          <w:szCs w:val="22"/>
        </w:rPr>
      </w:pPr>
      <w:r w:rsidRPr="00995F8F">
        <w:rPr>
          <w:rFonts w:eastAsia="Calibri"/>
          <w:b/>
          <w:bCs/>
          <w:sz w:val="22"/>
          <w:szCs w:val="22"/>
        </w:rPr>
        <w:t>1.2. Место оказания услуг</w:t>
      </w:r>
    </w:p>
    <w:p w14:paraId="3FBDEE78" w14:textId="77777777" w:rsidR="00995F8F" w:rsidRPr="00995F8F" w:rsidRDefault="00995F8F" w:rsidP="00995F8F">
      <w:pPr>
        <w:widowControl w:val="0"/>
        <w:ind w:firstLine="567"/>
        <w:jc w:val="both"/>
        <w:rPr>
          <w:sz w:val="22"/>
          <w:szCs w:val="22"/>
        </w:rPr>
      </w:pPr>
      <w:r w:rsidRPr="00995F8F">
        <w:rPr>
          <w:rFonts w:eastAsia="Calibri"/>
          <w:sz w:val="22"/>
          <w:szCs w:val="22"/>
        </w:rPr>
        <w:t>По месту нахождения Заказчика (</w:t>
      </w:r>
      <w:r w:rsidRPr="00995F8F">
        <w:rPr>
          <w:bCs/>
          <w:sz w:val="22"/>
          <w:szCs w:val="22"/>
        </w:rPr>
        <w:t>ФГБОУ ВО Тюменский ГМУ Минздрава России</w:t>
      </w:r>
      <w:r w:rsidRPr="00995F8F">
        <w:rPr>
          <w:rFonts w:eastAsia="Calibri"/>
          <w:sz w:val="22"/>
          <w:szCs w:val="22"/>
        </w:rPr>
        <w:t>) предусматривается, в том числе, дистанционная форма.</w:t>
      </w:r>
    </w:p>
    <w:p w14:paraId="74723673" w14:textId="51CCBEA0" w:rsidR="00995F8F" w:rsidRPr="00995F8F" w:rsidRDefault="00995F8F" w:rsidP="00995F8F">
      <w:pPr>
        <w:keepNext/>
        <w:keepLines/>
        <w:widowControl w:val="0"/>
        <w:ind w:firstLine="567"/>
        <w:rPr>
          <w:sz w:val="22"/>
          <w:szCs w:val="22"/>
        </w:rPr>
      </w:pPr>
      <w:r w:rsidRPr="00995F8F">
        <w:rPr>
          <w:rFonts w:eastAsia="Calibri"/>
          <w:b/>
          <w:bCs/>
          <w:sz w:val="22"/>
          <w:szCs w:val="22"/>
        </w:rPr>
        <w:t>1.3. Сроки поставки, оказания услуг</w:t>
      </w:r>
    </w:p>
    <w:tbl>
      <w:tblPr>
        <w:tblW w:w="5000" w:type="pct"/>
        <w:tblLayout w:type="fixed"/>
        <w:tblLook w:val="04A0" w:firstRow="1" w:lastRow="0" w:firstColumn="1" w:lastColumn="0" w:noHBand="0" w:noVBand="1"/>
      </w:tblPr>
      <w:tblGrid>
        <w:gridCol w:w="759"/>
        <w:gridCol w:w="4598"/>
        <w:gridCol w:w="1260"/>
        <w:gridCol w:w="1585"/>
        <w:gridCol w:w="2550"/>
      </w:tblGrid>
      <w:tr w:rsidR="00995F8F" w:rsidRPr="00995F8F" w14:paraId="2957A243" w14:textId="77777777" w:rsidTr="00CD2504">
        <w:trPr>
          <w:trHeight w:val="20"/>
        </w:trPr>
        <w:tc>
          <w:tcPr>
            <w:tcW w:w="353" w:type="pct"/>
            <w:tcBorders>
              <w:top w:val="single" w:sz="8" w:space="0" w:color="000000"/>
              <w:left w:val="single" w:sz="8" w:space="0" w:color="000000"/>
              <w:bottom w:val="single" w:sz="8" w:space="0" w:color="000000"/>
              <w:right w:val="single" w:sz="8" w:space="0" w:color="000000"/>
            </w:tcBorders>
            <w:vAlign w:val="center"/>
          </w:tcPr>
          <w:p w14:paraId="5C9FD735" w14:textId="77777777" w:rsidR="00995F8F" w:rsidRPr="00995F8F" w:rsidRDefault="00995F8F" w:rsidP="00CD2504">
            <w:pPr>
              <w:jc w:val="center"/>
              <w:rPr>
                <w:b/>
                <w:bCs/>
                <w:sz w:val="22"/>
                <w:szCs w:val="22"/>
              </w:rPr>
            </w:pPr>
            <w:r w:rsidRPr="00995F8F">
              <w:rPr>
                <w:b/>
                <w:bCs/>
                <w:sz w:val="22"/>
                <w:szCs w:val="22"/>
              </w:rPr>
              <w:t>№</w:t>
            </w:r>
          </w:p>
        </w:tc>
        <w:tc>
          <w:tcPr>
            <w:tcW w:w="2138" w:type="pct"/>
            <w:tcBorders>
              <w:top w:val="single" w:sz="8" w:space="0" w:color="000000"/>
              <w:left w:val="single" w:sz="8" w:space="0" w:color="000000"/>
              <w:bottom w:val="single" w:sz="4" w:space="0" w:color="auto"/>
              <w:right w:val="single" w:sz="8" w:space="0" w:color="000000"/>
            </w:tcBorders>
            <w:vAlign w:val="center"/>
          </w:tcPr>
          <w:p w14:paraId="7B0FE8C9" w14:textId="77777777" w:rsidR="00995F8F" w:rsidRPr="00995F8F" w:rsidRDefault="00995F8F" w:rsidP="00CD2504">
            <w:pPr>
              <w:jc w:val="center"/>
              <w:rPr>
                <w:b/>
                <w:bCs/>
                <w:sz w:val="22"/>
                <w:szCs w:val="22"/>
              </w:rPr>
            </w:pPr>
            <w:r w:rsidRPr="00995F8F">
              <w:rPr>
                <w:b/>
                <w:bCs/>
                <w:sz w:val="22"/>
                <w:szCs w:val="22"/>
              </w:rPr>
              <w:t>Товар, Услуги (работы, услуги, страна происхождения)</w:t>
            </w:r>
          </w:p>
        </w:tc>
        <w:tc>
          <w:tcPr>
            <w:tcW w:w="586" w:type="pct"/>
            <w:tcBorders>
              <w:top w:val="single" w:sz="8" w:space="0" w:color="000000"/>
              <w:left w:val="single" w:sz="8" w:space="0" w:color="000000"/>
              <w:bottom w:val="single" w:sz="4" w:space="0" w:color="auto"/>
              <w:right w:val="single" w:sz="8" w:space="0" w:color="000000"/>
            </w:tcBorders>
            <w:vAlign w:val="center"/>
          </w:tcPr>
          <w:p w14:paraId="2C6273BD" w14:textId="77777777" w:rsidR="00995F8F" w:rsidRPr="00995F8F" w:rsidRDefault="00995F8F" w:rsidP="00CD2504">
            <w:pPr>
              <w:jc w:val="center"/>
              <w:rPr>
                <w:b/>
                <w:bCs/>
                <w:sz w:val="22"/>
                <w:szCs w:val="22"/>
              </w:rPr>
            </w:pPr>
            <w:r w:rsidRPr="00995F8F">
              <w:rPr>
                <w:b/>
                <w:bCs/>
                <w:sz w:val="22"/>
                <w:szCs w:val="22"/>
              </w:rPr>
              <w:t>Ед. изм.</w:t>
            </w:r>
          </w:p>
        </w:tc>
        <w:tc>
          <w:tcPr>
            <w:tcW w:w="737" w:type="pct"/>
            <w:tcBorders>
              <w:top w:val="single" w:sz="8" w:space="0" w:color="000000"/>
              <w:left w:val="single" w:sz="8" w:space="0" w:color="000000"/>
              <w:bottom w:val="single" w:sz="8" w:space="0" w:color="000000"/>
              <w:right w:val="single" w:sz="8" w:space="0" w:color="000000"/>
            </w:tcBorders>
            <w:vAlign w:val="center"/>
          </w:tcPr>
          <w:p w14:paraId="57FED1EE" w14:textId="77777777" w:rsidR="00995F8F" w:rsidRPr="00995F8F" w:rsidRDefault="00995F8F" w:rsidP="00CD2504">
            <w:pPr>
              <w:jc w:val="center"/>
              <w:rPr>
                <w:b/>
                <w:bCs/>
                <w:sz w:val="22"/>
                <w:szCs w:val="22"/>
              </w:rPr>
            </w:pPr>
            <w:r w:rsidRPr="00995F8F">
              <w:rPr>
                <w:b/>
                <w:bCs/>
                <w:sz w:val="22"/>
                <w:szCs w:val="22"/>
              </w:rPr>
              <w:t>Количество,</w:t>
            </w:r>
          </w:p>
          <w:p w14:paraId="65C8811C" w14:textId="77777777" w:rsidR="00995F8F" w:rsidRPr="00995F8F" w:rsidRDefault="00995F8F" w:rsidP="00CD2504">
            <w:pPr>
              <w:jc w:val="center"/>
              <w:rPr>
                <w:b/>
                <w:bCs/>
                <w:sz w:val="22"/>
                <w:szCs w:val="22"/>
              </w:rPr>
            </w:pPr>
            <w:r w:rsidRPr="00995F8F">
              <w:rPr>
                <w:b/>
                <w:bCs/>
                <w:sz w:val="22"/>
                <w:szCs w:val="22"/>
              </w:rPr>
              <w:t>объем Услуг</w:t>
            </w:r>
          </w:p>
        </w:tc>
        <w:tc>
          <w:tcPr>
            <w:tcW w:w="1186" w:type="pct"/>
            <w:tcBorders>
              <w:top w:val="single" w:sz="8" w:space="0" w:color="000000"/>
              <w:left w:val="single" w:sz="8" w:space="0" w:color="000000"/>
              <w:bottom w:val="single" w:sz="8" w:space="0" w:color="000000"/>
              <w:right w:val="single" w:sz="8" w:space="0" w:color="000000"/>
            </w:tcBorders>
            <w:vAlign w:val="center"/>
          </w:tcPr>
          <w:p w14:paraId="580DED5B" w14:textId="77777777" w:rsidR="00995F8F" w:rsidRPr="00995F8F" w:rsidRDefault="00995F8F" w:rsidP="00CD2504">
            <w:pPr>
              <w:jc w:val="center"/>
              <w:rPr>
                <w:b/>
                <w:bCs/>
                <w:sz w:val="22"/>
                <w:szCs w:val="22"/>
              </w:rPr>
            </w:pPr>
            <w:r w:rsidRPr="00995F8F">
              <w:rPr>
                <w:b/>
                <w:bCs/>
                <w:sz w:val="22"/>
                <w:szCs w:val="22"/>
              </w:rPr>
              <w:t>Сроки поставки, оказания услуг</w:t>
            </w:r>
          </w:p>
        </w:tc>
      </w:tr>
      <w:tr w:rsidR="00995F8F" w:rsidRPr="00995F8F" w14:paraId="7F7036B6" w14:textId="77777777" w:rsidTr="00CD2504">
        <w:trPr>
          <w:trHeight w:val="20"/>
        </w:trPr>
        <w:tc>
          <w:tcPr>
            <w:tcW w:w="353" w:type="pct"/>
            <w:tcBorders>
              <w:top w:val="none" w:sz="4" w:space="0" w:color="000000"/>
              <w:left w:val="single" w:sz="8" w:space="0" w:color="000000"/>
              <w:bottom w:val="single" w:sz="8" w:space="0" w:color="000000"/>
              <w:right w:val="single" w:sz="8" w:space="0" w:color="000000"/>
            </w:tcBorders>
            <w:noWrap/>
            <w:vAlign w:val="center"/>
          </w:tcPr>
          <w:p w14:paraId="06C08A8D" w14:textId="77777777" w:rsidR="00995F8F" w:rsidRPr="00995F8F" w:rsidRDefault="00995F8F" w:rsidP="00CD2504">
            <w:pPr>
              <w:jc w:val="center"/>
              <w:rPr>
                <w:sz w:val="22"/>
                <w:szCs w:val="22"/>
              </w:rPr>
            </w:pPr>
            <w:r w:rsidRPr="00995F8F">
              <w:rPr>
                <w:sz w:val="22"/>
                <w:szCs w:val="22"/>
              </w:rPr>
              <w:t>1.</w:t>
            </w:r>
          </w:p>
        </w:tc>
        <w:tc>
          <w:tcPr>
            <w:tcW w:w="2138" w:type="pct"/>
            <w:tcBorders>
              <w:top w:val="single" w:sz="4" w:space="0" w:color="auto"/>
              <w:left w:val="none" w:sz="4" w:space="0" w:color="000000"/>
              <w:bottom w:val="single" w:sz="8" w:space="0" w:color="000000"/>
              <w:right w:val="none" w:sz="4" w:space="0" w:color="000000"/>
            </w:tcBorders>
            <w:vAlign w:val="center"/>
          </w:tcPr>
          <w:p w14:paraId="2390095C" w14:textId="77777777" w:rsidR="00995F8F" w:rsidRPr="00995F8F" w:rsidRDefault="00995F8F" w:rsidP="00CD2504">
            <w:pPr>
              <w:jc w:val="both"/>
              <w:rPr>
                <w:sz w:val="22"/>
                <w:szCs w:val="22"/>
              </w:rPr>
            </w:pPr>
            <w:r w:rsidRPr="00995F8F">
              <w:rPr>
                <w:sz w:val="22"/>
                <w:szCs w:val="22"/>
              </w:rPr>
              <w:t xml:space="preserve">Поставка расширения </w:t>
            </w:r>
            <w:r w:rsidRPr="00995F8F">
              <w:rPr>
                <w:rFonts w:eastAsia="Calibri"/>
                <w:bCs/>
                <w:sz w:val="22"/>
                <w:szCs w:val="22"/>
              </w:rPr>
              <w:t>программного обеспечения</w:t>
            </w:r>
            <w:r w:rsidRPr="00995F8F">
              <w:rPr>
                <w:rFonts w:eastAsia="Calibri"/>
                <w:b/>
                <w:bCs/>
                <w:sz w:val="22"/>
                <w:szCs w:val="22"/>
              </w:rPr>
              <w:t xml:space="preserve"> </w:t>
            </w:r>
            <w:r w:rsidRPr="00995F8F">
              <w:rPr>
                <w:sz w:val="22"/>
                <w:szCs w:val="22"/>
              </w:rPr>
              <w:t>«Миграционный учет» для конфигурации «1</w:t>
            </w:r>
            <w:proofErr w:type="gramStart"/>
            <w:r w:rsidRPr="00995F8F">
              <w:rPr>
                <w:sz w:val="22"/>
                <w:szCs w:val="22"/>
              </w:rPr>
              <w:t>С:Университет</w:t>
            </w:r>
            <w:proofErr w:type="gramEnd"/>
            <w:r w:rsidRPr="00995F8F">
              <w:rPr>
                <w:sz w:val="22"/>
                <w:szCs w:val="22"/>
              </w:rPr>
              <w:t xml:space="preserve"> ПРОФ».</w:t>
            </w:r>
          </w:p>
        </w:tc>
        <w:tc>
          <w:tcPr>
            <w:tcW w:w="586" w:type="pct"/>
            <w:tcBorders>
              <w:top w:val="single" w:sz="4" w:space="0" w:color="auto"/>
              <w:left w:val="single" w:sz="8" w:space="0" w:color="000000"/>
              <w:bottom w:val="single" w:sz="8" w:space="0" w:color="000000"/>
              <w:right w:val="single" w:sz="8" w:space="0" w:color="000000"/>
            </w:tcBorders>
            <w:vAlign w:val="center"/>
          </w:tcPr>
          <w:p w14:paraId="67C3C27F" w14:textId="77777777" w:rsidR="00995F8F" w:rsidRPr="00995F8F" w:rsidRDefault="00995F8F" w:rsidP="00CD2504">
            <w:pPr>
              <w:jc w:val="center"/>
              <w:rPr>
                <w:sz w:val="22"/>
                <w:szCs w:val="22"/>
              </w:rPr>
            </w:pPr>
            <w:r w:rsidRPr="00995F8F">
              <w:rPr>
                <w:bCs/>
                <w:sz w:val="22"/>
                <w:szCs w:val="22"/>
              </w:rPr>
              <w:t>шт.</w:t>
            </w:r>
          </w:p>
        </w:tc>
        <w:tc>
          <w:tcPr>
            <w:tcW w:w="737" w:type="pct"/>
            <w:tcBorders>
              <w:top w:val="none" w:sz="4" w:space="0" w:color="000000"/>
              <w:left w:val="single" w:sz="8" w:space="0" w:color="000000"/>
              <w:bottom w:val="single" w:sz="8" w:space="0" w:color="000000"/>
              <w:right w:val="single" w:sz="8" w:space="0" w:color="000000"/>
            </w:tcBorders>
            <w:noWrap/>
            <w:vAlign w:val="center"/>
          </w:tcPr>
          <w:p w14:paraId="5C096531" w14:textId="77777777" w:rsidR="00995F8F" w:rsidRPr="00995F8F" w:rsidRDefault="00995F8F" w:rsidP="00CD2504">
            <w:pPr>
              <w:jc w:val="center"/>
              <w:rPr>
                <w:sz w:val="22"/>
                <w:szCs w:val="22"/>
              </w:rPr>
            </w:pPr>
            <w:r w:rsidRPr="00995F8F">
              <w:rPr>
                <w:sz w:val="22"/>
                <w:szCs w:val="22"/>
              </w:rPr>
              <w:t>1</w:t>
            </w:r>
          </w:p>
        </w:tc>
        <w:tc>
          <w:tcPr>
            <w:tcW w:w="1186" w:type="pct"/>
            <w:tcBorders>
              <w:top w:val="none" w:sz="4" w:space="0" w:color="000000"/>
              <w:left w:val="none" w:sz="4" w:space="0" w:color="000000"/>
              <w:bottom w:val="single" w:sz="8" w:space="0" w:color="000000"/>
              <w:right w:val="single" w:sz="8" w:space="0" w:color="000000"/>
            </w:tcBorders>
            <w:noWrap/>
            <w:vAlign w:val="center"/>
          </w:tcPr>
          <w:p w14:paraId="6F7BE795" w14:textId="77777777" w:rsidR="00995F8F" w:rsidRPr="00995F8F" w:rsidRDefault="00995F8F" w:rsidP="00CD2504">
            <w:pPr>
              <w:jc w:val="center"/>
              <w:rPr>
                <w:sz w:val="22"/>
                <w:szCs w:val="22"/>
              </w:rPr>
            </w:pPr>
            <w:r w:rsidRPr="00995F8F">
              <w:rPr>
                <w:sz w:val="22"/>
                <w:szCs w:val="22"/>
              </w:rPr>
              <w:t>5 (пять) рабочих дней с даты заключения Контракта</w:t>
            </w:r>
          </w:p>
        </w:tc>
      </w:tr>
      <w:tr w:rsidR="00995F8F" w:rsidRPr="00995F8F" w14:paraId="21F8D64A" w14:textId="77777777" w:rsidTr="00CD2504">
        <w:trPr>
          <w:trHeight w:val="20"/>
        </w:trPr>
        <w:tc>
          <w:tcPr>
            <w:tcW w:w="353" w:type="pct"/>
            <w:tcBorders>
              <w:top w:val="none" w:sz="4" w:space="0" w:color="000000"/>
              <w:left w:val="single" w:sz="8" w:space="0" w:color="000000"/>
              <w:bottom w:val="single" w:sz="8" w:space="0" w:color="000000"/>
              <w:right w:val="single" w:sz="8" w:space="0" w:color="000000"/>
            </w:tcBorders>
            <w:noWrap/>
            <w:vAlign w:val="center"/>
          </w:tcPr>
          <w:p w14:paraId="38A2B8D0" w14:textId="77777777" w:rsidR="00995F8F" w:rsidRPr="00995F8F" w:rsidRDefault="00995F8F" w:rsidP="00CD2504">
            <w:pPr>
              <w:jc w:val="center"/>
              <w:rPr>
                <w:sz w:val="22"/>
                <w:szCs w:val="22"/>
              </w:rPr>
            </w:pPr>
            <w:r w:rsidRPr="00995F8F">
              <w:rPr>
                <w:sz w:val="22"/>
                <w:szCs w:val="22"/>
              </w:rPr>
              <w:t>2.</w:t>
            </w:r>
          </w:p>
        </w:tc>
        <w:tc>
          <w:tcPr>
            <w:tcW w:w="2138" w:type="pct"/>
            <w:tcBorders>
              <w:top w:val="none" w:sz="4" w:space="0" w:color="000000"/>
              <w:left w:val="none" w:sz="4" w:space="0" w:color="000000"/>
              <w:bottom w:val="single" w:sz="8" w:space="0" w:color="000000"/>
              <w:right w:val="none" w:sz="4" w:space="0" w:color="000000"/>
            </w:tcBorders>
            <w:vAlign w:val="center"/>
          </w:tcPr>
          <w:p w14:paraId="5598E08C" w14:textId="77777777" w:rsidR="00995F8F" w:rsidRPr="00995F8F" w:rsidRDefault="00995F8F" w:rsidP="00CD2504">
            <w:pPr>
              <w:jc w:val="both"/>
              <w:rPr>
                <w:sz w:val="22"/>
                <w:szCs w:val="22"/>
              </w:rPr>
            </w:pPr>
            <w:r w:rsidRPr="00995F8F">
              <w:rPr>
                <w:sz w:val="22"/>
                <w:szCs w:val="22"/>
              </w:rPr>
              <w:t>Добавление поля нового поля «Принимающая сторона» и вывод его в документе «Визовая анкета».</w:t>
            </w:r>
          </w:p>
        </w:tc>
        <w:tc>
          <w:tcPr>
            <w:tcW w:w="586" w:type="pct"/>
            <w:tcBorders>
              <w:top w:val="none" w:sz="4" w:space="0" w:color="000000"/>
              <w:left w:val="single" w:sz="8" w:space="0" w:color="000000"/>
              <w:bottom w:val="single" w:sz="8" w:space="0" w:color="000000"/>
              <w:right w:val="single" w:sz="8" w:space="0" w:color="000000"/>
            </w:tcBorders>
            <w:vAlign w:val="center"/>
          </w:tcPr>
          <w:p w14:paraId="64EB44A8" w14:textId="77777777" w:rsidR="00995F8F" w:rsidRPr="00995F8F" w:rsidRDefault="00995F8F" w:rsidP="00CD2504">
            <w:pPr>
              <w:jc w:val="center"/>
              <w:rPr>
                <w:bCs/>
                <w:sz w:val="22"/>
                <w:szCs w:val="22"/>
              </w:rPr>
            </w:pPr>
            <w:r w:rsidRPr="00995F8F">
              <w:rPr>
                <w:bCs/>
                <w:sz w:val="22"/>
                <w:szCs w:val="22"/>
              </w:rPr>
              <w:t>час</w:t>
            </w:r>
          </w:p>
        </w:tc>
        <w:tc>
          <w:tcPr>
            <w:tcW w:w="737" w:type="pct"/>
            <w:tcBorders>
              <w:top w:val="none" w:sz="4" w:space="0" w:color="000000"/>
              <w:left w:val="single" w:sz="8" w:space="0" w:color="000000"/>
              <w:bottom w:val="single" w:sz="8" w:space="0" w:color="000000"/>
              <w:right w:val="single" w:sz="8" w:space="0" w:color="000000"/>
            </w:tcBorders>
            <w:noWrap/>
            <w:vAlign w:val="center"/>
          </w:tcPr>
          <w:p w14:paraId="30B5CD27" w14:textId="77777777" w:rsidR="00995F8F" w:rsidRPr="00995F8F" w:rsidRDefault="00995F8F" w:rsidP="00CD2504">
            <w:pPr>
              <w:jc w:val="center"/>
              <w:rPr>
                <w:sz w:val="22"/>
                <w:szCs w:val="22"/>
                <w:lang w:val="en-GB"/>
              </w:rPr>
            </w:pPr>
            <w:r w:rsidRPr="00995F8F">
              <w:rPr>
                <w:sz w:val="22"/>
                <w:szCs w:val="22"/>
                <w:lang w:val="en-GB"/>
              </w:rPr>
              <w:t>5</w:t>
            </w:r>
          </w:p>
        </w:tc>
        <w:tc>
          <w:tcPr>
            <w:tcW w:w="1186" w:type="pct"/>
            <w:vMerge w:val="restart"/>
            <w:tcBorders>
              <w:top w:val="none" w:sz="4" w:space="0" w:color="000000"/>
              <w:left w:val="none" w:sz="4" w:space="0" w:color="000000"/>
              <w:right w:val="single" w:sz="8" w:space="0" w:color="000000"/>
            </w:tcBorders>
            <w:noWrap/>
            <w:vAlign w:val="center"/>
          </w:tcPr>
          <w:p w14:paraId="498C2F21" w14:textId="77777777" w:rsidR="00995F8F" w:rsidRPr="00995F8F" w:rsidRDefault="00995F8F" w:rsidP="00CD2504">
            <w:pPr>
              <w:jc w:val="center"/>
              <w:rPr>
                <w:bCs/>
                <w:sz w:val="22"/>
                <w:szCs w:val="22"/>
              </w:rPr>
            </w:pPr>
            <w:r w:rsidRPr="00995F8F">
              <w:rPr>
                <w:bCs/>
                <w:sz w:val="22"/>
                <w:szCs w:val="22"/>
              </w:rPr>
              <w:t>6 (шесть) месяцев с даты заключения Контракта</w:t>
            </w:r>
          </w:p>
        </w:tc>
      </w:tr>
      <w:tr w:rsidR="00995F8F" w:rsidRPr="00995F8F" w14:paraId="17137958" w14:textId="77777777" w:rsidTr="00CD2504">
        <w:trPr>
          <w:trHeight w:val="20"/>
        </w:trPr>
        <w:tc>
          <w:tcPr>
            <w:tcW w:w="353" w:type="pct"/>
            <w:tcBorders>
              <w:top w:val="none" w:sz="4" w:space="0" w:color="000000"/>
              <w:left w:val="single" w:sz="8" w:space="0" w:color="000000"/>
              <w:bottom w:val="single" w:sz="8" w:space="0" w:color="000000"/>
              <w:right w:val="single" w:sz="8" w:space="0" w:color="000000"/>
            </w:tcBorders>
            <w:noWrap/>
            <w:vAlign w:val="center"/>
          </w:tcPr>
          <w:p w14:paraId="62418B6E" w14:textId="77777777" w:rsidR="00995F8F" w:rsidRPr="00995F8F" w:rsidRDefault="00995F8F" w:rsidP="00CD2504">
            <w:pPr>
              <w:jc w:val="center"/>
              <w:rPr>
                <w:sz w:val="22"/>
                <w:szCs w:val="22"/>
              </w:rPr>
            </w:pPr>
            <w:r w:rsidRPr="00995F8F">
              <w:rPr>
                <w:sz w:val="22"/>
                <w:szCs w:val="22"/>
              </w:rPr>
              <w:t>3.</w:t>
            </w:r>
          </w:p>
        </w:tc>
        <w:tc>
          <w:tcPr>
            <w:tcW w:w="2138" w:type="pct"/>
            <w:tcBorders>
              <w:top w:val="none" w:sz="4" w:space="0" w:color="000000"/>
              <w:left w:val="none" w:sz="4" w:space="0" w:color="000000"/>
              <w:bottom w:val="single" w:sz="8" w:space="0" w:color="000000"/>
              <w:right w:val="none" w:sz="4" w:space="0" w:color="000000"/>
            </w:tcBorders>
            <w:vAlign w:val="center"/>
          </w:tcPr>
          <w:p w14:paraId="078EDDCC" w14:textId="77777777" w:rsidR="00995F8F" w:rsidRPr="00995F8F" w:rsidRDefault="00995F8F" w:rsidP="00CD2504">
            <w:pPr>
              <w:jc w:val="both"/>
              <w:rPr>
                <w:sz w:val="22"/>
                <w:szCs w:val="22"/>
              </w:rPr>
            </w:pPr>
            <w:r w:rsidRPr="00995F8F">
              <w:rPr>
                <w:sz w:val="22"/>
                <w:szCs w:val="22"/>
              </w:rPr>
              <w:t>Оказание услуг по сопровождению и консультированию в связи с использованием расширения «Миграционный учет» для конфигурации «1</w:t>
            </w:r>
            <w:proofErr w:type="gramStart"/>
            <w:r w:rsidRPr="00995F8F">
              <w:rPr>
                <w:sz w:val="22"/>
                <w:szCs w:val="22"/>
              </w:rPr>
              <w:t>С:Университет</w:t>
            </w:r>
            <w:proofErr w:type="gramEnd"/>
            <w:r w:rsidRPr="00995F8F">
              <w:rPr>
                <w:sz w:val="22"/>
                <w:szCs w:val="22"/>
              </w:rPr>
              <w:t xml:space="preserve"> ПРОФ».</w:t>
            </w:r>
          </w:p>
        </w:tc>
        <w:tc>
          <w:tcPr>
            <w:tcW w:w="586" w:type="pct"/>
            <w:tcBorders>
              <w:top w:val="none" w:sz="4" w:space="0" w:color="000000"/>
              <w:left w:val="single" w:sz="8" w:space="0" w:color="000000"/>
              <w:bottom w:val="single" w:sz="8" w:space="0" w:color="000000"/>
              <w:right w:val="single" w:sz="8" w:space="0" w:color="000000"/>
            </w:tcBorders>
            <w:vAlign w:val="center"/>
          </w:tcPr>
          <w:p w14:paraId="0EDF7EA1" w14:textId="77777777" w:rsidR="00995F8F" w:rsidRPr="00995F8F" w:rsidRDefault="00995F8F" w:rsidP="00CD2504">
            <w:pPr>
              <w:jc w:val="center"/>
              <w:rPr>
                <w:sz w:val="22"/>
                <w:szCs w:val="22"/>
              </w:rPr>
            </w:pPr>
            <w:r w:rsidRPr="00995F8F">
              <w:rPr>
                <w:bCs/>
                <w:sz w:val="22"/>
                <w:szCs w:val="22"/>
              </w:rPr>
              <w:t>час</w:t>
            </w:r>
          </w:p>
        </w:tc>
        <w:tc>
          <w:tcPr>
            <w:tcW w:w="737" w:type="pct"/>
            <w:tcBorders>
              <w:top w:val="none" w:sz="4" w:space="0" w:color="000000"/>
              <w:left w:val="single" w:sz="8" w:space="0" w:color="000000"/>
              <w:bottom w:val="single" w:sz="8" w:space="0" w:color="000000"/>
              <w:right w:val="single" w:sz="8" w:space="0" w:color="000000"/>
            </w:tcBorders>
            <w:noWrap/>
            <w:vAlign w:val="center"/>
          </w:tcPr>
          <w:p w14:paraId="2F099DB6" w14:textId="77777777" w:rsidR="00995F8F" w:rsidRPr="00995F8F" w:rsidRDefault="00995F8F" w:rsidP="00CD2504">
            <w:pPr>
              <w:jc w:val="center"/>
              <w:rPr>
                <w:sz w:val="22"/>
                <w:szCs w:val="22"/>
              </w:rPr>
            </w:pPr>
            <w:r w:rsidRPr="00995F8F">
              <w:rPr>
                <w:sz w:val="22"/>
                <w:szCs w:val="22"/>
              </w:rPr>
              <w:t>50</w:t>
            </w:r>
          </w:p>
        </w:tc>
        <w:tc>
          <w:tcPr>
            <w:tcW w:w="1186" w:type="pct"/>
            <w:vMerge/>
            <w:tcBorders>
              <w:left w:val="none" w:sz="4" w:space="0" w:color="000000"/>
              <w:bottom w:val="single" w:sz="8" w:space="0" w:color="000000"/>
              <w:right w:val="single" w:sz="8" w:space="0" w:color="000000"/>
            </w:tcBorders>
            <w:noWrap/>
            <w:vAlign w:val="center"/>
          </w:tcPr>
          <w:p w14:paraId="1EF423F0" w14:textId="77777777" w:rsidR="00995F8F" w:rsidRPr="00995F8F" w:rsidRDefault="00995F8F" w:rsidP="00CD2504">
            <w:pPr>
              <w:jc w:val="center"/>
              <w:rPr>
                <w:rFonts w:eastAsia="Calibri"/>
                <w:sz w:val="22"/>
                <w:szCs w:val="22"/>
              </w:rPr>
            </w:pPr>
          </w:p>
        </w:tc>
      </w:tr>
    </w:tbl>
    <w:p w14:paraId="6122DF90" w14:textId="77777777" w:rsidR="00995F8F" w:rsidRPr="00995F8F" w:rsidRDefault="00995F8F" w:rsidP="00995F8F">
      <w:pPr>
        <w:pStyle w:val="af2"/>
        <w:tabs>
          <w:tab w:val="left" w:pos="567"/>
        </w:tabs>
        <w:spacing w:after="0" w:line="240" w:lineRule="auto"/>
        <w:ind w:left="284"/>
        <w:jc w:val="both"/>
        <w:rPr>
          <w:rFonts w:ascii="Times New Roman" w:eastAsiaTheme="minorHAnsi" w:hAnsi="Times New Roman"/>
        </w:rPr>
      </w:pPr>
      <w:r w:rsidRPr="00995F8F">
        <w:rPr>
          <w:rFonts w:ascii="Times New Roman" w:hAnsi="Times New Roman"/>
          <w:b/>
          <w:bCs/>
        </w:rPr>
        <w:t xml:space="preserve">Общий срок оказания услуг: </w:t>
      </w:r>
      <w:r w:rsidRPr="00995F8F">
        <w:rPr>
          <w:rFonts w:ascii="Times New Roman" w:hAnsi="Times New Roman"/>
        </w:rPr>
        <w:t>6 (шесть) месяцев с момента подписания Контракт.</w:t>
      </w:r>
    </w:p>
    <w:p w14:paraId="11E772CE" w14:textId="77777777" w:rsidR="00995F8F" w:rsidRPr="00995F8F" w:rsidRDefault="00995F8F" w:rsidP="00995F8F">
      <w:pPr>
        <w:pStyle w:val="af2"/>
        <w:spacing w:after="0" w:line="240" w:lineRule="auto"/>
        <w:ind w:left="0" w:firstLine="567"/>
        <w:jc w:val="both"/>
        <w:rPr>
          <w:rFonts w:ascii="Times New Roman" w:hAnsi="Times New Roman"/>
        </w:rPr>
      </w:pPr>
    </w:p>
    <w:p w14:paraId="772BF3FE" w14:textId="77777777" w:rsidR="00995F8F" w:rsidRPr="00995F8F" w:rsidRDefault="00995F8F" w:rsidP="00995F8F">
      <w:pPr>
        <w:pStyle w:val="af2"/>
        <w:numPr>
          <w:ilvl w:val="0"/>
          <w:numId w:val="9"/>
        </w:numPr>
        <w:spacing w:after="0" w:line="240" w:lineRule="auto"/>
        <w:ind w:left="0" w:firstLine="567"/>
        <w:contextualSpacing/>
        <w:jc w:val="both"/>
        <w:rPr>
          <w:rFonts w:ascii="Times New Roman" w:hAnsi="Times New Roman"/>
          <w:b/>
          <w:bCs/>
        </w:rPr>
      </w:pPr>
      <w:r w:rsidRPr="00995F8F">
        <w:rPr>
          <w:rFonts w:ascii="Times New Roman" w:hAnsi="Times New Roman"/>
          <w:b/>
          <w:bCs/>
        </w:rPr>
        <w:t>Состав услуг</w:t>
      </w:r>
    </w:p>
    <w:p w14:paraId="6C3C4916" w14:textId="77777777" w:rsidR="00995F8F" w:rsidRPr="00D84623" w:rsidRDefault="00995F8F" w:rsidP="00995F8F">
      <w:pPr>
        <w:pStyle w:val="af2"/>
        <w:numPr>
          <w:ilvl w:val="1"/>
          <w:numId w:val="9"/>
        </w:numPr>
        <w:spacing w:after="0" w:line="240" w:lineRule="auto"/>
        <w:ind w:left="0" w:firstLine="567"/>
        <w:contextualSpacing/>
        <w:jc w:val="both"/>
        <w:rPr>
          <w:rFonts w:ascii="Times New Roman" w:hAnsi="Times New Roman"/>
          <w:b/>
          <w:bCs/>
          <w:color w:val="000000" w:themeColor="text1"/>
        </w:rPr>
      </w:pPr>
      <w:r w:rsidRPr="00995F8F">
        <w:rPr>
          <w:rFonts w:ascii="Times New Roman" w:hAnsi="Times New Roman"/>
          <w:b/>
          <w:bCs/>
        </w:rPr>
        <w:t xml:space="preserve"> Поставка расширения «Миграционный учет</w:t>
      </w:r>
      <w:r w:rsidRPr="00D84623">
        <w:rPr>
          <w:rFonts w:ascii="Times New Roman" w:hAnsi="Times New Roman"/>
          <w:b/>
          <w:bCs/>
          <w:color w:val="000000" w:themeColor="text1"/>
        </w:rPr>
        <w:t>» для конфигурации «1</w:t>
      </w:r>
      <w:proofErr w:type="gramStart"/>
      <w:r w:rsidRPr="00D84623">
        <w:rPr>
          <w:rFonts w:ascii="Times New Roman" w:hAnsi="Times New Roman"/>
          <w:b/>
          <w:bCs/>
          <w:color w:val="000000" w:themeColor="text1"/>
        </w:rPr>
        <w:t>С:Университет</w:t>
      </w:r>
      <w:proofErr w:type="gramEnd"/>
      <w:r w:rsidRPr="00D84623">
        <w:rPr>
          <w:rFonts w:ascii="Times New Roman" w:hAnsi="Times New Roman"/>
          <w:b/>
          <w:bCs/>
          <w:color w:val="000000" w:themeColor="text1"/>
        </w:rPr>
        <w:t xml:space="preserve"> ПРОФ»</w:t>
      </w:r>
    </w:p>
    <w:p w14:paraId="5FCCCDE5"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color w:val="000000" w:themeColor="text1"/>
        </w:rPr>
        <w:t>Расширение «Миграционный учёт» предназначено для централизованного управления документами, связанными с пребыванием иностранных студентов.</w:t>
      </w:r>
    </w:p>
    <w:p w14:paraId="4F03C29A"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color w:val="000000" w:themeColor="text1"/>
        </w:rPr>
        <w:t>В системе осуществляется хранение следующих данных по учёту иностранных обучающихся:</w:t>
      </w:r>
    </w:p>
    <w:p w14:paraId="5E4D63D0"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гражданство;</w:t>
      </w:r>
    </w:p>
    <w:p w14:paraId="59FB028B"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документы, удостоверяющие личность;</w:t>
      </w:r>
    </w:p>
    <w:p w14:paraId="0D9D827D"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ФИО на латинице;</w:t>
      </w:r>
    </w:p>
    <w:p w14:paraId="6EA3AFC7"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статус соотечественника;</w:t>
      </w:r>
    </w:p>
    <w:p w14:paraId="189B523E"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документы иностранного гражданина, визы;</w:t>
      </w:r>
    </w:p>
    <w:p w14:paraId="19AECC33"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история пребывания на территории РФ;</w:t>
      </w:r>
    </w:p>
    <w:p w14:paraId="61DC726E"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информация о здоровье:</w:t>
      </w:r>
    </w:p>
    <w:p w14:paraId="611EBEC0" w14:textId="77777777" w:rsidR="00995F8F" w:rsidRPr="00D84623" w:rsidRDefault="00995F8F" w:rsidP="00995F8F">
      <w:pPr>
        <w:pStyle w:val="af2"/>
        <w:numPr>
          <w:ilvl w:val="1"/>
          <w:numId w:val="10"/>
        </w:numPr>
        <w:tabs>
          <w:tab w:val="clear" w:pos="1440"/>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флюорография с указанием даты прохождения;</w:t>
      </w:r>
    </w:p>
    <w:p w14:paraId="7388AEF4" w14:textId="77777777" w:rsidR="00995F8F" w:rsidRPr="00D84623" w:rsidRDefault="00995F8F" w:rsidP="00995F8F">
      <w:pPr>
        <w:pStyle w:val="af2"/>
        <w:numPr>
          <w:ilvl w:val="1"/>
          <w:numId w:val="10"/>
        </w:numPr>
        <w:tabs>
          <w:tab w:val="clear" w:pos="1440"/>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вакцинация с указанием даты вакцинации и наименования вакцины;</w:t>
      </w:r>
    </w:p>
    <w:p w14:paraId="5DACB35C" w14:textId="77777777" w:rsidR="00995F8F" w:rsidRPr="00D84623" w:rsidRDefault="00995F8F" w:rsidP="00995F8F">
      <w:pPr>
        <w:pStyle w:val="af2"/>
        <w:numPr>
          <w:ilvl w:val="1"/>
          <w:numId w:val="10"/>
        </w:numPr>
        <w:tabs>
          <w:tab w:val="clear" w:pos="1440"/>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медицинское освидетельствование с указанием срока действия;</w:t>
      </w:r>
    </w:p>
    <w:p w14:paraId="4569BFD7"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условия обучения: направляющая организация;</w:t>
      </w:r>
    </w:p>
    <w:p w14:paraId="04F178C5"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сведения о временной регистрации с указанием сроков;</w:t>
      </w:r>
    </w:p>
    <w:p w14:paraId="3EB2D2FE"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сведения о документе, подтверждающем факт прохождения обязательной государственной дактилоскопической регистрации и фотографирования;</w:t>
      </w:r>
    </w:p>
    <w:p w14:paraId="6D55214E" w14:textId="77777777" w:rsidR="00995F8F" w:rsidRPr="00D84623" w:rsidRDefault="00995F8F" w:rsidP="00995F8F">
      <w:pPr>
        <w:pStyle w:val="af2"/>
        <w:numPr>
          <w:ilvl w:val="0"/>
          <w:numId w:val="10"/>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сведения о нарушениях миграционного законодательства или иных правонарушениях в случае установления факта таких нарушений (с указанием вида, даты и реквизитов документа, подтверждающего факт нарушения).</w:t>
      </w:r>
    </w:p>
    <w:p w14:paraId="75EB8EAA"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p>
    <w:p w14:paraId="68CD0E29" w14:textId="77777777" w:rsidR="00995F8F" w:rsidRPr="00D84623" w:rsidRDefault="00995F8F" w:rsidP="00995F8F">
      <w:pPr>
        <w:pStyle w:val="af2"/>
        <w:spacing w:after="0" w:line="240" w:lineRule="auto"/>
        <w:ind w:left="0" w:firstLine="567"/>
        <w:jc w:val="both"/>
        <w:rPr>
          <w:rFonts w:ascii="Times New Roman" w:hAnsi="Times New Roman"/>
          <w:b/>
          <w:bCs/>
          <w:color w:val="000000" w:themeColor="text1"/>
        </w:rPr>
      </w:pPr>
      <w:r w:rsidRPr="00D84623">
        <w:rPr>
          <w:rFonts w:ascii="Times New Roman" w:hAnsi="Times New Roman"/>
          <w:b/>
          <w:bCs/>
          <w:color w:val="000000" w:themeColor="text1"/>
        </w:rPr>
        <w:t>ФОРМИРУЕМЫЕ ДОКУМЕНТЫ</w:t>
      </w:r>
    </w:p>
    <w:p w14:paraId="1DA52538"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color w:val="000000" w:themeColor="text1"/>
        </w:rPr>
        <w:t>Расширение обеспечивает возможность формирования следующих документов:</w:t>
      </w:r>
    </w:p>
    <w:p w14:paraId="6391A584"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b/>
          <w:bCs/>
          <w:color w:val="000000" w:themeColor="text1"/>
        </w:rPr>
        <w:t>Документы для оформления приглашения на учёбу:</w:t>
      </w:r>
    </w:p>
    <w:p w14:paraId="6587A06D" w14:textId="77777777" w:rsidR="00995F8F" w:rsidRPr="00D84623" w:rsidRDefault="00995F8F" w:rsidP="00995F8F">
      <w:pPr>
        <w:pStyle w:val="af2"/>
        <w:numPr>
          <w:ilvl w:val="0"/>
          <w:numId w:val="11"/>
        </w:numPr>
        <w:tabs>
          <w:tab w:val="clear" w:pos="720"/>
          <w:tab w:val="num"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ходатайство об оформлении приглашения;</w:t>
      </w:r>
    </w:p>
    <w:p w14:paraId="1F226FE2" w14:textId="77777777" w:rsidR="00995F8F" w:rsidRPr="00D84623" w:rsidRDefault="00995F8F" w:rsidP="00995F8F">
      <w:pPr>
        <w:pStyle w:val="af2"/>
        <w:numPr>
          <w:ilvl w:val="0"/>
          <w:numId w:val="11"/>
        </w:numPr>
        <w:tabs>
          <w:tab w:val="clear" w:pos="720"/>
          <w:tab w:val="num"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lastRenderedPageBreak/>
        <w:t>сопроводительный лист;</w:t>
      </w:r>
    </w:p>
    <w:p w14:paraId="072AF55D" w14:textId="77777777" w:rsidR="00995F8F" w:rsidRPr="00D84623" w:rsidRDefault="00995F8F" w:rsidP="00995F8F">
      <w:pPr>
        <w:pStyle w:val="af2"/>
        <w:numPr>
          <w:ilvl w:val="0"/>
          <w:numId w:val="11"/>
        </w:numPr>
        <w:tabs>
          <w:tab w:val="clear" w:pos="720"/>
          <w:tab w:val="num"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гарантийное письмо;</w:t>
      </w:r>
    </w:p>
    <w:p w14:paraId="1613B679" w14:textId="77777777" w:rsidR="00995F8F" w:rsidRPr="00D84623" w:rsidRDefault="00995F8F" w:rsidP="00995F8F">
      <w:pPr>
        <w:pStyle w:val="af2"/>
        <w:numPr>
          <w:ilvl w:val="0"/>
          <w:numId w:val="11"/>
        </w:numPr>
        <w:tabs>
          <w:tab w:val="clear" w:pos="720"/>
          <w:tab w:val="num"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ходатайство о выдаче приглашения на въезд в Российскую Федерацию.</w:t>
      </w:r>
    </w:p>
    <w:p w14:paraId="0D4BF097"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b/>
          <w:bCs/>
          <w:color w:val="000000" w:themeColor="text1"/>
        </w:rPr>
        <w:t>Документы для оформления визы:</w:t>
      </w:r>
    </w:p>
    <w:p w14:paraId="35597FE9" w14:textId="77777777" w:rsidR="00995F8F" w:rsidRPr="00D84623" w:rsidRDefault="00995F8F" w:rsidP="00995F8F">
      <w:pPr>
        <w:pStyle w:val="af2"/>
        <w:numPr>
          <w:ilvl w:val="0"/>
          <w:numId w:val="12"/>
        </w:numPr>
        <w:tabs>
          <w:tab w:val="clear" w:pos="720"/>
          <w:tab w:val="num"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визовая анкета;</w:t>
      </w:r>
    </w:p>
    <w:p w14:paraId="458CEA2E" w14:textId="77777777" w:rsidR="00995F8F" w:rsidRPr="00D84623" w:rsidRDefault="00995F8F" w:rsidP="00995F8F">
      <w:pPr>
        <w:pStyle w:val="af2"/>
        <w:numPr>
          <w:ilvl w:val="0"/>
          <w:numId w:val="12"/>
        </w:numPr>
        <w:tabs>
          <w:tab w:val="clear" w:pos="720"/>
          <w:tab w:val="num"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ходатайство о продлении многократной учебной визы.</w:t>
      </w:r>
    </w:p>
    <w:p w14:paraId="4A00CD10"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b/>
          <w:bCs/>
          <w:color w:val="000000" w:themeColor="text1"/>
        </w:rPr>
        <w:t>Документы для регистрации:</w:t>
      </w:r>
    </w:p>
    <w:p w14:paraId="1BC7BD4D" w14:textId="77777777" w:rsidR="00995F8F" w:rsidRPr="00D84623" w:rsidRDefault="00995F8F" w:rsidP="00995F8F">
      <w:pPr>
        <w:pStyle w:val="af2"/>
        <w:numPr>
          <w:ilvl w:val="0"/>
          <w:numId w:val="13"/>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ходатайство о регистрации / продлении регистрации;</w:t>
      </w:r>
    </w:p>
    <w:p w14:paraId="58B5E852" w14:textId="77777777" w:rsidR="00995F8F" w:rsidRPr="00D84623" w:rsidRDefault="00995F8F" w:rsidP="00995F8F">
      <w:pPr>
        <w:pStyle w:val="af2"/>
        <w:numPr>
          <w:ilvl w:val="0"/>
          <w:numId w:val="13"/>
        </w:numPr>
        <w:tabs>
          <w:tab w:val="clear" w:pos="720"/>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регистрация.</w:t>
      </w:r>
    </w:p>
    <w:p w14:paraId="559E7837"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b/>
          <w:bCs/>
          <w:color w:val="000000" w:themeColor="text1"/>
        </w:rPr>
        <w:t>Уведомления:</w:t>
      </w:r>
    </w:p>
    <w:p w14:paraId="3B76BB6F" w14:textId="77777777" w:rsidR="00995F8F" w:rsidRPr="00D84623" w:rsidRDefault="00995F8F" w:rsidP="00995F8F">
      <w:pPr>
        <w:pStyle w:val="af2"/>
        <w:numPr>
          <w:ilvl w:val="0"/>
          <w:numId w:val="14"/>
        </w:numPr>
        <w:tabs>
          <w:tab w:val="clear" w:pos="720"/>
          <w:tab w:val="num"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уведомление о прибытии иностранного гражданина;</w:t>
      </w:r>
    </w:p>
    <w:p w14:paraId="550168EA" w14:textId="77777777" w:rsidR="00995F8F" w:rsidRPr="00D84623" w:rsidRDefault="00995F8F" w:rsidP="00995F8F">
      <w:pPr>
        <w:pStyle w:val="af2"/>
        <w:numPr>
          <w:ilvl w:val="0"/>
          <w:numId w:val="14"/>
        </w:numPr>
        <w:tabs>
          <w:tab w:val="clear" w:pos="720"/>
          <w:tab w:val="num"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уведомление об убытии иностранного гражданина;</w:t>
      </w:r>
    </w:p>
    <w:p w14:paraId="3222BFD0" w14:textId="77777777" w:rsidR="00995F8F" w:rsidRPr="00D84623" w:rsidRDefault="00995F8F" w:rsidP="00995F8F">
      <w:pPr>
        <w:pStyle w:val="af2"/>
        <w:numPr>
          <w:ilvl w:val="0"/>
          <w:numId w:val="14"/>
        </w:numPr>
        <w:tabs>
          <w:tab w:val="clear" w:pos="720"/>
          <w:tab w:val="num"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уведомление о завершении или прекращении обучения.</w:t>
      </w:r>
    </w:p>
    <w:p w14:paraId="7A254A21"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b/>
          <w:bCs/>
          <w:color w:val="000000" w:themeColor="text1"/>
        </w:rPr>
        <w:t>Печатные формы:</w:t>
      </w:r>
      <w:r w:rsidRPr="00D84623">
        <w:rPr>
          <w:rFonts w:ascii="Times New Roman" w:hAnsi="Times New Roman"/>
          <w:color w:val="000000" w:themeColor="text1"/>
        </w:rPr>
        <w:t xml:space="preserve"> обеспечивается возможность формирования печатных форм документов миграционного учёта по шаблонам, предоставленным Заказчиком.</w:t>
      </w:r>
    </w:p>
    <w:p w14:paraId="0399BD57" w14:textId="77777777" w:rsidR="00995F8F" w:rsidRPr="00D84623" w:rsidRDefault="00995F8F" w:rsidP="00995F8F">
      <w:pPr>
        <w:pStyle w:val="af2"/>
        <w:spacing w:after="0" w:line="240" w:lineRule="auto"/>
        <w:ind w:left="0" w:firstLine="567"/>
        <w:jc w:val="both"/>
        <w:rPr>
          <w:rFonts w:ascii="Times New Roman" w:hAnsi="Times New Roman"/>
          <w:b/>
          <w:bCs/>
          <w:color w:val="000000" w:themeColor="text1"/>
        </w:rPr>
      </w:pPr>
    </w:p>
    <w:p w14:paraId="3C017511" w14:textId="77777777" w:rsidR="00995F8F" w:rsidRPr="00D84623" w:rsidRDefault="00995F8F" w:rsidP="00995F8F">
      <w:pPr>
        <w:pStyle w:val="af2"/>
        <w:spacing w:after="0" w:line="240" w:lineRule="auto"/>
        <w:ind w:left="0" w:firstLine="567"/>
        <w:jc w:val="both"/>
        <w:rPr>
          <w:rFonts w:ascii="Times New Roman" w:hAnsi="Times New Roman"/>
          <w:b/>
          <w:bCs/>
          <w:color w:val="000000" w:themeColor="text1"/>
        </w:rPr>
      </w:pPr>
      <w:r w:rsidRPr="00D84623">
        <w:rPr>
          <w:rFonts w:ascii="Times New Roman" w:hAnsi="Times New Roman"/>
          <w:b/>
          <w:bCs/>
          <w:color w:val="000000" w:themeColor="text1"/>
        </w:rPr>
        <w:t>Отчёт по сформированным документам</w:t>
      </w:r>
    </w:p>
    <w:p w14:paraId="1EF4EB70"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color w:val="000000" w:themeColor="text1"/>
        </w:rPr>
        <w:t>Добавляется новый отчёт по всем сформированным (проведённым) документам в разделе «Миграционный учёт»: гарантийное письмо, визовая анкета, ходатайство, уведомление о прибытии иностранного гражданина, уведомление об убытии иностранного гражданина, уведомление о завершении или прекращении обучения.</w:t>
      </w:r>
    </w:p>
    <w:p w14:paraId="34F8EE7F"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color w:val="000000" w:themeColor="text1"/>
        </w:rPr>
        <w:t>Отчёт формируется в хронологическом порядке. Предусмотрена возможность сформировать данные по конкретному иностранному гражданину.</w:t>
      </w:r>
    </w:p>
    <w:p w14:paraId="4CE24A90" w14:textId="77777777" w:rsidR="00995F8F" w:rsidRPr="00D84623" w:rsidRDefault="00995F8F" w:rsidP="00995F8F">
      <w:pPr>
        <w:pStyle w:val="af2"/>
        <w:spacing w:after="0" w:line="240" w:lineRule="auto"/>
        <w:ind w:left="0" w:firstLine="567"/>
        <w:jc w:val="both"/>
        <w:rPr>
          <w:rFonts w:ascii="Times New Roman" w:hAnsi="Times New Roman"/>
          <w:b/>
          <w:bCs/>
          <w:color w:val="000000" w:themeColor="text1"/>
        </w:rPr>
      </w:pPr>
    </w:p>
    <w:p w14:paraId="20535AA5" w14:textId="77777777" w:rsidR="00995F8F" w:rsidRPr="00D84623" w:rsidRDefault="00995F8F" w:rsidP="00995F8F">
      <w:pPr>
        <w:pStyle w:val="af2"/>
        <w:spacing w:after="0" w:line="240" w:lineRule="auto"/>
        <w:ind w:left="0" w:firstLine="567"/>
        <w:jc w:val="both"/>
        <w:rPr>
          <w:rFonts w:ascii="Times New Roman" w:hAnsi="Times New Roman"/>
          <w:b/>
          <w:bCs/>
          <w:color w:val="000000" w:themeColor="text1"/>
        </w:rPr>
      </w:pPr>
      <w:r w:rsidRPr="00D84623">
        <w:rPr>
          <w:rFonts w:ascii="Times New Roman" w:hAnsi="Times New Roman"/>
          <w:b/>
          <w:bCs/>
          <w:color w:val="000000" w:themeColor="text1"/>
        </w:rPr>
        <w:t>Доработка типового отчёта «Контингент и движение»</w:t>
      </w:r>
    </w:p>
    <w:p w14:paraId="38C927BC"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color w:val="000000" w:themeColor="text1"/>
        </w:rPr>
        <w:t>В типовом отчёте «Контингент и движение» (раздел «Управление студенческим составом») добавляются новые поля со сведениями об иностранном гражданине:</w:t>
      </w:r>
    </w:p>
    <w:p w14:paraId="18062F31" w14:textId="77777777" w:rsidR="00995F8F" w:rsidRPr="00D84623" w:rsidRDefault="00995F8F" w:rsidP="00995F8F">
      <w:pPr>
        <w:pStyle w:val="af2"/>
        <w:numPr>
          <w:ilvl w:val="0"/>
          <w:numId w:val="15"/>
        </w:numPr>
        <w:tabs>
          <w:tab w:val="clear" w:pos="720"/>
          <w:tab w:val="num" w:pos="851"/>
        </w:tabs>
        <w:spacing w:after="0" w:line="240" w:lineRule="auto"/>
        <w:ind w:left="0" w:firstLine="567"/>
        <w:contextualSpacing/>
        <w:jc w:val="both"/>
        <w:rPr>
          <w:rFonts w:ascii="Times New Roman" w:hAnsi="Times New Roman"/>
          <w:color w:val="000000" w:themeColor="text1"/>
        </w:rPr>
      </w:pPr>
      <w:proofErr w:type="spellStart"/>
      <w:r w:rsidRPr="00D84623">
        <w:rPr>
          <w:rFonts w:ascii="Times New Roman" w:hAnsi="Times New Roman"/>
          <w:color w:val="000000" w:themeColor="text1"/>
        </w:rPr>
        <w:t>флюорографирование</w:t>
      </w:r>
      <w:proofErr w:type="spellEnd"/>
      <w:r w:rsidRPr="00D84623">
        <w:rPr>
          <w:rFonts w:ascii="Times New Roman" w:hAnsi="Times New Roman"/>
          <w:color w:val="000000" w:themeColor="text1"/>
        </w:rPr>
        <w:t>;</w:t>
      </w:r>
    </w:p>
    <w:p w14:paraId="404D20C0" w14:textId="77777777" w:rsidR="00995F8F" w:rsidRPr="00D84623" w:rsidRDefault="00995F8F" w:rsidP="00995F8F">
      <w:pPr>
        <w:pStyle w:val="af2"/>
        <w:numPr>
          <w:ilvl w:val="0"/>
          <w:numId w:val="15"/>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вакцинация;</w:t>
      </w:r>
    </w:p>
    <w:p w14:paraId="69EE3732" w14:textId="77777777" w:rsidR="00995F8F" w:rsidRPr="00D84623" w:rsidRDefault="00995F8F" w:rsidP="00995F8F">
      <w:pPr>
        <w:pStyle w:val="af2"/>
        <w:numPr>
          <w:ilvl w:val="0"/>
          <w:numId w:val="15"/>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медицинское освидетельствование;</w:t>
      </w:r>
    </w:p>
    <w:p w14:paraId="72C86402" w14:textId="77777777" w:rsidR="00995F8F" w:rsidRPr="00D84623" w:rsidRDefault="00995F8F" w:rsidP="00995F8F">
      <w:pPr>
        <w:pStyle w:val="af2"/>
        <w:numPr>
          <w:ilvl w:val="0"/>
          <w:numId w:val="15"/>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дактилоскопическая регистрация и фотографирование;</w:t>
      </w:r>
    </w:p>
    <w:p w14:paraId="0CB1A1AE" w14:textId="77777777" w:rsidR="00995F8F" w:rsidRPr="00D84623" w:rsidRDefault="00995F8F" w:rsidP="00995F8F">
      <w:pPr>
        <w:pStyle w:val="af2"/>
        <w:numPr>
          <w:ilvl w:val="0"/>
          <w:numId w:val="15"/>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сведения о нарушениях миграционного законодательства.</w:t>
      </w:r>
    </w:p>
    <w:p w14:paraId="15945AEB" w14:textId="77777777" w:rsidR="00995F8F" w:rsidRPr="00D84623" w:rsidRDefault="00995F8F" w:rsidP="00995F8F">
      <w:pPr>
        <w:pStyle w:val="af2"/>
        <w:spacing w:after="0" w:line="240" w:lineRule="auto"/>
        <w:ind w:left="0" w:firstLine="567"/>
        <w:jc w:val="both"/>
        <w:rPr>
          <w:rFonts w:ascii="Times New Roman" w:hAnsi="Times New Roman"/>
          <w:b/>
          <w:bCs/>
          <w:color w:val="000000" w:themeColor="text1"/>
        </w:rPr>
      </w:pPr>
    </w:p>
    <w:p w14:paraId="7770A084" w14:textId="77777777" w:rsidR="00995F8F" w:rsidRPr="00D84623" w:rsidRDefault="00995F8F" w:rsidP="00995F8F">
      <w:pPr>
        <w:pStyle w:val="af2"/>
        <w:spacing w:after="0" w:line="240" w:lineRule="auto"/>
        <w:ind w:left="0" w:firstLine="567"/>
        <w:jc w:val="both"/>
        <w:rPr>
          <w:rFonts w:ascii="Times New Roman" w:hAnsi="Times New Roman"/>
          <w:b/>
          <w:bCs/>
          <w:color w:val="000000" w:themeColor="text1"/>
        </w:rPr>
      </w:pPr>
      <w:r w:rsidRPr="00D84623">
        <w:rPr>
          <w:rFonts w:ascii="Times New Roman" w:hAnsi="Times New Roman"/>
          <w:b/>
          <w:bCs/>
          <w:color w:val="000000" w:themeColor="text1"/>
        </w:rPr>
        <w:t>Отчёт по миграционному учёту</w:t>
      </w:r>
    </w:p>
    <w:p w14:paraId="36CADC2B"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color w:val="000000" w:themeColor="text1"/>
        </w:rPr>
        <w:t>Обеспечивается возможность формирования отчёта по миграционному учёту, в который выводится следующая информация из документов, обучающихся:</w:t>
      </w:r>
    </w:p>
    <w:p w14:paraId="1F6D2CF9"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физическое лицо;</w:t>
      </w:r>
    </w:p>
    <w:p w14:paraId="3A630DA5"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зачётная книжка;</w:t>
      </w:r>
    </w:p>
    <w:p w14:paraId="050F4DD5"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подразделение / факультет;</w:t>
      </w:r>
    </w:p>
    <w:p w14:paraId="3729A485"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направление (специальность);</w:t>
      </w:r>
    </w:p>
    <w:p w14:paraId="53994860"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курс;</w:t>
      </w:r>
    </w:p>
    <w:p w14:paraId="3A7A5E59"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группа;</w:t>
      </w:r>
    </w:p>
    <w:p w14:paraId="03823D26"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тип документа, серия, номер;</w:t>
      </w:r>
    </w:p>
    <w:p w14:paraId="367092DA"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дата выдачи документа;</w:t>
      </w:r>
    </w:p>
    <w:p w14:paraId="17BE89F1"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дата начала действия документа;</w:t>
      </w:r>
    </w:p>
    <w:p w14:paraId="03BEA6BD"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дата окончания действия документа;</w:t>
      </w:r>
    </w:p>
    <w:p w14:paraId="440F5F60" w14:textId="77777777" w:rsidR="00995F8F" w:rsidRPr="00D84623" w:rsidRDefault="00995F8F" w:rsidP="00995F8F">
      <w:pPr>
        <w:pStyle w:val="af2"/>
        <w:numPr>
          <w:ilvl w:val="0"/>
          <w:numId w:val="16"/>
        </w:numPr>
        <w:tabs>
          <w:tab w:val="clear" w:pos="720"/>
          <w:tab w:val="num" w:pos="851"/>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срок действия документа (в днях).</w:t>
      </w:r>
    </w:p>
    <w:p w14:paraId="1CCAC0FE" w14:textId="77777777" w:rsidR="00995F8F" w:rsidRPr="00D84623" w:rsidRDefault="00995F8F" w:rsidP="00995F8F">
      <w:pPr>
        <w:pStyle w:val="af2"/>
        <w:spacing w:after="0" w:line="240" w:lineRule="auto"/>
        <w:ind w:left="0" w:firstLine="567"/>
        <w:jc w:val="both"/>
        <w:rPr>
          <w:rFonts w:ascii="Times New Roman" w:hAnsi="Times New Roman"/>
          <w:b/>
          <w:bCs/>
          <w:color w:val="000000" w:themeColor="text1"/>
        </w:rPr>
      </w:pPr>
    </w:p>
    <w:p w14:paraId="295A7EF5" w14:textId="77777777" w:rsidR="00995F8F" w:rsidRPr="00D84623" w:rsidRDefault="00995F8F" w:rsidP="00995F8F">
      <w:pPr>
        <w:pStyle w:val="af2"/>
        <w:spacing w:after="0" w:line="240" w:lineRule="auto"/>
        <w:ind w:left="0" w:firstLine="567"/>
        <w:jc w:val="both"/>
        <w:rPr>
          <w:rFonts w:ascii="Times New Roman" w:hAnsi="Times New Roman"/>
          <w:b/>
          <w:bCs/>
          <w:color w:val="000000" w:themeColor="text1"/>
        </w:rPr>
      </w:pPr>
      <w:proofErr w:type="spellStart"/>
      <w:r w:rsidRPr="00D84623">
        <w:rPr>
          <w:rFonts w:ascii="Times New Roman" w:hAnsi="Times New Roman"/>
          <w:b/>
          <w:bCs/>
          <w:color w:val="000000" w:themeColor="text1"/>
        </w:rPr>
        <w:t>Виджет</w:t>
      </w:r>
      <w:proofErr w:type="spellEnd"/>
      <w:r w:rsidRPr="00D84623">
        <w:rPr>
          <w:rFonts w:ascii="Times New Roman" w:hAnsi="Times New Roman"/>
          <w:b/>
          <w:bCs/>
          <w:color w:val="000000" w:themeColor="text1"/>
        </w:rPr>
        <w:t xml:space="preserve"> на рабочий стол пользователя</w:t>
      </w:r>
    </w:p>
    <w:p w14:paraId="0FC536B4"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r w:rsidRPr="00D84623">
        <w:rPr>
          <w:rFonts w:ascii="Times New Roman" w:hAnsi="Times New Roman"/>
          <w:color w:val="000000" w:themeColor="text1"/>
        </w:rPr>
        <w:t xml:space="preserve">На рабочий стол пользователя добавляется новый </w:t>
      </w:r>
      <w:proofErr w:type="spellStart"/>
      <w:r w:rsidRPr="00D84623">
        <w:rPr>
          <w:rFonts w:ascii="Times New Roman" w:hAnsi="Times New Roman"/>
          <w:color w:val="000000" w:themeColor="text1"/>
        </w:rPr>
        <w:t>виджет</w:t>
      </w:r>
      <w:proofErr w:type="spellEnd"/>
      <w:r w:rsidRPr="00D84623">
        <w:rPr>
          <w:rFonts w:ascii="Times New Roman" w:hAnsi="Times New Roman"/>
          <w:color w:val="000000" w:themeColor="text1"/>
        </w:rPr>
        <w:t xml:space="preserve"> с информацией об окончании сроков визы иностранных граждан.</w:t>
      </w:r>
    </w:p>
    <w:p w14:paraId="1BD045A0" w14:textId="77777777" w:rsidR="00995F8F" w:rsidRPr="00D84623" w:rsidRDefault="00995F8F" w:rsidP="00995F8F">
      <w:pPr>
        <w:pStyle w:val="af2"/>
        <w:spacing w:after="0" w:line="240" w:lineRule="auto"/>
        <w:ind w:left="0" w:firstLine="567"/>
        <w:jc w:val="both"/>
        <w:rPr>
          <w:rFonts w:ascii="Times New Roman" w:hAnsi="Times New Roman"/>
          <w:color w:val="000000" w:themeColor="text1"/>
        </w:rPr>
      </w:pPr>
      <w:proofErr w:type="spellStart"/>
      <w:r w:rsidRPr="00D84623">
        <w:rPr>
          <w:rFonts w:ascii="Times New Roman" w:hAnsi="Times New Roman"/>
          <w:color w:val="000000" w:themeColor="text1"/>
        </w:rPr>
        <w:t>Виджет</w:t>
      </w:r>
      <w:proofErr w:type="spellEnd"/>
      <w:r w:rsidRPr="00D84623">
        <w:rPr>
          <w:rFonts w:ascii="Times New Roman" w:hAnsi="Times New Roman"/>
          <w:color w:val="000000" w:themeColor="text1"/>
        </w:rPr>
        <w:t xml:space="preserve"> должен обеспечивать возможность:</w:t>
      </w:r>
    </w:p>
    <w:p w14:paraId="200BC160" w14:textId="77777777" w:rsidR="00995F8F" w:rsidRPr="00D84623" w:rsidRDefault="00995F8F" w:rsidP="00995F8F">
      <w:pPr>
        <w:pStyle w:val="af2"/>
        <w:numPr>
          <w:ilvl w:val="0"/>
          <w:numId w:val="17"/>
        </w:numPr>
        <w:tabs>
          <w:tab w:val="clear" w:pos="720"/>
          <w:tab w:val="num" w:pos="851"/>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указания комментария по информированию иностранных студентов;</w:t>
      </w:r>
    </w:p>
    <w:p w14:paraId="7E0646D4" w14:textId="77777777" w:rsidR="00995F8F" w:rsidRPr="00D84623" w:rsidRDefault="00995F8F" w:rsidP="00995F8F">
      <w:pPr>
        <w:pStyle w:val="af2"/>
        <w:numPr>
          <w:ilvl w:val="0"/>
          <w:numId w:val="17"/>
        </w:numPr>
        <w:tabs>
          <w:tab w:val="clear" w:pos="720"/>
          <w:tab w:val="num" w:pos="851"/>
          <w:tab w:val="left" w:pos="993"/>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установки одного из следующих статусов:</w:t>
      </w:r>
    </w:p>
    <w:p w14:paraId="51D833BE" w14:textId="77777777" w:rsidR="00995F8F" w:rsidRPr="00D84623" w:rsidRDefault="00995F8F" w:rsidP="00995F8F">
      <w:pPr>
        <w:pStyle w:val="af2"/>
        <w:numPr>
          <w:ilvl w:val="1"/>
          <w:numId w:val="17"/>
        </w:numPr>
        <w:tabs>
          <w:tab w:val="clear" w:pos="1440"/>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«студент уведомлён»;</w:t>
      </w:r>
    </w:p>
    <w:p w14:paraId="6E45DC42" w14:textId="77777777" w:rsidR="00995F8F" w:rsidRPr="00D84623" w:rsidRDefault="00995F8F" w:rsidP="00995F8F">
      <w:pPr>
        <w:pStyle w:val="af2"/>
        <w:numPr>
          <w:ilvl w:val="1"/>
          <w:numId w:val="17"/>
        </w:numPr>
        <w:tabs>
          <w:tab w:val="clear" w:pos="1440"/>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«документы сданы на оформление»;</w:t>
      </w:r>
    </w:p>
    <w:p w14:paraId="091FC0D2" w14:textId="77777777" w:rsidR="00995F8F" w:rsidRPr="00D84623" w:rsidRDefault="00995F8F" w:rsidP="00995F8F">
      <w:pPr>
        <w:pStyle w:val="af2"/>
        <w:numPr>
          <w:ilvl w:val="1"/>
          <w:numId w:val="17"/>
        </w:numPr>
        <w:tabs>
          <w:tab w:val="clear" w:pos="1440"/>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«отказ от продления (планирует выезд)»;</w:t>
      </w:r>
    </w:p>
    <w:p w14:paraId="2235010C" w14:textId="77777777" w:rsidR="00995F8F" w:rsidRPr="00D84623" w:rsidRDefault="00995F8F" w:rsidP="00995F8F">
      <w:pPr>
        <w:pStyle w:val="af2"/>
        <w:numPr>
          <w:ilvl w:val="1"/>
          <w:numId w:val="17"/>
        </w:numPr>
        <w:tabs>
          <w:tab w:val="clear" w:pos="1440"/>
        </w:tabs>
        <w:spacing w:after="0" w:line="240" w:lineRule="auto"/>
        <w:ind w:left="0" w:firstLine="567"/>
        <w:contextualSpacing/>
        <w:jc w:val="both"/>
        <w:rPr>
          <w:rFonts w:ascii="Times New Roman" w:hAnsi="Times New Roman"/>
          <w:color w:val="000000" w:themeColor="text1"/>
        </w:rPr>
      </w:pPr>
      <w:r w:rsidRPr="00D84623">
        <w:rPr>
          <w:rFonts w:ascii="Times New Roman" w:hAnsi="Times New Roman"/>
          <w:color w:val="000000" w:themeColor="text1"/>
        </w:rPr>
        <w:t>«не выходит на связь».</w:t>
      </w:r>
    </w:p>
    <w:p w14:paraId="6675EB25" w14:textId="77777777" w:rsidR="00995F8F" w:rsidRPr="00D84623" w:rsidRDefault="00995F8F" w:rsidP="00995F8F">
      <w:pPr>
        <w:pStyle w:val="af2"/>
        <w:numPr>
          <w:ilvl w:val="1"/>
          <w:numId w:val="9"/>
        </w:numPr>
        <w:spacing w:after="0" w:line="240" w:lineRule="auto"/>
        <w:ind w:left="0" w:firstLine="567"/>
        <w:contextualSpacing/>
        <w:jc w:val="both"/>
        <w:rPr>
          <w:rFonts w:ascii="Times New Roman" w:hAnsi="Times New Roman"/>
          <w:b/>
          <w:bCs/>
          <w:color w:val="000000" w:themeColor="text1"/>
        </w:rPr>
      </w:pPr>
      <w:r w:rsidRPr="00D84623">
        <w:rPr>
          <w:rFonts w:ascii="Times New Roman" w:hAnsi="Times New Roman"/>
          <w:b/>
          <w:bCs/>
          <w:color w:val="000000"/>
        </w:rPr>
        <w:t>Добавление поля нового поля «Принимающая сторона» и вывод его в документе «Визовая анкета».</w:t>
      </w:r>
    </w:p>
    <w:p w14:paraId="54CAD6B6" w14:textId="77777777" w:rsidR="00995F8F" w:rsidRPr="00D84623" w:rsidRDefault="00995F8F" w:rsidP="00995F8F">
      <w:pPr>
        <w:pStyle w:val="aff6"/>
        <w:widowControl w:val="0"/>
        <w:spacing w:before="0" w:beforeAutospacing="0" w:after="0" w:afterAutospacing="0"/>
        <w:ind w:firstLine="567"/>
        <w:jc w:val="both"/>
        <w:rPr>
          <w:rFonts w:eastAsiaTheme="minorHAnsi"/>
          <w:color w:val="000000" w:themeColor="text1"/>
          <w:sz w:val="22"/>
          <w:szCs w:val="22"/>
          <w:lang w:eastAsia="en-US"/>
        </w:rPr>
      </w:pPr>
      <w:r w:rsidRPr="00D84623">
        <w:rPr>
          <w:rFonts w:eastAsiaTheme="minorHAnsi"/>
          <w:color w:val="000000" w:themeColor="text1"/>
          <w:sz w:val="22"/>
          <w:szCs w:val="22"/>
          <w:lang w:eastAsia="en-US"/>
        </w:rPr>
        <w:lastRenderedPageBreak/>
        <w:t>В составе документа «Визовая анкета» реализовать дополнительный реквизит «Принимающая сторона».</w:t>
      </w:r>
    </w:p>
    <w:p w14:paraId="049BF005" w14:textId="77777777" w:rsidR="00995F8F" w:rsidRPr="00D84623" w:rsidRDefault="00995F8F" w:rsidP="00995F8F">
      <w:pPr>
        <w:pStyle w:val="aff6"/>
        <w:widowControl w:val="0"/>
        <w:spacing w:before="0" w:beforeAutospacing="0" w:after="0" w:afterAutospacing="0"/>
        <w:ind w:firstLine="567"/>
        <w:jc w:val="both"/>
        <w:rPr>
          <w:rFonts w:eastAsiaTheme="minorHAnsi"/>
          <w:color w:val="000000" w:themeColor="text1"/>
          <w:sz w:val="22"/>
          <w:szCs w:val="22"/>
          <w:lang w:eastAsia="en-US"/>
        </w:rPr>
      </w:pPr>
      <w:r w:rsidRPr="00D84623">
        <w:rPr>
          <w:rFonts w:eastAsiaTheme="minorHAnsi"/>
          <w:color w:val="000000" w:themeColor="text1"/>
          <w:sz w:val="22"/>
          <w:szCs w:val="22"/>
          <w:lang w:eastAsia="en-US"/>
        </w:rPr>
        <w:t>Тип реквизита — ссылка на справочник «Контрагенты».</w:t>
      </w:r>
    </w:p>
    <w:p w14:paraId="6D539281" w14:textId="77777777" w:rsidR="00995F8F" w:rsidRPr="00D84623" w:rsidRDefault="00995F8F" w:rsidP="00995F8F">
      <w:pPr>
        <w:pStyle w:val="aff6"/>
        <w:widowControl w:val="0"/>
        <w:spacing w:before="0" w:beforeAutospacing="0" w:after="0" w:afterAutospacing="0"/>
        <w:ind w:firstLine="567"/>
        <w:jc w:val="both"/>
        <w:rPr>
          <w:rFonts w:eastAsiaTheme="minorHAnsi"/>
          <w:color w:val="000000" w:themeColor="text1"/>
          <w:sz w:val="22"/>
          <w:szCs w:val="22"/>
          <w:lang w:eastAsia="en-US"/>
        </w:rPr>
      </w:pPr>
      <w:r w:rsidRPr="00D84623">
        <w:rPr>
          <w:rFonts w:eastAsiaTheme="minorHAnsi"/>
          <w:color w:val="000000" w:themeColor="text1"/>
          <w:sz w:val="22"/>
          <w:szCs w:val="22"/>
          <w:lang w:eastAsia="en-US"/>
        </w:rPr>
        <w:t>Значение поля определяется пользователем путем выбора соответствующего контрагента из справочника и подлежит сохранению в документе.</w:t>
      </w:r>
    </w:p>
    <w:p w14:paraId="3A2862E3" w14:textId="77777777" w:rsidR="00995F8F" w:rsidRPr="00D84623" w:rsidRDefault="00995F8F" w:rsidP="00995F8F">
      <w:pPr>
        <w:pStyle w:val="aff6"/>
        <w:widowControl w:val="0"/>
        <w:numPr>
          <w:ilvl w:val="1"/>
          <w:numId w:val="9"/>
        </w:numPr>
        <w:spacing w:before="0" w:beforeAutospacing="0" w:after="0" w:afterAutospacing="0"/>
        <w:ind w:left="0" w:firstLine="567"/>
        <w:jc w:val="both"/>
        <w:rPr>
          <w:b/>
          <w:bCs/>
          <w:sz w:val="22"/>
          <w:szCs w:val="22"/>
        </w:rPr>
      </w:pPr>
      <w:r w:rsidRPr="00D84623">
        <w:rPr>
          <w:b/>
          <w:bCs/>
          <w:color w:val="000000"/>
          <w:sz w:val="22"/>
          <w:szCs w:val="22"/>
        </w:rPr>
        <w:t xml:space="preserve"> Оказание услуг </w:t>
      </w:r>
      <w:r w:rsidRPr="00D84623">
        <w:rPr>
          <w:b/>
          <w:bCs/>
          <w:color w:val="000000" w:themeColor="text1"/>
          <w:sz w:val="22"/>
          <w:szCs w:val="22"/>
        </w:rPr>
        <w:t>по сопровождению и консультированию в связи с использованием расширения «Миграционный учет» для конфигурации «1</w:t>
      </w:r>
      <w:proofErr w:type="gramStart"/>
      <w:r w:rsidRPr="00D84623">
        <w:rPr>
          <w:b/>
          <w:bCs/>
          <w:color w:val="000000" w:themeColor="text1"/>
          <w:sz w:val="22"/>
          <w:szCs w:val="22"/>
        </w:rPr>
        <w:t>С:Университет</w:t>
      </w:r>
      <w:proofErr w:type="gramEnd"/>
      <w:r w:rsidRPr="00D84623">
        <w:rPr>
          <w:b/>
          <w:bCs/>
          <w:color w:val="000000" w:themeColor="text1"/>
          <w:sz w:val="22"/>
          <w:szCs w:val="22"/>
        </w:rPr>
        <w:t xml:space="preserve"> ПРОФ»</w:t>
      </w:r>
      <w:r w:rsidRPr="00D84623">
        <w:rPr>
          <w:b/>
          <w:bCs/>
          <w:color w:val="000000"/>
          <w:sz w:val="22"/>
          <w:szCs w:val="22"/>
        </w:rPr>
        <w:t>.</w:t>
      </w:r>
    </w:p>
    <w:p w14:paraId="3A667A67" w14:textId="77777777" w:rsidR="00995F8F" w:rsidRPr="00D84623" w:rsidRDefault="00995F8F" w:rsidP="00995F8F">
      <w:pPr>
        <w:pStyle w:val="aff6"/>
        <w:widowControl w:val="0"/>
        <w:numPr>
          <w:ilvl w:val="0"/>
          <w:numId w:val="18"/>
        </w:numPr>
        <w:tabs>
          <w:tab w:val="left" w:pos="720"/>
        </w:tabs>
        <w:spacing w:before="0" w:beforeAutospacing="0" w:after="0" w:afterAutospacing="0"/>
        <w:ind w:left="0" w:firstLine="567"/>
        <w:jc w:val="both"/>
        <w:rPr>
          <w:sz w:val="22"/>
          <w:szCs w:val="22"/>
        </w:rPr>
      </w:pPr>
      <w:r w:rsidRPr="00D84623">
        <w:rPr>
          <w:color w:val="000000"/>
          <w:sz w:val="22"/>
          <w:szCs w:val="22"/>
        </w:rPr>
        <w:t xml:space="preserve">Предоставление информации о порядке работы со стандартными функциями Расширения; </w:t>
      </w:r>
    </w:p>
    <w:p w14:paraId="08729664" w14:textId="77777777" w:rsidR="00995F8F" w:rsidRPr="00D84623" w:rsidRDefault="00995F8F" w:rsidP="00995F8F">
      <w:pPr>
        <w:pStyle w:val="aff6"/>
        <w:widowControl w:val="0"/>
        <w:numPr>
          <w:ilvl w:val="0"/>
          <w:numId w:val="18"/>
        </w:numPr>
        <w:tabs>
          <w:tab w:val="left" w:pos="720"/>
        </w:tabs>
        <w:spacing w:before="0" w:beforeAutospacing="0" w:after="0" w:afterAutospacing="0"/>
        <w:ind w:left="0" w:firstLine="567"/>
        <w:jc w:val="both"/>
        <w:rPr>
          <w:sz w:val="22"/>
          <w:szCs w:val="22"/>
        </w:rPr>
      </w:pPr>
      <w:r w:rsidRPr="00D84623">
        <w:rPr>
          <w:color w:val="000000"/>
          <w:sz w:val="22"/>
          <w:szCs w:val="22"/>
        </w:rPr>
        <w:t>Подготовка инструкций по использованию интерфейса Расширения для решения конкретных задач в рамках типового функционала.</w:t>
      </w:r>
    </w:p>
    <w:p w14:paraId="2F002D0E" w14:textId="77777777" w:rsidR="00995F8F" w:rsidRPr="00D84623" w:rsidRDefault="00995F8F" w:rsidP="00995F8F">
      <w:pPr>
        <w:pStyle w:val="aff6"/>
        <w:widowControl w:val="0"/>
        <w:numPr>
          <w:ilvl w:val="0"/>
          <w:numId w:val="18"/>
        </w:numPr>
        <w:tabs>
          <w:tab w:val="left" w:pos="720"/>
        </w:tabs>
        <w:spacing w:before="0" w:beforeAutospacing="0" w:after="0" w:afterAutospacing="0"/>
        <w:ind w:left="0" w:firstLine="567"/>
        <w:jc w:val="both"/>
        <w:rPr>
          <w:sz w:val="22"/>
          <w:szCs w:val="22"/>
        </w:rPr>
      </w:pPr>
      <w:r w:rsidRPr="00D84623">
        <w:rPr>
          <w:color w:val="000000"/>
          <w:sz w:val="22"/>
          <w:szCs w:val="22"/>
        </w:rPr>
        <w:t>Разъяснение логики работы типовых механизмов Расширения.</w:t>
      </w:r>
    </w:p>
    <w:p w14:paraId="34CD4ACD" w14:textId="77777777" w:rsidR="00995F8F" w:rsidRPr="00D84623" w:rsidRDefault="00995F8F" w:rsidP="00995F8F">
      <w:pPr>
        <w:pStyle w:val="aff6"/>
        <w:widowControl w:val="0"/>
        <w:numPr>
          <w:ilvl w:val="0"/>
          <w:numId w:val="18"/>
        </w:numPr>
        <w:tabs>
          <w:tab w:val="left" w:pos="720"/>
        </w:tabs>
        <w:spacing w:before="0" w:beforeAutospacing="0" w:after="0" w:afterAutospacing="0"/>
        <w:ind w:left="0" w:firstLine="567"/>
        <w:jc w:val="both"/>
        <w:rPr>
          <w:sz w:val="22"/>
          <w:szCs w:val="22"/>
        </w:rPr>
      </w:pPr>
      <w:r w:rsidRPr="00D84623">
        <w:rPr>
          <w:color w:val="000000"/>
          <w:sz w:val="22"/>
          <w:szCs w:val="22"/>
        </w:rPr>
        <w:t>Помощь в определении оптимальных настроек типового функционала для достижения желаемого результата.</w:t>
      </w:r>
    </w:p>
    <w:p w14:paraId="42BB76B6" w14:textId="77777777" w:rsidR="00995F8F" w:rsidRPr="00D84623" w:rsidRDefault="00995F8F" w:rsidP="00995F8F">
      <w:pPr>
        <w:pStyle w:val="aff6"/>
        <w:widowControl w:val="0"/>
        <w:numPr>
          <w:ilvl w:val="0"/>
          <w:numId w:val="18"/>
        </w:numPr>
        <w:tabs>
          <w:tab w:val="left" w:pos="720"/>
        </w:tabs>
        <w:spacing w:before="0" w:beforeAutospacing="0" w:after="0" w:afterAutospacing="0"/>
        <w:ind w:left="0" w:firstLine="567"/>
        <w:jc w:val="both"/>
        <w:rPr>
          <w:sz w:val="22"/>
          <w:szCs w:val="22"/>
        </w:rPr>
      </w:pPr>
      <w:r w:rsidRPr="00D84623">
        <w:rPr>
          <w:color w:val="000000"/>
          <w:sz w:val="22"/>
          <w:szCs w:val="22"/>
        </w:rPr>
        <w:t>Консультации по методологии корректировки данных, внесенных в информационную систему.</w:t>
      </w:r>
    </w:p>
    <w:p w14:paraId="2CC5EE99" w14:textId="77777777" w:rsidR="00995F8F" w:rsidRPr="00D84623" w:rsidRDefault="00995F8F" w:rsidP="00995F8F">
      <w:pPr>
        <w:widowControl w:val="0"/>
        <w:ind w:firstLine="567"/>
        <w:rPr>
          <w:b/>
          <w:bCs/>
          <w:color w:val="000000"/>
          <w:sz w:val="22"/>
          <w:szCs w:val="22"/>
        </w:rPr>
      </w:pPr>
      <w:r w:rsidRPr="00D84623">
        <w:rPr>
          <w:b/>
          <w:bCs/>
          <w:color w:val="000000"/>
          <w:sz w:val="22"/>
          <w:szCs w:val="22"/>
        </w:rPr>
        <w:t>УСЛУГИ ПО НАСТРОЙКЕ И ДОРАБОТКЕ РАСШИРЕНИЯ</w:t>
      </w:r>
    </w:p>
    <w:p w14:paraId="405F2C30" w14:textId="77777777" w:rsidR="00995F8F" w:rsidRPr="00D84623" w:rsidRDefault="00995F8F" w:rsidP="00995F8F">
      <w:pPr>
        <w:widowControl w:val="0"/>
        <w:ind w:firstLine="567"/>
        <w:rPr>
          <w:sz w:val="22"/>
          <w:szCs w:val="22"/>
        </w:rPr>
      </w:pPr>
      <w:r w:rsidRPr="00D84623">
        <w:rPr>
          <w:b/>
          <w:bCs/>
          <w:color w:val="000000"/>
          <w:sz w:val="22"/>
          <w:szCs w:val="22"/>
        </w:rPr>
        <w:t>Термины и определения, используемые в ТЗ</w:t>
      </w:r>
    </w:p>
    <w:p w14:paraId="1E2F07A7" w14:textId="77777777" w:rsidR="00995F8F" w:rsidRPr="00D84623" w:rsidRDefault="00995F8F" w:rsidP="00995F8F">
      <w:pPr>
        <w:pStyle w:val="af2"/>
        <w:widowControl w:val="0"/>
        <w:numPr>
          <w:ilvl w:val="0"/>
          <w:numId w:val="19"/>
        </w:numPr>
        <w:tabs>
          <w:tab w:val="left" w:pos="0"/>
          <w:tab w:val="left" w:pos="993"/>
        </w:tabs>
        <w:spacing w:after="0" w:line="240" w:lineRule="auto"/>
        <w:ind w:left="0" w:firstLine="567"/>
        <w:contextualSpacing/>
        <w:jc w:val="both"/>
        <w:rPr>
          <w:rFonts w:ascii="Times New Roman" w:eastAsia="Times New Roman" w:hAnsi="Times New Roman"/>
          <w:lang w:eastAsia="ru-RU"/>
        </w:rPr>
      </w:pPr>
      <w:r w:rsidRPr="00D84623">
        <w:rPr>
          <w:rFonts w:ascii="Times New Roman" w:eastAsia="Times New Roman" w:hAnsi="Times New Roman"/>
          <w:b/>
          <w:bCs/>
          <w:color w:val="000000"/>
          <w:lang w:eastAsia="ru-RU"/>
        </w:rPr>
        <w:t>Небольшие (незначительные) изменения/доработки:</w:t>
      </w:r>
      <w:r w:rsidRPr="00D84623">
        <w:rPr>
          <w:rFonts w:ascii="Times New Roman" w:eastAsia="Times New Roman" w:hAnsi="Times New Roman"/>
          <w:color w:val="000000"/>
          <w:lang w:eastAsia="ru-RU"/>
        </w:rPr>
        <w:t> Правки в конфигурацию или код Расширения, Программы, не влекущие за собой:</w:t>
      </w:r>
    </w:p>
    <w:p w14:paraId="0D455FD2" w14:textId="77777777" w:rsidR="00995F8F" w:rsidRPr="00D84623" w:rsidRDefault="00995F8F" w:rsidP="00995F8F">
      <w:pPr>
        <w:widowControl w:val="0"/>
        <w:numPr>
          <w:ilvl w:val="0"/>
          <w:numId w:val="20"/>
        </w:numPr>
        <w:tabs>
          <w:tab w:val="clear" w:pos="684"/>
          <w:tab w:val="left" w:pos="0"/>
          <w:tab w:val="left" w:pos="993"/>
        </w:tabs>
        <w:ind w:left="0" w:firstLine="567"/>
        <w:jc w:val="both"/>
        <w:rPr>
          <w:sz w:val="22"/>
          <w:szCs w:val="22"/>
        </w:rPr>
      </w:pPr>
      <w:r w:rsidRPr="00D84623">
        <w:rPr>
          <w:color w:val="000000"/>
          <w:sz w:val="22"/>
          <w:szCs w:val="22"/>
        </w:rPr>
        <w:t>Изменение структуры (метаданных) основных объектов системы (справочников, документов, регистров);</w:t>
      </w:r>
    </w:p>
    <w:p w14:paraId="3979C013" w14:textId="77777777" w:rsidR="00995F8F" w:rsidRPr="00D84623" w:rsidRDefault="00995F8F" w:rsidP="00995F8F">
      <w:pPr>
        <w:widowControl w:val="0"/>
        <w:numPr>
          <w:ilvl w:val="0"/>
          <w:numId w:val="20"/>
        </w:numPr>
        <w:tabs>
          <w:tab w:val="clear" w:pos="684"/>
          <w:tab w:val="left" w:pos="0"/>
          <w:tab w:val="left" w:pos="993"/>
        </w:tabs>
        <w:ind w:left="0" w:firstLine="567"/>
        <w:jc w:val="both"/>
        <w:rPr>
          <w:sz w:val="22"/>
          <w:szCs w:val="22"/>
        </w:rPr>
      </w:pPr>
      <w:r w:rsidRPr="00D84623">
        <w:rPr>
          <w:color w:val="000000"/>
          <w:sz w:val="22"/>
          <w:szCs w:val="22"/>
        </w:rPr>
        <w:t>Модификацию ключевых бизнес-алгоритмов и логики типовых процессов Программы (расчет нагрузки, формирование академической задолженности, итоги аттестации и т.д.);</w:t>
      </w:r>
    </w:p>
    <w:p w14:paraId="0ECA6901" w14:textId="77777777" w:rsidR="00995F8F" w:rsidRPr="00D84623" w:rsidRDefault="00995F8F" w:rsidP="00995F8F">
      <w:pPr>
        <w:widowControl w:val="0"/>
        <w:numPr>
          <w:ilvl w:val="0"/>
          <w:numId w:val="20"/>
        </w:numPr>
        <w:tabs>
          <w:tab w:val="clear" w:pos="684"/>
          <w:tab w:val="left" w:pos="0"/>
          <w:tab w:val="left" w:pos="993"/>
        </w:tabs>
        <w:ind w:left="0" w:firstLine="567"/>
        <w:jc w:val="both"/>
        <w:rPr>
          <w:sz w:val="22"/>
          <w:szCs w:val="22"/>
        </w:rPr>
      </w:pPr>
      <w:r w:rsidRPr="00D84623">
        <w:rPr>
          <w:color w:val="000000"/>
          <w:sz w:val="22"/>
          <w:szCs w:val="22"/>
        </w:rPr>
        <w:t>Вмешательство в код критических и интеграционных модулей (см. определение 3);</w:t>
      </w:r>
    </w:p>
    <w:p w14:paraId="062B0583" w14:textId="77777777" w:rsidR="00995F8F" w:rsidRPr="00D84623" w:rsidRDefault="00995F8F" w:rsidP="00995F8F">
      <w:pPr>
        <w:widowControl w:val="0"/>
        <w:numPr>
          <w:ilvl w:val="0"/>
          <w:numId w:val="20"/>
        </w:numPr>
        <w:tabs>
          <w:tab w:val="clear" w:pos="684"/>
          <w:tab w:val="left" w:pos="0"/>
          <w:tab w:val="left" w:pos="993"/>
        </w:tabs>
        <w:ind w:left="0" w:firstLine="567"/>
        <w:jc w:val="both"/>
        <w:rPr>
          <w:sz w:val="22"/>
          <w:szCs w:val="22"/>
        </w:rPr>
      </w:pPr>
      <w:r w:rsidRPr="00D84623">
        <w:rPr>
          <w:color w:val="000000"/>
          <w:sz w:val="22"/>
          <w:szCs w:val="22"/>
        </w:rPr>
        <w:t>Существенное увеличение трудозатрат. Под «небольшими» понимаются работы, оценка которых не превышает </w:t>
      </w:r>
      <w:r w:rsidRPr="00D84623">
        <w:rPr>
          <w:b/>
          <w:bCs/>
          <w:color w:val="000000"/>
          <w:sz w:val="22"/>
          <w:szCs w:val="22"/>
        </w:rPr>
        <w:t>16 человеко-часов</w:t>
      </w:r>
      <w:r w:rsidRPr="00D84623">
        <w:rPr>
          <w:color w:val="000000"/>
          <w:sz w:val="22"/>
          <w:szCs w:val="22"/>
        </w:rPr>
        <w:t> на одну задачу без необходимости составления отдельного частичного Технического задания (ЧТЗ).</w:t>
      </w:r>
    </w:p>
    <w:p w14:paraId="3B7F2445" w14:textId="77777777" w:rsidR="00995F8F" w:rsidRPr="00D84623" w:rsidRDefault="00995F8F" w:rsidP="00995F8F">
      <w:pPr>
        <w:pStyle w:val="af2"/>
        <w:widowControl w:val="0"/>
        <w:numPr>
          <w:ilvl w:val="0"/>
          <w:numId w:val="19"/>
        </w:numPr>
        <w:tabs>
          <w:tab w:val="left" w:pos="0"/>
          <w:tab w:val="left" w:pos="851"/>
          <w:tab w:val="left" w:pos="1134"/>
        </w:tabs>
        <w:spacing w:after="0" w:line="240" w:lineRule="auto"/>
        <w:ind w:left="0" w:firstLine="567"/>
        <w:contextualSpacing/>
        <w:jc w:val="both"/>
        <w:rPr>
          <w:rFonts w:ascii="Times New Roman" w:eastAsia="Times New Roman" w:hAnsi="Times New Roman"/>
          <w:lang w:eastAsia="ru-RU"/>
        </w:rPr>
      </w:pPr>
      <w:r w:rsidRPr="00D84623">
        <w:rPr>
          <w:rFonts w:ascii="Times New Roman" w:eastAsia="Times New Roman" w:hAnsi="Times New Roman"/>
          <w:b/>
          <w:bCs/>
          <w:color w:val="000000"/>
          <w:lang w:eastAsia="ru-RU"/>
        </w:rPr>
        <w:t>Значительные (существенные) изменения/доработки:</w:t>
      </w:r>
      <w:r w:rsidRPr="00D84623">
        <w:rPr>
          <w:rFonts w:ascii="Times New Roman" w:eastAsia="Times New Roman" w:hAnsi="Times New Roman"/>
          <w:color w:val="000000"/>
          <w:lang w:eastAsia="ru-RU"/>
        </w:rPr>
        <w:t> Работы, требующие:</w:t>
      </w:r>
    </w:p>
    <w:p w14:paraId="179F2EF4" w14:textId="77777777" w:rsidR="00995F8F" w:rsidRPr="00D84623" w:rsidRDefault="00995F8F" w:rsidP="00995F8F">
      <w:pPr>
        <w:widowControl w:val="0"/>
        <w:numPr>
          <w:ilvl w:val="0"/>
          <w:numId w:val="21"/>
        </w:numPr>
        <w:tabs>
          <w:tab w:val="clear" w:pos="720"/>
          <w:tab w:val="left" w:pos="1134"/>
        </w:tabs>
        <w:ind w:left="0" w:firstLine="567"/>
        <w:jc w:val="both"/>
        <w:rPr>
          <w:sz w:val="22"/>
          <w:szCs w:val="22"/>
        </w:rPr>
      </w:pPr>
      <w:r w:rsidRPr="00D84623">
        <w:rPr>
          <w:color w:val="000000"/>
          <w:sz w:val="22"/>
          <w:szCs w:val="22"/>
        </w:rPr>
        <w:t>Проектирования новых или кардинального изменения существующих механизмов, структур данных, отчетов или документов;</w:t>
      </w:r>
    </w:p>
    <w:p w14:paraId="50D90FD8" w14:textId="77777777" w:rsidR="00995F8F" w:rsidRPr="00D84623" w:rsidRDefault="00995F8F" w:rsidP="00995F8F">
      <w:pPr>
        <w:widowControl w:val="0"/>
        <w:numPr>
          <w:ilvl w:val="0"/>
          <w:numId w:val="21"/>
        </w:numPr>
        <w:tabs>
          <w:tab w:val="clear" w:pos="720"/>
          <w:tab w:val="left" w:pos="1134"/>
        </w:tabs>
        <w:ind w:left="0" w:firstLine="567"/>
        <w:jc w:val="both"/>
        <w:rPr>
          <w:sz w:val="22"/>
          <w:szCs w:val="22"/>
        </w:rPr>
      </w:pPr>
      <w:r w:rsidRPr="00D84623">
        <w:rPr>
          <w:color w:val="000000"/>
          <w:sz w:val="22"/>
          <w:szCs w:val="22"/>
        </w:rPr>
        <w:t>Пересмотра архитектурных решений или бизнес-логики типовых процессов;</w:t>
      </w:r>
    </w:p>
    <w:p w14:paraId="3241BD11" w14:textId="77777777" w:rsidR="00995F8F" w:rsidRPr="00D84623" w:rsidRDefault="00995F8F" w:rsidP="00995F8F">
      <w:pPr>
        <w:widowControl w:val="0"/>
        <w:numPr>
          <w:ilvl w:val="0"/>
          <w:numId w:val="21"/>
        </w:numPr>
        <w:tabs>
          <w:tab w:val="clear" w:pos="720"/>
          <w:tab w:val="left" w:pos="1134"/>
        </w:tabs>
        <w:ind w:left="0" w:firstLine="567"/>
        <w:jc w:val="both"/>
        <w:rPr>
          <w:sz w:val="22"/>
          <w:szCs w:val="22"/>
        </w:rPr>
      </w:pPr>
      <w:r w:rsidRPr="00D84623">
        <w:rPr>
          <w:color w:val="000000"/>
          <w:sz w:val="22"/>
          <w:szCs w:val="22"/>
        </w:rPr>
        <w:t>Разработки новых функциональных модулей;</w:t>
      </w:r>
    </w:p>
    <w:p w14:paraId="1EFF08B9" w14:textId="77777777" w:rsidR="00995F8F" w:rsidRPr="00D84623" w:rsidRDefault="00995F8F" w:rsidP="00995F8F">
      <w:pPr>
        <w:widowControl w:val="0"/>
        <w:numPr>
          <w:ilvl w:val="0"/>
          <w:numId w:val="21"/>
        </w:numPr>
        <w:tabs>
          <w:tab w:val="clear" w:pos="720"/>
          <w:tab w:val="left" w:pos="1134"/>
        </w:tabs>
        <w:ind w:left="0" w:firstLine="567"/>
        <w:jc w:val="both"/>
        <w:rPr>
          <w:sz w:val="22"/>
          <w:szCs w:val="22"/>
        </w:rPr>
      </w:pPr>
      <w:r w:rsidRPr="00D84623">
        <w:rPr>
          <w:color w:val="000000"/>
          <w:sz w:val="22"/>
          <w:szCs w:val="22"/>
        </w:rPr>
        <w:t>Трудозатрат, явно превышающих рамки «небольших изменений» (как правило, более </w:t>
      </w:r>
      <w:r w:rsidRPr="00D84623">
        <w:rPr>
          <w:b/>
          <w:bCs/>
          <w:color w:val="000000"/>
          <w:sz w:val="22"/>
          <w:szCs w:val="22"/>
        </w:rPr>
        <w:t>16 человеко-часов</w:t>
      </w:r>
      <w:r w:rsidRPr="00D84623">
        <w:rPr>
          <w:color w:val="000000"/>
          <w:sz w:val="22"/>
          <w:szCs w:val="22"/>
        </w:rPr>
        <w:t>). Такие работы оформляются отдельным Техническим заданием и сметой, согласуются сторонами и могут требовать дополнения к Контракту.</w:t>
      </w:r>
    </w:p>
    <w:p w14:paraId="38FE68FD" w14:textId="77777777" w:rsidR="00995F8F" w:rsidRPr="00D84623" w:rsidRDefault="00995F8F" w:rsidP="00995F8F">
      <w:pPr>
        <w:pStyle w:val="af2"/>
        <w:widowControl w:val="0"/>
        <w:numPr>
          <w:ilvl w:val="0"/>
          <w:numId w:val="19"/>
        </w:numPr>
        <w:tabs>
          <w:tab w:val="left" w:pos="0"/>
          <w:tab w:val="left" w:pos="993"/>
        </w:tabs>
        <w:spacing w:after="0" w:line="240" w:lineRule="auto"/>
        <w:ind w:left="0" w:firstLine="567"/>
        <w:contextualSpacing/>
        <w:jc w:val="both"/>
        <w:rPr>
          <w:rFonts w:ascii="Times New Roman" w:eastAsia="Times New Roman" w:hAnsi="Times New Roman"/>
          <w:lang w:eastAsia="ru-RU"/>
        </w:rPr>
      </w:pPr>
      <w:r w:rsidRPr="00D84623">
        <w:rPr>
          <w:rFonts w:ascii="Times New Roman" w:eastAsia="Times New Roman" w:hAnsi="Times New Roman"/>
          <w:b/>
          <w:bCs/>
          <w:color w:val="000000"/>
          <w:lang w:eastAsia="ru-RU"/>
        </w:rPr>
        <w:t>Типовой (тиражный) функционал:</w:t>
      </w:r>
      <w:r w:rsidRPr="00D84623">
        <w:rPr>
          <w:rFonts w:ascii="Times New Roman" w:eastAsia="Times New Roman" w:hAnsi="Times New Roman"/>
          <w:color w:val="000000"/>
          <w:lang w:eastAsia="ru-RU"/>
        </w:rPr>
        <w:t xml:space="preserve"> Поставляемое Исполнителем расширение </w:t>
      </w:r>
      <w:r w:rsidRPr="00D84623">
        <w:rPr>
          <w:rFonts w:ascii="Times New Roman" w:hAnsi="Times New Roman"/>
          <w:bCs/>
        </w:rPr>
        <w:t>«Миграционный учет» для конфигурации «1</w:t>
      </w:r>
      <w:proofErr w:type="gramStart"/>
      <w:r w:rsidRPr="00D84623">
        <w:rPr>
          <w:rFonts w:ascii="Times New Roman" w:hAnsi="Times New Roman"/>
          <w:bCs/>
        </w:rPr>
        <w:t>С:Университет</w:t>
      </w:r>
      <w:proofErr w:type="gramEnd"/>
      <w:r w:rsidRPr="00D84623">
        <w:rPr>
          <w:rFonts w:ascii="Times New Roman" w:hAnsi="Times New Roman"/>
          <w:bCs/>
        </w:rPr>
        <w:t xml:space="preserve"> ПРОФ» </w:t>
      </w:r>
      <w:r w:rsidRPr="00D84623">
        <w:rPr>
          <w:rFonts w:ascii="Times New Roman" w:eastAsia="Times New Roman" w:hAnsi="Times New Roman"/>
          <w:color w:val="000000"/>
          <w:lang w:eastAsia="ru-RU"/>
        </w:rPr>
        <w:t>является запатентованным решением. Все изменения относительно поставляемого формата квалифицируются как доработки.</w:t>
      </w:r>
    </w:p>
    <w:p w14:paraId="130E8C34" w14:textId="77777777" w:rsidR="00995F8F" w:rsidRPr="00D84623" w:rsidRDefault="00995F8F" w:rsidP="00995F8F">
      <w:pPr>
        <w:pStyle w:val="af2"/>
        <w:widowControl w:val="0"/>
        <w:numPr>
          <w:ilvl w:val="0"/>
          <w:numId w:val="19"/>
        </w:numPr>
        <w:tabs>
          <w:tab w:val="left" w:pos="0"/>
          <w:tab w:val="left" w:pos="993"/>
        </w:tabs>
        <w:spacing w:after="0" w:line="240" w:lineRule="auto"/>
        <w:ind w:left="0" w:firstLine="567"/>
        <w:contextualSpacing/>
        <w:jc w:val="both"/>
        <w:rPr>
          <w:rFonts w:ascii="Times New Roman" w:eastAsia="Times New Roman" w:hAnsi="Times New Roman"/>
          <w:lang w:eastAsia="ru-RU"/>
        </w:rPr>
      </w:pPr>
      <w:r w:rsidRPr="00D84623">
        <w:rPr>
          <w:rFonts w:ascii="Times New Roman" w:eastAsia="Times New Roman" w:hAnsi="Times New Roman"/>
          <w:b/>
          <w:bCs/>
          <w:color w:val="000000"/>
          <w:lang w:eastAsia="ru-RU"/>
        </w:rPr>
        <w:t xml:space="preserve">Частичное техническое задания (далее – ЧТЗ): </w:t>
      </w:r>
      <w:r w:rsidRPr="00D84623">
        <w:rPr>
          <w:rFonts w:ascii="Times New Roman" w:eastAsia="Times New Roman" w:hAnsi="Times New Roman"/>
          <w:color w:val="000000"/>
          <w:lang w:eastAsia="ru-RU"/>
        </w:rPr>
        <w:t>Это документ (или набор требований), который определяет не весь проект целиком, а лишь отдельный, логически завершенный этап, модуль, блок функциональности или итерацию разработки/внедрения.</w:t>
      </w:r>
    </w:p>
    <w:p w14:paraId="302555A6" w14:textId="77777777" w:rsidR="00995F8F" w:rsidRPr="00D84623" w:rsidRDefault="00995F8F" w:rsidP="00995F8F">
      <w:pPr>
        <w:pStyle w:val="af2"/>
        <w:widowControl w:val="0"/>
        <w:numPr>
          <w:ilvl w:val="0"/>
          <w:numId w:val="19"/>
        </w:numPr>
        <w:shd w:val="clear" w:color="auto" w:fill="FFFFFF"/>
        <w:tabs>
          <w:tab w:val="left" w:pos="0"/>
          <w:tab w:val="left" w:pos="993"/>
        </w:tabs>
        <w:spacing w:after="0" w:line="240" w:lineRule="auto"/>
        <w:ind w:left="0" w:firstLine="567"/>
        <w:contextualSpacing/>
        <w:jc w:val="both"/>
        <w:rPr>
          <w:rFonts w:ascii="Times New Roman" w:eastAsia="Times New Roman" w:hAnsi="Times New Roman"/>
          <w:lang w:eastAsia="ru-RU"/>
        </w:rPr>
      </w:pPr>
      <w:r w:rsidRPr="00D84623">
        <w:rPr>
          <w:rFonts w:ascii="Times New Roman" w:eastAsia="Times New Roman" w:hAnsi="Times New Roman"/>
          <w:b/>
          <w:bCs/>
          <w:color w:val="0F1115"/>
          <w:lang w:eastAsia="ru-RU"/>
        </w:rPr>
        <w:t>Решение небольших технических проблем:</w:t>
      </w:r>
      <w:r w:rsidRPr="00D84623">
        <w:rPr>
          <w:rFonts w:ascii="Times New Roman" w:eastAsia="Times New Roman" w:hAnsi="Times New Roman"/>
          <w:color w:val="0F1115"/>
          <w:lang w:eastAsia="ru-RU"/>
        </w:rPr>
        <w:t> Оперативная деятельность по локализации и устранению мелких сбоев, несоответствий или ошибок в работе Расширения, Программы, которые:</w:t>
      </w:r>
    </w:p>
    <w:p w14:paraId="235381F8" w14:textId="77777777" w:rsidR="00995F8F" w:rsidRPr="00D84623" w:rsidRDefault="00995F8F" w:rsidP="00995F8F">
      <w:pPr>
        <w:widowControl w:val="0"/>
        <w:numPr>
          <w:ilvl w:val="0"/>
          <w:numId w:val="22"/>
        </w:numPr>
        <w:shd w:val="clear" w:color="auto" w:fill="FFFFFF"/>
        <w:tabs>
          <w:tab w:val="clear" w:pos="720"/>
          <w:tab w:val="left" w:pos="1134"/>
        </w:tabs>
        <w:ind w:left="0" w:firstLine="567"/>
        <w:jc w:val="both"/>
        <w:rPr>
          <w:sz w:val="22"/>
          <w:szCs w:val="22"/>
        </w:rPr>
      </w:pPr>
      <w:r w:rsidRPr="00D84623">
        <w:rPr>
          <w:color w:val="0F1115"/>
          <w:sz w:val="22"/>
          <w:szCs w:val="22"/>
        </w:rPr>
        <w:t>Являются следствием уникальной (нетиповой) настройки системы, внесенных ранее доработок или специфического состояния данных Заказчика;</w:t>
      </w:r>
    </w:p>
    <w:p w14:paraId="55ADD791" w14:textId="77777777" w:rsidR="00995F8F" w:rsidRPr="00D84623" w:rsidRDefault="00995F8F" w:rsidP="00995F8F">
      <w:pPr>
        <w:widowControl w:val="0"/>
        <w:numPr>
          <w:ilvl w:val="0"/>
          <w:numId w:val="22"/>
        </w:numPr>
        <w:shd w:val="clear" w:color="auto" w:fill="FFFFFF"/>
        <w:tabs>
          <w:tab w:val="clear" w:pos="720"/>
          <w:tab w:val="left" w:pos="1134"/>
        </w:tabs>
        <w:ind w:left="0" w:firstLine="567"/>
        <w:jc w:val="both"/>
        <w:rPr>
          <w:sz w:val="22"/>
          <w:szCs w:val="22"/>
        </w:rPr>
      </w:pPr>
      <w:r w:rsidRPr="00D84623">
        <w:rPr>
          <w:color w:val="0F1115"/>
          <w:sz w:val="22"/>
          <w:szCs w:val="22"/>
        </w:rPr>
        <w:t>Не связаны с ошибками в типовом (тиражном) функционале Программы (см. определение 3);</w:t>
      </w:r>
    </w:p>
    <w:p w14:paraId="0933B2AA" w14:textId="77777777" w:rsidR="00995F8F" w:rsidRPr="00D84623" w:rsidRDefault="00995F8F" w:rsidP="00995F8F">
      <w:pPr>
        <w:widowControl w:val="0"/>
        <w:numPr>
          <w:ilvl w:val="0"/>
          <w:numId w:val="22"/>
        </w:numPr>
        <w:shd w:val="clear" w:color="auto" w:fill="FFFFFF"/>
        <w:tabs>
          <w:tab w:val="clear" w:pos="720"/>
          <w:tab w:val="left" w:pos="1134"/>
        </w:tabs>
        <w:ind w:left="0" w:firstLine="567"/>
        <w:jc w:val="both"/>
        <w:rPr>
          <w:sz w:val="22"/>
          <w:szCs w:val="22"/>
        </w:rPr>
      </w:pPr>
      <w:r w:rsidRPr="00D84623">
        <w:rPr>
          <w:color w:val="0F1115"/>
          <w:sz w:val="22"/>
          <w:szCs w:val="22"/>
        </w:rPr>
        <w:t>Имеют локализованный характер, воспроизводимы и не затрагивают работу критических функциональных модулей;</w:t>
      </w:r>
    </w:p>
    <w:p w14:paraId="1F59E732" w14:textId="77777777" w:rsidR="00995F8F" w:rsidRPr="00D84623" w:rsidRDefault="00995F8F" w:rsidP="00995F8F">
      <w:pPr>
        <w:widowControl w:val="0"/>
        <w:numPr>
          <w:ilvl w:val="0"/>
          <w:numId w:val="22"/>
        </w:numPr>
        <w:shd w:val="clear" w:color="auto" w:fill="FFFFFF"/>
        <w:tabs>
          <w:tab w:val="clear" w:pos="720"/>
          <w:tab w:val="left" w:pos="1134"/>
        </w:tabs>
        <w:ind w:left="0" w:firstLine="567"/>
        <w:jc w:val="both"/>
        <w:rPr>
          <w:sz w:val="22"/>
          <w:szCs w:val="22"/>
        </w:rPr>
      </w:pPr>
      <w:r w:rsidRPr="00D84623">
        <w:rPr>
          <w:color w:val="0F1115"/>
          <w:sz w:val="22"/>
          <w:szCs w:val="22"/>
        </w:rPr>
        <w:t>Решаются без изменения ключевых бизнес-алгоритмов и не требуют составления отдельного ЧТЗ (см. определение 1).</w:t>
      </w:r>
    </w:p>
    <w:p w14:paraId="57072EEC" w14:textId="77777777" w:rsidR="00995F8F" w:rsidRPr="00D84623" w:rsidRDefault="00995F8F" w:rsidP="00995F8F">
      <w:pPr>
        <w:pStyle w:val="aff6"/>
        <w:widowControl w:val="0"/>
        <w:spacing w:before="0" w:beforeAutospacing="0" w:after="0" w:afterAutospacing="0"/>
        <w:ind w:firstLine="567"/>
        <w:jc w:val="both"/>
        <w:rPr>
          <w:sz w:val="22"/>
          <w:szCs w:val="22"/>
        </w:rPr>
      </w:pPr>
      <w:r w:rsidRPr="00D84623">
        <w:rPr>
          <w:b/>
          <w:bCs/>
          <w:color w:val="000000"/>
          <w:sz w:val="22"/>
          <w:szCs w:val="22"/>
        </w:rPr>
        <w:t>В КОНСУЛЬТАЦИИ ВХОДЯТ</w:t>
      </w:r>
    </w:p>
    <w:p w14:paraId="499FF1B2" w14:textId="77777777" w:rsidR="00995F8F" w:rsidRPr="00D84623" w:rsidRDefault="00995F8F" w:rsidP="00995F8F">
      <w:pPr>
        <w:pStyle w:val="aff6"/>
        <w:widowControl w:val="0"/>
        <w:spacing w:before="0" w:beforeAutospacing="0" w:after="0" w:afterAutospacing="0"/>
        <w:ind w:firstLine="567"/>
        <w:jc w:val="both"/>
        <w:rPr>
          <w:sz w:val="22"/>
          <w:szCs w:val="22"/>
        </w:rPr>
      </w:pPr>
      <w:r w:rsidRPr="00D84623">
        <w:rPr>
          <w:b/>
          <w:bCs/>
          <w:color w:val="000000"/>
          <w:sz w:val="22"/>
          <w:szCs w:val="22"/>
        </w:rPr>
        <w:t>Внесение небольших изменений в код</w:t>
      </w:r>
    </w:p>
    <w:p w14:paraId="18080AF7" w14:textId="77777777" w:rsidR="00995F8F" w:rsidRPr="00D84623" w:rsidRDefault="00995F8F" w:rsidP="00995F8F">
      <w:pPr>
        <w:pStyle w:val="aff6"/>
        <w:widowControl w:val="0"/>
        <w:numPr>
          <w:ilvl w:val="0"/>
          <w:numId w:val="23"/>
        </w:numPr>
        <w:tabs>
          <w:tab w:val="clear" w:pos="720"/>
          <w:tab w:val="left" w:pos="851"/>
        </w:tabs>
        <w:spacing w:before="0" w:beforeAutospacing="0" w:after="0" w:afterAutospacing="0"/>
        <w:ind w:left="0" w:firstLine="567"/>
        <w:jc w:val="both"/>
        <w:rPr>
          <w:sz w:val="22"/>
          <w:szCs w:val="22"/>
        </w:rPr>
      </w:pPr>
      <w:r w:rsidRPr="00D84623">
        <w:rPr>
          <w:color w:val="000000"/>
          <w:sz w:val="22"/>
          <w:szCs w:val="22"/>
        </w:rPr>
        <w:t>Внесение правок в программный код, соответствующих определению </w:t>
      </w:r>
      <w:r w:rsidRPr="00D84623">
        <w:rPr>
          <w:b/>
          <w:bCs/>
          <w:color w:val="000000"/>
          <w:sz w:val="22"/>
          <w:szCs w:val="22"/>
        </w:rPr>
        <w:t>«Небольшие (незначительные) изменения/доработки»</w:t>
      </w:r>
      <w:r w:rsidRPr="00D84623">
        <w:rPr>
          <w:color w:val="000000"/>
          <w:sz w:val="22"/>
          <w:szCs w:val="22"/>
        </w:rPr>
        <w:t> (см. раздел «Термины и определения»).</w:t>
      </w:r>
    </w:p>
    <w:p w14:paraId="07995C48" w14:textId="77777777" w:rsidR="00995F8F" w:rsidRPr="00D84623" w:rsidRDefault="00995F8F" w:rsidP="00995F8F">
      <w:pPr>
        <w:pStyle w:val="aff6"/>
        <w:widowControl w:val="0"/>
        <w:numPr>
          <w:ilvl w:val="0"/>
          <w:numId w:val="23"/>
        </w:numPr>
        <w:tabs>
          <w:tab w:val="clear" w:pos="720"/>
          <w:tab w:val="left" w:pos="851"/>
        </w:tabs>
        <w:spacing w:before="0" w:beforeAutospacing="0" w:after="0" w:afterAutospacing="0"/>
        <w:ind w:left="0" w:firstLine="567"/>
        <w:jc w:val="both"/>
        <w:rPr>
          <w:sz w:val="22"/>
          <w:szCs w:val="22"/>
        </w:rPr>
      </w:pPr>
      <w:r w:rsidRPr="00D84623">
        <w:rPr>
          <w:color w:val="000000"/>
          <w:sz w:val="22"/>
          <w:szCs w:val="22"/>
        </w:rPr>
        <w:t>Адаптация существующих форм и отчетов без изменения структуры данных и базовых алгоритмов расчета.</w:t>
      </w:r>
    </w:p>
    <w:p w14:paraId="2175F2A0" w14:textId="77777777" w:rsidR="00995F8F" w:rsidRPr="00D84623" w:rsidRDefault="00995F8F" w:rsidP="00995F8F">
      <w:pPr>
        <w:pStyle w:val="aff6"/>
        <w:widowControl w:val="0"/>
        <w:numPr>
          <w:ilvl w:val="0"/>
          <w:numId w:val="23"/>
        </w:numPr>
        <w:tabs>
          <w:tab w:val="clear" w:pos="720"/>
          <w:tab w:val="left" w:pos="851"/>
        </w:tabs>
        <w:spacing w:before="0" w:beforeAutospacing="0" w:after="0" w:afterAutospacing="0"/>
        <w:ind w:left="0" w:firstLine="567"/>
        <w:jc w:val="both"/>
        <w:rPr>
          <w:sz w:val="22"/>
          <w:szCs w:val="22"/>
        </w:rPr>
      </w:pPr>
      <w:r w:rsidRPr="00D84623">
        <w:rPr>
          <w:color w:val="000000"/>
          <w:sz w:val="22"/>
          <w:szCs w:val="22"/>
        </w:rPr>
        <w:t>Настройка прав доступа пользователей.</w:t>
      </w:r>
    </w:p>
    <w:p w14:paraId="44E9AE01" w14:textId="77777777" w:rsidR="00995F8F" w:rsidRPr="00D84623" w:rsidRDefault="00995F8F" w:rsidP="00995F8F">
      <w:pPr>
        <w:pStyle w:val="aff6"/>
        <w:widowControl w:val="0"/>
        <w:numPr>
          <w:ilvl w:val="0"/>
          <w:numId w:val="23"/>
        </w:numPr>
        <w:tabs>
          <w:tab w:val="clear" w:pos="720"/>
          <w:tab w:val="left" w:pos="851"/>
        </w:tabs>
        <w:spacing w:before="0" w:beforeAutospacing="0" w:after="0" w:afterAutospacing="0"/>
        <w:ind w:left="0" w:firstLine="567"/>
        <w:jc w:val="both"/>
        <w:rPr>
          <w:sz w:val="22"/>
          <w:szCs w:val="22"/>
        </w:rPr>
      </w:pPr>
      <w:r w:rsidRPr="00D84623">
        <w:rPr>
          <w:color w:val="000000"/>
          <w:sz w:val="22"/>
          <w:szCs w:val="22"/>
        </w:rPr>
        <w:t>Решение небольших технических проблем (см. раздел «Термины и определения»), возникающих при эксплуатации Расширения, Программы и не связанных с ошибками в типовом функционале.</w:t>
      </w:r>
    </w:p>
    <w:p w14:paraId="53C539F3" w14:textId="77777777" w:rsidR="00995F8F" w:rsidRPr="00D84623" w:rsidRDefault="00995F8F" w:rsidP="00995F8F">
      <w:pPr>
        <w:pStyle w:val="aff6"/>
        <w:widowControl w:val="0"/>
        <w:spacing w:before="0" w:beforeAutospacing="0" w:after="0" w:afterAutospacing="0"/>
        <w:ind w:firstLine="567"/>
        <w:jc w:val="both"/>
        <w:rPr>
          <w:sz w:val="22"/>
          <w:szCs w:val="22"/>
        </w:rPr>
      </w:pPr>
      <w:r w:rsidRPr="00D84623">
        <w:rPr>
          <w:b/>
          <w:bCs/>
          <w:color w:val="000000"/>
          <w:sz w:val="22"/>
          <w:szCs w:val="22"/>
        </w:rPr>
        <w:t>В КОНСУЛЬТАЦИИ НЕ ВХОДЯТ</w:t>
      </w:r>
    </w:p>
    <w:p w14:paraId="504CF418" w14:textId="77777777" w:rsidR="00995F8F" w:rsidRPr="00D84623" w:rsidRDefault="00995F8F" w:rsidP="00995F8F">
      <w:pPr>
        <w:pStyle w:val="aff6"/>
        <w:widowControl w:val="0"/>
        <w:spacing w:before="0" w:beforeAutospacing="0" w:after="0" w:afterAutospacing="0"/>
        <w:ind w:firstLine="567"/>
        <w:jc w:val="both"/>
        <w:rPr>
          <w:sz w:val="22"/>
          <w:szCs w:val="22"/>
        </w:rPr>
      </w:pPr>
      <w:r w:rsidRPr="00D84623">
        <w:rPr>
          <w:color w:val="000000"/>
          <w:sz w:val="22"/>
          <w:szCs w:val="22"/>
        </w:rPr>
        <w:t>Исполнитель </w:t>
      </w:r>
      <w:r w:rsidRPr="00D84623">
        <w:rPr>
          <w:b/>
          <w:bCs/>
          <w:color w:val="000000"/>
          <w:sz w:val="22"/>
          <w:szCs w:val="22"/>
        </w:rPr>
        <w:t>НЕ</w:t>
      </w:r>
      <w:r w:rsidRPr="00D84623">
        <w:rPr>
          <w:color w:val="000000"/>
          <w:sz w:val="22"/>
          <w:szCs w:val="22"/>
        </w:rPr>
        <w:t> оказывает в рамках настоящего ТЗ следующие услуги:</w:t>
      </w:r>
    </w:p>
    <w:p w14:paraId="333D2E3C" w14:textId="77777777" w:rsidR="00995F8F" w:rsidRPr="00D84623" w:rsidRDefault="00995F8F" w:rsidP="00995F8F">
      <w:pPr>
        <w:pStyle w:val="aff6"/>
        <w:widowControl w:val="0"/>
        <w:numPr>
          <w:ilvl w:val="0"/>
          <w:numId w:val="24"/>
        </w:numPr>
        <w:tabs>
          <w:tab w:val="clear" w:pos="786"/>
          <w:tab w:val="num" w:pos="851"/>
        </w:tabs>
        <w:spacing w:before="0" w:beforeAutospacing="0" w:after="0" w:afterAutospacing="0"/>
        <w:ind w:left="0" w:firstLine="567"/>
        <w:jc w:val="both"/>
        <w:rPr>
          <w:sz w:val="22"/>
          <w:szCs w:val="22"/>
        </w:rPr>
      </w:pPr>
      <w:r w:rsidRPr="00D84623">
        <w:rPr>
          <w:color w:val="000000"/>
          <w:sz w:val="22"/>
          <w:szCs w:val="22"/>
        </w:rPr>
        <w:lastRenderedPageBreak/>
        <w:t>Внесение изменений в код обработчиков интеграции с внешними государственными системами.</w:t>
      </w:r>
    </w:p>
    <w:p w14:paraId="4D2394C1" w14:textId="77777777" w:rsidR="00995F8F" w:rsidRPr="00D84623" w:rsidRDefault="00995F8F" w:rsidP="00995F8F">
      <w:pPr>
        <w:pStyle w:val="aff6"/>
        <w:widowControl w:val="0"/>
        <w:numPr>
          <w:ilvl w:val="0"/>
          <w:numId w:val="24"/>
        </w:numPr>
        <w:tabs>
          <w:tab w:val="clear" w:pos="786"/>
          <w:tab w:val="num" w:pos="851"/>
        </w:tabs>
        <w:spacing w:before="0" w:beforeAutospacing="0" w:after="0" w:afterAutospacing="0"/>
        <w:ind w:left="0" w:firstLine="567"/>
        <w:jc w:val="both"/>
        <w:rPr>
          <w:sz w:val="22"/>
          <w:szCs w:val="22"/>
        </w:rPr>
      </w:pPr>
      <w:r w:rsidRPr="00D84623">
        <w:rPr>
          <w:color w:val="000000"/>
          <w:sz w:val="22"/>
          <w:szCs w:val="22"/>
        </w:rPr>
        <w:t>Внесение изменений в ядро системы, изменяющие логику работы типовых отчетов, документов и прочих объектов.</w:t>
      </w:r>
    </w:p>
    <w:p w14:paraId="690E8B99" w14:textId="77777777" w:rsidR="00995F8F" w:rsidRPr="00D84623" w:rsidRDefault="00995F8F" w:rsidP="00995F8F">
      <w:pPr>
        <w:pStyle w:val="aff6"/>
        <w:widowControl w:val="0"/>
        <w:numPr>
          <w:ilvl w:val="0"/>
          <w:numId w:val="24"/>
        </w:numPr>
        <w:tabs>
          <w:tab w:val="clear" w:pos="786"/>
          <w:tab w:val="num" w:pos="851"/>
        </w:tabs>
        <w:spacing w:before="0" w:beforeAutospacing="0" w:after="0" w:afterAutospacing="0"/>
        <w:ind w:left="0" w:firstLine="567"/>
        <w:jc w:val="both"/>
        <w:rPr>
          <w:sz w:val="22"/>
          <w:szCs w:val="22"/>
        </w:rPr>
      </w:pPr>
      <w:r w:rsidRPr="00D84623">
        <w:rPr>
          <w:color w:val="000000"/>
          <w:sz w:val="22"/>
          <w:szCs w:val="22"/>
        </w:rPr>
        <w:t xml:space="preserve">Решение проблем, связанных с некорректной работой типового функционала Программы (ошибки в коде, некорректная работа стандартных отчетов и т.п.). </w:t>
      </w:r>
    </w:p>
    <w:p w14:paraId="6E0E6477" w14:textId="77777777" w:rsidR="00995F8F" w:rsidRPr="00D84623" w:rsidRDefault="00995F8F" w:rsidP="00995F8F">
      <w:pPr>
        <w:pStyle w:val="aff6"/>
        <w:widowControl w:val="0"/>
        <w:numPr>
          <w:ilvl w:val="0"/>
          <w:numId w:val="24"/>
        </w:numPr>
        <w:tabs>
          <w:tab w:val="clear" w:pos="786"/>
          <w:tab w:val="num" w:pos="851"/>
        </w:tabs>
        <w:spacing w:before="0" w:beforeAutospacing="0" w:after="0" w:afterAutospacing="0"/>
        <w:ind w:left="0" w:firstLine="567"/>
        <w:jc w:val="both"/>
        <w:rPr>
          <w:sz w:val="22"/>
          <w:szCs w:val="22"/>
        </w:rPr>
      </w:pPr>
      <w:r w:rsidRPr="00D84623">
        <w:rPr>
          <w:color w:val="000000"/>
          <w:sz w:val="22"/>
          <w:szCs w:val="22"/>
        </w:rPr>
        <w:t>Физическое исправление ошибок в данных, введенных пользователями Заказчика.</w:t>
      </w:r>
    </w:p>
    <w:p w14:paraId="39311B0C" w14:textId="77777777" w:rsidR="00995F8F" w:rsidRPr="00995F8F" w:rsidRDefault="00995F8F" w:rsidP="00995F8F">
      <w:pPr>
        <w:pStyle w:val="aff6"/>
        <w:widowControl w:val="0"/>
        <w:numPr>
          <w:ilvl w:val="0"/>
          <w:numId w:val="24"/>
        </w:numPr>
        <w:tabs>
          <w:tab w:val="clear" w:pos="786"/>
          <w:tab w:val="num" w:pos="851"/>
        </w:tabs>
        <w:spacing w:before="0" w:beforeAutospacing="0" w:after="0" w:afterAutospacing="0"/>
        <w:ind w:left="0" w:firstLine="567"/>
        <w:jc w:val="both"/>
        <w:rPr>
          <w:sz w:val="22"/>
          <w:szCs w:val="22"/>
        </w:rPr>
      </w:pPr>
      <w:r w:rsidRPr="00D84623">
        <w:rPr>
          <w:color w:val="000000"/>
          <w:sz w:val="22"/>
          <w:szCs w:val="22"/>
        </w:rPr>
        <w:t>Доработка функционала, требующая </w:t>
      </w:r>
      <w:r w:rsidRPr="00D84623">
        <w:rPr>
          <w:b/>
          <w:bCs/>
          <w:color w:val="000000"/>
          <w:sz w:val="22"/>
          <w:szCs w:val="22"/>
        </w:rPr>
        <w:t>значительных изменений</w:t>
      </w:r>
      <w:r w:rsidRPr="00D84623">
        <w:rPr>
          <w:color w:val="000000"/>
          <w:sz w:val="22"/>
          <w:szCs w:val="22"/>
        </w:rPr>
        <w:t xml:space="preserve"> (см. определение 2) в архитектуре системы или разработки новых </w:t>
      </w:r>
      <w:r w:rsidRPr="00995F8F">
        <w:rPr>
          <w:sz w:val="22"/>
          <w:szCs w:val="22"/>
        </w:rPr>
        <w:t>модулей.</w:t>
      </w:r>
    </w:p>
    <w:p w14:paraId="2BE771E7" w14:textId="77777777" w:rsidR="00995F8F" w:rsidRPr="00995F8F" w:rsidRDefault="00995F8F" w:rsidP="00995F8F">
      <w:pPr>
        <w:pStyle w:val="aff6"/>
        <w:widowControl w:val="0"/>
        <w:spacing w:before="0" w:beforeAutospacing="0" w:after="0" w:afterAutospacing="0"/>
        <w:ind w:firstLine="567"/>
        <w:jc w:val="both"/>
        <w:rPr>
          <w:sz w:val="22"/>
          <w:szCs w:val="22"/>
        </w:rPr>
      </w:pPr>
      <w:r w:rsidRPr="00995F8F">
        <w:rPr>
          <w:b/>
          <w:bCs/>
          <w:sz w:val="22"/>
          <w:szCs w:val="22"/>
        </w:rPr>
        <w:t>СРОКИ ОБРАБОТКИ ЗАЯВОК И ОКАЗАНИЯ УСЛУГ</w:t>
      </w:r>
    </w:p>
    <w:p w14:paraId="69097CE3" w14:textId="77777777" w:rsidR="00995F8F" w:rsidRPr="00995F8F" w:rsidRDefault="00995F8F" w:rsidP="00995F8F">
      <w:pPr>
        <w:pStyle w:val="aff6"/>
        <w:widowControl w:val="0"/>
        <w:spacing w:before="0" w:beforeAutospacing="0" w:after="0" w:afterAutospacing="0"/>
        <w:ind w:firstLine="567"/>
        <w:jc w:val="both"/>
        <w:rPr>
          <w:sz w:val="22"/>
          <w:szCs w:val="22"/>
        </w:rPr>
      </w:pPr>
      <w:r w:rsidRPr="00995F8F">
        <w:rPr>
          <w:b/>
          <w:bCs/>
          <w:sz w:val="22"/>
          <w:szCs w:val="22"/>
        </w:rPr>
        <w:t>Подача и оформление заявок</w:t>
      </w:r>
      <w:r w:rsidRPr="00995F8F">
        <w:rPr>
          <w:sz w:val="22"/>
          <w:szCs w:val="22"/>
        </w:rPr>
        <w:t> </w:t>
      </w:r>
    </w:p>
    <w:p w14:paraId="2C0905BB" w14:textId="77777777" w:rsidR="00995F8F" w:rsidRPr="00D84623" w:rsidRDefault="00995F8F" w:rsidP="00995F8F">
      <w:pPr>
        <w:pStyle w:val="aff6"/>
        <w:widowControl w:val="0"/>
        <w:spacing w:before="0" w:beforeAutospacing="0" w:after="0" w:afterAutospacing="0"/>
        <w:ind w:firstLine="567"/>
        <w:jc w:val="both"/>
        <w:rPr>
          <w:sz w:val="22"/>
          <w:szCs w:val="22"/>
        </w:rPr>
      </w:pPr>
      <w:r w:rsidRPr="00995F8F">
        <w:rPr>
          <w:sz w:val="22"/>
          <w:szCs w:val="22"/>
        </w:rPr>
        <w:t xml:space="preserve">Заявки на оказание услуг подаются ответственным </w:t>
      </w:r>
      <w:r w:rsidRPr="00D84623">
        <w:rPr>
          <w:color w:val="000000"/>
          <w:sz w:val="22"/>
          <w:szCs w:val="22"/>
        </w:rPr>
        <w:t>лицом Заказчика через Битрикс24 Заказчика (</w:t>
      </w:r>
      <w:hyperlink r:id="rId10" w:tooltip="https://portal.tyumsmu.ru/" w:history="1">
        <w:r w:rsidRPr="00D84623">
          <w:rPr>
            <w:rStyle w:val="afd"/>
            <w:sz w:val="22"/>
            <w:szCs w:val="22"/>
          </w:rPr>
          <w:t>https://portal.tyumsmu.ru/</w:t>
        </w:r>
      </w:hyperlink>
      <w:r w:rsidRPr="00D84623">
        <w:rPr>
          <w:color w:val="000000"/>
          <w:sz w:val="22"/>
          <w:szCs w:val="22"/>
        </w:rPr>
        <w:t>). Дополнительно заявки могут быть поданы через согласованные сторонами мессенджеры, используемые в качестве оперативного канала коммуникации. Заявка должна соответствовать установленным требованиям; заявки с неполной информацией могут быть отклонены.</w:t>
      </w:r>
    </w:p>
    <w:p w14:paraId="712D94AC" w14:textId="77777777" w:rsidR="00995F8F" w:rsidRPr="00995F8F" w:rsidRDefault="00995F8F" w:rsidP="00995F8F">
      <w:pPr>
        <w:pStyle w:val="aff6"/>
        <w:widowControl w:val="0"/>
        <w:tabs>
          <w:tab w:val="left" w:pos="851"/>
        </w:tabs>
        <w:spacing w:before="0" w:beforeAutospacing="0" w:after="0" w:afterAutospacing="0"/>
        <w:ind w:firstLine="567"/>
        <w:jc w:val="both"/>
        <w:rPr>
          <w:sz w:val="22"/>
          <w:szCs w:val="22"/>
        </w:rPr>
      </w:pPr>
      <w:r w:rsidRPr="00D84623">
        <w:rPr>
          <w:b/>
          <w:bCs/>
          <w:color w:val="000000"/>
          <w:sz w:val="22"/>
          <w:szCs w:val="22"/>
        </w:rPr>
        <w:t xml:space="preserve">Требования к </w:t>
      </w:r>
      <w:r w:rsidRPr="00995F8F">
        <w:rPr>
          <w:b/>
          <w:bCs/>
          <w:sz w:val="22"/>
          <w:szCs w:val="22"/>
        </w:rPr>
        <w:t>оформлению заявки:</w:t>
      </w:r>
    </w:p>
    <w:p w14:paraId="7CAD7E18" w14:textId="77777777" w:rsidR="00995F8F" w:rsidRPr="00995F8F" w:rsidRDefault="00995F8F" w:rsidP="00995F8F">
      <w:pPr>
        <w:pStyle w:val="aff6"/>
        <w:widowControl w:val="0"/>
        <w:numPr>
          <w:ilvl w:val="0"/>
          <w:numId w:val="25"/>
        </w:numPr>
        <w:tabs>
          <w:tab w:val="clear" w:pos="720"/>
          <w:tab w:val="left" w:pos="851"/>
          <w:tab w:val="left" w:pos="993"/>
        </w:tabs>
        <w:spacing w:before="0" w:beforeAutospacing="0" w:after="0" w:afterAutospacing="0"/>
        <w:ind w:left="0" w:firstLine="567"/>
        <w:jc w:val="both"/>
        <w:rPr>
          <w:sz w:val="22"/>
          <w:szCs w:val="22"/>
        </w:rPr>
      </w:pPr>
      <w:r w:rsidRPr="00995F8F">
        <w:rPr>
          <w:b/>
          <w:bCs/>
          <w:sz w:val="22"/>
          <w:szCs w:val="22"/>
        </w:rPr>
        <w:t>Описание услуг/проблемы:</w:t>
      </w:r>
      <w:r w:rsidRPr="00995F8F">
        <w:rPr>
          <w:sz w:val="22"/>
          <w:szCs w:val="22"/>
        </w:rPr>
        <w:t> точные наименования выполняемых операций или суть проблемы; приложенные материалы в читаемом формате (скриншоты, фотографии, сканы, PDF); требования и пожелания к функциональным возможностям системы; приоритет обработки заявки; подробное описание последовательности действий пользователя при возникновении ошибки.</w:t>
      </w:r>
    </w:p>
    <w:p w14:paraId="26CB696A" w14:textId="77777777" w:rsidR="00995F8F" w:rsidRPr="00995F8F" w:rsidRDefault="00995F8F" w:rsidP="00995F8F">
      <w:pPr>
        <w:pStyle w:val="aff6"/>
        <w:widowControl w:val="0"/>
        <w:numPr>
          <w:ilvl w:val="0"/>
          <w:numId w:val="25"/>
        </w:numPr>
        <w:tabs>
          <w:tab w:val="clear" w:pos="720"/>
          <w:tab w:val="left" w:pos="851"/>
          <w:tab w:val="left" w:pos="993"/>
        </w:tabs>
        <w:spacing w:before="0" w:beforeAutospacing="0" w:after="0" w:afterAutospacing="0"/>
        <w:ind w:left="0" w:firstLine="567"/>
        <w:jc w:val="both"/>
        <w:rPr>
          <w:sz w:val="22"/>
          <w:szCs w:val="22"/>
        </w:rPr>
      </w:pPr>
      <w:r w:rsidRPr="00995F8F">
        <w:rPr>
          <w:b/>
          <w:bCs/>
          <w:sz w:val="22"/>
          <w:szCs w:val="22"/>
        </w:rPr>
        <w:t>Сроки выполнения:</w:t>
      </w:r>
      <w:r w:rsidRPr="00995F8F">
        <w:rPr>
          <w:sz w:val="22"/>
          <w:szCs w:val="22"/>
        </w:rPr>
        <w:t> желаемые даты начала и завершения, критичные даты.</w:t>
      </w:r>
    </w:p>
    <w:p w14:paraId="6497C360" w14:textId="77777777" w:rsidR="00995F8F" w:rsidRPr="00995F8F" w:rsidRDefault="00995F8F" w:rsidP="00995F8F">
      <w:pPr>
        <w:pStyle w:val="aff6"/>
        <w:widowControl w:val="0"/>
        <w:numPr>
          <w:ilvl w:val="0"/>
          <w:numId w:val="25"/>
        </w:numPr>
        <w:tabs>
          <w:tab w:val="clear" w:pos="720"/>
          <w:tab w:val="left" w:pos="851"/>
          <w:tab w:val="left" w:pos="993"/>
        </w:tabs>
        <w:spacing w:before="0" w:beforeAutospacing="0" w:after="0" w:afterAutospacing="0"/>
        <w:ind w:left="0" w:firstLine="567"/>
        <w:jc w:val="both"/>
        <w:rPr>
          <w:sz w:val="22"/>
          <w:szCs w:val="22"/>
        </w:rPr>
      </w:pPr>
      <w:r w:rsidRPr="00995F8F">
        <w:rPr>
          <w:b/>
          <w:bCs/>
          <w:sz w:val="22"/>
          <w:szCs w:val="22"/>
        </w:rPr>
        <w:t>Приложения:</w:t>
      </w:r>
      <w:r w:rsidRPr="00995F8F">
        <w:rPr>
          <w:sz w:val="22"/>
          <w:szCs w:val="22"/>
        </w:rPr>
        <w:t xml:space="preserve"> перечень </w:t>
      </w:r>
      <w:r w:rsidRPr="00D84623">
        <w:rPr>
          <w:color w:val="000000"/>
          <w:sz w:val="22"/>
          <w:szCs w:val="22"/>
        </w:rPr>
        <w:t xml:space="preserve">документов, включая внутренние НПА, спецификации, </w:t>
      </w:r>
      <w:r w:rsidRPr="00995F8F">
        <w:rPr>
          <w:sz w:val="22"/>
          <w:szCs w:val="22"/>
        </w:rPr>
        <w:t>схемы, макеты/печатные формы документов (при необходимости).</w:t>
      </w:r>
    </w:p>
    <w:p w14:paraId="2D2F18BC" w14:textId="77777777" w:rsidR="00995F8F" w:rsidRPr="00995F8F" w:rsidRDefault="00995F8F" w:rsidP="00995F8F">
      <w:pPr>
        <w:pStyle w:val="aff6"/>
        <w:widowControl w:val="0"/>
        <w:tabs>
          <w:tab w:val="left" w:pos="851"/>
          <w:tab w:val="left" w:pos="993"/>
        </w:tabs>
        <w:spacing w:before="0" w:beforeAutospacing="0" w:after="0" w:afterAutospacing="0"/>
        <w:ind w:firstLine="567"/>
        <w:jc w:val="both"/>
        <w:rPr>
          <w:sz w:val="22"/>
          <w:szCs w:val="22"/>
        </w:rPr>
      </w:pPr>
      <w:r w:rsidRPr="00995F8F">
        <w:rPr>
          <w:b/>
          <w:bCs/>
          <w:sz w:val="22"/>
          <w:szCs w:val="22"/>
        </w:rPr>
        <w:t>Подготовка и согласование Частичного Технического задания (ЧТЗ)</w:t>
      </w:r>
    </w:p>
    <w:p w14:paraId="02D4BC7E" w14:textId="77777777" w:rsidR="00995F8F" w:rsidRPr="00995F8F" w:rsidRDefault="00995F8F" w:rsidP="00995F8F">
      <w:pPr>
        <w:pStyle w:val="aff6"/>
        <w:widowControl w:val="0"/>
        <w:tabs>
          <w:tab w:val="left" w:pos="851"/>
          <w:tab w:val="left" w:pos="993"/>
        </w:tabs>
        <w:spacing w:before="0" w:beforeAutospacing="0" w:after="0" w:afterAutospacing="0"/>
        <w:ind w:firstLine="567"/>
        <w:jc w:val="both"/>
        <w:rPr>
          <w:sz w:val="22"/>
          <w:szCs w:val="22"/>
        </w:rPr>
      </w:pPr>
      <w:r w:rsidRPr="00995F8F">
        <w:rPr>
          <w:sz w:val="22"/>
          <w:szCs w:val="22"/>
        </w:rPr>
        <w:t>При необходимости оказания услуг, требующих дополнительной проработки, Исполнитель вправе подготовить Частичное Техническое задание (ЧТЗ).</w:t>
      </w:r>
    </w:p>
    <w:p w14:paraId="364FD93C" w14:textId="77777777" w:rsidR="00995F8F" w:rsidRPr="00995F8F" w:rsidRDefault="00995F8F" w:rsidP="00995F8F">
      <w:pPr>
        <w:pStyle w:val="aff6"/>
        <w:widowControl w:val="0"/>
        <w:spacing w:before="0" w:beforeAutospacing="0" w:after="0" w:afterAutospacing="0"/>
        <w:ind w:firstLine="567"/>
        <w:jc w:val="both"/>
        <w:rPr>
          <w:sz w:val="22"/>
          <w:szCs w:val="22"/>
        </w:rPr>
      </w:pPr>
      <w:r w:rsidRPr="00995F8F">
        <w:rPr>
          <w:b/>
          <w:bCs/>
          <w:sz w:val="22"/>
          <w:szCs w:val="22"/>
        </w:rPr>
        <w:t>Порядок подготовки и согласования ЧТЗ:</w:t>
      </w:r>
    </w:p>
    <w:p w14:paraId="304D93C3" w14:textId="77777777" w:rsidR="00995F8F" w:rsidRPr="00995F8F" w:rsidRDefault="00995F8F" w:rsidP="00995F8F">
      <w:pPr>
        <w:pStyle w:val="aff6"/>
        <w:widowControl w:val="0"/>
        <w:numPr>
          <w:ilvl w:val="0"/>
          <w:numId w:val="26"/>
        </w:numPr>
        <w:tabs>
          <w:tab w:val="clear" w:pos="720"/>
          <w:tab w:val="left" w:pos="993"/>
        </w:tabs>
        <w:spacing w:before="0" w:beforeAutospacing="0" w:after="0" w:afterAutospacing="0"/>
        <w:ind w:left="0" w:firstLine="567"/>
        <w:jc w:val="both"/>
        <w:rPr>
          <w:b/>
          <w:bCs/>
          <w:sz w:val="22"/>
          <w:szCs w:val="22"/>
        </w:rPr>
      </w:pPr>
      <w:r w:rsidRPr="00995F8F">
        <w:rPr>
          <w:b/>
          <w:bCs/>
          <w:sz w:val="22"/>
          <w:szCs w:val="22"/>
        </w:rPr>
        <w:t>Инициирование подготовки ЧТЗ: </w:t>
      </w:r>
      <w:r w:rsidRPr="00995F8F">
        <w:rPr>
          <w:sz w:val="22"/>
          <w:szCs w:val="22"/>
        </w:rPr>
        <w:t>по результатам первичного анализа заявки, поступившей через Битрикс24, Исполнитель информирует Заказчика о необходимости подготовки ЧТЗ.</w:t>
      </w:r>
    </w:p>
    <w:p w14:paraId="2B2A7CD4" w14:textId="77777777" w:rsidR="00995F8F" w:rsidRPr="00995F8F" w:rsidRDefault="00995F8F" w:rsidP="00995F8F">
      <w:pPr>
        <w:pStyle w:val="aff6"/>
        <w:widowControl w:val="0"/>
        <w:numPr>
          <w:ilvl w:val="0"/>
          <w:numId w:val="26"/>
        </w:numPr>
        <w:tabs>
          <w:tab w:val="clear" w:pos="720"/>
          <w:tab w:val="left" w:pos="993"/>
        </w:tabs>
        <w:spacing w:before="0" w:beforeAutospacing="0" w:after="0" w:afterAutospacing="0"/>
        <w:ind w:left="0" w:firstLine="567"/>
        <w:jc w:val="both"/>
        <w:rPr>
          <w:b/>
          <w:bCs/>
          <w:sz w:val="22"/>
          <w:szCs w:val="22"/>
        </w:rPr>
      </w:pPr>
      <w:r w:rsidRPr="00995F8F">
        <w:rPr>
          <w:b/>
          <w:bCs/>
          <w:sz w:val="22"/>
          <w:szCs w:val="22"/>
        </w:rPr>
        <w:t>Содержание ЧТЗ: </w:t>
      </w:r>
      <w:r w:rsidRPr="00995F8F">
        <w:rPr>
          <w:sz w:val="22"/>
          <w:szCs w:val="22"/>
        </w:rPr>
        <w:t>ЧТЗ включает состав и последовательность работ, требования к функционалу, требования к данным и интеграциям, критерии приёмки, предполагаемые сроки выполнения, смету трудозатрат и перечень необходимых доступов и материалов от Заказчика.</w:t>
      </w:r>
    </w:p>
    <w:p w14:paraId="18039474" w14:textId="77777777" w:rsidR="00995F8F" w:rsidRPr="00995F8F" w:rsidRDefault="00995F8F" w:rsidP="00995F8F">
      <w:pPr>
        <w:pStyle w:val="aff6"/>
        <w:widowControl w:val="0"/>
        <w:numPr>
          <w:ilvl w:val="0"/>
          <w:numId w:val="26"/>
        </w:numPr>
        <w:tabs>
          <w:tab w:val="clear" w:pos="720"/>
          <w:tab w:val="left" w:pos="993"/>
        </w:tabs>
        <w:spacing w:before="0" w:beforeAutospacing="0" w:after="0" w:afterAutospacing="0"/>
        <w:ind w:left="0" w:firstLine="567"/>
        <w:jc w:val="both"/>
        <w:rPr>
          <w:b/>
          <w:bCs/>
          <w:sz w:val="22"/>
          <w:szCs w:val="22"/>
        </w:rPr>
      </w:pPr>
      <w:r w:rsidRPr="00995F8F">
        <w:rPr>
          <w:b/>
          <w:bCs/>
          <w:sz w:val="22"/>
          <w:szCs w:val="22"/>
        </w:rPr>
        <w:t>Сроки подготовки ЧТЗ: </w:t>
      </w:r>
      <w:r w:rsidRPr="00995F8F">
        <w:rPr>
          <w:sz w:val="22"/>
          <w:szCs w:val="22"/>
        </w:rPr>
        <w:t>Исполнитель обязуется подготовить проект ЧТЗ в согласованный сторонами срок, при отсутствии иного соглашения — в течение пяти рабочих дней с момента запроса дополнительных материалов или подтверждения объёма услуг.</w:t>
      </w:r>
    </w:p>
    <w:p w14:paraId="5C62EBE6" w14:textId="77777777" w:rsidR="00995F8F" w:rsidRPr="00995F8F" w:rsidRDefault="00995F8F" w:rsidP="00995F8F">
      <w:pPr>
        <w:pStyle w:val="aff6"/>
        <w:widowControl w:val="0"/>
        <w:numPr>
          <w:ilvl w:val="0"/>
          <w:numId w:val="26"/>
        </w:numPr>
        <w:tabs>
          <w:tab w:val="clear" w:pos="720"/>
          <w:tab w:val="left" w:pos="993"/>
        </w:tabs>
        <w:spacing w:before="0" w:beforeAutospacing="0" w:after="0" w:afterAutospacing="0"/>
        <w:ind w:left="0" w:firstLine="567"/>
        <w:jc w:val="both"/>
        <w:rPr>
          <w:b/>
          <w:bCs/>
          <w:sz w:val="22"/>
          <w:szCs w:val="22"/>
        </w:rPr>
      </w:pPr>
      <w:r w:rsidRPr="00995F8F">
        <w:rPr>
          <w:b/>
          <w:bCs/>
          <w:sz w:val="22"/>
          <w:szCs w:val="22"/>
        </w:rPr>
        <w:t>Согласование ЧТЗ: </w:t>
      </w:r>
      <w:r w:rsidRPr="00995F8F">
        <w:rPr>
          <w:sz w:val="22"/>
          <w:szCs w:val="22"/>
        </w:rPr>
        <w:t>проект ЧТЗ направляется Заказчику через Битрикс24 для рассмотрения и согласования. Заказчик обязан рассмотреть и предоставить замечания или утверждение в течение пяти рабочих дней с момента получения проекта ЧТЗ. При необходимости проводятся согласующие встречи или переписка для уточнения деталей.</w:t>
      </w:r>
    </w:p>
    <w:p w14:paraId="5A00B483" w14:textId="77777777" w:rsidR="00995F8F" w:rsidRPr="00995F8F" w:rsidRDefault="00995F8F" w:rsidP="00995F8F">
      <w:pPr>
        <w:pStyle w:val="aff6"/>
        <w:widowControl w:val="0"/>
        <w:numPr>
          <w:ilvl w:val="0"/>
          <w:numId w:val="26"/>
        </w:numPr>
        <w:tabs>
          <w:tab w:val="clear" w:pos="720"/>
          <w:tab w:val="left" w:pos="993"/>
        </w:tabs>
        <w:spacing w:before="0" w:beforeAutospacing="0" w:after="0" w:afterAutospacing="0"/>
        <w:ind w:left="0" w:firstLine="567"/>
        <w:jc w:val="both"/>
        <w:rPr>
          <w:b/>
          <w:bCs/>
          <w:sz w:val="22"/>
          <w:szCs w:val="22"/>
        </w:rPr>
      </w:pPr>
      <w:r w:rsidRPr="00995F8F">
        <w:rPr>
          <w:b/>
          <w:bCs/>
          <w:sz w:val="22"/>
          <w:szCs w:val="22"/>
        </w:rPr>
        <w:t>Внесение изменений: </w:t>
      </w:r>
      <w:r w:rsidRPr="00995F8F">
        <w:rPr>
          <w:sz w:val="22"/>
          <w:szCs w:val="22"/>
        </w:rPr>
        <w:t>при получении замечаний Исполнитель вносит изменения в проект ЧТЗ и направляет обновлённую версию на согласование через Битрикс24. Процесс доработки повторяется до достижения согласованной редакции.</w:t>
      </w:r>
    </w:p>
    <w:p w14:paraId="6819FD40" w14:textId="77777777" w:rsidR="00995F8F" w:rsidRPr="00995F8F" w:rsidRDefault="00995F8F" w:rsidP="00995F8F">
      <w:pPr>
        <w:pStyle w:val="aff6"/>
        <w:widowControl w:val="0"/>
        <w:numPr>
          <w:ilvl w:val="0"/>
          <w:numId w:val="26"/>
        </w:numPr>
        <w:tabs>
          <w:tab w:val="clear" w:pos="720"/>
          <w:tab w:val="left" w:pos="993"/>
        </w:tabs>
        <w:spacing w:before="0" w:beforeAutospacing="0" w:after="0" w:afterAutospacing="0"/>
        <w:ind w:left="0" w:firstLine="567"/>
        <w:jc w:val="both"/>
        <w:rPr>
          <w:b/>
          <w:bCs/>
          <w:sz w:val="22"/>
          <w:szCs w:val="22"/>
        </w:rPr>
      </w:pPr>
      <w:r w:rsidRPr="00995F8F">
        <w:rPr>
          <w:b/>
          <w:bCs/>
          <w:sz w:val="22"/>
          <w:szCs w:val="22"/>
        </w:rPr>
        <w:t>Заключительная фиксация: </w:t>
      </w:r>
      <w:r w:rsidRPr="00995F8F">
        <w:rPr>
          <w:sz w:val="22"/>
          <w:szCs w:val="22"/>
        </w:rPr>
        <w:t>согласованный ЧТЗ утверждается в письменной форме и является основанием для определения объёма, сроков и стоимости услуг.</w:t>
      </w:r>
    </w:p>
    <w:p w14:paraId="48155D29" w14:textId="77777777" w:rsidR="00995F8F" w:rsidRPr="00995F8F" w:rsidRDefault="00995F8F" w:rsidP="00995F8F">
      <w:pPr>
        <w:pStyle w:val="aff6"/>
        <w:widowControl w:val="0"/>
        <w:numPr>
          <w:ilvl w:val="0"/>
          <w:numId w:val="26"/>
        </w:numPr>
        <w:tabs>
          <w:tab w:val="clear" w:pos="720"/>
          <w:tab w:val="left" w:pos="993"/>
        </w:tabs>
        <w:spacing w:before="0" w:beforeAutospacing="0" w:after="0" w:afterAutospacing="0"/>
        <w:ind w:left="0" w:firstLine="567"/>
        <w:jc w:val="both"/>
        <w:rPr>
          <w:b/>
          <w:bCs/>
          <w:sz w:val="22"/>
          <w:szCs w:val="22"/>
        </w:rPr>
      </w:pPr>
      <w:r w:rsidRPr="00995F8F">
        <w:rPr>
          <w:b/>
          <w:bCs/>
          <w:sz w:val="22"/>
          <w:szCs w:val="22"/>
        </w:rPr>
        <w:t>Влияние на сроки: </w:t>
      </w:r>
      <w:r w:rsidRPr="00995F8F">
        <w:rPr>
          <w:sz w:val="22"/>
          <w:szCs w:val="22"/>
        </w:rPr>
        <w:t>общий срок исполнения заявки увеличивается на период, требуемый для подготовки и согласования ЧТЗ.</w:t>
      </w:r>
    </w:p>
    <w:p w14:paraId="76A3D0B9" w14:textId="77777777" w:rsidR="00995F8F" w:rsidRPr="00995F8F" w:rsidRDefault="00995F8F" w:rsidP="00995F8F">
      <w:pPr>
        <w:pStyle w:val="aff6"/>
        <w:widowControl w:val="0"/>
        <w:spacing w:before="0" w:beforeAutospacing="0" w:after="0" w:afterAutospacing="0"/>
        <w:ind w:firstLine="567"/>
        <w:jc w:val="both"/>
        <w:rPr>
          <w:sz w:val="22"/>
          <w:szCs w:val="22"/>
        </w:rPr>
      </w:pPr>
      <w:r w:rsidRPr="00995F8F">
        <w:rPr>
          <w:b/>
          <w:bCs/>
          <w:sz w:val="22"/>
          <w:szCs w:val="22"/>
        </w:rPr>
        <w:t>Рассмотрение заявок и сроки выполнения</w:t>
      </w:r>
    </w:p>
    <w:p w14:paraId="058B3974" w14:textId="77777777" w:rsidR="00995F8F" w:rsidRPr="00995F8F" w:rsidRDefault="00995F8F" w:rsidP="00995F8F">
      <w:pPr>
        <w:pStyle w:val="aff6"/>
        <w:widowControl w:val="0"/>
        <w:spacing w:before="0" w:beforeAutospacing="0" w:after="0" w:afterAutospacing="0"/>
        <w:ind w:firstLine="567"/>
        <w:jc w:val="both"/>
        <w:rPr>
          <w:sz w:val="22"/>
          <w:szCs w:val="22"/>
        </w:rPr>
      </w:pPr>
      <w:r w:rsidRPr="00995F8F">
        <w:rPr>
          <w:sz w:val="22"/>
          <w:szCs w:val="22"/>
        </w:rPr>
        <w:t>Заявки принимаются и оформляются через Битрикс24. Исполнитель обязуется рассмотреть заявку Заказчика и предоставить ответ о возможности и сроках оказания услуг в течение двух рабочих дней с момента получения заявки, содержащей всю необходимую информацию. Согласованный срок оказания услуг фиксируется в письменной форме в ответе на заявку в Битрикс24.</w:t>
      </w:r>
    </w:p>
    <w:p w14:paraId="4927CE83" w14:textId="77777777" w:rsidR="00995F8F" w:rsidRPr="00995F8F" w:rsidRDefault="00995F8F" w:rsidP="00995F8F">
      <w:pPr>
        <w:pStyle w:val="aff6"/>
        <w:widowControl w:val="0"/>
        <w:spacing w:before="0" w:beforeAutospacing="0" w:after="0" w:afterAutospacing="0"/>
        <w:ind w:firstLine="567"/>
        <w:jc w:val="both"/>
        <w:rPr>
          <w:sz w:val="22"/>
          <w:szCs w:val="22"/>
        </w:rPr>
      </w:pPr>
    </w:p>
    <w:p w14:paraId="172A5A59" w14:textId="77777777" w:rsidR="00995F8F" w:rsidRPr="00995F8F" w:rsidRDefault="00995F8F" w:rsidP="00995F8F">
      <w:pPr>
        <w:pStyle w:val="aff6"/>
        <w:widowControl w:val="0"/>
        <w:spacing w:before="0" w:beforeAutospacing="0" w:after="0" w:afterAutospacing="0"/>
        <w:ind w:firstLine="567"/>
        <w:jc w:val="both"/>
        <w:rPr>
          <w:sz w:val="22"/>
          <w:szCs w:val="22"/>
        </w:rPr>
      </w:pPr>
      <w:r w:rsidRPr="00995F8F">
        <w:rPr>
          <w:b/>
          <w:bCs/>
          <w:sz w:val="22"/>
          <w:szCs w:val="22"/>
        </w:rPr>
        <w:t>Особые условия при подаче заявок через мессенджеры</w:t>
      </w:r>
    </w:p>
    <w:p w14:paraId="4ED8CB3E" w14:textId="77777777" w:rsidR="00995F8F" w:rsidRPr="00D84623" w:rsidRDefault="00995F8F" w:rsidP="00995F8F">
      <w:pPr>
        <w:pStyle w:val="aff6"/>
        <w:widowControl w:val="0"/>
        <w:numPr>
          <w:ilvl w:val="0"/>
          <w:numId w:val="27"/>
        </w:numPr>
        <w:tabs>
          <w:tab w:val="clear" w:pos="720"/>
          <w:tab w:val="left" w:pos="993"/>
        </w:tabs>
        <w:spacing w:before="0" w:beforeAutospacing="0" w:after="0" w:afterAutospacing="0"/>
        <w:ind w:left="0" w:firstLine="567"/>
        <w:jc w:val="both"/>
        <w:rPr>
          <w:sz w:val="22"/>
          <w:szCs w:val="22"/>
        </w:rPr>
      </w:pPr>
      <w:r w:rsidRPr="00995F8F">
        <w:rPr>
          <w:sz w:val="22"/>
          <w:szCs w:val="22"/>
        </w:rPr>
        <w:t xml:space="preserve">Мессенджеры используются как альтернативные </w:t>
      </w:r>
      <w:r w:rsidRPr="00D84623">
        <w:rPr>
          <w:color w:val="000000"/>
          <w:sz w:val="22"/>
          <w:szCs w:val="22"/>
        </w:rPr>
        <w:t>каналы коммуникации для подачи заявок, обсуждения требований и оперативного получения ответов.</w:t>
      </w:r>
    </w:p>
    <w:p w14:paraId="6DF9EB3A" w14:textId="77777777" w:rsidR="00995F8F" w:rsidRPr="00D84623" w:rsidRDefault="00995F8F" w:rsidP="00995F8F">
      <w:pPr>
        <w:pStyle w:val="aff6"/>
        <w:widowControl w:val="0"/>
        <w:numPr>
          <w:ilvl w:val="0"/>
          <w:numId w:val="27"/>
        </w:numPr>
        <w:tabs>
          <w:tab w:val="clear" w:pos="720"/>
          <w:tab w:val="left" w:pos="993"/>
        </w:tabs>
        <w:spacing w:before="0" w:beforeAutospacing="0" w:after="0" w:afterAutospacing="0"/>
        <w:ind w:left="0" w:firstLine="567"/>
        <w:jc w:val="both"/>
        <w:rPr>
          <w:sz w:val="22"/>
          <w:szCs w:val="22"/>
        </w:rPr>
      </w:pPr>
      <w:r w:rsidRPr="00D84623">
        <w:rPr>
          <w:color w:val="000000"/>
          <w:sz w:val="22"/>
          <w:szCs w:val="22"/>
        </w:rPr>
        <w:t>Заявка, поданная через мессенджер, должна содержать всю необходимую информацию, соответствовать установленным требованиям и быть оформлена таким образом, чтобы обеспечить полное понимание запроса Исполнителем.</w:t>
      </w:r>
    </w:p>
    <w:p w14:paraId="27C20AE1" w14:textId="77777777" w:rsidR="00995F8F" w:rsidRPr="00D84623" w:rsidRDefault="00995F8F" w:rsidP="00995F8F">
      <w:pPr>
        <w:pStyle w:val="aff6"/>
        <w:widowControl w:val="0"/>
        <w:numPr>
          <w:ilvl w:val="0"/>
          <w:numId w:val="27"/>
        </w:numPr>
        <w:tabs>
          <w:tab w:val="clear" w:pos="720"/>
          <w:tab w:val="left" w:pos="993"/>
        </w:tabs>
        <w:spacing w:before="0" w:beforeAutospacing="0" w:after="0" w:afterAutospacing="0"/>
        <w:ind w:left="0" w:firstLine="567"/>
        <w:jc w:val="both"/>
        <w:rPr>
          <w:sz w:val="22"/>
          <w:szCs w:val="22"/>
        </w:rPr>
      </w:pPr>
      <w:r w:rsidRPr="00D84623">
        <w:rPr>
          <w:color w:val="000000"/>
          <w:sz w:val="22"/>
          <w:szCs w:val="22"/>
        </w:rPr>
        <w:t>Переписка в общих чатах сохраняется и доступна всем участникам проекта, включая ответственное лицо Заказчика и Исполнителя; по запросу стороны могут пересылать или архивировать документы.</w:t>
      </w:r>
    </w:p>
    <w:p w14:paraId="5A28287D" w14:textId="77777777" w:rsidR="00995F8F" w:rsidRPr="00D84623" w:rsidRDefault="00995F8F" w:rsidP="00995F8F">
      <w:pPr>
        <w:pStyle w:val="aff6"/>
        <w:widowControl w:val="0"/>
        <w:numPr>
          <w:ilvl w:val="0"/>
          <w:numId w:val="27"/>
        </w:numPr>
        <w:tabs>
          <w:tab w:val="clear" w:pos="720"/>
          <w:tab w:val="left" w:pos="993"/>
        </w:tabs>
        <w:spacing w:before="0" w:beforeAutospacing="0" w:after="0" w:afterAutospacing="0"/>
        <w:ind w:left="0" w:firstLine="567"/>
        <w:jc w:val="both"/>
        <w:rPr>
          <w:sz w:val="22"/>
          <w:szCs w:val="22"/>
        </w:rPr>
      </w:pPr>
      <w:r w:rsidRPr="00D84623">
        <w:rPr>
          <w:color w:val="000000"/>
          <w:sz w:val="22"/>
          <w:szCs w:val="22"/>
        </w:rPr>
        <w:lastRenderedPageBreak/>
        <w:t>Заявка, поданная через мессенджер, считается полученной с момента подтверждения получения Исполнителем. Исполнитель обязуется подтвердить получение и предоставить ответ в течение двух рабочих дней.</w:t>
      </w:r>
    </w:p>
    <w:p w14:paraId="51A61994" w14:textId="77777777" w:rsidR="00995F8F" w:rsidRPr="00D84623" w:rsidRDefault="00995F8F" w:rsidP="00995F8F">
      <w:pPr>
        <w:pStyle w:val="aff6"/>
        <w:widowControl w:val="0"/>
        <w:numPr>
          <w:ilvl w:val="0"/>
          <w:numId w:val="27"/>
        </w:numPr>
        <w:tabs>
          <w:tab w:val="clear" w:pos="720"/>
          <w:tab w:val="left" w:pos="993"/>
        </w:tabs>
        <w:spacing w:before="0" w:beforeAutospacing="0" w:after="0" w:afterAutospacing="0"/>
        <w:ind w:left="0" w:firstLine="567"/>
        <w:jc w:val="both"/>
        <w:rPr>
          <w:sz w:val="22"/>
          <w:szCs w:val="22"/>
        </w:rPr>
      </w:pPr>
      <w:r w:rsidRPr="00D84623">
        <w:rPr>
          <w:color w:val="000000"/>
          <w:sz w:val="22"/>
          <w:szCs w:val="22"/>
        </w:rPr>
        <w:t>В случае недостаточно полной информации Исполнитель вправе запросить уточнения или предложить оформить заявку через электронную почту.</w:t>
      </w:r>
    </w:p>
    <w:p w14:paraId="6C301842" w14:textId="77777777" w:rsidR="00995F8F" w:rsidRPr="00D84623" w:rsidRDefault="00995F8F" w:rsidP="00995F8F">
      <w:pPr>
        <w:pStyle w:val="aff6"/>
        <w:widowControl w:val="0"/>
        <w:spacing w:before="0" w:beforeAutospacing="0" w:after="0" w:afterAutospacing="0"/>
        <w:ind w:firstLine="567"/>
        <w:jc w:val="both"/>
        <w:rPr>
          <w:sz w:val="22"/>
          <w:szCs w:val="22"/>
        </w:rPr>
      </w:pPr>
      <w:r w:rsidRPr="00D84623">
        <w:rPr>
          <w:b/>
          <w:bCs/>
          <w:color w:val="000000"/>
          <w:sz w:val="22"/>
          <w:szCs w:val="22"/>
        </w:rPr>
        <w:t>Общие условия по срокам</w:t>
      </w:r>
    </w:p>
    <w:p w14:paraId="0C1F7F7C" w14:textId="77777777" w:rsidR="00995F8F" w:rsidRPr="00D84623" w:rsidRDefault="00995F8F" w:rsidP="00995F8F">
      <w:pPr>
        <w:pStyle w:val="aff6"/>
        <w:widowControl w:val="0"/>
        <w:spacing w:before="0" w:beforeAutospacing="0" w:after="0" w:afterAutospacing="0"/>
        <w:ind w:firstLine="567"/>
        <w:jc w:val="both"/>
        <w:rPr>
          <w:sz w:val="22"/>
          <w:szCs w:val="22"/>
        </w:rPr>
      </w:pPr>
      <w:r w:rsidRPr="00D84623">
        <w:rPr>
          <w:color w:val="000000"/>
          <w:sz w:val="22"/>
          <w:szCs w:val="22"/>
        </w:rPr>
        <w:t xml:space="preserve">Сроки </w:t>
      </w:r>
      <w:r>
        <w:rPr>
          <w:color w:val="000000"/>
          <w:sz w:val="22"/>
          <w:szCs w:val="22"/>
        </w:rPr>
        <w:t>оказания услуг</w:t>
      </w:r>
      <w:r w:rsidRPr="00D84623">
        <w:rPr>
          <w:color w:val="000000"/>
          <w:sz w:val="22"/>
          <w:szCs w:val="22"/>
        </w:rPr>
        <w:t xml:space="preserve"> по каждой заявке определяются Исполнителем после анализа заявки. На срок выполнения могут влиять сложность работ, загруженность специалистов, наличие необходимой информации и доступов.</w:t>
      </w:r>
    </w:p>
    <w:p w14:paraId="2F6A73EA" w14:textId="77777777" w:rsidR="00995F8F" w:rsidRPr="00995F8F" w:rsidRDefault="00995F8F" w:rsidP="00995F8F">
      <w:pPr>
        <w:pStyle w:val="aff6"/>
        <w:widowControl w:val="0"/>
        <w:spacing w:before="0" w:beforeAutospacing="0" w:after="0" w:afterAutospacing="0"/>
        <w:ind w:firstLine="567"/>
        <w:jc w:val="both"/>
        <w:rPr>
          <w:sz w:val="22"/>
          <w:szCs w:val="22"/>
        </w:rPr>
      </w:pPr>
      <w:r w:rsidRPr="00D84623">
        <w:rPr>
          <w:color w:val="000000"/>
          <w:sz w:val="22"/>
          <w:szCs w:val="22"/>
        </w:rPr>
        <w:t xml:space="preserve">Исполнитель приложит все усилия для </w:t>
      </w:r>
      <w:r>
        <w:rPr>
          <w:color w:val="000000"/>
          <w:sz w:val="22"/>
          <w:szCs w:val="22"/>
        </w:rPr>
        <w:t>оказания услуг</w:t>
      </w:r>
      <w:r w:rsidRPr="00D84623">
        <w:rPr>
          <w:color w:val="000000"/>
          <w:sz w:val="22"/>
          <w:szCs w:val="22"/>
        </w:rPr>
        <w:t xml:space="preserve"> в </w:t>
      </w:r>
      <w:r w:rsidRPr="00995F8F">
        <w:rPr>
          <w:color w:val="000000"/>
          <w:sz w:val="22"/>
          <w:szCs w:val="22"/>
        </w:rPr>
        <w:t>согласованные сроки, однако не несет ответственности за задержки, вызванные обстоятельствами непреодолимой силы (форс-мажор), а также за задержки, вызванные непредставлением Заказчиком необходимой информации или доступов.</w:t>
      </w:r>
    </w:p>
    <w:p w14:paraId="21EDB6DF" w14:textId="77777777" w:rsidR="00995F8F" w:rsidRPr="00995F8F" w:rsidRDefault="00995F8F" w:rsidP="00995F8F">
      <w:pPr>
        <w:pStyle w:val="aff6"/>
        <w:widowControl w:val="0"/>
        <w:spacing w:before="0" w:beforeAutospacing="0" w:after="0" w:afterAutospacing="0"/>
        <w:ind w:firstLine="567"/>
        <w:jc w:val="both"/>
        <w:rPr>
          <w:sz w:val="22"/>
          <w:szCs w:val="22"/>
        </w:rPr>
      </w:pPr>
      <w:r w:rsidRPr="00995F8F">
        <w:rPr>
          <w:color w:val="000000"/>
          <w:sz w:val="22"/>
          <w:szCs w:val="22"/>
        </w:rPr>
        <w:t>В случае возникновения обстоятельств, препятствующих своевременному оказанию услуг, Исполнитель обязуется незамедлительно уведомить об этом Заказчика и согласовать новые сроки.</w:t>
      </w:r>
    </w:p>
    <w:p w14:paraId="378D3AD7" w14:textId="77777777" w:rsidR="00995F8F" w:rsidRPr="00995F8F" w:rsidRDefault="00995F8F" w:rsidP="00995F8F">
      <w:pPr>
        <w:pStyle w:val="aff6"/>
        <w:widowControl w:val="0"/>
        <w:spacing w:before="0" w:beforeAutospacing="0" w:after="0" w:afterAutospacing="0"/>
        <w:ind w:firstLine="567"/>
        <w:jc w:val="both"/>
        <w:rPr>
          <w:color w:val="000000"/>
          <w:sz w:val="22"/>
          <w:szCs w:val="22"/>
        </w:rPr>
      </w:pPr>
    </w:p>
    <w:p w14:paraId="40171BED" w14:textId="77777777" w:rsidR="00995F8F" w:rsidRPr="00995F8F" w:rsidRDefault="00995F8F" w:rsidP="00995F8F">
      <w:pPr>
        <w:pStyle w:val="aff6"/>
        <w:widowControl w:val="0"/>
        <w:spacing w:before="0" w:beforeAutospacing="0" w:after="0" w:afterAutospacing="0"/>
        <w:ind w:firstLine="567"/>
        <w:jc w:val="both"/>
        <w:rPr>
          <w:sz w:val="22"/>
          <w:szCs w:val="22"/>
        </w:rPr>
      </w:pPr>
      <w:r w:rsidRPr="00995F8F">
        <w:rPr>
          <w:b/>
          <w:bCs/>
          <w:color w:val="000000"/>
          <w:sz w:val="22"/>
          <w:szCs w:val="22"/>
        </w:rPr>
        <w:t>ПРОЧИЕ УСЛОВИЯ</w:t>
      </w:r>
    </w:p>
    <w:p w14:paraId="51973A6C" w14:textId="77777777" w:rsidR="00995F8F" w:rsidRPr="00995F8F" w:rsidRDefault="00995F8F" w:rsidP="00995F8F">
      <w:pPr>
        <w:pStyle w:val="aff6"/>
        <w:widowControl w:val="0"/>
        <w:spacing w:before="0" w:beforeAutospacing="0" w:after="0" w:afterAutospacing="0"/>
        <w:ind w:firstLine="567"/>
        <w:jc w:val="both"/>
        <w:rPr>
          <w:color w:val="000000"/>
          <w:sz w:val="22"/>
          <w:szCs w:val="22"/>
        </w:rPr>
      </w:pPr>
      <w:r w:rsidRPr="00995F8F">
        <w:rPr>
          <w:color w:val="000000"/>
          <w:sz w:val="22"/>
          <w:szCs w:val="22"/>
        </w:rPr>
        <w:t>Конкретный перечень и объем услуг, оказываемых в рамках настоящего ТЗ, определяются на основании заявок Заказчика и согласовываются с Исполнителем в каждом конкретном случае. Исполнитель оставляет за собой право отказать в выполнении заявки, если она выходит за рамки перечня оказываемых услуг, указанных в настоящем ТЗ.</w:t>
      </w:r>
    </w:p>
    <w:p w14:paraId="31A92D95" w14:textId="77777777" w:rsidR="00995F8F" w:rsidRPr="00995F8F" w:rsidRDefault="00995F8F" w:rsidP="00995F8F">
      <w:pPr>
        <w:pStyle w:val="aff6"/>
        <w:widowControl w:val="0"/>
        <w:spacing w:before="0" w:beforeAutospacing="0" w:after="0" w:afterAutospacing="0"/>
        <w:ind w:firstLine="567"/>
        <w:jc w:val="both"/>
        <w:rPr>
          <w:b/>
          <w:bCs/>
          <w:color w:val="000000"/>
          <w:sz w:val="22"/>
          <w:szCs w:val="22"/>
        </w:rPr>
      </w:pPr>
    </w:p>
    <w:p w14:paraId="424679A2" w14:textId="77777777" w:rsidR="00995F8F" w:rsidRPr="00995F8F" w:rsidRDefault="00995F8F" w:rsidP="00995F8F">
      <w:pPr>
        <w:pStyle w:val="aff6"/>
        <w:widowControl w:val="0"/>
        <w:numPr>
          <w:ilvl w:val="0"/>
          <w:numId w:val="9"/>
        </w:numPr>
        <w:tabs>
          <w:tab w:val="left" w:pos="993"/>
        </w:tabs>
        <w:spacing w:before="0" w:beforeAutospacing="0" w:after="0" w:afterAutospacing="0"/>
        <w:ind w:left="0" w:firstLine="567"/>
        <w:jc w:val="both"/>
        <w:rPr>
          <w:b/>
          <w:bCs/>
          <w:color w:val="000000"/>
          <w:sz w:val="22"/>
          <w:szCs w:val="22"/>
        </w:rPr>
      </w:pPr>
      <w:r w:rsidRPr="00995F8F">
        <w:rPr>
          <w:b/>
          <w:bCs/>
          <w:color w:val="000000"/>
          <w:sz w:val="22"/>
          <w:szCs w:val="22"/>
        </w:rPr>
        <w:t>Порядок приемки услуг:</w:t>
      </w:r>
    </w:p>
    <w:p w14:paraId="24B500CA" w14:textId="36B9E6C7" w:rsidR="00995F8F" w:rsidRPr="00995F8F" w:rsidRDefault="00995F8F" w:rsidP="00995F8F">
      <w:pPr>
        <w:pStyle w:val="aff6"/>
        <w:widowControl w:val="0"/>
        <w:tabs>
          <w:tab w:val="left" w:pos="993"/>
        </w:tabs>
        <w:spacing w:before="0" w:beforeAutospacing="0" w:after="0" w:afterAutospacing="0"/>
        <w:ind w:firstLine="567"/>
        <w:jc w:val="both"/>
        <w:rPr>
          <w:color w:val="000000"/>
          <w:sz w:val="22"/>
          <w:szCs w:val="22"/>
        </w:rPr>
      </w:pPr>
      <w:r w:rsidRPr="00995F8F">
        <w:rPr>
          <w:color w:val="000000"/>
          <w:sz w:val="22"/>
          <w:szCs w:val="22"/>
        </w:rPr>
        <w:t xml:space="preserve">Услуги, предусмотренные настоящим Контрактом, Спецификацией и Техническим заданием, подлежат сдаче Исполнителем и приемке Заказчиком поэтапно. Факт приемки оказанных услуг по каждой заявке подтверждается подписанием Сторонами Акта сдачи-приемки оказанных Услуг или Актом </w:t>
      </w:r>
      <w:r w:rsidRPr="00995F8F">
        <w:rPr>
          <w:color w:val="000000" w:themeColor="text1"/>
          <w:sz w:val="22"/>
          <w:szCs w:val="22"/>
        </w:rPr>
        <w:t>приема-передачи права</w:t>
      </w:r>
      <w:r w:rsidRPr="00995F8F">
        <w:rPr>
          <w:color w:val="000000"/>
          <w:sz w:val="22"/>
          <w:szCs w:val="22"/>
        </w:rPr>
        <w:t>.</w:t>
      </w:r>
    </w:p>
    <w:p w14:paraId="4EEBFD0E" w14:textId="77777777" w:rsidR="00995F8F" w:rsidRPr="00995F8F" w:rsidRDefault="00995F8F" w:rsidP="00995F8F">
      <w:pPr>
        <w:pStyle w:val="af2"/>
        <w:numPr>
          <w:ilvl w:val="0"/>
          <w:numId w:val="9"/>
        </w:numPr>
        <w:tabs>
          <w:tab w:val="left" w:pos="993"/>
        </w:tabs>
        <w:spacing w:after="0" w:line="240" w:lineRule="auto"/>
        <w:ind w:left="0" w:firstLine="567"/>
        <w:contextualSpacing/>
        <w:jc w:val="both"/>
        <w:rPr>
          <w:rFonts w:ascii="Times New Roman" w:hAnsi="Times New Roman"/>
        </w:rPr>
      </w:pPr>
      <w:r w:rsidRPr="00995F8F">
        <w:rPr>
          <w:rFonts w:ascii="Times New Roman" w:hAnsi="Times New Roman"/>
          <w:b/>
        </w:rPr>
        <w:t>Способы поставки расширения:</w:t>
      </w:r>
      <w:r w:rsidRPr="00995F8F">
        <w:rPr>
          <w:rFonts w:ascii="Times New Roman" w:hAnsi="Times New Roman"/>
        </w:rPr>
        <w:t xml:space="preserve"> </w:t>
      </w:r>
    </w:p>
    <w:p w14:paraId="4E57DA5A" w14:textId="08A6081A" w:rsidR="00995F8F" w:rsidRPr="00D84623" w:rsidRDefault="00995F8F" w:rsidP="00995F8F">
      <w:pPr>
        <w:tabs>
          <w:tab w:val="left" w:pos="993"/>
        </w:tabs>
        <w:ind w:firstLine="567"/>
        <w:jc w:val="both"/>
        <w:rPr>
          <w:sz w:val="22"/>
          <w:szCs w:val="22"/>
        </w:rPr>
      </w:pPr>
      <w:r w:rsidRPr="00995F8F">
        <w:rPr>
          <w:sz w:val="22"/>
          <w:szCs w:val="22"/>
        </w:rPr>
        <w:t xml:space="preserve">Поставка электронных ключей осуществляется путем направления электронного письма на почту </w:t>
      </w:r>
      <w:hyperlink r:id="rId11" w:history="1">
        <w:r w:rsidRPr="008A26B8">
          <w:rPr>
            <w:rStyle w:val="afd"/>
            <w:sz w:val="22"/>
            <w:szCs w:val="22"/>
          </w:rPr>
          <w:t>AntonenkoAI@tyumsmu.ru</w:t>
        </w:r>
      </w:hyperlink>
      <w:r>
        <w:rPr>
          <w:color w:val="000000" w:themeColor="text1"/>
          <w:sz w:val="22"/>
          <w:szCs w:val="22"/>
        </w:rPr>
        <w:t>.</w:t>
      </w:r>
    </w:p>
    <w:p w14:paraId="1B60877D" w14:textId="77777777" w:rsidR="00995F8F" w:rsidRPr="00D84623" w:rsidRDefault="00995F8F" w:rsidP="00995F8F">
      <w:pPr>
        <w:pStyle w:val="afe"/>
        <w:shd w:val="clear" w:color="auto" w:fill="FFFFFF" w:themeFill="background1"/>
        <w:rPr>
          <w:rFonts w:ascii="Times New Roman" w:hAnsi="Times New Roman"/>
          <w:color w:val="000000" w:themeColor="text1"/>
          <w:sz w:val="22"/>
          <w:szCs w:val="22"/>
        </w:rPr>
      </w:pPr>
    </w:p>
    <w:tbl>
      <w:tblPr>
        <w:tblStyle w:val="affb"/>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995F8F" w:rsidRPr="00D84623" w14:paraId="7DA232B8" w14:textId="77777777" w:rsidTr="00CD2504">
        <w:tc>
          <w:tcPr>
            <w:tcW w:w="5245" w:type="dxa"/>
          </w:tcPr>
          <w:p w14:paraId="10798B71" w14:textId="77777777" w:rsidR="00995F8F" w:rsidRPr="00D84623" w:rsidRDefault="00995F8F" w:rsidP="00CD2504">
            <w:pPr>
              <w:pStyle w:val="Textbody"/>
              <w:spacing w:after="0"/>
              <w:jc w:val="center"/>
              <w:rPr>
                <w:b/>
                <w:color w:val="000000" w:themeColor="text1"/>
                <w:sz w:val="22"/>
                <w:lang w:eastAsia="en-US"/>
              </w:rPr>
            </w:pPr>
            <w:r w:rsidRPr="00D84623">
              <w:rPr>
                <w:b/>
                <w:color w:val="000000" w:themeColor="text1"/>
                <w:sz w:val="22"/>
              </w:rPr>
              <w:t>ИСПОЛНИТЕЛЬ</w:t>
            </w:r>
          </w:p>
          <w:p w14:paraId="21E71E62" w14:textId="77777777" w:rsidR="00995F8F" w:rsidRPr="00D84623" w:rsidRDefault="00995F8F" w:rsidP="00CD2504">
            <w:pPr>
              <w:pStyle w:val="Textbody"/>
              <w:spacing w:after="0"/>
              <w:jc w:val="center"/>
              <w:rPr>
                <w:b/>
                <w:color w:val="000000" w:themeColor="text1"/>
                <w:sz w:val="22"/>
              </w:rPr>
            </w:pPr>
          </w:p>
        </w:tc>
        <w:tc>
          <w:tcPr>
            <w:tcW w:w="5245" w:type="dxa"/>
          </w:tcPr>
          <w:p w14:paraId="3A854F26" w14:textId="77777777" w:rsidR="00995F8F" w:rsidRPr="00D84623" w:rsidRDefault="00995F8F" w:rsidP="00CD2504">
            <w:pPr>
              <w:jc w:val="center"/>
              <w:rPr>
                <w:b/>
                <w:color w:val="000000" w:themeColor="text1"/>
                <w:sz w:val="22"/>
                <w:szCs w:val="22"/>
              </w:rPr>
            </w:pPr>
            <w:r w:rsidRPr="00D84623">
              <w:rPr>
                <w:b/>
                <w:color w:val="000000" w:themeColor="text1"/>
                <w:sz w:val="22"/>
                <w:szCs w:val="22"/>
              </w:rPr>
              <w:t>ЗАКАЗЧИК</w:t>
            </w:r>
          </w:p>
          <w:p w14:paraId="273A2B77" w14:textId="77777777" w:rsidR="00995F8F" w:rsidRPr="00D84623" w:rsidRDefault="00995F8F" w:rsidP="00CD2504">
            <w:pPr>
              <w:jc w:val="center"/>
              <w:rPr>
                <w:b/>
                <w:color w:val="000000" w:themeColor="text1"/>
                <w:sz w:val="22"/>
                <w:szCs w:val="22"/>
              </w:rPr>
            </w:pPr>
          </w:p>
        </w:tc>
      </w:tr>
      <w:tr w:rsidR="007367DD" w:rsidRPr="00D84623" w14:paraId="6FB91C8D" w14:textId="77777777" w:rsidTr="00CD2504">
        <w:tc>
          <w:tcPr>
            <w:tcW w:w="5245" w:type="dxa"/>
          </w:tcPr>
          <w:p w14:paraId="3767F58B" w14:textId="77777777" w:rsidR="007367DD" w:rsidRDefault="007367DD" w:rsidP="007367DD">
            <w:pPr>
              <w:pStyle w:val="Textbody"/>
              <w:spacing w:after="0"/>
              <w:jc w:val="center"/>
              <w:rPr>
                <w:b/>
                <w:bCs/>
                <w:color w:val="000000" w:themeColor="text1"/>
                <w:sz w:val="22"/>
              </w:rPr>
            </w:pPr>
            <w:r>
              <w:rPr>
                <w:b/>
                <w:bCs/>
                <w:color w:val="000000" w:themeColor="text1"/>
                <w:sz w:val="22"/>
              </w:rPr>
              <w:t>_______________________________</w:t>
            </w:r>
          </w:p>
          <w:p w14:paraId="2A43AD9D" w14:textId="77777777" w:rsidR="007367DD" w:rsidRDefault="007367DD" w:rsidP="007367DD">
            <w:pPr>
              <w:pStyle w:val="Textbody"/>
              <w:spacing w:after="0"/>
              <w:jc w:val="center"/>
              <w:rPr>
                <w:b/>
                <w:bCs/>
                <w:color w:val="000000" w:themeColor="text1"/>
                <w:sz w:val="22"/>
              </w:rPr>
            </w:pPr>
            <w:r>
              <w:rPr>
                <w:b/>
                <w:bCs/>
                <w:color w:val="000000" w:themeColor="text1"/>
                <w:sz w:val="22"/>
              </w:rPr>
              <w:t>(наименование организации)</w:t>
            </w:r>
          </w:p>
          <w:p w14:paraId="01682AE5" w14:textId="77777777" w:rsidR="007367DD" w:rsidRPr="00D84623" w:rsidRDefault="007367DD" w:rsidP="007367DD">
            <w:pPr>
              <w:pStyle w:val="Textbody"/>
              <w:spacing w:after="0"/>
              <w:jc w:val="left"/>
              <w:rPr>
                <w:b/>
                <w:bCs/>
                <w:color w:val="000000" w:themeColor="text1"/>
                <w:sz w:val="22"/>
              </w:rPr>
            </w:pPr>
          </w:p>
          <w:p w14:paraId="144231EA" w14:textId="77777777" w:rsidR="007367DD" w:rsidRPr="00D84623" w:rsidRDefault="007367DD" w:rsidP="007367DD">
            <w:pPr>
              <w:pStyle w:val="Textbody"/>
              <w:spacing w:after="0"/>
              <w:jc w:val="left"/>
              <w:rPr>
                <w:color w:val="000000" w:themeColor="text1"/>
                <w:sz w:val="22"/>
              </w:rPr>
            </w:pPr>
            <w:r>
              <w:rPr>
                <w:color w:val="000000" w:themeColor="text1"/>
                <w:sz w:val="22"/>
              </w:rPr>
              <w:t>______________________________ (должность)</w:t>
            </w:r>
          </w:p>
          <w:p w14:paraId="4A81A39E" w14:textId="77777777" w:rsidR="007367DD" w:rsidRPr="00D84623" w:rsidRDefault="007367DD" w:rsidP="007367DD">
            <w:pPr>
              <w:pStyle w:val="Textbody"/>
              <w:spacing w:after="0"/>
              <w:rPr>
                <w:color w:val="000000" w:themeColor="text1"/>
                <w:sz w:val="22"/>
              </w:rPr>
            </w:pPr>
          </w:p>
          <w:p w14:paraId="6A6EBFEC" w14:textId="77777777" w:rsidR="007367DD" w:rsidRPr="00D84623" w:rsidRDefault="007367DD" w:rsidP="007367DD">
            <w:pPr>
              <w:pStyle w:val="Textbody"/>
              <w:spacing w:after="0"/>
              <w:rPr>
                <w:color w:val="000000" w:themeColor="text1"/>
                <w:sz w:val="22"/>
              </w:rPr>
            </w:pPr>
            <w:r>
              <w:rPr>
                <w:color w:val="000000" w:themeColor="text1"/>
                <w:sz w:val="22"/>
              </w:rPr>
              <w:t xml:space="preserve">                                          ____________</w:t>
            </w:r>
            <w:r>
              <w:rPr>
                <w:color w:val="000000" w:themeColor="text1"/>
                <w:sz w:val="22"/>
              </w:rPr>
              <w:t>(Ф.И.О.)</w:t>
            </w:r>
          </w:p>
          <w:p w14:paraId="6C6A9898" w14:textId="35C5A8E3" w:rsidR="007367DD" w:rsidRPr="00D84623" w:rsidRDefault="007367DD" w:rsidP="007367DD">
            <w:pPr>
              <w:rPr>
                <w:bCs/>
                <w:color w:val="000000" w:themeColor="text1"/>
                <w:sz w:val="22"/>
                <w:szCs w:val="22"/>
              </w:rPr>
            </w:pPr>
            <w:r>
              <w:rPr>
                <w:color w:val="000000" w:themeColor="text1"/>
                <w:sz w:val="22"/>
              </w:rPr>
              <w:t xml:space="preserve">                                                               </w:t>
            </w:r>
          </w:p>
        </w:tc>
        <w:tc>
          <w:tcPr>
            <w:tcW w:w="5245" w:type="dxa"/>
          </w:tcPr>
          <w:p w14:paraId="506CFD79" w14:textId="77777777" w:rsidR="007367DD" w:rsidRDefault="007367DD" w:rsidP="007367DD">
            <w:pPr>
              <w:tabs>
                <w:tab w:val="left" w:pos="3465"/>
              </w:tabs>
              <w:rPr>
                <w:b/>
                <w:bCs/>
                <w:color w:val="000000" w:themeColor="text1"/>
                <w:spacing w:val="2"/>
                <w:sz w:val="22"/>
                <w:szCs w:val="22"/>
              </w:rPr>
            </w:pPr>
            <w:r w:rsidRPr="00D84623">
              <w:rPr>
                <w:b/>
                <w:bCs/>
                <w:color w:val="000000" w:themeColor="text1"/>
                <w:spacing w:val="2"/>
                <w:sz w:val="22"/>
                <w:szCs w:val="22"/>
              </w:rPr>
              <w:t>ФГБОУ ВО Тюменский ГМУ Минздрава России</w:t>
            </w:r>
          </w:p>
          <w:p w14:paraId="0044E759" w14:textId="77777777" w:rsidR="007367DD" w:rsidRPr="00D84623" w:rsidRDefault="007367DD" w:rsidP="007367DD">
            <w:pPr>
              <w:tabs>
                <w:tab w:val="left" w:pos="3465"/>
              </w:tabs>
              <w:rPr>
                <w:sz w:val="22"/>
                <w:szCs w:val="22"/>
              </w:rPr>
            </w:pPr>
            <w:r w:rsidRPr="00D84623">
              <w:rPr>
                <w:sz w:val="22"/>
                <w:szCs w:val="22"/>
              </w:rPr>
              <w:t xml:space="preserve"> </w:t>
            </w:r>
          </w:p>
          <w:p w14:paraId="67BE65BC" w14:textId="77777777" w:rsidR="00F84FAE" w:rsidRDefault="00F84FAE" w:rsidP="007367DD">
            <w:pPr>
              <w:rPr>
                <w:bCs/>
                <w:sz w:val="22"/>
                <w:szCs w:val="22"/>
                <w:lang w:eastAsia="ar-SA"/>
              </w:rPr>
            </w:pPr>
          </w:p>
          <w:p w14:paraId="6E6BF362" w14:textId="77777777" w:rsidR="007367DD" w:rsidRDefault="007367DD" w:rsidP="007367DD">
            <w:pPr>
              <w:rPr>
                <w:bCs/>
                <w:sz w:val="22"/>
                <w:szCs w:val="22"/>
                <w:lang w:eastAsia="ar-SA"/>
              </w:rPr>
            </w:pPr>
            <w:r w:rsidRPr="00D84623">
              <w:rPr>
                <w:bCs/>
                <w:sz w:val="22"/>
                <w:szCs w:val="22"/>
                <w:lang w:eastAsia="ar-SA"/>
              </w:rPr>
              <w:t>Проректор по экономике и финансам</w:t>
            </w:r>
          </w:p>
          <w:p w14:paraId="3E8BC8F1" w14:textId="77777777" w:rsidR="007367DD" w:rsidRDefault="007367DD" w:rsidP="007367DD">
            <w:pPr>
              <w:rPr>
                <w:bCs/>
                <w:sz w:val="22"/>
                <w:szCs w:val="22"/>
                <w:lang w:eastAsia="ar-SA"/>
              </w:rPr>
            </w:pPr>
          </w:p>
          <w:p w14:paraId="447C4D95" w14:textId="0D75BEA4" w:rsidR="007367DD" w:rsidRPr="00F84FAE" w:rsidRDefault="00F84FAE" w:rsidP="007367DD">
            <w:pPr>
              <w:rPr>
                <w:color w:val="000000" w:themeColor="text1"/>
                <w:sz w:val="22"/>
                <w:szCs w:val="22"/>
              </w:rPr>
            </w:pPr>
            <w:r>
              <w:rPr>
                <w:sz w:val="22"/>
                <w:szCs w:val="22"/>
              </w:rPr>
              <w:t xml:space="preserve">                                                      Сунгатуллина Л.А.</w:t>
            </w:r>
          </w:p>
        </w:tc>
      </w:tr>
    </w:tbl>
    <w:p w14:paraId="2B893BBE" w14:textId="77777777" w:rsidR="00995F8F" w:rsidRPr="00D84623" w:rsidRDefault="00995F8F" w:rsidP="00995F8F">
      <w:pPr>
        <w:pStyle w:val="afe"/>
        <w:shd w:val="clear" w:color="auto" w:fill="FFFFFF" w:themeFill="background1"/>
        <w:rPr>
          <w:rFonts w:ascii="Times New Roman" w:hAnsi="Times New Roman"/>
          <w:color w:val="000000" w:themeColor="text1"/>
          <w:sz w:val="22"/>
          <w:szCs w:val="22"/>
        </w:rPr>
      </w:pPr>
    </w:p>
    <w:p w14:paraId="4AC5BEDD" w14:textId="77777777" w:rsidR="00995F8F" w:rsidRPr="00D84623" w:rsidRDefault="00995F8F" w:rsidP="00995F8F">
      <w:pPr>
        <w:pStyle w:val="afe"/>
        <w:rPr>
          <w:rFonts w:ascii="Times New Roman" w:hAnsi="Times New Roman"/>
          <w:color w:val="000000" w:themeColor="text1"/>
          <w:sz w:val="22"/>
          <w:szCs w:val="22"/>
        </w:rPr>
      </w:pPr>
    </w:p>
    <w:p w14:paraId="1F381222" w14:textId="77777777" w:rsidR="00995F8F" w:rsidRPr="00D84623" w:rsidRDefault="00995F8F" w:rsidP="00995F8F">
      <w:pPr>
        <w:widowControl w:val="0"/>
        <w:rPr>
          <w:color w:val="000000" w:themeColor="text1"/>
          <w:sz w:val="22"/>
          <w:szCs w:val="22"/>
        </w:rPr>
      </w:pPr>
      <w:r w:rsidRPr="00D84623">
        <w:rPr>
          <w:color w:val="000000" w:themeColor="text1"/>
          <w:sz w:val="22"/>
          <w:szCs w:val="22"/>
        </w:rPr>
        <w:br w:type="page"/>
      </w:r>
    </w:p>
    <w:p w14:paraId="451C60C4" w14:textId="77777777" w:rsidR="00995F8F" w:rsidRPr="00D84623" w:rsidRDefault="00995F8F" w:rsidP="00995F8F">
      <w:pPr>
        <w:ind w:firstLine="7371"/>
        <w:rPr>
          <w:color w:val="000000" w:themeColor="text1"/>
          <w:sz w:val="22"/>
          <w:szCs w:val="22"/>
        </w:rPr>
      </w:pPr>
      <w:r w:rsidRPr="00D84623">
        <w:rPr>
          <w:color w:val="000000" w:themeColor="text1"/>
          <w:sz w:val="22"/>
          <w:szCs w:val="22"/>
        </w:rPr>
        <w:lastRenderedPageBreak/>
        <w:t>Приложение № 3</w:t>
      </w:r>
    </w:p>
    <w:p w14:paraId="6CB924CE" w14:textId="77777777" w:rsidR="00995F8F" w:rsidRPr="00D84623" w:rsidRDefault="00995F8F" w:rsidP="00995F8F">
      <w:pPr>
        <w:pStyle w:val="afe"/>
        <w:ind w:firstLine="7371"/>
        <w:rPr>
          <w:rFonts w:ascii="Times New Roman" w:hAnsi="Times New Roman"/>
          <w:color w:val="000000" w:themeColor="text1"/>
          <w:sz w:val="22"/>
          <w:szCs w:val="22"/>
        </w:rPr>
      </w:pPr>
      <w:r w:rsidRPr="00D84623">
        <w:rPr>
          <w:rFonts w:ascii="Times New Roman" w:hAnsi="Times New Roman"/>
          <w:color w:val="000000" w:themeColor="text1"/>
          <w:sz w:val="22"/>
          <w:szCs w:val="22"/>
        </w:rPr>
        <w:t>к Контракту № ______</w:t>
      </w:r>
      <w:r w:rsidRPr="00D84623">
        <w:rPr>
          <w:rFonts w:ascii="Times New Roman" w:hAnsi="Times New Roman"/>
          <w:color w:val="000000" w:themeColor="text1"/>
          <w:sz w:val="22"/>
          <w:szCs w:val="22"/>
          <w:u w:val="single"/>
        </w:rPr>
        <w:t xml:space="preserve"> </w:t>
      </w:r>
    </w:p>
    <w:p w14:paraId="620A466B" w14:textId="77777777" w:rsidR="00995F8F" w:rsidRPr="00D84623" w:rsidRDefault="00995F8F" w:rsidP="00995F8F">
      <w:pPr>
        <w:pStyle w:val="afe"/>
        <w:pBdr>
          <w:bottom w:val="single" w:sz="4" w:space="1" w:color="000000"/>
        </w:pBdr>
        <w:rPr>
          <w:rFonts w:ascii="Times New Roman" w:hAnsi="Times New Roman"/>
          <w:color w:val="000000" w:themeColor="text1"/>
          <w:sz w:val="22"/>
          <w:szCs w:val="22"/>
        </w:rPr>
      </w:pPr>
    </w:p>
    <w:p w14:paraId="3F3C6085" w14:textId="77777777" w:rsidR="00995F8F" w:rsidRPr="00D84623" w:rsidRDefault="00995F8F" w:rsidP="00995F8F">
      <w:pPr>
        <w:pStyle w:val="afe"/>
        <w:pBdr>
          <w:bottom w:val="single" w:sz="4" w:space="1" w:color="000000"/>
        </w:pBdr>
        <w:jc w:val="center"/>
        <w:rPr>
          <w:rFonts w:ascii="Times New Roman" w:hAnsi="Times New Roman"/>
          <w:i/>
          <w:color w:val="000000" w:themeColor="text1"/>
          <w:sz w:val="22"/>
          <w:szCs w:val="22"/>
        </w:rPr>
      </w:pPr>
      <w:r w:rsidRPr="00D84623">
        <w:rPr>
          <w:rFonts w:ascii="Times New Roman" w:hAnsi="Times New Roman"/>
          <w:i/>
          <w:color w:val="000000" w:themeColor="text1"/>
          <w:sz w:val="22"/>
          <w:szCs w:val="22"/>
        </w:rPr>
        <w:t>Форма Акта сдачи-приёмки услуг</w:t>
      </w:r>
    </w:p>
    <w:p w14:paraId="0A4FAC81" w14:textId="77777777" w:rsidR="00995F8F" w:rsidRPr="00D84623" w:rsidRDefault="008055EA" w:rsidP="00995F8F">
      <w:pPr>
        <w:jc w:val="center"/>
        <w:rPr>
          <w:b/>
          <w:bCs/>
          <w:color w:val="000000" w:themeColor="text1"/>
          <w:sz w:val="22"/>
          <w:szCs w:val="22"/>
        </w:rPr>
      </w:pPr>
      <w:hyperlink r:id="rId12" w:tooltip="http://blanker.ru/doc/akt-sdachi-priemki-okazannykh-uslug" w:history="1">
        <w:r w:rsidR="00995F8F" w:rsidRPr="00D84623">
          <w:rPr>
            <w:b/>
            <w:bCs/>
            <w:color w:val="000000" w:themeColor="text1"/>
            <w:sz w:val="22"/>
            <w:szCs w:val="22"/>
          </w:rPr>
          <w:t>АКТ</w:t>
        </w:r>
      </w:hyperlink>
    </w:p>
    <w:p w14:paraId="2D9990B4" w14:textId="77777777" w:rsidR="00995F8F" w:rsidRPr="00D84623" w:rsidRDefault="00995F8F" w:rsidP="00995F8F">
      <w:pPr>
        <w:jc w:val="center"/>
        <w:rPr>
          <w:b/>
          <w:bCs/>
          <w:color w:val="000000" w:themeColor="text1"/>
          <w:sz w:val="22"/>
          <w:szCs w:val="22"/>
        </w:rPr>
      </w:pPr>
      <w:r w:rsidRPr="00D84623">
        <w:rPr>
          <w:b/>
          <w:bCs/>
          <w:color w:val="000000" w:themeColor="text1"/>
          <w:sz w:val="22"/>
          <w:szCs w:val="22"/>
        </w:rPr>
        <w:t xml:space="preserve">сдачи-приёмки услуг № </w:t>
      </w:r>
    </w:p>
    <w:p w14:paraId="775119EF" w14:textId="77777777" w:rsidR="00995F8F" w:rsidRPr="00D84623" w:rsidRDefault="00995F8F" w:rsidP="00995F8F">
      <w:pPr>
        <w:jc w:val="center"/>
        <w:rPr>
          <w:color w:val="000000" w:themeColor="text1"/>
          <w:sz w:val="22"/>
          <w:szCs w:val="22"/>
        </w:rPr>
      </w:pPr>
      <w:r w:rsidRPr="00D84623">
        <w:rPr>
          <w:color w:val="000000" w:themeColor="text1"/>
          <w:sz w:val="22"/>
          <w:szCs w:val="22"/>
        </w:rPr>
        <w:t xml:space="preserve">от «___» __________ 2026 г. </w:t>
      </w:r>
    </w:p>
    <w:p w14:paraId="7D5CF023" w14:textId="142BFCAE" w:rsidR="00995F8F" w:rsidRDefault="00995F8F" w:rsidP="00995F8F">
      <w:pPr>
        <w:jc w:val="center"/>
        <w:rPr>
          <w:color w:val="000000" w:themeColor="text1"/>
          <w:sz w:val="22"/>
          <w:szCs w:val="22"/>
        </w:rPr>
      </w:pPr>
      <w:r w:rsidRPr="00D84623">
        <w:rPr>
          <w:color w:val="000000" w:themeColor="text1"/>
          <w:sz w:val="22"/>
          <w:szCs w:val="22"/>
        </w:rPr>
        <w:t>к Контракту № _</w:t>
      </w:r>
      <w:r w:rsidR="00F84FAE">
        <w:rPr>
          <w:color w:val="000000" w:themeColor="text1"/>
          <w:sz w:val="22"/>
          <w:szCs w:val="22"/>
        </w:rPr>
        <w:t>_________</w:t>
      </w:r>
      <w:r w:rsidRPr="00D84623">
        <w:rPr>
          <w:color w:val="000000" w:themeColor="text1"/>
          <w:sz w:val="22"/>
          <w:szCs w:val="22"/>
        </w:rPr>
        <w:t>___ от</w:t>
      </w:r>
      <w:r w:rsidR="008055EA">
        <w:rPr>
          <w:color w:val="000000" w:themeColor="text1"/>
          <w:sz w:val="22"/>
          <w:szCs w:val="22"/>
        </w:rPr>
        <w:t xml:space="preserve"> </w:t>
      </w:r>
      <w:r w:rsidRPr="00D84623">
        <w:rPr>
          <w:color w:val="000000" w:themeColor="text1"/>
          <w:sz w:val="22"/>
          <w:szCs w:val="22"/>
        </w:rPr>
        <w:t xml:space="preserve">«___» </w:t>
      </w:r>
      <w:r>
        <w:rPr>
          <w:color w:val="000000" w:themeColor="text1"/>
          <w:sz w:val="22"/>
          <w:szCs w:val="22"/>
        </w:rPr>
        <w:t>_______</w:t>
      </w:r>
      <w:r w:rsidRPr="00D84623">
        <w:rPr>
          <w:color w:val="000000" w:themeColor="text1"/>
          <w:sz w:val="22"/>
          <w:szCs w:val="22"/>
        </w:rPr>
        <w:t xml:space="preserve"> 2026 г. </w:t>
      </w:r>
    </w:p>
    <w:p w14:paraId="71757AE7" w14:textId="77777777" w:rsidR="00995F8F" w:rsidRPr="00D84623" w:rsidRDefault="00995F8F" w:rsidP="00995F8F">
      <w:pPr>
        <w:jc w:val="center"/>
        <w:rPr>
          <w:color w:val="000000" w:themeColor="text1"/>
          <w:sz w:val="22"/>
          <w:szCs w:val="22"/>
        </w:rPr>
      </w:pPr>
    </w:p>
    <w:p w14:paraId="42F8EA6D" w14:textId="2F8770F1" w:rsidR="00995F8F" w:rsidRPr="00D84623" w:rsidRDefault="00995F8F" w:rsidP="00995F8F">
      <w:pPr>
        <w:pStyle w:val="Standard"/>
        <w:ind w:firstLine="709"/>
        <w:rPr>
          <w:color w:val="000000" w:themeColor="text1"/>
          <w:sz w:val="22"/>
          <w:szCs w:val="22"/>
        </w:rPr>
      </w:pPr>
      <w:r w:rsidRPr="00D84623">
        <w:rPr>
          <w:color w:val="000000" w:themeColor="text1"/>
          <w:sz w:val="22"/>
          <w:szCs w:val="22"/>
        </w:rPr>
        <w:t xml:space="preserve">Мы, </w:t>
      </w:r>
      <w:r w:rsidRPr="00995F8F">
        <w:rPr>
          <w:color w:val="000000" w:themeColor="text1"/>
          <w:sz w:val="22"/>
          <w:szCs w:val="22"/>
        </w:rPr>
        <w:t xml:space="preserve">нижеподписавшиеся, </w:t>
      </w:r>
      <w:r w:rsidRPr="00995F8F">
        <w:rPr>
          <w:b/>
          <w:bCs/>
          <w:color w:val="000000" w:themeColor="text1"/>
          <w:spacing w:val="2"/>
          <w:sz w:val="22"/>
          <w:szCs w:val="22"/>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 (ФГБОУ ВО Тюменский ГМУ Минздрава России)</w:t>
      </w:r>
      <w:r w:rsidRPr="00995F8F">
        <w:rPr>
          <w:color w:val="000000" w:themeColor="text1"/>
          <w:spacing w:val="2"/>
          <w:sz w:val="22"/>
          <w:szCs w:val="22"/>
        </w:rPr>
        <w:t xml:space="preserve">, именуемое в дальнейшем «Заказчик», в лице проректора по экономике и финансам </w:t>
      </w:r>
      <w:proofErr w:type="spellStart"/>
      <w:r w:rsidRPr="00995F8F">
        <w:rPr>
          <w:color w:val="000000" w:themeColor="text1"/>
          <w:spacing w:val="2"/>
          <w:sz w:val="22"/>
          <w:szCs w:val="22"/>
        </w:rPr>
        <w:t>Сунгатуллиной</w:t>
      </w:r>
      <w:proofErr w:type="spellEnd"/>
      <w:r w:rsidRPr="00995F8F">
        <w:rPr>
          <w:color w:val="000000" w:themeColor="text1"/>
          <w:spacing w:val="2"/>
          <w:sz w:val="22"/>
          <w:szCs w:val="22"/>
        </w:rPr>
        <w:t xml:space="preserve"> Лены </w:t>
      </w:r>
      <w:proofErr w:type="spellStart"/>
      <w:r w:rsidRPr="00995F8F">
        <w:rPr>
          <w:color w:val="000000" w:themeColor="text1"/>
          <w:spacing w:val="2"/>
          <w:sz w:val="22"/>
          <w:szCs w:val="22"/>
        </w:rPr>
        <w:t>Ахтямовны</w:t>
      </w:r>
      <w:proofErr w:type="spellEnd"/>
      <w:r w:rsidRPr="00995F8F">
        <w:rPr>
          <w:color w:val="000000" w:themeColor="text1"/>
          <w:spacing w:val="2"/>
          <w:sz w:val="22"/>
          <w:szCs w:val="22"/>
        </w:rPr>
        <w:t xml:space="preserve">, действующего на основании доверенности № </w:t>
      </w:r>
      <w:r w:rsidR="00F84FAE">
        <w:rPr>
          <w:color w:val="000000" w:themeColor="text1"/>
          <w:spacing w:val="2"/>
          <w:sz w:val="22"/>
          <w:szCs w:val="22"/>
        </w:rPr>
        <w:t>49</w:t>
      </w:r>
      <w:r w:rsidRPr="00995F8F">
        <w:rPr>
          <w:color w:val="000000" w:themeColor="text1"/>
          <w:spacing w:val="2"/>
          <w:sz w:val="22"/>
          <w:szCs w:val="22"/>
        </w:rPr>
        <w:t xml:space="preserve"> от </w:t>
      </w:r>
      <w:r w:rsidR="00F84FAE">
        <w:rPr>
          <w:color w:val="000000" w:themeColor="text1"/>
          <w:spacing w:val="2"/>
          <w:sz w:val="22"/>
          <w:szCs w:val="22"/>
        </w:rPr>
        <w:t>25.08.2025</w:t>
      </w:r>
      <w:r w:rsidRPr="00995F8F">
        <w:rPr>
          <w:color w:val="000000" w:themeColor="text1"/>
          <w:spacing w:val="2"/>
          <w:sz w:val="22"/>
          <w:szCs w:val="22"/>
        </w:rPr>
        <w:t xml:space="preserve">, с одной стороны, и </w:t>
      </w:r>
      <w:r w:rsidR="00F84FAE">
        <w:rPr>
          <w:b/>
          <w:color w:val="000000" w:themeColor="text1"/>
          <w:sz w:val="22"/>
          <w:szCs w:val="22"/>
        </w:rPr>
        <w:t>____________________________________,</w:t>
      </w:r>
      <w:r w:rsidRPr="00995F8F">
        <w:rPr>
          <w:color w:val="000000" w:themeColor="text1"/>
          <w:sz w:val="22"/>
          <w:szCs w:val="22"/>
        </w:rPr>
        <w:t xml:space="preserve"> </w:t>
      </w:r>
      <w:r w:rsidRPr="00995F8F">
        <w:rPr>
          <w:color w:val="000000" w:themeColor="text1"/>
          <w:spacing w:val="2"/>
          <w:sz w:val="22"/>
          <w:szCs w:val="22"/>
        </w:rPr>
        <w:t xml:space="preserve">именуемое в дальнейшем «Исполнитель», в лице </w:t>
      </w:r>
      <w:r w:rsidR="00F84FAE">
        <w:rPr>
          <w:color w:val="000000" w:themeColor="text1"/>
          <w:sz w:val="22"/>
          <w:szCs w:val="22"/>
        </w:rPr>
        <w:t>______________________________________</w:t>
      </w:r>
      <w:r w:rsidRPr="00995F8F">
        <w:rPr>
          <w:color w:val="000000" w:themeColor="text1"/>
          <w:sz w:val="22"/>
          <w:szCs w:val="22"/>
        </w:rPr>
        <w:t xml:space="preserve">, </w:t>
      </w:r>
      <w:r w:rsidRPr="00995F8F">
        <w:rPr>
          <w:color w:val="000000" w:themeColor="text1"/>
          <w:spacing w:val="2"/>
          <w:sz w:val="22"/>
          <w:szCs w:val="22"/>
        </w:rPr>
        <w:t>действующего</w:t>
      </w:r>
      <w:r w:rsidRPr="00D84623">
        <w:rPr>
          <w:color w:val="000000" w:themeColor="text1"/>
          <w:spacing w:val="2"/>
          <w:sz w:val="22"/>
          <w:szCs w:val="22"/>
        </w:rPr>
        <w:t xml:space="preserve"> на основании </w:t>
      </w:r>
      <w:r w:rsidR="00F84FAE">
        <w:rPr>
          <w:color w:val="000000" w:themeColor="text1"/>
          <w:spacing w:val="2"/>
          <w:sz w:val="22"/>
          <w:szCs w:val="22"/>
        </w:rPr>
        <w:t>___________</w:t>
      </w:r>
      <w:r w:rsidRPr="00D84623">
        <w:rPr>
          <w:color w:val="000000" w:themeColor="text1"/>
          <w:spacing w:val="2"/>
          <w:sz w:val="22"/>
          <w:szCs w:val="22"/>
        </w:rPr>
        <w:t xml:space="preserve">, с другой стороны, вместе именуемые «Стороны»,  </w:t>
      </w:r>
      <w:r w:rsidRPr="00D84623">
        <w:rPr>
          <w:color w:val="000000" w:themeColor="text1"/>
          <w:sz w:val="22"/>
          <w:szCs w:val="22"/>
        </w:rPr>
        <w:t>составили настоящий Акт о том, что Исполнитель оказал, а Заказчик принял оказанные Исполнителем услуги:</w:t>
      </w:r>
    </w:p>
    <w:p w14:paraId="624630D6" w14:textId="77777777" w:rsidR="00995F8F" w:rsidRPr="00D84623" w:rsidRDefault="00995F8F" w:rsidP="00995F8F">
      <w:pPr>
        <w:pStyle w:val="Standard"/>
        <w:ind w:firstLine="0"/>
        <w:rPr>
          <w:b/>
          <w:color w:val="000000" w:themeColor="text1"/>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4057"/>
        <w:gridCol w:w="1307"/>
        <w:gridCol w:w="1601"/>
        <w:gridCol w:w="1423"/>
        <w:gridCol w:w="1569"/>
      </w:tblGrid>
      <w:tr w:rsidR="00995F8F" w:rsidRPr="00D84623" w14:paraId="50BCCE19" w14:textId="77777777" w:rsidTr="00CD2504">
        <w:trPr>
          <w:trHeight w:val="608"/>
          <w:jc w:val="center"/>
        </w:trPr>
        <w:tc>
          <w:tcPr>
            <w:tcW w:w="374" w:type="pct"/>
            <w:vAlign w:val="center"/>
          </w:tcPr>
          <w:p w14:paraId="39CC6865" w14:textId="77777777" w:rsidR="00995F8F" w:rsidRPr="00D84623" w:rsidRDefault="00995F8F" w:rsidP="00CD2504">
            <w:pPr>
              <w:jc w:val="center"/>
              <w:rPr>
                <w:bCs/>
                <w:color w:val="000000" w:themeColor="text1"/>
                <w:sz w:val="22"/>
                <w:szCs w:val="22"/>
              </w:rPr>
            </w:pPr>
            <w:r w:rsidRPr="00D84623">
              <w:rPr>
                <w:bCs/>
                <w:color w:val="000000" w:themeColor="text1"/>
                <w:sz w:val="22"/>
                <w:szCs w:val="22"/>
              </w:rPr>
              <w:t>№ п/п</w:t>
            </w:r>
          </w:p>
        </w:tc>
        <w:tc>
          <w:tcPr>
            <w:tcW w:w="1885" w:type="pct"/>
            <w:shd w:val="clear" w:color="auto" w:fill="FFFFFF"/>
            <w:vAlign w:val="center"/>
          </w:tcPr>
          <w:p w14:paraId="71CDBEAF" w14:textId="77777777" w:rsidR="00995F8F" w:rsidRPr="00D84623" w:rsidRDefault="00995F8F" w:rsidP="00CD2504">
            <w:pPr>
              <w:jc w:val="center"/>
              <w:rPr>
                <w:bCs/>
                <w:color w:val="000000" w:themeColor="text1"/>
                <w:sz w:val="22"/>
                <w:szCs w:val="22"/>
              </w:rPr>
            </w:pPr>
            <w:r w:rsidRPr="00D84623">
              <w:rPr>
                <w:rStyle w:val="FontStyle14"/>
                <w:rFonts w:ascii="Times New Roman" w:hAnsi="Times New Roman" w:cs="Times New Roman"/>
                <w:color w:val="000000" w:themeColor="text1"/>
                <w:sz w:val="22"/>
                <w:szCs w:val="22"/>
              </w:rPr>
              <w:t>Наименование о</w:t>
            </w:r>
            <w:r w:rsidRPr="00D84623">
              <w:rPr>
                <w:rStyle w:val="FontStyle14"/>
                <w:rFonts w:ascii="Times New Roman" w:hAnsi="Times New Roman"/>
                <w:sz w:val="22"/>
                <w:szCs w:val="22"/>
              </w:rPr>
              <w:t>казанных</w:t>
            </w:r>
            <w:r w:rsidRPr="00D84623">
              <w:rPr>
                <w:rStyle w:val="FontStyle14"/>
                <w:rFonts w:ascii="Times New Roman" w:hAnsi="Times New Roman" w:cs="Times New Roman"/>
                <w:color w:val="000000" w:themeColor="text1"/>
                <w:sz w:val="22"/>
                <w:szCs w:val="22"/>
              </w:rPr>
              <w:t xml:space="preserve"> услуг</w:t>
            </w:r>
          </w:p>
        </w:tc>
        <w:tc>
          <w:tcPr>
            <w:tcW w:w="607" w:type="pct"/>
            <w:vAlign w:val="center"/>
          </w:tcPr>
          <w:p w14:paraId="7D193129" w14:textId="77777777" w:rsidR="00995F8F" w:rsidRPr="00D84623" w:rsidRDefault="00995F8F" w:rsidP="00CD2504">
            <w:pPr>
              <w:jc w:val="center"/>
              <w:rPr>
                <w:bCs/>
                <w:color w:val="000000" w:themeColor="text1"/>
                <w:sz w:val="22"/>
                <w:szCs w:val="22"/>
              </w:rPr>
            </w:pPr>
            <w:r w:rsidRPr="00D84623">
              <w:rPr>
                <w:bCs/>
                <w:color w:val="000000" w:themeColor="text1"/>
                <w:sz w:val="22"/>
                <w:szCs w:val="22"/>
              </w:rPr>
              <w:t>Ед. изм.</w:t>
            </w:r>
          </w:p>
        </w:tc>
        <w:tc>
          <w:tcPr>
            <w:tcW w:w="744" w:type="pct"/>
            <w:vAlign w:val="center"/>
          </w:tcPr>
          <w:p w14:paraId="4A80002F" w14:textId="77777777" w:rsidR="00995F8F" w:rsidRPr="00D84623" w:rsidRDefault="00995F8F" w:rsidP="00CD2504">
            <w:pPr>
              <w:jc w:val="center"/>
              <w:rPr>
                <w:bCs/>
                <w:color w:val="000000" w:themeColor="text1"/>
                <w:sz w:val="22"/>
                <w:szCs w:val="22"/>
              </w:rPr>
            </w:pPr>
            <w:r w:rsidRPr="00D84623">
              <w:rPr>
                <w:bCs/>
                <w:color w:val="000000" w:themeColor="text1"/>
                <w:sz w:val="22"/>
                <w:szCs w:val="22"/>
              </w:rPr>
              <w:t xml:space="preserve">Объем оказанных услуг </w:t>
            </w:r>
          </w:p>
        </w:tc>
        <w:tc>
          <w:tcPr>
            <w:tcW w:w="661" w:type="pct"/>
            <w:vAlign w:val="center"/>
          </w:tcPr>
          <w:p w14:paraId="2B93E284" w14:textId="77777777" w:rsidR="00995F8F" w:rsidRPr="00995F8F" w:rsidRDefault="00995F8F" w:rsidP="00CD2504">
            <w:pPr>
              <w:jc w:val="center"/>
              <w:rPr>
                <w:bCs/>
                <w:color w:val="000000" w:themeColor="text1"/>
                <w:sz w:val="22"/>
                <w:szCs w:val="22"/>
              </w:rPr>
            </w:pPr>
            <w:r w:rsidRPr="00995F8F">
              <w:rPr>
                <w:bCs/>
                <w:color w:val="000000" w:themeColor="text1"/>
                <w:sz w:val="22"/>
                <w:szCs w:val="22"/>
              </w:rPr>
              <w:t>Цена за единицу, руб.</w:t>
            </w:r>
          </w:p>
        </w:tc>
        <w:tc>
          <w:tcPr>
            <w:tcW w:w="729" w:type="pct"/>
            <w:vAlign w:val="center"/>
          </w:tcPr>
          <w:p w14:paraId="6365BAD1" w14:textId="77777777" w:rsidR="00995F8F" w:rsidRPr="00995F8F" w:rsidRDefault="00995F8F" w:rsidP="00CD2504">
            <w:pPr>
              <w:jc w:val="center"/>
              <w:rPr>
                <w:bCs/>
                <w:color w:val="000000" w:themeColor="text1"/>
                <w:sz w:val="22"/>
                <w:szCs w:val="22"/>
              </w:rPr>
            </w:pPr>
            <w:r w:rsidRPr="00995F8F">
              <w:rPr>
                <w:bCs/>
                <w:color w:val="000000" w:themeColor="text1"/>
                <w:sz w:val="22"/>
                <w:szCs w:val="22"/>
              </w:rPr>
              <w:t>Сумма, руб.</w:t>
            </w:r>
          </w:p>
        </w:tc>
      </w:tr>
      <w:tr w:rsidR="00995F8F" w:rsidRPr="00D84623" w14:paraId="6FF55316" w14:textId="77777777" w:rsidTr="00CD2504">
        <w:trPr>
          <w:trHeight w:val="67"/>
          <w:jc w:val="center"/>
        </w:trPr>
        <w:tc>
          <w:tcPr>
            <w:tcW w:w="374" w:type="pct"/>
            <w:vAlign w:val="center"/>
          </w:tcPr>
          <w:p w14:paraId="763B7DAE" w14:textId="77777777" w:rsidR="00995F8F" w:rsidRPr="00D84623" w:rsidRDefault="00995F8F" w:rsidP="00CD2504">
            <w:pPr>
              <w:jc w:val="center"/>
              <w:rPr>
                <w:color w:val="000000" w:themeColor="text1"/>
                <w:sz w:val="22"/>
                <w:szCs w:val="22"/>
              </w:rPr>
            </w:pPr>
          </w:p>
        </w:tc>
        <w:tc>
          <w:tcPr>
            <w:tcW w:w="1885" w:type="pct"/>
            <w:shd w:val="clear" w:color="auto" w:fill="FFFFFF"/>
          </w:tcPr>
          <w:p w14:paraId="63516BED" w14:textId="77777777" w:rsidR="00995F8F" w:rsidRPr="00D84623" w:rsidRDefault="00995F8F" w:rsidP="00CD2504">
            <w:pPr>
              <w:rPr>
                <w:color w:val="000000" w:themeColor="text1"/>
                <w:sz w:val="22"/>
                <w:szCs w:val="22"/>
              </w:rPr>
            </w:pPr>
          </w:p>
        </w:tc>
        <w:tc>
          <w:tcPr>
            <w:tcW w:w="607" w:type="pct"/>
            <w:vAlign w:val="center"/>
          </w:tcPr>
          <w:p w14:paraId="45A65CB5" w14:textId="77777777" w:rsidR="00995F8F" w:rsidRPr="00D84623" w:rsidRDefault="00995F8F" w:rsidP="00CD2504">
            <w:pPr>
              <w:jc w:val="center"/>
              <w:rPr>
                <w:color w:val="000000" w:themeColor="text1"/>
                <w:sz w:val="22"/>
                <w:szCs w:val="22"/>
              </w:rPr>
            </w:pPr>
          </w:p>
        </w:tc>
        <w:tc>
          <w:tcPr>
            <w:tcW w:w="744" w:type="pct"/>
            <w:vAlign w:val="center"/>
          </w:tcPr>
          <w:p w14:paraId="1A3F5E07" w14:textId="77777777" w:rsidR="00995F8F" w:rsidRPr="00D84623" w:rsidRDefault="00995F8F" w:rsidP="00CD2504">
            <w:pPr>
              <w:jc w:val="center"/>
              <w:rPr>
                <w:color w:val="000000" w:themeColor="text1"/>
                <w:sz w:val="22"/>
                <w:szCs w:val="22"/>
              </w:rPr>
            </w:pPr>
          </w:p>
        </w:tc>
        <w:tc>
          <w:tcPr>
            <w:tcW w:w="661" w:type="pct"/>
            <w:tcBorders>
              <w:right w:val="single" w:sz="4" w:space="0" w:color="auto"/>
            </w:tcBorders>
            <w:vAlign w:val="center"/>
          </w:tcPr>
          <w:p w14:paraId="0C06F6F5" w14:textId="77777777" w:rsidR="00995F8F" w:rsidRPr="00D84623" w:rsidRDefault="00995F8F" w:rsidP="00CD2504">
            <w:pPr>
              <w:jc w:val="center"/>
              <w:rPr>
                <w:bCs/>
                <w:color w:val="000000" w:themeColor="text1"/>
                <w:sz w:val="22"/>
                <w:szCs w:val="22"/>
              </w:rPr>
            </w:pPr>
          </w:p>
        </w:tc>
        <w:tc>
          <w:tcPr>
            <w:tcW w:w="729" w:type="pct"/>
            <w:tcBorders>
              <w:left w:val="single" w:sz="4" w:space="0" w:color="auto"/>
            </w:tcBorders>
            <w:vAlign w:val="center"/>
          </w:tcPr>
          <w:p w14:paraId="023CC244" w14:textId="77777777" w:rsidR="00995F8F" w:rsidRPr="00D84623" w:rsidRDefault="00995F8F" w:rsidP="00CD2504">
            <w:pPr>
              <w:jc w:val="center"/>
              <w:rPr>
                <w:bCs/>
                <w:color w:val="000000" w:themeColor="text1"/>
                <w:sz w:val="22"/>
                <w:szCs w:val="22"/>
              </w:rPr>
            </w:pPr>
          </w:p>
        </w:tc>
      </w:tr>
      <w:tr w:rsidR="00995F8F" w:rsidRPr="00D84623" w14:paraId="450597F7" w14:textId="77777777" w:rsidTr="00CD2504">
        <w:trPr>
          <w:trHeight w:val="67"/>
          <w:jc w:val="center"/>
        </w:trPr>
        <w:tc>
          <w:tcPr>
            <w:tcW w:w="4271" w:type="pct"/>
            <w:gridSpan w:val="5"/>
            <w:tcBorders>
              <w:right w:val="single" w:sz="4" w:space="0" w:color="auto"/>
            </w:tcBorders>
            <w:vAlign w:val="center"/>
          </w:tcPr>
          <w:p w14:paraId="31816F87" w14:textId="77777777" w:rsidR="00995F8F" w:rsidRPr="00D84623" w:rsidRDefault="00995F8F" w:rsidP="00CD2504">
            <w:pPr>
              <w:rPr>
                <w:b/>
                <w:color w:val="000000" w:themeColor="text1"/>
                <w:sz w:val="22"/>
                <w:szCs w:val="22"/>
              </w:rPr>
            </w:pPr>
            <w:r w:rsidRPr="00D84623">
              <w:rPr>
                <w:b/>
                <w:color w:val="000000" w:themeColor="text1"/>
                <w:sz w:val="22"/>
                <w:szCs w:val="22"/>
              </w:rPr>
              <w:t xml:space="preserve">Итого: </w:t>
            </w:r>
          </w:p>
        </w:tc>
        <w:tc>
          <w:tcPr>
            <w:tcW w:w="729" w:type="pct"/>
            <w:tcBorders>
              <w:left w:val="single" w:sz="4" w:space="0" w:color="auto"/>
            </w:tcBorders>
            <w:vAlign w:val="center"/>
          </w:tcPr>
          <w:p w14:paraId="4DA05440" w14:textId="77777777" w:rsidR="00995F8F" w:rsidRPr="00D84623" w:rsidRDefault="00995F8F" w:rsidP="00CD2504">
            <w:pPr>
              <w:widowControl w:val="0"/>
              <w:rPr>
                <w:b/>
                <w:color w:val="000000" w:themeColor="text1"/>
                <w:sz w:val="22"/>
                <w:szCs w:val="22"/>
              </w:rPr>
            </w:pPr>
          </w:p>
          <w:p w14:paraId="1ACCFCA9" w14:textId="77777777" w:rsidR="00995F8F" w:rsidRPr="00D84623" w:rsidRDefault="00995F8F" w:rsidP="00CD2504">
            <w:pPr>
              <w:jc w:val="center"/>
              <w:rPr>
                <w:b/>
                <w:color w:val="000000" w:themeColor="text1"/>
                <w:sz w:val="22"/>
                <w:szCs w:val="22"/>
              </w:rPr>
            </w:pPr>
          </w:p>
        </w:tc>
      </w:tr>
    </w:tbl>
    <w:p w14:paraId="02A3BDE5" w14:textId="77777777" w:rsidR="00995F8F" w:rsidRPr="00D84623" w:rsidRDefault="00995F8F" w:rsidP="00995F8F">
      <w:pPr>
        <w:jc w:val="both"/>
        <w:rPr>
          <w:color w:val="000000" w:themeColor="text1"/>
          <w:spacing w:val="2"/>
          <w:sz w:val="22"/>
          <w:szCs w:val="22"/>
        </w:rPr>
      </w:pPr>
    </w:p>
    <w:p w14:paraId="5EB8A187" w14:textId="77777777" w:rsidR="00995F8F" w:rsidRPr="00D84623" w:rsidRDefault="00995F8F" w:rsidP="00995F8F">
      <w:pPr>
        <w:jc w:val="both"/>
        <w:rPr>
          <w:color w:val="000000" w:themeColor="text1"/>
          <w:spacing w:val="2"/>
          <w:sz w:val="22"/>
          <w:szCs w:val="22"/>
        </w:rPr>
      </w:pPr>
      <w:r w:rsidRPr="00D84623">
        <w:rPr>
          <w:color w:val="000000" w:themeColor="text1"/>
          <w:spacing w:val="2"/>
          <w:sz w:val="22"/>
          <w:szCs w:val="22"/>
        </w:rPr>
        <w:t xml:space="preserve">Всего подлежит к оплате: __________(____________) рублей ___ копеек, </w:t>
      </w:r>
      <w:r w:rsidRPr="00D84623">
        <w:rPr>
          <w:color w:val="000000" w:themeColor="text1"/>
          <w:sz w:val="22"/>
          <w:szCs w:val="22"/>
        </w:rPr>
        <w:t>в том числе НДС по ставке 5 процентов в размере____</w:t>
      </w:r>
      <w:proofErr w:type="gramStart"/>
      <w:r w:rsidRPr="00D84623">
        <w:rPr>
          <w:color w:val="000000" w:themeColor="text1"/>
          <w:sz w:val="22"/>
          <w:szCs w:val="22"/>
        </w:rPr>
        <w:t>_  (</w:t>
      </w:r>
      <w:proofErr w:type="gramEnd"/>
      <w:r w:rsidRPr="00D84623">
        <w:rPr>
          <w:color w:val="000000" w:themeColor="text1"/>
          <w:sz w:val="22"/>
          <w:szCs w:val="22"/>
        </w:rPr>
        <w:t>_____) рублей ___ копеек.</w:t>
      </w:r>
    </w:p>
    <w:p w14:paraId="6C199FBE" w14:textId="77777777" w:rsidR="00995F8F" w:rsidRPr="00D84623" w:rsidRDefault="00995F8F" w:rsidP="00995F8F">
      <w:pPr>
        <w:jc w:val="both"/>
        <w:rPr>
          <w:color w:val="000000" w:themeColor="text1"/>
          <w:spacing w:val="2"/>
          <w:sz w:val="22"/>
          <w:szCs w:val="22"/>
        </w:rPr>
      </w:pPr>
      <w:r w:rsidRPr="00D84623">
        <w:rPr>
          <w:color w:val="000000" w:themeColor="text1"/>
          <w:spacing w:val="2"/>
          <w:sz w:val="22"/>
          <w:szCs w:val="22"/>
        </w:rPr>
        <w:t>Оказанные услуги по качеству и объемам соответствуют требованиям Заказчика.</w:t>
      </w:r>
    </w:p>
    <w:p w14:paraId="2E123BDA" w14:textId="77777777" w:rsidR="00995F8F" w:rsidRPr="00D84623" w:rsidRDefault="00995F8F" w:rsidP="00995F8F">
      <w:pPr>
        <w:jc w:val="both"/>
        <w:rPr>
          <w:color w:val="000000" w:themeColor="text1"/>
          <w:spacing w:val="2"/>
          <w:sz w:val="22"/>
          <w:szCs w:val="22"/>
        </w:rPr>
      </w:pPr>
      <w:r w:rsidRPr="00D84623">
        <w:rPr>
          <w:color w:val="000000" w:themeColor="text1"/>
          <w:spacing w:val="2"/>
          <w:sz w:val="22"/>
          <w:szCs w:val="22"/>
        </w:rPr>
        <w:t>Претензий Заказчик не имеет.</w:t>
      </w:r>
    </w:p>
    <w:p w14:paraId="0C8EEF8B" w14:textId="77777777" w:rsidR="00995F8F" w:rsidRPr="00D84623" w:rsidRDefault="00995F8F" w:rsidP="00995F8F">
      <w:pPr>
        <w:jc w:val="right"/>
        <w:rPr>
          <w:color w:val="000000" w:themeColor="text1"/>
          <w:sz w:val="22"/>
          <w:szCs w:val="22"/>
        </w:rPr>
      </w:pPr>
    </w:p>
    <w:tbl>
      <w:tblPr>
        <w:tblW w:w="10206" w:type="dxa"/>
        <w:jc w:val="center"/>
        <w:tblLayout w:type="fixed"/>
        <w:tblCellMar>
          <w:left w:w="10" w:type="dxa"/>
          <w:right w:w="10" w:type="dxa"/>
        </w:tblCellMar>
        <w:tblLook w:val="0000" w:firstRow="0" w:lastRow="0" w:firstColumn="0" w:lastColumn="0" w:noHBand="0" w:noVBand="0"/>
      </w:tblPr>
      <w:tblGrid>
        <w:gridCol w:w="5387"/>
        <w:gridCol w:w="4819"/>
      </w:tblGrid>
      <w:tr w:rsidR="00995F8F" w:rsidRPr="00D84623" w14:paraId="3DBB2505" w14:textId="77777777" w:rsidTr="00CD2504">
        <w:trPr>
          <w:trHeight w:val="426"/>
          <w:jc w:val="center"/>
        </w:trPr>
        <w:tc>
          <w:tcPr>
            <w:tcW w:w="5387" w:type="dxa"/>
            <w:tcMar>
              <w:top w:w="0" w:type="dxa"/>
              <w:left w:w="108" w:type="dxa"/>
              <w:bottom w:w="0" w:type="dxa"/>
              <w:right w:w="108" w:type="dxa"/>
            </w:tcMar>
          </w:tcPr>
          <w:p w14:paraId="628856B3" w14:textId="77777777" w:rsidR="00995F8F" w:rsidRPr="00D84623" w:rsidRDefault="00995F8F" w:rsidP="00CD2504">
            <w:pPr>
              <w:pStyle w:val="Textbody"/>
              <w:spacing w:after="0"/>
              <w:jc w:val="center"/>
              <w:rPr>
                <w:b/>
                <w:color w:val="000000" w:themeColor="text1"/>
                <w:sz w:val="22"/>
                <w:szCs w:val="22"/>
                <w:lang w:eastAsia="en-US"/>
              </w:rPr>
            </w:pPr>
            <w:r w:rsidRPr="00D84623">
              <w:rPr>
                <w:b/>
                <w:color w:val="000000" w:themeColor="text1"/>
                <w:sz w:val="22"/>
                <w:szCs w:val="22"/>
              </w:rPr>
              <w:t>ИСПОЛНИТЕЛЬ</w:t>
            </w:r>
          </w:p>
          <w:p w14:paraId="5C158BAB" w14:textId="77777777" w:rsidR="007367DD" w:rsidRDefault="007367DD" w:rsidP="007367DD">
            <w:pPr>
              <w:pStyle w:val="Textbody"/>
              <w:spacing w:after="0"/>
              <w:jc w:val="center"/>
              <w:rPr>
                <w:b/>
                <w:bCs/>
                <w:color w:val="000000" w:themeColor="text1"/>
                <w:sz w:val="22"/>
              </w:rPr>
            </w:pPr>
            <w:r>
              <w:rPr>
                <w:b/>
                <w:bCs/>
                <w:color w:val="000000" w:themeColor="text1"/>
                <w:sz w:val="22"/>
              </w:rPr>
              <w:t>наименование организации)</w:t>
            </w:r>
          </w:p>
          <w:p w14:paraId="419C03D3" w14:textId="77777777" w:rsidR="007367DD" w:rsidRPr="00D84623" w:rsidRDefault="007367DD" w:rsidP="007367DD">
            <w:pPr>
              <w:pStyle w:val="Textbody"/>
              <w:spacing w:after="0"/>
              <w:jc w:val="left"/>
              <w:rPr>
                <w:b/>
                <w:bCs/>
                <w:color w:val="000000" w:themeColor="text1"/>
                <w:sz w:val="22"/>
              </w:rPr>
            </w:pPr>
          </w:p>
          <w:p w14:paraId="194B944A" w14:textId="77777777" w:rsidR="007367DD" w:rsidRPr="00D84623" w:rsidRDefault="007367DD" w:rsidP="007367DD">
            <w:pPr>
              <w:pStyle w:val="Textbody"/>
              <w:spacing w:after="0"/>
              <w:jc w:val="left"/>
              <w:rPr>
                <w:color w:val="000000" w:themeColor="text1"/>
                <w:sz w:val="22"/>
              </w:rPr>
            </w:pPr>
            <w:r>
              <w:rPr>
                <w:color w:val="000000" w:themeColor="text1"/>
                <w:sz w:val="22"/>
              </w:rPr>
              <w:t>______________________________ (должность)</w:t>
            </w:r>
          </w:p>
          <w:p w14:paraId="03849E2C" w14:textId="77777777" w:rsidR="007367DD" w:rsidRPr="00D84623" w:rsidRDefault="007367DD" w:rsidP="007367DD">
            <w:pPr>
              <w:pStyle w:val="Textbody"/>
              <w:spacing w:after="0"/>
              <w:rPr>
                <w:color w:val="000000" w:themeColor="text1"/>
                <w:sz w:val="22"/>
              </w:rPr>
            </w:pPr>
          </w:p>
          <w:p w14:paraId="11B4B5CF" w14:textId="77777777" w:rsidR="007367DD" w:rsidRPr="00D84623" w:rsidRDefault="007367DD" w:rsidP="007367DD">
            <w:pPr>
              <w:pStyle w:val="Textbody"/>
              <w:spacing w:after="0"/>
              <w:rPr>
                <w:color w:val="000000" w:themeColor="text1"/>
                <w:sz w:val="22"/>
              </w:rPr>
            </w:pPr>
            <w:r>
              <w:rPr>
                <w:color w:val="000000" w:themeColor="text1"/>
                <w:sz w:val="22"/>
              </w:rPr>
              <w:t xml:space="preserve">                                          ____________(Ф.И.О.)</w:t>
            </w:r>
          </w:p>
          <w:p w14:paraId="5CCC71C2" w14:textId="29C74101" w:rsidR="00995F8F" w:rsidRPr="007367DD" w:rsidRDefault="00995F8F" w:rsidP="00CD2504">
            <w:pPr>
              <w:pStyle w:val="Textbody"/>
              <w:spacing w:after="0"/>
              <w:rPr>
                <w:b/>
                <w:bCs/>
                <w:color w:val="000000" w:themeColor="text1"/>
                <w:sz w:val="22"/>
                <w:szCs w:val="22"/>
              </w:rPr>
            </w:pPr>
          </w:p>
        </w:tc>
        <w:tc>
          <w:tcPr>
            <w:tcW w:w="4819" w:type="dxa"/>
            <w:tcMar>
              <w:top w:w="0" w:type="dxa"/>
              <w:left w:w="108" w:type="dxa"/>
              <w:bottom w:w="0" w:type="dxa"/>
              <w:right w:w="108" w:type="dxa"/>
            </w:tcMar>
          </w:tcPr>
          <w:p w14:paraId="2A34FA37" w14:textId="77777777" w:rsidR="00995F8F" w:rsidRPr="00D84623" w:rsidRDefault="00995F8F" w:rsidP="00CD2504">
            <w:pPr>
              <w:jc w:val="center"/>
              <w:rPr>
                <w:b/>
                <w:color w:val="000000" w:themeColor="text1"/>
                <w:sz w:val="22"/>
                <w:szCs w:val="22"/>
              </w:rPr>
            </w:pPr>
            <w:r w:rsidRPr="00D84623">
              <w:rPr>
                <w:b/>
                <w:color w:val="000000" w:themeColor="text1"/>
                <w:sz w:val="22"/>
                <w:szCs w:val="22"/>
              </w:rPr>
              <w:t>ЗАКАЗЧИК</w:t>
            </w:r>
          </w:p>
          <w:p w14:paraId="4D6FE88C" w14:textId="77777777" w:rsidR="00995F8F" w:rsidRPr="00D84623" w:rsidRDefault="00995F8F" w:rsidP="00CD2504">
            <w:pPr>
              <w:tabs>
                <w:tab w:val="left" w:pos="3465"/>
              </w:tabs>
              <w:rPr>
                <w:b/>
                <w:bCs/>
                <w:color w:val="000000" w:themeColor="text1"/>
                <w:spacing w:val="2"/>
                <w:sz w:val="22"/>
                <w:szCs w:val="22"/>
              </w:rPr>
            </w:pPr>
            <w:r w:rsidRPr="00D84623">
              <w:rPr>
                <w:b/>
                <w:bCs/>
                <w:color w:val="000000" w:themeColor="text1"/>
                <w:spacing w:val="2"/>
                <w:sz w:val="22"/>
                <w:szCs w:val="22"/>
              </w:rPr>
              <w:t xml:space="preserve">ФГБОУ ВО Тюменский ГМУ Минздрава России </w:t>
            </w:r>
          </w:p>
          <w:p w14:paraId="59391129" w14:textId="77777777" w:rsidR="00995F8F" w:rsidRPr="00D84623" w:rsidRDefault="00995F8F" w:rsidP="00CD2504">
            <w:pPr>
              <w:tabs>
                <w:tab w:val="left" w:pos="3465"/>
              </w:tabs>
              <w:rPr>
                <w:color w:val="000000" w:themeColor="text1"/>
                <w:spacing w:val="2"/>
                <w:sz w:val="22"/>
                <w:szCs w:val="22"/>
              </w:rPr>
            </w:pPr>
            <w:r w:rsidRPr="00D84623">
              <w:rPr>
                <w:color w:val="000000" w:themeColor="text1"/>
                <w:spacing w:val="2"/>
                <w:sz w:val="22"/>
                <w:szCs w:val="22"/>
              </w:rPr>
              <w:t>Проректор по экономике и финансам</w:t>
            </w:r>
          </w:p>
          <w:p w14:paraId="200D8942" w14:textId="77777777" w:rsidR="00995F8F" w:rsidRPr="00D84623" w:rsidRDefault="00995F8F" w:rsidP="00CD2504">
            <w:pPr>
              <w:tabs>
                <w:tab w:val="left" w:pos="3465"/>
              </w:tabs>
              <w:rPr>
                <w:color w:val="000000" w:themeColor="text1"/>
                <w:spacing w:val="2"/>
                <w:sz w:val="22"/>
                <w:szCs w:val="22"/>
              </w:rPr>
            </w:pPr>
          </w:p>
          <w:p w14:paraId="2DA212E2" w14:textId="331353B4" w:rsidR="00995F8F" w:rsidRPr="007367DD" w:rsidRDefault="007367DD" w:rsidP="007367DD">
            <w:pPr>
              <w:tabs>
                <w:tab w:val="left" w:pos="3465"/>
              </w:tabs>
              <w:rPr>
                <w:color w:val="000000" w:themeColor="text1"/>
                <w:spacing w:val="2"/>
                <w:sz w:val="22"/>
                <w:szCs w:val="22"/>
              </w:rPr>
            </w:pPr>
            <w:r>
              <w:rPr>
                <w:color w:val="000000" w:themeColor="text1"/>
                <w:spacing w:val="2"/>
                <w:sz w:val="22"/>
                <w:szCs w:val="22"/>
              </w:rPr>
              <w:t xml:space="preserve">                                            Сунгатуллина Л.А.</w:t>
            </w:r>
          </w:p>
        </w:tc>
      </w:tr>
    </w:tbl>
    <w:p w14:paraId="4F87FE24" w14:textId="77777777" w:rsidR="00995F8F" w:rsidRPr="00D84623" w:rsidRDefault="00995F8F" w:rsidP="00995F8F">
      <w:pPr>
        <w:pStyle w:val="afe"/>
        <w:pBdr>
          <w:bottom w:val="single" w:sz="4" w:space="1" w:color="000000"/>
        </w:pBdr>
        <w:rPr>
          <w:rFonts w:ascii="Times New Roman" w:hAnsi="Times New Roman"/>
          <w:i/>
          <w:color w:val="000000" w:themeColor="text1"/>
          <w:sz w:val="22"/>
          <w:szCs w:val="22"/>
        </w:rPr>
      </w:pPr>
    </w:p>
    <w:p w14:paraId="2F2D964D" w14:textId="77777777" w:rsidR="00995F8F" w:rsidRPr="00D84623" w:rsidRDefault="00995F8F" w:rsidP="00995F8F">
      <w:pPr>
        <w:pStyle w:val="afe"/>
        <w:pBdr>
          <w:bottom w:val="single" w:sz="4" w:space="1" w:color="000000"/>
        </w:pBdr>
        <w:jc w:val="center"/>
        <w:rPr>
          <w:rFonts w:ascii="Times New Roman" w:hAnsi="Times New Roman"/>
          <w:i/>
          <w:color w:val="000000" w:themeColor="text1"/>
          <w:sz w:val="22"/>
          <w:szCs w:val="22"/>
        </w:rPr>
      </w:pPr>
      <w:r w:rsidRPr="00D84623">
        <w:rPr>
          <w:rFonts w:ascii="Times New Roman" w:hAnsi="Times New Roman"/>
          <w:i/>
          <w:color w:val="000000" w:themeColor="text1"/>
          <w:sz w:val="22"/>
          <w:szCs w:val="22"/>
        </w:rPr>
        <w:t>Форма акта сдачи-приёмки услуг</w:t>
      </w:r>
    </w:p>
    <w:p w14:paraId="02EBDF0B" w14:textId="77777777" w:rsidR="00995F8F" w:rsidRPr="00D84623" w:rsidRDefault="00995F8F" w:rsidP="00995F8F">
      <w:pPr>
        <w:pStyle w:val="Standard"/>
        <w:ind w:firstLine="0"/>
        <w:jc w:val="center"/>
        <w:rPr>
          <w:i/>
          <w:color w:val="000000" w:themeColor="text1"/>
          <w:sz w:val="22"/>
          <w:szCs w:val="22"/>
        </w:rPr>
      </w:pPr>
    </w:p>
    <w:p w14:paraId="2DD85F05" w14:textId="77777777" w:rsidR="00995F8F" w:rsidRPr="00D84623" w:rsidRDefault="00995F8F" w:rsidP="00995F8F">
      <w:pPr>
        <w:pStyle w:val="Standard"/>
        <w:ind w:firstLine="0"/>
        <w:jc w:val="center"/>
        <w:rPr>
          <w:color w:val="000000" w:themeColor="text1"/>
          <w:sz w:val="22"/>
          <w:szCs w:val="22"/>
        </w:rPr>
      </w:pPr>
      <w:r w:rsidRPr="00D84623">
        <w:rPr>
          <w:color w:val="000000" w:themeColor="text1"/>
          <w:sz w:val="22"/>
          <w:szCs w:val="22"/>
        </w:rPr>
        <w:t>ФОРМА АКТА СДАЧИ-ПРИЁМКИ УСЛУГ СОГЛАСОВАНА СТОРОНАМИ</w:t>
      </w:r>
    </w:p>
    <w:p w14:paraId="60C21B3C" w14:textId="77777777" w:rsidR="00995F8F" w:rsidRPr="00D84623" w:rsidRDefault="00995F8F" w:rsidP="00995F8F">
      <w:pPr>
        <w:jc w:val="right"/>
        <w:rPr>
          <w:color w:val="000000" w:themeColor="text1"/>
          <w:sz w:val="22"/>
          <w:szCs w:val="22"/>
        </w:rPr>
      </w:pPr>
    </w:p>
    <w:tbl>
      <w:tblPr>
        <w:tblW w:w="10206" w:type="dxa"/>
        <w:jc w:val="center"/>
        <w:tblLayout w:type="fixed"/>
        <w:tblCellMar>
          <w:left w:w="10" w:type="dxa"/>
          <w:right w:w="10" w:type="dxa"/>
        </w:tblCellMar>
        <w:tblLook w:val="0000" w:firstRow="0" w:lastRow="0" w:firstColumn="0" w:lastColumn="0" w:noHBand="0" w:noVBand="0"/>
      </w:tblPr>
      <w:tblGrid>
        <w:gridCol w:w="4962"/>
        <w:gridCol w:w="5244"/>
      </w:tblGrid>
      <w:tr w:rsidR="007367DD" w:rsidRPr="00D84623" w14:paraId="7ADCC2BB" w14:textId="77777777" w:rsidTr="007367DD">
        <w:trPr>
          <w:trHeight w:val="426"/>
          <w:jc w:val="center"/>
        </w:trPr>
        <w:tc>
          <w:tcPr>
            <w:tcW w:w="4962" w:type="dxa"/>
            <w:tcMar>
              <w:top w:w="0" w:type="dxa"/>
              <w:left w:w="108" w:type="dxa"/>
              <w:bottom w:w="0" w:type="dxa"/>
              <w:right w:w="108" w:type="dxa"/>
            </w:tcMar>
          </w:tcPr>
          <w:p w14:paraId="123E9BF9" w14:textId="1B4476E7" w:rsidR="007367DD" w:rsidRDefault="007367DD" w:rsidP="007367DD">
            <w:pPr>
              <w:pStyle w:val="Textbody"/>
              <w:spacing w:after="0"/>
              <w:jc w:val="center"/>
              <w:rPr>
                <w:b/>
                <w:bCs/>
                <w:color w:val="000000" w:themeColor="text1"/>
                <w:sz w:val="22"/>
              </w:rPr>
            </w:pPr>
            <w:r>
              <w:rPr>
                <w:b/>
                <w:bCs/>
                <w:color w:val="000000" w:themeColor="text1"/>
                <w:sz w:val="22"/>
              </w:rPr>
              <w:t>ИСПОЛНИТЕЛЬ</w:t>
            </w:r>
          </w:p>
          <w:p w14:paraId="4090EE1A" w14:textId="77777777" w:rsidR="007367DD" w:rsidRDefault="007367DD" w:rsidP="007367DD">
            <w:pPr>
              <w:pStyle w:val="Textbody"/>
              <w:spacing w:after="0"/>
              <w:jc w:val="center"/>
              <w:rPr>
                <w:b/>
                <w:bCs/>
                <w:color w:val="000000" w:themeColor="text1"/>
                <w:sz w:val="22"/>
              </w:rPr>
            </w:pPr>
            <w:r>
              <w:rPr>
                <w:b/>
                <w:bCs/>
                <w:color w:val="000000" w:themeColor="text1"/>
                <w:sz w:val="22"/>
              </w:rPr>
              <w:t>_______________________________</w:t>
            </w:r>
          </w:p>
          <w:p w14:paraId="130B3CC8" w14:textId="77777777" w:rsidR="007367DD" w:rsidRDefault="007367DD" w:rsidP="007367DD">
            <w:pPr>
              <w:pStyle w:val="Textbody"/>
              <w:spacing w:after="0"/>
              <w:jc w:val="center"/>
              <w:rPr>
                <w:b/>
                <w:bCs/>
                <w:color w:val="000000" w:themeColor="text1"/>
                <w:sz w:val="22"/>
              </w:rPr>
            </w:pPr>
            <w:r>
              <w:rPr>
                <w:b/>
                <w:bCs/>
                <w:color w:val="000000" w:themeColor="text1"/>
                <w:sz w:val="22"/>
              </w:rPr>
              <w:t>(наименование организации)</w:t>
            </w:r>
          </w:p>
          <w:p w14:paraId="31277643" w14:textId="77777777" w:rsidR="007367DD" w:rsidRPr="00D84623" w:rsidRDefault="007367DD" w:rsidP="007367DD">
            <w:pPr>
              <w:pStyle w:val="Textbody"/>
              <w:spacing w:after="0"/>
              <w:jc w:val="left"/>
              <w:rPr>
                <w:b/>
                <w:bCs/>
                <w:color w:val="000000" w:themeColor="text1"/>
                <w:sz w:val="22"/>
              </w:rPr>
            </w:pPr>
          </w:p>
          <w:p w14:paraId="51F0A541" w14:textId="77777777" w:rsidR="007367DD" w:rsidRPr="00D84623" w:rsidRDefault="007367DD" w:rsidP="007367DD">
            <w:pPr>
              <w:pStyle w:val="Textbody"/>
              <w:spacing w:after="0"/>
              <w:jc w:val="left"/>
              <w:rPr>
                <w:color w:val="000000" w:themeColor="text1"/>
                <w:sz w:val="22"/>
              </w:rPr>
            </w:pPr>
            <w:r>
              <w:rPr>
                <w:color w:val="000000" w:themeColor="text1"/>
                <w:sz w:val="22"/>
              </w:rPr>
              <w:t>______________________________ (должность)</w:t>
            </w:r>
          </w:p>
          <w:p w14:paraId="1800A24E" w14:textId="77777777" w:rsidR="007367DD" w:rsidRPr="00D84623" w:rsidRDefault="007367DD" w:rsidP="007367DD">
            <w:pPr>
              <w:pStyle w:val="Textbody"/>
              <w:spacing w:after="0"/>
              <w:rPr>
                <w:color w:val="000000" w:themeColor="text1"/>
                <w:sz w:val="22"/>
              </w:rPr>
            </w:pPr>
          </w:p>
          <w:p w14:paraId="6B5F4F31" w14:textId="77777777" w:rsidR="007367DD" w:rsidRPr="00D84623" w:rsidRDefault="007367DD" w:rsidP="007367DD">
            <w:pPr>
              <w:pStyle w:val="Textbody"/>
              <w:spacing w:after="0"/>
              <w:rPr>
                <w:color w:val="000000" w:themeColor="text1"/>
                <w:sz w:val="22"/>
              </w:rPr>
            </w:pPr>
            <w:r>
              <w:rPr>
                <w:color w:val="000000" w:themeColor="text1"/>
                <w:sz w:val="22"/>
              </w:rPr>
              <w:t xml:space="preserve">                                          ____________</w:t>
            </w:r>
            <w:r>
              <w:rPr>
                <w:color w:val="000000" w:themeColor="text1"/>
                <w:sz w:val="22"/>
              </w:rPr>
              <w:t>(Ф.И.О.)</w:t>
            </w:r>
          </w:p>
          <w:p w14:paraId="746CF910" w14:textId="426E083B" w:rsidR="007367DD" w:rsidRPr="00D84623" w:rsidRDefault="007367DD" w:rsidP="007367DD">
            <w:pPr>
              <w:pStyle w:val="Textbody"/>
              <w:spacing w:after="0"/>
              <w:rPr>
                <w:color w:val="000000" w:themeColor="text1"/>
                <w:sz w:val="22"/>
                <w:szCs w:val="22"/>
              </w:rPr>
            </w:pPr>
            <w:r>
              <w:rPr>
                <w:color w:val="000000" w:themeColor="text1"/>
                <w:sz w:val="22"/>
              </w:rPr>
              <w:t xml:space="preserve">                                                               </w:t>
            </w:r>
          </w:p>
        </w:tc>
        <w:tc>
          <w:tcPr>
            <w:tcW w:w="5244" w:type="dxa"/>
            <w:tcMar>
              <w:top w:w="0" w:type="dxa"/>
              <w:left w:w="108" w:type="dxa"/>
              <w:bottom w:w="0" w:type="dxa"/>
              <w:right w:w="108" w:type="dxa"/>
            </w:tcMar>
          </w:tcPr>
          <w:p w14:paraId="139BDB51" w14:textId="77777777" w:rsidR="007367DD" w:rsidRPr="00D84623" w:rsidRDefault="007367DD" w:rsidP="007367DD">
            <w:pPr>
              <w:jc w:val="center"/>
              <w:rPr>
                <w:b/>
                <w:color w:val="000000" w:themeColor="text1"/>
                <w:sz w:val="22"/>
                <w:szCs w:val="22"/>
              </w:rPr>
            </w:pPr>
            <w:r w:rsidRPr="00D84623">
              <w:rPr>
                <w:b/>
                <w:color w:val="000000" w:themeColor="text1"/>
                <w:sz w:val="22"/>
                <w:szCs w:val="22"/>
              </w:rPr>
              <w:t>ЗАКАЗЧИК</w:t>
            </w:r>
          </w:p>
          <w:p w14:paraId="5D3979AE" w14:textId="77777777" w:rsidR="007367DD" w:rsidRPr="00D84623" w:rsidRDefault="007367DD" w:rsidP="007367DD">
            <w:pPr>
              <w:tabs>
                <w:tab w:val="left" w:pos="3465"/>
              </w:tabs>
              <w:rPr>
                <w:b/>
                <w:bCs/>
                <w:color w:val="000000" w:themeColor="text1"/>
                <w:spacing w:val="2"/>
                <w:sz w:val="22"/>
                <w:szCs w:val="22"/>
              </w:rPr>
            </w:pPr>
            <w:r w:rsidRPr="00D84623">
              <w:rPr>
                <w:b/>
                <w:bCs/>
                <w:color w:val="000000" w:themeColor="text1"/>
                <w:spacing w:val="2"/>
                <w:sz w:val="22"/>
                <w:szCs w:val="22"/>
              </w:rPr>
              <w:t xml:space="preserve">ФГБОУ ВО Тюменский ГМУ Минздрава России </w:t>
            </w:r>
          </w:p>
          <w:p w14:paraId="2C1F6AE7" w14:textId="77777777" w:rsidR="007367DD" w:rsidRDefault="007367DD" w:rsidP="007367DD">
            <w:pPr>
              <w:tabs>
                <w:tab w:val="left" w:pos="3465"/>
              </w:tabs>
              <w:rPr>
                <w:color w:val="000000" w:themeColor="text1"/>
                <w:spacing w:val="2"/>
                <w:sz w:val="22"/>
                <w:szCs w:val="22"/>
              </w:rPr>
            </w:pPr>
          </w:p>
          <w:p w14:paraId="4C54E7C6" w14:textId="77777777" w:rsidR="007367DD" w:rsidRDefault="007367DD" w:rsidP="007367DD">
            <w:pPr>
              <w:tabs>
                <w:tab w:val="left" w:pos="3465"/>
              </w:tabs>
              <w:rPr>
                <w:color w:val="000000" w:themeColor="text1"/>
                <w:spacing w:val="2"/>
                <w:sz w:val="22"/>
                <w:szCs w:val="22"/>
              </w:rPr>
            </w:pPr>
          </w:p>
          <w:p w14:paraId="00FDFE74" w14:textId="77777777" w:rsidR="007367DD" w:rsidRPr="00D84623" w:rsidRDefault="007367DD" w:rsidP="007367DD">
            <w:pPr>
              <w:tabs>
                <w:tab w:val="left" w:pos="3465"/>
              </w:tabs>
              <w:rPr>
                <w:color w:val="000000" w:themeColor="text1"/>
                <w:spacing w:val="2"/>
                <w:sz w:val="22"/>
                <w:szCs w:val="22"/>
              </w:rPr>
            </w:pPr>
            <w:r w:rsidRPr="00D84623">
              <w:rPr>
                <w:color w:val="000000" w:themeColor="text1"/>
                <w:spacing w:val="2"/>
                <w:sz w:val="22"/>
                <w:szCs w:val="22"/>
              </w:rPr>
              <w:t>Проректор по экономике и финансам</w:t>
            </w:r>
          </w:p>
          <w:p w14:paraId="2B174D62" w14:textId="77777777" w:rsidR="007367DD" w:rsidRPr="00D84623" w:rsidRDefault="007367DD" w:rsidP="007367DD">
            <w:pPr>
              <w:tabs>
                <w:tab w:val="left" w:pos="3465"/>
              </w:tabs>
              <w:rPr>
                <w:color w:val="000000" w:themeColor="text1"/>
                <w:spacing w:val="2"/>
                <w:sz w:val="22"/>
                <w:szCs w:val="22"/>
              </w:rPr>
            </w:pPr>
          </w:p>
          <w:p w14:paraId="67852B58" w14:textId="70EA4225" w:rsidR="007367DD" w:rsidRPr="00D84623" w:rsidRDefault="007367DD" w:rsidP="007367DD">
            <w:pPr>
              <w:tabs>
                <w:tab w:val="left" w:pos="3465"/>
              </w:tabs>
              <w:rPr>
                <w:color w:val="000000" w:themeColor="text1"/>
                <w:spacing w:val="2"/>
                <w:sz w:val="22"/>
                <w:szCs w:val="22"/>
              </w:rPr>
            </w:pPr>
            <w:r>
              <w:rPr>
                <w:color w:val="000000" w:themeColor="text1"/>
                <w:spacing w:val="2"/>
                <w:sz w:val="22"/>
                <w:szCs w:val="22"/>
              </w:rPr>
              <w:t xml:space="preserve">                                                 Сунгатуллина Л.А.</w:t>
            </w:r>
          </w:p>
        </w:tc>
      </w:tr>
    </w:tbl>
    <w:p w14:paraId="02278922" w14:textId="77777777" w:rsidR="00995F8F" w:rsidRPr="00D84623" w:rsidRDefault="00995F8F" w:rsidP="00995F8F">
      <w:pPr>
        <w:pStyle w:val="Standard"/>
        <w:ind w:firstLine="0"/>
        <w:rPr>
          <w:color w:val="000000" w:themeColor="text1"/>
          <w:sz w:val="22"/>
          <w:szCs w:val="22"/>
        </w:rPr>
      </w:pPr>
    </w:p>
    <w:p w14:paraId="41C480F1" w14:textId="77777777" w:rsidR="00995F8F" w:rsidRPr="00D84623" w:rsidRDefault="00995F8F" w:rsidP="00995F8F">
      <w:pPr>
        <w:widowControl w:val="0"/>
        <w:rPr>
          <w:color w:val="000000" w:themeColor="text1"/>
          <w:sz w:val="22"/>
          <w:szCs w:val="22"/>
        </w:rPr>
      </w:pPr>
      <w:r w:rsidRPr="00D84623">
        <w:rPr>
          <w:color w:val="000000" w:themeColor="text1"/>
          <w:sz w:val="22"/>
          <w:szCs w:val="22"/>
        </w:rPr>
        <w:br w:type="page"/>
      </w:r>
    </w:p>
    <w:p w14:paraId="2A93821C" w14:textId="77777777" w:rsidR="00995F8F" w:rsidRPr="00D84623" w:rsidRDefault="00995F8F" w:rsidP="00995F8F">
      <w:pPr>
        <w:ind w:left="7230"/>
        <w:rPr>
          <w:color w:val="000000" w:themeColor="text1"/>
          <w:sz w:val="22"/>
          <w:szCs w:val="22"/>
        </w:rPr>
      </w:pPr>
      <w:r w:rsidRPr="00D84623">
        <w:rPr>
          <w:color w:val="000000" w:themeColor="text1"/>
          <w:sz w:val="22"/>
          <w:szCs w:val="22"/>
        </w:rPr>
        <w:lastRenderedPageBreak/>
        <w:t>Приложение № 4</w:t>
      </w:r>
    </w:p>
    <w:p w14:paraId="4725BD0D" w14:textId="419C5696" w:rsidR="00995F8F" w:rsidRPr="00D84623" w:rsidRDefault="00995F8F" w:rsidP="007367DD">
      <w:pPr>
        <w:pStyle w:val="afe"/>
        <w:ind w:firstLine="7230"/>
        <w:rPr>
          <w:rFonts w:ascii="Times New Roman" w:hAnsi="Times New Roman"/>
          <w:color w:val="000000" w:themeColor="text1"/>
          <w:sz w:val="22"/>
          <w:szCs w:val="22"/>
        </w:rPr>
      </w:pPr>
      <w:r w:rsidRPr="00D84623">
        <w:rPr>
          <w:rFonts w:ascii="Times New Roman" w:hAnsi="Times New Roman"/>
          <w:color w:val="000000" w:themeColor="text1"/>
          <w:sz w:val="22"/>
          <w:szCs w:val="22"/>
        </w:rPr>
        <w:t>к Контракту №</w:t>
      </w:r>
      <w:r w:rsidR="008055EA">
        <w:rPr>
          <w:rFonts w:ascii="Times New Roman" w:hAnsi="Times New Roman"/>
          <w:color w:val="000000" w:themeColor="text1"/>
          <w:sz w:val="22"/>
          <w:szCs w:val="22"/>
        </w:rPr>
        <w:t xml:space="preserve"> </w:t>
      </w:r>
      <w:r w:rsidRPr="00D84623">
        <w:rPr>
          <w:rFonts w:ascii="Times New Roman" w:hAnsi="Times New Roman"/>
          <w:color w:val="000000" w:themeColor="text1"/>
          <w:sz w:val="22"/>
          <w:szCs w:val="22"/>
        </w:rPr>
        <w:t>______</w:t>
      </w:r>
      <w:r w:rsidR="007367DD">
        <w:rPr>
          <w:rFonts w:ascii="Times New Roman" w:hAnsi="Times New Roman"/>
          <w:color w:val="000000" w:themeColor="text1"/>
          <w:sz w:val="22"/>
          <w:szCs w:val="22"/>
          <w:u w:val="single"/>
        </w:rPr>
        <w:t>__________</w:t>
      </w:r>
    </w:p>
    <w:p w14:paraId="0DD27A10" w14:textId="77777777" w:rsidR="00995F8F" w:rsidRPr="00D84623" w:rsidRDefault="00995F8F" w:rsidP="00995F8F">
      <w:pPr>
        <w:tabs>
          <w:tab w:val="left" w:pos="4095"/>
        </w:tabs>
        <w:ind w:right="-3"/>
        <w:rPr>
          <w:bCs/>
          <w:color w:val="000000" w:themeColor="text1"/>
          <w:sz w:val="22"/>
          <w:szCs w:val="22"/>
        </w:rPr>
      </w:pPr>
    </w:p>
    <w:p w14:paraId="5EA15F39" w14:textId="77777777" w:rsidR="00995F8F" w:rsidRPr="00D84623" w:rsidRDefault="00995F8F" w:rsidP="00995F8F">
      <w:pPr>
        <w:tabs>
          <w:tab w:val="left" w:pos="4095"/>
        </w:tabs>
        <w:jc w:val="center"/>
        <w:rPr>
          <w:color w:val="000000" w:themeColor="text1"/>
          <w:sz w:val="22"/>
          <w:szCs w:val="22"/>
        </w:rPr>
      </w:pPr>
    </w:p>
    <w:p w14:paraId="6FCEFC60" w14:textId="77777777" w:rsidR="00995F8F" w:rsidRPr="00D84623" w:rsidRDefault="00995F8F" w:rsidP="00995F8F">
      <w:pPr>
        <w:tabs>
          <w:tab w:val="left" w:pos="4095"/>
        </w:tabs>
        <w:jc w:val="center"/>
        <w:rPr>
          <w:color w:val="000000" w:themeColor="text1"/>
          <w:sz w:val="22"/>
          <w:szCs w:val="22"/>
        </w:rPr>
      </w:pPr>
      <w:r w:rsidRPr="00D84623">
        <w:rPr>
          <w:color w:val="000000" w:themeColor="text1"/>
          <w:sz w:val="22"/>
          <w:szCs w:val="22"/>
        </w:rPr>
        <w:t>Образец</w:t>
      </w:r>
    </w:p>
    <w:p w14:paraId="72B4D393" w14:textId="77777777" w:rsidR="00995F8F" w:rsidRPr="00D84623" w:rsidRDefault="00995F8F" w:rsidP="00995F8F">
      <w:pPr>
        <w:tabs>
          <w:tab w:val="left" w:pos="4095"/>
        </w:tabs>
        <w:jc w:val="center"/>
        <w:rPr>
          <w:b/>
          <w:color w:val="000000" w:themeColor="text1"/>
          <w:sz w:val="22"/>
          <w:szCs w:val="22"/>
        </w:rPr>
      </w:pPr>
    </w:p>
    <w:p w14:paraId="1E25B367" w14:textId="77777777" w:rsidR="00995F8F" w:rsidRPr="00D84623" w:rsidRDefault="00995F8F" w:rsidP="00995F8F">
      <w:pPr>
        <w:tabs>
          <w:tab w:val="left" w:pos="4095"/>
        </w:tabs>
        <w:jc w:val="center"/>
        <w:rPr>
          <w:color w:val="000000" w:themeColor="text1"/>
          <w:sz w:val="22"/>
          <w:szCs w:val="22"/>
        </w:rPr>
      </w:pPr>
      <w:r w:rsidRPr="00D84623">
        <w:rPr>
          <w:b/>
          <w:color w:val="000000" w:themeColor="text1"/>
          <w:sz w:val="22"/>
          <w:szCs w:val="22"/>
        </w:rPr>
        <w:t>Акт приема – передачи прав</w:t>
      </w:r>
    </w:p>
    <w:p w14:paraId="276039C8" w14:textId="77777777" w:rsidR="00995F8F" w:rsidRPr="00D84623" w:rsidRDefault="00995F8F" w:rsidP="00995F8F">
      <w:pPr>
        <w:tabs>
          <w:tab w:val="left" w:pos="4095"/>
        </w:tabs>
        <w:jc w:val="center"/>
        <w:rPr>
          <w:color w:val="000000" w:themeColor="text1"/>
          <w:sz w:val="22"/>
          <w:szCs w:val="22"/>
        </w:rPr>
      </w:pPr>
    </w:p>
    <w:p w14:paraId="31956C73" w14:textId="53720CE5" w:rsidR="00995F8F" w:rsidRPr="00D84623" w:rsidRDefault="00995F8F" w:rsidP="00995F8F">
      <w:pPr>
        <w:jc w:val="center"/>
        <w:rPr>
          <w:bCs/>
          <w:color w:val="000000" w:themeColor="text1"/>
          <w:sz w:val="22"/>
          <w:szCs w:val="22"/>
        </w:rPr>
      </w:pPr>
      <w:r w:rsidRPr="00D84623">
        <w:rPr>
          <w:bCs/>
          <w:color w:val="000000" w:themeColor="text1"/>
          <w:sz w:val="22"/>
          <w:szCs w:val="22"/>
        </w:rPr>
        <w:t>г. Тюмень</w:t>
      </w:r>
      <w:r w:rsidRPr="00D84623">
        <w:rPr>
          <w:bCs/>
          <w:color w:val="000000" w:themeColor="text1"/>
          <w:sz w:val="22"/>
          <w:szCs w:val="22"/>
        </w:rPr>
        <w:tab/>
      </w:r>
      <w:r w:rsidRPr="00D84623">
        <w:rPr>
          <w:bCs/>
          <w:color w:val="000000" w:themeColor="text1"/>
          <w:sz w:val="22"/>
          <w:szCs w:val="22"/>
        </w:rPr>
        <w:tab/>
      </w:r>
      <w:r w:rsidRPr="00D84623">
        <w:rPr>
          <w:bCs/>
          <w:color w:val="000000" w:themeColor="text1"/>
          <w:sz w:val="22"/>
          <w:szCs w:val="22"/>
        </w:rPr>
        <w:tab/>
      </w:r>
      <w:r w:rsidRPr="00D84623">
        <w:rPr>
          <w:bCs/>
          <w:color w:val="000000" w:themeColor="text1"/>
          <w:sz w:val="22"/>
          <w:szCs w:val="22"/>
        </w:rPr>
        <w:tab/>
        <w:t xml:space="preserve">     </w:t>
      </w:r>
      <w:r w:rsidRPr="00D84623">
        <w:rPr>
          <w:bCs/>
          <w:color w:val="000000" w:themeColor="text1"/>
          <w:sz w:val="22"/>
          <w:szCs w:val="22"/>
        </w:rPr>
        <w:tab/>
        <w:t xml:space="preserve">                                                          </w:t>
      </w:r>
      <w:proofErr w:type="gramStart"/>
      <w:r w:rsidRPr="00D84623">
        <w:rPr>
          <w:bCs/>
          <w:color w:val="000000" w:themeColor="text1"/>
          <w:sz w:val="22"/>
          <w:szCs w:val="22"/>
        </w:rPr>
        <w:t xml:space="preserve">   «</w:t>
      </w:r>
      <w:proofErr w:type="gramEnd"/>
      <w:r w:rsidRPr="00D84623">
        <w:rPr>
          <w:bCs/>
          <w:color w:val="000000" w:themeColor="text1"/>
          <w:sz w:val="22"/>
          <w:szCs w:val="22"/>
        </w:rPr>
        <w:t xml:space="preserve">___» </w:t>
      </w:r>
      <w:r w:rsidR="007367DD">
        <w:rPr>
          <w:bCs/>
          <w:color w:val="000000" w:themeColor="text1"/>
          <w:sz w:val="22"/>
          <w:szCs w:val="22"/>
        </w:rPr>
        <w:t>___________</w:t>
      </w:r>
      <w:r w:rsidRPr="00D84623">
        <w:rPr>
          <w:bCs/>
          <w:color w:val="000000" w:themeColor="text1"/>
          <w:sz w:val="22"/>
          <w:szCs w:val="22"/>
        </w:rPr>
        <w:t xml:space="preserve"> 2026 г.</w:t>
      </w:r>
    </w:p>
    <w:p w14:paraId="4C6E337F" w14:textId="77777777" w:rsidR="00995F8F" w:rsidRPr="00D84623" w:rsidRDefault="00995F8F" w:rsidP="00995F8F">
      <w:pPr>
        <w:jc w:val="center"/>
        <w:rPr>
          <w:bCs/>
          <w:color w:val="000000" w:themeColor="text1"/>
          <w:sz w:val="22"/>
          <w:szCs w:val="22"/>
        </w:rPr>
      </w:pPr>
    </w:p>
    <w:p w14:paraId="3ABA600F" w14:textId="47B1503B" w:rsidR="00995F8F" w:rsidRPr="00995F8F" w:rsidRDefault="00F84FAE" w:rsidP="00995F8F">
      <w:pPr>
        <w:ind w:firstLine="709"/>
        <w:jc w:val="both"/>
        <w:rPr>
          <w:color w:val="000000" w:themeColor="text1"/>
          <w:sz w:val="22"/>
          <w:szCs w:val="22"/>
        </w:rPr>
      </w:pPr>
      <w:r>
        <w:rPr>
          <w:b/>
          <w:color w:val="000000" w:themeColor="text1"/>
          <w:sz w:val="22"/>
          <w:szCs w:val="22"/>
        </w:rPr>
        <w:t>_______________________________________________________</w:t>
      </w:r>
      <w:r w:rsidR="00995F8F" w:rsidRPr="00D84623">
        <w:rPr>
          <w:b/>
          <w:color w:val="000000" w:themeColor="text1"/>
          <w:sz w:val="22"/>
          <w:szCs w:val="22"/>
        </w:rPr>
        <w:t xml:space="preserve">, </w:t>
      </w:r>
      <w:r w:rsidR="00995F8F" w:rsidRPr="00D84623">
        <w:rPr>
          <w:color w:val="000000" w:themeColor="text1"/>
          <w:sz w:val="22"/>
          <w:szCs w:val="22"/>
        </w:rPr>
        <w:t xml:space="preserve">именуемое в дальнейшем «Исполнитель», в </w:t>
      </w:r>
      <w:r w:rsidR="00995F8F" w:rsidRPr="00995F8F">
        <w:rPr>
          <w:color w:val="000000" w:themeColor="text1"/>
          <w:sz w:val="22"/>
          <w:szCs w:val="22"/>
        </w:rPr>
        <w:t xml:space="preserve">лице </w:t>
      </w:r>
      <w:r>
        <w:rPr>
          <w:color w:val="000000" w:themeColor="text1"/>
          <w:sz w:val="22"/>
          <w:szCs w:val="22"/>
        </w:rPr>
        <w:t>_____________________________________</w:t>
      </w:r>
      <w:r w:rsidR="00995F8F" w:rsidRPr="00995F8F">
        <w:rPr>
          <w:color w:val="000000" w:themeColor="text1"/>
          <w:sz w:val="22"/>
          <w:szCs w:val="22"/>
        </w:rPr>
        <w:t xml:space="preserve">, действующего на основании </w:t>
      </w:r>
      <w:r>
        <w:rPr>
          <w:color w:val="000000" w:themeColor="text1"/>
          <w:sz w:val="22"/>
          <w:szCs w:val="22"/>
        </w:rPr>
        <w:t>___________</w:t>
      </w:r>
      <w:r w:rsidR="00995F8F" w:rsidRPr="00995F8F">
        <w:rPr>
          <w:color w:val="000000" w:themeColor="text1"/>
          <w:sz w:val="22"/>
          <w:szCs w:val="22"/>
        </w:rPr>
        <w:t xml:space="preserve">, с одной стороны, и </w:t>
      </w:r>
      <w:r w:rsidR="00995F8F" w:rsidRPr="00995F8F">
        <w:rPr>
          <w:b/>
          <w:bCs/>
          <w:color w:val="000000" w:themeColor="text1"/>
          <w:spacing w:val="2"/>
          <w:sz w:val="22"/>
          <w:szCs w:val="22"/>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 (ФГБОУ ВО Тюменский ГМУ Минздрава России)</w:t>
      </w:r>
      <w:r w:rsidR="00995F8F" w:rsidRPr="00995F8F">
        <w:rPr>
          <w:color w:val="000000" w:themeColor="text1"/>
          <w:spacing w:val="2"/>
          <w:sz w:val="22"/>
          <w:szCs w:val="22"/>
        </w:rPr>
        <w:t xml:space="preserve">, именуемое в дальнейшем «Заказчик», в лице проректора по экономике и финансам </w:t>
      </w:r>
      <w:proofErr w:type="spellStart"/>
      <w:r w:rsidR="00995F8F" w:rsidRPr="00995F8F">
        <w:rPr>
          <w:color w:val="000000" w:themeColor="text1"/>
          <w:spacing w:val="2"/>
          <w:sz w:val="22"/>
          <w:szCs w:val="22"/>
        </w:rPr>
        <w:t>Сунгатуллиной</w:t>
      </w:r>
      <w:proofErr w:type="spellEnd"/>
      <w:r w:rsidR="00995F8F" w:rsidRPr="00995F8F">
        <w:rPr>
          <w:color w:val="000000" w:themeColor="text1"/>
          <w:spacing w:val="2"/>
          <w:sz w:val="22"/>
          <w:szCs w:val="22"/>
        </w:rPr>
        <w:t xml:space="preserve"> Лены </w:t>
      </w:r>
      <w:proofErr w:type="spellStart"/>
      <w:r w:rsidR="00995F8F" w:rsidRPr="00995F8F">
        <w:rPr>
          <w:color w:val="000000" w:themeColor="text1"/>
          <w:spacing w:val="2"/>
          <w:sz w:val="22"/>
          <w:szCs w:val="22"/>
        </w:rPr>
        <w:t>Ахтямовны</w:t>
      </w:r>
      <w:proofErr w:type="spellEnd"/>
      <w:r w:rsidR="00995F8F" w:rsidRPr="00995F8F">
        <w:rPr>
          <w:color w:val="000000" w:themeColor="text1"/>
          <w:spacing w:val="2"/>
          <w:sz w:val="22"/>
          <w:szCs w:val="22"/>
        </w:rPr>
        <w:t xml:space="preserve">, действующего на основании доверенности № </w:t>
      </w:r>
      <w:r>
        <w:rPr>
          <w:color w:val="000000" w:themeColor="text1"/>
          <w:spacing w:val="2"/>
          <w:sz w:val="22"/>
          <w:szCs w:val="22"/>
        </w:rPr>
        <w:t>49</w:t>
      </w:r>
      <w:r w:rsidR="00995F8F" w:rsidRPr="00995F8F">
        <w:rPr>
          <w:color w:val="000000" w:themeColor="text1"/>
          <w:spacing w:val="2"/>
          <w:sz w:val="22"/>
          <w:szCs w:val="22"/>
        </w:rPr>
        <w:t xml:space="preserve"> от </w:t>
      </w:r>
      <w:r>
        <w:rPr>
          <w:color w:val="000000" w:themeColor="text1"/>
          <w:spacing w:val="2"/>
          <w:sz w:val="22"/>
          <w:szCs w:val="22"/>
        </w:rPr>
        <w:t>25.08.2025</w:t>
      </w:r>
      <w:r w:rsidR="00995F8F" w:rsidRPr="00995F8F">
        <w:rPr>
          <w:rFonts w:eastAsia="Calibri"/>
          <w:b/>
          <w:color w:val="000000" w:themeColor="text1"/>
          <w:sz w:val="22"/>
          <w:szCs w:val="22"/>
        </w:rPr>
        <w:t>,</w:t>
      </w:r>
      <w:r w:rsidR="00995F8F" w:rsidRPr="00995F8F">
        <w:rPr>
          <w:color w:val="000000" w:themeColor="text1"/>
          <w:spacing w:val="2"/>
          <w:sz w:val="22"/>
          <w:szCs w:val="22"/>
        </w:rPr>
        <w:t xml:space="preserve"> </w:t>
      </w:r>
      <w:r w:rsidR="00995F8F" w:rsidRPr="00995F8F">
        <w:rPr>
          <w:color w:val="000000" w:themeColor="text1"/>
          <w:sz w:val="22"/>
          <w:szCs w:val="22"/>
        </w:rPr>
        <w:t>с другой стороны, совместно именуемые «Стороны», а по отдельности – «Сторона»,</w:t>
      </w:r>
      <w:r w:rsidR="00995F8F" w:rsidRPr="00995F8F">
        <w:rPr>
          <w:b/>
          <w:color w:val="000000" w:themeColor="text1"/>
          <w:sz w:val="22"/>
          <w:szCs w:val="22"/>
        </w:rPr>
        <w:t xml:space="preserve"> </w:t>
      </w:r>
      <w:r w:rsidR="00995F8F" w:rsidRPr="00995F8F">
        <w:rPr>
          <w:color w:val="000000" w:themeColor="text1"/>
          <w:sz w:val="22"/>
          <w:szCs w:val="22"/>
        </w:rPr>
        <w:t>составили настоящий Акт о нижеследующем:</w:t>
      </w:r>
    </w:p>
    <w:p w14:paraId="1B03FFE2" w14:textId="0422615E" w:rsidR="00995F8F" w:rsidRPr="00995F8F" w:rsidRDefault="00995F8F" w:rsidP="00995F8F">
      <w:pPr>
        <w:shd w:val="clear" w:color="auto" w:fill="FFFFFF"/>
        <w:ind w:firstLine="709"/>
        <w:jc w:val="both"/>
        <w:rPr>
          <w:color w:val="000000" w:themeColor="text1"/>
          <w:sz w:val="22"/>
          <w:szCs w:val="22"/>
        </w:rPr>
      </w:pPr>
      <w:r w:rsidRPr="00995F8F">
        <w:rPr>
          <w:color w:val="000000" w:themeColor="text1"/>
          <w:sz w:val="22"/>
          <w:szCs w:val="22"/>
        </w:rPr>
        <w:t xml:space="preserve">1. В соответствии с </w:t>
      </w:r>
      <w:r w:rsidRPr="00995F8F">
        <w:rPr>
          <w:color w:val="000000" w:themeColor="text1"/>
          <w:spacing w:val="-4"/>
          <w:sz w:val="22"/>
          <w:szCs w:val="22"/>
        </w:rPr>
        <w:t>Контрактом</w:t>
      </w:r>
      <w:r w:rsidRPr="00995F8F">
        <w:rPr>
          <w:color w:val="000000" w:themeColor="text1"/>
          <w:sz w:val="22"/>
          <w:szCs w:val="22"/>
        </w:rPr>
        <w:t xml:space="preserve"> № ____________ от «___» </w:t>
      </w:r>
      <w:r w:rsidR="00F84FAE">
        <w:rPr>
          <w:color w:val="000000" w:themeColor="text1"/>
          <w:sz w:val="22"/>
          <w:szCs w:val="22"/>
        </w:rPr>
        <w:t>________</w:t>
      </w:r>
      <w:r w:rsidRPr="00995F8F">
        <w:rPr>
          <w:color w:val="000000" w:themeColor="text1"/>
          <w:sz w:val="22"/>
          <w:szCs w:val="22"/>
        </w:rPr>
        <w:t xml:space="preserve"> 2026 г. Исполнитель выполнил все обязательства по передаче пользовательского права</w:t>
      </w:r>
      <w:r w:rsidRPr="00995F8F">
        <w:rPr>
          <w:color w:val="000000" w:themeColor="text1"/>
          <w:spacing w:val="3"/>
          <w:sz w:val="22"/>
          <w:szCs w:val="22"/>
        </w:rPr>
        <w:t> </w:t>
      </w:r>
      <w:r w:rsidRPr="00995F8F">
        <w:rPr>
          <w:color w:val="000000" w:themeColor="text1"/>
          <w:sz w:val="22"/>
          <w:szCs w:val="22"/>
        </w:rPr>
        <w:t>на программный продукт:</w:t>
      </w:r>
    </w:p>
    <w:p w14:paraId="037C522E" w14:textId="77777777" w:rsidR="00995F8F" w:rsidRPr="00995F8F" w:rsidRDefault="00995F8F" w:rsidP="00995F8F">
      <w:pPr>
        <w:shd w:val="clear" w:color="auto" w:fill="FFFFFF"/>
        <w:rPr>
          <w:b/>
          <w:color w:val="000000" w:themeColor="text1"/>
          <w:sz w:val="22"/>
          <w:szCs w:val="22"/>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008"/>
        <w:gridCol w:w="1132"/>
        <w:gridCol w:w="1009"/>
        <w:gridCol w:w="1394"/>
        <w:gridCol w:w="1852"/>
      </w:tblGrid>
      <w:tr w:rsidR="00995F8F" w:rsidRPr="00D84623" w14:paraId="3097ACF8" w14:textId="77777777" w:rsidTr="00F84FAE">
        <w:trPr>
          <w:jc w:val="center"/>
        </w:trPr>
        <w:tc>
          <w:tcPr>
            <w:tcW w:w="699" w:type="dxa"/>
            <w:vAlign w:val="center"/>
          </w:tcPr>
          <w:p w14:paraId="5369505A" w14:textId="77777777" w:rsidR="00995F8F" w:rsidRPr="00995F8F" w:rsidRDefault="00995F8F" w:rsidP="00CD2504">
            <w:pPr>
              <w:jc w:val="center"/>
              <w:rPr>
                <w:b/>
                <w:color w:val="000000" w:themeColor="text1"/>
                <w:sz w:val="22"/>
                <w:szCs w:val="22"/>
              </w:rPr>
            </w:pPr>
            <w:r w:rsidRPr="00995F8F">
              <w:rPr>
                <w:b/>
                <w:color w:val="000000" w:themeColor="text1"/>
                <w:sz w:val="22"/>
                <w:szCs w:val="22"/>
              </w:rPr>
              <w:t>№</w:t>
            </w:r>
          </w:p>
          <w:p w14:paraId="0A3C7BE4" w14:textId="77777777" w:rsidR="00995F8F" w:rsidRPr="00995F8F" w:rsidRDefault="00995F8F" w:rsidP="00CD2504">
            <w:pPr>
              <w:jc w:val="center"/>
              <w:rPr>
                <w:b/>
                <w:color w:val="000000" w:themeColor="text1"/>
                <w:sz w:val="22"/>
                <w:szCs w:val="22"/>
              </w:rPr>
            </w:pPr>
            <w:proofErr w:type="spellStart"/>
            <w:r w:rsidRPr="00995F8F">
              <w:rPr>
                <w:b/>
                <w:color w:val="000000" w:themeColor="text1"/>
                <w:sz w:val="22"/>
                <w:szCs w:val="22"/>
              </w:rPr>
              <w:t>п.п</w:t>
            </w:r>
            <w:proofErr w:type="spellEnd"/>
            <w:r w:rsidRPr="00995F8F">
              <w:rPr>
                <w:b/>
                <w:color w:val="000000" w:themeColor="text1"/>
                <w:sz w:val="22"/>
                <w:szCs w:val="22"/>
              </w:rPr>
              <w:t>.</w:t>
            </w:r>
          </w:p>
          <w:p w14:paraId="4D69A295" w14:textId="77777777" w:rsidR="00995F8F" w:rsidRPr="00995F8F" w:rsidRDefault="00995F8F" w:rsidP="00CD2504">
            <w:pPr>
              <w:jc w:val="center"/>
              <w:rPr>
                <w:b/>
                <w:color w:val="000000" w:themeColor="text1"/>
                <w:sz w:val="22"/>
                <w:szCs w:val="22"/>
              </w:rPr>
            </w:pPr>
          </w:p>
        </w:tc>
        <w:tc>
          <w:tcPr>
            <w:tcW w:w="4008" w:type="dxa"/>
            <w:vAlign w:val="center"/>
          </w:tcPr>
          <w:p w14:paraId="688F1647" w14:textId="77777777" w:rsidR="00995F8F" w:rsidRPr="00995F8F" w:rsidRDefault="00995F8F" w:rsidP="00CD2504">
            <w:pPr>
              <w:jc w:val="center"/>
              <w:rPr>
                <w:b/>
                <w:color w:val="000000" w:themeColor="text1"/>
                <w:sz w:val="22"/>
                <w:szCs w:val="22"/>
              </w:rPr>
            </w:pPr>
            <w:r w:rsidRPr="00995F8F">
              <w:rPr>
                <w:b/>
                <w:color w:val="000000" w:themeColor="text1"/>
                <w:sz w:val="22"/>
                <w:szCs w:val="22"/>
              </w:rPr>
              <w:t>Программный продукт</w:t>
            </w:r>
          </w:p>
        </w:tc>
        <w:tc>
          <w:tcPr>
            <w:tcW w:w="1132" w:type="dxa"/>
            <w:vAlign w:val="center"/>
          </w:tcPr>
          <w:p w14:paraId="54568E10" w14:textId="77777777" w:rsidR="00995F8F" w:rsidRPr="00995F8F" w:rsidRDefault="00995F8F" w:rsidP="00CD2504">
            <w:pPr>
              <w:jc w:val="center"/>
              <w:rPr>
                <w:b/>
                <w:color w:val="000000" w:themeColor="text1"/>
                <w:sz w:val="22"/>
                <w:szCs w:val="22"/>
              </w:rPr>
            </w:pPr>
            <w:r w:rsidRPr="00995F8F">
              <w:rPr>
                <w:b/>
                <w:color w:val="000000" w:themeColor="text1"/>
                <w:sz w:val="22"/>
                <w:szCs w:val="22"/>
              </w:rPr>
              <w:t>Ед. изм.</w:t>
            </w:r>
          </w:p>
        </w:tc>
        <w:tc>
          <w:tcPr>
            <w:tcW w:w="1009" w:type="dxa"/>
            <w:vAlign w:val="center"/>
          </w:tcPr>
          <w:p w14:paraId="1794E7B6" w14:textId="77777777" w:rsidR="00995F8F" w:rsidRPr="00995F8F" w:rsidRDefault="00995F8F" w:rsidP="00CD2504">
            <w:pPr>
              <w:jc w:val="center"/>
              <w:rPr>
                <w:b/>
                <w:color w:val="000000" w:themeColor="text1"/>
                <w:sz w:val="22"/>
                <w:szCs w:val="22"/>
              </w:rPr>
            </w:pPr>
            <w:r w:rsidRPr="00995F8F">
              <w:rPr>
                <w:b/>
                <w:color w:val="000000" w:themeColor="text1"/>
                <w:sz w:val="22"/>
                <w:szCs w:val="22"/>
              </w:rPr>
              <w:t>Кол-во</w:t>
            </w:r>
          </w:p>
        </w:tc>
        <w:tc>
          <w:tcPr>
            <w:tcW w:w="1394" w:type="dxa"/>
            <w:vAlign w:val="center"/>
          </w:tcPr>
          <w:p w14:paraId="4689FA2C" w14:textId="77777777" w:rsidR="00995F8F" w:rsidRPr="00995F8F" w:rsidRDefault="00995F8F" w:rsidP="00CD2504">
            <w:pPr>
              <w:jc w:val="center"/>
              <w:rPr>
                <w:b/>
                <w:color w:val="000000" w:themeColor="text1"/>
                <w:sz w:val="22"/>
                <w:szCs w:val="22"/>
              </w:rPr>
            </w:pPr>
            <w:r w:rsidRPr="00995F8F">
              <w:rPr>
                <w:b/>
                <w:color w:val="000000" w:themeColor="text1"/>
                <w:sz w:val="22"/>
                <w:szCs w:val="22"/>
              </w:rPr>
              <w:t>Цена за единицу,</w:t>
            </w:r>
          </w:p>
          <w:p w14:paraId="364F47A5" w14:textId="77777777" w:rsidR="00995F8F" w:rsidRPr="00995F8F" w:rsidRDefault="00995F8F" w:rsidP="00CD2504">
            <w:pPr>
              <w:jc w:val="center"/>
              <w:rPr>
                <w:b/>
                <w:color w:val="000000" w:themeColor="text1"/>
                <w:sz w:val="22"/>
                <w:szCs w:val="22"/>
              </w:rPr>
            </w:pPr>
            <w:r w:rsidRPr="00995F8F">
              <w:rPr>
                <w:b/>
                <w:color w:val="000000" w:themeColor="text1"/>
                <w:sz w:val="22"/>
                <w:szCs w:val="22"/>
              </w:rPr>
              <w:t>руб.</w:t>
            </w:r>
          </w:p>
        </w:tc>
        <w:tc>
          <w:tcPr>
            <w:tcW w:w="1852" w:type="dxa"/>
            <w:vAlign w:val="center"/>
          </w:tcPr>
          <w:p w14:paraId="1A7C60BB" w14:textId="77777777" w:rsidR="00995F8F" w:rsidRPr="00D84623" w:rsidRDefault="00995F8F" w:rsidP="00CD2504">
            <w:pPr>
              <w:jc w:val="center"/>
              <w:rPr>
                <w:b/>
                <w:color w:val="000000" w:themeColor="text1"/>
                <w:sz w:val="22"/>
                <w:szCs w:val="22"/>
              </w:rPr>
            </w:pPr>
            <w:proofErr w:type="gramStart"/>
            <w:r w:rsidRPr="00995F8F">
              <w:rPr>
                <w:b/>
                <w:color w:val="000000" w:themeColor="text1"/>
                <w:sz w:val="22"/>
                <w:szCs w:val="22"/>
              </w:rPr>
              <w:t>Стоимость,  руб.</w:t>
            </w:r>
            <w:proofErr w:type="gramEnd"/>
          </w:p>
        </w:tc>
      </w:tr>
      <w:tr w:rsidR="00995F8F" w:rsidRPr="00D84623" w14:paraId="2B32771A" w14:textId="77777777" w:rsidTr="00F84FAE">
        <w:trPr>
          <w:jc w:val="center"/>
        </w:trPr>
        <w:tc>
          <w:tcPr>
            <w:tcW w:w="699" w:type="dxa"/>
            <w:vAlign w:val="center"/>
          </w:tcPr>
          <w:p w14:paraId="45D36110" w14:textId="77777777" w:rsidR="00995F8F" w:rsidRPr="00D84623" w:rsidRDefault="00995F8F" w:rsidP="00CD2504">
            <w:pPr>
              <w:pStyle w:val="af2"/>
              <w:numPr>
                <w:ilvl w:val="3"/>
                <w:numId w:val="28"/>
              </w:numPr>
              <w:spacing w:after="0" w:line="240" w:lineRule="auto"/>
              <w:contextualSpacing/>
              <w:rPr>
                <w:rFonts w:ascii="Times New Roman" w:hAnsi="Times New Roman"/>
                <w:color w:val="000000" w:themeColor="text1"/>
              </w:rPr>
            </w:pPr>
          </w:p>
        </w:tc>
        <w:tc>
          <w:tcPr>
            <w:tcW w:w="4008" w:type="dxa"/>
            <w:vAlign w:val="center"/>
          </w:tcPr>
          <w:p w14:paraId="593F7AC7" w14:textId="77777777" w:rsidR="00995F8F" w:rsidRPr="00D84623" w:rsidRDefault="00995F8F" w:rsidP="00CD2504">
            <w:pPr>
              <w:ind w:hanging="47"/>
              <w:rPr>
                <w:color w:val="000000" w:themeColor="text1"/>
                <w:sz w:val="22"/>
                <w:szCs w:val="22"/>
              </w:rPr>
            </w:pPr>
          </w:p>
        </w:tc>
        <w:tc>
          <w:tcPr>
            <w:tcW w:w="1132" w:type="dxa"/>
            <w:vAlign w:val="center"/>
          </w:tcPr>
          <w:p w14:paraId="73560792" w14:textId="77777777" w:rsidR="00995F8F" w:rsidRPr="00D84623" w:rsidRDefault="00995F8F" w:rsidP="00CD2504">
            <w:pPr>
              <w:ind w:firstLine="2"/>
              <w:jc w:val="center"/>
              <w:rPr>
                <w:color w:val="000000" w:themeColor="text1"/>
                <w:sz w:val="22"/>
                <w:szCs w:val="22"/>
              </w:rPr>
            </w:pPr>
          </w:p>
        </w:tc>
        <w:tc>
          <w:tcPr>
            <w:tcW w:w="1009" w:type="dxa"/>
            <w:vAlign w:val="center"/>
          </w:tcPr>
          <w:p w14:paraId="466D5FBA" w14:textId="77777777" w:rsidR="00995F8F" w:rsidRPr="00D84623" w:rsidRDefault="00995F8F" w:rsidP="00CD2504">
            <w:pPr>
              <w:ind w:hanging="56"/>
              <w:jc w:val="center"/>
              <w:rPr>
                <w:color w:val="000000" w:themeColor="text1"/>
                <w:sz w:val="22"/>
                <w:szCs w:val="22"/>
              </w:rPr>
            </w:pPr>
          </w:p>
        </w:tc>
        <w:tc>
          <w:tcPr>
            <w:tcW w:w="1394" w:type="dxa"/>
            <w:vAlign w:val="center"/>
          </w:tcPr>
          <w:p w14:paraId="6CFE4DCA" w14:textId="77777777" w:rsidR="00995F8F" w:rsidRPr="00D84623" w:rsidRDefault="00995F8F" w:rsidP="00CD2504">
            <w:pPr>
              <w:ind w:hanging="113"/>
              <w:jc w:val="center"/>
              <w:rPr>
                <w:color w:val="000000" w:themeColor="text1"/>
                <w:sz w:val="22"/>
                <w:szCs w:val="22"/>
              </w:rPr>
            </w:pPr>
          </w:p>
        </w:tc>
        <w:tc>
          <w:tcPr>
            <w:tcW w:w="1852" w:type="dxa"/>
            <w:vAlign w:val="center"/>
          </w:tcPr>
          <w:p w14:paraId="72FB3BCF" w14:textId="77777777" w:rsidR="00995F8F" w:rsidRPr="00D84623" w:rsidRDefault="00995F8F" w:rsidP="00CD2504">
            <w:pPr>
              <w:ind w:hanging="229"/>
              <w:jc w:val="center"/>
              <w:rPr>
                <w:color w:val="000000" w:themeColor="text1"/>
                <w:sz w:val="22"/>
                <w:szCs w:val="22"/>
              </w:rPr>
            </w:pPr>
          </w:p>
        </w:tc>
      </w:tr>
    </w:tbl>
    <w:p w14:paraId="4A0FE082" w14:textId="77777777" w:rsidR="00995F8F" w:rsidRPr="00D84623" w:rsidRDefault="00995F8F" w:rsidP="00995F8F">
      <w:pPr>
        <w:pStyle w:val="17"/>
        <w:jc w:val="both"/>
        <w:rPr>
          <w:b/>
          <w:color w:val="000000" w:themeColor="text1"/>
          <w:sz w:val="22"/>
          <w:szCs w:val="22"/>
        </w:rPr>
      </w:pPr>
    </w:p>
    <w:p w14:paraId="5E24C0AE" w14:textId="77777777" w:rsidR="00995F8F" w:rsidRPr="00D84623" w:rsidRDefault="00995F8F" w:rsidP="00995F8F">
      <w:pPr>
        <w:jc w:val="both"/>
        <w:rPr>
          <w:color w:val="000000" w:themeColor="text1"/>
          <w:spacing w:val="2"/>
          <w:sz w:val="22"/>
          <w:szCs w:val="22"/>
        </w:rPr>
      </w:pPr>
      <w:r w:rsidRPr="00D84623">
        <w:rPr>
          <w:b/>
          <w:color w:val="000000" w:themeColor="text1"/>
          <w:sz w:val="22"/>
          <w:szCs w:val="22"/>
        </w:rPr>
        <w:t>ИТОГО:</w:t>
      </w:r>
      <w:r w:rsidRPr="00D84623">
        <w:rPr>
          <w:color w:val="000000" w:themeColor="text1"/>
          <w:sz w:val="22"/>
          <w:szCs w:val="22"/>
        </w:rPr>
        <w:t xml:space="preserve"> __________ (____________________) рублей ___ копеек, в том числе НДС по ставке 5 процентов в размере____</w:t>
      </w:r>
      <w:proofErr w:type="gramStart"/>
      <w:r w:rsidRPr="00D84623">
        <w:rPr>
          <w:color w:val="000000" w:themeColor="text1"/>
          <w:sz w:val="22"/>
          <w:szCs w:val="22"/>
        </w:rPr>
        <w:t>_  (</w:t>
      </w:r>
      <w:proofErr w:type="gramEnd"/>
      <w:r w:rsidRPr="00D84623">
        <w:rPr>
          <w:color w:val="000000" w:themeColor="text1"/>
          <w:sz w:val="22"/>
          <w:szCs w:val="22"/>
        </w:rPr>
        <w:t>_____) рублей ___ копеек.</w:t>
      </w:r>
    </w:p>
    <w:p w14:paraId="4300AACD" w14:textId="77777777" w:rsidR="00995F8F" w:rsidRPr="00D84623" w:rsidRDefault="00995F8F" w:rsidP="00995F8F">
      <w:pPr>
        <w:pStyle w:val="17"/>
        <w:ind w:firstLine="709"/>
        <w:jc w:val="both"/>
        <w:rPr>
          <w:color w:val="000000" w:themeColor="text1"/>
          <w:sz w:val="22"/>
          <w:szCs w:val="22"/>
        </w:rPr>
      </w:pPr>
    </w:p>
    <w:p w14:paraId="0BA56147" w14:textId="77777777" w:rsidR="00995F8F" w:rsidRPr="00D84623" w:rsidRDefault="00995F8F" w:rsidP="00995F8F">
      <w:pPr>
        <w:pStyle w:val="17"/>
        <w:ind w:firstLine="357"/>
        <w:jc w:val="both"/>
        <w:rPr>
          <w:color w:val="000000" w:themeColor="text1"/>
          <w:sz w:val="22"/>
          <w:szCs w:val="22"/>
        </w:rPr>
      </w:pPr>
    </w:p>
    <w:p w14:paraId="62919C5C" w14:textId="77777777" w:rsidR="00995F8F" w:rsidRPr="00D84623" w:rsidRDefault="00995F8F" w:rsidP="00995F8F">
      <w:pPr>
        <w:ind w:firstLine="709"/>
        <w:rPr>
          <w:color w:val="000000" w:themeColor="text1"/>
          <w:sz w:val="22"/>
          <w:szCs w:val="22"/>
        </w:rPr>
      </w:pPr>
      <w:r w:rsidRPr="00D84623">
        <w:rPr>
          <w:color w:val="000000" w:themeColor="text1"/>
          <w:sz w:val="22"/>
          <w:szCs w:val="22"/>
        </w:rPr>
        <w:t>2. Недостатки исполнения Контракта (выявлены/ не выявлены</w:t>
      </w:r>
      <w:proofErr w:type="gramStart"/>
      <w:r w:rsidRPr="00D84623">
        <w:rPr>
          <w:color w:val="000000" w:themeColor="text1"/>
          <w:sz w:val="22"/>
          <w:szCs w:val="22"/>
        </w:rPr>
        <w:t xml:space="preserve">):   </w:t>
      </w:r>
      <w:proofErr w:type="gramEnd"/>
      <w:r w:rsidRPr="00D84623">
        <w:rPr>
          <w:color w:val="000000" w:themeColor="text1"/>
          <w:sz w:val="22"/>
          <w:szCs w:val="22"/>
        </w:rPr>
        <w:t>____________________________________________________________.</w:t>
      </w:r>
    </w:p>
    <w:p w14:paraId="07285EC6" w14:textId="77777777" w:rsidR="00995F8F" w:rsidRPr="00D84623" w:rsidRDefault="00995F8F" w:rsidP="00995F8F">
      <w:pPr>
        <w:tabs>
          <w:tab w:val="num" w:pos="0"/>
        </w:tabs>
        <w:rPr>
          <w:color w:val="000000" w:themeColor="text1"/>
          <w:sz w:val="22"/>
          <w:szCs w:val="22"/>
        </w:rPr>
      </w:pPr>
    </w:p>
    <w:tbl>
      <w:tblPr>
        <w:tblStyle w:val="affb"/>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995F8F" w:rsidRPr="00D84623" w14:paraId="051CA3AB" w14:textId="77777777" w:rsidTr="00CD2504">
        <w:tc>
          <w:tcPr>
            <w:tcW w:w="5245" w:type="dxa"/>
          </w:tcPr>
          <w:p w14:paraId="32C8943E" w14:textId="77777777" w:rsidR="00995F8F" w:rsidRPr="00D84623" w:rsidRDefault="00995F8F" w:rsidP="00CD2504">
            <w:pPr>
              <w:pStyle w:val="Textbody"/>
              <w:spacing w:after="0"/>
              <w:jc w:val="center"/>
              <w:rPr>
                <w:b/>
                <w:color w:val="000000" w:themeColor="text1"/>
                <w:sz w:val="22"/>
                <w:lang w:eastAsia="en-US"/>
              </w:rPr>
            </w:pPr>
            <w:r w:rsidRPr="00D84623">
              <w:rPr>
                <w:b/>
                <w:color w:val="000000" w:themeColor="text1"/>
                <w:sz w:val="22"/>
              </w:rPr>
              <w:t>ИСПОЛНИТЕЛЬ</w:t>
            </w:r>
          </w:p>
          <w:p w14:paraId="53EBDED8" w14:textId="77777777" w:rsidR="00995F8F" w:rsidRPr="00D84623" w:rsidRDefault="00995F8F" w:rsidP="00CD2504">
            <w:pPr>
              <w:pStyle w:val="Textbody"/>
              <w:spacing w:after="0"/>
              <w:jc w:val="center"/>
              <w:rPr>
                <w:b/>
                <w:color w:val="000000" w:themeColor="text1"/>
                <w:sz w:val="22"/>
              </w:rPr>
            </w:pPr>
          </w:p>
        </w:tc>
        <w:tc>
          <w:tcPr>
            <w:tcW w:w="5245" w:type="dxa"/>
          </w:tcPr>
          <w:p w14:paraId="1AD0F9E2" w14:textId="77777777" w:rsidR="00995F8F" w:rsidRPr="00D84623" w:rsidRDefault="00995F8F" w:rsidP="00CD2504">
            <w:pPr>
              <w:jc w:val="center"/>
              <w:rPr>
                <w:b/>
                <w:color w:val="000000" w:themeColor="text1"/>
                <w:sz w:val="22"/>
                <w:szCs w:val="22"/>
              </w:rPr>
            </w:pPr>
            <w:r w:rsidRPr="00D84623">
              <w:rPr>
                <w:b/>
                <w:color w:val="000000" w:themeColor="text1"/>
                <w:sz w:val="22"/>
                <w:szCs w:val="22"/>
              </w:rPr>
              <w:t>ЗАКАЗЧИК</w:t>
            </w:r>
          </w:p>
          <w:p w14:paraId="5E0F1EC7" w14:textId="77777777" w:rsidR="00995F8F" w:rsidRPr="00D84623" w:rsidRDefault="00995F8F" w:rsidP="00CD2504">
            <w:pPr>
              <w:jc w:val="center"/>
              <w:rPr>
                <w:b/>
                <w:color w:val="000000" w:themeColor="text1"/>
                <w:sz w:val="22"/>
                <w:szCs w:val="22"/>
              </w:rPr>
            </w:pPr>
          </w:p>
        </w:tc>
      </w:tr>
      <w:tr w:rsidR="007367DD" w:rsidRPr="00D84623" w14:paraId="25CB8C87" w14:textId="77777777" w:rsidTr="00CD2504">
        <w:tc>
          <w:tcPr>
            <w:tcW w:w="5245" w:type="dxa"/>
          </w:tcPr>
          <w:p w14:paraId="5EE6B2D3" w14:textId="77777777" w:rsidR="007367DD" w:rsidRDefault="007367DD" w:rsidP="007367DD">
            <w:pPr>
              <w:pStyle w:val="Textbody"/>
              <w:spacing w:after="0"/>
              <w:jc w:val="center"/>
              <w:rPr>
                <w:b/>
                <w:bCs/>
                <w:color w:val="000000" w:themeColor="text1"/>
                <w:sz w:val="22"/>
              </w:rPr>
            </w:pPr>
            <w:r>
              <w:rPr>
                <w:b/>
                <w:bCs/>
                <w:color w:val="000000" w:themeColor="text1"/>
                <w:sz w:val="22"/>
              </w:rPr>
              <w:t>_______________________________</w:t>
            </w:r>
          </w:p>
          <w:p w14:paraId="53673F7D" w14:textId="77777777" w:rsidR="007367DD" w:rsidRDefault="007367DD" w:rsidP="007367DD">
            <w:pPr>
              <w:pStyle w:val="Textbody"/>
              <w:spacing w:after="0"/>
              <w:jc w:val="center"/>
              <w:rPr>
                <w:b/>
                <w:bCs/>
                <w:color w:val="000000" w:themeColor="text1"/>
                <w:sz w:val="22"/>
              </w:rPr>
            </w:pPr>
            <w:r>
              <w:rPr>
                <w:b/>
                <w:bCs/>
                <w:color w:val="000000" w:themeColor="text1"/>
                <w:sz w:val="22"/>
              </w:rPr>
              <w:t>(наименование организации)</w:t>
            </w:r>
          </w:p>
          <w:p w14:paraId="5CB9BB7D" w14:textId="77777777" w:rsidR="007367DD" w:rsidRPr="00D84623" w:rsidRDefault="007367DD" w:rsidP="007367DD">
            <w:pPr>
              <w:pStyle w:val="Textbody"/>
              <w:spacing w:after="0"/>
              <w:jc w:val="left"/>
              <w:rPr>
                <w:color w:val="000000" w:themeColor="text1"/>
                <w:sz w:val="22"/>
              </w:rPr>
            </w:pPr>
            <w:r>
              <w:rPr>
                <w:color w:val="000000" w:themeColor="text1"/>
                <w:sz w:val="22"/>
              </w:rPr>
              <w:t>______________________________ (должность)</w:t>
            </w:r>
          </w:p>
          <w:p w14:paraId="5C5A9688" w14:textId="77777777" w:rsidR="007367DD" w:rsidRPr="00D84623" w:rsidRDefault="007367DD" w:rsidP="007367DD">
            <w:pPr>
              <w:pStyle w:val="Textbody"/>
              <w:spacing w:after="0"/>
              <w:rPr>
                <w:color w:val="000000" w:themeColor="text1"/>
                <w:sz w:val="22"/>
              </w:rPr>
            </w:pPr>
          </w:p>
          <w:p w14:paraId="1A4DBD5E" w14:textId="77777777" w:rsidR="007367DD" w:rsidRPr="00D84623" w:rsidRDefault="007367DD" w:rsidP="007367DD">
            <w:pPr>
              <w:pStyle w:val="Textbody"/>
              <w:spacing w:after="0"/>
              <w:rPr>
                <w:color w:val="000000" w:themeColor="text1"/>
                <w:sz w:val="22"/>
              </w:rPr>
            </w:pPr>
            <w:r>
              <w:rPr>
                <w:color w:val="000000" w:themeColor="text1"/>
                <w:sz w:val="22"/>
              </w:rPr>
              <w:t xml:space="preserve">                                          ____________</w:t>
            </w:r>
            <w:r>
              <w:rPr>
                <w:color w:val="000000" w:themeColor="text1"/>
                <w:sz w:val="22"/>
              </w:rPr>
              <w:t>(Ф.И.О.)</w:t>
            </w:r>
          </w:p>
          <w:p w14:paraId="3C4D589B" w14:textId="33669072" w:rsidR="007367DD" w:rsidRPr="00D84623" w:rsidRDefault="007367DD" w:rsidP="007367DD">
            <w:pPr>
              <w:rPr>
                <w:bCs/>
                <w:color w:val="000000" w:themeColor="text1"/>
                <w:sz w:val="22"/>
                <w:szCs w:val="22"/>
              </w:rPr>
            </w:pPr>
            <w:r>
              <w:rPr>
                <w:color w:val="000000" w:themeColor="text1"/>
                <w:sz w:val="22"/>
              </w:rPr>
              <w:t xml:space="preserve">                                                               </w:t>
            </w:r>
          </w:p>
        </w:tc>
        <w:tc>
          <w:tcPr>
            <w:tcW w:w="5245" w:type="dxa"/>
          </w:tcPr>
          <w:p w14:paraId="7E4D173C" w14:textId="77777777" w:rsidR="007367DD" w:rsidRDefault="007367DD" w:rsidP="007367DD">
            <w:pPr>
              <w:tabs>
                <w:tab w:val="left" w:pos="3465"/>
              </w:tabs>
              <w:rPr>
                <w:b/>
                <w:bCs/>
                <w:color w:val="000000" w:themeColor="text1"/>
                <w:spacing w:val="2"/>
                <w:sz w:val="22"/>
                <w:szCs w:val="22"/>
              </w:rPr>
            </w:pPr>
            <w:r w:rsidRPr="00D84623">
              <w:rPr>
                <w:b/>
                <w:bCs/>
                <w:color w:val="000000" w:themeColor="text1"/>
                <w:spacing w:val="2"/>
                <w:sz w:val="22"/>
                <w:szCs w:val="22"/>
              </w:rPr>
              <w:t>ФГБОУ ВО Тюменский ГМУ Минздрава России</w:t>
            </w:r>
          </w:p>
          <w:p w14:paraId="6E814C55" w14:textId="77777777" w:rsidR="007367DD" w:rsidRPr="00D84623" w:rsidRDefault="007367DD" w:rsidP="007367DD">
            <w:pPr>
              <w:tabs>
                <w:tab w:val="left" w:pos="3465"/>
              </w:tabs>
              <w:rPr>
                <w:sz w:val="22"/>
                <w:szCs w:val="22"/>
              </w:rPr>
            </w:pPr>
            <w:r w:rsidRPr="00D84623">
              <w:rPr>
                <w:sz w:val="22"/>
                <w:szCs w:val="22"/>
              </w:rPr>
              <w:t xml:space="preserve"> </w:t>
            </w:r>
          </w:p>
          <w:p w14:paraId="715A5CAD" w14:textId="77777777" w:rsidR="007367DD" w:rsidRDefault="007367DD" w:rsidP="007367DD">
            <w:pPr>
              <w:rPr>
                <w:bCs/>
                <w:sz w:val="22"/>
                <w:szCs w:val="22"/>
                <w:lang w:eastAsia="ar-SA"/>
              </w:rPr>
            </w:pPr>
            <w:r w:rsidRPr="00D84623">
              <w:rPr>
                <w:bCs/>
                <w:sz w:val="22"/>
                <w:szCs w:val="22"/>
                <w:lang w:eastAsia="ar-SA"/>
              </w:rPr>
              <w:t>Проректор по экономике и финансам</w:t>
            </w:r>
          </w:p>
          <w:p w14:paraId="166ABA10" w14:textId="77777777" w:rsidR="007367DD" w:rsidRDefault="007367DD" w:rsidP="007367DD">
            <w:pPr>
              <w:rPr>
                <w:bCs/>
                <w:sz w:val="22"/>
                <w:szCs w:val="22"/>
                <w:lang w:eastAsia="ar-SA"/>
              </w:rPr>
            </w:pPr>
          </w:p>
          <w:p w14:paraId="1770B482" w14:textId="5A068826" w:rsidR="007367DD" w:rsidRPr="00D84623" w:rsidRDefault="007367DD" w:rsidP="007367DD">
            <w:pPr>
              <w:rPr>
                <w:color w:val="000000" w:themeColor="text1"/>
                <w:sz w:val="22"/>
                <w:szCs w:val="22"/>
              </w:rPr>
            </w:pPr>
            <w:r>
              <w:rPr>
                <w:sz w:val="22"/>
                <w:szCs w:val="22"/>
              </w:rPr>
              <w:t xml:space="preserve">                                                        Сунгатуллина Л.А.</w:t>
            </w:r>
          </w:p>
          <w:p w14:paraId="59C997A5" w14:textId="6E6CABC5" w:rsidR="007367DD" w:rsidRPr="00D84623" w:rsidRDefault="007367DD" w:rsidP="007367DD">
            <w:pPr>
              <w:rPr>
                <w:bCs/>
                <w:color w:val="000000" w:themeColor="text1"/>
                <w:sz w:val="22"/>
                <w:szCs w:val="22"/>
              </w:rPr>
            </w:pPr>
          </w:p>
        </w:tc>
      </w:tr>
    </w:tbl>
    <w:p w14:paraId="0CDAECFD" w14:textId="77777777" w:rsidR="00995F8F" w:rsidRPr="00D84623" w:rsidRDefault="00995F8F" w:rsidP="00995F8F">
      <w:pPr>
        <w:tabs>
          <w:tab w:val="num" w:pos="0"/>
        </w:tabs>
        <w:rPr>
          <w:color w:val="000000" w:themeColor="text1"/>
          <w:sz w:val="22"/>
          <w:szCs w:val="22"/>
        </w:rPr>
      </w:pPr>
    </w:p>
    <w:p w14:paraId="0E373C42" w14:textId="77777777" w:rsidR="003C1EEC" w:rsidRPr="00995F8F" w:rsidRDefault="003C1EEC" w:rsidP="00995F8F"/>
    <w:sectPr w:rsidR="003C1EEC" w:rsidRPr="00995F8F" w:rsidSect="00995F8F">
      <w:footerReference w:type="even" r:id="rId13"/>
      <w:footerReference w:type="default" r:id="rId14"/>
      <w:pgSz w:w="11906" w:h="16838"/>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443F7" w14:textId="77777777" w:rsidR="001F13B8" w:rsidRDefault="001F13B8">
      <w:r>
        <w:separator/>
      </w:r>
    </w:p>
  </w:endnote>
  <w:endnote w:type="continuationSeparator" w:id="0">
    <w:p w14:paraId="5C52EEE1" w14:textId="77777777" w:rsidR="001F13B8" w:rsidRDefault="001F13B8">
      <w:r>
        <w:continuationSeparator/>
      </w:r>
    </w:p>
  </w:endnote>
  <w:endnote w:type="continuationNotice" w:id="1">
    <w:p w14:paraId="2CD6D0E8" w14:textId="77777777" w:rsidR="001F13B8" w:rsidRDefault="001F1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609905"/>
      <w:docPartObj>
        <w:docPartGallery w:val="Page Numbers (Bottom of Page)"/>
        <w:docPartUnique/>
      </w:docPartObj>
    </w:sdtPr>
    <w:sdtEndPr/>
    <w:sdtContent>
      <w:p w14:paraId="36DE3173" w14:textId="77777777" w:rsidR="001F13B8" w:rsidRDefault="001F13B8">
        <w:pPr>
          <w:pStyle w:val="aff3"/>
          <w:framePr w:wrap="none" w:vAnchor="text" w:hAnchor="margin" w:xAlign="right" w:y="1"/>
          <w:rPr>
            <w:rStyle w:val="aff5"/>
          </w:rPr>
        </w:pPr>
        <w:r>
          <w:rPr>
            <w:rStyle w:val="aff5"/>
          </w:rPr>
          <w:fldChar w:fldCharType="begin"/>
        </w:r>
        <w:r>
          <w:rPr>
            <w:rStyle w:val="aff5"/>
          </w:rPr>
          <w:instrText xml:space="preserve"> PAGE </w:instrText>
        </w:r>
        <w:r>
          <w:rPr>
            <w:rStyle w:val="aff5"/>
          </w:rPr>
          <w:fldChar w:fldCharType="separate"/>
        </w:r>
        <w:r w:rsidR="00A96E52">
          <w:rPr>
            <w:rStyle w:val="aff5"/>
            <w:noProof/>
          </w:rPr>
          <w:t>4</w:t>
        </w:r>
        <w:r>
          <w:rPr>
            <w:rStyle w:val="aff5"/>
          </w:rPr>
          <w:fldChar w:fldCharType="end"/>
        </w:r>
      </w:p>
    </w:sdtContent>
  </w:sdt>
  <w:p w14:paraId="051BE9D0" w14:textId="77777777" w:rsidR="001F13B8" w:rsidRDefault="001F13B8">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12541"/>
      <w:docPartObj>
        <w:docPartGallery w:val="Page Numbers (Bottom of Page)"/>
        <w:docPartUnique/>
      </w:docPartObj>
    </w:sdtPr>
    <w:sdtEndPr/>
    <w:sdtContent>
      <w:p w14:paraId="7351D66E" w14:textId="77777777" w:rsidR="001F13B8" w:rsidRDefault="001F13B8">
        <w:pPr>
          <w:pStyle w:val="aff3"/>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8055EA">
          <w:rPr>
            <w:rFonts w:ascii="Times New Roman" w:hAnsi="Times New Roman"/>
            <w:noProof/>
            <w:sz w:val="24"/>
            <w:szCs w:val="24"/>
          </w:rPr>
          <w:t>2</w:t>
        </w:r>
        <w:r>
          <w:rPr>
            <w:rFonts w:ascii="Times New Roman" w:hAnsi="Times New Roman"/>
            <w:sz w:val="24"/>
            <w:szCs w:val="24"/>
          </w:rPr>
          <w:fldChar w:fldCharType="end"/>
        </w:r>
      </w:p>
    </w:sdtContent>
  </w:sdt>
  <w:p w14:paraId="259C2C27" w14:textId="77777777" w:rsidR="001F13B8" w:rsidRDefault="001F13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7B65A" w14:textId="77777777" w:rsidR="001F13B8" w:rsidRDefault="001F13B8">
      <w:r>
        <w:rPr>
          <w:color w:val="000000"/>
        </w:rPr>
        <w:separator/>
      </w:r>
    </w:p>
  </w:footnote>
  <w:footnote w:type="continuationSeparator" w:id="0">
    <w:p w14:paraId="5AC60973" w14:textId="77777777" w:rsidR="001F13B8" w:rsidRDefault="001F13B8">
      <w:r>
        <w:continuationSeparator/>
      </w:r>
    </w:p>
  </w:footnote>
  <w:footnote w:type="continuationNotice" w:id="1">
    <w:p w14:paraId="21F27BCA" w14:textId="77777777" w:rsidR="001F13B8" w:rsidRDefault="001F13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A7C"/>
    <w:multiLevelType w:val="hybridMultilevel"/>
    <w:tmpl w:val="00B8E09A"/>
    <w:lvl w:ilvl="0" w:tplc="01A2F7F6">
      <w:start w:val="1"/>
      <w:numFmt w:val="bullet"/>
      <w:lvlText w:val=""/>
      <w:lvlJc w:val="left"/>
      <w:pPr>
        <w:tabs>
          <w:tab w:val="num" w:pos="720"/>
        </w:tabs>
        <w:ind w:left="720" w:hanging="360"/>
      </w:pPr>
      <w:rPr>
        <w:rFonts w:ascii="Symbol" w:hAnsi="Symbol" w:hint="default"/>
        <w:sz w:val="20"/>
      </w:rPr>
    </w:lvl>
    <w:lvl w:ilvl="1" w:tplc="320EA544">
      <w:start w:val="1"/>
      <w:numFmt w:val="bullet"/>
      <w:lvlText w:val="o"/>
      <w:lvlJc w:val="left"/>
      <w:pPr>
        <w:tabs>
          <w:tab w:val="num" w:pos="1440"/>
        </w:tabs>
        <w:ind w:left="1440" w:hanging="360"/>
      </w:pPr>
      <w:rPr>
        <w:rFonts w:ascii="Courier New" w:hAnsi="Courier New" w:cs="Times New Roman" w:hint="default"/>
        <w:sz w:val="20"/>
      </w:rPr>
    </w:lvl>
    <w:lvl w:ilvl="2" w:tplc="9390A0E0">
      <w:start w:val="1"/>
      <w:numFmt w:val="bullet"/>
      <w:lvlText w:val=""/>
      <w:lvlJc w:val="left"/>
      <w:pPr>
        <w:tabs>
          <w:tab w:val="num" w:pos="2160"/>
        </w:tabs>
        <w:ind w:left="2160" w:hanging="360"/>
      </w:pPr>
      <w:rPr>
        <w:rFonts w:ascii="Wingdings" w:hAnsi="Wingdings" w:hint="default"/>
        <w:sz w:val="20"/>
      </w:rPr>
    </w:lvl>
    <w:lvl w:ilvl="3" w:tplc="28187448">
      <w:start w:val="1"/>
      <w:numFmt w:val="bullet"/>
      <w:lvlText w:val=""/>
      <w:lvlJc w:val="left"/>
      <w:pPr>
        <w:tabs>
          <w:tab w:val="num" w:pos="2880"/>
        </w:tabs>
        <w:ind w:left="2880" w:hanging="360"/>
      </w:pPr>
      <w:rPr>
        <w:rFonts w:ascii="Wingdings" w:hAnsi="Wingdings" w:hint="default"/>
        <w:sz w:val="20"/>
      </w:rPr>
    </w:lvl>
    <w:lvl w:ilvl="4" w:tplc="66D46056">
      <w:start w:val="1"/>
      <w:numFmt w:val="bullet"/>
      <w:lvlText w:val=""/>
      <w:lvlJc w:val="left"/>
      <w:pPr>
        <w:tabs>
          <w:tab w:val="num" w:pos="3600"/>
        </w:tabs>
        <w:ind w:left="3600" w:hanging="360"/>
      </w:pPr>
      <w:rPr>
        <w:rFonts w:ascii="Wingdings" w:hAnsi="Wingdings" w:hint="default"/>
        <w:sz w:val="20"/>
      </w:rPr>
    </w:lvl>
    <w:lvl w:ilvl="5" w:tplc="383A73D6">
      <w:start w:val="1"/>
      <w:numFmt w:val="bullet"/>
      <w:lvlText w:val=""/>
      <w:lvlJc w:val="left"/>
      <w:pPr>
        <w:tabs>
          <w:tab w:val="num" w:pos="4320"/>
        </w:tabs>
        <w:ind w:left="4320" w:hanging="360"/>
      </w:pPr>
      <w:rPr>
        <w:rFonts w:ascii="Wingdings" w:hAnsi="Wingdings" w:hint="default"/>
        <w:sz w:val="20"/>
      </w:rPr>
    </w:lvl>
    <w:lvl w:ilvl="6" w:tplc="5CD85A9C">
      <w:start w:val="1"/>
      <w:numFmt w:val="bullet"/>
      <w:lvlText w:val=""/>
      <w:lvlJc w:val="left"/>
      <w:pPr>
        <w:tabs>
          <w:tab w:val="num" w:pos="5040"/>
        </w:tabs>
        <w:ind w:left="5040" w:hanging="360"/>
      </w:pPr>
      <w:rPr>
        <w:rFonts w:ascii="Wingdings" w:hAnsi="Wingdings" w:hint="default"/>
        <w:sz w:val="20"/>
      </w:rPr>
    </w:lvl>
    <w:lvl w:ilvl="7" w:tplc="9F147138">
      <w:start w:val="1"/>
      <w:numFmt w:val="bullet"/>
      <w:lvlText w:val=""/>
      <w:lvlJc w:val="left"/>
      <w:pPr>
        <w:tabs>
          <w:tab w:val="num" w:pos="5760"/>
        </w:tabs>
        <w:ind w:left="5760" w:hanging="360"/>
      </w:pPr>
      <w:rPr>
        <w:rFonts w:ascii="Wingdings" w:hAnsi="Wingdings" w:hint="default"/>
        <w:sz w:val="20"/>
      </w:rPr>
    </w:lvl>
    <w:lvl w:ilvl="8" w:tplc="C9E272B2">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243"/>
    <w:multiLevelType w:val="multilevel"/>
    <w:tmpl w:val="CE7E2F62"/>
    <w:styleLink w:val="WWNum1"/>
    <w:lvl w:ilvl="0">
      <w:start w:val="1"/>
      <w:numFmt w:val="decimal"/>
      <w:pStyle w:val="WWNum1"/>
      <w:lvlText w:val="%1."/>
      <w:lvlJc w:val="left"/>
    </w:lvl>
    <w:lvl w:ilvl="1">
      <w:start w:val="1"/>
      <w:numFmt w:val="bullet"/>
      <w:lvlText w:val="-"/>
      <w:lvlJc w:val="left"/>
      <w:rPr>
        <w:rFonts w:ascii="Times New Roman" w:eastAsia="Times New Roman" w:hAnsi="Times New Roman" w:cs="Times New Roman"/>
      </w:rPr>
    </w:lvl>
    <w:lvl w:ilvl="2">
      <w:start w:val="6"/>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0500BC4"/>
    <w:multiLevelType w:val="hybridMultilevel"/>
    <w:tmpl w:val="0C162176"/>
    <w:lvl w:ilvl="0" w:tplc="20640836">
      <w:start w:val="1"/>
      <w:numFmt w:val="bullet"/>
      <w:lvlText w:val=""/>
      <w:lvlJc w:val="left"/>
      <w:pPr>
        <w:tabs>
          <w:tab w:val="num" w:pos="720"/>
        </w:tabs>
        <w:ind w:left="720" w:hanging="360"/>
      </w:pPr>
      <w:rPr>
        <w:rFonts w:ascii="Symbol" w:hAnsi="Symbol" w:hint="default"/>
        <w:sz w:val="20"/>
      </w:rPr>
    </w:lvl>
    <w:lvl w:ilvl="1" w:tplc="3B80320A">
      <w:start w:val="1"/>
      <w:numFmt w:val="bullet"/>
      <w:lvlText w:val="o"/>
      <w:lvlJc w:val="left"/>
      <w:pPr>
        <w:tabs>
          <w:tab w:val="num" w:pos="1440"/>
        </w:tabs>
        <w:ind w:left="1440" w:hanging="360"/>
      </w:pPr>
      <w:rPr>
        <w:rFonts w:ascii="Courier New" w:hAnsi="Courier New" w:cs="Times New Roman" w:hint="default"/>
        <w:sz w:val="20"/>
      </w:rPr>
    </w:lvl>
    <w:lvl w:ilvl="2" w:tplc="FCA4BFA2">
      <w:start w:val="1"/>
      <w:numFmt w:val="bullet"/>
      <w:lvlText w:val=""/>
      <w:lvlJc w:val="left"/>
      <w:pPr>
        <w:tabs>
          <w:tab w:val="num" w:pos="2160"/>
        </w:tabs>
        <w:ind w:left="2160" w:hanging="360"/>
      </w:pPr>
      <w:rPr>
        <w:rFonts w:ascii="Wingdings" w:hAnsi="Wingdings" w:hint="default"/>
        <w:sz w:val="20"/>
      </w:rPr>
    </w:lvl>
    <w:lvl w:ilvl="3" w:tplc="26A88388">
      <w:start w:val="1"/>
      <w:numFmt w:val="bullet"/>
      <w:lvlText w:val=""/>
      <w:lvlJc w:val="left"/>
      <w:pPr>
        <w:tabs>
          <w:tab w:val="num" w:pos="2880"/>
        </w:tabs>
        <w:ind w:left="2880" w:hanging="360"/>
      </w:pPr>
      <w:rPr>
        <w:rFonts w:ascii="Wingdings" w:hAnsi="Wingdings" w:hint="default"/>
        <w:sz w:val="20"/>
      </w:rPr>
    </w:lvl>
    <w:lvl w:ilvl="4" w:tplc="7B585CEE">
      <w:start w:val="1"/>
      <w:numFmt w:val="bullet"/>
      <w:lvlText w:val=""/>
      <w:lvlJc w:val="left"/>
      <w:pPr>
        <w:tabs>
          <w:tab w:val="num" w:pos="3600"/>
        </w:tabs>
        <w:ind w:left="3600" w:hanging="360"/>
      </w:pPr>
      <w:rPr>
        <w:rFonts w:ascii="Wingdings" w:hAnsi="Wingdings" w:hint="default"/>
        <w:sz w:val="20"/>
      </w:rPr>
    </w:lvl>
    <w:lvl w:ilvl="5" w:tplc="9F980686">
      <w:start w:val="1"/>
      <w:numFmt w:val="bullet"/>
      <w:lvlText w:val=""/>
      <w:lvlJc w:val="left"/>
      <w:pPr>
        <w:tabs>
          <w:tab w:val="num" w:pos="4320"/>
        </w:tabs>
        <w:ind w:left="4320" w:hanging="360"/>
      </w:pPr>
      <w:rPr>
        <w:rFonts w:ascii="Wingdings" w:hAnsi="Wingdings" w:hint="default"/>
        <w:sz w:val="20"/>
      </w:rPr>
    </w:lvl>
    <w:lvl w:ilvl="6" w:tplc="84B230F8">
      <w:start w:val="1"/>
      <w:numFmt w:val="bullet"/>
      <w:lvlText w:val=""/>
      <w:lvlJc w:val="left"/>
      <w:pPr>
        <w:tabs>
          <w:tab w:val="num" w:pos="5040"/>
        </w:tabs>
        <w:ind w:left="5040" w:hanging="360"/>
      </w:pPr>
      <w:rPr>
        <w:rFonts w:ascii="Wingdings" w:hAnsi="Wingdings" w:hint="default"/>
        <w:sz w:val="20"/>
      </w:rPr>
    </w:lvl>
    <w:lvl w:ilvl="7" w:tplc="2B8C0430">
      <w:start w:val="1"/>
      <w:numFmt w:val="bullet"/>
      <w:lvlText w:val=""/>
      <w:lvlJc w:val="left"/>
      <w:pPr>
        <w:tabs>
          <w:tab w:val="num" w:pos="5760"/>
        </w:tabs>
        <w:ind w:left="5760" w:hanging="360"/>
      </w:pPr>
      <w:rPr>
        <w:rFonts w:ascii="Wingdings" w:hAnsi="Wingdings" w:hint="default"/>
        <w:sz w:val="20"/>
      </w:rPr>
    </w:lvl>
    <w:lvl w:ilvl="8" w:tplc="01E05BD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626A4"/>
    <w:multiLevelType w:val="hybridMultilevel"/>
    <w:tmpl w:val="E1BCAE8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8247C8"/>
    <w:multiLevelType w:val="hybridMultilevel"/>
    <w:tmpl w:val="06C06CFE"/>
    <w:lvl w:ilvl="0" w:tplc="E6D2A7C0">
      <w:start w:val="1"/>
      <w:numFmt w:val="bullet"/>
      <w:lvlText w:val=""/>
      <w:lvlJc w:val="left"/>
      <w:pPr>
        <w:tabs>
          <w:tab w:val="num" w:pos="720"/>
        </w:tabs>
        <w:ind w:left="720" w:hanging="360"/>
      </w:pPr>
      <w:rPr>
        <w:rFonts w:ascii="Symbol" w:hAnsi="Symbol" w:hint="default"/>
        <w:sz w:val="20"/>
      </w:rPr>
    </w:lvl>
    <w:lvl w:ilvl="1" w:tplc="EFCC025C">
      <w:start w:val="1"/>
      <w:numFmt w:val="bullet"/>
      <w:lvlText w:val="o"/>
      <w:lvlJc w:val="left"/>
      <w:pPr>
        <w:tabs>
          <w:tab w:val="num" w:pos="1440"/>
        </w:tabs>
        <w:ind w:left="1440" w:hanging="360"/>
      </w:pPr>
      <w:rPr>
        <w:rFonts w:ascii="Courier New" w:hAnsi="Courier New" w:cs="Times New Roman" w:hint="default"/>
        <w:sz w:val="20"/>
      </w:rPr>
    </w:lvl>
    <w:lvl w:ilvl="2" w:tplc="C6E25840">
      <w:start w:val="1"/>
      <w:numFmt w:val="bullet"/>
      <w:lvlText w:val=""/>
      <w:lvlJc w:val="left"/>
      <w:pPr>
        <w:tabs>
          <w:tab w:val="num" w:pos="2160"/>
        </w:tabs>
        <w:ind w:left="2160" w:hanging="360"/>
      </w:pPr>
      <w:rPr>
        <w:rFonts w:ascii="Wingdings" w:hAnsi="Wingdings" w:hint="default"/>
        <w:sz w:val="20"/>
      </w:rPr>
    </w:lvl>
    <w:lvl w:ilvl="3" w:tplc="2356215A">
      <w:start w:val="1"/>
      <w:numFmt w:val="bullet"/>
      <w:lvlText w:val=""/>
      <w:lvlJc w:val="left"/>
      <w:pPr>
        <w:tabs>
          <w:tab w:val="num" w:pos="2880"/>
        </w:tabs>
        <w:ind w:left="2880" w:hanging="360"/>
      </w:pPr>
      <w:rPr>
        <w:rFonts w:ascii="Wingdings" w:hAnsi="Wingdings" w:hint="default"/>
        <w:sz w:val="20"/>
      </w:rPr>
    </w:lvl>
    <w:lvl w:ilvl="4" w:tplc="E4DEB448">
      <w:start w:val="1"/>
      <w:numFmt w:val="bullet"/>
      <w:lvlText w:val=""/>
      <w:lvlJc w:val="left"/>
      <w:pPr>
        <w:tabs>
          <w:tab w:val="num" w:pos="3600"/>
        </w:tabs>
        <w:ind w:left="3600" w:hanging="360"/>
      </w:pPr>
      <w:rPr>
        <w:rFonts w:ascii="Wingdings" w:hAnsi="Wingdings" w:hint="default"/>
        <w:sz w:val="20"/>
      </w:rPr>
    </w:lvl>
    <w:lvl w:ilvl="5" w:tplc="B2528F4C">
      <w:start w:val="1"/>
      <w:numFmt w:val="bullet"/>
      <w:lvlText w:val=""/>
      <w:lvlJc w:val="left"/>
      <w:pPr>
        <w:tabs>
          <w:tab w:val="num" w:pos="4320"/>
        </w:tabs>
        <w:ind w:left="4320" w:hanging="360"/>
      </w:pPr>
      <w:rPr>
        <w:rFonts w:ascii="Wingdings" w:hAnsi="Wingdings" w:hint="default"/>
        <w:sz w:val="20"/>
      </w:rPr>
    </w:lvl>
    <w:lvl w:ilvl="6" w:tplc="E7B83BD4">
      <w:start w:val="1"/>
      <w:numFmt w:val="bullet"/>
      <w:lvlText w:val=""/>
      <w:lvlJc w:val="left"/>
      <w:pPr>
        <w:tabs>
          <w:tab w:val="num" w:pos="5040"/>
        </w:tabs>
        <w:ind w:left="5040" w:hanging="360"/>
      </w:pPr>
      <w:rPr>
        <w:rFonts w:ascii="Wingdings" w:hAnsi="Wingdings" w:hint="default"/>
        <w:sz w:val="20"/>
      </w:rPr>
    </w:lvl>
    <w:lvl w:ilvl="7" w:tplc="C524AEDE">
      <w:start w:val="1"/>
      <w:numFmt w:val="bullet"/>
      <w:lvlText w:val=""/>
      <w:lvlJc w:val="left"/>
      <w:pPr>
        <w:tabs>
          <w:tab w:val="num" w:pos="5760"/>
        </w:tabs>
        <w:ind w:left="5760" w:hanging="360"/>
      </w:pPr>
      <w:rPr>
        <w:rFonts w:ascii="Wingdings" w:hAnsi="Wingdings" w:hint="default"/>
        <w:sz w:val="20"/>
      </w:rPr>
    </w:lvl>
    <w:lvl w:ilvl="8" w:tplc="2B9C5E00">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B63BC"/>
    <w:multiLevelType w:val="hybridMultilevel"/>
    <w:tmpl w:val="EC3EA646"/>
    <w:lvl w:ilvl="0" w:tplc="5F829362">
      <w:start w:val="1"/>
      <w:numFmt w:val="bullet"/>
      <w:lvlText w:val=""/>
      <w:lvlJc w:val="left"/>
      <w:pPr>
        <w:tabs>
          <w:tab w:val="num" w:pos="720"/>
        </w:tabs>
        <w:ind w:left="720" w:hanging="360"/>
      </w:pPr>
      <w:rPr>
        <w:rFonts w:ascii="Symbol" w:hAnsi="Symbol" w:hint="default"/>
        <w:sz w:val="20"/>
      </w:rPr>
    </w:lvl>
    <w:lvl w:ilvl="1" w:tplc="97A4E730">
      <w:start w:val="1"/>
      <w:numFmt w:val="bullet"/>
      <w:lvlText w:val="o"/>
      <w:lvlJc w:val="left"/>
      <w:pPr>
        <w:tabs>
          <w:tab w:val="num" w:pos="1440"/>
        </w:tabs>
        <w:ind w:left="1440" w:hanging="360"/>
      </w:pPr>
      <w:rPr>
        <w:rFonts w:ascii="Courier New" w:hAnsi="Courier New" w:cs="Times New Roman" w:hint="default"/>
        <w:sz w:val="20"/>
      </w:rPr>
    </w:lvl>
    <w:lvl w:ilvl="2" w:tplc="CEC86816">
      <w:start w:val="1"/>
      <w:numFmt w:val="bullet"/>
      <w:lvlText w:val=""/>
      <w:lvlJc w:val="left"/>
      <w:pPr>
        <w:tabs>
          <w:tab w:val="num" w:pos="2160"/>
        </w:tabs>
        <w:ind w:left="2160" w:hanging="360"/>
      </w:pPr>
      <w:rPr>
        <w:rFonts w:ascii="Wingdings" w:hAnsi="Wingdings" w:hint="default"/>
        <w:sz w:val="20"/>
      </w:rPr>
    </w:lvl>
    <w:lvl w:ilvl="3" w:tplc="8D3A83C2">
      <w:start w:val="1"/>
      <w:numFmt w:val="bullet"/>
      <w:lvlText w:val=""/>
      <w:lvlJc w:val="left"/>
      <w:pPr>
        <w:tabs>
          <w:tab w:val="num" w:pos="2880"/>
        </w:tabs>
        <w:ind w:left="2880" w:hanging="360"/>
      </w:pPr>
      <w:rPr>
        <w:rFonts w:ascii="Wingdings" w:hAnsi="Wingdings" w:hint="default"/>
        <w:sz w:val="20"/>
      </w:rPr>
    </w:lvl>
    <w:lvl w:ilvl="4" w:tplc="2DD0FB24">
      <w:start w:val="1"/>
      <w:numFmt w:val="bullet"/>
      <w:lvlText w:val=""/>
      <w:lvlJc w:val="left"/>
      <w:pPr>
        <w:tabs>
          <w:tab w:val="num" w:pos="3600"/>
        </w:tabs>
        <w:ind w:left="3600" w:hanging="360"/>
      </w:pPr>
      <w:rPr>
        <w:rFonts w:ascii="Wingdings" w:hAnsi="Wingdings" w:hint="default"/>
        <w:sz w:val="20"/>
      </w:rPr>
    </w:lvl>
    <w:lvl w:ilvl="5" w:tplc="5D7E137A">
      <w:start w:val="1"/>
      <w:numFmt w:val="bullet"/>
      <w:lvlText w:val=""/>
      <w:lvlJc w:val="left"/>
      <w:pPr>
        <w:tabs>
          <w:tab w:val="num" w:pos="4320"/>
        </w:tabs>
        <w:ind w:left="4320" w:hanging="360"/>
      </w:pPr>
      <w:rPr>
        <w:rFonts w:ascii="Wingdings" w:hAnsi="Wingdings" w:hint="default"/>
        <w:sz w:val="20"/>
      </w:rPr>
    </w:lvl>
    <w:lvl w:ilvl="6" w:tplc="9D9ACC0C">
      <w:start w:val="1"/>
      <w:numFmt w:val="bullet"/>
      <w:lvlText w:val=""/>
      <w:lvlJc w:val="left"/>
      <w:pPr>
        <w:tabs>
          <w:tab w:val="num" w:pos="5040"/>
        </w:tabs>
        <w:ind w:left="5040" w:hanging="360"/>
      </w:pPr>
      <w:rPr>
        <w:rFonts w:ascii="Wingdings" w:hAnsi="Wingdings" w:hint="default"/>
        <w:sz w:val="20"/>
      </w:rPr>
    </w:lvl>
    <w:lvl w:ilvl="7" w:tplc="8898C5F6">
      <w:start w:val="1"/>
      <w:numFmt w:val="bullet"/>
      <w:lvlText w:val=""/>
      <w:lvlJc w:val="left"/>
      <w:pPr>
        <w:tabs>
          <w:tab w:val="num" w:pos="5760"/>
        </w:tabs>
        <w:ind w:left="5760" w:hanging="360"/>
      </w:pPr>
      <w:rPr>
        <w:rFonts w:ascii="Wingdings" w:hAnsi="Wingdings" w:hint="default"/>
        <w:sz w:val="20"/>
      </w:rPr>
    </w:lvl>
    <w:lvl w:ilvl="8" w:tplc="246453B6">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36919"/>
    <w:multiLevelType w:val="multilevel"/>
    <w:tmpl w:val="67BE728A"/>
    <w:lvl w:ilvl="0">
      <w:start w:val="1"/>
      <w:numFmt w:val="decimal"/>
      <w:pStyle w:val="1"/>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rPr>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281D22A3"/>
    <w:multiLevelType w:val="hybridMultilevel"/>
    <w:tmpl w:val="0D7EDFEE"/>
    <w:lvl w:ilvl="0" w:tplc="6FDCDE22">
      <w:start w:val="1"/>
      <w:numFmt w:val="bullet"/>
      <w:lvlText w:val=""/>
      <w:lvlJc w:val="left"/>
      <w:pPr>
        <w:tabs>
          <w:tab w:val="num" w:pos="720"/>
        </w:tabs>
        <w:ind w:left="720" w:hanging="360"/>
      </w:pPr>
      <w:rPr>
        <w:rFonts w:ascii="Symbol" w:hAnsi="Symbol" w:hint="default"/>
        <w:sz w:val="20"/>
      </w:rPr>
    </w:lvl>
    <w:lvl w:ilvl="1" w:tplc="652CD874">
      <w:start w:val="1"/>
      <w:numFmt w:val="bullet"/>
      <w:lvlText w:val="o"/>
      <w:lvlJc w:val="left"/>
      <w:pPr>
        <w:tabs>
          <w:tab w:val="num" w:pos="1440"/>
        </w:tabs>
        <w:ind w:left="1440" w:hanging="360"/>
      </w:pPr>
      <w:rPr>
        <w:rFonts w:ascii="Courier New" w:hAnsi="Courier New" w:cs="Times New Roman" w:hint="default"/>
        <w:sz w:val="20"/>
      </w:rPr>
    </w:lvl>
    <w:lvl w:ilvl="2" w:tplc="62248A56">
      <w:start w:val="1"/>
      <w:numFmt w:val="bullet"/>
      <w:lvlText w:val=""/>
      <w:lvlJc w:val="left"/>
      <w:pPr>
        <w:tabs>
          <w:tab w:val="num" w:pos="2160"/>
        </w:tabs>
        <w:ind w:left="2160" w:hanging="360"/>
      </w:pPr>
      <w:rPr>
        <w:rFonts w:ascii="Wingdings" w:hAnsi="Wingdings" w:hint="default"/>
        <w:sz w:val="20"/>
      </w:rPr>
    </w:lvl>
    <w:lvl w:ilvl="3" w:tplc="721CFB12">
      <w:start w:val="1"/>
      <w:numFmt w:val="bullet"/>
      <w:lvlText w:val=""/>
      <w:lvlJc w:val="left"/>
      <w:pPr>
        <w:tabs>
          <w:tab w:val="num" w:pos="2880"/>
        </w:tabs>
        <w:ind w:left="2880" w:hanging="360"/>
      </w:pPr>
      <w:rPr>
        <w:rFonts w:ascii="Wingdings" w:hAnsi="Wingdings" w:hint="default"/>
        <w:sz w:val="20"/>
      </w:rPr>
    </w:lvl>
    <w:lvl w:ilvl="4" w:tplc="91D63EFC">
      <w:start w:val="1"/>
      <w:numFmt w:val="bullet"/>
      <w:lvlText w:val=""/>
      <w:lvlJc w:val="left"/>
      <w:pPr>
        <w:tabs>
          <w:tab w:val="num" w:pos="3600"/>
        </w:tabs>
        <w:ind w:left="3600" w:hanging="360"/>
      </w:pPr>
      <w:rPr>
        <w:rFonts w:ascii="Wingdings" w:hAnsi="Wingdings" w:hint="default"/>
        <w:sz w:val="20"/>
      </w:rPr>
    </w:lvl>
    <w:lvl w:ilvl="5" w:tplc="A818241A">
      <w:start w:val="1"/>
      <w:numFmt w:val="bullet"/>
      <w:lvlText w:val=""/>
      <w:lvlJc w:val="left"/>
      <w:pPr>
        <w:tabs>
          <w:tab w:val="num" w:pos="4320"/>
        </w:tabs>
        <w:ind w:left="4320" w:hanging="360"/>
      </w:pPr>
      <w:rPr>
        <w:rFonts w:ascii="Wingdings" w:hAnsi="Wingdings" w:hint="default"/>
        <w:sz w:val="20"/>
      </w:rPr>
    </w:lvl>
    <w:lvl w:ilvl="6" w:tplc="7DEA00FC">
      <w:start w:val="1"/>
      <w:numFmt w:val="bullet"/>
      <w:lvlText w:val=""/>
      <w:lvlJc w:val="left"/>
      <w:pPr>
        <w:tabs>
          <w:tab w:val="num" w:pos="5040"/>
        </w:tabs>
        <w:ind w:left="5040" w:hanging="360"/>
      </w:pPr>
      <w:rPr>
        <w:rFonts w:ascii="Wingdings" w:hAnsi="Wingdings" w:hint="default"/>
        <w:sz w:val="20"/>
      </w:rPr>
    </w:lvl>
    <w:lvl w:ilvl="7" w:tplc="3014C2E4">
      <w:start w:val="1"/>
      <w:numFmt w:val="bullet"/>
      <w:lvlText w:val=""/>
      <w:lvlJc w:val="left"/>
      <w:pPr>
        <w:tabs>
          <w:tab w:val="num" w:pos="5760"/>
        </w:tabs>
        <w:ind w:left="5760" w:hanging="360"/>
      </w:pPr>
      <w:rPr>
        <w:rFonts w:ascii="Wingdings" w:hAnsi="Wingdings" w:hint="default"/>
        <w:sz w:val="20"/>
      </w:rPr>
    </w:lvl>
    <w:lvl w:ilvl="8" w:tplc="2C9488E2">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86F79"/>
    <w:multiLevelType w:val="multilevel"/>
    <w:tmpl w:val="6A3870D8"/>
    <w:styleLink w:val="WWNum2"/>
    <w:lvl w:ilvl="0">
      <w:start w:val="1"/>
      <w:numFmt w:val="decimal"/>
      <w:pStyle w:val="WWNum2"/>
      <w:lvlText w:val="%1"/>
      <w:lvlJc w:val="left"/>
      <w:rPr>
        <w:b w:val="0"/>
        <w:color w:val="000000"/>
        <w:sz w:val="22"/>
      </w:rPr>
    </w:lvl>
    <w:lvl w:ilvl="1">
      <w:start w:val="1"/>
      <w:numFmt w:val="decimal"/>
      <w:lvlText w:val="%1.%2"/>
      <w:lvlJc w:val="left"/>
      <w:rPr>
        <w:b w:val="0"/>
        <w:color w:val="000000"/>
        <w:sz w:val="22"/>
      </w:rPr>
    </w:lvl>
    <w:lvl w:ilvl="2">
      <w:start w:val="1"/>
      <w:numFmt w:val="decimal"/>
      <w:lvlText w:val="%1.%2.%3"/>
      <w:lvlJc w:val="left"/>
      <w:rPr>
        <w:b w:val="0"/>
        <w:color w:val="000000"/>
        <w:sz w:val="22"/>
      </w:rPr>
    </w:lvl>
    <w:lvl w:ilvl="3">
      <w:start w:val="1"/>
      <w:numFmt w:val="decimal"/>
      <w:lvlText w:val="%1.%2.%3.%4"/>
      <w:lvlJc w:val="left"/>
      <w:rPr>
        <w:b w:val="0"/>
        <w:color w:val="000000"/>
        <w:sz w:val="22"/>
      </w:rPr>
    </w:lvl>
    <w:lvl w:ilvl="4">
      <w:start w:val="1"/>
      <w:numFmt w:val="decimal"/>
      <w:lvlText w:val="%1.%2.%3.%4.%5"/>
      <w:lvlJc w:val="left"/>
      <w:rPr>
        <w:b w:val="0"/>
        <w:color w:val="000000"/>
        <w:sz w:val="22"/>
      </w:rPr>
    </w:lvl>
    <w:lvl w:ilvl="5">
      <w:start w:val="1"/>
      <w:numFmt w:val="decimal"/>
      <w:lvlText w:val="%1.%2.%3.%4.%5.%6"/>
      <w:lvlJc w:val="left"/>
      <w:rPr>
        <w:b w:val="0"/>
        <w:color w:val="000000"/>
        <w:sz w:val="22"/>
      </w:rPr>
    </w:lvl>
    <w:lvl w:ilvl="6">
      <w:start w:val="1"/>
      <w:numFmt w:val="decimal"/>
      <w:lvlText w:val="%1.%2.%3.%4.%5.%6.%7"/>
      <w:lvlJc w:val="left"/>
      <w:rPr>
        <w:b w:val="0"/>
        <w:color w:val="000000"/>
        <w:sz w:val="22"/>
      </w:rPr>
    </w:lvl>
    <w:lvl w:ilvl="7">
      <w:start w:val="1"/>
      <w:numFmt w:val="decimal"/>
      <w:lvlText w:val="%1.%2.%3.%4.%5.%6.%7.%8"/>
      <w:lvlJc w:val="left"/>
      <w:rPr>
        <w:b w:val="0"/>
        <w:color w:val="000000"/>
        <w:sz w:val="22"/>
      </w:rPr>
    </w:lvl>
    <w:lvl w:ilvl="8">
      <w:start w:val="1"/>
      <w:numFmt w:val="decimal"/>
      <w:lvlText w:val="%1.%2.%3.%4.%5.%6.%7.%8.%9"/>
      <w:lvlJc w:val="left"/>
      <w:rPr>
        <w:b w:val="0"/>
        <w:color w:val="000000"/>
        <w:sz w:val="22"/>
      </w:rPr>
    </w:lvl>
  </w:abstractNum>
  <w:abstractNum w:abstractNumId="9" w15:restartNumberingAfterBreak="0">
    <w:nsid w:val="39301BD6"/>
    <w:multiLevelType w:val="hybridMultilevel"/>
    <w:tmpl w:val="2DD24518"/>
    <w:lvl w:ilvl="0" w:tplc="3EF81144">
      <w:start w:val="1"/>
      <w:numFmt w:val="bullet"/>
      <w:lvlText w:val=""/>
      <w:lvlJc w:val="left"/>
      <w:pPr>
        <w:tabs>
          <w:tab w:val="num" w:pos="684"/>
        </w:tabs>
        <w:ind w:left="684" w:hanging="360"/>
      </w:pPr>
      <w:rPr>
        <w:rFonts w:ascii="Symbol" w:hAnsi="Symbol" w:hint="default"/>
        <w:sz w:val="20"/>
      </w:rPr>
    </w:lvl>
    <w:lvl w:ilvl="1" w:tplc="B0566DBE">
      <w:start w:val="1"/>
      <w:numFmt w:val="bullet"/>
      <w:lvlText w:val="o"/>
      <w:lvlJc w:val="left"/>
      <w:pPr>
        <w:tabs>
          <w:tab w:val="num" w:pos="1404"/>
        </w:tabs>
        <w:ind w:left="1404" w:hanging="360"/>
      </w:pPr>
      <w:rPr>
        <w:rFonts w:ascii="Courier New" w:hAnsi="Courier New" w:cs="Times New Roman" w:hint="default"/>
        <w:sz w:val="20"/>
      </w:rPr>
    </w:lvl>
    <w:lvl w:ilvl="2" w:tplc="B3181DFC">
      <w:start w:val="1"/>
      <w:numFmt w:val="bullet"/>
      <w:lvlText w:val=""/>
      <w:lvlJc w:val="left"/>
      <w:pPr>
        <w:tabs>
          <w:tab w:val="num" w:pos="2124"/>
        </w:tabs>
        <w:ind w:left="2124" w:hanging="360"/>
      </w:pPr>
      <w:rPr>
        <w:rFonts w:ascii="Wingdings" w:hAnsi="Wingdings" w:hint="default"/>
        <w:sz w:val="20"/>
      </w:rPr>
    </w:lvl>
    <w:lvl w:ilvl="3" w:tplc="BEFC71B4">
      <w:start w:val="1"/>
      <w:numFmt w:val="bullet"/>
      <w:lvlText w:val=""/>
      <w:lvlJc w:val="left"/>
      <w:pPr>
        <w:tabs>
          <w:tab w:val="num" w:pos="2844"/>
        </w:tabs>
        <w:ind w:left="2844" w:hanging="360"/>
      </w:pPr>
      <w:rPr>
        <w:rFonts w:ascii="Wingdings" w:hAnsi="Wingdings" w:hint="default"/>
        <w:sz w:val="20"/>
      </w:rPr>
    </w:lvl>
    <w:lvl w:ilvl="4" w:tplc="8DD47F1A">
      <w:start w:val="1"/>
      <w:numFmt w:val="bullet"/>
      <w:lvlText w:val=""/>
      <w:lvlJc w:val="left"/>
      <w:pPr>
        <w:tabs>
          <w:tab w:val="num" w:pos="3564"/>
        </w:tabs>
        <w:ind w:left="3564" w:hanging="360"/>
      </w:pPr>
      <w:rPr>
        <w:rFonts w:ascii="Wingdings" w:hAnsi="Wingdings" w:hint="default"/>
        <w:sz w:val="20"/>
      </w:rPr>
    </w:lvl>
    <w:lvl w:ilvl="5" w:tplc="9BA80B86">
      <w:start w:val="1"/>
      <w:numFmt w:val="bullet"/>
      <w:lvlText w:val=""/>
      <w:lvlJc w:val="left"/>
      <w:pPr>
        <w:tabs>
          <w:tab w:val="num" w:pos="4284"/>
        </w:tabs>
        <w:ind w:left="4284" w:hanging="360"/>
      </w:pPr>
      <w:rPr>
        <w:rFonts w:ascii="Wingdings" w:hAnsi="Wingdings" w:hint="default"/>
        <w:sz w:val="20"/>
      </w:rPr>
    </w:lvl>
    <w:lvl w:ilvl="6" w:tplc="751A0044">
      <w:start w:val="1"/>
      <w:numFmt w:val="bullet"/>
      <w:lvlText w:val=""/>
      <w:lvlJc w:val="left"/>
      <w:pPr>
        <w:tabs>
          <w:tab w:val="num" w:pos="5004"/>
        </w:tabs>
        <w:ind w:left="5004" w:hanging="360"/>
      </w:pPr>
      <w:rPr>
        <w:rFonts w:ascii="Wingdings" w:hAnsi="Wingdings" w:hint="default"/>
        <w:sz w:val="20"/>
      </w:rPr>
    </w:lvl>
    <w:lvl w:ilvl="7" w:tplc="A80E93DA">
      <w:start w:val="1"/>
      <w:numFmt w:val="bullet"/>
      <w:lvlText w:val=""/>
      <w:lvlJc w:val="left"/>
      <w:pPr>
        <w:tabs>
          <w:tab w:val="num" w:pos="5724"/>
        </w:tabs>
        <w:ind w:left="5724" w:hanging="360"/>
      </w:pPr>
      <w:rPr>
        <w:rFonts w:ascii="Wingdings" w:hAnsi="Wingdings" w:hint="default"/>
        <w:sz w:val="20"/>
      </w:rPr>
    </w:lvl>
    <w:lvl w:ilvl="8" w:tplc="771C041C">
      <w:start w:val="1"/>
      <w:numFmt w:val="bullet"/>
      <w:lvlText w:val=""/>
      <w:lvlJc w:val="left"/>
      <w:pPr>
        <w:tabs>
          <w:tab w:val="num" w:pos="6444"/>
        </w:tabs>
        <w:ind w:left="6444" w:hanging="360"/>
      </w:pPr>
      <w:rPr>
        <w:rFonts w:ascii="Wingdings" w:hAnsi="Wingdings" w:hint="default"/>
        <w:sz w:val="20"/>
      </w:rPr>
    </w:lvl>
  </w:abstractNum>
  <w:abstractNum w:abstractNumId="10" w15:restartNumberingAfterBreak="0">
    <w:nsid w:val="3ABA282E"/>
    <w:multiLevelType w:val="multilevel"/>
    <w:tmpl w:val="6D0E2A4E"/>
    <w:lvl w:ilvl="0">
      <w:start w:val="2"/>
      <w:numFmt w:val="decimal"/>
      <w:lvlText w:val="%1."/>
      <w:lvlJc w:val="left"/>
      <w:pPr>
        <w:ind w:left="0" w:firstLine="0"/>
      </w:pPr>
      <w:rPr>
        <w:b/>
      </w:rPr>
    </w:lvl>
    <w:lvl w:ilvl="1">
      <w:start w:val="1"/>
      <w:numFmt w:val="decimal"/>
      <w:lvlText w:val="%1.%2."/>
      <w:lvlJc w:val="left"/>
      <w:pPr>
        <w:ind w:left="0" w:firstLine="0"/>
      </w:pPr>
      <w:rPr>
        <w:rFonts w:ascii="Times New Roman" w:hAnsi="Times New Roman" w:cs="Times New Roman" w:hint="default"/>
        <w:b w:val="0"/>
        <w:color w:val="00000A"/>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1604531"/>
    <w:multiLevelType w:val="hybridMultilevel"/>
    <w:tmpl w:val="5240E73E"/>
    <w:lvl w:ilvl="0" w:tplc="FAF2BDFC">
      <w:start w:val="1"/>
      <w:numFmt w:val="bullet"/>
      <w:lvlText w:val=""/>
      <w:lvlJc w:val="left"/>
      <w:pPr>
        <w:tabs>
          <w:tab w:val="num" w:pos="720"/>
        </w:tabs>
        <w:ind w:left="720" w:hanging="360"/>
      </w:pPr>
      <w:rPr>
        <w:rFonts w:ascii="Symbol" w:hAnsi="Symbol" w:hint="default"/>
        <w:sz w:val="20"/>
      </w:rPr>
    </w:lvl>
    <w:lvl w:ilvl="1" w:tplc="E8DCBFF8">
      <w:start w:val="1"/>
      <w:numFmt w:val="bullet"/>
      <w:lvlText w:val="o"/>
      <w:lvlJc w:val="left"/>
      <w:pPr>
        <w:tabs>
          <w:tab w:val="num" w:pos="1440"/>
        </w:tabs>
        <w:ind w:left="1440" w:hanging="360"/>
      </w:pPr>
      <w:rPr>
        <w:rFonts w:ascii="Courier New" w:hAnsi="Courier New" w:cs="Times New Roman" w:hint="default"/>
        <w:sz w:val="20"/>
      </w:rPr>
    </w:lvl>
    <w:lvl w:ilvl="2" w:tplc="44086D16">
      <w:start w:val="1"/>
      <w:numFmt w:val="bullet"/>
      <w:lvlText w:val=""/>
      <w:lvlJc w:val="left"/>
      <w:pPr>
        <w:tabs>
          <w:tab w:val="num" w:pos="2160"/>
        </w:tabs>
        <w:ind w:left="2160" w:hanging="360"/>
      </w:pPr>
      <w:rPr>
        <w:rFonts w:ascii="Wingdings" w:hAnsi="Wingdings" w:hint="default"/>
        <w:sz w:val="20"/>
      </w:rPr>
    </w:lvl>
    <w:lvl w:ilvl="3" w:tplc="883AB542">
      <w:start w:val="1"/>
      <w:numFmt w:val="bullet"/>
      <w:lvlText w:val=""/>
      <w:lvlJc w:val="left"/>
      <w:pPr>
        <w:tabs>
          <w:tab w:val="num" w:pos="2880"/>
        </w:tabs>
        <w:ind w:left="2880" w:hanging="360"/>
      </w:pPr>
      <w:rPr>
        <w:rFonts w:ascii="Wingdings" w:hAnsi="Wingdings" w:hint="default"/>
        <w:sz w:val="20"/>
      </w:rPr>
    </w:lvl>
    <w:lvl w:ilvl="4" w:tplc="58B8ED7C">
      <w:start w:val="1"/>
      <w:numFmt w:val="bullet"/>
      <w:lvlText w:val=""/>
      <w:lvlJc w:val="left"/>
      <w:pPr>
        <w:tabs>
          <w:tab w:val="num" w:pos="3600"/>
        </w:tabs>
        <w:ind w:left="3600" w:hanging="360"/>
      </w:pPr>
      <w:rPr>
        <w:rFonts w:ascii="Wingdings" w:hAnsi="Wingdings" w:hint="default"/>
        <w:sz w:val="20"/>
      </w:rPr>
    </w:lvl>
    <w:lvl w:ilvl="5" w:tplc="630C44F0">
      <w:start w:val="1"/>
      <w:numFmt w:val="bullet"/>
      <w:lvlText w:val=""/>
      <w:lvlJc w:val="left"/>
      <w:pPr>
        <w:tabs>
          <w:tab w:val="num" w:pos="4320"/>
        </w:tabs>
        <w:ind w:left="4320" w:hanging="360"/>
      </w:pPr>
      <w:rPr>
        <w:rFonts w:ascii="Wingdings" w:hAnsi="Wingdings" w:hint="default"/>
        <w:sz w:val="20"/>
      </w:rPr>
    </w:lvl>
    <w:lvl w:ilvl="6" w:tplc="20724000">
      <w:start w:val="1"/>
      <w:numFmt w:val="bullet"/>
      <w:lvlText w:val=""/>
      <w:lvlJc w:val="left"/>
      <w:pPr>
        <w:tabs>
          <w:tab w:val="num" w:pos="5040"/>
        </w:tabs>
        <w:ind w:left="5040" w:hanging="360"/>
      </w:pPr>
      <w:rPr>
        <w:rFonts w:ascii="Wingdings" w:hAnsi="Wingdings" w:hint="default"/>
        <w:sz w:val="20"/>
      </w:rPr>
    </w:lvl>
    <w:lvl w:ilvl="7" w:tplc="CDA4A10E">
      <w:start w:val="1"/>
      <w:numFmt w:val="bullet"/>
      <w:lvlText w:val=""/>
      <w:lvlJc w:val="left"/>
      <w:pPr>
        <w:tabs>
          <w:tab w:val="num" w:pos="5760"/>
        </w:tabs>
        <w:ind w:left="5760" w:hanging="360"/>
      </w:pPr>
      <w:rPr>
        <w:rFonts w:ascii="Wingdings" w:hAnsi="Wingdings" w:hint="default"/>
        <w:sz w:val="20"/>
      </w:rPr>
    </w:lvl>
    <w:lvl w:ilvl="8" w:tplc="0C6CDF96">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B198F"/>
    <w:multiLevelType w:val="hybridMultilevel"/>
    <w:tmpl w:val="66C2AB40"/>
    <w:lvl w:ilvl="0" w:tplc="660063DE">
      <w:start w:val="1"/>
      <w:numFmt w:val="bullet"/>
      <w:lvlText w:val=""/>
      <w:lvlJc w:val="left"/>
      <w:pPr>
        <w:tabs>
          <w:tab w:val="num" w:pos="720"/>
        </w:tabs>
        <w:ind w:left="720" w:hanging="360"/>
      </w:pPr>
      <w:rPr>
        <w:rFonts w:ascii="Symbol" w:hAnsi="Symbol" w:hint="default"/>
        <w:sz w:val="20"/>
      </w:rPr>
    </w:lvl>
    <w:lvl w:ilvl="1" w:tplc="925E84D2">
      <w:start w:val="1"/>
      <w:numFmt w:val="bullet"/>
      <w:lvlText w:val="o"/>
      <w:lvlJc w:val="left"/>
      <w:pPr>
        <w:tabs>
          <w:tab w:val="num" w:pos="1440"/>
        </w:tabs>
        <w:ind w:left="1440" w:hanging="360"/>
      </w:pPr>
      <w:rPr>
        <w:rFonts w:ascii="Courier New" w:hAnsi="Courier New" w:cs="Times New Roman" w:hint="default"/>
        <w:sz w:val="20"/>
      </w:rPr>
    </w:lvl>
    <w:lvl w:ilvl="2" w:tplc="04F44360">
      <w:start w:val="1"/>
      <w:numFmt w:val="bullet"/>
      <w:lvlText w:val=""/>
      <w:lvlJc w:val="left"/>
      <w:pPr>
        <w:tabs>
          <w:tab w:val="num" w:pos="2160"/>
        </w:tabs>
        <w:ind w:left="2160" w:hanging="360"/>
      </w:pPr>
      <w:rPr>
        <w:rFonts w:ascii="Wingdings" w:hAnsi="Wingdings" w:hint="default"/>
        <w:sz w:val="20"/>
      </w:rPr>
    </w:lvl>
    <w:lvl w:ilvl="3" w:tplc="2A6A69D4">
      <w:start w:val="1"/>
      <w:numFmt w:val="bullet"/>
      <w:lvlText w:val=""/>
      <w:lvlJc w:val="left"/>
      <w:pPr>
        <w:tabs>
          <w:tab w:val="num" w:pos="2880"/>
        </w:tabs>
        <w:ind w:left="2880" w:hanging="360"/>
      </w:pPr>
      <w:rPr>
        <w:rFonts w:ascii="Wingdings" w:hAnsi="Wingdings" w:hint="default"/>
        <w:sz w:val="20"/>
      </w:rPr>
    </w:lvl>
    <w:lvl w:ilvl="4" w:tplc="79843540">
      <w:start w:val="1"/>
      <w:numFmt w:val="bullet"/>
      <w:lvlText w:val=""/>
      <w:lvlJc w:val="left"/>
      <w:pPr>
        <w:tabs>
          <w:tab w:val="num" w:pos="3600"/>
        </w:tabs>
        <w:ind w:left="3600" w:hanging="360"/>
      </w:pPr>
      <w:rPr>
        <w:rFonts w:ascii="Wingdings" w:hAnsi="Wingdings" w:hint="default"/>
        <w:sz w:val="20"/>
      </w:rPr>
    </w:lvl>
    <w:lvl w:ilvl="5" w:tplc="42DAF41C">
      <w:start w:val="1"/>
      <w:numFmt w:val="bullet"/>
      <w:lvlText w:val=""/>
      <w:lvlJc w:val="left"/>
      <w:pPr>
        <w:tabs>
          <w:tab w:val="num" w:pos="4320"/>
        </w:tabs>
        <w:ind w:left="4320" w:hanging="360"/>
      </w:pPr>
      <w:rPr>
        <w:rFonts w:ascii="Wingdings" w:hAnsi="Wingdings" w:hint="default"/>
        <w:sz w:val="20"/>
      </w:rPr>
    </w:lvl>
    <w:lvl w:ilvl="6" w:tplc="6B7CE09A">
      <w:start w:val="1"/>
      <w:numFmt w:val="bullet"/>
      <w:lvlText w:val=""/>
      <w:lvlJc w:val="left"/>
      <w:pPr>
        <w:tabs>
          <w:tab w:val="num" w:pos="5040"/>
        </w:tabs>
        <w:ind w:left="5040" w:hanging="360"/>
      </w:pPr>
      <w:rPr>
        <w:rFonts w:ascii="Wingdings" w:hAnsi="Wingdings" w:hint="default"/>
        <w:sz w:val="20"/>
      </w:rPr>
    </w:lvl>
    <w:lvl w:ilvl="7" w:tplc="0E6EFB40">
      <w:start w:val="1"/>
      <w:numFmt w:val="bullet"/>
      <w:lvlText w:val=""/>
      <w:lvlJc w:val="left"/>
      <w:pPr>
        <w:tabs>
          <w:tab w:val="num" w:pos="5760"/>
        </w:tabs>
        <w:ind w:left="5760" w:hanging="360"/>
      </w:pPr>
      <w:rPr>
        <w:rFonts w:ascii="Wingdings" w:hAnsi="Wingdings" w:hint="default"/>
        <w:sz w:val="20"/>
      </w:rPr>
    </w:lvl>
    <w:lvl w:ilvl="8" w:tplc="5E042AD6">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372E8"/>
    <w:multiLevelType w:val="hybridMultilevel"/>
    <w:tmpl w:val="19AC1B10"/>
    <w:lvl w:ilvl="0" w:tplc="7C2ACDFC">
      <w:start w:val="1"/>
      <w:numFmt w:val="bullet"/>
      <w:lvlText w:val=""/>
      <w:lvlJc w:val="left"/>
      <w:pPr>
        <w:tabs>
          <w:tab w:val="num" w:pos="720"/>
        </w:tabs>
        <w:ind w:left="720" w:hanging="360"/>
      </w:pPr>
      <w:rPr>
        <w:rFonts w:ascii="Symbol" w:hAnsi="Symbol" w:hint="default"/>
        <w:sz w:val="20"/>
      </w:rPr>
    </w:lvl>
    <w:lvl w:ilvl="1" w:tplc="C226CCA0">
      <w:start w:val="1"/>
      <w:numFmt w:val="bullet"/>
      <w:lvlText w:val="o"/>
      <w:lvlJc w:val="left"/>
      <w:pPr>
        <w:tabs>
          <w:tab w:val="num" w:pos="1440"/>
        </w:tabs>
        <w:ind w:left="1440" w:hanging="360"/>
      </w:pPr>
      <w:rPr>
        <w:rFonts w:ascii="Courier New" w:hAnsi="Courier New" w:cs="Times New Roman" w:hint="default"/>
        <w:sz w:val="20"/>
      </w:rPr>
    </w:lvl>
    <w:lvl w:ilvl="2" w:tplc="A148E514">
      <w:start w:val="1"/>
      <w:numFmt w:val="bullet"/>
      <w:lvlText w:val=""/>
      <w:lvlJc w:val="left"/>
      <w:pPr>
        <w:tabs>
          <w:tab w:val="num" w:pos="2160"/>
        </w:tabs>
        <w:ind w:left="2160" w:hanging="360"/>
      </w:pPr>
      <w:rPr>
        <w:rFonts w:ascii="Wingdings" w:hAnsi="Wingdings" w:hint="default"/>
        <w:sz w:val="20"/>
      </w:rPr>
    </w:lvl>
    <w:lvl w:ilvl="3" w:tplc="EBF2410E">
      <w:start w:val="1"/>
      <w:numFmt w:val="bullet"/>
      <w:lvlText w:val=""/>
      <w:lvlJc w:val="left"/>
      <w:pPr>
        <w:tabs>
          <w:tab w:val="num" w:pos="2880"/>
        </w:tabs>
        <w:ind w:left="2880" w:hanging="360"/>
      </w:pPr>
      <w:rPr>
        <w:rFonts w:ascii="Wingdings" w:hAnsi="Wingdings" w:hint="default"/>
        <w:sz w:val="20"/>
      </w:rPr>
    </w:lvl>
    <w:lvl w:ilvl="4" w:tplc="0582CC44">
      <w:start w:val="1"/>
      <w:numFmt w:val="bullet"/>
      <w:lvlText w:val=""/>
      <w:lvlJc w:val="left"/>
      <w:pPr>
        <w:tabs>
          <w:tab w:val="num" w:pos="3600"/>
        </w:tabs>
        <w:ind w:left="3600" w:hanging="360"/>
      </w:pPr>
      <w:rPr>
        <w:rFonts w:ascii="Wingdings" w:hAnsi="Wingdings" w:hint="default"/>
        <w:sz w:val="20"/>
      </w:rPr>
    </w:lvl>
    <w:lvl w:ilvl="5" w:tplc="F5C64934">
      <w:start w:val="1"/>
      <w:numFmt w:val="bullet"/>
      <w:lvlText w:val=""/>
      <w:lvlJc w:val="left"/>
      <w:pPr>
        <w:tabs>
          <w:tab w:val="num" w:pos="4320"/>
        </w:tabs>
        <w:ind w:left="4320" w:hanging="360"/>
      </w:pPr>
      <w:rPr>
        <w:rFonts w:ascii="Wingdings" w:hAnsi="Wingdings" w:hint="default"/>
        <w:sz w:val="20"/>
      </w:rPr>
    </w:lvl>
    <w:lvl w:ilvl="6" w:tplc="CB96BAD6">
      <w:start w:val="1"/>
      <w:numFmt w:val="bullet"/>
      <w:lvlText w:val=""/>
      <w:lvlJc w:val="left"/>
      <w:pPr>
        <w:tabs>
          <w:tab w:val="num" w:pos="5040"/>
        </w:tabs>
        <w:ind w:left="5040" w:hanging="360"/>
      </w:pPr>
      <w:rPr>
        <w:rFonts w:ascii="Wingdings" w:hAnsi="Wingdings" w:hint="default"/>
        <w:sz w:val="20"/>
      </w:rPr>
    </w:lvl>
    <w:lvl w:ilvl="7" w:tplc="13AE7380">
      <w:start w:val="1"/>
      <w:numFmt w:val="bullet"/>
      <w:lvlText w:val=""/>
      <w:lvlJc w:val="left"/>
      <w:pPr>
        <w:tabs>
          <w:tab w:val="num" w:pos="5760"/>
        </w:tabs>
        <w:ind w:left="5760" w:hanging="360"/>
      </w:pPr>
      <w:rPr>
        <w:rFonts w:ascii="Wingdings" w:hAnsi="Wingdings" w:hint="default"/>
        <w:sz w:val="20"/>
      </w:rPr>
    </w:lvl>
    <w:lvl w:ilvl="8" w:tplc="8FF2C6D4">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E1630"/>
    <w:multiLevelType w:val="hybridMultilevel"/>
    <w:tmpl w:val="C12689E6"/>
    <w:lvl w:ilvl="0" w:tplc="A030EEBC">
      <w:start w:val="1"/>
      <w:numFmt w:val="bullet"/>
      <w:lvlText w:val=""/>
      <w:lvlJc w:val="left"/>
      <w:pPr>
        <w:tabs>
          <w:tab w:val="num" w:pos="720"/>
        </w:tabs>
        <w:ind w:left="720" w:hanging="360"/>
      </w:pPr>
      <w:rPr>
        <w:rFonts w:ascii="Symbol" w:hAnsi="Symbol" w:hint="default"/>
        <w:sz w:val="20"/>
      </w:rPr>
    </w:lvl>
    <w:lvl w:ilvl="1" w:tplc="5A18D8E4">
      <w:start w:val="1"/>
      <w:numFmt w:val="bullet"/>
      <w:lvlText w:val="o"/>
      <w:lvlJc w:val="left"/>
      <w:pPr>
        <w:tabs>
          <w:tab w:val="num" w:pos="1440"/>
        </w:tabs>
        <w:ind w:left="1440" w:hanging="360"/>
      </w:pPr>
      <w:rPr>
        <w:rFonts w:ascii="Courier New" w:hAnsi="Courier New" w:cs="Times New Roman" w:hint="default"/>
        <w:sz w:val="20"/>
      </w:rPr>
    </w:lvl>
    <w:lvl w:ilvl="2" w:tplc="564276A2">
      <w:start w:val="1"/>
      <w:numFmt w:val="bullet"/>
      <w:lvlText w:val=""/>
      <w:lvlJc w:val="left"/>
      <w:pPr>
        <w:tabs>
          <w:tab w:val="num" w:pos="2160"/>
        </w:tabs>
        <w:ind w:left="2160" w:hanging="360"/>
      </w:pPr>
      <w:rPr>
        <w:rFonts w:ascii="Wingdings" w:hAnsi="Wingdings" w:hint="default"/>
        <w:sz w:val="20"/>
      </w:rPr>
    </w:lvl>
    <w:lvl w:ilvl="3" w:tplc="9EBC2604">
      <w:start w:val="1"/>
      <w:numFmt w:val="bullet"/>
      <w:lvlText w:val=""/>
      <w:lvlJc w:val="left"/>
      <w:pPr>
        <w:tabs>
          <w:tab w:val="num" w:pos="2880"/>
        </w:tabs>
        <w:ind w:left="2880" w:hanging="360"/>
      </w:pPr>
      <w:rPr>
        <w:rFonts w:ascii="Wingdings" w:hAnsi="Wingdings" w:hint="default"/>
        <w:sz w:val="20"/>
      </w:rPr>
    </w:lvl>
    <w:lvl w:ilvl="4" w:tplc="E2521D62">
      <w:start w:val="1"/>
      <w:numFmt w:val="bullet"/>
      <w:lvlText w:val=""/>
      <w:lvlJc w:val="left"/>
      <w:pPr>
        <w:tabs>
          <w:tab w:val="num" w:pos="3600"/>
        </w:tabs>
        <w:ind w:left="3600" w:hanging="360"/>
      </w:pPr>
      <w:rPr>
        <w:rFonts w:ascii="Wingdings" w:hAnsi="Wingdings" w:hint="default"/>
        <w:sz w:val="20"/>
      </w:rPr>
    </w:lvl>
    <w:lvl w:ilvl="5" w:tplc="872E65E4">
      <w:start w:val="1"/>
      <w:numFmt w:val="bullet"/>
      <w:lvlText w:val=""/>
      <w:lvlJc w:val="left"/>
      <w:pPr>
        <w:tabs>
          <w:tab w:val="num" w:pos="4320"/>
        </w:tabs>
        <w:ind w:left="4320" w:hanging="360"/>
      </w:pPr>
      <w:rPr>
        <w:rFonts w:ascii="Wingdings" w:hAnsi="Wingdings" w:hint="default"/>
        <w:sz w:val="20"/>
      </w:rPr>
    </w:lvl>
    <w:lvl w:ilvl="6" w:tplc="68760750">
      <w:start w:val="1"/>
      <w:numFmt w:val="bullet"/>
      <w:lvlText w:val=""/>
      <w:lvlJc w:val="left"/>
      <w:pPr>
        <w:tabs>
          <w:tab w:val="num" w:pos="5040"/>
        </w:tabs>
        <w:ind w:left="5040" w:hanging="360"/>
      </w:pPr>
      <w:rPr>
        <w:rFonts w:ascii="Wingdings" w:hAnsi="Wingdings" w:hint="default"/>
        <w:sz w:val="20"/>
      </w:rPr>
    </w:lvl>
    <w:lvl w:ilvl="7" w:tplc="F45898B2">
      <w:start w:val="1"/>
      <w:numFmt w:val="bullet"/>
      <w:lvlText w:val=""/>
      <w:lvlJc w:val="left"/>
      <w:pPr>
        <w:tabs>
          <w:tab w:val="num" w:pos="5760"/>
        </w:tabs>
        <w:ind w:left="5760" w:hanging="360"/>
      </w:pPr>
      <w:rPr>
        <w:rFonts w:ascii="Wingdings" w:hAnsi="Wingdings" w:hint="default"/>
        <w:sz w:val="20"/>
      </w:rPr>
    </w:lvl>
    <w:lvl w:ilvl="8" w:tplc="4ADC2DA4">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733AF"/>
    <w:multiLevelType w:val="hybridMultilevel"/>
    <w:tmpl w:val="1D3043D6"/>
    <w:lvl w:ilvl="0" w:tplc="C186D2D6">
      <w:start w:val="1"/>
      <w:numFmt w:val="bullet"/>
      <w:lvlText w:val=""/>
      <w:lvlJc w:val="left"/>
      <w:pPr>
        <w:tabs>
          <w:tab w:val="num" w:pos="720"/>
        </w:tabs>
        <w:ind w:left="720" w:hanging="360"/>
      </w:pPr>
      <w:rPr>
        <w:rFonts w:ascii="Symbol" w:hAnsi="Symbol" w:hint="default"/>
        <w:sz w:val="20"/>
      </w:rPr>
    </w:lvl>
    <w:lvl w:ilvl="1" w:tplc="18F82280">
      <w:start w:val="1"/>
      <w:numFmt w:val="bullet"/>
      <w:lvlText w:val="o"/>
      <w:lvlJc w:val="left"/>
      <w:pPr>
        <w:tabs>
          <w:tab w:val="num" w:pos="1440"/>
        </w:tabs>
        <w:ind w:left="1440" w:hanging="360"/>
      </w:pPr>
      <w:rPr>
        <w:rFonts w:ascii="Courier New" w:hAnsi="Courier New" w:cs="Times New Roman" w:hint="default"/>
        <w:sz w:val="20"/>
      </w:rPr>
    </w:lvl>
    <w:lvl w:ilvl="2" w:tplc="EA0451EC">
      <w:start w:val="1"/>
      <w:numFmt w:val="bullet"/>
      <w:lvlText w:val=""/>
      <w:lvlJc w:val="left"/>
      <w:pPr>
        <w:tabs>
          <w:tab w:val="num" w:pos="2160"/>
        </w:tabs>
        <w:ind w:left="2160" w:hanging="360"/>
      </w:pPr>
      <w:rPr>
        <w:rFonts w:ascii="Wingdings" w:hAnsi="Wingdings" w:hint="default"/>
        <w:sz w:val="20"/>
      </w:rPr>
    </w:lvl>
    <w:lvl w:ilvl="3" w:tplc="56B03234">
      <w:start w:val="1"/>
      <w:numFmt w:val="bullet"/>
      <w:lvlText w:val=""/>
      <w:lvlJc w:val="left"/>
      <w:pPr>
        <w:tabs>
          <w:tab w:val="num" w:pos="2880"/>
        </w:tabs>
        <w:ind w:left="2880" w:hanging="360"/>
      </w:pPr>
      <w:rPr>
        <w:rFonts w:ascii="Wingdings" w:hAnsi="Wingdings" w:hint="default"/>
        <w:sz w:val="20"/>
      </w:rPr>
    </w:lvl>
    <w:lvl w:ilvl="4" w:tplc="7A2AFC6A">
      <w:start w:val="1"/>
      <w:numFmt w:val="bullet"/>
      <w:lvlText w:val=""/>
      <w:lvlJc w:val="left"/>
      <w:pPr>
        <w:tabs>
          <w:tab w:val="num" w:pos="3600"/>
        </w:tabs>
        <w:ind w:left="3600" w:hanging="360"/>
      </w:pPr>
      <w:rPr>
        <w:rFonts w:ascii="Wingdings" w:hAnsi="Wingdings" w:hint="default"/>
        <w:sz w:val="20"/>
      </w:rPr>
    </w:lvl>
    <w:lvl w:ilvl="5" w:tplc="273C80F4">
      <w:start w:val="1"/>
      <w:numFmt w:val="bullet"/>
      <w:lvlText w:val=""/>
      <w:lvlJc w:val="left"/>
      <w:pPr>
        <w:tabs>
          <w:tab w:val="num" w:pos="4320"/>
        </w:tabs>
        <w:ind w:left="4320" w:hanging="360"/>
      </w:pPr>
      <w:rPr>
        <w:rFonts w:ascii="Wingdings" w:hAnsi="Wingdings" w:hint="default"/>
        <w:sz w:val="20"/>
      </w:rPr>
    </w:lvl>
    <w:lvl w:ilvl="6" w:tplc="A334A4DE">
      <w:start w:val="1"/>
      <w:numFmt w:val="bullet"/>
      <w:lvlText w:val=""/>
      <w:lvlJc w:val="left"/>
      <w:pPr>
        <w:tabs>
          <w:tab w:val="num" w:pos="5040"/>
        </w:tabs>
        <w:ind w:left="5040" w:hanging="360"/>
      </w:pPr>
      <w:rPr>
        <w:rFonts w:ascii="Wingdings" w:hAnsi="Wingdings" w:hint="default"/>
        <w:sz w:val="20"/>
      </w:rPr>
    </w:lvl>
    <w:lvl w:ilvl="7" w:tplc="65C0CE38">
      <w:start w:val="1"/>
      <w:numFmt w:val="bullet"/>
      <w:lvlText w:val=""/>
      <w:lvlJc w:val="left"/>
      <w:pPr>
        <w:tabs>
          <w:tab w:val="num" w:pos="5760"/>
        </w:tabs>
        <w:ind w:left="5760" w:hanging="360"/>
      </w:pPr>
      <w:rPr>
        <w:rFonts w:ascii="Wingdings" w:hAnsi="Wingdings" w:hint="default"/>
        <w:sz w:val="20"/>
      </w:rPr>
    </w:lvl>
    <w:lvl w:ilvl="8" w:tplc="C1403C5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75D21"/>
    <w:multiLevelType w:val="hybridMultilevel"/>
    <w:tmpl w:val="F0A2FDD2"/>
    <w:lvl w:ilvl="0" w:tplc="223A64A6">
      <w:start w:val="1"/>
      <w:numFmt w:val="decimal"/>
      <w:lvlText w:val="%1)"/>
      <w:lvlJc w:val="left"/>
      <w:pPr>
        <w:ind w:left="1429" w:hanging="360"/>
      </w:pPr>
      <w:rPr>
        <w:b/>
        <w:bCs/>
      </w:rPr>
    </w:lvl>
    <w:lvl w:ilvl="1" w:tplc="894472AE">
      <w:start w:val="1"/>
      <w:numFmt w:val="lowerLetter"/>
      <w:lvlText w:val="%2."/>
      <w:lvlJc w:val="left"/>
      <w:pPr>
        <w:ind w:left="2149" w:hanging="360"/>
      </w:pPr>
    </w:lvl>
    <w:lvl w:ilvl="2" w:tplc="E9ECB7C8">
      <w:start w:val="1"/>
      <w:numFmt w:val="lowerRoman"/>
      <w:lvlText w:val="%3."/>
      <w:lvlJc w:val="right"/>
      <w:pPr>
        <w:ind w:left="2869" w:hanging="180"/>
      </w:pPr>
    </w:lvl>
    <w:lvl w:ilvl="3" w:tplc="03E4827C">
      <w:start w:val="1"/>
      <w:numFmt w:val="decimal"/>
      <w:lvlText w:val="%4."/>
      <w:lvlJc w:val="left"/>
      <w:pPr>
        <w:ind w:left="3589" w:hanging="360"/>
      </w:pPr>
    </w:lvl>
    <w:lvl w:ilvl="4" w:tplc="6A36145C">
      <w:start w:val="1"/>
      <w:numFmt w:val="lowerLetter"/>
      <w:lvlText w:val="%5."/>
      <w:lvlJc w:val="left"/>
      <w:pPr>
        <w:ind w:left="4309" w:hanging="360"/>
      </w:pPr>
    </w:lvl>
    <w:lvl w:ilvl="5" w:tplc="5194F386">
      <w:start w:val="1"/>
      <w:numFmt w:val="lowerRoman"/>
      <w:lvlText w:val="%6."/>
      <w:lvlJc w:val="right"/>
      <w:pPr>
        <w:ind w:left="5029" w:hanging="180"/>
      </w:pPr>
    </w:lvl>
    <w:lvl w:ilvl="6" w:tplc="E96ED3CA">
      <w:start w:val="1"/>
      <w:numFmt w:val="decimal"/>
      <w:lvlText w:val="%7."/>
      <w:lvlJc w:val="left"/>
      <w:pPr>
        <w:ind w:left="5749" w:hanging="360"/>
      </w:pPr>
    </w:lvl>
    <w:lvl w:ilvl="7" w:tplc="6E845E7E">
      <w:start w:val="1"/>
      <w:numFmt w:val="lowerLetter"/>
      <w:lvlText w:val="%8."/>
      <w:lvlJc w:val="left"/>
      <w:pPr>
        <w:ind w:left="6469" w:hanging="360"/>
      </w:pPr>
    </w:lvl>
    <w:lvl w:ilvl="8" w:tplc="A40E54A6">
      <w:start w:val="1"/>
      <w:numFmt w:val="lowerRoman"/>
      <w:lvlText w:val="%9."/>
      <w:lvlJc w:val="right"/>
      <w:pPr>
        <w:ind w:left="7189" w:hanging="180"/>
      </w:pPr>
    </w:lvl>
  </w:abstractNum>
  <w:abstractNum w:abstractNumId="17" w15:restartNumberingAfterBreak="0">
    <w:nsid w:val="59751730"/>
    <w:multiLevelType w:val="hybridMultilevel"/>
    <w:tmpl w:val="9B2ECB1C"/>
    <w:lvl w:ilvl="0" w:tplc="65DAE1A6">
      <w:start w:val="1"/>
      <w:numFmt w:val="decimal"/>
      <w:lvlText w:val="%1."/>
      <w:lvlJc w:val="left"/>
      <w:pPr>
        <w:tabs>
          <w:tab w:val="num" w:pos="786"/>
        </w:tabs>
        <w:ind w:left="786" w:hanging="360"/>
      </w:pPr>
    </w:lvl>
    <w:lvl w:ilvl="1" w:tplc="28328100">
      <w:start w:val="1"/>
      <w:numFmt w:val="decimal"/>
      <w:lvlText w:val="%2."/>
      <w:lvlJc w:val="left"/>
      <w:pPr>
        <w:tabs>
          <w:tab w:val="num" w:pos="1440"/>
        </w:tabs>
        <w:ind w:left="1440" w:hanging="360"/>
      </w:pPr>
    </w:lvl>
    <w:lvl w:ilvl="2" w:tplc="66B24AF2">
      <w:start w:val="1"/>
      <w:numFmt w:val="decimal"/>
      <w:lvlText w:val="%3."/>
      <w:lvlJc w:val="left"/>
      <w:pPr>
        <w:tabs>
          <w:tab w:val="num" w:pos="2160"/>
        </w:tabs>
        <w:ind w:left="2160" w:hanging="360"/>
      </w:pPr>
    </w:lvl>
    <w:lvl w:ilvl="3" w:tplc="9A1837EA">
      <w:start w:val="1"/>
      <w:numFmt w:val="decimal"/>
      <w:lvlText w:val="%4."/>
      <w:lvlJc w:val="left"/>
      <w:pPr>
        <w:tabs>
          <w:tab w:val="num" w:pos="2880"/>
        </w:tabs>
        <w:ind w:left="2880" w:hanging="360"/>
      </w:pPr>
    </w:lvl>
    <w:lvl w:ilvl="4" w:tplc="591E6BA0">
      <w:start w:val="1"/>
      <w:numFmt w:val="decimal"/>
      <w:lvlText w:val="%5."/>
      <w:lvlJc w:val="left"/>
      <w:pPr>
        <w:tabs>
          <w:tab w:val="num" w:pos="3600"/>
        </w:tabs>
        <w:ind w:left="3600" w:hanging="360"/>
      </w:pPr>
    </w:lvl>
    <w:lvl w:ilvl="5" w:tplc="6E029AD4">
      <w:start w:val="1"/>
      <w:numFmt w:val="decimal"/>
      <w:lvlText w:val="%6."/>
      <w:lvlJc w:val="left"/>
      <w:pPr>
        <w:tabs>
          <w:tab w:val="num" w:pos="4320"/>
        </w:tabs>
        <w:ind w:left="4320" w:hanging="360"/>
      </w:pPr>
    </w:lvl>
    <w:lvl w:ilvl="6" w:tplc="22A6A080">
      <w:start w:val="1"/>
      <w:numFmt w:val="decimal"/>
      <w:lvlText w:val="%7."/>
      <w:lvlJc w:val="left"/>
      <w:pPr>
        <w:tabs>
          <w:tab w:val="num" w:pos="5040"/>
        </w:tabs>
        <w:ind w:left="5040" w:hanging="360"/>
      </w:pPr>
    </w:lvl>
    <w:lvl w:ilvl="7" w:tplc="EEEC7C70">
      <w:start w:val="1"/>
      <w:numFmt w:val="decimal"/>
      <w:lvlText w:val="%8."/>
      <w:lvlJc w:val="left"/>
      <w:pPr>
        <w:tabs>
          <w:tab w:val="num" w:pos="5760"/>
        </w:tabs>
        <w:ind w:left="5760" w:hanging="360"/>
      </w:pPr>
    </w:lvl>
    <w:lvl w:ilvl="8" w:tplc="5E5EDA66">
      <w:start w:val="1"/>
      <w:numFmt w:val="decimal"/>
      <w:lvlText w:val="%9."/>
      <w:lvlJc w:val="left"/>
      <w:pPr>
        <w:tabs>
          <w:tab w:val="num" w:pos="6480"/>
        </w:tabs>
        <w:ind w:left="6480" w:hanging="360"/>
      </w:pPr>
    </w:lvl>
  </w:abstractNum>
  <w:abstractNum w:abstractNumId="18" w15:restartNumberingAfterBreak="0">
    <w:nsid w:val="5FA16205"/>
    <w:multiLevelType w:val="hybridMultilevel"/>
    <w:tmpl w:val="53E60EE6"/>
    <w:lvl w:ilvl="0" w:tplc="CD6A0C38">
      <w:start w:val="1"/>
      <w:numFmt w:val="bullet"/>
      <w:lvlText w:val=""/>
      <w:lvlJc w:val="left"/>
      <w:pPr>
        <w:tabs>
          <w:tab w:val="num" w:pos="720"/>
        </w:tabs>
        <w:ind w:left="720" w:hanging="360"/>
      </w:pPr>
      <w:rPr>
        <w:rFonts w:ascii="Symbol" w:hAnsi="Symbol" w:hint="default"/>
        <w:sz w:val="20"/>
      </w:rPr>
    </w:lvl>
    <w:lvl w:ilvl="1" w:tplc="06AC6260">
      <w:start w:val="1"/>
      <w:numFmt w:val="bullet"/>
      <w:lvlText w:val="o"/>
      <w:lvlJc w:val="left"/>
      <w:pPr>
        <w:tabs>
          <w:tab w:val="num" w:pos="1440"/>
        </w:tabs>
        <w:ind w:left="1440" w:hanging="360"/>
      </w:pPr>
      <w:rPr>
        <w:rFonts w:ascii="Courier New" w:hAnsi="Courier New" w:cs="Times New Roman" w:hint="default"/>
        <w:sz w:val="20"/>
      </w:rPr>
    </w:lvl>
    <w:lvl w:ilvl="2" w:tplc="99D040D8">
      <w:start w:val="1"/>
      <w:numFmt w:val="bullet"/>
      <w:lvlText w:val=""/>
      <w:lvlJc w:val="left"/>
      <w:pPr>
        <w:tabs>
          <w:tab w:val="num" w:pos="2160"/>
        </w:tabs>
        <w:ind w:left="2160" w:hanging="360"/>
      </w:pPr>
      <w:rPr>
        <w:rFonts w:ascii="Wingdings" w:hAnsi="Wingdings" w:hint="default"/>
        <w:sz w:val="20"/>
      </w:rPr>
    </w:lvl>
    <w:lvl w:ilvl="3" w:tplc="EB06F0D0">
      <w:start w:val="1"/>
      <w:numFmt w:val="bullet"/>
      <w:lvlText w:val=""/>
      <w:lvlJc w:val="left"/>
      <w:pPr>
        <w:tabs>
          <w:tab w:val="num" w:pos="2880"/>
        </w:tabs>
        <w:ind w:left="2880" w:hanging="360"/>
      </w:pPr>
      <w:rPr>
        <w:rFonts w:ascii="Wingdings" w:hAnsi="Wingdings" w:hint="default"/>
        <w:sz w:val="20"/>
      </w:rPr>
    </w:lvl>
    <w:lvl w:ilvl="4" w:tplc="1E4E1EF8">
      <w:start w:val="1"/>
      <w:numFmt w:val="bullet"/>
      <w:lvlText w:val=""/>
      <w:lvlJc w:val="left"/>
      <w:pPr>
        <w:tabs>
          <w:tab w:val="num" w:pos="3600"/>
        </w:tabs>
        <w:ind w:left="3600" w:hanging="360"/>
      </w:pPr>
      <w:rPr>
        <w:rFonts w:ascii="Wingdings" w:hAnsi="Wingdings" w:hint="default"/>
        <w:sz w:val="20"/>
      </w:rPr>
    </w:lvl>
    <w:lvl w:ilvl="5" w:tplc="6406BF16">
      <w:start w:val="1"/>
      <w:numFmt w:val="bullet"/>
      <w:lvlText w:val=""/>
      <w:lvlJc w:val="left"/>
      <w:pPr>
        <w:tabs>
          <w:tab w:val="num" w:pos="4320"/>
        </w:tabs>
        <w:ind w:left="4320" w:hanging="360"/>
      </w:pPr>
      <w:rPr>
        <w:rFonts w:ascii="Wingdings" w:hAnsi="Wingdings" w:hint="default"/>
        <w:sz w:val="20"/>
      </w:rPr>
    </w:lvl>
    <w:lvl w:ilvl="6" w:tplc="3AA08170">
      <w:start w:val="1"/>
      <w:numFmt w:val="bullet"/>
      <w:lvlText w:val=""/>
      <w:lvlJc w:val="left"/>
      <w:pPr>
        <w:tabs>
          <w:tab w:val="num" w:pos="5040"/>
        </w:tabs>
        <w:ind w:left="5040" w:hanging="360"/>
      </w:pPr>
      <w:rPr>
        <w:rFonts w:ascii="Wingdings" w:hAnsi="Wingdings" w:hint="default"/>
        <w:sz w:val="20"/>
      </w:rPr>
    </w:lvl>
    <w:lvl w:ilvl="7" w:tplc="1E761E32">
      <w:start w:val="1"/>
      <w:numFmt w:val="bullet"/>
      <w:lvlText w:val=""/>
      <w:lvlJc w:val="left"/>
      <w:pPr>
        <w:tabs>
          <w:tab w:val="num" w:pos="5760"/>
        </w:tabs>
        <w:ind w:left="5760" w:hanging="360"/>
      </w:pPr>
      <w:rPr>
        <w:rFonts w:ascii="Wingdings" w:hAnsi="Wingdings" w:hint="default"/>
        <w:sz w:val="20"/>
      </w:rPr>
    </w:lvl>
    <w:lvl w:ilvl="8" w:tplc="D19E2416">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67EB9"/>
    <w:multiLevelType w:val="multilevel"/>
    <w:tmpl w:val="916ECF72"/>
    <w:lvl w:ilvl="0">
      <w:start w:val="1"/>
      <w:numFmt w:val="decimal"/>
      <w:lvlText w:val="%1."/>
      <w:lvlJc w:val="left"/>
      <w:pPr>
        <w:ind w:left="360" w:hanging="360"/>
      </w:pPr>
      <w:rPr>
        <w:rFonts w:hint="default"/>
        <w:b w:val="0"/>
        <w:sz w:val="24"/>
      </w:rPr>
    </w:lvl>
    <w:lvl w:ilvl="1">
      <w:start w:val="1"/>
      <w:numFmt w:val="decimal"/>
      <w:lvlText w:val="%1.%2."/>
      <w:lvlJc w:val="left"/>
      <w:pPr>
        <w:ind w:left="7874" w:hanging="360"/>
      </w:pPr>
      <w:rPr>
        <w:rFonts w:hint="default"/>
        <w:b w:val="0"/>
        <w:sz w:val="24"/>
        <w:szCs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0" w15:restartNumberingAfterBreak="0">
    <w:nsid w:val="62855F09"/>
    <w:multiLevelType w:val="hybridMultilevel"/>
    <w:tmpl w:val="4FD63BE4"/>
    <w:lvl w:ilvl="0" w:tplc="0316C534">
      <w:start w:val="1"/>
      <w:numFmt w:val="bullet"/>
      <w:lvlText w:val=""/>
      <w:lvlJc w:val="left"/>
      <w:pPr>
        <w:tabs>
          <w:tab w:val="num" w:pos="720"/>
        </w:tabs>
        <w:ind w:left="720" w:hanging="360"/>
      </w:pPr>
      <w:rPr>
        <w:rFonts w:ascii="Symbol" w:hAnsi="Symbol" w:hint="default"/>
        <w:sz w:val="20"/>
      </w:rPr>
    </w:lvl>
    <w:lvl w:ilvl="1" w:tplc="EC60AA22">
      <w:start w:val="1"/>
      <w:numFmt w:val="bullet"/>
      <w:lvlText w:val="o"/>
      <w:lvlJc w:val="left"/>
      <w:pPr>
        <w:tabs>
          <w:tab w:val="num" w:pos="1440"/>
        </w:tabs>
        <w:ind w:left="1440" w:hanging="360"/>
      </w:pPr>
      <w:rPr>
        <w:rFonts w:ascii="Courier New" w:hAnsi="Courier New" w:cs="Times New Roman" w:hint="default"/>
        <w:sz w:val="20"/>
      </w:rPr>
    </w:lvl>
    <w:lvl w:ilvl="2" w:tplc="4FE8F72E">
      <w:start w:val="1"/>
      <w:numFmt w:val="bullet"/>
      <w:lvlText w:val=""/>
      <w:lvlJc w:val="left"/>
      <w:pPr>
        <w:tabs>
          <w:tab w:val="num" w:pos="2160"/>
        </w:tabs>
        <w:ind w:left="2160" w:hanging="360"/>
      </w:pPr>
      <w:rPr>
        <w:rFonts w:ascii="Wingdings" w:hAnsi="Wingdings" w:hint="default"/>
        <w:sz w:val="20"/>
      </w:rPr>
    </w:lvl>
    <w:lvl w:ilvl="3" w:tplc="42A66004">
      <w:start w:val="1"/>
      <w:numFmt w:val="bullet"/>
      <w:lvlText w:val=""/>
      <w:lvlJc w:val="left"/>
      <w:pPr>
        <w:tabs>
          <w:tab w:val="num" w:pos="2880"/>
        </w:tabs>
        <w:ind w:left="2880" w:hanging="360"/>
      </w:pPr>
      <w:rPr>
        <w:rFonts w:ascii="Wingdings" w:hAnsi="Wingdings" w:hint="default"/>
        <w:sz w:val="20"/>
      </w:rPr>
    </w:lvl>
    <w:lvl w:ilvl="4" w:tplc="E7AA1DEA">
      <w:start w:val="1"/>
      <w:numFmt w:val="bullet"/>
      <w:lvlText w:val=""/>
      <w:lvlJc w:val="left"/>
      <w:pPr>
        <w:tabs>
          <w:tab w:val="num" w:pos="3600"/>
        </w:tabs>
        <w:ind w:left="3600" w:hanging="360"/>
      </w:pPr>
      <w:rPr>
        <w:rFonts w:ascii="Wingdings" w:hAnsi="Wingdings" w:hint="default"/>
        <w:sz w:val="20"/>
      </w:rPr>
    </w:lvl>
    <w:lvl w:ilvl="5" w:tplc="F1F602AE">
      <w:start w:val="1"/>
      <w:numFmt w:val="bullet"/>
      <w:lvlText w:val=""/>
      <w:lvlJc w:val="left"/>
      <w:pPr>
        <w:tabs>
          <w:tab w:val="num" w:pos="4320"/>
        </w:tabs>
        <w:ind w:left="4320" w:hanging="360"/>
      </w:pPr>
      <w:rPr>
        <w:rFonts w:ascii="Wingdings" w:hAnsi="Wingdings" w:hint="default"/>
        <w:sz w:val="20"/>
      </w:rPr>
    </w:lvl>
    <w:lvl w:ilvl="6" w:tplc="1008830C">
      <w:start w:val="1"/>
      <w:numFmt w:val="bullet"/>
      <w:lvlText w:val=""/>
      <w:lvlJc w:val="left"/>
      <w:pPr>
        <w:tabs>
          <w:tab w:val="num" w:pos="5040"/>
        </w:tabs>
        <w:ind w:left="5040" w:hanging="360"/>
      </w:pPr>
      <w:rPr>
        <w:rFonts w:ascii="Wingdings" w:hAnsi="Wingdings" w:hint="default"/>
        <w:sz w:val="20"/>
      </w:rPr>
    </w:lvl>
    <w:lvl w:ilvl="7" w:tplc="E83CDC06">
      <w:start w:val="1"/>
      <w:numFmt w:val="bullet"/>
      <w:lvlText w:val=""/>
      <w:lvlJc w:val="left"/>
      <w:pPr>
        <w:tabs>
          <w:tab w:val="num" w:pos="5760"/>
        </w:tabs>
        <w:ind w:left="5760" w:hanging="360"/>
      </w:pPr>
      <w:rPr>
        <w:rFonts w:ascii="Wingdings" w:hAnsi="Wingdings" w:hint="default"/>
        <w:sz w:val="20"/>
      </w:rPr>
    </w:lvl>
    <w:lvl w:ilvl="8" w:tplc="6C30D11A">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437240"/>
    <w:multiLevelType w:val="multilevel"/>
    <w:tmpl w:val="BC98906E"/>
    <w:styleLink w:val="WWNum3"/>
    <w:lvl w:ilvl="0">
      <w:start w:val="2"/>
      <w:numFmt w:val="decimal"/>
      <w:pStyle w:val="WWNum3"/>
      <w:lvlText w:val="%1."/>
      <w:lvlJc w:val="left"/>
      <w:rPr>
        <w:b/>
      </w:rPr>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66A3593C"/>
    <w:multiLevelType w:val="hybridMultilevel"/>
    <w:tmpl w:val="139EE880"/>
    <w:lvl w:ilvl="0" w:tplc="171E4174">
      <w:start w:val="1"/>
      <w:numFmt w:val="bullet"/>
      <w:lvlText w:val=""/>
      <w:lvlJc w:val="left"/>
      <w:pPr>
        <w:tabs>
          <w:tab w:val="num" w:pos="720"/>
        </w:tabs>
        <w:ind w:left="720" w:hanging="360"/>
      </w:pPr>
      <w:rPr>
        <w:rFonts w:ascii="Symbol" w:hAnsi="Symbol" w:hint="default"/>
        <w:sz w:val="20"/>
      </w:rPr>
    </w:lvl>
    <w:lvl w:ilvl="1" w:tplc="8DDCB906">
      <w:start w:val="1"/>
      <w:numFmt w:val="bullet"/>
      <w:lvlText w:val="o"/>
      <w:lvlJc w:val="left"/>
      <w:pPr>
        <w:tabs>
          <w:tab w:val="num" w:pos="1440"/>
        </w:tabs>
        <w:ind w:left="1440" w:hanging="360"/>
      </w:pPr>
      <w:rPr>
        <w:rFonts w:ascii="Courier New" w:hAnsi="Courier New" w:cs="Times New Roman" w:hint="default"/>
        <w:sz w:val="20"/>
      </w:rPr>
    </w:lvl>
    <w:lvl w:ilvl="2" w:tplc="BEDA2898">
      <w:start w:val="1"/>
      <w:numFmt w:val="bullet"/>
      <w:lvlText w:val=""/>
      <w:lvlJc w:val="left"/>
      <w:pPr>
        <w:tabs>
          <w:tab w:val="num" w:pos="2160"/>
        </w:tabs>
        <w:ind w:left="2160" w:hanging="360"/>
      </w:pPr>
      <w:rPr>
        <w:rFonts w:ascii="Wingdings" w:hAnsi="Wingdings" w:hint="default"/>
        <w:sz w:val="20"/>
      </w:rPr>
    </w:lvl>
    <w:lvl w:ilvl="3" w:tplc="A6A823C0">
      <w:start w:val="1"/>
      <w:numFmt w:val="bullet"/>
      <w:lvlText w:val=""/>
      <w:lvlJc w:val="left"/>
      <w:pPr>
        <w:tabs>
          <w:tab w:val="num" w:pos="2880"/>
        </w:tabs>
        <w:ind w:left="2880" w:hanging="360"/>
      </w:pPr>
      <w:rPr>
        <w:rFonts w:ascii="Wingdings" w:hAnsi="Wingdings" w:hint="default"/>
        <w:sz w:val="20"/>
      </w:rPr>
    </w:lvl>
    <w:lvl w:ilvl="4" w:tplc="CCBCDAB4">
      <w:start w:val="1"/>
      <w:numFmt w:val="bullet"/>
      <w:lvlText w:val=""/>
      <w:lvlJc w:val="left"/>
      <w:pPr>
        <w:tabs>
          <w:tab w:val="num" w:pos="3600"/>
        </w:tabs>
        <w:ind w:left="3600" w:hanging="360"/>
      </w:pPr>
      <w:rPr>
        <w:rFonts w:ascii="Wingdings" w:hAnsi="Wingdings" w:hint="default"/>
        <w:sz w:val="20"/>
      </w:rPr>
    </w:lvl>
    <w:lvl w:ilvl="5" w:tplc="BCB275D6">
      <w:start w:val="1"/>
      <w:numFmt w:val="bullet"/>
      <w:lvlText w:val=""/>
      <w:lvlJc w:val="left"/>
      <w:pPr>
        <w:tabs>
          <w:tab w:val="num" w:pos="4320"/>
        </w:tabs>
        <w:ind w:left="4320" w:hanging="360"/>
      </w:pPr>
      <w:rPr>
        <w:rFonts w:ascii="Wingdings" w:hAnsi="Wingdings" w:hint="default"/>
        <w:sz w:val="20"/>
      </w:rPr>
    </w:lvl>
    <w:lvl w:ilvl="6" w:tplc="31F84978">
      <w:start w:val="1"/>
      <w:numFmt w:val="bullet"/>
      <w:lvlText w:val=""/>
      <w:lvlJc w:val="left"/>
      <w:pPr>
        <w:tabs>
          <w:tab w:val="num" w:pos="5040"/>
        </w:tabs>
        <w:ind w:left="5040" w:hanging="360"/>
      </w:pPr>
      <w:rPr>
        <w:rFonts w:ascii="Wingdings" w:hAnsi="Wingdings" w:hint="default"/>
        <w:sz w:val="20"/>
      </w:rPr>
    </w:lvl>
    <w:lvl w:ilvl="7" w:tplc="0BC2737A">
      <w:start w:val="1"/>
      <w:numFmt w:val="bullet"/>
      <w:lvlText w:val=""/>
      <w:lvlJc w:val="left"/>
      <w:pPr>
        <w:tabs>
          <w:tab w:val="num" w:pos="5760"/>
        </w:tabs>
        <w:ind w:left="5760" w:hanging="360"/>
      </w:pPr>
      <w:rPr>
        <w:rFonts w:ascii="Wingdings" w:hAnsi="Wingdings" w:hint="default"/>
        <w:sz w:val="20"/>
      </w:rPr>
    </w:lvl>
    <w:lvl w:ilvl="8" w:tplc="87A65B5A">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3140B"/>
    <w:multiLevelType w:val="hybridMultilevel"/>
    <w:tmpl w:val="28DAA088"/>
    <w:lvl w:ilvl="0" w:tplc="2AB6F68C">
      <w:start w:val="1"/>
      <w:numFmt w:val="bullet"/>
      <w:lvlText w:val=""/>
      <w:lvlJc w:val="left"/>
      <w:pPr>
        <w:tabs>
          <w:tab w:val="num" w:pos="720"/>
        </w:tabs>
        <w:ind w:left="720" w:hanging="360"/>
      </w:pPr>
      <w:rPr>
        <w:rFonts w:ascii="Symbol" w:hAnsi="Symbol" w:hint="default"/>
        <w:sz w:val="20"/>
      </w:rPr>
    </w:lvl>
    <w:lvl w:ilvl="1" w:tplc="24124FAA">
      <w:start w:val="1"/>
      <w:numFmt w:val="bullet"/>
      <w:lvlText w:val="o"/>
      <w:lvlJc w:val="left"/>
      <w:pPr>
        <w:tabs>
          <w:tab w:val="num" w:pos="1440"/>
        </w:tabs>
        <w:ind w:left="1440" w:hanging="360"/>
      </w:pPr>
      <w:rPr>
        <w:rFonts w:ascii="Courier New" w:hAnsi="Courier New" w:cs="Times New Roman" w:hint="default"/>
        <w:sz w:val="20"/>
      </w:rPr>
    </w:lvl>
    <w:lvl w:ilvl="2" w:tplc="C48E1292">
      <w:start w:val="1"/>
      <w:numFmt w:val="bullet"/>
      <w:lvlText w:val=""/>
      <w:lvlJc w:val="left"/>
      <w:pPr>
        <w:tabs>
          <w:tab w:val="num" w:pos="2160"/>
        </w:tabs>
        <w:ind w:left="2160" w:hanging="360"/>
      </w:pPr>
      <w:rPr>
        <w:rFonts w:ascii="Wingdings" w:hAnsi="Wingdings" w:hint="default"/>
        <w:sz w:val="20"/>
      </w:rPr>
    </w:lvl>
    <w:lvl w:ilvl="3" w:tplc="C67E7578">
      <w:start w:val="1"/>
      <w:numFmt w:val="bullet"/>
      <w:lvlText w:val=""/>
      <w:lvlJc w:val="left"/>
      <w:pPr>
        <w:tabs>
          <w:tab w:val="num" w:pos="2880"/>
        </w:tabs>
        <w:ind w:left="2880" w:hanging="360"/>
      </w:pPr>
      <w:rPr>
        <w:rFonts w:ascii="Wingdings" w:hAnsi="Wingdings" w:hint="default"/>
        <w:sz w:val="20"/>
      </w:rPr>
    </w:lvl>
    <w:lvl w:ilvl="4" w:tplc="D8943398">
      <w:start w:val="1"/>
      <w:numFmt w:val="bullet"/>
      <w:lvlText w:val=""/>
      <w:lvlJc w:val="left"/>
      <w:pPr>
        <w:tabs>
          <w:tab w:val="num" w:pos="3600"/>
        </w:tabs>
        <w:ind w:left="3600" w:hanging="360"/>
      </w:pPr>
      <w:rPr>
        <w:rFonts w:ascii="Wingdings" w:hAnsi="Wingdings" w:hint="default"/>
        <w:sz w:val="20"/>
      </w:rPr>
    </w:lvl>
    <w:lvl w:ilvl="5" w:tplc="A4025F9E">
      <w:start w:val="1"/>
      <w:numFmt w:val="bullet"/>
      <w:lvlText w:val=""/>
      <w:lvlJc w:val="left"/>
      <w:pPr>
        <w:tabs>
          <w:tab w:val="num" w:pos="4320"/>
        </w:tabs>
        <w:ind w:left="4320" w:hanging="360"/>
      </w:pPr>
      <w:rPr>
        <w:rFonts w:ascii="Wingdings" w:hAnsi="Wingdings" w:hint="default"/>
        <w:sz w:val="20"/>
      </w:rPr>
    </w:lvl>
    <w:lvl w:ilvl="6" w:tplc="B9FEC8F2">
      <w:start w:val="1"/>
      <w:numFmt w:val="bullet"/>
      <w:lvlText w:val=""/>
      <w:lvlJc w:val="left"/>
      <w:pPr>
        <w:tabs>
          <w:tab w:val="num" w:pos="5040"/>
        </w:tabs>
        <w:ind w:left="5040" w:hanging="360"/>
      </w:pPr>
      <w:rPr>
        <w:rFonts w:ascii="Wingdings" w:hAnsi="Wingdings" w:hint="default"/>
        <w:sz w:val="20"/>
      </w:rPr>
    </w:lvl>
    <w:lvl w:ilvl="7" w:tplc="A10AA3B8">
      <w:start w:val="1"/>
      <w:numFmt w:val="bullet"/>
      <w:lvlText w:val=""/>
      <w:lvlJc w:val="left"/>
      <w:pPr>
        <w:tabs>
          <w:tab w:val="num" w:pos="5760"/>
        </w:tabs>
        <w:ind w:left="5760" w:hanging="360"/>
      </w:pPr>
      <w:rPr>
        <w:rFonts w:ascii="Wingdings" w:hAnsi="Wingdings" w:hint="default"/>
        <w:sz w:val="20"/>
      </w:rPr>
    </w:lvl>
    <w:lvl w:ilvl="8" w:tplc="68889C2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81B12"/>
    <w:multiLevelType w:val="hybridMultilevel"/>
    <w:tmpl w:val="4E744592"/>
    <w:lvl w:ilvl="0" w:tplc="59163D98">
      <w:start w:val="8"/>
      <w:numFmt w:val="decimal"/>
      <w:lvlText w:val="%1."/>
      <w:lvlJc w:val="left"/>
      <w:pPr>
        <w:ind w:left="927" w:hanging="354"/>
      </w:pPr>
      <w:rPr>
        <w:rFonts w:ascii="Times New Roman" w:hAnsi="Times New Roman"/>
        <w:b/>
      </w:rPr>
    </w:lvl>
    <w:lvl w:ilvl="1" w:tplc="5226170A">
      <w:start w:val="1"/>
      <w:numFmt w:val="lowerLetter"/>
      <w:lvlText w:val="%2."/>
      <w:lvlJc w:val="left"/>
      <w:pPr>
        <w:ind w:left="1647" w:hanging="354"/>
      </w:pPr>
    </w:lvl>
    <w:lvl w:ilvl="2" w:tplc="542C7F12">
      <w:start w:val="1"/>
      <w:numFmt w:val="lowerRoman"/>
      <w:lvlText w:val="%3."/>
      <w:lvlJc w:val="right"/>
      <w:pPr>
        <w:ind w:left="2367" w:hanging="174"/>
      </w:pPr>
    </w:lvl>
    <w:lvl w:ilvl="3" w:tplc="5350A488">
      <w:start w:val="1"/>
      <w:numFmt w:val="decimal"/>
      <w:lvlText w:val="%4."/>
      <w:lvlJc w:val="left"/>
      <w:pPr>
        <w:ind w:left="3087" w:hanging="354"/>
      </w:pPr>
    </w:lvl>
    <w:lvl w:ilvl="4" w:tplc="A12CA868">
      <w:start w:val="1"/>
      <w:numFmt w:val="lowerLetter"/>
      <w:lvlText w:val="%5."/>
      <w:lvlJc w:val="left"/>
      <w:pPr>
        <w:ind w:left="3807" w:hanging="354"/>
      </w:pPr>
    </w:lvl>
    <w:lvl w:ilvl="5" w:tplc="1AB28EBE">
      <w:start w:val="1"/>
      <w:numFmt w:val="lowerRoman"/>
      <w:lvlText w:val="%6."/>
      <w:lvlJc w:val="right"/>
      <w:pPr>
        <w:ind w:left="4527" w:hanging="174"/>
      </w:pPr>
    </w:lvl>
    <w:lvl w:ilvl="6" w:tplc="A5F083D6">
      <w:start w:val="1"/>
      <w:numFmt w:val="decimal"/>
      <w:lvlText w:val="%7."/>
      <w:lvlJc w:val="left"/>
      <w:pPr>
        <w:ind w:left="5247" w:hanging="354"/>
      </w:pPr>
    </w:lvl>
    <w:lvl w:ilvl="7" w:tplc="25629338">
      <w:start w:val="1"/>
      <w:numFmt w:val="lowerLetter"/>
      <w:lvlText w:val="%8."/>
      <w:lvlJc w:val="left"/>
      <w:pPr>
        <w:ind w:left="5967" w:hanging="354"/>
      </w:pPr>
    </w:lvl>
    <w:lvl w:ilvl="8" w:tplc="56F6A81A">
      <w:start w:val="1"/>
      <w:numFmt w:val="lowerRoman"/>
      <w:lvlText w:val="%9."/>
      <w:lvlJc w:val="right"/>
      <w:pPr>
        <w:ind w:left="6687" w:hanging="174"/>
      </w:pPr>
    </w:lvl>
  </w:abstractNum>
  <w:abstractNum w:abstractNumId="25" w15:restartNumberingAfterBreak="0">
    <w:nsid w:val="79B01BD5"/>
    <w:multiLevelType w:val="multilevel"/>
    <w:tmpl w:val="E6920AB2"/>
    <w:lvl w:ilvl="0">
      <w:start w:val="2"/>
      <w:numFmt w:val="decimal"/>
      <w:lvlText w:val="%1."/>
      <w:lvlJc w:val="left"/>
      <w:pPr>
        <w:ind w:left="360" w:hanging="360"/>
      </w:pPr>
      <w:rPr>
        <w:rFonts w:cs="Times New Roman"/>
        <w:b/>
        <w:bCs/>
        <w:color w:val="000000"/>
      </w:rPr>
    </w:lvl>
    <w:lvl w:ilvl="1">
      <w:start w:val="1"/>
      <w:numFmt w:val="decimal"/>
      <w:lvlText w:val="%1.%2."/>
      <w:lvlJc w:val="left"/>
      <w:pPr>
        <w:ind w:left="1211" w:hanging="360"/>
      </w:pPr>
      <w:rPr>
        <w:rFonts w:cs="Times New Roman"/>
        <w:color w:val="000000"/>
        <w:sz w:val="24"/>
        <w:szCs w:val="24"/>
      </w:rPr>
    </w:lvl>
    <w:lvl w:ilvl="2">
      <w:start w:val="1"/>
      <w:numFmt w:val="decimal"/>
      <w:lvlText w:val="%1.%2.%3."/>
      <w:lvlJc w:val="left"/>
      <w:pPr>
        <w:ind w:left="2422" w:hanging="720"/>
      </w:pPr>
      <w:rPr>
        <w:rFonts w:cs="Times New Roman"/>
        <w:color w:val="000000"/>
      </w:rPr>
    </w:lvl>
    <w:lvl w:ilvl="3">
      <w:start w:val="1"/>
      <w:numFmt w:val="decimal"/>
      <w:lvlText w:val="%1.%2.%3.%4."/>
      <w:lvlJc w:val="left"/>
      <w:pPr>
        <w:ind w:left="3273" w:hanging="720"/>
      </w:pPr>
      <w:rPr>
        <w:rFonts w:cs="Times New Roman"/>
        <w:color w:val="000000"/>
      </w:rPr>
    </w:lvl>
    <w:lvl w:ilvl="4">
      <w:start w:val="1"/>
      <w:numFmt w:val="decimal"/>
      <w:lvlText w:val="%1.%2.%3.%4.%5."/>
      <w:lvlJc w:val="left"/>
      <w:pPr>
        <w:ind w:left="4484" w:hanging="1080"/>
      </w:pPr>
      <w:rPr>
        <w:rFonts w:cs="Times New Roman"/>
        <w:color w:val="000000"/>
      </w:rPr>
    </w:lvl>
    <w:lvl w:ilvl="5">
      <w:start w:val="1"/>
      <w:numFmt w:val="decimal"/>
      <w:lvlText w:val="%1.%2.%3.%4.%5.%6."/>
      <w:lvlJc w:val="left"/>
      <w:pPr>
        <w:ind w:left="5335" w:hanging="1080"/>
      </w:pPr>
      <w:rPr>
        <w:rFonts w:cs="Times New Roman"/>
        <w:color w:val="000000"/>
      </w:rPr>
    </w:lvl>
    <w:lvl w:ilvl="6">
      <w:start w:val="1"/>
      <w:numFmt w:val="decimal"/>
      <w:lvlText w:val="%1.%2.%3.%4.%5.%6.%7."/>
      <w:lvlJc w:val="left"/>
      <w:pPr>
        <w:ind w:left="6546" w:hanging="1440"/>
      </w:pPr>
      <w:rPr>
        <w:rFonts w:cs="Times New Roman"/>
        <w:color w:val="000000"/>
      </w:rPr>
    </w:lvl>
    <w:lvl w:ilvl="7">
      <w:start w:val="1"/>
      <w:numFmt w:val="decimal"/>
      <w:lvlText w:val="%1.%2.%3.%4.%5.%6.%7.%8."/>
      <w:lvlJc w:val="left"/>
      <w:pPr>
        <w:ind w:left="7397" w:hanging="1440"/>
      </w:pPr>
      <w:rPr>
        <w:rFonts w:cs="Times New Roman"/>
        <w:color w:val="000000"/>
      </w:rPr>
    </w:lvl>
    <w:lvl w:ilvl="8">
      <w:start w:val="1"/>
      <w:numFmt w:val="decimal"/>
      <w:lvlText w:val="%1.%2.%3.%4.%5.%6.%7.%8.%9."/>
      <w:lvlJc w:val="left"/>
      <w:pPr>
        <w:ind w:left="8608" w:hanging="1800"/>
      </w:pPr>
      <w:rPr>
        <w:rFonts w:cs="Times New Roman"/>
        <w:color w:val="000000"/>
      </w:rPr>
    </w:lvl>
  </w:abstractNum>
  <w:abstractNum w:abstractNumId="26" w15:restartNumberingAfterBreak="0">
    <w:nsid w:val="7C743311"/>
    <w:multiLevelType w:val="hybridMultilevel"/>
    <w:tmpl w:val="938E244A"/>
    <w:lvl w:ilvl="0" w:tplc="99885D72">
      <w:start w:val="1"/>
      <w:numFmt w:val="bullet"/>
      <w:lvlText w:val=""/>
      <w:lvlJc w:val="left"/>
      <w:pPr>
        <w:tabs>
          <w:tab w:val="num" w:pos="720"/>
        </w:tabs>
        <w:ind w:left="720" w:hanging="360"/>
      </w:pPr>
      <w:rPr>
        <w:rFonts w:ascii="Symbol" w:hAnsi="Symbol" w:hint="default"/>
        <w:sz w:val="20"/>
      </w:rPr>
    </w:lvl>
    <w:lvl w:ilvl="1" w:tplc="3B7A11FE">
      <w:start w:val="1"/>
      <w:numFmt w:val="bullet"/>
      <w:lvlText w:val="o"/>
      <w:lvlJc w:val="left"/>
      <w:pPr>
        <w:tabs>
          <w:tab w:val="num" w:pos="1440"/>
        </w:tabs>
        <w:ind w:left="1440" w:hanging="360"/>
      </w:pPr>
      <w:rPr>
        <w:rFonts w:ascii="Courier New" w:hAnsi="Courier New" w:cs="Times New Roman" w:hint="default"/>
        <w:sz w:val="20"/>
      </w:rPr>
    </w:lvl>
    <w:lvl w:ilvl="2" w:tplc="AD06465C">
      <w:start w:val="1"/>
      <w:numFmt w:val="bullet"/>
      <w:lvlText w:val=""/>
      <w:lvlJc w:val="left"/>
      <w:pPr>
        <w:tabs>
          <w:tab w:val="num" w:pos="2160"/>
        </w:tabs>
        <w:ind w:left="2160" w:hanging="360"/>
      </w:pPr>
      <w:rPr>
        <w:rFonts w:ascii="Wingdings" w:hAnsi="Wingdings" w:hint="default"/>
        <w:sz w:val="20"/>
      </w:rPr>
    </w:lvl>
    <w:lvl w:ilvl="3" w:tplc="B40E27EE">
      <w:start w:val="1"/>
      <w:numFmt w:val="bullet"/>
      <w:lvlText w:val=""/>
      <w:lvlJc w:val="left"/>
      <w:pPr>
        <w:tabs>
          <w:tab w:val="num" w:pos="2880"/>
        </w:tabs>
        <w:ind w:left="2880" w:hanging="360"/>
      </w:pPr>
      <w:rPr>
        <w:rFonts w:ascii="Wingdings" w:hAnsi="Wingdings" w:hint="default"/>
        <w:sz w:val="20"/>
      </w:rPr>
    </w:lvl>
    <w:lvl w:ilvl="4" w:tplc="4156DB2C">
      <w:start w:val="1"/>
      <w:numFmt w:val="bullet"/>
      <w:lvlText w:val=""/>
      <w:lvlJc w:val="left"/>
      <w:pPr>
        <w:tabs>
          <w:tab w:val="num" w:pos="3600"/>
        </w:tabs>
        <w:ind w:left="3600" w:hanging="360"/>
      </w:pPr>
      <w:rPr>
        <w:rFonts w:ascii="Wingdings" w:hAnsi="Wingdings" w:hint="default"/>
        <w:sz w:val="20"/>
      </w:rPr>
    </w:lvl>
    <w:lvl w:ilvl="5" w:tplc="D0D041A4">
      <w:start w:val="1"/>
      <w:numFmt w:val="bullet"/>
      <w:lvlText w:val=""/>
      <w:lvlJc w:val="left"/>
      <w:pPr>
        <w:tabs>
          <w:tab w:val="num" w:pos="4320"/>
        </w:tabs>
        <w:ind w:left="4320" w:hanging="360"/>
      </w:pPr>
      <w:rPr>
        <w:rFonts w:ascii="Wingdings" w:hAnsi="Wingdings" w:hint="default"/>
        <w:sz w:val="20"/>
      </w:rPr>
    </w:lvl>
    <w:lvl w:ilvl="6" w:tplc="BE8A66B0">
      <w:start w:val="1"/>
      <w:numFmt w:val="bullet"/>
      <w:lvlText w:val=""/>
      <w:lvlJc w:val="left"/>
      <w:pPr>
        <w:tabs>
          <w:tab w:val="num" w:pos="5040"/>
        </w:tabs>
        <w:ind w:left="5040" w:hanging="360"/>
      </w:pPr>
      <w:rPr>
        <w:rFonts w:ascii="Wingdings" w:hAnsi="Wingdings" w:hint="default"/>
        <w:sz w:val="20"/>
      </w:rPr>
    </w:lvl>
    <w:lvl w:ilvl="7" w:tplc="E8AE14C0">
      <w:start w:val="1"/>
      <w:numFmt w:val="bullet"/>
      <w:lvlText w:val=""/>
      <w:lvlJc w:val="left"/>
      <w:pPr>
        <w:tabs>
          <w:tab w:val="num" w:pos="5760"/>
        </w:tabs>
        <w:ind w:left="5760" w:hanging="360"/>
      </w:pPr>
      <w:rPr>
        <w:rFonts w:ascii="Wingdings" w:hAnsi="Wingdings" w:hint="default"/>
        <w:sz w:val="20"/>
      </w:rPr>
    </w:lvl>
    <w:lvl w:ilvl="8" w:tplc="6150CD62">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1"/>
  </w:num>
  <w:num w:numId="4">
    <w:abstractNumId w:val="1"/>
    <w:lvlOverride w:ilvl="0">
      <w:startOverride w:val="1"/>
      <w:lvl w:ilvl="0">
        <w:start w:val="1"/>
        <w:numFmt w:val="decimal"/>
        <w:pStyle w:val="WWNum1"/>
        <w:lvlText w:val="%1."/>
        <w:lvlJc w:val="left"/>
        <w:rPr>
          <w:b/>
        </w:rPr>
      </w:lvl>
    </w:lvlOverride>
  </w:num>
  <w:num w:numId="5">
    <w:abstractNumId w:val="21"/>
    <w:lvlOverride w:ilvl="0">
      <w:startOverride w:val="2"/>
    </w:lvlOverride>
  </w:num>
  <w:num w:numId="6">
    <w:abstractNumId w:val="6"/>
  </w:num>
  <w:num w:numId="7">
    <w:abstractNumId w:val="19"/>
  </w:num>
  <w:num w:numId="8">
    <w:abstractNumId w:val="10"/>
  </w:num>
  <w:num w:numId="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7"/>
  </w:num>
  <w:num w:numId="13">
    <w:abstractNumId w:val="2"/>
  </w:num>
  <w:num w:numId="14">
    <w:abstractNumId w:val="18"/>
  </w:num>
  <w:num w:numId="15">
    <w:abstractNumId w:val="15"/>
  </w:num>
  <w:num w:numId="16">
    <w:abstractNumId w:val="26"/>
  </w:num>
  <w:num w:numId="17">
    <w:abstractNumId w:val="20"/>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4"/>
  </w:num>
  <w:num w:numId="22">
    <w:abstractNumId w:val="23"/>
  </w:num>
  <w:num w:numId="23">
    <w:abstractNumId w:val="1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4"/>
  </w:num>
  <w:num w:numId="27">
    <w:abstractNumId w:val="5"/>
  </w:num>
  <w:num w:numId="28">
    <w:abstractNumId w:val="24"/>
  </w:num>
  <w:num w:numId="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EC"/>
    <w:rsid w:val="00035B76"/>
    <w:rsid w:val="00042723"/>
    <w:rsid w:val="000679D2"/>
    <w:rsid w:val="000A61F7"/>
    <w:rsid w:val="000C0485"/>
    <w:rsid w:val="000E5A88"/>
    <w:rsid w:val="000E752C"/>
    <w:rsid w:val="000F51D5"/>
    <w:rsid w:val="00127211"/>
    <w:rsid w:val="00145B64"/>
    <w:rsid w:val="00167B59"/>
    <w:rsid w:val="00170724"/>
    <w:rsid w:val="001807CC"/>
    <w:rsid w:val="0019130C"/>
    <w:rsid w:val="001F13B8"/>
    <w:rsid w:val="00256F89"/>
    <w:rsid w:val="0028411E"/>
    <w:rsid w:val="002B1F0A"/>
    <w:rsid w:val="002D7A7C"/>
    <w:rsid w:val="00332486"/>
    <w:rsid w:val="003812FD"/>
    <w:rsid w:val="003A37BF"/>
    <w:rsid w:val="003B0672"/>
    <w:rsid w:val="003C1EEC"/>
    <w:rsid w:val="003F01B4"/>
    <w:rsid w:val="003F23B2"/>
    <w:rsid w:val="003F4BCD"/>
    <w:rsid w:val="00411542"/>
    <w:rsid w:val="00417057"/>
    <w:rsid w:val="00420FFC"/>
    <w:rsid w:val="0044315B"/>
    <w:rsid w:val="004610D0"/>
    <w:rsid w:val="00484AFA"/>
    <w:rsid w:val="004A0A56"/>
    <w:rsid w:val="004C447F"/>
    <w:rsid w:val="004E4E1C"/>
    <w:rsid w:val="004F7160"/>
    <w:rsid w:val="00502275"/>
    <w:rsid w:val="005444E4"/>
    <w:rsid w:val="00561574"/>
    <w:rsid w:val="00574D4D"/>
    <w:rsid w:val="00584733"/>
    <w:rsid w:val="005B3351"/>
    <w:rsid w:val="005C3588"/>
    <w:rsid w:val="005C5FE1"/>
    <w:rsid w:val="005D4042"/>
    <w:rsid w:val="00641F20"/>
    <w:rsid w:val="006425AE"/>
    <w:rsid w:val="00657C62"/>
    <w:rsid w:val="00666F02"/>
    <w:rsid w:val="00671CF5"/>
    <w:rsid w:val="007367DD"/>
    <w:rsid w:val="0075253C"/>
    <w:rsid w:val="007A1EF2"/>
    <w:rsid w:val="008055EA"/>
    <w:rsid w:val="008B72CD"/>
    <w:rsid w:val="008B7504"/>
    <w:rsid w:val="00921017"/>
    <w:rsid w:val="00921DB6"/>
    <w:rsid w:val="0093389D"/>
    <w:rsid w:val="00977ADB"/>
    <w:rsid w:val="00995F8F"/>
    <w:rsid w:val="009B2808"/>
    <w:rsid w:val="009B5B65"/>
    <w:rsid w:val="009C00B0"/>
    <w:rsid w:val="009F08DF"/>
    <w:rsid w:val="00A801F3"/>
    <w:rsid w:val="00A84A7A"/>
    <w:rsid w:val="00A96E52"/>
    <w:rsid w:val="00A97092"/>
    <w:rsid w:val="00B02F4F"/>
    <w:rsid w:val="00B432C6"/>
    <w:rsid w:val="00B60362"/>
    <w:rsid w:val="00B70910"/>
    <w:rsid w:val="00B87550"/>
    <w:rsid w:val="00BC7CF4"/>
    <w:rsid w:val="00BD3407"/>
    <w:rsid w:val="00BD6984"/>
    <w:rsid w:val="00BF0668"/>
    <w:rsid w:val="00C25BA2"/>
    <w:rsid w:val="00C83702"/>
    <w:rsid w:val="00C9105E"/>
    <w:rsid w:val="00CA3C95"/>
    <w:rsid w:val="00CA4F09"/>
    <w:rsid w:val="00CA6BC0"/>
    <w:rsid w:val="00CE4930"/>
    <w:rsid w:val="00CF69C8"/>
    <w:rsid w:val="00D60129"/>
    <w:rsid w:val="00D84623"/>
    <w:rsid w:val="00DB71CB"/>
    <w:rsid w:val="00DC3839"/>
    <w:rsid w:val="00DD2081"/>
    <w:rsid w:val="00DD4629"/>
    <w:rsid w:val="00DF4042"/>
    <w:rsid w:val="00E15D7D"/>
    <w:rsid w:val="00F84FAE"/>
    <w:rsid w:val="00FC3B9C"/>
    <w:rsid w:val="00FD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0F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E52"/>
    <w:pPr>
      <w:widowControl/>
    </w:pPr>
    <w:rPr>
      <w:rFonts w:ascii="Times New Roman" w:eastAsia="Times New Roman" w:hAnsi="Times New Roman"/>
      <w:sz w:val="24"/>
      <w:szCs w:val="24"/>
      <w:lang w:eastAsia="ru-RU"/>
    </w:rPr>
  </w:style>
  <w:style w:type="paragraph" w:styleId="10">
    <w:name w:val="heading 1"/>
    <w:basedOn w:val="Standard"/>
    <w:next w:val="Textbody"/>
    <w:link w:val="11"/>
    <w:pPr>
      <w:keepNext/>
      <w:spacing w:before="600" w:after="360"/>
      <w:ind w:firstLine="0"/>
      <w:jc w:val="center"/>
      <w:outlineLvl w:val="0"/>
    </w:pPr>
    <w:rPr>
      <w:b/>
      <w:sz w:val="28"/>
    </w:rPr>
  </w:style>
  <w:style w:type="paragraph" w:styleId="2">
    <w:name w:val="heading 2"/>
    <w:basedOn w:val="Standard"/>
    <w:next w:val="Textbody"/>
    <w:link w:val="21"/>
    <w:pPr>
      <w:keepNext/>
      <w:spacing w:before="240" w:after="120"/>
      <w:ind w:firstLine="0"/>
      <w:jc w:val="center"/>
      <w:outlineLvl w:val="1"/>
    </w:pPr>
    <w:rPr>
      <w:b/>
    </w:rPr>
  </w:style>
  <w:style w:type="paragraph" w:styleId="3">
    <w:name w:val="heading 3"/>
    <w:basedOn w:val="Standard"/>
    <w:next w:val="Textbody"/>
    <w:link w:val="31"/>
    <w:pPr>
      <w:keepNext/>
      <w:spacing w:before="240" w:after="120"/>
      <w:ind w:firstLine="0"/>
      <w:jc w:val="center"/>
      <w:outlineLvl w:val="2"/>
    </w:pPr>
    <w:rPr>
      <w:b/>
      <w:i/>
    </w:rPr>
  </w:style>
  <w:style w:type="paragraph" w:styleId="4">
    <w:name w:val="heading 4"/>
    <w:basedOn w:val="Standard"/>
    <w:next w:val="Textbody"/>
    <w:link w:val="41"/>
    <w:qFormat/>
    <w:pPr>
      <w:keepNext/>
      <w:spacing w:before="240" w:after="60"/>
      <w:ind w:firstLine="0"/>
      <w:jc w:val="center"/>
      <w:outlineLvl w:val="3"/>
    </w:pPr>
  </w:style>
  <w:style w:type="paragraph" w:styleId="5">
    <w:name w:val="heading 5"/>
    <w:basedOn w:val="Standard"/>
    <w:next w:val="Textbody"/>
    <w:link w:val="51"/>
    <w:pPr>
      <w:spacing w:before="240" w:after="60"/>
      <w:ind w:firstLine="0"/>
      <w:outlineLvl w:val="4"/>
    </w:pPr>
    <w:rPr>
      <w:sz w:val="20"/>
    </w:rPr>
  </w:style>
  <w:style w:type="paragraph" w:styleId="6">
    <w:name w:val="heading 6"/>
    <w:basedOn w:val="Standard"/>
    <w:next w:val="Textbody"/>
    <w:link w:val="61"/>
    <w:pPr>
      <w:spacing w:before="240" w:after="60"/>
      <w:ind w:firstLine="0"/>
      <w:outlineLvl w:val="5"/>
    </w:pPr>
    <w:rPr>
      <w:i/>
      <w:sz w:val="20"/>
    </w:rPr>
  </w:style>
  <w:style w:type="paragraph" w:styleId="7">
    <w:name w:val="heading 7"/>
    <w:basedOn w:val="Standard"/>
    <w:next w:val="Textbody"/>
    <w:link w:val="71"/>
    <w:qFormat/>
    <w:pPr>
      <w:spacing w:before="240" w:after="60"/>
      <w:ind w:firstLine="0"/>
      <w:outlineLvl w:val="6"/>
    </w:pPr>
    <w:rPr>
      <w:rFonts w:ascii="Arial" w:hAnsi="Arial"/>
      <w:sz w:val="20"/>
    </w:rPr>
  </w:style>
  <w:style w:type="paragraph" w:styleId="8">
    <w:name w:val="heading 8"/>
    <w:basedOn w:val="Standard"/>
    <w:next w:val="Textbody"/>
    <w:link w:val="81"/>
    <w:pPr>
      <w:spacing w:before="240" w:after="60"/>
      <w:ind w:firstLine="0"/>
      <w:outlineLvl w:val="7"/>
    </w:pPr>
    <w:rPr>
      <w:rFonts w:ascii="Arial" w:hAnsi="Arial"/>
      <w:i/>
      <w:sz w:val="20"/>
    </w:rPr>
  </w:style>
  <w:style w:type="paragraph" w:styleId="9">
    <w:name w:val="heading 9"/>
    <w:basedOn w:val="Standard"/>
    <w:next w:val="Textbody"/>
    <w:link w:val="91"/>
    <w:pPr>
      <w:spacing w:before="240" w:after="60"/>
      <w:ind w:firstLine="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0"/>
    <w:rPr>
      <w:rFonts w:ascii="Arial" w:eastAsia="Arial" w:hAnsi="Arial" w:cs="Arial"/>
      <w:sz w:val="40"/>
      <w:szCs w:val="40"/>
    </w:rPr>
  </w:style>
  <w:style w:type="character" w:customStyle="1" w:styleId="21">
    <w:name w:val="Заголовок 2 Знак1"/>
    <w:basedOn w:val="a0"/>
    <w:link w:val="2"/>
    <w:rPr>
      <w:rFonts w:ascii="Arial" w:eastAsia="Arial" w:hAnsi="Arial" w:cs="Arial"/>
      <w:sz w:val="34"/>
    </w:rPr>
  </w:style>
  <w:style w:type="character" w:customStyle="1" w:styleId="31">
    <w:name w:val="Заголовок 3 Знак1"/>
    <w:basedOn w:val="a0"/>
    <w:link w:val="3"/>
    <w:rPr>
      <w:rFonts w:ascii="Arial" w:eastAsia="Arial" w:hAnsi="Arial" w:cs="Arial"/>
      <w:sz w:val="30"/>
      <w:szCs w:val="30"/>
    </w:rPr>
  </w:style>
  <w:style w:type="character" w:customStyle="1" w:styleId="41">
    <w:name w:val="Заголовок 4 Знак1"/>
    <w:basedOn w:val="a0"/>
    <w:link w:val="4"/>
    <w:rPr>
      <w:rFonts w:ascii="Arial" w:eastAsia="Arial" w:hAnsi="Arial" w:cs="Arial"/>
      <w:b/>
      <w:bCs/>
      <w:sz w:val="26"/>
      <w:szCs w:val="26"/>
    </w:rPr>
  </w:style>
  <w:style w:type="character" w:customStyle="1" w:styleId="51">
    <w:name w:val="Заголовок 5 Знак1"/>
    <w:basedOn w:val="a0"/>
    <w:link w:val="5"/>
    <w:rPr>
      <w:rFonts w:ascii="Arial" w:eastAsia="Arial" w:hAnsi="Arial" w:cs="Arial"/>
      <w:b/>
      <w:bCs/>
      <w:sz w:val="24"/>
      <w:szCs w:val="24"/>
    </w:rPr>
  </w:style>
  <w:style w:type="character" w:customStyle="1" w:styleId="61">
    <w:name w:val="Заголовок 6 Знак1"/>
    <w:basedOn w:val="a0"/>
    <w:link w:val="6"/>
    <w:rPr>
      <w:rFonts w:ascii="Arial" w:eastAsia="Arial" w:hAnsi="Arial" w:cs="Arial"/>
      <w:b/>
      <w:bCs/>
      <w:sz w:val="22"/>
      <w:szCs w:val="22"/>
    </w:rPr>
  </w:style>
  <w:style w:type="character" w:customStyle="1" w:styleId="71">
    <w:name w:val="Заголовок 7 Знак1"/>
    <w:basedOn w:val="a0"/>
    <w:link w:val="7"/>
    <w:rPr>
      <w:rFonts w:ascii="Arial" w:eastAsia="Arial" w:hAnsi="Arial" w:cs="Arial"/>
      <w:b/>
      <w:bCs/>
      <w:i/>
      <w:iCs/>
      <w:sz w:val="22"/>
      <w:szCs w:val="22"/>
    </w:rPr>
  </w:style>
  <w:style w:type="character" w:customStyle="1" w:styleId="81">
    <w:name w:val="Заголовок 8 Знак1"/>
    <w:basedOn w:val="a0"/>
    <w:link w:val="8"/>
    <w:rPr>
      <w:rFonts w:ascii="Arial" w:eastAsia="Arial" w:hAnsi="Arial" w:cs="Arial"/>
      <w:i/>
      <w:iCs/>
      <w:sz w:val="22"/>
      <w:szCs w:val="22"/>
    </w:rPr>
  </w:style>
  <w:style w:type="character" w:customStyle="1" w:styleId="91">
    <w:name w:val="Заголовок 9 Знак1"/>
    <w:basedOn w:val="a0"/>
    <w:link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9">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customStyle="1" w:styleId="Standard">
    <w:name w:val="Standard"/>
    <w:qFormat/>
    <w:pPr>
      <w:widowControl/>
      <w:ind w:firstLine="567"/>
      <w:jc w:val="both"/>
    </w:pPr>
    <w:rPr>
      <w:rFonts w:ascii="Times New Roman" w:eastAsia="Times New Roman" w:hAnsi="Times New Roman"/>
      <w:sz w:val="24"/>
      <w:lang w:eastAsia="ru-RU"/>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qFormat/>
    <w:pPr>
      <w:spacing w:after="120"/>
      <w:ind w:firstLine="0"/>
    </w:pPr>
  </w:style>
  <w:style w:type="paragraph" w:styleId="af0">
    <w:name w:val="List"/>
    <w:basedOn w:val="Textbody"/>
    <w:rPr>
      <w:rFonts w:cs="Mangal"/>
    </w:rPr>
  </w:style>
  <w:style w:type="paragraph" w:styleId="aa">
    <w:name w:val="caption"/>
    <w:basedOn w:val="Standard"/>
    <w:link w:val="a9"/>
    <w:uiPriority w:val="35"/>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f1">
    <w:name w:val="No Spacing"/>
    <w:uiPriority w:val="1"/>
    <w:qFormat/>
    <w:pPr>
      <w:widowControl/>
      <w:jc w:val="both"/>
    </w:pPr>
    <w:rPr>
      <w:sz w:val="22"/>
      <w:szCs w:val="22"/>
    </w:rPr>
  </w:style>
  <w:style w:type="paragraph" w:styleId="af2">
    <w:name w:val="List Paragraph"/>
    <w:aliases w:val="Подпись рисунка,Bullet List,FooterText,numbered,Paragraphe de liste1,lp1,GOST_TableList,Маркированный список_уровень1,Num Bullet 1,Table Number Paragraph,Bullet Number,Bulletr List Paragraph,列出段落,列出段落1,List Paragraph2,List Paragraph21,Лист"/>
    <w:basedOn w:val="Standard"/>
    <w:link w:val="af3"/>
    <w:uiPriority w:val="34"/>
    <w:qFormat/>
    <w:pPr>
      <w:spacing w:after="200" w:line="276" w:lineRule="auto"/>
      <w:ind w:left="720" w:firstLine="0"/>
      <w:jc w:val="left"/>
    </w:pPr>
    <w:rPr>
      <w:rFonts w:ascii="Calibri" w:eastAsia="Calibri" w:hAnsi="Calibri"/>
      <w:sz w:val="22"/>
      <w:szCs w:val="22"/>
      <w:lang w:eastAsia="en-US"/>
    </w:rPr>
  </w:style>
  <w:style w:type="character" w:customStyle="1" w:styleId="14">
    <w:name w:val="Заголовок 1 Знак"/>
    <w:uiPriority w:val="9"/>
    <w:rPr>
      <w:rFonts w:ascii="Times New Roman" w:eastAsia="Times New Roman" w:hAnsi="Times New Roman"/>
      <w:b/>
      <w:sz w:val="28"/>
      <w:lang w:eastAsia="ru-RU"/>
    </w:rPr>
  </w:style>
  <w:style w:type="character" w:customStyle="1" w:styleId="25">
    <w:name w:val="Заголовок 2 Знак"/>
    <w:rPr>
      <w:rFonts w:ascii="Times New Roman" w:eastAsia="Times New Roman" w:hAnsi="Times New Roman"/>
      <w:b/>
      <w:sz w:val="24"/>
      <w:lang w:eastAsia="ru-RU"/>
    </w:rPr>
  </w:style>
  <w:style w:type="character" w:customStyle="1" w:styleId="33">
    <w:name w:val="Заголовок 3 Знак"/>
    <w:rPr>
      <w:rFonts w:ascii="Times New Roman" w:eastAsia="Times New Roman" w:hAnsi="Times New Roman"/>
      <w:b/>
      <w:i/>
      <w:sz w:val="24"/>
      <w:lang w:eastAsia="ru-RU"/>
    </w:rPr>
  </w:style>
  <w:style w:type="character" w:customStyle="1" w:styleId="43">
    <w:name w:val="Заголовок 4 Знак"/>
    <w:rPr>
      <w:rFonts w:ascii="Times New Roman" w:eastAsia="Times New Roman" w:hAnsi="Times New Roman"/>
      <w:sz w:val="24"/>
      <w:lang w:eastAsia="ru-RU"/>
    </w:rPr>
  </w:style>
  <w:style w:type="character" w:customStyle="1" w:styleId="53">
    <w:name w:val="Заголовок 5 Знак"/>
    <w:rPr>
      <w:rFonts w:ascii="Times New Roman" w:eastAsia="Times New Roman" w:hAnsi="Times New Roman"/>
      <w:lang w:eastAsia="ru-RU"/>
    </w:rPr>
  </w:style>
  <w:style w:type="character" w:customStyle="1" w:styleId="62">
    <w:name w:val="Заголовок 6 Знак"/>
    <w:rPr>
      <w:rFonts w:ascii="Times New Roman" w:eastAsia="Times New Roman" w:hAnsi="Times New Roman"/>
      <w:i/>
      <w:lang w:eastAsia="ru-RU"/>
    </w:rPr>
  </w:style>
  <w:style w:type="character" w:customStyle="1" w:styleId="72">
    <w:name w:val="Заголовок 7 Знак"/>
    <w:rPr>
      <w:rFonts w:ascii="Arial" w:eastAsia="Times New Roman" w:hAnsi="Arial"/>
      <w:lang w:eastAsia="ru-RU"/>
    </w:rPr>
  </w:style>
  <w:style w:type="character" w:customStyle="1" w:styleId="82">
    <w:name w:val="Заголовок 8 Знак"/>
    <w:rPr>
      <w:rFonts w:ascii="Arial" w:eastAsia="Times New Roman" w:hAnsi="Arial"/>
      <w:i/>
      <w:lang w:eastAsia="ru-RU"/>
    </w:rPr>
  </w:style>
  <w:style w:type="character" w:customStyle="1" w:styleId="92">
    <w:name w:val="Заголовок 9 Знак"/>
    <w:rPr>
      <w:rFonts w:ascii="Arial" w:eastAsia="Times New Roman" w:hAnsi="Arial"/>
      <w:b/>
      <w:i/>
      <w:sz w:val="18"/>
      <w:lang w:eastAsia="ru-RU"/>
    </w:rPr>
  </w:style>
  <w:style w:type="character" w:customStyle="1" w:styleId="StrongEmphasis">
    <w:name w:val="Strong Emphasis"/>
    <w:rPr>
      <w:b/>
      <w:bCs/>
    </w:rPr>
  </w:style>
  <w:style w:type="character" w:styleId="af4">
    <w:name w:val="Emphasis"/>
    <w:rPr>
      <w:rFonts w:ascii="Arial" w:hAnsi="Arial" w:cs="Arial"/>
      <w:b/>
      <w:bCs/>
      <w:i/>
      <w:iCs/>
      <w:spacing w:val="-10"/>
      <w:sz w:val="16"/>
      <w:szCs w:val="16"/>
    </w:rPr>
  </w:style>
  <w:style w:type="character" w:customStyle="1" w:styleId="Internetlink">
    <w:name w:val="Internet link"/>
    <w:rPr>
      <w:color w:val="0000FF"/>
      <w:u w:val="single"/>
    </w:rPr>
  </w:style>
  <w:style w:type="character" w:customStyle="1" w:styleId="af5">
    <w:name w:val="Основной текст Знак"/>
    <w:basedOn w:val="a0"/>
    <w:rPr>
      <w:rFonts w:ascii="Times New Roman" w:eastAsia="Times New Roman" w:hAnsi="Times New Roman"/>
      <w:sz w:val="24"/>
      <w:lang w:eastAsia="ru-RU"/>
    </w:rPr>
  </w:style>
  <w:style w:type="character" w:customStyle="1" w:styleId="ListLabel1">
    <w:name w:val="ListLabel 1"/>
    <w:rPr>
      <w:rFonts w:eastAsia="Times New Roman" w:cs="Times New Roman"/>
    </w:rPr>
  </w:style>
  <w:style w:type="character" w:customStyle="1" w:styleId="ListLabel2">
    <w:name w:val="ListLabel 2"/>
    <w:rPr>
      <w:b w:val="0"/>
      <w:color w:val="000000"/>
      <w:sz w:val="22"/>
    </w:rPr>
  </w:style>
  <w:style w:type="character" w:customStyle="1" w:styleId="ListLabel3">
    <w:name w:val="ListLabel 3"/>
    <w:rPr>
      <w:b/>
    </w:rPr>
  </w:style>
  <w:style w:type="character" w:customStyle="1" w:styleId="ListLabel4">
    <w:name w:val="ListLabel 4"/>
    <w:rPr>
      <w:b w:val="0"/>
      <w:color w:val="00000A"/>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widowControl w:val="0"/>
    </w:pPr>
    <w:rPr>
      <w:rFonts w:ascii="Calibri" w:eastAsia="Calibri" w:hAnsi="Calibri"/>
      <w:sz w:val="20"/>
      <w:szCs w:val="20"/>
      <w:lang w:eastAsia="en-US"/>
    </w:rPr>
  </w:style>
  <w:style w:type="character" w:customStyle="1" w:styleId="af8">
    <w:name w:val="Текст примечания Знак"/>
    <w:basedOn w:val="a0"/>
    <w:link w:val="af7"/>
    <w:uiPriority w:val="99"/>
    <w:semiHidden/>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rPr>
  </w:style>
  <w:style w:type="paragraph" w:styleId="afb">
    <w:name w:val="Balloon Text"/>
    <w:basedOn w:val="a"/>
    <w:link w:val="afc"/>
    <w:uiPriority w:val="99"/>
    <w:semiHidden/>
    <w:unhideWhenUsed/>
    <w:pPr>
      <w:widowControl w:val="0"/>
    </w:pPr>
    <w:rPr>
      <w:rFonts w:ascii="Tahoma" w:eastAsia="Calibri" w:hAnsi="Tahoma" w:cs="Tahoma"/>
      <w:sz w:val="16"/>
      <w:szCs w:val="16"/>
      <w:lang w:eastAsia="en-US"/>
    </w:rPr>
  </w:style>
  <w:style w:type="character" w:customStyle="1" w:styleId="afc">
    <w:name w:val="Текст выноски Знак"/>
    <w:basedOn w:val="a0"/>
    <w:link w:val="afb"/>
    <w:uiPriority w:val="99"/>
    <w:semiHidden/>
    <w:rPr>
      <w:rFonts w:ascii="Tahoma" w:hAnsi="Tahoma" w:cs="Tahoma"/>
      <w:sz w:val="16"/>
      <w:szCs w:val="16"/>
    </w:rPr>
  </w:style>
  <w:style w:type="paragraph" w:customStyle="1" w:styleId="s1">
    <w:name w:val="s_1"/>
    <w:basedOn w:val="a"/>
    <w:pPr>
      <w:spacing w:before="100" w:beforeAutospacing="1" w:after="100" w:afterAutospacing="1"/>
    </w:pPr>
  </w:style>
  <w:style w:type="character" w:styleId="afd">
    <w:name w:val="Hyperlink"/>
    <w:basedOn w:val="a0"/>
    <w:uiPriority w:val="99"/>
    <w:unhideWhenUsed/>
    <w:rPr>
      <w:color w:val="0000FF"/>
      <w:u w:val="single"/>
    </w:rPr>
  </w:style>
  <w:style w:type="paragraph" w:styleId="afe">
    <w:name w:val="Plain Text"/>
    <w:basedOn w:val="a"/>
    <w:link w:val="aff"/>
    <w:qFormat/>
    <w:rPr>
      <w:rFonts w:ascii="Courier New" w:hAnsi="Courier New"/>
      <w:sz w:val="20"/>
      <w:szCs w:val="20"/>
    </w:rPr>
  </w:style>
  <w:style w:type="character" w:customStyle="1" w:styleId="aff">
    <w:name w:val="Текст Знак"/>
    <w:basedOn w:val="a0"/>
    <w:link w:val="afe"/>
    <w:rPr>
      <w:rFonts w:ascii="Courier New" w:eastAsia="Times New Roman" w:hAnsi="Courier New"/>
    </w:rPr>
  </w:style>
  <w:style w:type="character" w:customStyle="1" w:styleId="FontStyle14">
    <w:name w:val="Font Style14"/>
    <w:basedOn w:val="a0"/>
    <w:uiPriority w:val="99"/>
    <w:qFormat/>
    <w:rPr>
      <w:rFonts w:ascii="Arial" w:hAnsi="Arial" w:cs="Arial"/>
      <w:sz w:val="20"/>
      <w:szCs w:val="20"/>
    </w:rPr>
  </w:style>
  <w:style w:type="character" w:styleId="aff0">
    <w:name w:val="footnote reference"/>
    <w:semiHidden/>
    <w:rPr>
      <w:rFonts w:ascii="Times New Roman" w:hAnsi="Times New Roman"/>
      <w:vertAlign w:val="superscript"/>
    </w:rPr>
  </w:style>
  <w:style w:type="paragraph" w:styleId="aff1">
    <w:name w:val="footnote text"/>
    <w:basedOn w:val="a"/>
    <w:link w:val="aff2"/>
    <w:semiHidden/>
    <w:pPr>
      <w:spacing w:after="60"/>
      <w:jc w:val="both"/>
    </w:pPr>
    <w:rPr>
      <w:sz w:val="20"/>
      <w:szCs w:val="20"/>
    </w:rPr>
  </w:style>
  <w:style w:type="character" w:customStyle="1" w:styleId="aff2">
    <w:name w:val="Текст сноски Знак"/>
    <w:basedOn w:val="a0"/>
    <w:link w:val="aff1"/>
    <w:semiHidden/>
    <w:rPr>
      <w:rFonts w:ascii="Times New Roman" w:eastAsia="Times New Roman" w:hAnsi="Times New Roman"/>
      <w:lang w:eastAsia="ru-RU"/>
    </w:rPr>
  </w:style>
  <w:style w:type="character" w:customStyle="1" w:styleId="Bodytext2">
    <w:name w:val="Body text (2)_"/>
    <w:link w:val="Bodytext20"/>
    <w:rPr>
      <w:shd w:val="clear" w:color="auto" w:fill="FFFFFF"/>
    </w:rPr>
  </w:style>
  <w:style w:type="paragraph" w:customStyle="1" w:styleId="Bodytext20">
    <w:name w:val="Body text (2)"/>
    <w:basedOn w:val="a"/>
    <w:link w:val="Bodytext2"/>
    <w:pPr>
      <w:widowControl w:val="0"/>
      <w:shd w:val="clear" w:color="auto" w:fill="FFFFFF"/>
      <w:spacing w:before="300" w:after="300" w:line="0" w:lineRule="atLeast"/>
      <w:jc w:val="both"/>
    </w:pPr>
    <w:rPr>
      <w:rFonts w:ascii="Calibri" w:eastAsia="Calibri" w:hAnsi="Calibri"/>
      <w:sz w:val="20"/>
      <w:szCs w:val="20"/>
      <w:lang w:eastAsia="en-US"/>
    </w:rPr>
  </w:style>
  <w:style w:type="character" w:customStyle="1" w:styleId="Picturecaption2Exact">
    <w:name w:val="Picture caption (2) Exact"/>
    <w:basedOn w:val="a0"/>
    <w:link w:val="Picturecaption2"/>
    <w:rPr>
      <w:rFonts w:ascii="Times New Roman" w:eastAsia="Times New Roman" w:hAnsi="Times New Roman"/>
      <w:shd w:val="clear" w:color="auto" w:fill="FFFFFF"/>
    </w:rPr>
  </w:style>
  <w:style w:type="paragraph" w:customStyle="1" w:styleId="Picturecaption2">
    <w:name w:val="Picture caption (2)"/>
    <w:basedOn w:val="a"/>
    <w:link w:val="Picturecaption2Exact"/>
    <w:pPr>
      <w:widowControl w:val="0"/>
      <w:shd w:val="clear" w:color="auto" w:fill="FFFFFF"/>
      <w:spacing w:line="0" w:lineRule="atLeast"/>
    </w:pPr>
    <w:rPr>
      <w:sz w:val="20"/>
      <w:szCs w:val="20"/>
      <w:lang w:eastAsia="en-US"/>
    </w:rPr>
  </w:style>
  <w:style w:type="paragraph" w:styleId="aff3">
    <w:name w:val="footer"/>
    <w:basedOn w:val="a"/>
    <w:link w:val="aff4"/>
    <w:uiPriority w:val="99"/>
    <w:unhideWhenUsed/>
    <w:pPr>
      <w:widowControl w:val="0"/>
      <w:tabs>
        <w:tab w:val="center" w:pos="4677"/>
        <w:tab w:val="right" w:pos="9355"/>
      </w:tabs>
    </w:pPr>
    <w:rPr>
      <w:rFonts w:ascii="Calibri" w:eastAsia="Calibri" w:hAnsi="Calibri"/>
      <w:sz w:val="20"/>
      <w:szCs w:val="20"/>
      <w:lang w:eastAsia="en-US"/>
    </w:rPr>
  </w:style>
  <w:style w:type="character" w:customStyle="1" w:styleId="aff4">
    <w:name w:val="Нижний колонтитул Знак"/>
    <w:basedOn w:val="a0"/>
    <w:link w:val="aff3"/>
    <w:uiPriority w:val="99"/>
  </w:style>
  <w:style w:type="character" w:styleId="aff5">
    <w:name w:val="page number"/>
    <w:basedOn w:val="a0"/>
    <w:uiPriority w:val="99"/>
    <w:semiHidden/>
    <w:unhideWhenUsed/>
  </w:style>
  <w:style w:type="paragraph" w:styleId="aff6">
    <w:name w:val="Normal (Web)"/>
    <w:basedOn w:val="a"/>
    <w:link w:val="aff7"/>
    <w:uiPriority w:val="99"/>
    <w:unhideWhenUsed/>
    <w:qFormat/>
    <w:pPr>
      <w:spacing w:before="100" w:beforeAutospacing="1" w:after="100" w:afterAutospacing="1"/>
    </w:pPr>
  </w:style>
  <w:style w:type="paragraph" w:styleId="aff8">
    <w:name w:val="header"/>
    <w:basedOn w:val="a"/>
    <w:link w:val="aff9"/>
    <w:uiPriority w:val="99"/>
    <w:unhideWhenUsed/>
    <w:pPr>
      <w:widowControl w:val="0"/>
      <w:tabs>
        <w:tab w:val="center" w:pos="4677"/>
        <w:tab w:val="right" w:pos="9355"/>
      </w:tabs>
    </w:pPr>
    <w:rPr>
      <w:rFonts w:ascii="Calibri" w:eastAsia="Calibri" w:hAnsi="Calibri"/>
      <w:sz w:val="20"/>
      <w:szCs w:val="20"/>
      <w:lang w:eastAsia="en-US"/>
    </w:rPr>
  </w:style>
  <w:style w:type="character" w:customStyle="1" w:styleId="aff9">
    <w:name w:val="Верхний колонтитул Знак"/>
    <w:basedOn w:val="a0"/>
    <w:link w:val="aff8"/>
    <w:uiPriority w:val="99"/>
  </w:style>
  <w:style w:type="paragraph" w:styleId="affa">
    <w:name w:val="Revision"/>
    <w:hidden/>
    <w:uiPriority w:val="99"/>
    <w:semiHidden/>
    <w:pPr>
      <w:widowControl/>
    </w:pPr>
  </w:style>
  <w:style w:type="paragraph" w:customStyle="1" w:styleId="1">
    <w:name w:val="Нумерованный список1"/>
    <w:basedOn w:val="a"/>
    <w:pPr>
      <w:numPr>
        <w:numId w:val="6"/>
      </w:numPr>
    </w:pPr>
    <w:rPr>
      <w:sz w:val="20"/>
      <w:szCs w:val="20"/>
      <w:lang w:val="en-US" w:eastAsia="zh-CN"/>
    </w:rPr>
  </w:style>
  <w:style w:type="table" w:styleId="affb">
    <w:name w:val="Table Grid"/>
    <w:basedOn w:val="a1"/>
    <w:uiPriority w:val="59"/>
    <w:pPr>
      <w:widowControl/>
    </w:pPr>
    <w:rPr>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auiue1">
    <w:name w:val="Iau?iue1"/>
    <w:pPr>
      <w:widowControl/>
      <w:ind w:firstLine="284"/>
      <w:jc w:val="both"/>
    </w:pPr>
    <w:rPr>
      <w:rFonts w:ascii="Times New Roman" w:eastAsia="Times New Roman" w:hAnsi="Times New Roman"/>
      <w:lang w:eastAsia="zh-CN"/>
    </w:rPr>
  </w:style>
  <w:style w:type="paragraph" w:styleId="affc">
    <w:name w:val="Body Text"/>
    <w:basedOn w:val="a"/>
    <w:link w:val="15"/>
    <w:uiPriority w:val="1"/>
    <w:qFormat/>
    <w:pPr>
      <w:widowControl w:val="0"/>
      <w:ind w:left="113"/>
      <w:jc w:val="both"/>
    </w:pPr>
    <w:rPr>
      <w:lang w:eastAsia="en-US"/>
    </w:rPr>
  </w:style>
  <w:style w:type="character" w:customStyle="1" w:styleId="15">
    <w:name w:val="Основной текст Знак1"/>
    <w:basedOn w:val="a0"/>
    <w:link w:val="affc"/>
    <w:uiPriority w:val="1"/>
    <w:rPr>
      <w:rFonts w:ascii="Times New Roman" w:eastAsia="Times New Roman" w:hAnsi="Times New Roman"/>
      <w:sz w:val="24"/>
      <w:szCs w:val="24"/>
    </w:rPr>
  </w:style>
  <w:style w:type="character" w:customStyle="1" w:styleId="af3">
    <w:name w:val="Абзац списка Знак"/>
    <w:aliases w:val="Подпись рисунка Знак,Bullet List Знак,FooterText Знак,numbered Знак,Paragraphe de liste1 Знак,lp1 Знак,GOST_TableList Знак,Маркированный список_уровень1 Знак,Num Bullet 1 Знак,Table Number Paragraph Знак,Bullet Number Знак,列出段落 Знак"/>
    <w:link w:val="af2"/>
    <w:uiPriority w:val="34"/>
    <w:qFormat/>
    <w:rPr>
      <w:sz w:val="22"/>
      <w:szCs w:val="22"/>
    </w:rPr>
  </w:style>
  <w:style w:type="character" w:customStyle="1" w:styleId="16">
    <w:name w:val="Неразрешенное упоминание1"/>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93389D"/>
    <w:rPr>
      <w:color w:val="605E5C"/>
      <w:shd w:val="clear" w:color="auto" w:fill="E1DFDD"/>
    </w:rPr>
  </w:style>
  <w:style w:type="character" w:customStyle="1" w:styleId="aff7">
    <w:name w:val="Обычный (веб) Знак"/>
    <w:link w:val="aff6"/>
    <w:uiPriority w:val="99"/>
    <w:rsid w:val="00484AFA"/>
    <w:rPr>
      <w:rFonts w:ascii="Times New Roman" w:eastAsia="Times New Roman" w:hAnsi="Times New Roman"/>
      <w:sz w:val="24"/>
      <w:szCs w:val="24"/>
      <w:lang w:eastAsia="ru-RU"/>
    </w:rPr>
  </w:style>
  <w:style w:type="paragraph" w:customStyle="1" w:styleId="docy">
    <w:name w:val="docy"/>
    <w:basedOn w:val="a"/>
    <w:rsid w:val="00484AFA"/>
    <w:pPr>
      <w:spacing w:before="100" w:beforeAutospacing="1" w:after="100" w:afterAutospacing="1"/>
    </w:pPr>
  </w:style>
  <w:style w:type="paragraph" w:customStyle="1" w:styleId="17">
    <w:name w:val="Обычный (веб)1"/>
    <w:basedOn w:val="a"/>
    <w:uiPriority w:val="99"/>
    <w:qFormat/>
    <w:rsid w:val="00502275"/>
  </w:style>
  <w:style w:type="character" w:styleId="affd">
    <w:name w:val="Strong"/>
    <w:basedOn w:val="a0"/>
    <w:uiPriority w:val="22"/>
    <w:qFormat/>
    <w:rsid w:val="00995F8F"/>
    <w:rPr>
      <w:b/>
      <w:bCs/>
    </w:rPr>
  </w:style>
  <w:style w:type="character" w:styleId="affe">
    <w:name w:val="FollowedHyperlink"/>
    <w:basedOn w:val="a0"/>
    <w:uiPriority w:val="99"/>
    <w:semiHidden/>
    <w:unhideWhenUsed/>
    <w:rsid w:val="00995F8F"/>
    <w:rPr>
      <w:color w:val="800080" w:themeColor="followedHyperlink"/>
      <w:u w:val="single"/>
    </w:rPr>
  </w:style>
  <w:style w:type="paragraph" w:customStyle="1" w:styleId="ConsTitle">
    <w:name w:val="ConsTitle"/>
    <w:rsid w:val="007367DD"/>
    <w:rPr>
      <w:rFonts w:ascii="Arial" w:eastAsia="Times New Roman" w:hAnsi="Arial" w:cs="Arial"/>
      <w:b/>
      <w:bCs/>
      <w:color w:val="00000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enkoAI@tyumsmu.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lanker.ru/doc/akt-sdachi-priemki-okazannykh-uslu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nenkoAI@tyumsmu.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tyumsmu.ru/" TargetMode="External"/><Relationship Id="rId4" Type="http://schemas.openxmlformats.org/officeDocument/2006/relationships/settings" Target="settings.xml"/><Relationship Id="rId9" Type="http://schemas.openxmlformats.org/officeDocument/2006/relationships/hyperlink" Target="mailto:julia@dtst.s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C2C0C-EA06-4B01-AE3C-36D8FD61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8687</Words>
  <Characters>49522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2026-05-15T06:56:00Z</dcterms:created>
  <dcterms:modified xsi:type="dcterms:W3CDTF">2026-06-23T07:11:00Z</dcterms:modified>
</cp:coreProperties>
</file>