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1" w:after="0"/>
        <w:ind w:left="0" w:right="137" w:hanging="0"/>
        <w:jc w:val="right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3" w:after="0"/>
        <w:rPr>
          <w:sz w:val="20"/>
        </w:rPr>
      </w:pPr>
      <w:r>
        <w:rPr>
          <w:sz w:val="20"/>
        </w:rPr>
      </w:r>
    </w:p>
    <w:p>
      <w:pPr>
        <w:pStyle w:val="Style14"/>
        <w:ind w:left="6" w:right="5" w:hanging="0"/>
        <w:jc w:val="center"/>
        <w:rPr/>
      </w:pPr>
      <w:r>
        <w:rPr/>
        <w:t>ТЕХНИЧЕСКОЕ</w:t>
      </w:r>
      <w:r>
        <w:rPr>
          <w:spacing w:val="-11"/>
        </w:rPr>
        <w:t xml:space="preserve"> </w:t>
      </w:r>
      <w:r>
        <w:rPr>
          <w:spacing w:val="-2"/>
        </w:rPr>
        <w:t>ЗАДАНИЕ</w:t>
      </w:r>
    </w:p>
    <w:p>
      <w:pPr>
        <w:pStyle w:val="Style14"/>
        <w:ind w:left="6" w:right="0" w:hanging="0"/>
        <w:jc w:val="center"/>
        <w:rPr/>
      </w:pPr>
      <w:r>
        <w:rPr/>
        <w:t>на</w:t>
      </w:r>
      <w:r>
        <w:rPr>
          <w:spacing w:val="-1"/>
        </w:rPr>
        <w:t xml:space="preserve"> </w:t>
      </w:r>
      <w:r>
        <w:rPr/>
        <w:t>поставку</w:t>
      </w:r>
      <w:r>
        <w:rPr>
          <w:spacing w:val="-1"/>
        </w:rPr>
        <w:t xml:space="preserve"> </w:t>
      </w:r>
      <w:r>
        <w:rPr/>
        <w:t>рамок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оформления почетных</w:t>
      </w:r>
      <w:r>
        <w:rPr>
          <w:spacing w:val="-1"/>
        </w:rPr>
        <w:t xml:space="preserve"> </w:t>
      </w:r>
      <w:r>
        <w:rPr/>
        <w:t xml:space="preserve">грамот, </w:t>
      </w:r>
      <w:r>
        <w:rPr>
          <w:spacing w:val="-2"/>
        </w:rPr>
        <w:t>благодарностей</w:t>
      </w:r>
    </w:p>
    <w:p>
      <w:pPr>
        <w:pStyle w:val="Normal"/>
        <w:spacing w:lineRule="auto" w:line="240" w:before="0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4"/>
        <w:ind w:left="712" w:right="0" w:hanging="0"/>
        <w:rPr/>
      </w:pPr>
      <w:r>
        <w:rPr/>
        <w:t>1</w:t>
      </w:r>
      <w:r>
        <w:rPr>
          <w:u w:val="single"/>
        </w:rPr>
        <w:t>.</w:t>
      </w:r>
      <w:r>
        <w:rPr>
          <w:spacing w:val="-3"/>
          <w:u w:val="single"/>
        </w:rPr>
        <w:t xml:space="preserve"> </w:t>
      </w:r>
      <w:r>
        <w:rPr>
          <w:u w:val="single"/>
        </w:rPr>
        <w:t>Описание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объекта</w:t>
      </w:r>
      <w:r>
        <w:rPr>
          <w:spacing w:val="-2"/>
          <w:u w:val="single"/>
        </w:rPr>
        <w:t xml:space="preserve"> закупки</w:t>
      </w:r>
    </w:p>
    <w:p>
      <w:pPr>
        <w:pStyle w:val="Normal"/>
        <w:spacing w:before="0" w:after="0"/>
        <w:ind w:left="145" w:right="144" w:firstLine="567"/>
        <w:jc w:val="left"/>
        <w:rPr>
          <w:sz w:val="24"/>
        </w:rPr>
      </w:pPr>
      <w:r>
        <w:rPr>
          <w:b/>
          <w:sz w:val="24"/>
        </w:rPr>
        <w:t xml:space="preserve">Наименование объекта закупки: </w:t>
      </w:r>
      <w:bookmarkStart w:id="0" w:name="__DdeLink__1182_49570189"/>
      <w:bookmarkStart w:id="1" w:name="__DdeLink__1148_49570189"/>
      <w:r>
        <w:rPr>
          <w:sz w:val="24"/>
        </w:rPr>
        <w:t>поставка рамок для оформления почетных грамот, благодарностей</w:t>
      </w:r>
      <w:bookmarkEnd w:id="0"/>
      <w:bookmarkEnd w:id="1"/>
      <w:r>
        <w:rPr>
          <w:sz w:val="24"/>
        </w:rPr>
        <w:t xml:space="preserve"> </w:t>
      </w:r>
      <w:r>
        <w:rPr>
          <w:i/>
          <w:sz w:val="24"/>
        </w:rPr>
        <w:t>(далее – Товар)</w:t>
      </w:r>
      <w:r>
        <w:rPr>
          <w:sz w:val="24"/>
        </w:rPr>
        <w:t>.</w:t>
      </w:r>
    </w:p>
    <w:p>
      <w:pPr>
        <w:pStyle w:val="Normal"/>
        <w:spacing w:before="0" w:after="0"/>
        <w:ind w:left="145" w:right="144" w:firstLine="567"/>
        <w:jc w:val="left"/>
        <w:rPr>
          <w:sz w:val="24"/>
        </w:rPr>
      </w:pPr>
      <w:r>
        <w:rPr>
          <w:sz w:val="24"/>
        </w:rPr>
        <w:t xml:space="preserve">КТРУ </w:t>
      </w:r>
      <w:bookmarkStart w:id="2" w:name="__DdeLink__1150_49570189"/>
      <w:bookmarkStart w:id="3" w:name="__DdeLink__1136_49570189"/>
      <w:r>
        <w:rPr>
          <w:sz w:val="24"/>
        </w:rPr>
        <w:t>16.29.14.110</w:t>
      </w:r>
      <w:bookmarkEnd w:id="2"/>
      <w:r>
        <w:rPr>
          <w:sz w:val="24"/>
        </w:rPr>
        <w:t>-00000001</w:t>
      </w:r>
      <w:bookmarkEnd w:id="3"/>
      <w:r>
        <w:rPr>
          <w:sz w:val="24"/>
        </w:rPr>
        <w:t xml:space="preserve"> </w:t>
      </w:r>
      <w:r>
        <w:rPr>
          <w:rFonts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4"/>
        </w:rPr>
        <w:t>Рама деревянная для картин, фотографий, зеркал или аналогичных предметов из дерева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kern w:val="0"/>
          <w:lang w:eastAsia="ru-RU"/>
          <w14:ligatures w14:val="none"/>
        </w:rPr>
      </w:pPr>
      <w:r>
        <w:rPr>
          <w:rFonts w:eastAsia="Times New Roman" w:cs="Times New Roman"/>
          <w:b/>
          <w:kern w:val="0"/>
          <w:sz w:val="24"/>
          <w:lang w:eastAsia="ru-RU"/>
          <w14:ligatures w14:val="none"/>
        </w:rPr>
        <w:t xml:space="preserve">Срок поставки товара: </w:t>
      </w:r>
      <w:r>
        <w:rPr>
          <w:rFonts w:eastAsia="Times New Roman" w:cs="Times New Roman"/>
          <w:b w:val="false"/>
          <w:bCs w:val="false"/>
          <w:kern w:val="0"/>
          <w:sz w:val="24"/>
          <w:lang w:eastAsia="ru-RU"/>
          <w14:ligatures w14:val="none"/>
        </w:rPr>
        <w:t>в течение 7 (семи) рабочих дней с даты подписания контракта.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bCs/>
          <w:kern w:val="0"/>
          <w:lang w:eastAsia="ru-RU"/>
          <w14:ligatures w14:val="none"/>
        </w:rPr>
      </w:pPr>
      <w:r>
        <w:rPr>
          <w:rFonts w:eastAsia="Times New Roman" w:cs="Times New Roman"/>
          <w:b/>
          <w:kern w:val="0"/>
          <w:sz w:val="24"/>
          <w:lang w:eastAsia="ru-RU"/>
          <w14:ligatures w14:val="none"/>
        </w:rPr>
        <w:t xml:space="preserve">Место поставки товара: </w:t>
      </w:r>
      <w:r>
        <w:rPr>
          <w:rFonts w:eastAsia="Times New Roman" w:cs="Times New Roman"/>
          <w:b w:val="false"/>
          <w:bCs w:val="false"/>
          <w:kern w:val="0"/>
          <w:sz w:val="24"/>
          <w:lang w:eastAsia="ru-RU"/>
          <w14:ligatures w14:val="none"/>
        </w:rPr>
        <w:t>г.Москва ,ул. Маршала Тухачевского,д32 к.А</w:t>
      </w:r>
    </w:p>
    <w:p>
      <w:pPr>
        <w:pStyle w:val="Normal"/>
        <w:spacing w:before="0" w:after="0"/>
        <w:ind w:left="712" w:right="0" w:hanging="0"/>
        <w:jc w:val="left"/>
        <w:rPr>
          <w:sz w:val="24"/>
        </w:rPr>
      </w:pPr>
      <w:r>
        <w:rPr>
          <w:b/>
          <w:sz w:val="24"/>
        </w:rPr>
        <w:t xml:space="preserve">Количество Товара: </w:t>
      </w:r>
      <w:r>
        <w:rPr>
          <w:sz w:val="24"/>
        </w:rPr>
        <w:t xml:space="preserve">50 </w:t>
      </w:r>
      <w:r>
        <w:rPr>
          <w:spacing w:val="-2"/>
          <w:sz w:val="24"/>
        </w:rPr>
        <w:t>штук.</w:t>
      </w:r>
    </w:p>
    <w:p>
      <w:pPr>
        <w:pStyle w:val="Style14"/>
        <w:ind w:left="145" w:right="180" w:firstLine="567"/>
        <w:rPr/>
      </w:pPr>
      <w:r>
        <w:rPr/>
        <w:t>Требования</w:t>
      </w:r>
      <w:r>
        <w:rPr>
          <w:spacing w:val="-7"/>
        </w:rPr>
        <w:t xml:space="preserve"> </w:t>
      </w:r>
      <w:r>
        <w:rPr/>
        <w:t>к</w:t>
      </w:r>
      <w:r>
        <w:rPr>
          <w:spacing w:val="-8"/>
        </w:rPr>
        <w:t xml:space="preserve"> </w:t>
      </w:r>
      <w:r>
        <w:rPr/>
        <w:t>функциональным</w:t>
      </w:r>
      <w:r>
        <w:rPr>
          <w:spacing w:val="-8"/>
        </w:rPr>
        <w:t xml:space="preserve"> </w:t>
      </w:r>
      <w:r>
        <w:rPr/>
        <w:t>характеристикам</w:t>
      </w:r>
      <w:r>
        <w:rPr>
          <w:spacing w:val="-8"/>
        </w:rPr>
        <w:t xml:space="preserve"> </w:t>
      </w:r>
      <w:r>
        <w:rPr/>
        <w:t>(потребительским</w:t>
      </w:r>
      <w:r>
        <w:rPr>
          <w:spacing w:val="-8"/>
        </w:rPr>
        <w:t xml:space="preserve"> </w:t>
      </w:r>
      <w:r>
        <w:rPr/>
        <w:t>свойствам) и качественным характеристикам Товара:</w:t>
      </w:r>
    </w:p>
    <w:p>
      <w:pPr>
        <w:pStyle w:val="Normal"/>
        <w:spacing w:lineRule="auto" w:line="240" w:before="46" w:after="1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06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52"/>
        <w:gridCol w:w="3152"/>
        <w:gridCol w:w="5902"/>
      </w:tblGrid>
      <w:tr>
        <w:trPr>
          <w:trHeight w:val="253" w:hRule="atLeast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" w:right="1" w:hanging="0"/>
              <w:jc w:val="center"/>
              <w:rPr>
                <w:i/>
                <w:i/>
                <w:sz w:val="22"/>
              </w:rPr>
            </w:pPr>
            <w:r>
              <w:rPr>
                <w:i/>
                <w:color w:val="000000"/>
                <w:sz w:val="22"/>
                <w:shd w:fill="BFBFBF" w:val="clear"/>
              </w:rPr>
              <w:t>Показатели,</w:t>
            </w:r>
            <w:r>
              <w:rPr>
                <w:i/>
                <w:color w:val="000000"/>
                <w:spacing w:val="-6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z w:val="22"/>
                <w:shd w:fill="BFBFBF" w:val="clear"/>
              </w:rPr>
              <w:t>значения</w:t>
            </w:r>
            <w:r>
              <w:rPr>
                <w:i/>
                <w:color w:val="000000"/>
                <w:spacing w:val="-5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z w:val="22"/>
                <w:shd w:fill="BFBFBF" w:val="clear"/>
              </w:rPr>
              <w:t>которых</w:t>
            </w:r>
            <w:r>
              <w:rPr>
                <w:i/>
                <w:color w:val="000000"/>
                <w:spacing w:val="-4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z w:val="22"/>
                <w:shd w:fill="BFBFBF" w:val="clear"/>
              </w:rPr>
              <w:t>не</w:t>
            </w:r>
            <w:r>
              <w:rPr>
                <w:i/>
                <w:color w:val="000000"/>
                <w:spacing w:val="-5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z w:val="22"/>
                <w:shd w:fill="BFBFBF" w:val="clear"/>
              </w:rPr>
              <w:t>могут</w:t>
            </w:r>
            <w:r>
              <w:rPr>
                <w:i/>
                <w:color w:val="000000"/>
                <w:spacing w:val="-4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pacing w:val="-2"/>
                <w:sz w:val="22"/>
                <w:shd w:fill="BFBFBF" w:val="clear"/>
              </w:rPr>
              <w:t>изменяться</w:t>
            </w:r>
          </w:p>
        </w:tc>
      </w:tr>
      <w:tr>
        <w:trPr>
          <w:trHeight w:val="270" w:hRule="atLeast"/>
        </w:trPr>
        <w:tc>
          <w:tcPr>
            <w:tcW w:w="3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 w:before="7" w:after="0"/>
              <w:ind w:left="12" w:right="0" w:hanging="0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Показатели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2" w:before="7" w:after="0"/>
              <w:ind w:left="12" w:right="0" w:hanging="0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Значения</w:t>
            </w:r>
          </w:p>
        </w:tc>
      </w:tr>
      <w:tr>
        <w:trPr>
          <w:trHeight w:val="272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/>
              <w:ind w:left="110" w:right="0" w:hanging="0"/>
              <w:rPr>
                <w:sz w:val="22"/>
              </w:rPr>
            </w:pPr>
            <w:bookmarkStart w:id="4" w:name="__DdeLink__1152_49570189"/>
            <w:r>
              <w:rPr>
                <w:spacing w:val="-2"/>
                <w:sz w:val="22"/>
              </w:rPr>
              <w:t>Размер</w:t>
            </w:r>
            <w:bookmarkEnd w:id="4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bookmarkStart w:id="5" w:name="__DdeLink__1154_49570189"/>
            <w:r>
              <w:rPr>
                <w:sz w:val="22"/>
              </w:rPr>
              <w:t xml:space="preserve">210х300 </w:t>
            </w:r>
            <w:bookmarkEnd w:id="5"/>
            <w:r>
              <w:rPr>
                <w:spacing w:val="-5"/>
                <w:sz w:val="22"/>
              </w:rPr>
              <w:t>мм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0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0"/>
              <w:ind w:left="110" w:right="0" w:hanging="0"/>
              <w:rPr>
                <w:sz w:val="22"/>
              </w:rPr>
            </w:pPr>
            <w:bookmarkStart w:id="6" w:name="__DdeLink__1156_49570189"/>
            <w:r>
              <w:rPr>
                <w:spacing w:val="-2"/>
                <w:sz w:val="22"/>
              </w:rPr>
              <w:t>Формат</w:t>
            </w:r>
            <w:bookmarkEnd w:id="6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0"/>
              <w:rPr>
                <w:sz w:val="22"/>
              </w:rPr>
            </w:pPr>
            <w:r>
              <w:rPr>
                <w:spacing w:val="-5"/>
                <w:sz w:val="22"/>
              </w:rPr>
              <w:t>А4</w:t>
            </w:r>
          </w:p>
        </w:tc>
      </w:tr>
      <w:tr>
        <w:trPr>
          <w:trHeight w:val="254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0" w:hanging="0"/>
              <w:rPr>
                <w:sz w:val="22"/>
              </w:rPr>
            </w:pPr>
            <w:bookmarkStart w:id="7" w:name="__DdeLink__1158_49570189"/>
            <w:r>
              <w:rPr>
                <w:sz w:val="22"/>
              </w:rPr>
              <w:t xml:space="preserve">Материал </w:t>
            </w:r>
            <w:r>
              <w:rPr>
                <w:spacing w:val="-2"/>
                <w:sz w:val="22"/>
              </w:rPr>
              <w:t>багета</w:t>
            </w:r>
            <w:bookmarkEnd w:id="7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bookmarkStart w:id="8" w:name="__DdeLink__1160_49570189"/>
            <w:r>
              <w:rPr>
                <w:spacing w:val="-2"/>
                <w:sz w:val="22"/>
              </w:rPr>
              <w:t>Дерево</w:t>
            </w:r>
            <w:bookmarkEnd w:id="8"/>
          </w:p>
        </w:tc>
      </w:tr>
      <w:tr>
        <w:trPr>
          <w:trHeight w:val="252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10" w:right="0" w:hanging="0"/>
              <w:rPr>
                <w:sz w:val="22"/>
              </w:rPr>
            </w:pPr>
            <w:bookmarkStart w:id="9" w:name="__DdeLink__1162_49570189"/>
            <w:r>
              <w:rPr>
                <w:sz w:val="22"/>
              </w:rPr>
              <w:t>Наличие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подложки</w:t>
            </w:r>
            <w:bookmarkEnd w:id="9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rPr>
                <w:sz w:val="22"/>
              </w:rPr>
            </w:pPr>
            <w:bookmarkStart w:id="10" w:name="__DdeLink__1164_49570189"/>
            <w:r>
              <w:rPr>
                <w:spacing w:val="-2"/>
                <w:sz w:val="22"/>
              </w:rPr>
              <w:t>Обязательно</w:t>
            </w:r>
            <w:bookmarkEnd w:id="10"/>
          </w:p>
        </w:tc>
      </w:tr>
      <w:tr>
        <w:trPr>
          <w:trHeight w:val="253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0" w:hanging="0"/>
              <w:rPr>
                <w:sz w:val="22"/>
              </w:rPr>
            </w:pPr>
            <w:bookmarkStart w:id="11" w:name="__DdeLink__1166_49570189"/>
            <w:r>
              <w:rPr>
                <w:sz w:val="22"/>
              </w:rPr>
              <w:t>Требования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упаковке</w:t>
            </w:r>
            <w:bookmarkEnd w:id="11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bookmarkStart w:id="12" w:name="__DdeLink__1168_49570189"/>
            <w:r>
              <w:rPr>
                <w:sz w:val="22"/>
              </w:rPr>
              <w:t>Каждая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рамка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должна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быть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упакована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термопленку</w:t>
            </w:r>
            <w:bookmarkEnd w:id="12"/>
          </w:p>
        </w:tc>
      </w:tr>
      <w:tr>
        <w:trPr>
          <w:trHeight w:val="506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/>
              <w:ind w:left="110" w:right="47" w:hanging="0"/>
              <w:rPr>
                <w:sz w:val="22"/>
              </w:rPr>
            </w:pPr>
            <w:bookmarkStart w:id="13" w:name="__DdeLink__1170_49570189"/>
            <w:r>
              <w:rPr>
                <w:sz w:val="22"/>
              </w:rPr>
              <w:t>Требование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наличию </w:t>
            </w:r>
            <w:r>
              <w:rPr>
                <w:spacing w:val="-2"/>
                <w:sz w:val="22"/>
              </w:rPr>
              <w:t>крепежей</w:t>
            </w:r>
            <w:bookmarkEnd w:id="13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Обязательное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наличие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крепежей,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позволяющих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разместить рамку и вертикально, и горизонтально на стене</w:t>
            </w:r>
          </w:p>
        </w:tc>
      </w:tr>
      <w:tr>
        <w:trPr>
          <w:trHeight w:val="252" w:hRule="atLeast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8" w:right="0" w:hanging="0"/>
              <w:jc w:val="center"/>
              <w:rPr>
                <w:i/>
                <w:i/>
                <w:sz w:val="22"/>
              </w:rPr>
            </w:pPr>
            <w:r>
              <w:rPr>
                <w:i/>
                <w:color w:val="000000"/>
                <w:sz w:val="22"/>
                <w:shd w:fill="BFBFBF" w:val="clear"/>
              </w:rPr>
              <w:t>Показатели,</w:t>
            </w:r>
            <w:r>
              <w:rPr>
                <w:i/>
                <w:color w:val="000000"/>
                <w:spacing w:val="-5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z w:val="22"/>
                <w:shd w:fill="BFBFBF" w:val="clear"/>
              </w:rPr>
              <w:t>значения</w:t>
            </w:r>
            <w:r>
              <w:rPr>
                <w:i/>
                <w:color w:val="000000"/>
                <w:spacing w:val="-5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z w:val="22"/>
                <w:shd w:fill="BFBFBF" w:val="clear"/>
              </w:rPr>
              <w:t>которых</w:t>
            </w:r>
            <w:r>
              <w:rPr>
                <w:i/>
                <w:color w:val="000000"/>
                <w:spacing w:val="-5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z w:val="22"/>
                <w:shd w:fill="BFBFBF" w:val="clear"/>
              </w:rPr>
              <w:t>могут</w:t>
            </w:r>
            <w:r>
              <w:rPr>
                <w:i/>
                <w:color w:val="000000"/>
                <w:spacing w:val="-5"/>
                <w:sz w:val="22"/>
                <w:shd w:fill="BFBFBF" w:val="clear"/>
              </w:rPr>
              <w:t xml:space="preserve"> </w:t>
            </w:r>
            <w:r>
              <w:rPr>
                <w:i/>
                <w:color w:val="000000"/>
                <w:spacing w:val="-2"/>
                <w:sz w:val="22"/>
                <w:shd w:fill="BFBFBF" w:val="clear"/>
              </w:rPr>
              <w:t>изменяться</w:t>
            </w:r>
          </w:p>
        </w:tc>
      </w:tr>
      <w:tr>
        <w:trPr>
          <w:trHeight w:val="253" w:hRule="atLeast"/>
        </w:trPr>
        <w:tc>
          <w:tcPr>
            <w:tcW w:w="3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2" w:right="0" w:hanging="0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Показатели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61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Минимальные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(или)</w:t>
            </w:r>
            <w:r>
              <w:rPr>
                <w:b/>
                <w:i/>
                <w:spacing w:val="-5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максимальные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pacing w:val="-2"/>
                <w:sz w:val="22"/>
              </w:rPr>
              <w:t>значения</w:t>
            </w:r>
          </w:p>
        </w:tc>
      </w:tr>
      <w:tr>
        <w:trPr>
          <w:trHeight w:val="252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10" w:right="0" w:hanging="0"/>
              <w:rPr>
                <w:sz w:val="22"/>
              </w:rPr>
            </w:pPr>
            <w:bookmarkStart w:id="14" w:name="__DdeLink__1172_49570189"/>
            <w:r>
              <w:rPr>
                <w:spacing w:val="-2"/>
                <w:sz w:val="22"/>
              </w:rPr>
              <w:t>Стекло</w:t>
            </w:r>
            <w:bookmarkEnd w:id="14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комплекте,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толщиной</w:t>
            </w:r>
            <w:r>
              <w:rPr>
                <w:spacing w:val="-2"/>
                <w:sz w:val="22"/>
              </w:rPr>
              <w:t xml:space="preserve"> </w:t>
            </w:r>
            <w:bookmarkStart w:id="15" w:name="__DdeLink__1144_49570189"/>
            <w:r>
              <w:rPr>
                <w:spacing w:val="-3"/>
                <w:sz w:val="22"/>
              </w:rPr>
              <w:t xml:space="preserve"> ≥</w:t>
            </w:r>
            <w:bookmarkEnd w:id="15"/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bookmarkStart w:id="16" w:name="__DdeLink__1138_49570189"/>
            <w:r>
              <w:rPr>
                <w:spacing w:val="-3"/>
                <w:sz w:val="22"/>
              </w:rPr>
              <w:t xml:space="preserve"> </w:t>
            </w:r>
            <w:bookmarkStart w:id="17" w:name="__DdeLink__1188_49570189"/>
            <w:bookmarkStart w:id="18" w:name="__DdeLink__1146_49570189"/>
            <w:bookmarkEnd w:id="16"/>
            <w:r>
              <w:rPr>
                <w:caps w:val="false"/>
                <w:smallCaps w:val="false"/>
                <w:color w:val="000000"/>
                <w:spacing w:val="-3"/>
                <w:sz w:val="22"/>
              </w:rPr>
              <w:t>≤ </w:t>
            </w:r>
            <w:bookmarkEnd w:id="17"/>
            <w:bookmarkEnd w:id="18"/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мм</w:t>
            </w:r>
          </w:p>
        </w:tc>
      </w:tr>
      <w:tr>
        <w:trPr>
          <w:trHeight w:val="253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 xml:space="preserve">Материал </w:t>
            </w:r>
            <w:r>
              <w:rPr>
                <w:spacing w:val="-2"/>
                <w:sz w:val="22"/>
              </w:rPr>
              <w:t>подложки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Картон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толщиной</w:t>
            </w:r>
            <w:r>
              <w:rPr>
                <w:spacing w:val="-4"/>
                <w:sz w:val="22"/>
              </w:rPr>
              <w:t xml:space="preserve">  </w:t>
            </w:r>
            <w:r>
              <w:rPr>
                <w:caps w:val="false"/>
                <w:smallCaps w:val="false"/>
                <w:color w:val="000000"/>
                <w:spacing w:val="-3"/>
                <w:sz w:val="22"/>
              </w:rPr>
              <w:t>≤ </w:t>
            </w: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мм</w:t>
            </w:r>
          </w:p>
        </w:tc>
      </w:tr>
      <w:tr>
        <w:trPr>
          <w:trHeight w:val="252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4" w:right="0" w:hanging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10" w:right="0" w:hanging="0"/>
              <w:rPr>
                <w:sz w:val="22"/>
              </w:rPr>
            </w:pPr>
            <w:bookmarkStart w:id="19" w:name="__DdeLink__1174_49570189"/>
            <w:r>
              <w:rPr>
                <w:sz w:val="22"/>
              </w:rPr>
              <w:t xml:space="preserve">Цвет </w:t>
            </w:r>
            <w:r>
              <w:rPr>
                <w:spacing w:val="-2"/>
                <w:sz w:val="22"/>
              </w:rPr>
              <w:t>багета</w:t>
            </w:r>
            <w:bookmarkEnd w:id="19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rPr>
                <w:sz w:val="22"/>
              </w:rPr>
            </w:pPr>
            <w:r>
              <w:rPr>
                <w:sz w:val="22"/>
              </w:rPr>
              <w:t>Оттенки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коричневого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«вишня»</w:t>
            </w:r>
          </w:p>
        </w:tc>
      </w:tr>
      <w:tr>
        <w:trPr>
          <w:trHeight w:val="1011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/>
              <w:ind w:left="14" w:right="0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/>
              <w:ind w:left="110" w:right="0" w:hanging="0"/>
              <w:rPr>
                <w:sz w:val="22"/>
              </w:rPr>
            </w:pPr>
            <w:bookmarkStart w:id="20" w:name="__DdeLink__1176_49570189"/>
            <w:r>
              <w:rPr>
                <w:sz w:val="22"/>
              </w:rPr>
              <w:t>Способ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украшения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багета</w:t>
            </w:r>
            <w:bookmarkEnd w:id="20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2"/>
              </w:rPr>
            </w:pPr>
            <w:bookmarkStart w:id="21" w:name="__DdeLink__1191_49570189"/>
            <w:bookmarkStart w:id="22" w:name="__DdeLink__1178_49570189"/>
            <w:r>
              <w:rPr>
                <w:sz w:val="22"/>
              </w:rPr>
              <w:t>По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внутренней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стороне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багета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окантовка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толщиной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caps w:val="false"/>
                <w:smallCaps w:val="false"/>
                <w:color w:val="000000"/>
                <w:spacing w:val="-3"/>
                <w:sz w:val="22"/>
              </w:rPr>
              <w:t>≤ </w:t>
            </w:r>
            <w:r>
              <w:rPr>
                <w:sz w:val="22"/>
              </w:rPr>
              <w:t>1 мм под цвет золота.</w:t>
            </w:r>
          </w:p>
          <w:p>
            <w:pPr>
              <w:pStyle w:val="TableParagraph"/>
              <w:widowControl w:val="false"/>
              <w:spacing w:lineRule="atLeast" w:line="250"/>
              <w:ind w:left="108" w:right="99" w:hanging="0"/>
              <w:rPr>
                <w:sz w:val="22"/>
              </w:rPr>
            </w:pPr>
            <w:r>
              <w:rPr>
                <w:sz w:val="22"/>
              </w:rPr>
              <w:t xml:space="preserve">По внешней стороне багета - окантовка толщиной </w:t>
            </w:r>
            <w:r>
              <w:rPr>
                <w:spacing w:val="-3"/>
                <w:sz w:val="22"/>
              </w:rPr>
              <w:t>≥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 мм под цвет золота</w:t>
            </w:r>
            <w:bookmarkEnd w:id="21"/>
            <w:bookmarkEnd w:id="22"/>
          </w:p>
        </w:tc>
      </w:tr>
      <w:tr>
        <w:trPr>
          <w:trHeight w:val="253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0" w:right="0" w:hanging="0"/>
              <w:rPr>
                <w:sz w:val="22"/>
              </w:rPr>
            </w:pPr>
            <w:bookmarkStart w:id="23" w:name="__DdeLink__1180_49570189"/>
            <w:r>
              <w:rPr>
                <w:sz w:val="22"/>
              </w:rPr>
              <w:t>Ширина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багета</w:t>
            </w:r>
            <w:bookmarkEnd w:id="23"/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bookmarkStart w:id="24" w:name="__DdeLink__1184_49570189"/>
            <w:r>
              <w:rPr>
                <w:spacing w:val="-3"/>
                <w:sz w:val="22"/>
              </w:rPr>
              <w:t xml:space="preserve"> ≥</w:t>
            </w:r>
            <w:r>
              <w:rPr>
                <w:spacing w:val="-2"/>
                <w:sz w:val="22"/>
              </w:rPr>
              <w:t xml:space="preserve"> </w:t>
            </w:r>
            <w:bookmarkEnd w:id="24"/>
            <w:r>
              <w:rPr>
                <w:sz w:val="22"/>
              </w:rPr>
              <w:t>20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bookmarkStart w:id="25" w:name="__DdeLink__1186_49570189"/>
            <w:r>
              <w:rPr>
                <w:caps w:val="false"/>
                <w:smallCaps w:val="false"/>
                <w:color w:val="000000"/>
                <w:spacing w:val="-3"/>
                <w:sz w:val="22"/>
              </w:rPr>
              <w:t>≤ </w:t>
            </w:r>
            <w:bookmarkEnd w:id="25"/>
            <w:r>
              <w:rPr>
                <w:sz w:val="22"/>
              </w:rPr>
              <w:t>30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мм</w:t>
            </w:r>
          </w:p>
        </w:tc>
      </w:tr>
    </w:tbl>
    <w:sectPr>
      <w:type w:val="nextPage"/>
      <w:pgSz w:w="11906" w:h="16838"/>
      <w:pgMar w:left="1417" w:right="708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34"/>
      <w:ind w:left="108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LibreOffice/7.3.6.2$Linux_X86_64 LibreOffice_project/30$Build-2</Application>
  <AppVersion>15.0000</AppVersion>
  <Pages>1</Pages>
  <Words>202</Words>
  <Characters>1219</Characters>
  <CharactersWithSpaces>1376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2026-03-27T08:00:28Z</dcterms:created>
  <dc:creator>*</dc:creator>
  <dc:description/>
  <dc:language>ru-RU</dc:language>
  <cp:lastModifiedBy/>
  <dcterms:modified xsi:type="dcterms:W3CDTF">2026-03-27T11:40:59Z</dcterms:modified>
  <cp:revision>6</cp:revision>
  <dc:subject/>
  <dc:title>Приложение №1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2026-03-20T00:00:00Z</vt:filetime>
  </property>
  <property fmtid="{D5CDD505-2E9C-101B-9397-08002B2CF9AE}" pid="5" name="Producer">
    <vt:lpwstr>LibreOffice 7.6</vt:lpwstr>
  </property>
</Properties>
</file>