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55D7E" w14:textId="77777777" w:rsidR="00407B7C" w:rsidRPr="000E799E" w:rsidRDefault="00407B7C" w:rsidP="00E84217">
      <w:pPr>
        <w:pStyle w:val="a4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9B2D171" w14:textId="3669B437" w:rsidR="00266591" w:rsidRPr="000C3FE3" w:rsidRDefault="000C3FE3" w:rsidP="004932F9">
      <w:pPr>
        <w:pStyle w:val="a4"/>
        <w:widowControl w:val="0"/>
        <w:tabs>
          <w:tab w:val="left" w:pos="1134"/>
        </w:tabs>
        <w:spacing w:after="0" w:line="252" w:lineRule="auto"/>
        <w:ind w:left="0" w:firstLine="142"/>
        <w:jc w:val="center"/>
        <w:rPr>
          <w:rFonts w:ascii="Times New Roman" w:eastAsia="Courier New" w:hAnsi="Times New Roman"/>
          <w:b/>
          <w:sz w:val="26"/>
          <w:szCs w:val="26"/>
        </w:rPr>
      </w:pPr>
      <w:r w:rsidRPr="000C3FE3">
        <w:rPr>
          <w:rFonts w:ascii="Times New Roman" w:eastAsia="Courier New" w:hAnsi="Times New Roman"/>
          <w:b/>
          <w:sz w:val="26"/>
          <w:szCs w:val="26"/>
        </w:rPr>
        <w:t>Описание объекта закупки</w:t>
      </w:r>
    </w:p>
    <w:p w14:paraId="34DC2B23" w14:textId="77777777" w:rsidR="00C86074" w:rsidRPr="00C86074" w:rsidRDefault="00C86074" w:rsidP="009C536A">
      <w:pPr>
        <w:pStyle w:val="a4"/>
        <w:widowControl w:val="0"/>
        <w:tabs>
          <w:tab w:val="left" w:pos="1134"/>
        </w:tabs>
        <w:spacing w:after="0" w:line="252" w:lineRule="auto"/>
        <w:ind w:left="0" w:firstLine="709"/>
        <w:jc w:val="center"/>
        <w:rPr>
          <w:rFonts w:ascii="Times New Roman" w:eastAsia="Courier New" w:hAnsi="Times New Roman"/>
          <w:b/>
          <w:sz w:val="28"/>
          <w:szCs w:val="28"/>
        </w:rPr>
      </w:pPr>
    </w:p>
    <w:p w14:paraId="5C19C9E5" w14:textId="1B971B3D" w:rsidR="00266591" w:rsidRPr="000C3FE3" w:rsidRDefault="00FD723D" w:rsidP="00F64BB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Courier New" w:hAnsi="Times New Roman"/>
          <w:b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>1.1 Предмет</w:t>
      </w:r>
      <w:r w:rsidR="00266591" w:rsidRPr="000C3FE3">
        <w:rPr>
          <w:rFonts w:ascii="Times New Roman" w:eastAsia="Courier New" w:hAnsi="Times New Roman"/>
          <w:bCs/>
          <w:sz w:val="24"/>
          <w:szCs w:val="24"/>
        </w:rPr>
        <w:t xml:space="preserve"> </w:t>
      </w:r>
      <w:r w:rsidRPr="000C3FE3">
        <w:rPr>
          <w:rFonts w:ascii="Times New Roman" w:eastAsia="Courier New" w:hAnsi="Times New Roman"/>
          <w:bCs/>
          <w:sz w:val="24"/>
          <w:szCs w:val="24"/>
        </w:rPr>
        <w:t>закупки</w:t>
      </w:r>
      <w:r w:rsidR="00266591" w:rsidRPr="000C3FE3">
        <w:rPr>
          <w:rFonts w:ascii="Times New Roman" w:eastAsia="Courier New" w:hAnsi="Times New Roman"/>
          <w:bCs/>
          <w:sz w:val="24"/>
          <w:szCs w:val="24"/>
        </w:rPr>
        <w:t xml:space="preserve">: </w:t>
      </w:r>
      <w:r w:rsidR="00BE0C6B" w:rsidRPr="000C3FE3">
        <w:rPr>
          <w:rFonts w:ascii="Times New Roman" w:eastAsia="Courier New" w:hAnsi="Times New Roman"/>
          <w:b/>
          <w:bCs/>
          <w:sz w:val="24"/>
          <w:szCs w:val="24"/>
        </w:rPr>
        <w:t xml:space="preserve">Вывоз и утилизация </w:t>
      </w:r>
      <w:r w:rsidR="00835B57" w:rsidRPr="000C3FE3">
        <w:rPr>
          <w:rFonts w:ascii="Times New Roman" w:eastAsia="Courier New" w:hAnsi="Times New Roman"/>
          <w:b/>
          <w:bCs/>
          <w:sz w:val="24"/>
          <w:szCs w:val="24"/>
        </w:rPr>
        <w:t>основных средств</w:t>
      </w:r>
      <w:r w:rsidR="00266591" w:rsidRPr="000C3FE3">
        <w:rPr>
          <w:rFonts w:ascii="Times New Roman" w:eastAsia="Courier New" w:hAnsi="Times New Roman"/>
          <w:b/>
          <w:bCs/>
          <w:sz w:val="24"/>
          <w:szCs w:val="24"/>
        </w:rPr>
        <w:t>.</w:t>
      </w:r>
    </w:p>
    <w:p w14:paraId="7E62D0B6" w14:textId="5D168F38" w:rsidR="00412EB3" w:rsidRPr="000C3FE3" w:rsidRDefault="00266591" w:rsidP="00AE402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1.2. Место </w:t>
      </w:r>
      <w:r w:rsidR="009A7D32" w:rsidRPr="000C3FE3">
        <w:rPr>
          <w:rFonts w:ascii="Times New Roman" w:eastAsia="Courier New" w:hAnsi="Times New Roman"/>
          <w:bCs/>
          <w:sz w:val="24"/>
          <w:szCs w:val="24"/>
        </w:rPr>
        <w:t>оказания услуг</w:t>
      </w: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: </w:t>
      </w:r>
      <w:r w:rsidR="00412EB3" w:rsidRPr="000C3FE3">
        <w:rPr>
          <w:rFonts w:ascii="Times New Roman" w:eastAsia="Arial Unicode MS" w:hAnsi="Times New Roman"/>
          <w:sz w:val="24"/>
          <w:szCs w:val="24"/>
          <w:lang w:eastAsia="ar-SA"/>
        </w:rPr>
        <w:t>248007 г. Калуга, ул. Калуга-Бор, д.</w:t>
      </w:r>
      <w:r w:rsidR="00835B57" w:rsidRPr="000C3FE3">
        <w:rPr>
          <w:rFonts w:ascii="Times New Roman" w:eastAsia="Arial Unicode MS" w:hAnsi="Times New Roman"/>
          <w:sz w:val="24"/>
          <w:szCs w:val="24"/>
          <w:lang w:eastAsia="ar-SA"/>
        </w:rPr>
        <w:t xml:space="preserve"> </w:t>
      </w:r>
      <w:r w:rsidR="00412EB3" w:rsidRPr="000C3FE3">
        <w:rPr>
          <w:rFonts w:ascii="Times New Roman" w:eastAsia="Arial Unicode MS" w:hAnsi="Times New Roman"/>
          <w:sz w:val="24"/>
          <w:szCs w:val="24"/>
          <w:lang w:eastAsia="ar-SA"/>
        </w:rPr>
        <w:t>3</w:t>
      </w:r>
    </w:p>
    <w:p w14:paraId="7CB52D32" w14:textId="3BB4625E" w:rsidR="00E84E0F" w:rsidRPr="000C3FE3" w:rsidRDefault="00E84E0F" w:rsidP="00AE402E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>1.3. Сроки оказания услуг:</w:t>
      </w:r>
      <w:r w:rsidR="00412EB3" w:rsidRPr="000C3FE3">
        <w:rPr>
          <w:rFonts w:ascii="Times New Roman" w:eastAsia="Courier New" w:hAnsi="Times New Roman"/>
          <w:bCs/>
          <w:sz w:val="24"/>
          <w:szCs w:val="24"/>
        </w:rPr>
        <w:t xml:space="preserve"> </w:t>
      </w:r>
      <w:r w:rsidR="00835B57" w:rsidRPr="000C3FE3">
        <w:rPr>
          <w:rFonts w:ascii="Times New Roman" w:eastAsia="Courier New" w:hAnsi="Times New Roman"/>
          <w:bCs/>
          <w:sz w:val="24"/>
          <w:szCs w:val="24"/>
        </w:rPr>
        <w:t xml:space="preserve">вывоз и переработке с последующей утилизацией списанных основных </w:t>
      </w:r>
      <w:r w:rsidR="00412EB3" w:rsidRPr="000C3FE3">
        <w:rPr>
          <w:rFonts w:ascii="Times New Roman" w:eastAsia="Courier New" w:hAnsi="Times New Roman"/>
          <w:bCs/>
          <w:sz w:val="24"/>
          <w:szCs w:val="24"/>
        </w:rPr>
        <w:t>должна  быть осуществлена</w:t>
      </w:r>
      <w:r w:rsidR="00835B57" w:rsidRPr="000C3FE3">
        <w:rPr>
          <w:rFonts w:ascii="Times New Roman" w:eastAsia="Courier New" w:hAnsi="Times New Roman"/>
          <w:bCs/>
          <w:sz w:val="24"/>
          <w:szCs w:val="24"/>
        </w:rPr>
        <w:t xml:space="preserve"> </w:t>
      </w:r>
      <w:r w:rsidR="000F7765" w:rsidRPr="000C3FE3">
        <w:rPr>
          <w:rFonts w:ascii="Times New Roman" w:eastAsia="Courier New" w:hAnsi="Times New Roman"/>
          <w:bCs/>
          <w:sz w:val="24"/>
          <w:szCs w:val="24"/>
        </w:rPr>
        <w:t xml:space="preserve">в </w:t>
      </w:r>
      <w:r w:rsidR="000F7765" w:rsidRPr="004932F9">
        <w:rPr>
          <w:rFonts w:ascii="Times New Roman" w:eastAsia="Courier New" w:hAnsi="Times New Roman"/>
          <w:bCs/>
          <w:sz w:val="24"/>
          <w:szCs w:val="24"/>
        </w:rPr>
        <w:t xml:space="preserve">течение </w:t>
      </w:r>
      <w:r w:rsidR="004243BD" w:rsidRPr="004932F9">
        <w:rPr>
          <w:rFonts w:ascii="Times New Roman" w:eastAsia="Courier New" w:hAnsi="Times New Roman"/>
          <w:bCs/>
          <w:sz w:val="24"/>
          <w:szCs w:val="24"/>
        </w:rPr>
        <w:t>10</w:t>
      </w:r>
      <w:r w:rsidR="00835B57" w:rsidRPr="004932F9">
        <w:rPr>
          <w:rFonts w:ascii="Times New Roman" w:eastAsia="Courier New" w:hAnsi="Times New Roman"/>
          <w:bCs/>
          <w:sz w:val="24"/>
          <w:szCs w:val="24"/>
        </w:rPr>
        <w:t xml:space="preserve"> рабочих дн</w:t>
      </w:r>
      <w:r w:rsidR="00770237" w:rsidRPr="004932F9">
        <w:rPr>
          <w:rFonts w:ascii="Times New Roman" w:eastAsia="Courier New" w:hAnsi="Times New Roman"/>
          <w:bCs/>
          <w:sz w:val="24"/>
          <w:szCs w:val="24"/>
        </w:rPr>
        <w:t>ей с момента</w:t>
      </w:r>
      <w:r w:rsidR="00770237" w:rsidRPr="000C3FE3">
        <w:rPr>
          <w:rFonts w:ascii="Times New Roman" w:eastAsia="Courier New" w:hAnsi="Times New Roman"/>
          <w:bCs/>
          <w:sz w:val="24"/>
          <w:szCs w:val="24"/>
        </w:rPr>
        <w:t xml:space="preserve"> заключения контракта</w:t>
      </w:r>
      <w:r w:rsidR="00835B57" w:rsidRPr="000C3FE3">
        <w:rPr>
          <w:rFonts w:ascii="Times New Roman" w:eastAsia="Courier New" w:hAnsi="Times New Roman"/>
          <w:bCs/>
          <w:sz w:val="24"/>
          <w:szCs w:val="24"/>
        </w:rPr>
        <w:t>.</w:t>
      </w:r>
      <w:r w:rsidR="00412EB3" w:rsidRPr="000C3FE3">
        <w:rPr>
          <w:rFonts w:ascii="Times New Roman" w:eastAsia="Courier New" w:hAnsi="Times New Roman"/>
          <w:bCs/>
          <w:sz w:val="24"/>
          <w:szCs w:val="24"/>
        </w:rPr>
        <w:t xml:space="preserve"> </w:t>
      </w:r>
      <w:r w:rsidR="00835B57" w:rsidRPr="000C3FE3">
        <w:rPr>
          <w:rFonts w:ascii="Times New Roman" w:eastAsia="Courier New" w:hAnsi="Times New Roman"/>
          <w:bCs/>
          <w:sz w:val="24"/>
          <w:szCs w:val="24"/>
        </w:rPr>
        <w:t>П</w:t>
      </w:r>
      <w:r w:rsidR="00AE402E" w:rsidRPr="000C3FE3">
        <w:rPr>
          <w:rFonts w:ascii="Times New Roman" w:eastAsia="Courier New" w:hAnsi="Times New Roman"/>
          <w:bCs/>
          <w:sz w:val="24"/>
          <w:szCs w:val="24"/>
        </w:rPr>
        <w:t>ри этом Заказчик обязан принять оказанные услуги и оплатить их в соответствии с условиями настоящего контракта</w:t>
      </w:r>
      <w:r w:rsidRPr="000C3FE3">
        <w:rPr>
          <w:rFonts w:ascii="Times New Roman" w:eastAsia="Courier New" w:hAnsi="Times New Roman"/>
          <w:bCs/>
          <w:sz w:val="24"/>
          <w:szCs w:val="24"/>
        </w:rPr>
        <w:t>.</w:t>
      </w:r>
    </w:p>
    <w:p w14:paraId="20D862FA" w14:textId="18BC5F81" w:rsidR="00266591" w:rsidRPr="000C3FE3" w:rsidRDefault="00266591" w:rsidP="00F64BB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>1.</w:t>
      </w:r>
      <w:r w:rsidR="00120888" w:rsidRPr="000C3FE3">
        <w:rPr>
          <w:rFonts w:ascii="Times New Roman" w:eastAsia="Courier New" w:hAnsi="Times New Roman"/>
          <w:bCs/>
          <w:sz w:val="24"/>
          <w:szCs w:val="24"/>
        </w:rPr>
        <w:t>4</w:t>
      </w: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. Код по Общероссийскому классификатору продукции по видам экономической деятельности (ОКПД 2): </w:t>
      </w:r>
      <w:r w:rsidR="00FD723D" w:rsidRPr="000C3FE3">
        <w:rPr>
          <w:rFonts w:ascii="Times New Roman" w:eastAsia="Courier New" w:hAnsi="Times New Roman"/>
          <w:bCs/>
          <w:sz w:val="24"/>
          <w:szCs w:val="24"/>
        </w:rPr>
        <w:t>38.21.10.000 Услуги по переработке отходов неопасных для окончательной утилизации</w:t>
      </w:r>
      <w:r w:rsidR="00770237" w:rsidRPr="000C3FE3">
        <w:rPr>
          <w:rFonts w:ascii="Times New Roman" w:eastAsia="Courier New" w:hAnsi="Times New Roman"/>
          <w:bCs/>
          <w:sz w:val="24"/>
          <w:szCs w:val="24"/>
        </w:rPr>
        <w:t>.</w:t>
      </w:r>
    </w:p>
    <w:p w14:paraId="1102C9F5" w14:textId="73CF4383" w:rsidR="00403214" w:rsidRPr="000C3FE3" w:rsidRDefault="00266591" w:rsidP="00403214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>1.</w:t>
      </w:r>
      <w:r w:rsidR="00120888" w:rsidRPr="000C3FE3">
        <w:rPr>
          <w:rFonts w:ascii="Times New Roman" w:eastAsia="Courier New" w:hAnsi="Times New Roman"/>
          <w:bCs/>
          <w:sz w:val="24"/>
          <w:szCs w:val="24"/>
        </w:rPr>
        <w:t>5</w:t>
      </w: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. Целями данной закупки является: </w:t>
      </w:r>
      <w:r w:rsidR="001D059C" w:rsidRPr="000C3FE3">
        <w:rPr>
          <w:rFonts w:ascii="Times New Roman" w:eastAsia="Courier New" w:hAnsi="Times New Roman"/>
          <w:bCs/>
          <w:sz w:val="24"/>
          <w:szCs w:val="24"/>
        </w:rPr>
        <w:t xml:space="preserve">обеспечение надлежащего санитарного состояния территории </w:t>
      </w:r>
      <w:r w:rsidR="009A7D32" w:rsidRPr="000C3FE3">
        <w:rPr>
          <w:rFonts w:ascii="Times New Roman" w:eastAsia="Courier New" w:hAnsi="Times New Roman"/>
          <w:bCs/>
          <w:sz w:val="24"/>
          <w:szCs w:val="24"/>
        </w:rPr>
        <w:t xml:space="preserve">в </w:t>
      </w:r>
      <w:r w:rsidR="008E68AE" w:rsidRPr="000C3FE3">
        <w:rPr>
          <w:rFonts w:ascii="Times New Roman" w:eastAsia="Courier New" w:hAnsi="Times New Roman"/>
          <w:bCs/>
          <w:sz w:val="24"/>
          <w:szCs w:val="24"/>
        </w:rPr>
        <w:t xml:space="preserve"> ФГБУ ДПНС «Калуга-Бор» Минздрава России.</w:t>
      </w:r>
    </w:p>
    <w:p w14:paraId="72EF737D" w14:textId="245CAA9D" w:rsidR="009A7D32" w:rsidRPr="000C3FE3" w:rsidRDefault="00C7679A" w:rsidP="008E68AE">
      <w:pPr>
        <w:widowControl w:val="0"/>
        <w:tabs>
          <w:tab w:val="left" w:pos="993"/>
          <w:tab w:val="left" w:pos="1134"/>
          <w:tab w:val="left" w:pos="4862"/>
        </w:tabs>
        <w:spacing w:after="0" w:line="252" w:lineRule="auto"/>
        <w:ind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>1.</w:t>
      </w:r>
      <w:r w:rsidR="00120888" w:rsidRPr="000C3FE3">
        <w:rPr>
          <w:rFonts w:ascii="Times New Roman" w:eastAsia="Courier New" w:hAnsi="Times New Roman"/>
          <w:bCs/>
          <w:sz w:val="24"/>
          <w:szCs w:val="24"/>
        </w:rPr>
        <w:t>6</w:t>
      </w: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. </w:t>
      </w:r>
      <w:r w:rsidR="009A7D32" w:rsidRPr="000C3FE3">
        <w:rPr>
          <w:rFonts w:ascii="Times New Roman" w:eastAsia="Courier New" w:hAnsi="Times New Roman"/>
          <w:bCs/>
          <w:sz w:val="24"/>
          <w:szCs w:val="24"/>
        </w:rPr>
        <w:t>Основанием для закупки является:</w:t>
      </w:r>
      <w:r w:rsidR="008E68AE" w:rsidRPr="000C3FE3">
        <w:rPr>
          <w:rFonts w:ascii="Times New Roman" w:eastAsia="Courier New" w:hAnsi="Times New Roman"/>
          <w:bCs/>
          <w:sz w:val="24"/>
          <w:szCs w:val="24"/>
        </w:rPr>
        <w:tab/>
      </w:r>
    </w:p>
    <w:p w14:paraId="3E362030" w14:textId="1E70EAE9" w:rsidR="00D20254" w:rsidRPr="000C3FE3" w:rsidRDefault="00A860AC" w:rsidP="00F64BB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- </w:t>
      </w:r>
      <w:r w:rsidR="00D20254" w:rsidRPr="000C3FE3">
        <w:rPr>
          <w:rFonts w:ascii="Times New Roman" w:eastAsia="Courier New" w:hAnsi="Times New Roman"/>
          <w:bCs/>
          <w:sz w:val="24"/>
          <w:szCs w:val="24"/>
        </w:rPr>
        <w:t>Федеральный закон от 10.01.2002 N 7-ФЗ "Об охране окружающей среды";</w:t>
      </w:r>
    </w:p>
    <w:p w14:paraId="672E7D4A" w14:textId="66D3F014" w:rsidR="009A7D32" w:rsidRPr="000C3FE3" w:rsidRDefault="00A860AC" w:rsidP="00F64BB5">
      <w:pPr>
        <w:widowControl w:val="0"/>
        <w:tabs>
          <w:tab w:val="left" w:pos="993"/>
          <w:tab w:val="left" w:pos="1134"/>
        </w:tabs>
        <w:spacing w:after="0" w:line="252" w:lineRule="auto"/>
        <w:ind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- </w:t>
      </w:r>
      <w:r w:rsidR="0006563F" w:rsidRPr="000C3FE3">
        <w:rPr>
          <w:rFonts w:ascii="Times New Roman" w:eastAsia="Courier New" w:hAnsi="Times New Roman"/>
          <w:bCs/>
          <w:sz w:val="24"/>
          <w:szCs w:val="24"/>
        </w:rPr>
        <w:t>Федеральный закон от 24.06.1998 N 89-ФЗ "Об отходах производства и потребления"</w:t>
      </w:r>
      <w:r w:rsidR="009A7D32" w:rsidRPr="000C3FE3">
        <w:rPr>
          <w:rFonts w:ascii="Times New Roman" w:eastAsia="Courier New" w:hAnsi="Times New Roman"/>
          <w:bCs/>
          <w:sz w:val="24"/>
          <w:szCs w:val="24"/>
        </w:rPr>
        <w:t xml:space="preserve">; </w:t>
      </w:r>
    </w:p>
    <w:p w14:paraId="44C80CE9" w14:textId="2246DFB1" w:rsidR="007C7F89" w:rsidRPr="000C3FE3" w:rsidRDefault="00A860AC" w:rsidP="007C7F89">
      <w:pPr>
        <w:pStyle w:val="a4"/>
        <w:widowControl w:val="0"/>
        <w:spacing w:after="0" w:line="252" w:lineRule="auto"/>
        <w:ind w:left="0"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- </w:t>
      </w:r>
      <w:r w:rsidR="007C7F89" w:rsidRPr="000C3FE3">
        <w:rPr>
          <w:rFonts w:ascii="Times New Roman" w:eastAsia="Courier New" w:hAnsi="Times New Roman"/>
          <w:bCs/>
          <w:sz w:val="24"/>
          <w:szCs w:val="24"/>
        </w:rPr>
        <w:t xml:space="preserve">ГОСТ </w:t>
      </w:r>
      <w:proofErr w:type="gramStart"/>
      <w:r w:rsidR="007C7F89" w:rsidRPr="000C3FE3">
        <w:rPr>
          <w:rFonts w:ascii="Times New Roman" w:eastAsia="Courier New" w:hAnsi="Times New Roman"/>
          <w:bCs/>
          <w:sz w:val="24"/>
          <w:szCs w:val="24"/>
        </w:rPr>
        <w:t>Р</w:t>
      </w:r>
      <w:proofErr w:type="gramEnd"/>
      <w:r w:rsidR="007C7F89" w:rsidRPr="000C3FE3">
        <w:rPr>
          <w:rFonts w:ascii="Times New Roman" w:eastAsia="Courier New" w:hAnsi="Times New Roman"/>
          <w:bCs/>
          <w:sz w:val="24"/>
          <w:szCs w:val="24"/>
        </w:rPr>
        <w:t xml:space="preserve"> 53692-2009 «Национальный стандарт Российской Федерации. Ресурсосбережение. Обращение с отходами. </w:t>
      </w:r>
      <w:proofErr w:type="gramStart"/>
      <w:r w:rsidR="007C7F89" w:rsidRPr="000C3FE3">
        <w:rPr>
          <w:rFonts w:ascii="Times New Roman" w:eastAsia="Courier New" w:hAnsi="Times New Roman"/>
          <w:bCs/>
          <w:sz w:val="24"/>
          <w:szCs w:val="24"/>
        </w:rPr>
        <w:t xml:space="preserve">Этапы технологического цикла отходов»; </w:t>
      </w:r>
      <w:proofErr w:type="gramEnd"/>
    </w:p>
    <w:p w14:paraId="49A42E58" w14:textId="6AD4912F" w:rsidR="007C7F89" w:rsidRPr="000C3FE3" w:rsidRDefault="00A860AC" w:rsidP="007C7F89">
      <w:pPr>
        <w:pStyle w:val="a4"/>
        <w:widowControl w:val="0"/>
        <w:spacing w:after="0" w:line="252" w:lineRule="auto"/>
        <w:ind w:left="0"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- </w:t>
      </w:r>
      <w:r w:rsidR="007C7F89" w:rsidRPr="000C3FE3">
        <w:rPr>
          <w:rFonts w:ascii="Times New Roman" w:eastAsia="Courier New" w:hAnsi="Times New Roman"/>
          <w:bCs/>
          <w:sz w:val="24"/>
          <w:szCs w:val="24"/>
        </w:rPr>
        <w:t>Федерального закона от 30 марта 1999 года № 52-ФЗ «О санитарно-эпидемиологическом благополучии населения»;</w:t>
      </w:r>
    </w:p>
    <w:p w14:paraId="1FDE4315" w14:textId="04DDCDB8" w:rsidR="007C7F89" w:rsidRPr="000C3FE3" w:rsidRDefault="00A860AC" w:rsidP="007C7F89">
      <w:pPr>
        <w:pStyle w:val="a4"/>
        <w:widowControl w:val="0"/>
        <w:spacing w:after="0" w:line="252" w:lineRule="auto"/>
        <w:ind w:left="0" w:firstLine="709"/>
        <w:jc w:val="both"/>
        <w:rPr>
          <w:rFonts w:ascii="Times New Roman" w:eastAsia="Courier New" w:hAnsi="Times New Roman"/>
          <w:bCs/>
          <w:sz w:val="24"/>
          <w:szCs w:val="24"/>
        </w:rPr>
      </w:pPr>
      <w:r w:rsidRPr="000C3FE3">
        <w:rPr>
          <w:rFonts w:ascii="Times New Roman" w:eastAsia="Courier New" w:hAnsi="Times New Roman"/>
          <w:bCs/>
          <w:sz w:val="24"/>
          <w:szCs w:val="24"/>
        </w:rPr>
        <w:t xml:space="preserve">- </w:t>
      </w:r>
      <w:r w:rsidR="007C7F89" w:rsidRPr="000C3FE3">
        <w:rPr>
          <w:rFonts w:ascii="Times New Roman" w:eastAsia="Courier New" w:hAnsi="Times New Roman"/>
          <w:bCs/>
          <w:sz w:val="24"/>
          <w:szCs w:val="24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</w:r>
      <w:r w:rsidR="00BE0C6B" w:rsidRPr="000C3FE3">
        <w:rPr>
          <w:rFonts w:ascii="Times New Roman" w:eastAsia="Courier New" w:hAnsi="Times New Roman"/>
          <w:bCs/>
          <w:sz w:val="24"/>
          <w:szCs w:val="24"/>
        </w:rPr>
        <w:t>(профилактических) мероприятий».</w:t>
      </w:r>
    </w:p>
    <w:p w14:paraId="1BBDC9F9" w14:textId="77777777" w:rsidR="002D7336" w:rsidRPr="000C3FE3" w:rsidRDefault="002D7336" w:rsidP="002D7336">
      <w:pPr>
        <w:pStyle w:val="ConsPlusNormal0"/>
        <w:tabs>
          <w:tab w:val="left" w:pos="284"/>
        </w:tabs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1089FAB9" w14:textId="35FBE8C3" w:rsidR="003941EA" w:rsidRPr="000C3FE3" w:rsidRDefault="002D7336" w:rsidP="002D7336">
      <w:pPr>
        <w:pStyle w:val="ConsPlusNormal0"/>
        <w:tabs>
          <w:tab w:val="left" w:pos="284"/>
        </w:tabs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FE3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941EA" w:rsidRPr="000C3FE3">
        <w:rPr>
          <w:rFonts w:ascii="Times New Roman" w:hAnsi="Times New Roman" w:cs="Times New Roman"/>
          <w:b/>
          <w:sz w:val="24"/>
          <w:szCs w:val="24"/>
        </w:rPr>
        <w:t>Порядок оказания услуг</w:t>
      </w:r>
    </w:p>
    <w:p w14:paraId="55243E94" w14:textId="10047DCE" w:rsidR="00AC088C" w:rsidRPr="000C3FE3" w:rsidRDefault="00943723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2</w:t>
      </w:r>
      <w:r w:rsidR="00014284" w:rsidRPr="000C3FE3">
        <w:rPr>
          <w:rFonts w:ascii="Times New Roman" w:hAnsi="Times New Roman" w:cs="Times New Roman"/>
          <w:bCs/>
          <w:sz w:val="24"/>
          <w:szCs w:val="24"/>
        </w:rPr>
        <w:t>.</w:t>
      </w:r>
      <w:r w:rsidRPr="000C3FE3">
        <w:rPr>
          <w:rFonts w:ascii="Times New Roman" w:hAnsi="Times New Roman" w:cs="Times New Roman"/>
          <w:bCs/>
          <w:sz w:val="24"/>
          <w:szCs w:val="24"/>
        </w:rPr>
        <w:t>1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2593D" w:rsidRPr="000C3FE3">
        <w:rPr>
          <w:rFonts w:ascii="Times New Roman" w:hAnsi="Times New Roman" w:cs="Times New Roman"/>
          <w:bCs/>
          <w:sz w:val="24"/>
          <w:szCs w:val="24"/>
        </w:rPr>
        <w:t>Утилизаци</w:t>
      </w:r>
      <w:r w:rsidR="00FD723D" w:rsidRPr="000C3FE3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D2593D" w:rsidRPr="000C3FE3">
        <w:rPr>
          <w:rFonts w:ascii="Times New Roman" w:hAnsi="Times New Roman" w:cs="Times New Roman"/>
          <w:bCs/>
          <w:sz w:val="24"/>
          <w:szCs w:val="24"/>
        </w:rPr>
        <w:t>списанных основных средств:</w:t>
      </w:r>
    </w:p>
    <w:p w14:paraId="6A81A26F" w14:textId="65770985" w:rsidR="00AC088C" w:rsidRPr="000C3FE3" w:rsidRDefault="00943723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2</w:t>
      </w:r>
      <w:r w:rsidR="00014284" w:rsidRPr="000C3FE3">
        <w:rPr>
          <w:rFonts w:ascii="Times New Roman" w:hAnsi="Times New Roman" w:cs="Times New Roman"/>
          <w:bCs/>
          <w:sz w:val="24"/>
          <w:szCs w:val="24"/>
        </w:rPr>
        <w:t>.</w:t>
      </w:r>
      <w:r w:rsidRPr="000C3FE3">
        <w:rPr>
          <w:rFonts w:ascii="Times New Roman" w:hAnsi="Times New Roman" w:cs="Times New Roman"/>
          <w:bCs/>
          <w:sz w:val="24"/>
          <w:szCs w:val="24"/>
        </w:rPr>
        <w:t>1</w:t>
      </w:r>
      <w:r w:rsidR="001D3269" w:rsidRPr="000C3FE3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 xml:space="preserve">Вывоз </w:t>
      </w:r>
      <w:r w:rsidR="00D2593D" w:rsidRPr="000C3FE3">
        <w:rPr>
          <w:rFonts w:ascii="Times New Roman" w:hAnsi="Times New Roman" w:cs="Times New Roman"/>
          <w:bCs/>
          <w:sz w:val="24"/>
          <w:szCs w:val="24"/>
        </w:rPr>
        <w:t>основных средств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 xml:space="preserve"> осуществляется </w:t>
      </w:r>
      <w:r w:rsidR="00AC088C" w:rsidRPr="004932F9">
        <w:rPr>
          <w:rFonts w:ascii="Times New Roman" w:hAnsi="Times New Roman" w:cs="Times New Roman"/>
          <w:bCs/>
          <w:sz w:val="24"/>
          <w:szCs w:val="24"/>
        </w:rPr>
        <w:t>силами и средствами Исп</w:t>
      </w:r>
      <w:r w:rsidR="00C86074" w:rsidRPr="004932F9">
        <w:rPr>
          <w:rFonts w:ascii="Times New Roman" w:hAnsi="Times New Roman" w:cs="Times New Roman"/>
          <w:bCs/>
          <w:sz w:val="24"/>
          <w:szCs w:val="24"/>
        </w:rPr>
        <w:t>олнителя с территории Заказчика</w:t>
      </w:r>
      <w:r w:rsidR="00C86074" w:rsidRPr="000C3F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43BD" w:rsidRPr="004932F9">
        <w:rPr>
          <w:rFonts w:ascii="Times New Roman" w:hAnsi="Times New Roman" w:cs="Times New Roman"/>
          <w:b/>
          <w:bCs/>
          <w:sz w:val="24"/>
          <w:szCs w:val="24"/>
        </w:rPr>
        <w:t>в течение 10</w:t>
      </w:r>
      <w:r w:rsidR="00C86074" w:rsidRPr="004932F9">
        <w:rPr>
          <w:rFonts w:ascii="Times New Roman" w:hAnsi="Times New Roman" w:cs="Times New Roman"/>
          <w:b/>
          <w:bCs/>
          <w:sz w:val="24"/>
          <w:szCs w:val="24"/>
        </w:rPr>
        <w:t xml:space="preserve"> рабочих дней</w:t>
      </w:r>
      <w:r w:rsidR="00C86074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с момента заключения контракта </w:t>
      </w:r>
      <w:r w:rsidR="00AC088C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8E68AE" w:rsidRPr="000C3FE3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E799E" w:rsidRPr="000C3F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E68AE" w:rsidRPr="000C3FE3">
        <w:rPr>
          <w:rFonts w:ascii="Times New Roman" w:hAnsi="Times New Roman" w:cs="Times New Roman"/>
          <w:b/>
          <w:bCs/>
          <w:sz w:val="24"/>
          <w:szCs w:val="24"/>
        </w:rPr>
        <w:t>.00</w:t>
      </w:r>
      <w:r w:rsidR="00AC088C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до 1</w:t>
      </w:r>
      <w:r w:rsidR="000E799E" w:rsidRPr="000C3FE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C088C" w:rsidRPr="000C3FE3">
        <w:rPr>
          <w:rFonts w:ascii="Times New Roman" w:hAnsi="Times New Roman" w:cs="Times New Roman"/>
          <w:b/>
          <w:bCs/>
          <w:sz w:val="24"/>
          <w:szCs w:val="24"/>
        </w:rPr>
        <w:t>-00 часов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</w:t>
      </w:r>
      <w:r w:rsidR="008E68AE" w:rsidRPr="000C3F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52D3" w:rsidRPr="000C3FE3">
        <w:rPr>
          <w:rFonts w:ascii="Times New Roman" w:hAnsi="Times New Roman" w:cs="Times New Roman"/>
          <w:b/>
          <w:bCs/>
          <w:sz w:val="24"/>
          <w:szCs w:val="24"/>
        </w:rPr>
        <w:t>Исполнитель своими силами  осуществляет сбор объектов, п</w:t>
      </w:r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>одлежащих вывозу</w:t>
      </w:r>
      <w:r w:rsidR="000E799E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, переработке и последующей </w:t>
      </w:r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утилизации (</w:t>
      </w:r>
      <w:r w:rsidR="00DB52D3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списанные  </w:t>
      </w:r>
      <w:r w:rsidR="007303CF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объекты расположены  в  на 2 и 3 эта</w:t>
      </w:r>
      <w:r w:rsidR="009B701E" w:rsidRPr="000C3FE3">
        <w:rPr>
          <w:rFonts w:ascii="Times New Roman" w:hAnsi="Times New Roman" w:cs="Times New Roman"/>
          <w:b/>
          <w:bCs/>
          <w:sz w:val="24"/>
          <w:szCs w:val="24"/>
        </w:rPr>
        <w:t>жах  административного корпуса</w:t>
      </w:r>
      <w:r w:rsidR="007303CF" w:rsidRPr="000C3FE3">
        <w:rPr>
          <w:rFonts w:ascii="Times New Roman" w:hAnsi="Times New Roman" w:cs="Times New Roman"/>
          <w:b/>
          <w:bCs/>
          <w:sz w:val="24"/>
          <w:szCs w:val="24"/>
        </w:rPr>
        <w:t>, 1,2,3 э</w:t>
      </w:r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тажах  лечебного корпуса, 1 и 2 этажах ЛДК, </w:t>
      </w:r>
      <w:proofErr w:type="spellStart"/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>хоздворе</w:t>
      </w:r>
      <w:proofErr w:type="spellEnd"/>
      <w:r w:rsidR="007D3718" w:rsidRPr="000C3FE3">
        <w:rPr>
          <w:rFonts w:ascii="Times New Roman" w:hAnsi="Times New Roman" w:cs="Times New Roman"/>
          <w:b/>
          <w:bCs/>
          <w:sz w:val="24"/>
          <w:szCs w:val="24"/>
        </w:rPr>
        <w:t>, пище</w:t>
      </w:r>
      <w:r w:rsidR="009B701E" w:rsidRPr="000C3FE3">
        <w:rPr>
          <w:rFonts w:ascii="Times New Roman" w:hAnsi="Times New Roman" w:cs="Times New Roman"/>
          <w:b/>
          <w:bCs/>
          <w:sz w:val="24"/>
          <w:szCs w:val="24"/>
        </w:rPr>
        <w:t>блоке</w:t>
      </w:r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7303CF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03CF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62D5" w:rsidRPr="000C3FE3">
        <w:rPr>
          <w:rFonts w:ascii="Times New Roman" w:hAnsi="Times New Roman" w:cs="Times New Roman"/>
          <w:b/>
          <w:bCs/>
          <w:sz w:val="24"/>
          <w:szCs w:val="24"/>
        </w:rPr>
        <w:t>Погрузка и разгрузка входит в стоимость   услуг.</w:t>
      </w:r>
    </w:p>
    <w:p w14:paraId="07DF36C6" w14:textId="77777777" w:rsidR="006E6F37" w:rsidRPr="000C3FE3" w:rsidRDefault="006E6F37" w:rsidP="006E6F37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b/>
          <w:i/>
          <w:sz w:val="24"/>
          <w:szCs w:val="24"/>
        </w:rPr>
      </w:pPr>
      <w:r w:rsidRPr="000C3FE3">
        <w:rPr>
          <w:sz w:val="24"/>
          <w:szCs w:val="24"/>
        </w:rPr>
        <w:t>Прием списанных основных средств от Заказчика производится по Акту приема-передачи списанных основных средств, подписанному уполномоченными представителями обеих сторон. На момент вывоза (передачи) основных сре</w:t>
      </w:r>
      <w:proofErr w:type="gramStart"/>
      <w:r w:rsidRPr="000C3FE3">
        <w:rPr>
          <w:sz w:val="24"/>
          <w:szCs w:val="24"/>
        </w:rPr>
        <w:t>дств с т</w:t>
      </w:r>
      <w:proofErr w:type="gramEnd"/>
      <w:r w:rsidRPr="000C3FE3">
        <w:rPr>
          <w:sz w:val="24"/>
          <w:szCs w:val="24"/>
        </w:rPr>
        <w:t>ерритории Заказчика Исполнитель предоставляет уполномоченному лицу Заказчика указанный Акт приема-передачи списанных основных средств в 2-х экземплярах, подписанный со стороны Исполнителя и заверенный печатью для дальнейшего подписания со стороны Заказчика.</w:t>
      </w:r>
    </w:p>
    <w:p w14:paraId="1A197FFC" w14:textId="77777777" w:rsidR="006E6F37" w:rsidRPr="000C3FE3" w:rsidRDefault="006E6F37" w:rsidP="006E6F37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b/>
          <w:i/>
          <w:sz w:val="24"/>
          <w:szCs w:val="24"/>
        </w:rPr>
      </w:pPr>
      <w:proofErr w:type="gramStart"/>
      <w:r w:rsidRPr="000C3FE3">
        <w:rPr>
          <w:sz w:val="24"/>
          <w:szCs w:val="24"/>
        </w:rPr>
        <w:t>Исполнитель после подписания Акта приема-передачи списанных основных средств, производит извлечение из основных средств Заказчика металлов, оформляет Акт приема металлов, предназначенного для сдачи металлов и один экземпляр передает Заказчику в течение 1 (одного) дня после его оформления с указанием наименования изделий, наименование списанных основных средств с указанием инвентарного номера, из которого он извлечен, а также веса брутто/нетто.</w:t>
      </w:r>
      <w:proofErr w:type="gramEnd"/>
    </w:p>
    <w:p w14:paraId="5F4FB36C" w14:textId="77777777" w:rsidR="006E6F37" w:rsidRPr="000C3FE3" w:rsidRDefault="006E6F37" w:rsidP="006E6F37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b/>
          <w:i/>
          <w:sz w:val="24"/>
          <w:szCs w:val="24"/>
        </w:rPr>
      </w:pPr>
      <w:r w:rsidRPr="000C3FE3">
        <w:rPr>
          <w:sz w:val="24"/>
          <w:szCs w:val="24"/>
        </w:rPr>
        <w:t>Исполнить производит сдачу извлеченного металла в пункт приема. Количество выделенных металлов, стоимость по видам металлов и общая стоимость металлов должна указываться в расчете, который предоставляется Исполнителем Заказчику по окончанию оказания услуг.</w:t>
      </w:r>
    </w:p>
    <w:p w14:paraId="0A416108" w14:textId="2AF44605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C3FE3">
        <w:rPr>
          <w:rFonts w:ascii="Times New Roman" w:hAnsi="Times New Roman" w:cs="Times New Roman"/>
          <w:bCs/>
          <w:sz w:val="24"/>
          <w:szCs w:val="24"/>
        </w:rPr>
        <w:t xml:space="preserve">Исполнитель применяет собственные материалы, оборудование, специалистов (рабочая сила) в достаточном количестве, включая расходы на транспортировку, погрузо-разгрузочные работы, демонтаж и разукомплектование имущества, сортировку отходов, извлечение лома отходов, </w:t>
      </w:r>
      <w:r w:rsidRPr="000C3FE3">
        <w:rPr>
          <w:rFonts w:ascii="Times New Roman" w:hAnsi="Times New Roman" w:cs="Times New Roman"/>
          <w:bCs/>
          <w:sz w:val="24"/>
          <w:szCs w:val="24"/>
        </w:rPr>
        <w:lastRenderedPageBreak/>
        <w:t>разделку, упаковку и продажу (сдачу) лома специализированным организациям для дальнейшей переработки, а также организацию работ по переработке полученного вторичного сырья, а также работ по обработке, утилизации, обезвреживанию, отходов специализированными организациями в соответствии с требованиями</w:t>
      </w:r>
      <w:proofErr w:type="gramEnd"/>
      <w:r w:rsidRPr="000C3FE3">
        <w:rPr>
          <w:rFonts w:ascii="Times New Roman" w:hAnsi="Times New Roman" w:cs="Times New Roman"/>
          <w:bCs/>
          <w:sz w:val="24"/>
          <w:szCs w:val="24"/>
        </w:rPr>
        <w:t xml:space="preserve"> санитарно-эпидемиологических, ветеринарно-санитарных, экологических и иных норм и правил Российской Федерации.</w:t>
      </w:r>
    </w:p>
    <w:p w14:paraId="7924900E" w14:textId="6DD6A14A" w:rsidR="001D3269" w:rsidRPr="000C3FE3" w:rsidRDefault="001D3269" w:rsidP="00F64BB5">
      <w:pPr>
        <w:pStyle w:val="ConsPlusNormal0"/>
        <w:tabs>
          <w:tab w:val="left" w:pos="284"/>
        </w:tabs>
        <w:spacing w:after="0"/>
        <w:ind w:left="284" w:firstLine="43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Исполнитель принимает на себя ответственность за обращение с отходами, образовавшимися в результате утилизации основных средств, в соответствии с действующим законодательством Российской Федерации.</w:t>
      </w:r>
    </w:p>
    <w:p w14:paraId="0934282E" w14:textId="59167E6B" w:rsidR="00AC088C" w:rsidRPr="000C3FE3" w:rsidRDefault="00943723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2.1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.2.</w:t>
      </w:r>
      <w:r w:rsidR="001D3269" w:rsidRPr="000C3F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При наличии черных, цветных, драгоценных металлов Исполнитель составляет паспорт по извлечённым материалам и расчёт (паспорт) по форме Д-30 о содержании драгоценных металлов, подтверждающий содержание этих металлов в отходах и ломе металлов.</w:t>
      </w:r>
    </w:p>
    <w:p w14:paraId="30F62FFF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Извлеченные из сданных отходов лома черных и цветных металлов и передаются для дальнейшего использования (переработки) на специализированное предприятие, имеющее лицензию на данный вид деятельности.</w:t>
      </w:r>
    </w:p>
    <w:p w14:paraId="6F9C27D2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Средства от реализации выделенных в результате утилизации черных, цветных и драгоценных металлов Исполнитель перечисляет по следующим реквизитам Заказчика:</w:t>
      </w:r>
    </w:p>
    <w:p w14:paraId="391B2C79" w14:textId="77777777" w:rsidR="00403214" w:rsidRPr="000C3FE3" w:rsidRDefault="00403214" w:rsidP="00403214">
      <w:pPr>
        <w:pStyle w:val="ConsPlusNormal0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Реквизиты Заказчика: </w:t>
      </w:r>
    </w:p>
    <w:p w14:paraId="00D74F21" w14:textId="77777777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C3FE3">
        <w:rPr>
          <w:rFonts w:ascii="Times New Roman" w:hAnsi="Times New Roman" w:cs="Times New Roman"/>
          <w:bCs/>
          <w:sz w:val="24"/>
          <w:szCs w:val="24"/>
        </w:rPr>
        <w:t>УФК по Калужской области (ФГБУ ДПНС «Калуга-Бор» Минздрава России,</w:t>
      </w:r>
      <w:proofErr w:type="gramEnd"/>
    </w:p>
    <w:p w14:paraId="35172593" w14:textId="200F0BC4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C3FE3">
        <w:rPr>
          <w:rFonts w:ascii="Times New Roman" w:hAnsi="Times New Roman" w:cs="Times New Roman"/>
          <w:bCs/>
          <w:sz w:val="24"/>
          <w:szCs w:val="24"/>
        </w:rPr>
        <w:t>л</w:t>
      </w:r>
      <w:proofErr w:type="gramEnd"/>
      <w:r w:rsidRPr="000C3FE3">
        <w:rPr>
          <w:rFonts w:ascii="Times New Roman" w:hAnsi="Times New Roman" w:cs="Times New Roman"/>
          <w:bCs/>
          <w:sz w:val="24"/>
          <w:szCs w:val="24"/>
        </w:rPr>
        <w:t>/с 20376У49910)</w:t>
      </w:r>
    </w:p>
    <w:p w14:paraId="54094966" w14:textId="3A1934CF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Юридический адрес: 248007, г. Калуга, ул. Калуга-Бор, д. 3</w:t>
      </w:r>
    </w:p>
    <w:p w14:paraId="0351B576" w14:textId="77777777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ИНН 4027026892</w:t>
      </w:r>
    </w:p>
    <w:p w14:paraId="70AB1674" w14:textId="77777777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КПП 402701001</w:t>
      </w:r>
    </w:p>
    <w:p w14:paraId="6E894EE2" w14:textId="77777777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Банковские реквизиты:</w:t>
      </w:r>
    </w:p>
    <w:p w14:paraId="740BBC38" w14:textId="77777777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Наименование банка: ОКЦ №9 ГУ Банка России по ЦФО//УФК по Калужской области</w:t>
      </w:r>
    </w:p>
    <w:p w14:paraId="24A436DA" w14:textId="257D6DC0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г. Калуга</w:t>
      </w:r>
    </w:p>
    <w:p w14:paraId="4AD921AF" w14:textId="02C176AE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Единый казначейский счет, </w:t>
      </w:r>
      <w:proofErr w:type="spellStart"/>
      <w:proofErr w:type="gramStart"/>
      <w:r w:rsidRPr="000C3FE3">
        <w:rPr>
          <w:rFonts w:ascii="Times New Roman" w:hAnsi="Times New Roman" w:cs="Times New Roman"/>
          <w:bCs/>
          <w:sz w:val="24"/>
          <w:szCs w:val="24"/>
        </w:rPr>
        <w:t>кор</w:t>
      </w:r>
      <w:proofErr w:type="spellEnd"/>
      <w:r w:rsidRPr="000C3FE3">
        <w:rPr>
          <w:rFonts w:ascii="Times New Roman" w:hAnsi="Times New Roman" w:cs="Times New Roman"/>
          <w:bCs/>
          <w:sz w:val="24"/>
          <w:szCs w:val="24"/>
        </w:rPr>
        <w:t>. счет</w:t>
      </w:r>
      <w:proofErr w:type="gramEnd"/>
      <w:r w:rsidRPr="000C3FE3">
        <w:rPr>
          <w:rFonts w:ascii="Times New Roman" w:hAnsi="Times New Roman" w:cs="Times New Roman"/>
          <w:bCs/>
          <w:sz w:val="24"/>
          <w:szCs w:val="24"/>
        </w:rPr>
        <w:t xml:space="preserve"> 40102810045370000030</w:t>
      </w:r>
    </w:p>
    <w:p w14:paraId="06EE2446" w14:textId="77777777" w:rsidR="00BC3F54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Единый счет бюджета, расчетный счет 03214643000000013700</w:t>
      </w:r>
    </w:p>
    <w:p w14:paraId="504A4AE7" w14:textId="78F241E8" w:rsidR="0019189A" w:rsidRPr="000C3FE3" w:rsidRDefault="00BC3F54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БИК 012908002</w:t>
      </w:r>
      <w:r w:rsidR="0019189A" w:rsidRPr="000C3FE3">
        <w:rPr>
          <w:rFonts w:ascii="Times New Roman" w:hAnsi="Times New Roman" w:cs="Times New Roman"/>
          <w:bCs/>
          <w:sz w:val="24"/>
          <w:szCs w:val="24"/>
        </w:rPr>
        <w:t>КБК 00000000000000000440</w:t>
      </w:r>
    </w:p>
    <w:p w14:paraId="3B5F388D" w14:textId="4D2860E0" w:rsidR="00AC088C" w:rsidRPr="000C3FE3" w:rsidRDefault="00AC088C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В платежном поручении в поле «Назначение платежа» указывается </w:t>
      </w:r>
    </w:p>
    <w:p w14:paraId="33DA1DB9" w14:textId="52F2A12A" w:rsidR="00DB52D3" w:rsidRPr="000C3FE3" w:rsidRDefault="00AC088C" w:rsidP="00BC3F54">
      <w:pPr>
        <w:pStyle w:val="ConsPlusNormal0"/>
        <w:tabs>
          <w:tab w:val="left" w:pos="284"/>
        </w:tabs>
        <w:spacing w:after="0" w:line="240" w:lineRule="auto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«КОСГУ 440. Тип обеспечения ПД. За реализацию металлолома».</w:t>
      </w:r>
    </w:p>
    <w:p w14:paraId="35738B16" w14:textId="7704A7D6" w:rsidR="00AC088C" w:rsidRPr="000C3FE3" w:rsidRDefault="00943723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2.1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.3. Отходы, не содержащие черные, цветные и драгоценные металлы, образовавшиеся в процессе первичного демонтажа имущества, должны быть переданы на специализированные предприятия, имеющие лицензии на обращение с отходами данного вида и класса в соответствии с требованиями законодательства Российской Федерации.</w:t>
      </w:r>
    </w:p>
    <w:p w14:paraId="4F275954" w14:textId="32CF7C97" w:rsidR="00AC088C" w:rsidRPr="000C3FE3" w:rsidRDefault="00943723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2.1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</w:t>
      </w:r>
      <w:r w:rsidR="007A049F" w:rsidRPr="000C3FE3">
        <w:rPr>
          <w:rFonts w:ascii="Times New Roman" w:hAnsi="Times New Roman" w:cs="Times New Roman"/>
          <w:bCs/>
          <w:sz w:val="24"/>
          <w:szCs w:val="24"/>
        </w:rPr>
        <w:t>4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 Утилизация списанного имущества включает в себя:</w:t>
      </w:r>
    </w:p>
    <w:p w14:paraId="339AC01C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- прием имущества по акту приема-передачи;  </w:t>
      </w:r>
    </w:p>
    <w:p w14:paraId="52C8CEC8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сбор, погрузку и транспортирование имущества с территории Заказчика;</w:t>
      </w:r>
    </w:p>
    <w:p w14:paraId="7CB1BBF9" w14:textId="3ABF2016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утилизацию</w:t>
      </w:r>
      <w:r w:rsidR="007A049F" w:rsidRPr="000C3F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3FE3">
        <w:rPr>
          <w:rFonts w:ascii="Times New Roman" w:hAnsi="Times New Roman" w:cs="Times New Roman"/>
          <w:bCs/>
          <w:sz w:val="24"/>
          <w:szCs w:val="24"/>
        </w:rPr>
        <w:t xml:space="preserve">имущества, пришедшего в негодность; </w:t>
      </w:r>
    </w:p>
    <w:p w14:paraId="4985402F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- демонтаж оборудования (при наличии), с целью извлечения электронного лома, содержащего драгоценные металлы;  </w:t>
      </w:r>
    </w:p>
    <w:p w14:paraId="17FC2750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предоставление Акта утилизации имущества,</w:t>
      </w:r>
    </w:p>
    <w:p w14:paraId="3F7CF28B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При оказании услуг Исполнитель должен </w:t>
      </w:r>
      <w:proofErr w:type="gramStart"/>
      <w:r w:rsidRPr="000C3FE3">
        <w:rPr>
          <w:rFonts w:ascii="Times New Roman" w:hAnsi="Times New Roman" w:cs="Times New Roman"/>
          <w:bCs/>
          <w:sz w:val="24"/>
          <w:szCs w:val="24"/>
        </w:rPr>
        <w:t>предоставить все соответствующие необходимые разрешительные документы</w:t>
      </w:r>
      <w:proofErr w:type="gramEnd"/>
      <w:r w:rsidRPr="000C3FE3">
        <w:rPr>
          <w:rFonts w:ascii="Times New Roman" w:hAnsi="Times New Roman" w:cs="Times New Roman"/>
          <w:bCs/>
          <w:sz w:val="24"/>
          <w:szCs w:val="24"/>
        </w:rPr>
        <w:t xml:space="preserve"> для оказания услуг и выполнения каждого вида работ.</w:t>
      </w:r>
    </w:p>
    <w:p w14:paraId="442311B5" w14:textId="22CCA4C1" w:rsidR="001D3269" w:rsidRPr="000C3FE3" w:rsidRDefault="00943723" w:rsidP="00943723">
      <w:pPr>
        <w:pStyle w:val="2"/>
        <w:widowControl w:val="0"/>
        <w:autoSpaceDE w:val="0"/>
        <w:autoSpaceDN w:val="0"/>
        <w:adjustRightInd w:val="0"/>
        <w:spacing w:after="0" w:line="264" w:lineRule="auto"/>
        <w:ind w:left="710"/>
        <w:jc w:val="both"/>
        <w:rPr>
          <w:b/>
          <w:i/>
          <w:sz w:val="24"/>
          <w:szCs w:val="24"/>
        </w:rPr>
      </w:pPr>
      <w:r w:rsidRPr="000C3FE3">
        <w:rPr>
          <w:sz w:val="24"/>
          <w:szCs w:val="24"/>
        </w:rPr>
        <w:t xml:space="preserve">2.1.5. </w:t>
      </w:r>
      <w:r w:rsidR="001D3269" w:rsidRPr="000C3FE3">
        <w:rPr>
          <w:b/>
          <w:sz w:val="24"/>
          <w:szCs w:val="24"/>
        </w:rPr>
        <w:t>По окончанию</w:t>
      </w:r>
      <w:r w:rsidR="00161952" w:rsidRPr="000C3FE3">
        <w:rPr>
          <w:b/>
          <w:sz w:val="24"/>
          <w:szCs w:val="24"/>
        </w:rPr>
        <w:t xml:space="preserve"> оказания в полном объеме услуг</w:t>
      </w:r>
      <w:r w:rsidR="001D3269" w:rsidRPr="000C3FE3">
        <w:rPr>
          <w:b/>
          <w:sz w:val="24"/>
          <w:szCs w:val="24"/>
        </w:rPr>
        <w:t xml:space="preserve"> по</w:t>
      </w:r>
      <w:r w:rsidR="000F7765" w:rsidRPr="000C3FE3">
        <w:rPr>
          <w:b/>
          <w:sz w:val="24"/>
          <w:szCs w:val="24"/>
        </w:rPr>
        <w:t xml:space="preserve"> </w:t>
      </w:r>
      <w:r w:rsidR="001D3269" w:rsidRPr="000C3FE3">
        <w:rPr>
          <w:b/>
          <w:sz w:val="24"/>
          <w:szCs w:val="24"/>
        </w:rPr>
        <w:t>контракту Исполнитель предоставляет Заказчику</w:t>
      </w:r>
      <w:r w:rsidR="00E73CDC" w:rsidRPr="000C3FE3">
        <w:rPr>
          <w:b/>
          <w:sz w:val="24"/>
          <w:szCs w:val="24"/>
        </w:rPr>
        <w:t xml:space="preserve"> в течение 3-х рабочих дней</w:t>
      </w:r>
      <w:r w:rsidR="001D3269" w:rsidRPr="000C3FE3">
        <w:rPr>
          <w:b/>
          <w:sz w:val="24"/>
          <w:szCs w:val="24"/>
        </w:rPr>
        <w:t>:</w:t>
      </w:r>
    </w:p>
    <w:p w14:paraId="106B2985" w14:textId="77777777" w:rsidR="001D3269" w:rsidRPr="000C3FE3" w:rsidRDefault="001D3269" w:rsidP="001D326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sz w:val="24"/>
          <w:szCs w:val="24"/>
        </w:rPr>
      </w:pPr>
      <w:r w:rsidRPr="000C3FE3">
        <w:rPr>
          <w:sz w:val="24"/>
          <w:szCs w:val="24"/>
        </w:rPr>
        <w:t>- Акт утилизации основных средств;</w:t>
      </w:r>
    </w:p>
    <w:p w14:paraId="7A2481D8" w14:textId="77777777" w:rsidR="001D3269" w:rsidRPr="000C3FE3" w:rsidRDefault="001D3269" w:rsidP="001D326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sz w:val="24"/>
          <w:szCs w:val="24"/>
        </w:rPr>
      </w:pPr>
      <w:r w:rsidRPr="000C3FE3">
        <w:rPr>
          <w:sz w:val="24"/>
          <w:szCs w:val="24"/>
        </w:rPr>
        <w:t xml:space="preserve">- Акт оказанных услуг в 2-х экземплярах по форме, согласно Приложению № 3 к Контракту, </w:t>
      </w:r>
    </w:p>
    <w:p w14:paraId="659633F4" w14:textId="77777777" w:rsidR="001D3269" w:rsidRPr="000C3FE3" w:rsidRDefault="001D3269" w:rsidP="001D326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sz w:val="24"/>
          <w:szCs w:val="24"/>
        </w:rPr>
      </w:pPr>
      <w:r w:rsidRPr="000C3FE3">
        <w:rPr>
          <w:sz w:val="24"/>
          <w:szCs w:val="24"/>
        </w:rPr>
        <w:t>- Справку о состоянии металлов, полученных в ходе проведения первичного демонтажа утилизируемого имущества либо любой другой документ об объемах основных средств, вывезенных на утилизацию (документ должен быть заверен Исполнителем),</w:t>
      </w:r>
    </w:p>
    <w:p w14:paraId="4E53F47A" w14:textId="77777777" w:rsidR="001D3269" w:rsidRPr="000C3FE3" w:rsidRDefault="001D3269" w:rsidP="001D326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sz w:val="24"/>
          <w:szCs w:val="24"/>
        </w:rPr>
      </w:pPr>
      <w:r w:rsidRPr="000C3FE3">
        <w:rPr>
          <w:sz w:val="24"/>
          <w:szCs w:val="24"/>
        </w:rPr>
        <w:t>- Расчет по выявленным металлам (при необходимости);</w:t>
      </w:r>
    </w:p>
    <w:p w14:paraId="05D6C830" w14:textId="77777777" w:rsidR="001D3269" w:rsidRPr="000C3FE3" w:rsidRDefault="001D3269" w:rsidP="001D326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b/>
          <w:i/>
          <w:sz w:val="24"/>
          <w:szCs w:val="24"/>
        </w:rPr>
      </w:pPr>
      <w:r w:rsidRPr="000C3FE3">
        <w:rPr>
          <w:sz w:val="24"/>
          <w:szCs w:val="24"/>
        </w:rPr>
        <w:lastRenderedPageBreak/>
        <w:t>- Акта приема-передачи металлов (при наличии).</w:t>
      </w:r>
    </w:p>
    <w:p w14:paraId="1BCA8114" w14:textId="77777777" w:rsidR="001D3269" w:rsidRPr="000C3FE3" w:rsidRDefault="001D3269" w:rsidP="001D326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b/>
          <w:i/>
          <w:sz w:val="24"/>
          <w:szCs w:val="24"/>
        </w:rPr>
      </w:pPr>
      <w:r w:rsidRPr="000C3FE3">
        <w:rPr>
          <w:sz w:val="24"/>
          <w:szCs w:val="24"/>
        </w:rPr>
        <w:t xml:space="preserve">Исполнитель производит расчёты с Заказчиком за металл (при его наличии), содержащийся в полученных основных средствах в установленные сроки на основании расчёта после проведения сдачи металла в пункт приема металлов. </w:t>
      </w:r>
    </w:p>
    <w:p w14:paraId="302489D5" w14:textId="341A6C57" w:rsidR="00A32309" w:rsidRPr="000C3FE3" w:rsidRDefault="001D3269" w:rsidP="00A32309">
      <w:pPr>
        <w:pStyle w:val="2"/>
        <w:widowControl w:val="0"/>
        <w:tabs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bCs/>
          <w:sz w:val="24"/>
          <w:szCs w:val="24"/>
        </w:rPr>
      </w:pPr>
      <w:r w:rsidRPr="000C3FE3">
        <w:rPr>
          <w:sz w:val="24"/>
          <w:szCs w:val="24"/>
        </w:rPr>
        <w:t>Указанные документы подтверждают, что отходы IV классов опасности, указанные в Регламенте оказания услуг</w:t>
      </w:r>
      <w:r w:rsidR="006254D7" w:rsidRPr="000C3FE3">
        <w:rPr>
          <w:sz w:val="24"/>
          <w:szCs w:val="24"/>
        </w:rPr>
        <w:t>,</w:t>
      </w:r>
      <w:r w:rsidRPr="000C3FE3">
        <w:rPr>
          <w:sz w:val="24"/>
          <w:szCs w:val="24"/>
        </w:rPr>
        <w:t xml:space="preserve"> не вывезены на несанкционированные свалки и не захоронены на полигонах ТБО без переработки.</w:t>
      </w:r>
    </w:p>
    <w:p w14:paraId="231307C7" w14:textId="25B43409" w:rsidR="004C70B0" w:rsidRPr="000C3FE3" w:rsidRDefault="004C70B0" w:rsidP="004C70B0">
      <w:pPr>
        <w:pStyle w:val="ConsPlusNormal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FE3">
        <w:rPr>
          <w:rFonts w:ascii="Times New Roman" w:hAnsi="Times New Roman" w:cs="Times New Roman"/>
          <w:b/>
          <w:sz w:val="24"/>
          <w:szCs w:val="24"/>
        </w:rPr>
        <w:t>Участник не имеет права самостоятельно изменить виды и количество оказываемых услуг.</w:t>
      </w:r>
    </w:p>
    <w:p w14:paraId="3B7F8F46" w14:textId="721395FD" w:rsidR="001D3269" w:rsidRDefault="00E73CD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0C3FE3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Исполнитель </w:t>
      </w:r>
      <w:r w:rsidRPr="000C3FE3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не вправе заключать Контракта субподряда и передавать права на </w:t>
      </w:r>
      <w:r w:rsidRPr="000C3FE3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оказание услуг </w:t>
      </w:r>
      <w:r w:rsidRPr="000C3FE3">
        <w:rPr>
          <w:rFonts w:ascii="Times New Roman" w:hAnsi="Times New Roman" w:cs="Times New Roman"/>
          <w:b/>
          <w:sz w:val="24"/>
          <w:szCs w:val="24"/>
          <w:lang w:val="x-none" w:eastAsia="x-none"/>
        </w:rPr>
        <w:t>сторонним организациям</w:t>
      </w:r>
      <w:r w:rsidRPr="000C3FE3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без предварительного согласования с Заказчиком</w:t>
      </w:r>
      <w:r w:rsidR="00DB6D9A" w:rsidRPr="000C3FE3">
        <w:rPr>
          <w:rFonts w:ascii="Times New Roman" w:hAnsi="Times New Roman" w:cs="Times New Roman"/>
          <w:b/>
          <w:sz w:val="24"/>
          <w:szCs w:val="24"/>
          <w:lang w:eastAsia="x-none"/>
        </w:rPr>
        <w:t>.</w:t>
      </w:r>
    </w:p>
    <w:p w14:paraId="537D658B" w14:textId="77777777" w:rsidR="000C3FE3" w:rsidRPr="000C3FE3" w:rsidRDefault="000C3FE3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63838B" w14:textId="746DEE30" w:rsidR="00AC088C" w:rsidRPr="000C3FE3" w:rsidRDefault="00297678" w:rsidP="00DB6D9A">
      <w:pPr>
        <w:pStyle w:val="ConsPlusNormal0"/>
        <w:tabs>
          <w:tab w:val="left" w:pos="284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/>
          <w:sz w:val="24"/>
          <w:szCs w:val="24"/>
        </w:rPr>
        <w:t>. Требования к качеству и безопасности услуг</w:t>
      </w:r>
    </w:p>
    <w:p w14:paraId="4ABA56A5" w14:textId="263AB008" w:rsidR="00AC088C" w:rsidRPr="000C3FE3" w:rsidRDefault="00297678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.1. Исполнитель оказывает услуги надлежащего качества в соответствии с требованиями, установленными законодательством Российской Федерации государственными стандартами, иными нормами и правилами, в том числе:</w:t>
      </w:r>
    </w:p>
    <w:p w14:paraId="699AC830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27.12.2002 г. N 184-ФЗ «О техническом регулировании»;</w:t>
      </w:r>
    </w:p>
    <w:p w14:paraId="71FEC7E1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29.06.2015 N 162-ФЗ «О стандартизации в Российской Федерации»;</w:t>
      </w:r>
    </w:p>
    <w:p w14:paraId="5646F8E6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26.03.1998 № 41-ФЗ «О драгоценных металлах и драгоценных камнях»;</w:t>
      </w:r>
    </w:p>
    <w:p w14:paraId="7BC77AA0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24.06.1998 № 89-ФЗ «Об отходах производства и потребления»;</w:t>
      </w:r>
    </w:p>
    <w:p w14:paraId="2EB83B9F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07.08.2001 № 115-ФЗ «О противодействии легализации (отмыванию) доходов, полученных преступным путем, и финансированию терроризма»;</w:t>
      </w:r>
    </w:p>
    <w:p w14:paraId="6CD40106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29.07.2004 г. № 98-ФЗ «О коммерческой тайне;</w:t>
      </w:r>
    </w:p>
    <w:p w14:paraId="1C384136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27.07.2006 г. № 152-ФЗ «О персональных данных»;</w:t>
      </w:r>
    </w:p>
    <w:p w14:paraId="352A7C2D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 от 26.12.2020 N 2290 "О лицензировании деятельности по сбору, транспортированию, обработке, утилизации, обезвреживанию, размещению отходов I - IV классов опасности";</w:t>
      </w:r>
    </w:p>
    <w:p w14:paraId="39EA8FBB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Постановления Правительства РФ № 731от 28.09.2000 г. 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14:paraId="7698DA6A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Приказа Минфина России от 09.12.2016 N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обращении»;</w:t>
      </w:r>
    </w:p>
    <w:p w14:paraId="60FFFA69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29.07.1998 № 135-ФЗ «Об оценочной деятельности в Российской Федерации»;</w:t>
      </w:r>
    </w:p>
    <w:p w14:paraId="5736692E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-Федерального закона от 30.03.1999 № 52-ФЗ «О санитарно-эпидемиологическом благополучии населения»;</w:t>
      </w:r>
    </w:p>
    <w:p w14:paraId="5D6DFE26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Федерального закона от 10.01.2002 № 7-ФЗ «Об охране окружающей среды».</w:t>
      </w:r>
    </w:p>
    <w:p w14:paraId="5FBBDBFB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В случае если нормативный, нормативно-технический документ утратил силу вследствие отмены либо замены на иной документ, необходимо руководствоваться действующей редакцией такого нормативного, нормативно-технического документа.</w:t>
      </w:r>
    </w:p>
    <w:p w14:paraId="44F326C4" w14:textId="2C832366" w:rsidR="00AC088C" w:rsidRPr="000C3FE3" w:rsidRDefault="00297678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.2. Исполнитель должен иметь соответствующий необходимый разрешительный документ для оказания каждого вида услуг, а именно:</w:t>
      </w:r>
    </w:p>
    <w:p w14:paraId="3F230D56" w14:textId="7DF40964" w:rsidR="00AC088C" w:rsidRPr="000C3FE3" w:rsidRDefault="00297678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.2.1. Наличие действующей лицензии на осуществление деятельности по сбору, транспортированию, обработке, утилизации, обезвреживанию, размещению отходов I - IV классов опасности с указанием следующих видов деятельности:</w:t>
      </w:r>
    </w:p>
    <w:p w14:paraId="5F6926AC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Транспортирование отходов IV класса опасности;</w:t>
      </w:r>
    </w:p>
    <w:p w14:paraId="427EF8FD" w14:textId="2C4BE988" w:rsidR="006254D7" w:rsidRPr="000C3FE3" w:rsidRDefault="00AC088C" w:rsidP="007A049F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lastRenderedPageBreak/>
        <w:t>- Утилиза</w:t>
      </w:r>
      <w:r w:rsidR="006254D7" w:rsidRPr="000C3FE3">
        <w:rPr>
          <w:rFonts w:ascii="Times New Roman" w:hAnsi="Times New Roman" w:cs="Times New Roman"/>
          <w:bCs/>
          <w:sz w:val="24"/>
          <w:szCs w:val="24"/>
        </w:rPr>
        <w:t xml:space="preserve">ция отходов IV класса опасности </w:t>
      </w:r>
      <w:proofErr w:type="gramStart"/>
      <w:r w:rsidR="006254D7" w:rsidRPr="000C3FE3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="006254D7" w:rsidRPr="000C3FE3">
        <w:rPr>
          <w:rFonts w:ascii="Times New Roman" w:hAnsi="Times New Roman" w:cs="Times New Roman"/>
          <w:bCs/>
          <w:sz w:val="24"/>
          <w:szCs w:val="24"/>
        </w:rPr>
        <w:t>или) Обработка отходов IV класса опасности и(или) Обезвреживание отходов IV класса опасности.</w:t>
      </w:r>
    </w:p>
    <w:p w14:paraId="1B3F64FC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Требование установлено в соответствии с пунктом 30 части 1статьи 12 Федерального закона от 04.05.2011 № 99-ФЗ «О лицензировании отдельных видов деятельности», Постановлением Правительства Российской Федерации от 26 декабря 2020 г. № 2290 «О лицензировании деятельности по сбору, транспортированию, обработке, утилизации, обезвреживанию, размещению отходов I - IV классов опасности»;</w:t>
      </w:r>
    </w:p>
    <w:p w14:paraId="6A11D403" w14:textId="62B46790" w:rsidR="00AC088C" w:rsidRPr="000C3FE3" w:rsidRDefault="00297678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.2.2. Наличие действующей лицензии на осуществление деятельности по заготовке, хранению, переработке и реализации лома черных металлов, цветных металлов с указанием следующих видов деятельности:</w:t>
      </w:r>
    </w:p>
    <w:p w14:paraId="48FF6755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Заготовка, хранение, переработка и реализация лома черных металлов;</w:t>
      </w:r>
    </w:p>
    <w:p w14:paraId="092C0578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Заготовка, хранение, переработка и реализация лома цветных металлов.</w:t>
      </w:r>
    </w:p>
    <w:p w14:paraId="78DA7B0C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Требование установлено в соответствии с пунктом 34 части 1статьи 12 Федерального закона от 04.05.2011 № 99-ФЗ «О лицензировании отдельных видов деятельности» Постановлением Правительства РФ от 12.12.2012 N 1287 "О лицензировании деятельности по заготовке, хранению, переработке и реализации лома черных и цветных металлов".</w:t>
      </w:r>
    </w:p>
    <w:p w14:paraId="70AF6CE0" w14:textId="44B949EF" w:rsidR="00AC088C" w:rsidRPr="000C3FE3" w:rsidRDefault="00297678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 xml:space="preserve">.3. В случае отсутствия у Исполнителя документов, указанных в пункте </w:t>
      </w:r>
      <w:r w:rsidR="00E62433" w:rsidRPr="000C3FE3">
        <w:rPr>
          <w:rFonts w:ascii="Times New Roman" w:hAnsi="Times New Roman" w:cs="Times New Roman"/>
          <w:bCs/>
          <w:sz w:val="24"/>
          <w:szCs w:val="24"/>
        </w:rPr>
        <w:t>3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.2</w:t>
      </w:r>
      <w:r w:rsidR="00014284" w:rsidRPr="000C3FE3">
        <w:rPr>
          <w:rFonts w:ascii="Times New Roman" w:hAnsi="Times New Roman" w:cs="Times New Roman"/>
          <w:bCs/>
          <w:sz w:val="24"/>
          <w:szCs w:val="24"/>
        </w:rPr>
        <w:t>.</w:t>
      </w:r>
      <w:r w:rsidR="00AC088C" w:rsidRPr="000C3FE3">
        <w:rPr>
          <w:rFonts w:ascii="Times New Roman" w:hAnsi="Times New Roman" w:cs="Times New Roman"/>
          <w:bCs/>
          <w:sz w:val="24"/>
          <w:szCs w:val="24"/>
        </w:rPr>
        <w:t>, Исполнителю необходимо предоставить Заказчику агентский договор с лицензированным предприятием и копию лицензии на осуществление деятельности по сбору, транспортированию, обработке, утилизации, обезвреживанию, размещению отходов I - IV классов опасности с указанием следующих видов деятельности:</w:t>
      </w:r>
    </w:p>
    <w:p w14:paraId="67037B1F" w14:textId="77777777" w:rsidR="006254D7" w:rsidRPr="000C3FE3" w:rsidRDefault="006254D7" w:rsidP="006254D7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Транспортирование отходов IV класса опасности;</w:t>
      </w:r>
    </w:p>
    <w:p w14:paraId="71747BB0" w14:textId="77777777" w:rsidR="006254D7" w:rsidRPr="000C3FE3" w:rsidRDefault="006254D7" w:rsidP="007A049F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 xml:space="preserve">- Утилизация отходов IV класса опасности </w:t>
      </w:r>
      <w:proofErr w:type="gramStart"/>
      <w:r w:rsidRPr="000C3FE3">
        <w:rPr>
          <w:rFonts w:ascii="Times New Roman" w:hAnsi="Times New Roman" w:cs="Times New Roman"/>
          <w:bCs/>
          <w:sz w:val="24"/>
          <w:szCs w:val="24"/>
        </w:rPr>
        <w:t>и(</w:t>
      </w:r>
      <w:proofErr w:type="gramEnd"/>
      <w:r w:rsidRPr="000C3FE3">
        <w:rPr>
          <w:rFonts w:ascii="Times New Roman" w:hAnsi="Times New Roman" w:cs="Times New Roman"/>
          <w:bCs/>
          <w:sz w:val="24"/>
          <w:szCs w:val="24"/>
        </w:rPr>
        <w:t>или) Обработка отходов IV класса опасности и(или) Обезвреживание отходов IV класса опасности.</w:t>
      </w:r>
    </w:p>
    <w:p w14:paraId="704BB557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Заготовка, хранение, переработка и реализация лома черных металлов;</w:t>
      </w:r>
    </w:p>
    <w:p w14:paraId="2378B66E" w14:textId="77777777" w:rsidR="00AC088C" w:rsidRPr="000C3FE3" w:rsidRDefault="00AC088C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FE3">
        <w:rPr>
          <w:rFonts w:ascii="Times New Roman" w:hAnsi="Times New Roman" w:cs="Times New Roman"/>
          <w:bCs/>
          <w:sz w:val="24"/>
          <w:szCs w:val="24"/>
        </w:rPr>
        <w:t>- Заготовка, хранение, переработка и реализация лома цветных металлов.</w:t>
      </w:r>
    </w:p>
    <w:p w14:paraId="45A4C8B5" w14:textId="38BD86FA" w:rsidR="007D3718" w:rsidRPr="000C3FE3" w:rsidRDefault="002F4E3A" w:rsidP="00D2593D">
      <w:pPr>
        <w:pStyle w:val="ConsPlusNormal0"/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3FE3">
        <w:rPr>
          <w:rFonts w:ascii="Times New Roman" w:hAnsi="Times New Roman" w:cs="Times New Roman"/>
          <w:b/>
          <w:bCs/>
          <w:sz w:val="24"/>
          <w:szCs w:val="24"/>
        </w:rPr>
        <w:t>В День  проведения услуг</w:t>
      </w:r>
      <w:r w:rsidR="009E2370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 w:rsidR="007D3718" w:rsidRPr="000C3FE3">
        <w:rPr>
          <w:rFonts w:ascii="Times New Roman" w:hAnsi="Times New Roman" w:cs="Times New Roman"/>
          <w:b/>
          <w:bCs/>
          <w:sz w:val="24"/>
          <w:szCs w:val="24"/>
        </w:rPr>
        <w:t>осле завершения</w:t>
      </w:r>
      <w:r w:rsidR="004D67D8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процедуры </w:t>
      </w:r>
      <w:r w:rsidR="007D3718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 погрузки  списанных объектов  подлежащих вывозу, перерабо</w:t>
      </w:r>
      <w:r w:rsidR="004D67D8" w:rsidRPr="000C3FE3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0C3FE3">
        <w:rPr>
          <w:rFonts w:ascii="Times New Roman" w:hAnsi="Times New Roman" w:cs="Times New Roman"/>
          <w:b/>
          <w:bCs/>
          <w:sz w:val="24"/>
          <w:szCs w:val="24"/>
        </w:rPr>
        <w:t>ке с  последующей  утилизацией</w:t>
      </w:r>
      <w:r w:rsidR="004D67D8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в  автомобиль</w:t>
      </w:r>
      <w:r w:rsidR="00F21C16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(ли) </w:t>
      </w:r>
      <w:r w:rsidR="004D67D8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  Исполнител</w:t>
      </w:r>
      <w:r w:rsidR="00F21C16" w:rsidRPr="000C3FE3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4D67D8" w:rsidRPr="000C3FE3">
        <w:rPr>
          <w:rFonts w:ascii="Times New Roman" w:hAnsi="Times New Roman" w:cs="Times New Roman"/>
          <w:b/>
          <w:bCs/>
          <w:sz w:val="24"/>
          <w:szCs w:val="24"/>
        </w:rPr>
        <w:t xml:space="preserve">, оформляется  акт приема-передачи и подписывается  сотрудником   организации </w:t>
      </w:r>
      <w:r w:rsidRPr="000C3FE3">
        <w:rPr>
          <w:rFonts w:ascii="Times New Roman" w:hAnsi="Times New Roman" w:cs="Times New Roman"/>
          <w:b/>
          <w:bCs/>
          <w:sz w:val="24"/>
          <w:szCs w:val="24"/>
        </w:rPr>
        <w:t>Исполнителя</w:t>
      </w:r>
      <w:r w:rsidR="004D67D8" w:rsidRPr="000C3FE3">
        <w:rPr>
          <w:rFonts w:ascii="Times New Roman" w:hAnsi="Times New Roman" w:cs="Times New Roman"/>
          <w:b/>
          <w:bCs/>
          <w:sz w:val="24"/>
          <w:szCs w:val="24"/>
        </w:rPr>
        <w:t>.  Данный сотрудник  должен  им</w:t>
      </w:r>
      <w:r w:rsidR="00F21C16" w:rsidRPr="000C3FE3">
        <w:rPr>
          <w:rFonts w:ascii="Times New Roman" w:hAnsi="Times New Roman" w:cs="Times New Roman"/>
          <w:b/>
          <w:bCs/>
          <w:sz w:val="24"/>
          <w:szCs w:val="24"/>
        </w:rPr>
        <w:t>еть право подписи  от лица организации Исполнителя, заверенная доверенность (оригинал должен  быть в наличии).</w:t>
      </w:r>
    </w:p>
    <w:p w14:paraId="14BB6C6D" w14:textId="77777777" w:rsidR="009C536A" w:rsidRPr="000C3FE3" w:rsidRDefault="009C536A" w:rsidP="003941EA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249D90A" w14:textId="70532E45" w:rsidR="005C3371" w:rsidRDefault="009C536A" w:rsidP="0047451F">
      <w:pPr>
        <w:widowControl w:val="0"/>
        <w:autoSpaceDE w:val="0"/>
        <w:autoSpaceDN w:val="0"/>
        <w:adjustRightInd w:val="0"/>
        <w:spacing w:after="0"/>
        <w:ind w:firstLine="567"/>
        <w:jc w:val="center"/>
      </w:pPr>
      <w:r w:rsidRPr="000E799E">
        <w:rPr>
          <w:rFonts w:ascii="Times New Roman" w:hAnsi="Times New Roman"/>
          <w:b/>
          <w:bCs/>
          <w:sz w:val="24"/>
          <w:szCs w:val="24"/>
        </w:rPr>
        <w:t>4. Перечень  основных средств, подлежащих утилизации</w:t>
      </w:r>
    </w:p>
    <w:tbl>
      <w:tblPr>
        <w:tblpPr w:leftFromText="180" w:rightFromText="180" w:bottomFromText="200" w:vertAnchor="text" w:horzAnchor="margin" w:tblpX="-144" w:tblpY="162"/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2551"/>
        <w:gridCol w:w="1843"/>
      </w:tblGrid>
      <w:tr w:rsidR="00860CAF" w:rsidRPr="00860CAF" w14:paraId="2947420F" w14:textId="77777777" w:rsidTr="007621A8">
        <w:trPr>
          <w:trHeight w:hRule="exact"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F97D" w14:textId="23EEC2C0" w:rsidR="00860CAF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6F1E66">
              <w:rPr>
                <w:rFonts w:ascii="Times New Roman" w:eastAsia="Times New Roman" w:hAnsi="Times New Roman"/>
                <w:b/>
              </w:rPr>
              <w:t xml:space="preserve">№ </w:t>
            </w:r>
            <w:proofErr w:type="gramStart"/>
            <w:r w:rsidRPr="006F1E66">
              <w:rPr>
                <w:rFonts w:ascii="Times New Roman" w:eastAsia="Times New Roman" w:hAnsi="Times New Roman"/>
                <w:b/>
              </w:rPr>
              <w:t>п</w:t>
            </w:r>
            <w:proofErr w:type="gramEnd"/>
            <w:r w:rsidRPr="006F1E66">
              <w:rPr>
                <w:rFonts w:ascii="Times New Roman" w:eastAsia="Times New Roman" w:hAnsi="Times New Roman"/>
                <w:b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41170" w14:textId="5DCC4736" w:rsidR="00860CAF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6F1E66">
              <w:rPr>
                <w:rFonts w:ascii="Times New Roman" w:eastAsia="Times New Roman" w:hAnsi="Times New Roman"/>
                <w:b/>
                <w:color w:val="333333"/>
              </w:rPr>
              <w:t>Наименование основных средств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DFE82" w14:textId="7E11F1DE" w:rsidR="00860CAF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6F1E66">
              <w:rPr>
                <w:rFonts w:ascii="Times New Roman" w:eastAsia="Times New Roman" w:hAnsi="Times New Roman"/>
                <w:b/>
                <w:color w:val="333333"/>
              </w:rPr>
              <w:t>Инвентарный 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98EC8" w14:textId="63CC8D42" w:rsidR="00860CAF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6F1E66">
              <w:rPr>
                <w:rFonts w:ascii="Times New Roman" w:eastAsia="Times New Roman" w:hAnsi="Times New Roman"/>
                <w:b/>
                <w:color w:val="333333"/>
              </w:rPr>
              <w:t>Количество, шт.</w:t>
            </w:r>
          </w:p>
        </w:tc>
      </w:tr>
      <w:tr w:rsidR="006F1E66" w:rsidRPr="00860CAF" w14:paraId="4249E8D8" w14:textId="77777777" w:rsidTr="007621A8">
        <w:trPr>
          <w:trHeight w:hRule="exact"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CEF7" w14:textId="5EC6C3C3" w:rsidR="006F1E66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8291" w14:textId="0A50EFFA" w:rsidR="006F1E66" w:rsidRPr="00860CAF" w:rsidRDefault="006F1E66" w:rsidP="006F1E66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X1SG-IP-телефон начального уровня с черно-белым дисплеем с подсветкой и гигабитн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CE4B" w14:textId="5E12FF05" w:rsidR="006F1E66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D003" w14:textId="19CE3B4F" w:rsidR="006F1E66" w:rsidRPr="00860CAF" w:rsidRDefault="006F1E66" w:rsidP="006F1E6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59DC372" w14:textId="77777777" w:rsidTr="007621A8">
        <w:trPr>
          <w:trHeight w:hRule="exact" w:val="5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042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29A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Аккумуляторная дрель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Hammer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Flex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ACD18BS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5C60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41013400060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C232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4218DB5" w14:textId="77777777" w:rsidTr="007621A8">
        <w:trPr>
          <w:trHeight w:hRule="exact"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C77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7B3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Воздухоочиститель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AD12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01636072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6F49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E15137B" w14:textId="77777777" w:rsidTr="007621A8">
        <w:trPr>
          <w:trHeight w:hRule="exact"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463E9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DBAE3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Комплект для сварки изделий из пластика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B6ACE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ВА0000004211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12D8D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</w:t>
            </w:r>
          </w:p>
        </w:tc>
      </w:tr>
      <w:tr w:rsidR="00860CAF" w:rsidRPr="00860CAF" w14:paraId="0D8B2EF7" w14:textId="77777777" w:rsidTr="007621A8">
        <w:trPr>
          <w:trHeight w:hRule="exact"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99470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4790B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Радиостанция носимая VOSTOK ST-101/4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88ACC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ВА0000003049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5838E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78114A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6CAF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753D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Радиостанция носимая VOSTOK ST-101/5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FF8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90A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5581C2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6D02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BD9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Серверное оборудование 3U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Procase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EB306/Z170/15/16GB/500GB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32B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ВА0000003834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8419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920862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427C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6F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Стойка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двухрамная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открытая высотой 1177 мм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D05D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418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39C052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6E6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2E59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ученический 2-мест гр.5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D37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ВА0000001879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D29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BE8C0E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F7CE5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7261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ученический 2-мест гр.5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5CC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ВА0000001880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E2ED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CF4925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52D6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B6A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подкатная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724F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EA5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3</w:t>
            </w:r>
            <w:bookmarkStart w:id="0" w:name="_GoBack"/>
            <w:bookmarkEnd w:id="0"/>
          </w:p>
        </w:tc>
      </w:tr>
      <w:tr w:rsidR="00860CAF" w:rsidRPr="00860CAF" w14:paraId="48A2FA6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4781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24B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Фотоаппарат 3.2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Mpx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02.2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Canon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RowerShot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835E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01380489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CC5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53052B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CCBC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0C2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 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Rolsen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RK 3722M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304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FF7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D3181D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32D0C" w14:textId="77777777" w:rsidR="00860CAF" w:rsidRPr="00860CAF" w:rsidRDefault="00860CAF" w:rsidP="00860CAF">
            <w:pPr>
              <w:tabs>
                <w:tab w:val="left" w:pos="3705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4000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эл.POLARIS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1B7C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ВА0000000758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1FB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4DA2B4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6D6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8B3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A5E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147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1EEBA5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01C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32D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8D3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322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5F1390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AAD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C5C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C750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728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0A5383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B48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E7EE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3D6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679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46A1E2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3AB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BEB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1068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82D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ВА0000004439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99F8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22FEF7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117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E4C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ENDEVER SKYLINE KR-230S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AE13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E9C5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24C7C4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2CE3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3AD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kelli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1457 (2015)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37E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C23F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A0E50C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379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713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ZELMER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FAD3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ВА0000003134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F29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ACE9F8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34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FFB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Часы кварцевые (2011г.)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AED2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01636508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870D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E81E02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A142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9C9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Часы кварцевые (2012г.)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77D0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ВА0000000603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712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8ABD57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C21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B87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Шуруповерт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акк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.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Hunday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188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358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01385364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622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01A605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946F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5556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AA6D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409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C78125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E6C4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DB47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1C8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C12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C1156F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57D2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6B3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5CC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D7F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E4F561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181A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84B5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611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636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B0B033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6961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7D4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7BCC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CED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45F4AE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2B6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7FB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584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6A33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76A82F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009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8930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064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BB1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AD7DAA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F82F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346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95D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B40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33D1C3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841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92D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213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01B8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4866B4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C58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611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EE8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565F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207664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F8BB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D96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Lofter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F01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409E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21013400012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BEE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8C65C1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C95A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50C7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Центрифуга КП-223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0C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01636231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A1F7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1DCF82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D73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8324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 Гребной тренажер АР-202/1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54D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ВА0000002627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989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B30621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8D07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B54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Аппарат "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Амплипульс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350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ВА0000000928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3AF1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866D89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EAC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EFB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Аппарат "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Амплипульс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74F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ВА0000000929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B24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AAAEEF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0D20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46D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Аппарат "Поток-1"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90B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01370270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F58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3</w:t>
            </w:r>
          </w:p>
        </w:tc>
      </w:tr>
      <w:tr w:rsidR="00860CAF" w:rsidRPr="00860CAF" w14:paraId="6C1BA1C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73E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E81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Аппарат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Витафон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-И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9FC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79B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3</w:t>
            </w:r>
          </w:p>
        </w:tc>
      </w:tr>
      <w:tr w:rsidR="00860CAF" w:rsidRPr="00860CAF" w14:paraId="49E04EB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AB37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3205D" w14:textId="5F3E32D0" w:rsidR="00860CAF" w:rsidRPr="00860CAF" w:rsidRDefault="00860CAF" w:rsidP="007621A8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Бесконтактный инфракрасный термометр,</w:t>
            </w:r>
            <w:r w:rsidR="007621A8">
              <w:rPr>
                <w:rFonts w:ascii="Times New Roman" w:eastAsia="Times New Roman" w:hAnsi="Times New Roman"/>
                <w:color w:val="333333"/>
              </w:rPr>
              <w:t xml:space="preserve"> </w:t>
            </w:r>
            <w:r w:rsidRPr="00860CAF">
              <w:rPr>
                <w:rFonts w:ascii="Times New Roman" w:eastAsia="Times New Roman" w:hAnsi="Times New Roman"/>
                <w:color w:val="333333"/>
              </w:rPr>
              <w:t>модель F012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64A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41013400086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395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8A7A29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89E5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63F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Велотренажер детский SH-02С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FE4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41013400061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CEA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21439C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F36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308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Галоингалятор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аэроз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.н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астольный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6AE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01385214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EA6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A178AE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8792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B76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Диагностич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.к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омплекс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Статокинезиметр-Стабилан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4D1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01370161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ABD9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E68D29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91D0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969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Душ медицинский циркулярный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30A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AFA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021F95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A9B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BAC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Душ Шарко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F19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01385316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5D53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6E13FF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6A42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D63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Измеритель арт. давления стетоскоп в комплекте LD-71 2013 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F37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ВА0000001676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3DF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E5B4C0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BDB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37A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Ингалятор компрессорный для аэрозольной терапии модель "Бореал F400"/4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D1A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026C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D2837C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0457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C46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Ингалятор компрессорный для аэрозольной терапии модель "Бореал F400"/5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FCB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A2A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D89BE1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06B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C700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Прибор для измерения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артер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.д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авления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модельAND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UA-888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AD3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41013400499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91B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480A8C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C48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6E6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Комплект тренажеров № 1 (Китай)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FD0E3" w14:textId="64F7737B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01380129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772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C3B9FF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8D3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44B0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Комплект тренажеров № 1 (Китай)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03E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01380130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324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9086A3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6AA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2FD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*Кресло на колесиках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6983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ВА0000002192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DC7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DCBA49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BE8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56</w:t>
            </w:r>
          </w:p>
          <w:p w14:paraId="2C9D5F9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0B2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Калькулятор  CITIZEN SDC-888   (2010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ED00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01385389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09BF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2</w:t>
            </w:r>
          </w:p>
        </w:tc>
      </w:tr>
      <w:tr w:rsidR="00860CAF" w:rsidRPr="00860CAF" w14:paraId="48D8433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797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ACF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Кулер "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Aqua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Work"07 TW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802B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ВА0000004101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7D9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2BE926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7F07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203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Кулер настольный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130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ВА0000004421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748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F145E9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53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59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E15E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Магнитола  (2010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52C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ВА0000000263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780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701E5C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C45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BAA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Опрыскиватель "Жук"4 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AA23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ВА0000001596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0A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CE9696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CDF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D35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Опрыскиватель "Жук"6л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FB32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ВА0000001597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908F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EC59E3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A2C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AB0F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для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кабин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.в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рачей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CE0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ВА0000001207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910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309442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B58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98F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разделочный нерж. 1200х650 с бортом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19E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ВА0000000462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80C3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4C5558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E34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64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543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разделочный нерж. 1200х650 с бортом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0978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068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2ADFAB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C6C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5BE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Стул на металлическом каркасе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24D9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ВА0000004164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54D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FE8F7F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428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0E46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прикроватная с нишей и полкой(2017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153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ВА0000003983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F2B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DAD4E4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ECB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04F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70E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2636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385D4E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A38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78A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D27A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507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F813D5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1B5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69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3FB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FD4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94A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82342A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D91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820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DF8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F78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7CEBA9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768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EB6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4CC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321A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A79F01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122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B0E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20A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756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1692DF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D002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C80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988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295C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BDD57F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3C0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012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FD2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B66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7288B9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4BB1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D7D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с нишей и полкой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506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DA8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7972A3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E11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F7A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F31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E4B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5FEF31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F20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721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3A3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23D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A10508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5B2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5979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A2E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AD3E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7F8707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D744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79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949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6C0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161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172715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1E2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FD6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413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C0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FF4F48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A41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FAD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01C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BF5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1AA043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C8A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E66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Тумбочка прикроватная с нишей 400*400*580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D72D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FDF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2C5872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303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472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КБС-031Т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7E7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F5B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CB84A1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F84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811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кухонный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09D0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01636498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52CE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AE447A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730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AEF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 .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двухсек.600*500*1860 (2016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DDA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ВА0000003371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A1CE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FD69BF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A05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EF91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29D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ВА0000002486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F21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551BB9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37F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FC12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994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ВА0000002487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24E4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6B6454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090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8A3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3C8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ВА0000002492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0A06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6A66C0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18B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89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602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788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ВА0000002497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FA7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04739F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A58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F2B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5C7F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85B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36675D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757A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625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4D7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E91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D43C85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471B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92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AFF1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53D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1952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8BEB78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97C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F6F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6DD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1EAF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8AABA2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394A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B18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509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A46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F90BB4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016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6655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B3A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79B6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FD1A72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0B0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032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DEE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3376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65D9A9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BEF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DE5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AC8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15A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335E00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1E9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EC75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1471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2C7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0F0FF7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C1C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99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142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075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A4B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884C11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E73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46A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6EE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24E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2F3D9A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FE0F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69FF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11E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C8F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0F9B3A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2EC6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555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366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104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3DBF0C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216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912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7C3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3AEF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45C06A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1D5B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C73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*Стул к обеденному столу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4F5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ВА0000002561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ABA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07FD7C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29B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D3F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Весы электронные настольные SW-II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4114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ВА0000001903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6CD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B9EA86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5D17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1E32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 xml:space="preserve">Кухонные весы. 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МИДЛ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.В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есы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МТ6 ВДА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157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41013400601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EB3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31EF9E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589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AFE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Полка для сушки стаканов из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нерж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.с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тали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(2016)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389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ВА0000003437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90E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6A6340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38A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570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Стул Стандарт  к/з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4A0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01636148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43E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6</w:t>
            </w:r>
          </w:p>
        </w:tc>
      </w:tr>
      <w:tr w:rsidR="00860CAF" w:rsidRPr="00860CAF" w14:paraId="2CE0CFE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51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33C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Стулья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061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01636426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B8A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2</w:t>
            </w:r>
          </w:p>
        </w:tc>
      </w:tr>
      <w:tr w:rsidR="00860CAF" w:rsidRPr="00860CAF" w14:paraId="17E3C83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FC8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72D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электрический"Bosch"2013г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256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ВА0000001692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B9F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E1D1AF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BD0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97F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DF4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A7D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7AB3A8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DF4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B92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*Стол разделочный "эконом"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66E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CCC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4854A9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1EC8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689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Стулья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19E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01636426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04E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4</w:t>
            </w:r>
          </w:p>
        </w:tc>
      </w:tr>
      <w:tr w:rsidR="00860CAF" w:rsidRPr="00860CAF" w14:paraId="331F8F3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5F6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8BC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*Кресло на колесиках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0071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ВА0000002193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E73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075901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D1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F4D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*Кресло на колесиках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575A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ВА0000002197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0ABA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49A567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5903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108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Рукосушитель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для рук "Волна " 2000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EB9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ВА0000002826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4382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E7F7D0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764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D06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*Утюг бытовой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57D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ВА0000002342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903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55540F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C305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829D0" w14:textId="6674BB2E" w:rsidR="00860CAF" w:rsidRPr="00860CAF" w:rsidRDefault="00806708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>
              <w:rPr>
                <w:rFonts w:ascii="Times New Roman" w:eastAsia="Times New Roman" w:hAnsi="Times New Roman"/>
                <w:color w:val="333333"/>
              </w:rPr>
              <w:t>*Холодильник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FC1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ВА0000002693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A49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6E4A63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377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A8E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Биполярный ионизатор воздуха Янтарь-5А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484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ВА0000003361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C0C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462DFD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92B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120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7F9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Видеоплеер  DVD+ VHS LG 787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E37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01385245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AEE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B0CCA4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20CD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E78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Видеоплейер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.В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ВК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DV 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6FCB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ВА0000000186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8DE8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B42BBA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9410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F36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Видеоплейер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.В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ВК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DV 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76E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ВА0000000187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715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0CC10E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B85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47D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Видеоплейер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.В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ВК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DV 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A3B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ВА0000000188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10A7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330C96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A62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661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Видеоплейер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.В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ВК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DV 924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F38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ВА0000000190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A92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2CBD5D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A57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F51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Кулер "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Aqua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Work"07 TW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319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BEA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102F5B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B7B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B8F2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Кулер настольный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08E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ВА0000004419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C30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6F69EF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A2E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423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Кулер настольный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922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ВА0000004420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2536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9AB2CD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351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1C9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Магнитола LG LPS M 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2B3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01385329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A17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60C6E4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3EF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73C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Минисистема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ВВК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B3D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01385177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3414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407409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7A3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AE0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Опрыскиватель садовый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F30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1AC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6ECE00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EE7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C30E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Плитка электрическая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Aceline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CP-020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BFAA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ВА0000004216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E86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9BBACC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7AB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30EC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Приемник Атланта 805 (2010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AE70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A46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1300A8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0325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7606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обеденный (2024)1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B6AB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41013600357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2FE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654604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09A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F044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обеденный (2024)1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3E73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41013600359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178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81A1DB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F79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135</w:t>
            </w:r>
          </w:p>
          <w:p w14:paraId="030FD1A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B4BF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обеденный (2024)2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EEB9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41013600550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306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0EBE85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773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3E68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 раздел.800 2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дв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6EF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01636246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99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1A8BDC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CC3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308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Сушилка для рук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Ksitex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M-1800 (2018г)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884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240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0F9AEC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01F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138</w:t>
            </w:r>
          </w:p>
          <w:p w14:paraId="7D0740A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8C05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7390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01385233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455B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ADA1AC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5CA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D09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 цветной жидкокристаллический SUPRA STV-LC18250FLV2N01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7EC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ВА0000003520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71C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7C82CD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1968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FA2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JVC AV 1401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815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FBD2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BF8AF7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7D1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AEC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JVC AV 1401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95B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ВА0000000308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2E0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321A91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12C4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2A0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JVC AV 1401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9D1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59B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D2FFFD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2C9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AC1B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JVC AV 1401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8BA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ВА0000000310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B2F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D95783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4E2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AB1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Телевизор JVC AV 1401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A6C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ВА0000000311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A680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9583C2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174C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C2D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Тумба прикроватная ЛДСП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B11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9AA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A203B5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8A08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08C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Холодильник  HR- 431 K (2011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A61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ВА0000000920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E8EF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D89EFB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E0E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D50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Sitronics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CA0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01636057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44A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43705E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F0D4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148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D8B6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Polaris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PWK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C46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01636127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9E2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13395B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35B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149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DDE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(2017 г) SATURN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6EAD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ВА0000003814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1B7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1B4517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A16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685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2BE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A23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B5AC0A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6BB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46B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92C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DF7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2DBA6B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FB3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4A3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122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1CEE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D81A38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E3A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D06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311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E731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DF1719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378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380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DD8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749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519421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723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8E7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CENTEK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CB0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41013400247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607E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753EA0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A4AA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E7C4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ENDEVER SKYLINE KR-230S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601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AB7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0826FC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589F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EC3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ENDEVER SKYLINE KR-230S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52D9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960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7BF6CE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C1B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1771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ENDEVER SKYLINE KR-230S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CA3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ВА0000004077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7E0F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9F0227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D03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159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13E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ZELMER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B44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ВА0000003128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D69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6BB8A9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1CB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9A11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ZELMER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5AD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596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79D844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043C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3AD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ZELMER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7AB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76D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93F3FA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8426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9370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ZELMER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C7F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ВА0000003131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A40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26F532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38A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B38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ZELMER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908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ВА0000003132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156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C2D311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029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E4BA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Шиваки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SKT-5201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FAC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ВА0000002103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BE92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7BE753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611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2EE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Шиваки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SKT-5201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B50A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C0E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132928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AEE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C20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Шиваки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SKT-5201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940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ВА0000002107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E82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728684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691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7BD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электрический"Bosch"2013г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8A8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ВА0000001693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F37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912492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9D1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6C6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Чайник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электрический"Centek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8EF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78F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7A4D86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D7B4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169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EC39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2-х створчатый для белья с перегородкой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209E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ВА0000001270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273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57ADA4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C1E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48B7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для одежды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383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01630155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48C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5B2B38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37D5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BC3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 .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двухсек.600*500*1860 (2016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1C0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ВА0000003372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7CD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B0D0F4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1C7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7A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 .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двухсек.600*500*1860 (2016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360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ВА0000003374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53C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F28418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C92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92C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 двухсекционный 1 дверь (2017)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57E1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ВА0000003704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2E8C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8FF96C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C26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1A1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 двухсекционный 1 дверь (2017)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616C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ВА0000003705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FD0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C93982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BC2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69F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 двухсекционный 1 дверь (2017)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63F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ВА0000003707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2CE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E6C4AE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0863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176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4CB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ШАМ-12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AC0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ВА0000001313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595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969BAE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3190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CEF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ШРМ-М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5432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420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color w:val="333333"/>
              </w:rPr>
            </w:pPr>
            <w:r w:rsidRPr="00860CAF">
              <w:rPr>
                <w:rFonts w:ascii="Times New Roman" w:eastAsia="Times New Roman" w:hAnsi="Times New Roman"/>
                <w:b/>
                <w:color w:val="333333"/>
              </w:rPr>
              <w:t>2</w:t>
            </w:r>
          </w:p>
        </w:tc>
      </w:tr>
      <w:tr w:rsidR="00860CAF" w:rsidRPr="00860CAF" w14:paraId="2203EF3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37BD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2DE1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Эл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.у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тюг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"Ладомир17"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034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01636274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9C5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C848A1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74D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179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0EA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Электроплитка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F44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01636466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6ED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860EF8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9FF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FB6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6FB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BC27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F7E599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2F2A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CE6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023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6649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C33945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0A49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21E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2D0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6A2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FFEA13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75F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677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2F8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ECB0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A2C9D9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334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9C6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468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BD08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E4300B5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B68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B76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D4F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12E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4F364E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F02F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5DB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718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04E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1BAFEF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520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BB6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FE6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F18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0566F5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726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61B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495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FCA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697CFC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C3F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189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D70C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CD1D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B2AD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930B89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C6D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DD3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AE5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441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E8DBFC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719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F930D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4FB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BC6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DB2404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D36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641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DDC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458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3EB9EB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7F34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BEF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A902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1FE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1A96F0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576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CA23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7CE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874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785409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6268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FCF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1CC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D7C4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5B28633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B3B9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EBA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061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41013400399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993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44627B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427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9DDD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BN-3002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8E2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C90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31F3A6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DD82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B0C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BN-3002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97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41013400145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23B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577A8C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E13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199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5D6C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993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36B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536D19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DC5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CE894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34D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8D2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769CAADA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203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CACE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2A5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F57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196A79F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635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78521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328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F5D2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1B1B1DE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469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6FCA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8A0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15F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A7855C6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5A0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lastRenderedPageBreak/>
              <w:t>204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AA3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DA7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FDC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3E381C4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5E8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4A77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A6DF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9AB9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4EB756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12BD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36A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D8A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75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5AD268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281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F5B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CF3C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1FCD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5ED44D2D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2CB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E42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CENTEK CT-0037 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( 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>2)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FE1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ВА0000004354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9D1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DBDA3B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19EA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209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118D6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HOME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element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6FE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AF60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31D4D22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90C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BCE5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Lofter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F01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6632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21013400008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81D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7396871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4C905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0C37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Электрочайник бытовой 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Lofter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 F01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C53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21013400009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F1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9C1E230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801B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697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Кулер водораздатчик без нагрева и охлаждения SONNEN TS-01WT 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настольный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FC6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41013400484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02A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DF3F368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EFD0A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4BEA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Стеллаж для книг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1D6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10F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61934957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934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7007B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Стеллаж для кухни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1652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01636496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2500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AD2E7EC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6E5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C4DF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Стеллаж К-60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65B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015D8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2C8AA06B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044D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E752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Стол-книжка прям.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1D9E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01636199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EE4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4B45E7F9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F54C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48F0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металлический</w:t>
            </w:r>
            <w:proofErr w:type="gramStart"/>
            <w:r w:rsidRPr="00860CAF">
              <w:rPr>
                <w:rFonts w:ascii="Times New Roman" w:eastAsia="Times New Roman" w:hAnsi="Times New Roman"/>
                <w:color w:val="333333"/>
              </w:rPr>
              <w:t> .</w:t>
            </w:r>
            <w:proofErr w:type="gramEnd"/>
            <w:r w:rsidRPr="00860CAF">
              <w:rPr>
                <w:rFonts w:ascii="Times New Roman" w:eastAsia="Times New Roman" w:hAnsi="Times New Roman"/>
                <w:color w:val="333333"/>
              </w:rPr>
              <w:t xml:space="preserve">двух </w:t>
            </w:r>
            <w:proofErr w:type="spellStart"/>
            <w:r w:rsidRPr="00860CAF">
              <w:rPr>
                <w:rFonts w:ascii="Times New Roman" w:eastAsia="Times New Roman" w:hAnsi="Times New Roman"/>
                <w:color w:val="333333"/>
              </w:rPr>
              <w:t>сек.двухстворч</w:t>
            </w:r>
            <w:proofErr w:type="spellEnd"/>
            <w:r w:rsidRPr="00860CAF">
              <w:rPr>
                <w:rFonts w:ascii="Times New Roman" w:eastAsia="Times New Roman" w:hAnsi="Times New Roman"/>
                <w:color w:val="333333"/>
              </w:rPr>
              <w:t>.(2011 г.)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0159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ВА0000000923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E6503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1C5C4D24" w14:textId="77777777" w:rsidTr="007621A8">
        <w:trPr>
          <w:trHeight w:hRule="exact"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2B0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70C8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Шкаф ШАМ-12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55D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01636305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E0E4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  <w:tr w:rsidR="00860CAF" w:rsidRPr="00860CAF" w14:paraId="029EB631" w14:textId="77777777" w:rsidTr="007621A8">
        <w:trPr>
          <w:trHeight w:hRule="exact" w:val="4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E67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</w:rPr>
            </w:pPr>
            <w:r w:rsidRPr="00860CAF">
              <w:rPr>
                <w:rFonts w:ascii="Times New Roman" w:eastAsia="Times New Roman" w:hAnsi="Times New Roman"/>
              </w:rPr>
              <w:t>219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8F479" w14:textId="77777777" w:rsidR="00860CAF" w:rsidRPr="00860CAF" w:rsidRDefault="00860CAF" w:rsidP="00860CAF">
            <w:pPr>
              <w:spacing w:after="0" w:line="276" w:lineRule="auto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Центрифуга электрическая ФПН-3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6B46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01381428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B2171" w14:textId="77777777" w:rsidR="00860CAF" w:rsidRPr="00860CAF" w:rsidRDefault="00860CAF" w:rsidP="00860CAF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color w:val="333333"/>
              </w:rPr>
            </w:pPr>
            <w:r w:rsidRPr="00860CAF">
              <w:rPr>
                <w:rFonts w:ascii="Times New Roman" w:eastAsia="Times New Roman" w:hAnsi="Times New Roman"/>
                <w:color w:val="333333"/>
              </w:rPr>
              <w:t>1</w:t>
            </w:r>
          </w:p>
        </w:tc>
      </w:tr>
    </w:tbl>
    <w:p w14:paraId="061826FC" w14:textId="77777777" w:rsidR="005C3371" w:rsidRDefault="005C3371" w:rsidP="005C3371"/>
    <w:p w14:paraId="5523E7BF" w14:textId="54004071" w:rsidR="003941EA" w:rsidRPr="009C536A" w:rsidRDefault="003941EA" w:rsidP="009C536A">
      <w:pPr>
        <w:tabs>
          <w:tab w:val="left" w:pos="4414"/>
        </w:tabs>
        <w:rPr>
          <w:rFonts w:ascii="Times New Roman" w:hAnsi="Times New Roman"/>
        </w:rPr>
      </w:pPr>
    </w:p>
    <w:sectPr w:rsidR="003941EA" w:rsidRPr="009C536A" w:rsidSect="00E73CDC">
      <w:pgSz w:w="11906" w:h="16838"/>
      <w:pgMar w:top="567" w:right="709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F5C4B" w14:textId="77777777" w:rsidR="0099023B" w:rsidRDefault="0099023B" w:rsidP="00E84217">
      <w:pPr>
        <w:spacing w:after="0" w:line="240" w:lineRule="auto"/>
      </w:pPr>
      <w:r>
        <w:separator/>
      </w:r>
    </w:p>
  </w:endnote>
  <w:endnote w:type="continuationSeparator" w:id="0">
    <w:p w14:paraId="3B556E33" w14:textId="77777777" w:rsidR="0099023B" w:rsidRDefault="0099023B" w:rsidP="00E8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9DC945" w14:textId="77777777" w:rsidR="0099023B" w:rsidRDefault="0099023B" w:rsidP="00E84217">
      <w:pPr>
        <w:spacing w:after="0" w:line="240" w:lineRule="auto"/>
      </w:pPr>
      <w:r>
        <w:separator/>
      </w:r>
    </w:p>
  </w:footnote>
  <w:footnote w:type="continuationSeparator" w:id="0">
    <w:p w14:paraId="3B28F541" w14:textId="77777777" w:rsidR="0099023B" w:rsidRDefault="0099023B" w:rsidP="00E84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B8A"/>
    <w:multiLevelType w:val="hybridMultilevel"/>
    <w:tmpl w:val="46EA0DD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A1E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E772D4B"/>
    <w:multiLevelType w:val="multilevel"/>
    <w:tmpl w:val="9F367EF6"/>
    <w:lvl w:ilvl="0">
      <w:start w:val="1"/>
      <w:numFmt w:val="decimal"/>
      <w:lvlText w:val="%1."/>
      <w:lvlJc w:val="left"/>
      <w:pPr>
        <w:ind w:left="101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  <w:i w:val="0"/>
        <w:iCs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114245C3"/>
    <w:multiLevelType w:val="hybridMultilevel"/>
    <w:tmpl w:val="7FCE6A0A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67CC9"/>
    <w:multiLevelType w:val="hybridMultilevel"/>
    <w:tmpl w:val="F64EB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55906"/>
    <w:multiLevelType w:val="hybridMultilevel"/>
    <w:tmpl w:val="E3D29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83894"/>
    <w:multiLevelType w:val="hybridMultilevel"/>
    <w:tmpl w:val="87728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619D0"/>
    <w:multiLevelType w:val="multilevel"/>
    <w:tmpl w:val="58588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  <w:color w:val="auto"/>
      </w:rPr>
    </w:lvl>
  </w:abstractNum>
  <w:abstractNum w:abstractNumId="8">
    <w:nsid w:val="202722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1E92D98"/>
    <w:multiLevelType w:val="multilevel"/>
    <w:tmpl w:val="DDDE2F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 w:val="0"/>
        <w:i w:val="0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  <w:i w:val="0"/>
      </w:rPr>
    </w:lvl>
  </w:abstractNum>
  <w:abstractNum w:abstractNumId="10">
    <w:nsid w:val="25D76267"/>
    <w:multiLevelType w:val="hybridMultilevel"/>
    <w:tmpl w:val="0194ED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FA57FE9"/>
    <w:multiLevelType w:val="hybridMultilevel"/>
    <w:tmpl w:val="E8DE3A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85538B"/>
    <w:multiLevelType w:val="multilevel"/>
    <w:tmpl w:val="650AB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26627B"/>
    <w:multiLevelType w:val="multilevel"/>
    <w:tmpl w:val="8AA689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 w:val="0"/>
        <w:i w:val="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  <w:i w:val="0"/>
      </w:rPr>
    </w:lvl>
  </w:abstractNum>
  <w:abstractNum w:abstractNumId="14">
    <w:nsid w:val="358C75B8"/>
    <w:multiLevelType w:val="hybridMultilevel"/>
    <w:tmpl w:val="955E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9E3A19"/>
    <w:multiLevelType w:val="multilevel"/>
    <w:tmpl w:val="9E2C78A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6">
    <w:nsid w:val="38901A95"/>
    <w:multiLevelType w:val="hybridMultilevel"/>
    <w:tmpl w:val="1CA2C0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F27700C"/>
    <w:multiLevelType w:val="multilevel"/>
    <w:tmpl w:val="84A0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41044E"/>
    <w:multiLevelType w:val="multilevel"/>
    <w:tmpl w:val="4F7E27E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6"/>
      <w:numFmt w:val="decimal"/>
      <w:lvlText w:val="%1.%2."/>
      <w:lvlJc w:val="left"/>
      <w:pPr>
        <w:ind w:left="-6728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-5659" w:hanging="72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-4950" w:hanging="72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-3881" w:hanging="108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-3172" w:hanging="1080"/>
      </w:pPr>
      <w:rPr>
        <w:rFonts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-2103" w:hanging="1440"/>
      </w:pPr>
      <w:rPr>
        <w:rFonts w:hint="default"/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-1394" w:hanging="1440"/>
      </w:pPr>
      <w:rPr>
        <w:rFonts w:hint="default"/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ind w:left="-325" w:hanging="1800"/>
      </w:pPr>
      <w:rPr>
        <w:rFonts w:hint="default"/>
        <w:b w:val="0"/>
        <w:i w:val="0"/>
        <w:sz w:val="20"/>
      </w:rPr>
    </w:lvl>
  </w:abstractNum>
  <w:abstractNum w:abstractNumId="19">
    <w:nsid w:val="459B0EF9"/>
    <w:multiLevelType w:val="hybridMultilevel"/>
    <w:tmpl w:val="15E8A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7E7BB3"/>
    <w:multiLevelType w:val="multilevel"/>
    <w:tmpl w:val="B8E8415A"/>
    <w:lvl w:ilvl="0">
      <w:start w:val="2"/>
      <w:numFmt w:val="decimal"/>
      <w:lvlText w:val="%1."/>
      <w:lvlJc w:val="left"/>
      <w:pPr>
        <w:ind w:left="8441" w:hanging="360"/>
      </w:pPr>
      <w:rPr>
        <w:rFonts w:hint="default"/>
        <w:b w:val="0"/>
        <w:i w:val="0"/>
        <w:sz w:val="20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i w:val="0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i w:val="0"/>
        <w:sz w:val="20"/>
      </w:rPr>
    </w:lvl>
  </w:abstractNum>
  <w:abstractNum w:abstractNumId="21">
    <w:nsid w:val="60084B54"/>
    <w:multiLevelType w:val="hybridMultilevel"/>
    <w:tmpl w:val="9FA04734"/>
    <w:lvl w:ilvl="0" w:tplc="A30CB29C">
      <w:start w:val="7"/>
      <w:numFmt w:val="bullet"/>
      <w:lvlText w:val="-"/>
      <w:lvlJc w:val="left"/>
      <w:pPr>
        <w:ind w:left="107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641251A7"/>
    <w:multiLevelType w:val="hybridMultilevel"/>
    <w:tmpl w:val="7ABA9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35FED"/>
    <w:multiLevelType w:val="hybridMultilevel"/>
    <w:tmpl w:val="87728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BE2885"/>
    <w:multiLevelType w:val="hybridMultilevel"/>
    <w:tmpl w:val="6A603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EB6239"/>
    <w:multiLevelType w:val="hybridMultilevel"/>
    <w:tmpl w:val="A7724C9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7B6477F0"/>
    <w:multiLevelType w:val="hybridMultilevel"/>
    <w:tmpl w:val="23EED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21"/>
  </w:num>
  <w:num w:numId="5">
    <w:abstractNumId w:val="7"/>
  </w:num>
  <w:num w:numId="6">
    <w:abstractNumId w:val="0"/>
  </w:num>
  <w:num w:numId="7">
    <w:abstractNumId w:val="20"/>
  </w:num>
  <w:num w:numId="8">
    <w:abstractNumId w:val="18"/>
  </w:num>
  <w:num w:numId="9">
    <w:abstractNumId w:val="13"/>
  </w:num>
  <w:num w:numId="10">
    <w:abstractNumId w:val="9"/>
  </w:num>
  <w:num w:numId="11">
    <w:abstractNumId w:val="14"/>
  </w:num>
  <w:num w:numId="12">
    <w:abstractNumId w:val="23"/>
  </w:num>
  <w:num w:numId="13">
    <w:abstractNumId w:val="6"/>
  </w:num>
  <w:num w:numId="14">
    <w:abstractNumId w:val="17"/>
  </w:num>
  <w:num w:numId="15">
    <w:abstractNumId w:val="15"/>
  </w:num>
  <w:num w:numId="16">
    <w:abstractNumId w:val="12"/>
  </w:num>
  <w:num w:numId="1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0"/>
  </w:num>
  <w:num w:numId="20">
    <w:abstractNumId w:val="24"/>
  </w:num>
  <w:num w:numId="21">
    <w:abstractNumId w:val="19"/>
  </w:num>
  <w:num w:numId="22">
    <w:abstractNumId w:val="25"/>
  </w:num>
  <w:num w:numId="23">
    <w:abstractNumId w:val="26"/>
  </w:num>
  <w:num w:numId="24">
    <w:abstractNumId w:val="4"/>
  </w:num>
  <w:num w:numId="25">
    <w:abstractNumId w:val="16"/>
  </w:num>
  <w:num w:numId="26">
    <w:abstractNumId w:val="1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17"/>
    <w:rsid w:val="00014284"/>
    <w:rsid w:val="00025848"/>
    <w:rsid w:val="00032E04"/>
    <w:rsid w:val="000333F6"/>
    <w:rsid w:val="0006563F"/>
    <w:rsid w:val="000B2CBC"/>
    <w:rsid w:val="000C3976"/>
    <w:rsid w:val="000C3FE3"/>
    <w:rsid w:val="000C4B44"/>
    <w:rsid w:val="000E799E"/>
    <w:rsid w:val="000F7765"/>
    <w:rsid w:val="00120888"/>
    <w:rsid w:val="0013117A"/>
    <w:rsid w:val="00141544"/>
    <w:rsid w:val="00161952"/>
    <w:rsid w:val="0017159A"/>
    <w:rsid w:val="0019189A"/>
    <w:rsid w:val="001924BC"/>
    <w:rsid w:val="001962A5"/>
    <w:rsid w:val="001967AB"/>
    <w:rsid w:val="001D059C"/>
    <w:rsid w:val="001D3269"/>
    <w:rsid w:val="001D6840"/>
    <w:rsid w:val="001E30AE"/>
    <w:rsid w:val="00243C8B"/>
    <w:rsid w:val="00263EEC"/>
    <w:rsid w:val="00266591"/>
    <w:rsid w:val="00296426"/>
    <w:rsid w:val="00297678"/>
    <w:rsid w:val="002A395F"/>
    <w:rsid w:val="002D7336"/>
    <w:rsid w:val="002F4E3A"/>
    <w:rsid w:val="002F5FA7"/>
    <w:rsid w:val="003226FA"/>
    <w:rsid w:val="00325EDB"/>
    <w:rsid w:val="003665BA"/>
    <w:rsid w:val="00370A00"/>
    <w:rsid w:val="00377940"/>
    <w:rsid w:val="00380B13"/>
    <w:rsid w:val="00391055"/>
    <w:rsid w:val="003941EA"/>
    <w:rsid w:val="003A007A"/>
    <w:rsid w:val="003F3E61"/>
    <w:rsid w:val="003F3FD1"/>
    <w:rsid w:val="00403214"/>
    <w:rsid w:val="00407B7C"/>
    <w:rsid w:val="00412EB3"/>
    <w:rsid w:val="004243BD"/>
    <w:rsid w:val="0042515A"/>
    <w:rsid w:val="00430E9B"/>
    <w:rsid w:val="00445BDA"/>
    <w:rsid w:val="004652F7"/>
    <w:rsid w:val="0047451F"/>
    <w:rsid w:val="004932F9"/>
    <w:rsid w:val="004A7C7F"/>
    <w:rsid w:val="004C0AAA"/>
    <w:rsid w:val="004C33AD"/>
    <w:rsid w:val="004C70B0"/>
    <w:rsid w:val="004D67D8"/>
    <w:rsid w:val="004E737D"/>
    <w:rsid w:val="004F2D1E"/>
    <w:rsid w:val="0055280B"/>
    <w:rsid w:val="00585CCF"/>
    <w:rsid w:val="005A706B"/>
    <w:rsid w:val="005C3371"/>
    <w:rsid w:val="005C6705"/>
    <w:rsid w:val="005F43C5"/>
    <w:rsid w:val="006254D7"/>
    <w:rsid w:val="00655C0B"/>
    <w:rsid w:val="00666E58"/>
    <w:rsid w:val="006C2A09"/>
    <w:rsid w:val="006D4FEB"/>
    <w:rsid w:val="006E6F37"/>
    <w:rsid w:val="006F1E66"/>
    <w:rsid w:val="007303CF"/>
    <w:rsid w:val="00740823"/>
    <w:rsid w:val="00755A91"/>
    <w:rsid w:val="007621A8"/>
    <w:rsid w:val="007664EC"/>
    <w:rsid w:val="00770237"/>
    <w:rsid w:val="007915E2"/>
    <w:rsid w:val="007A049F"/>
    <w:rsid w:val="007C7F89"/>
    <w:rsid w:val="007D3718"/>
    <w:rsid w:val="00800AA4"/>
    <w:rsid w:val="00806708"/>
    <w:rsid w:val="00835B57"/>
    <w:rsid w:val="00860CAF"/>
    <w:rsid w:val="00884881"/>
    <w:rsid w:val="008E68AE"/>
    <w:rsid w:val="009155FC"/>
    <w:rsid w:val="00917FF2"/>
    <w:rsid w:val="00924CF9"/>
    <w:rsid w:val="00943723"/>
    <w:rsid w:val="009624BD"/>
    <w:rsid w:val="0099023B"/>
    <w:rsid w:val="009A5349"/>
    <w:rsid w:val="009A7D32"/>
    <w:rsid w:val="009B3495"/>
    <w:rsid w:val="009B701E"/>
    <w:rsid w:val="009C536A"/>
    <w:rsid w:val="009E2370"/>
    <w:rsid w:val="009E24CC"/>
    <w:rsid w:val="009F260E"/>
    <w:rsid w:val="00A03A9A"/>
    <w:rsid w:val="00A32309"/>
    <w:rsid w:val="00A56896"/>
    <w:rsid w:val="00A860AC"/>
    <w:rsid w:val="00AB05D9"/>
    <w:rsid w:val="00AC088C"/>
    <w:rsid w:val="00AC0E30"/>
    <w:rsid w:val="00AE402E"/>
    <w:rsid w:val="00B06589"/>
    <w:rsid w:val="00B91352"/>
    <w:rsid w:val="00BA041F"/>
    <w:rsid w:val="00BC3F54"/>
    <w:rsid w:val="00BD320F"/>
    <w:rsid w:val="00BD62D5"/>
    <w:rsid w:val="00BE0C6B"/>
    <w:rsid w:val="00C07F03"/>
    <w:rsid w:val="00C17F18"/>
    <w:rsid w:val="00C400F2"/>
    <w:rsid w:val="00C50BA9"/>
    <w:rsid w:val="00C7679A"/>
    <w:rsid w:val="00C86074"/>
    <w:rsid w:val="00CD38F8"/>
    <w:rsid w:val="00D050E7"/>
    <w:rsid w:val="00D20254"/>
    <w:rsid w:val="00D215C5"/>
    <w:rsid w:val="00D2593D"/>
    <w:rsid w:val="00D73723"/>
    <w:rsid w:val="00D90349"/>
    <w:rsid w:val="00D93A18"/>
    <w:rsid w:val="00DB52D3"/>
    <w:rsid w:val="00DB6D9A"/>
    <w:rsid w:val="00DF6249"/>
    <w:rsid w:val="00E033CB"/>
    <w:rsid w:val="00E1773A"/>
    <w:rsid w:val="00E264F2"/>
    <w:rsid w:val="00E315FA"/>
    <w:rsid w:val="00E34D9B"/>
    <w:rsid w:val="00E430B1"/>
    <w:rsid w:val="00E606FF"/>
    <w:rsid w:val="00E62433"/>
    <w:rsid w:val="00E73CDC"/>
    <w:rsid w:val="00E84217"/>
    <w:rsid w:val="00E84E0F"/>
    <w:rsid w:val="00EA2609"/>
    <w:rsid w:val="00EA3D42"/>
    <w:rsid w:val="00ED1008"/>
    <w:rsid w:val="00EF5B6E"/>
    <w:rsid w:val="00F21C16"/>
    <w:rsid w:val="00F307FB"/>
    <w:rsid w:val="00F40B49"/>
    <w:rsid w:val="00F55818"/>
    <w:rsid w:val="00F57615"/>
    <w:rsid w:val="00F64BB5"/>
    <w:rsid w:val="00FB6B72"/>
    <w:rsid w:val="00FD0EAC"/>
    <w:rsid w:val="00F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3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1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C5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"/>
    <w:link w:val="a5"/>
    <w:uiPriority w:val="34"/>
    <w:qFormat/>
    <w:rsid w:val="00E84217"/>
    <w:pPr>
      <w:ind w:left="720"/>
      <w:contextualSpacing/>
    </w:pPr>
  </w:style>
  <w:style w:type="character" w:customStyle="1" w:styleId="a5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4"/>
    <w:uiPriority w:val="34"/>
    <w:qFormat/>
    <w:locked/>
    <w:rsid w:val="00E84217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8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21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8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217"/>
    <w:rPr>
      <w:rFonts w:ascii="Calibri" w:eastAsia="Calibri" w:hAnsi="Calibri" w:cs="Times New Roman"/>
    </w:rPr>
  </w:style>
  <w:style w:type="paragraph" w:styleId="2">
    <w:name w:val="Body Text 2"/>
    <w:aliases w:val="Знак9 Знак Знак,Знак9 Знак Знак Знак Знак Знак Знак Знак Знак Знак Знак Знак,Основной текст 2 Знак Знак,Знак10"/>
    <w:basedOn w:val="a"/>
    <w:link w:val="21"/>
    <w:unhideWhenUsed/>
    <w:rsid w:val="003941E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uiPriority w:val="99"/>
    <w:semiHidden/>
    <w:rsid w:val="003941EA"/>
    <w:rPr>
      <w:rFonts w:ascii="Calibri" w:eastAsia="Calibri" w:hAnsi="Calibri" w:cs="Times New Roman"/>
    </w:rPr>
  </w:style>
  <w:style w:type="character" w:customStyle="1" w:styleId="21">
    <w:name w:val="Основной текст 2 Знак1"/>
    <w:aliases w:val="Знак9 Знак Знак Знак,Знак9 Знак Знак Знак Знак Знак Знак Знак Знак Знак Знак Знак Знак,Основной текст 2 Знак Знак Знак,Знак10 Знак"/>
    <w:basedOn w:val="a0"/>
    <w:link w:val="2"/>
    <w:locked/>
    <w:rsid w:val="003941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3941E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3941EA"/>
    <w:pPr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</w:rPr>
  </w:style>
  <w:style w:type="character" w:customStyle="1" w:styleId="22">
    <w:name w:val="Основной текст (2)_"/>
    <w:link w:val="23"/>
    <w:rsid w:val="003941EA"/>
    <w:rPr>
      <w:rFonts w:ascii="Arial" w:hAnsi="Arial" w:cs="Arial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941EA"/>
    <w:pPr>
      <w:widowControl w:val="0"/>
      <w:shd w:val="clear" w:color="auto" w:fill="FFFFFF"/>
      <w:spacing w:after="1020" w:line="240" w:lineRule="atLeast"/>
      <w:jc w:val="center"/>
    </w:pPr>
    <w:rPr>
      <w:rFonts w:ascii="Arial" w:eastAsiaTheme="minorHAnsi" w:hAnsi="Arial" w:cs="Arial"/>
      <w:sz w:val="19"/>
      <w:szCs w:val="19"/>
    </w:rPr>
  </w:style>
  <w:style w:type="character" w:customStyle="1" w:styleId="2105pt">
    <w:name w:val="Основной текст (2) + 10;5 pt;Не полужирный"/>
    <w:basedOn w:val="22"/>
    <w:rsid w:val="003941E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"/>
    <w:basedOn w:val="22"/>
    <w:rsid w:val="003941E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2"/>
    <w:rsid w:val="000142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table" w:customStyle="1" w:styleId="TableStyle2">
    <w:name w:val="TableStyle2"/>
    <w:rsid w:val="0013117A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13117A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5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rsid w:val="009C5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C536A"/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paragraph" w:styleId="24">
    <w:name w:val="Body Text Indent 2"/>
    <w:basedOn w:val="a"/>
    <w:link w:val="25"/>
    <w:rsid w:val="009C536A"/>
    <w:pPr>
      <w:snapToGrid w:val="0"/>
      <w:spacing w:after="120" w:line="480" w:lineRule="auto"/>
      <w:ind w:left="283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C53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rsid w:val="009C536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9C536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rsid w:val="009C53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ctioninfo2">
    <w:name w:val="section__info2"/>
    <w:basedOn w:val="a0"/>
    <w:rsid w:val="009C536A"/>
    <w:rPr>
      <w:vanish w:val="0"/>
      <w:webHidden w:val="0"/>
      <w:sz w:val="24"/>
      <w:szCs w:val="24"/>
      <w:specVanish w:val="0"/>
    </w:rPr>
  </w:style>
  <w:style w:type="character" w:styleId="ad">
    <w:name w:val="Hyperlink"/>
    <w:basedOn w:val="a0"/>
    <w:uiPriority w:val="99"/>
    <w:unhideWhenUsed/>
    <w:rsid w:val="009C536A"/>
    <w:rPr>
      <w:color w:val="0563C1" w:themeColor="hyperlink"/>
      <w:u w:val="single"/>
    </w:rPr>
  </w:style>
  <w:style w:type="character" w:styleId="ae">
    <w:name w:val="Strong"/>
    <w:uiPriority w:val="99"/>
    <w:qFormat/>
    <w:rsid w:val="009C536A"/>
    <w:rPr>
      <w:b/>
      <w:bCs/>
    </w:rPr>
  </w:style>
  <w:style w:type="character" w:customStyle="1" w:styleId="lots-wrap-contentbodyval2">
    <w:name w:val="lots-wrap-content__body__val2"/>
    <w:basedOn w:val="a0"/>
    <w:rsid w:val="009C536A"/>
  </w:style>
  <w:style w:type="character" w:customStyle="1" w:styleId="cardmaininfocontent2">
    <w:name w:val="cardmaininfo__content2"/>
    <w:basedOn w:val="a0"/>
    <w:rsid w:val="009C536A"/>
    <w:rPr>
      <w:vanish w:val="0"/>
      <w:webHidden w:val="0"/>
      <w:specVanish w:val="0"/>
    </w:rPr>
  </w:style>
  <w:style w:type="paragraph" w:customStyle="1" w:styleId="3">
    <w:name w:val="Абзац списка3"/>
    <w:basedOn w:val="a"/>
    <w:rsid w:val="009C536A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cardmaininfocontent">
    <w:name w:val="cardmaininfo__content"/>
    <w:rsid w:val="009C536A"/>
  </w:style>
  <w:style w:type="paragraph" w:customStyle="1" w:styleId="af">
    <w:name w:val="Содержимое таблицы"/>
    <w:basedOn w:val="a"/>
    <w:qFormat/>
    <w:rsid w:val="009C536A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9C5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9C536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0C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17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9C5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Standart,ПКФ Список,Bullet List,FooterText,numbered,Paragraphe de liste1,lp1,Булет 1,Bullet Number,Нумерованый список,lp11,Bullet 1,Use Case List Paragraph,Нумерованный список ГОСТ,Нумерованный список ГОСТ1,Bullet List1,リスト段落,Маркер"/>
    <w:basedOn w:val="a"/>
    <w:link w:val="a5"/>
    <w:uiPriority w:val="34"/>
    <w:qFormat/>
    <w:rsid w:val="00E84217"/>
    <w:pPr>
      <w:ind w:left="720"/>
      <w:contextualSpacing/>
    </w:pPr>
  </w:style>
  <w:style w:type="character" w:customStyle="1" w:styleId="a5">
    <w:name w:val="Абзац списка Знак"/>
    <w:aliases w:val="Standart Знак,ПКФ Список Знак,Bullet List Знак,FooterText Знак,numbered Знак,Paragraphe de liste1 Знак,lp1 Знак,Булет 1 Знак,Bullet Number Знак,Нумерованый список Знак,lp11 Знак,Bullet 1 Знак,Use Case List Paragraph Знак,リスト段落 Знак"/>
    <w:link w:val="a4"/>
    <w:uiPriority w:val="34"/>
    <w:qFormat/>
    <w:locked/>
    <w:rsid w:val="00E84217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E8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217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84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217"/>
    <w:rPr>
      <w:rFonts w:ascii="Calibri" w:eastAsia="Calibri" w:hAnsi="Calibri" w:cs="Times New Roman"/>
    </w:rPr>
  </w:style>
  <w:style w:type="paragraph" w:styleId="2">
    <w:name w:val="Body Text 2"/>
    <w:aliases w:val="Знак9 Знак Знак,Знак9 Знак Знак Знак Знак Знак Знак Знак Знак Знак Знак Знак,Основной текст 2 Знак Знак,Знак10"/>
    <w:basedOn w:val="a"/>
    <w:link w:val="21"/>
    <w:unhideWhenUsed/>
    <w:rsid w:val="003941EA"/>
    <w:pPr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uiPriority w:val="99"/>
    <w:semiHidden/>
    <w:rsid w:val="003941EA"/>
    <w:rPr>
      <w:rFonts w:ascii="Calibri" w:eastAsia="Calibri" w:hAnsi="Calibri" w:cs="Times New Roman"/>
    </w:rPr>
  </w:style>
  <w:style w:type="character" w:customStyle="1" w:styleId="21">
    <w:name w:val="Основной текст 2 Знак1"/>
    <w:aliases w:val="Знак9 Знак Знак Знак,Знак9 Знак Знак Знак Знак Знак Знак Знак Знак Знак Знак Знак Знак,Основной текст 2 Знак Знак Знак,Знак10 Знак"/>
    <w:basedOn w:val="a0"/>
    <w:link w:val="2"/>
    <w:locked/>
    <w:rsid w:val="003941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3941EA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qFormat/>
    <w:rsid w:val="003941EA"/>
    <w:pPr>
      <w:autoSpaceDE w:val="0"/>
      <w:autoSpaceDN w:val="0"/>
      <w:adjustRightInd w:val="0"/>
      <w:spacing w:after="200" w:line="276" w:lineRule="auto"/>
      <w:ind w:firstLine="720"/>
    </w:pPr>
    <w:rPr>
      <w:rFonts w:ascii="Arial" w:eastAsia="Times New Roman" w:hAnsi="Arial" w:cs="Arial"/>
    </w:rPr>
  </w:style>
  <w:style w:type="character" w:customStyle="1" w:styleId="22">
    <w:name w:val="Основной текст (2)_"/>
    <w:link w:val="23"/>
    <w:rsid w:val="003941EA"/>
    <w:rPr>
      <w:rFonts w:ascii="Arial" w:hAnsi="Arial" w:cs="Arial"/>
      <w:sz w:val="19"/>
      <w:szCs w:val="19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941EA"/>
    <w:pPr>
      <w:widowControl w:val="0"/>
      <w:shd w:val="clear" w:color="auto" w:fill="FFFFFF"/>
      <w:spacing w:after="1020" w:line="240" w:lineRule="atLeast"/>
      <w:jc w:val="center"/>
    </w:pPr>
    <w:rPr>
      <w:rFonts w:ascii="Arial" w:eastAsiaTheme="minorHAnsi" w:hAnsi="Arial" w:cs="Arial"/>
      <w:sz w:val="19"/>
      <w:szCs w:val="19"/>
    </w:rPr>
  </w:style>
  <w:style w:type="character" w:customStyle="1" w:styleId="2105pt">
    <w:name w:val="Основной текст (2) + 10;5 pt;Не полужирный"/>
    <w:basedOn w:val="22"/>
    <w:rsid w:val="003941E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"/>
    <w:basedOn w:val="22"/>
    <w:rsid w:val="003941E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2"/>
    <w:rsid w:val="000142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table" w:customStyle="1" w:styleId="TableStyle2">
    <w:name w:val="TableStyle2"/>
    <w:rsid w:val="0013117A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1">
    <w:name w:val="TableStyle21"/>
    <w:rsid w:val="0013117A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C5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rsid w:val="009C53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C536A"/>
    <w:rPr>
      <w:rFonts w:ascii="Courier New" w:eastAsia="Times New Roman" w:hAnsi="Courier New" w:cs="Courier New"/>
      <w:color w:val="333333"/>
      <w:sz w:val="20"/>
      <w:szCs w:val="20"/>
      <w:lang w:eastAsia="ru-RU"/>
    </w:rPr>
  </w:style>
  <w:style w:type="paragraph" w:styleId="24">
    <w:name w:val="Body Text Indent 2"/>
    <w:basedOn w:val="a"/>
    <w:link w:val="25"/>
    <w:rsid w:val="009C536A"/>
    <w:pPr>
      <w:snapToGrid w:val="0"/>
      <w:spacing w:after="120" w:line="480" w:lineRule="auto"/>
      <w:ind w:left="283"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9C536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rsid w:val="009C536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9C536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rsid w:val="009C53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ctioninfo2">
    <w:name w:val="section__info2"/>
    <w:basedOn w:val="a0"/>
    <w:rsid w:val="009C536A"/>
    <w:rPr>
      <w:vanish w:val="0"/>
      <w:webHidden w:val="0"/>
      <w:sz w:val="24"/>
      <w:szCs w:val="24"/>
      <w:specVanish w:val="0"/>
    </w:rPr>
  </w:style>
  <w:style w:type="character" w:styleId="ad">
    <w:name w:val="Hyperlink"/>
    <w:basedOn w:val="a0"/>
    <w:uiPriority w:val="99"/>
    <w:unhideWhenUsed/>
    <w:rsid w:val="009C536A"/>
    <w:rPr>
      <w:color w:val="0563C1" w:themeColor="hyperlink"/>
      <w:u w:val="single"/>
    </w:rPr>
  </w:style>
  <w:style w:type="character" w:styleId="ae">
    <w:name w:val="Strong"/>
    <w:uiPriority w:val="99"/>
    <w:qFormat/>
    <w:rsid w:val="009C536A"/>
    <w:rPr>
      <w:b/>
      <w:bCs/>
    </w:rPr>
  </w:style>
  <w:style w:type="character" w:customStyle="1" w:styleId="lots-wrap-contentbodyval2">
    <w:name w:val="lots-wrap-content__body__val2"/>
    <w:basedOn w:val="a0"/>
    <w:rsid w:val="009C536A"/>
  </w:style>
  <w:style w:type="character" w:customStyle="1" w:styleId="cardmaininfocontent2">
    <w:name w:val="cardmaininfo__content2"/>
    <w:basedOn w:val="a0"/>
    <w:rsid w:val="009C536A"/>
    <w:rPr>
      <w:vanish w:val="0"/>
      <w:webHidden w:val="0"/>
      <w:specVanish w:val="0"/>
    </w:rPr>
  </w:style>
  <w:style w:type="paragraph" w:customStyle="1" w:styleId="3">
    <w:name w:val="Абзац списка3"/>
    <w:basedOn w:val="a"/>
    <w:rsid w:val="009C536A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cardmaininfocontent">
    <w:name w:val="cardmaininfo__content"/>
    <w:rsid w:val="009C536A"/>
  </w:style>
  <w:style w:type="paragraph" w:customStyle="1" w:styleId="af">
    <w:name w:val="Содержимое таблицы"/>
    <w:basedOn w:val="a"/>
    <w:qFormat/>
    <w:rsid w:val="009C536A"/>
    <w:pPr>
      <w:suppressLineNumber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0">
    <w:name w:val="No Spacing"/>
    <w:link w:val="af1"/>
    <w:uiPriority w:val="1"/>
    <w:qFormat/>
    <w:rsid w:val="009C5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9C536A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0C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4DCAD9-F924-4E08-8F85-889041E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3418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Аннушкина Татьяна</dc:creator>
  <cp:lastModifiedBy>Наталия Борисовна Малявская</cp:lastModifiedBy>
  <cp:revision>20</cp:revision>
  <cp:lastPrinted>2026-07-16T13:25:00Z</cp:lastPrinted>
  <dcterms:created xsi:type="dcterms:W3CDTF">2025-09-12T08:18:00Z</dcterms:created>
  <dcterms:modified xsi:type="dcterms:W3CDTF">2026-07-16T13:26:00Z</dcterms:modified>
</cp:coreProperties>
</file>