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7D" w:rsidRDefault="003F237D" w:rsidP="00127D25">
      <w:pPr>
        <w:spacing w:after="0" w:line="240" w:lineRule="auto"/>
        <w:ind w:right="-1"/>
        <w:jc w:val="center"/>
        <w:rPr>
          <w:rFonts w:ascii="Times New Roman" w:hAnsi="Times New Roman" w:cs="Times New Roman"/>
          <w:b/>
          <w:i/>
          <w:color w:val="000000"/>
          <w:sz w:val="24"/>
          <w:szCs w:val="24"/>
          <w:lang w:bidi="ru-RU"/>
        </w:rPr>
      </w:pPr>
    </w:p>
    <w:p w:rsidR="00AD17B0" w:rsidRPr="001269E4" w:rsidRDefault="00FA3840" w:rsidP="00127D25">
      <w:pPr>
        <w:spacing w:after="0" w:line="240" w:lineRule="auto"/>
        <w:ind w:right="-1"/>
        <w:jc w:val="center"/>
        <w:rPr>
          <w:rFonts w:ascii="Times New Roman" w:hAnsi="Times New Roman" w:cs="Times New Roman"/>
          <w:b/>
          <w:color w:val="000000"/>
          <w:sz w:val="24"/>
          <w:szCs w:val="24"/>
          <w:lang w:bidi="ru-RU"/>
        </w:rPr>
      </w:pPr>
      <w:r w:rsidRPr="00FA3840">
        <w:rPr>
          <w:rFonts w:ascii="Times New Roman" w:hAnsi="Times New Roman" w:cs="Times New Roman"/>
          <w:b/>
          <w:i/>
          <w:color w:val="000000"/>
          <w:sz w:val="24"/>
          <w:szCs w:val="24"/>
          <w:lang w:bidi="ru-RU"/>
        </w:rPr>
        <w:t>Проект</w:t>
      </w:r>
      <w:r>
        <w:rPr>
          <w:rFonts w:ascii="Times New Roman" w:hAnsi="Times New Roman" w:cs="Times New Roman"/>
          <w:b/>
          <w:color w:val="000000"/>
          <w:sz w:val="24"/>
          <w:szCs w:val="24"/>
          <w:lang w:bidi="ru-RU"/>
        </w:rPr>
        <w:t xml:space="preserve"> </w:t>
      </w:r>
      <w:proofErr w:type="spellStart"/>
      <w:r w:rsidR="00AD17B0" w:rsidRPr="001269E4">
        <w:rPr>
          <w:rFonts w:ascii="Times New Roman" w:hAnsi="Times New Roman" w:cs="Times New Roman"/>
          <w:b/>
          <w:color w:val="000000"/>
          <w:sz w:val="24"/>
          <w:szCs w:val="24"/>
          <w:lang w:bidi="ru-RU"/>
        </w:rPr>
        <w:t>ГОСУДАРСТВЕНН</w:t>
      </w:r>
      <w:r w:rsidR="005B2A0C">
        <w:rPr>
          <w:rFonts w:ascii="Times New Roman" w:hAnsi="Times New Roman" w:cs="Times New Roman"/>
          <w:b/>
          <w:color w:val="000000"/>
          <w:sz w:val="24"/>
          <w:szCs w:val="24"/>
          <w:lang w:bidi="ru-RU"/>
        </w:rPr>
        <w:t>ого</w:t>
      </w:r>
      <w:proofErr w:type="spellEnd"/>
      <w:r w:rsidR="00AD17B0" w:rsidRPr="001269E4">
        <w:rPr>
          <w:rFonts w:ascii="Times New Roman" w:hAnsi="Times New Roman" w:cs="Times New Roman"/>
          <w:b/>
          <w:color w:val="000000"/>
          <w:sz w:val="24"/>
          <w:szCs w:val="24"/>
          <w:lang w:bidi="ru-RU"/>
        </w:rPr>
        <w:t xml:space="preserve"> </w:t>
      </w:r>
      <w:proofErr w:type="spellStart"/>
      <w:r w:rsidR="00AD17B0" w:rsidRPr="001269E4">
        <w:rPr>
          <w:rFonts w:ascii="Times New Roman" w:hAnsi="Times New Roman" w:cs="Times New Roman"/>
          <w:b/>
          <w:color w:val="000000"/>
          <w:sz w:val="24"/>
          <w:szCs w:val="24"/>
          <w:lang w:bidi="ru-RU"/>
        </w:rPr>
        <w:t>КОНТРАКТ</w:t>
      </w:r>
      <w:r w:rsidR="005B2A0C">
        <w:rPr>
          <w:rFonts w:ascii="Times New Roman" w:hAnsi="Times New Roman" w:cs="Times New Roman"/>
          <w:b/>
          <w:color w:val="000000"/>
          <w:sz w:val="24"/>
          <w:szCs w:val="24"/>
          <w:lang w:bidi="ru-RU"/>
        </w:rPr>
        <w:t>а</w:t>
      </w:r>
      <w:proofErr w:type="spellEnd"/>
      <w:r w:rsidR="00AD17B0" w:rsidRPr="001269E4">
        <w:rPr>
          <w:rFonts w:ascii="Times New Roman" w:hAnsi="Times New Roman" w:cs="Times New Roman"/>
          <w:b/>
          <w:color w:val="000000"/>
          <w:sz w:val="24"/>
          <w:szCs w:val="24"/>
          <w:lang w:bidi="ru-RU"/>
        </w:rPr>
        <w:t xml:space="preserve"> №</w:t>
      </w:r>
      <w:r w:rsidR="006756C3" w:rsidRPr="006756C3">
        <w:t xml:space="preserve"> </w:t>
      </w:r>
      <w:r w:rsidR="006756C3">
        <w:t xml:space="preserve"> </w:t>
      </w:r>
      <w:r w:rsidR="00720298">
        <w:rPr>
          <w:rFonts w:ascii="Times New Roman" w:hAnsi="Times New Roman" w:cs="Times New Roman"/>
          <w:b/>
          <w:color w:val="000000"/>
          <w:sz w:val="24"/>
          <w:szCs w:val="24"/>
          <w:lang w:bidi="ru-RU"/>
        </w:rPr>
        <w:t>_____________</w:t>
      </w:r>
    </w:p>
    <w:p w:rsidR="006837AA" w:rsidRDefault="00A33F9A" w:rsidP="006837AA">
      <w:pPr>
        <w:spacing w:after="0" w:line="240" w:lineRule="auto"/>
        <w:jc w:val="center"/>
        <w:rPr>
          <w:rFonts w:ascii="Times New Roman" w:hAnsi="Times New Roman" w:cs="Times New Roman"/>
          <w:b/>
          <w:sz w:val="24"/>
          <w:szCs w:val="24"/>
        </w:rPr>
      </w:pPr>
      <w:r>
        <w:rPr>
          <w:rStyle w:val="a9"/>
          <w:rFonts w:ascii="Times New Roman" w:hAnsi="Times New Roman" w:cs="Times New Roman"/>
          <w:color w:val="000000"/>
          <w:sz w:val="24"/>
          <w:szCs w:val="24"/>
        </w:rPr>
        <w:t>на оказание услуг по прове</w:t>
      </w:r>
      <w:r w:rsidR="004E4FA6">
        <w:rPr>
          <w:rStyle w:val="a9"/>
          <w:rFonts w:ascii="Times New Roman" w:hAnsi="Times New Roman" w:cs="Times New Roman"/>
          <w:color w:val="000000"/>
          <w:sz w:val="24"/>
          <w:szCs w:val="24"/>
        </w:rPr>
        <w:t>дению</w:t>
      </w:r>
      <w:r w:rsidR="006837AA">
        <w:rPr>
          <w:rStyle w:val="a9"/>
          <w:rFonts w:ascii="Times New Roman" w:hAnsi="Times New Roman" w:cs="Times New Roman"/>
          <w:color w:val="000000"/>
          <w:sz w:val="24"/>
          <w:szCs w:val="24"/>
        </w:rPr>
        <w:t xml:space="preserve"> </w:t>
      </w:r>
      <w:r w:rsidR="006837AA" w:rsidRPr="008448A4">
        <w:rPr>
          <w:rFonts w:ascii="Times New Roman" w:hAnsi="Times New Roman" w:cs="Times New Roman"/>
          <w:b/>
          <w:sz w:val="24"/>
          <w:szCs w:val="24"/>
        </w:rPr>
        <w:t xml:space="preserve">оценки рыночной стоимости </w:t>
      </w:r>
    </w:p>
    <w:p w:rsidR="006837AA" w:rsidRPr="006837AA" w:rsidRDefault="00A55411" w:rsidP="00683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системы ультразвуков</w:t>
      </w:r>
    </w:p>
    <w:p w:rsidR="005B6341" w:rsidRPr="00697DD1" w:rsidRDefault="005B6341" w:rsidP="00127D25">
      <w:pPr>
        <w:spacing w:after="0" w:line="240" w:lineRule="auto"/>
        <w:jc w:val="center"/>
        <w:rPr>
          <w:rStyle w:val="a9"/>
          <w:rFonts w:ascii="Times New Roman" w:hAnsi="Times New Roman" w:cs="Times New Roman"/>
          <w:color w:val="000000"/>
          <w:sz w:val="24"/>
          <w:szCs w:val="24"/>
        </w:rPr>
      </w:pPr>
    </w:p>
    <w:p w:rsidR="00C917D3" w:rsidRPr="001269E4" w:rsidRDefault="005B2A0C" w:rsidP="005B2A0C">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01268E">
        <w:rPr>
          <w:rFonts w:ascii="Times New Roman" w:eastAsia="Times New Roman" w:hAnsi="Times New Roman" w:cs="Times New Roman"/>
          <w:b/>
          <w:bCs/>
          <w:color w:val="000000"/>
          <w:sz w:val="24"/>
          <w:szCs w:val="24"/>
        </w:rPr>
        <w:t xml:space="preserve">ИКЗ </w:t>
      </w:r>
      <w:r>
        <w:rPr>
          <w:rFonts w:ascii="Times New Roman" w:eastAsia="Times New Roman" w:hAnsi="Times New Roman" w:cs="Times New Roman"/>
          <w:b/>
          <w:bCs/>
          <w:color w:val="000000"/>
          <w:sz w:val="24"/>
          <w:szCs w:val="24"/>
        </w:rPr>
        <w:t xml:space="preserve"> </w:t>
      </w:r>
      <w:r w:rsidR="00FE1FF8">
        <w:rPr>
          <w:rFonts w:ascii="Times New Roman" w:eastAsia="Times New Roman" w:hAnsi="Times New Roman" w:cs="Times New Roman"/>
          <w:b/>
          <w:bCs/>
          <w:color w:val="000000"/>
          <w:sz w:val="24"/>
          <w:szCs w:val="24"/>
        </w:rPr>
        <w:t xml:space="preserve"> </w:t>
      </w:r>
    </w:p>
    <w:p w:rsidR="005A7649" w:rsidRPr="001269E4" w:rsidRDefault="005A7649" w:rsidP="00127D25">
      <w:pPr>
        <w:pStyle w:val="22"/>
        <w:shd w:val="clear" w:color="auto" w:fill="auto"/>
        <w:spacing w:after="0" w:line="240" w:lineRule="auto"/>
        <w:jc w:val="center"/>
        <w:rPr>
          <w:b/>
          <w:color w:val="000000"/>
          <w:sz w:val="24"/>
          <w:szCs w:val="24"/>
          <w:lang w:bidi="ru-RU"/>
        </w:rPr>
      </w:pPr>
    </w:p>
    <w:p w:rsidR="00AD17B0" w:rsidRPr="001269E4" w:rsidRDefault="00AD17B0" w:rsidP="00127D25">
      <w:pPr>
        <w:pStyle w:val="22"/>
        <w:shd w:val="clear" w:color="auto" w:fill="auto"/>
        <w:spacing w:after="0" w:line="240" w:lineRule="auto"/>
        <w:rPr>
          <w:color w:val="000000"/>
          <w:sz w:val="24"/>
          <w:szCs w:val="24"/>
          <w:lang w:bidi="ru-RU"/>
        </w:rPr>
      </w:pPr>
      <w:r w:rsidRPr="001269E4">
        <w:rPr>
          <w:color w:val="000000"/>
          <w:sz w:val="24"/>
          <w:szCs w:val="24"/>
          <w:lang w:bidi="ru-RU"/>
        </w:rPr>
        <w:t xml:space="preserve">г. Ливны                                                                                     </w:t>
      </w:r>
      <w:r w:rsidR="009040E2">
        <w:rPr>
          <w:color w:val="000000"/>
          <w:sz w:val="24"/>
          <w:szCs w:val="24"/>
          <w:lang w:bidi="ru-RU"/>
        </w:rPr>
        <w:t xml:space="preserve"> </w:t>
      </w:r>
      <w:r w:rsidR="00720298">
        <w:rPr>
          <w:color w:val="000000"/>
          <w:sz w:val="24"/>
          <w:szCs w:val="24"/>
          <w:lang w:bidi="ru-RU"/>
        </w:rPr>
        <w:t xml:space="preserve">           </w:t>
      </w:r>
      <w:r w:rsidRPr="001269E4">
        <w:rPr>
          <w:color w:val="000000"/>
          <w:sz w:val="24"/>
          <w:szCs w:val="24"/>
          <w:lang w:bidi="ru-RU"/>
        </w:rPr>
        <w:t>«</w:t>
      </w:r>
      <w:r w:rsidR="00720298">
        <w:rPr>
          <w:color w:val="000000"/>
          <w:sz w:val="24"/>
          <w:szCs w:val="24"/>
          <w:lang w:bidi="ru-RU"/>
        </w:rPr>
        <w:t xml:space="preserve">       »___________</w:t>
      </w:r>
      <w:r w:rsidR="00C91CC3">
        <w:rPr>
          <w:color w:val="000000"/>
          <w:sz w:val="24"/>
          <w:szCs w:val="24"/>
          <w:lang w:bidi="ru-RU"/>
        </w:rPr>
        <w:t xml:space="preserve"> </w:t>
      </w:r>
      <w:r w:rsidR="0025354F">
        <w:rPr>
          <w:color w:val="000000"/>
          <w:sz w:val="24"/>
          <w:szCs w:val="24"/>
          <w:lang w:bidi="ru-RU"/>
        </w:rPr>
        <w:t>202</w:t>
      </w:r>
      <w:r w:rsidR="00E75D1D">
        <w:rPr>
          <w:color w:val="000000"/>
          <w:sz w:val="24"/>
          <w:szCs w:val="24"/>
          <w:lang w:bidi="ru-RU"/>
        </w:rPr>
        <w:t>6</w:t>
      </w:r>
      <w:r w:rsidR="00FB6357" w:rsidRPr="001269E4">
        <w:rPr>
          <w:color w:val="000000"/>
          <w:sz w:val="24"/>
          <w:szCs w:val="24"/>
          <w:lang w:bidi="ru-RU"/>
        </w:rPr>
        <w:t xml:space="preserve"> г</w:t>
      </w:r>
      <w:r w:rsidRPr="001269E4">
        <w:rPr>
          <w:color w:val="000000"/>
          <w:sz w:val="24"/>
          <w:szCs w:val="24"/>
          <w:lang w:bidi="ru-RU"/>
        </w:rPr>
        <w:t>.</w:t>
      </w:r>
    </w:p>
    <w:p w:rsidR="00E440EB" w:rsidRPr="001269E4" w:rsidRDefault="00E440EB" w:rsidP="00127D25">
      <w:pPr>
        <w:pStyle w:val="22"/>
        <w:shd w:val="clear" w:color="auto" w:fill="auto"/>
        <w:spacing w:after="0" w:line="240" w:lineRule="auto"/>
        <w:rPr>
          <w:color w:val="000000"/>
          <w:sz w:val="24"/>
          <w:szCs w:val="24"/>
          <w:lang w:bidi="ru-RU"/>
        </w:rPr>
      </w:pPr>
    </w:p>
    <w:p w:rsidR="009F5FCA" w:rsidRDefault="00AD17B0" w:rsidP="009F5FCA">
      <w:pPr>
        <w:pStyle w:val="22"/>
        <w:shd w:val="clear" w:color="auto" w:fill="auto"/>
        <w:tabs>
          <w:tab w:val="left" w:pos="0"/>
        </w:tabs>
        <w:spacing w:after="0" w:line="240" w:lineRule="auto"/>
        <w:ind w:right="-1" w:firstLine="709"/>
        <w:jc w:val="both"/>
        <w:rPr>
          <w:color w:val="000000"/>
          <w:sz w:val="24"/>
          <w:szCs w:val="24"/>
        </w:rPr>
      </w:pPr>
      <w:proofErr w:type="gramStart"/>
      <w:r w:rsidRPr="001269E4">
        <w:rPr>
          <w:rStyle w:val="23"/>
          <w:rFonts w:eastAsiaTheme="minorEastAsia"/>
        </w:rPr>
        <w:t>Федеральное казенное учреж</w:t>
      </w:r>
      <w:r w:rsidR="00880BF1" w:rsidRPr="001269E4">
        <w:rPr>
          <w:rStyle w:val="23"/>
          <w:rFonts w:eastAsiaTheme="minorEastAsia"/>
        </w:rPr>
        <w:t>дение «Исправительная колония №</w:t>
      </w:r>
      <w:r w:rsidRPr="001269E4">
        <w:rPr>
          <w:rStyle w:val="23"/>
          <w:rFonts w:eastAsiaTheme="minorEastAsia"/>
        </w:rPr>
        <w:t>2 Управления Федеральной службы исполнения наказаний по Орловской области» (ФКУ ИК-2 УФСИН России по Орловской области)</w:t>
      </w:r>
      <w:r w:rsidRPr="001269E4">
        <w:rPr>
          <w:rStyle w:val="23"/>
          <w:rFonts w:eastAsiaTheme="minorEastAsia"/>
          <w:b w:val="0"/>
        </w:rPr>
        <w:t>,</w:t>
      </w:r>
      <w:r w:rsidRPr="001269E4">
        <w:rPr>
          <w:rStyle w:val="23"/>
          <w:rFonts w:eastAsiaTheme="minorEastAsia"/>
        </w:rPr>
        <w:t xml:space="preserve"> </w:t>
      </w:r>
      <w:r w:rsidRPr="001269E4">
        <w:rPr>
          <w:color w:val="000000"/>
          <w:sz w:val="24"/>
          <w:szCs w:val="24"/>
          <w:lang w:bidi="ru-RU"/>
        </w:rPr>
        <w:t>выступающее от имени Российской Федерации</w:t>
      </w:r>
      <w:r w:rsidR="00FB6357" w:rsidRPr="001269E4">
        <w:rPr>
          <w:sz w:val="24"/>
          <w:szCs w:val="24"/>
        </w:rPr>
        <w:t xml:space="preserve">, </w:t>
      </w:r>
      <w:r w:rsidRPr="001269E4">
        <w:rPr>
          <w:color w:val="000000"/>
          <w:sz w:val="24"/>
          <w:szCs w:val="24"/>
          <w:lang w:bidi="ru-RU"/>
        </w:rPr>
        <w:t xml:space="preserve">именуемое в дальнейшем </w:t>
      </w:r>
      <w:r w:rsidRPr="001269E4">
        <w:rPr>
          <w:rStyle w:val="23"/>
          <w:rFonts w:eastAsiaTheme="minorEastAsia"/>
        </w:rPr>
        <w:t>«Государственный заказчик»</w:t>
      </w:r>
      <w:r w:rsidRPr="001269E4">
        <w:rPr>
          <w:rStyle w:val="23"/>
          <w:rFonts w:eastAsiaTheme="minorEastAsia"/>
          <w:b w:val="0"/>
        </w:rPr>
        <w:t xml:space="preserve">, </w:t>
      </w:r>
      <w:r w:rsidRPr="001269E4">
        <w:rPr>
          <w:sz w:val="24"/>
          <w:szCs w:val="24"/>
        </w:rPr>
        <w:t>в лице</w:t>
      </w:r>
      <w:r w:rsidR="00713D58">
        <w:rPr>
          <w:sz w:val="24"/>
          <w:szCs w:val="24"/>
        </w:rPr>
        <w:t xml:space="preserve">  </w:t>
      </w:r>
      <w:proofErr w:type="spellStart"/>
      <w:r w:rsidR="00E75D1D">
        <w:rPr>
          <w:sz w:val="24"/>
          <w:szCs w:val="24"/>
        </w:rPr>
        <w:t>врио</w:t>
      </w:r>
      <w:proofErr w:type="spellEnd"/>
      <w:r w:rsidR="00E75D1D">
        <w:rPr>
          <w:sz w:val="24"/>
          <w:szCs w:val="24"/>
        </w:rPr>
        <w:t xml:space="preserve"> </w:t>
      </w:r>
      <w:r w:rsidRPr="001269E4">
        <w:rPr>
          <w:sz w:val="24"/>
          <w:szCs w:val="24"/>
        </w:rPr>
        <w:t xml:space="preserve"> начальн</w:t>
      </w:r>
      <w:r w:rsidR="00713D58">
        <w:rPr>
          <w:sz w:val="24"/>
          <w:szCs w:val="24"/>
        </w:rPr>
        <w:t>ика</w:t>
      </w:r>
      <w:r w:rsidR="00E75D1D">
        <w:rPr>
          <w:sz w:val="24"/>
          <w:szCs w:val="24"/>
        </w:rPr>
        <w:t xml:space="preserve"> </w:t>
      </w:r>
      <w:proofErr w:type="spellStart"/>
      <w:r w:rsidR="00FE1FF8">
        <w:rPr>
          <w:sz w:val="24"/>
          <w:szCs w:val="24"/>
        </w:rPr>
        <w:t>Булатникова</w:t>
      </w:r>
      <w:proofErr w:type="spellEnd"/>
      <w:r w:rsidR="00FE1FF8">
        <w:rPr>
          <w:sz w:val="24"/>
          <w:szCs w:val="24"/>
        </w:rPr>
        <w:t xml:space="preserve"> Артема Алексеевича</w:t>
      </w:r>
      <w:r w:rsidRPr="001269E4">
        <w:rPr>
          <w:sz w:val="24"/>
          <w:szCs w:val="24"/>
        </w:rPr>
        <w:t>, действующего на основании Устава</w:t>
      </w:r>
      <w:r w:rsidR="00713D58">
        <w:rPr>
          <w:sz w:val="24"/>
          <w:szCs w:val="24"/>
        </w:rPr>
        <w:t>,</w:t>
      </w:r>
      <w:r w:rsidRPr="001269E4">
        <w:rPr>
          <w:color w:val="000000"/>
          <w:sz w:val="24"/>
          <w:szCs w:val="24"/>
          <w:lang w:bidi="ru-RU"/>
        </w:rPr>
        <w:t xml:space="preserve"> с одной стороны, </w:t>
      </w:r>
      <w:r w:rsidR="00880BF1" w:rsidRPr="001269E4">
        <w:rPr>
          <w:color w:val="000000"/>
          <w:sz w:val="24"/>
          <w:szCs w:val="24"/>
          <w:lang w:bidi="ru-RU"/>
        </w:rPr>
        <w:t xml:space="preserve">                </w:t>
      </w:r>
      <w:r w:rsidRPr="001269E4">
        <w:rPr>
          <w:color w:val="000000"/>
          <w:sz w:val="24"/>
          <w:szCs w:val="24"/>
          <w:lang w:bidi="ru-RU"/>
        </w:rPr>
        <w:t>и</w:t>
      </w:r>
      <w:r w:rsidR="006A7030">
        <w:rPr>
          <w:color w:val="000000"/>
          <w:sz w:val="24"/>
          <w:szCs w:val="24"/>
        </w:rPr>
        <w:t xml:space="preserve"> </w:t>
      </w:r>
      <w:r w:rsidR="00FA3840">
        <w:rPr>
          <w:b/>
          <w:color w:val="000000"/>
          <w:sz w:val="24"/>
          <w:szCs w:val="24"/>
        </w:rPr>
        <w:t>_______</w:t>
      </w:r>
      <w:r w:rsidR="003169A6" w:rsidRPr="001269E4">
        <w:rPr>
          <w:color w:val="000000"/>
          <w:sz w:val="24"/>
          <w:szCs w:val="24"/>
        </w:rPr>
        <w:t xml:space="preserve">, в дальнейшем именуемое </w:t>
      </w:r>
      <w:r w:rsidR="003169A6" w:rsidRPr="001269E4">
        <w:rPr>
          <w:rStyle w:val="a9"/>
          <w:color w:val="000000"/>
          <w:sz w:val="24"/>
          <w:szCs w:val="24"/>
        </w:rPr>
        <w:t xml:space="preserve">«Исполнитель», </w:t>
      </w:r>
      <w:r w:rsidR="003169A6" w:rsidRPr="001269E4">
        <w:rPr>
          <w:color w:val="000000"/>
          <w:sz w:val="24"/>
          <w:szCs w:val="24"/>
        </w:rPr>
        <w:t>в ли</w:t>
      </w:r>
      <w:r w:rsidR="009B7F06">
        <w:rPr>
          <w:color w:val="000000"/>
          <w:sz w:val="24"/>
          <w:szCs w:val="24"/>
        </w:rPr>
        <w:t xml:space="preserve">це </w:t>
      </w:r>
      <w:r w:rsidR="00FA3840">
        <w:rPr>
          <w:color w:val="000000"/>
          <w:sz w:val="24"/>
          <w:szCs w:val="24"/>
        </w:rPr>
        <w:t>______</w:t>
      </w:r>
      <w:r w:rsidR="006A7030">
        <w:rPr>
          <w:color w:val="000000"/>
          <w:sz w:val="24"/>
          <w:szCs w:val="24"/>
        </w:rPr>
        <w:t xml:space="preserve">, </w:t>
      </w:r>
      <w:r w:rsidR="003169A6" w:rsidRPr="001269E4">
        <w:rPr>
          <w:color w:val="000000"/>
          <w:sz w:val="24"/>
          <w:szCs w:val="24"/>
        </w:rPr>
        <w:t>дейст</w:t>
      </w:r>
      <w:r w:rsidR="009B7F06">
        <w:rPr>
          <w:color w:val="000000"/>
          <w:sz w:val="24"/>
          <w:szCs w:val="24"/>
        </w:rPr>
        <w:t xml:space="preserve">вующего на основании </w:t>
      </w:r>
      <w:r w:rsidR="00FA3840">
        <w:rPr>
          <w:color w:val="000000"/>
          <w:sz w:val="24"/>
          <w:szCs w:val="24"/>
        </w:rPr>
        <w:t>_____________</w:t>
      </w:r>
      <w:r w:rsidRPr="001269E4">
        <w:rPr>
          <w:color w:val="000000"/>
          <w:sz w:val="24"/>
          <w:szCs w:val="24"/>
          <w:lang w:bidi="ru-RU"/>
        </w:rPr>
        <w:t>, с другой стороны, при совместном</w:t>
      </w:r>
      <w:proofErr w:type="gramEnd"/>
      <w:r w:rsidRPr="001269E4">
        <w:rPr>
          <w:color w:val="000000"/>
          <w:sz w:val="24"/>
          <w:szCs w:val="24"/>
          <w:lang w:bidi="ru-RU"/>
        </w:rPr>
        <w:t xml:space="preserve"> </w:t>
      </w:r>
      <w:proofErr w:type="gramStart"/>
      <w:r w:rsidRPr="001269E4">
        <w:rPr>
          <w:color w:val="000000"/>
          <w:sz w:val="24"/>
          <w:szCs w:val="24"/>
          <w:lang w:bidi="ru-RU"/>
        </w:rPr>
        <w:t>упоминании</w:t>
      </w:r>
      <w:proofErr w:type="gramEnd"/>
      <w:r w:rsidRPr="001269E4">
        <w:rPr>
          <w:color w:val="000000"/>
          <w:sz w:val="24"/>
          <w:szCs w:val="24"/>
          <w:lang w:bidi="ru-RU"/>
        </w:rPr>
        <w:t xml:space="preserve"> именуемые </w:t>
      </w:r>
      <w:r w:rsidRPr="001269E4">
        <w:rPr>
          <w:rStyle w:val="23"/>
          <w:rFonts w:eastAsiaTheme="minorEastAsia"/>
        </w:rPr>
        <w:t>«Стороны»,</w:t>
      </w:r>
      <w:r w:rsidR="00BC2191" w:rsidRPr="001269E4">
        <w:rPr>
          <w:rStyle w:val="23"/>
          <w:rFonts w:eastAsiaTheme="minorEastAsia"/>
        </w:rPr>
        <w:t xml:space="preserve"> </w:t>
      </w:r>
      <w:r w:rsidR="009F5FCA" w:rsidRPr="008A0E17">
        <w:rPr>
          <w:color w:val="000000"/>
          <w:sz w:val="24"/>
          <w:szCs w:val="24"/>
        </w:rPr>
        <w:t xml:space="preserve">в соответствии с </w:t>
      </w:r>
      <w:r w:rsidR="009F5FCA">
        <w:rPr>
          <w:color w:val="000000"/>
          <w:sz w:val="24"/>
          <w:szCs w:val="24"/>
        </w:rPr>
        <w:t xml:space="preserve">п.4 ч.1 </w:t>
      </w:r>
      <w:r w:rsidR="009F5FCA" w:rsidRPr="008A0E17">
        <w:rPr>
          <w:color w:val="000000"/>
          <w:sz w:val="24"/>
          <w:szCs w:val="24"/>
        </w:rPr>
        <w:t>ст.</w:t>
      </w:r>
      <w:r w:rsidR="009F5FCA">
        <w:rPr>
          <w:color w:val="000000"/>
          <w:sz w:val="24"/>
          <w:szCs w:val="24"/>
        </w:rPr>
        <w:t xml:space="preserve"> </w:t>
      </w:r>
      <w:r w:rsidR="009F5FCA" w:rsidRPr="008A0E17">
        <w:rPr>
          <w:color w:val="000000"/>
          <w:sz w:val="24"/>
          <w:szCs w:val="24"/>
        </w:rPr>
        <w:t>93 Федерального закона от 05.04.2013</w:t>
      </w:r>
      <w:r w:rsidR="009F5FCA">
        <w:rPr>
          <w:color w:val="000000"/>
          <w:sz w:val="24"/>
          <w:szCs w:val="24"/>
        </w:rPr>
        <w:t xml:space="preserve"> </w:t>
      </w:r>
      <w:r w:rsidR="009F5FCA" w:rsidRPr="008A0E17">
        <w:rPr>
          <w:color w:val="000000"/>
          <w:sz w:val="24"/>
          <w:szCs w:val="24"/>
        </w:rPr>
        <w:t>№44-ФЗ</w:t>
      </w:r>
      <w:r w:rsidR="009F5FCA">
        <w:rPr>
          <w:color w:val="000000"/>
          <w:sz w:val="24"/>
          <w:szCs w:val="24"/>
        </w:rPr>
        <w:t xml:space="preserve">, </w:t>
      </w:r>
      <w:r w:rsidR="009F5FCA" w:rsidRPr="00A437A2">
        <w:rPr>
          <w:sz w:val="24"/>
          <w:szCs w:val="24"/>
        </w:rPr>
        <w:t>п.7 Распоряжения Правительства РФ от 28.04.2018 №</w:t>
      </w:r>
      <w:r w:rsidR="00FE1FF8">
        <w:rPr>
          <w:sz w:val="24"/>
          <w:szCs w:val="24"/>
        </w:rPr>
        <w:t xml:space="preserve"> </w:t>
      </w:r>
      <w:r w:rsidR="009F5FCA" w:rsidRPr="00A437A2">
        <w:rPr>
          <w:sz w:val="24"/>
          <w:szCs w:val="24"/>
        </w:rPr>
        <w:t>824-р</w:t>
      </w:r>
      <w:r w:rsidR="009F5FCA">
        <w:rPr>
          <w:color w:val="000000"/>
          <w:sz w:val="24"/>
          <w:szCs w:val="24"/>
        </w:rPr>
        <w:t xml:space="preserve"> </w:t>
      </w:r>
      <w:r w:rsidR="009F5FCA" w:rsidRPr="008A0E17">
        <w:rPr>
          <w:color w:val="000000"/>
          <w:sz w:val="24"/>
          <w:szCs w:val="24"/>
        </w:rPr>
        <w:t>заключили</w:t>
      </w:r>
      <w:r w:rsidR="009F5FCA">
        <w:rPr>
          <w:color w:val="000000"/>
          <w:sz w:val="24"/>
          <w:szCs w:val="24"/>
        </w:rPr>
        <w:t xml:space="preserve"> </w:t>
      </w:r>
      <w:r w:rsidR="009F5FCA" w:rsidRPr="008A0E17">
        <w:rPr>
          <w:color w:val="000000"/>
          <w:sz w:val="24"/>
          <w:szCs w:val="24"/>
        </w:rPr>
        <w:t>наст</w:t>
      </w:r>
      <w:r w:rsidR="009F5FCA">
        <w:rPr>
          <w:color w:val="000000"/>
          <w:sz w:val="24"/>
          <w:szCs w:val="24"/>
        </w:rPr>
        <w:t>оящий Г</w:t>
      </w:r>
      <w:r w:rsidR="009F5FCA" w:rsidRPr="008A0E17">
        <w:rPr>
          <w:color w:val="000000"/>
          <w:sz w:val="24"/>
          <w:szCs w:val="24"/>
        </w:rPr>
        <w:t>осударственный контракт (далее - Контракт)</w:t>
      </w:r>
      <w:r w:rsidR="009F5FCA">
        <w:rPr>
          <w:color w:val="000000"/>
          <w:sz w:val="24"/>
          <w:szCs w:val="24"/>
        </w:rPr>
        <w:t xml:space="preserve">  </w:t>
      </w:r>
      <w:r w:rsidR="009F5FCA" w:rsidRPr="008A0E17">
        <w:rPr>
          <w:color w:val="000000"/>
          <w:sz w:val="24"/>
          <w:szCs w:val="24"/>
        </w:rPr>
        <w:t>о нижеследующем:</w:t>
      </w:r>
    </w:p>
    <w:p w:rsidR="009F5FCA" w:rsidRPr="00387248" w:rsidRDefault="009F5FCA" w:rsidP="009F5FCA">
      <w:pPr>
        <w:pStyle w:val="22"/>
        <w:shd w:val="clear" w:color="auto" w:fill="auto"/>
        <w:tabs>
          <w:tab w:val="left" w:pos="0"/>
        </w:tabs>
        <w:spacing w:after="0" w:line="240" w:lineRule="auto"/>
        <w:ind w:right="-1" w:firstLine="709"/>
        <w:jc w:val="both"/>
        <w:rPr>
          <w:color w:val="000000"/>
          <w:sz w:val="24"/>
          <w:szCs w:val="24"/>
        </w:rPr>
      </w:pPr>
    </w:p>
    <w:p w:rsidR="006837AA" w:rsidRDefault="00AD17B0" w:rsidP="006837AA">
      <w:pPr>
        <w:widowControl w:val="0"/>
        <w:numPr>
          <w:ilvl w:val="0"/>
          <w:numId w:val="1"/>
        </w:numPr>
        <w:spacing w:after="0" w:line="240" w:lineRule="auto"/>
        <w:rPr>
          <w:rFonts w:ascii="Times New Roman" w:hAnsi="Times New Roman" w:cs="Times New Roman"/>
          <w:b/>
          <w:sz w:val="24"/>
          <w:szCs w:val="24"/>
        </w:rPr>
      </w:pPr>
      <w:r w:rsidRPr="001269E4">
        <w:rPr>
          <w:rFonts w:ascii="Times New Roman" w:hAnsi="Times New Roman" w:cs="Times New Roman"/>
          <w:b/>
          <w:color w:val="000000"/>
          <w:sz w:val="24"/>
          <w:szCs w:val="24"/>
          <w:lang w:bidi="ru-RU"/>
        </w:rPr>
        <w:t>ПРЕДМЕТ КОНТРАКТА</w:t>
      </w:r>
    </w:p>
    <w:p w:rsidR="006837AA" w:rsidRPr="006837AA" w:rsidRDefault="002C166E" w:rsidP="006837AA">
      <w:pPr>
        <w:pStyle w:val="a6"/>
        <w:widowControl w:val="0"/>
        <w:numPr>
          <w:ilvl w:val="1"/>
          <w:numId w:val="1"/>
        </w:numPr>
        <w:spacing w:after="0" w:line="240" w:lineRule="auto"/>
        <w:ind w:left="0"/>
        <w:jc w:val="both"/>
        <w:rPr>
          <w:rFonts w:ascii="Times New Roman" w:hAnsi="Times New Roman" w:cs="Times New Roman"/>
          <w:b/>
          <w:sz w:val="24"/>
          <w:szCs w:val="24"/>
        </w:rPr>
      </w:pPr>
      <w:r w:rsidRPr="006837AA">
        <w:rPr>
          <w:rFonts w:ascii="Times New Roman" w:hAnsi="Times New Roman" w:cs="Times New Roman"/>
          <w:sz w:val="24"/>
          <w:szCs w:val="24"/>
        </w:rPr>
        <w:t>По настоящему Контракту Исполнитель обязуется ока</w:t>
      </w:r>
      <w:r w:rsidR="00880BF1" w:rsidRPr="006837AA">
        <w:rPr>
          <w:rFonts w:ascii="Times New Roman" w:hAnsi="Times New Roman" w:cs="Times New Roman"/>
          <w:sz w:val="24"/>
          <w:szCs w:val="24"/>
        </w:rPr>
        <w:t>зать Государственному заказчику</w:t>
      </w:r>
      <w:r w:rsidRPr="006837AA">
        <w:rPr>
          <w:rFonts w:ascii="Times New Roman" w:hAnsi="Times New Roman" w:cs="Times New Roman"/>
          <w:sz w:val="24"/>
          <w:szCs w:val="24"/>
        </w:rPr>
        <w:t xml:space="preserve"> </w:t>
      </w:r>
      <w:r w:rsidR="00062EE4" w:rsidRPr="006837AA">
        <w:rPr>
          <w:rFonts w:ascii="Times New Roman" w:hAnsi="Times New Roman" w:cs="Times New Roman"/>
          <w:b/>
          <w:sz w:val="24"/>
          <w:szCs w:val="24"/>
        </w:rPr>
        <w:t xml:space="preserve">услуги по </w:t>
      </w:r>
      <w:r w:rsidR="004E4FA6" w:rsidRPr="006837AA">
        <w:rPr>
          <w:rFonts w:ascii="Times New Roman" w:hAnsi="Times New Roman" w:cs="Times New Roman"/>
          <w:b/>
          <w:sz w:val="24"/>
          <w:szCs w:val="24"/>
        </w:rPr>
        <w:t>пров</w:t>
      </w:r>
      <w:r w:rsidR="00F218DE" w:rsidRPr="006837AA">
        <w:rPr>
          <w:rFonts w:ascii="Times New Roman" w:hAnsi="Times New Roman" w:cs="Times New Roman"/>
          <w:b/>
          <w:sz w:val="24"/>
          <w:szCs w:val="24"/>
        </w:rPr>
        <w:t>едению</w:t>
      </w:r>
      <w:r w:rsidR="00F218DE" w:rsidRPr="006837AA">
        <w:rPr>
          <w:rFonts w:ascii="Times New Roman" w:hAnsi="Times New Roman" w:cs="Times New Roman"/>
          <w:sz w:val="24"/>
          <w:szCs w:val="24"/>
        </w:rPr>
        <w:t xml:space="preserve"> </w:t>
      </w:r>
      <w:r w:rsidR="006837AA" w:rsidRPr="006837AA">
        <w:rPr>
          <w:rFonts w:ascii="Times New Roman" w:hAnsi="Times New Roman" w:cs="Times New Roman"/>
          <w:b/>
          <w:sz w:val="24"/>
          <w:szCs w:val="24"/>
        </w:rPr>
        <w:t>оценки рыночной стоимости движимого имущества, находящегося в оперативном у</w:t>
      </w:r>
      <w:r w:rsidR="00A55411">
        <w:rPr>
          <w:rFonts w:ascii="Times New Roman" w:hAnsi="Times New Roman" w:cs="Times New Roman"/>
          <w:b/>
          <w:sz w:val="24"/>
          <w:szCs w:val="24"/>
        </w:rPr>
        <w:t>правлении – системы ультразвуков</w:t>
      </w:r>
      <w:r w:rsidR="006837AA">
        <w:rPr>
          <w:rFonts w:ascii="Times New Roman" w:hAnsi="Times New Roman" w:cs="Times New Roman"/>
          <w:b/>
          <w:sz w:val="24"/>
          <w:szCs w:val="24"/>
        </w:rPr>
        <w:t xml:space="preserve"> </w:t>
      </w:r>
      <w:r w:rsidR="001D4DB3" w:rsidRPr="006837AA">
        <w:rPr>
          <w:rFonts w:ascii="Times New Roman" w:hAnsi="Times New Roman" w:cs="Times New Roman"/>
          <w:sz w:val="24"/>
          <w:szCs w:val="24"/>
        </w:rPr>
        <w:t>(</w:t>
      </w:r>
      <w:r w:rsidR="004E4FA6" w:rsidRPr="006837AA">
        <w:rPr>
          <w:rFonts w:ascii="Times New Roman" w:hAnsi="Times New Roman" w:cs="Times New Roman"/>
          <w:sz w:val="24"/>
          <w:szCs w:val="24"/>
        </w:rPr>
        <w:t xml:space="preserve">далее </w:t>
      </w:r>
      <w:r w:rsidR="006837AA">
        <w:rPr>
          <w:rFonts w:ascii="Times New Roman" w:hAnsi="Times New Roman" w:cs="Times New Roman"/>
          <w:sz w:val="24"/>
          <w:szCs w:val="24"/>
        </w:rPr>
        <w:t>У</w:t>
      </w:r>
      <w:r w:rsidR="004E4FA6" w:rsidRPr="006837AA">
        <w:rPr>
          <w:rFonts w:ascii="Times New Roman" w:hAnsi="Times New Roman" w:cs="Times New Roman"/>
          <w:sz w:val="24"/>
          <w:szCs w:val="24"/>
        </w:rPr>
        <w:t>слуга)</w:t>
      </w:r>
      <w:r w:rsidR="006837AA">
        <w:rPr>
          <w:rFonts w:ascii="Times New Roman" w:hAnsi="Times New Roman" w:cs="Times New Roman"/>
          <w:sz w:val="24"/>
          <w:szCs w:val="24"/>
        </w:rPr>
        <w:t>.</w:t>
      </w:r>
    </w:p>
    <w:p w:rsidR="001D4DB3" w:rsidRPr="006837AA" w:rsidRDefault="006837AA" w:rsidP="006837AA">
      <w:pPr>
        <w:pStyle w:val="a6"/>
        <w:widowControl w:val="0"/>
        <w:numPr>
          <w:ilvl w:val="1"/>
          <w:numId w:val="1"/>
        </w:numPr>
        <w:spacing w:after="0" w:line="240" w:lineRule="auto"/>
        <w:ind w:left="0"/>
        <w:jc w:val="both"/>
        <w:rPr>
          <w:rFonts w:ascii="Times New Roman" w:hAnsi="Times New Roman" w:cs="Times New Roman"/>
          <w:b/>
          <w:sz w:val="24"/>
          <w:szCs w:val="24"/>
        </w:rPr>
      </w:pPr>
      <w:proofErr w:type="gramStart"/>
      <w:r w:rsidRPr="006837AA">
        <w:rPr>
          <w:rFonts w:ascii="Times New Roman" w:hAnsi="Times New Roman" w:cs="Times New Roman"/>
          <w:sz w:val="24"/>
          <w:szCs w:val="24"/>
        </w:rPr>
        <w:t>Составление отчета об оценке рыночной стоимости</w:t>
      </w:r>
      <w:r w:rsidR="00A55411">
        <w:rPr>
          <w:rFonts w:ascii="Times New Roman" w:hAnsi="Times New Roman" w:cs="Times New Roman"/>
          <w:sz w:val="24"/>
          <w:szCs w:val="24"/>
        </w:rPr>
        <w:t xml:space="preserve"> систем ультразвуков</w:t>
      </w:r>
      <w:r w:rsidRPr="006837AA">
        <w:rPr>
          <w:rFonts w:ascii="Times New Roman" w:hAnsi="Times New Roman" w:cs="Times New Roman"/>
          <w:sz w:val="24"/>
          <w:szCs w:val="24"/>
        </w:rPr>
        <w:t xml:space="preserve">, с целью определения рыночной стоимости данного имущества для его реализации по месту нахождения учреждения, </w:t>
      </w:r>
      <w:r w:rsidR="001D4DB3" w:rsidRPr="006837AA">
        <w:rPr>
          <w:rFonts w:ascii="Times New Roman" w:hAnsi="Times New Roman" w:cs="Times New Roman"/>
          <w:color w:val="000000"/>
          <w:sz w:val="24"/>
          <w:szCs w:val="24"/>
          <w:lang w:bidi="ru-RU"/>
        </w:rPr>
        <w:t>в соответствии с</w:t>
      </w:r>
      <w:r w:rsidR="008E28B8" w:rsidRPr="006837AA">
        <w:rPr>
          <w:rFonts w:ascii="Times New Roman" w:hAnsi="Times New Roman" w:cs="Times New Roman"/>
          <w:color w:val="000000"/>
          <w:sz w:val="24"/>
          <w:szCs w:val="24"/>
          <w:lang w:bidi="ru-RU"/>
        </w:rPr>
        <w:t xml:space="preserve"> условиями настоящего Контракта, </w:t>
      </w:r>
      <w:r w:rsidR="001D4DB3" w:rsidRPr="006837AA">
        <w:rPr>
          <w:rFonts w:ascii="Times New Roman" w:hAnsi="Times New Roman" w:cs="Times New Roman"/>
          <w:color w:val="000000"/>
          <w:sz w:val="24"/>
          <w:szCs w:val="24"/>
          <w:lang w:bidi="ru-RU"/>
        </w:rPr>
        <w:t>Спецификацией (Приложение № 1 к Контракту)</w:t>
      </w:r>
      <w:r w:rsidR="006D0232" w:rsidRPr="006837AA">
        <w:rPr>
          <w:rFonts w:ascii="Times New Roman" w:hAnsi="Times New Roman" w:cs="Times New Roman"/>
          <w:color w:val="000000"/>
          <w:sz w:val="24"/>
          <w:szCs w:val="24"/>
          <w:lang w:bidi="ru-RU"/>
        </w:rPr>
        <w:t xml:space="preserve"> и Техническим заданием (</w:t>
      </w:r>
      <w:r w:rsidR="008E28B8" w:rsidRPr="006837AA">
        <w:rPr>
          <w:rFonts w:ascii="Times New Roman" w:hAnsi="Times New Roman" w:cs="Times New Roman"/>
          <w:color w:val="000000"/>
          <w:sz w:val="24"/>
          <w:szCs w:val="24"/>
          <w:lang w:bidi="ru-RU"/>
        </w:rPr>
        <w:t>Приложение №2 к Контракту), являющихся неотъемлемыми частями</w:t>
      </w:r>
      <w:r w:rsidR="001D4DB3" w:rsidRPr="006837AA">
        <w:rPr>
          <w:rFonts w:ascii="Times New Roman" w:hAnsi="Times New Roman" w:cs="Times New Roman"/>
          <w:color w:val="000000"/>
          <w:sz w:val="24"/>
          <w:szCs w:val="24"/>
          <w:lang w:bidi="ru-RU"/>
        </w:rPr>
        <w:t xml:space="preserve"> настоящего Контракта, а Государственный заказчик обязуется принять и оплатить оказанные услуги в порядке и на условиях, предусмотренных</w:t>
      </w:r>
      <w:proofErr w:type="gramEnd"/>
      <w:r w:rsidR="001D4DB3" w:rsidRPr="006837AA">
        <w:rPr>
          <w:rFonts w:ascii="Times New Roman" w:hAnsi="Times New Roman" w:cs="Times New Roman"/>
          <w:color w:val="000000"/>
          <w:sz w:val="24"/>
          <w:szCs w:val="24"/>
          <w:lang w:bidi="ru-RU"/>
        </w:rPr>
        <w:t xml:space="preserve"> настоящим Контрактом.</w:t>
      </w:r>
    </w:p>
    <w:p w:rsidR="006837AA" w:rsidRPr="006837AA" w:rsidRDefault="00FE1FF8" w:rsidP="006837AA">
      <w:pPr>
        <w:pStyle w:val="a6"/>
        <w:numPr>
          <w:ilvl w:val="1"/>
          <w:numId w:val="1"/>
        </w:numPr>
        <w:autoSpaceDE w:val="0"/>
        <w:autoSpaceDN w:val="0"/>
        <w:adjustRightInd w:val="0"/>
        <w:spacing w:after="0" w:line="240" w:lineRule="auto"/>
        <w:ind w:left="0"/>
        <w:jc w:val="both"/>
        <w:rPr>
          <w:rStyle w:val="a9"/>
          <w:rFonts w:ascii="Times New Roman" w:hAnsi="Times New Roman" w:cs="Times New Roman"/>
          <w:b w:val="0"/>
          <w:sz w:val="24"/>
          <w:szCs w:val="24"/>
        </w:rPr>
      </w:pPr>
      <w:r>
        <w:rPr>
          <w:rFonts w:ascii="Times New Roman" w:hAnsi="Times New Roman" w:cs="Times New Roman"/>
          <w:sz w:val="24"/>
          <w:szCs w:val="24"/>
        </w:rPr>
        <w:t>Оценки рыночной стоимости</w:t>
      </w:r>
      <w:r w:rsidR="006837AA" w:rsidRPr="006837AA">
        <w:rPr>
          <w:rFonts w:ascii="Times New Roman" w:hAnsi="Times New Roman" w:cs="Times New Roman"/>
          <w:sz w:val="24"/>
          <w:szCs w:val="24"/>
        </w:rPr>
        <w:t xml:space="preserve"> </w:t>
      </w:r>
      <w:r w:rsidR="00A55411">
        <w:rPr>
          <w:rFonts w:ascii="Times New Roman" w:hAnsi="Times New Roman" w:cs="Times New Roman"/>
          <w:sz w:val="24"/>
          <w:szCs w:val="24"/>
        </w:rPr>
        <w:t>системы ультразвуков</w:t>
      </w:r>
      <w:r w:rsidR="006837AA">
        <w:rPr>
          <w:rFonts w:ascii="Times New Roman" w:hAnsi="Times New Roman" w:cs="Times New Roman"/>
          <w:b/>
          <w:sz w:val="24"/>
          <w:szCs w:val="24"/>
        </w:rPr>
        <w:t xml:space="preserve"> </w:t>
      </w:r>
      <w:r w:rsidR="004E4FA6">
        <w:rPr>
          <w:rFonts w:ascii="Times New Roman" w:hAnsi="Times New Roman" w:cs="Times New Roman"/>
          <w:color w:val="000000"/>
          <w:sz w:val="24"/>
          <w:szCs w:val="24"/>
        </w:rPr>
        <w:t>производи</w:t>
      </w:r>
      <w:r w:rsidR="003169A6" w:rsidRPr="00EE4121">
        <w:rPr>
          <w:rFonts w:ascii="Times New Roman" w:hAnsi="Times New Roman" w:cs="Times New Roman"/>
          <w:color w:val="000000"/>
          <w:sz w:val="24"/>
          <w:szCs w:val="24"/>
        </w:rPr>
        <w:t xml:space="preserve">тся </w:t>
      </w:r>
      <w:r w:rsidR="006837AA">
        <w:rPr>
          <w:rFonts w:ascii="Times New Roman" w:hAnsi="Times New Roman" w:cs="Times New Roman"/>
          <w:color w:val="000000"/>
          <w:sz w:val="24"/>
          <w:szCs w:val="24"/>
        </w:rPr>
        <w:t xml:space="preserve">при выезде специалиста по адресу нахождения Государственного заказчика - </w:t>
      </w:r>
      <w:r w:rsidR="004E4FA6">
        <w:rPr>
          <w:rFonts w:ascii="Times New Roman" w:hAnsi="Times New Roman" w:cs="Times New Roman"/>
          <w:color w:val="000000"/>
          <w:sz w:val="24"/>
          <w:szCs w:val="24"/>
        </w:rPr>
        <w:t>303850 Орловская обл</w:t>
      </w:r>
      <w:r w:rsidR="006837AA">
        <w:rPr>
          <w:rFonts w:ascii="Times New Roman" w:hAnsi="Times New Roman" w:cs="Times New Roman"/>
          <w:color w:val="000000"/>
          <w:sz w:val="24"/>
          <w:szCs w:val="24"/>
        </w:rPr>
        <w:t>.,</w:t>
      </w:r>
      <w:r w:rsidR="004E4FA6">
        <w:rPr>
          <w:rFonts w:ascii="Times New Roman" w:hAnsi="Times New Roman" w:cs="Times New Roman"/>
          <w:color w:val="000000"/>
          <w:sz w:val="24"/>
          <w:szCs w:val="24"/>
        </w:rPr>
        <w:t xml:space="preserve"> </w:t>
      </w:r>
      <w:r w:rsidR="006837AA">
        <w:rPr>
          <w:rFonts w:ascii="Times New Roman" w:hAnsi="Times New Roman" w:cs="Times New Roman"/>
          <w:color w:val="000000"/>
          <w:sz w:val="24"/>
          <w:szCs w:val="24"/>
        </w:rPr>
        <w:t xml:space="preserve">             </w:t>
      </w:r>
      <w:r w:rsidR="004E4FA6">
        <w:rPr>
          <w:rFonts w:ascii="Times New Roman" w:hAnsi="Times New Roman" w:cs="Times New Roman"/>
          <w:color w:val="000000"/>
          <w:sz w:val="24"/>
          <w:szCs w:val="24"/>
        </w:rPr>
        <w:t>г</w:t>
      </w:r>
      <w:r w:rsidR="006837AA">
        <w:rPr>
          <w:rFonts w:ascii="Times New Roman" w:hAnsi="Times New Roman" w:cs="Times New Roman"/>
          <w:color w:val="000000"/>
          <w:sz w:val="24"/>
          <w:szCs w:val="24"/>
        </w:rPr>
        <w:t>.</w:t>
      </w:r>
      <w:r w:rsidR="004E4FA6">
        <w:rPr>
          <w:rFonts w:ascii="Times New Roman" w:hAnsi="Times New Roman" w:cs="Times New Roman"/>
          <w:color w:val="000000"/>
          <w:sz w:val="24"/>
          <w:szCs w:val="24"/>
        </w:rPr>
        <w:t xml:space="preserve"> Ливны ул. Елецкая д.2</w:t>
      </w:r>
      <w:r w:rsidR="006837AA">
        <w:rPr>
          <w:rStyle w:val="a9"/>
          <w:rFonts w:ascii="Times New Roman" w:hAnsi="Times New Roman" w:cs="Times New Roman"/>
          <w:color w:val="000000"/>
          <w:sz w:val="24"/>
          <w:szCs w:val="24"/>
        </w:rPr>
        <w:t>.</w:t>
      </w:r>
    </w:p>
    <w:p w:rsidR="006837AA" w:rsidRPr="006837AA" w:rsidRDefault="006837AA" w:rsidP="006837AA">
      <w:pPr>
        <w:pStyle w:val="a6"/>
        <w:numPr>
          <w:ilvl w:val="1"/>
          <w:numId w:val="1"/>
        </w:numPr>
        <w:autoSpaceDE w:val="0"/>
        <w:autoSpaceDN w:val="0"/>
        <w:adjustRightInd w:val="0"/>
        <w:spacing w:after="0" w:line="240" w:lineRule="auto"/>
        <w:ind w:left="0"/>
        <w:jc w:val="both"/>
        <w:rPr>
          <w:rFonts w:ascii="Times New Roman" w:hAnsi="Times New Roman" w:cs="Times New Roman"/>
          <w:sz w:val="24"/>
          <w:szCs w:val="24"/>
        </w:rPr>
      </w:pPr>
      <w:r w:rsidRPr="006837AA">
        <w:rPr>
          <w:rFonts w:ascii="Times New Roman" w:hAnsi="Times New Roman" w:cs="Times New Roman"/>
          <w:color w:val="000000"/>
          <w:sz w:val="24"/>
          <w:szCs w:val="24"/>
        </w:rPr>
        <w:t xml:space="preserve">Количество </w:t>
      </w:r>
      <w:r w:rsidR="00A55411">
        <w:rPr>
          <w:rFonts w:ascii="Times New Roman" w:hAnsi="Times New Roman" w:cs="Times New Roman"/>
          <w:color w:val="000000"/>
          <w:sz w:val="24"/>
          <w:szCs w:val="24"/>
        </w:rPr>
        <w:t>систем ультразвуков</w:t>
      </w:r>
      <w:r w:rsidRPr="006837AA">
        <w:rPr>
          <w:rFonts w:ascii="Times New Roman" w:hAnsi="Times New Roman" w:cs="Times New Roman"/>
          <w:color w:val="000000"/>
          <w:sz w:val="24"/>
          <w:szCs w:val="24"/>
        </w:rPr>
        <w:t>, подлежащее оценке</w:t>
      </w:r>
      <w:r>
        <w:rPr>
          <w:rFonts w:ascii="Times New Roman" w:hAnsi="Times New Roman" w:cs="Times New Roman"/>
          <w:sz w:val="24"/>
          <w:szCs w:val="24"/>
        </w:rPr>
        <w:t xml:space="preserve"> </w:t>
      </w:r>
      <w:r w:rsidR="00A55411">
        <w:rPr>
          <w:rFonts w:ascii="Times New Roman" w:hAnsi="Times New Roman" w:cs="Times New Roman"/>
          <w:sz w:val="24"/>
          <w:szCs w:val="24"/>
        </w:rPr>
        <w:t>– 2 штуки</w:t>
      </w:r>
      <w:r w:rsidR="00FE1FF8">
        <w:rPr>
          <w:rFonts w:ascii="Times New Roman" w:hAnsi="Times New Roman" w:cs="Times New Roman"/>
          <w:sz w:val="24"/>
          <w:szCs w:val="24"/>
        </w:rPr>
        <w:t>.</w:t>
      </w:r>
    </w:p>
    <w:p w:rsidR="00E440EB" w:rsidRDefault="000F1AE5" w:rsidP="00127D25">
      <w:pPr>
        <w:pStyle w:val="22"/>
        <w:numPr>
          <w:ilvl w:val="1"/>
          <w:numId w:val="1"/>
        </w:numPr>
        <w:shd w:val="clear" w:color="auto" w:fill="auto"/>
        <w:tabs>
          <w:tab w:val="left" w:pos="0"/>
        </w:tabs>
        <w:spacing w:after="0" w:line="240" w:lineRule="auto"/>
        <w:ind w:right="-1"/>
        <w:jc w:val="both"/>
        <w:rPr>
          <w:b/>
          <w:sz w:val="24"/>
          <w:szCs w:val="24"/>
        </w:rPr>
      </w:pPr>
      <w:r w:rsidRPr="001269E4">
        <w:rPr>
          <w:b/>
          <w:noProof/>
          <w:sz w:val="24"/>
          <w:szCs w:val="24"/>
        </w:rPr>
        <w:t>Срок оказания услуг</w:t>
      </w:r>
      <w:r w:rsidR="001D4DB3">
        <w:rPr>
          <w:b/>
          <w:noProof/>
          <w:sz w:val="24"/>
          <w:szCs w:val="24"/>
        </w:rPr>
        <w:t>:</w:t>
      </w:r>
      <w:r w:rsidRPr="001269E4">
        <w:rPr>
          <w:b/>
          <w:noProof/>
          <w:sz w:val="24"/>
          <w:szCs w:val="24"/>
        </w:rPr>
        <w:t xml:space="preserve"> </w:t>
      </w:r>
      <w:r w:rsidR="00FE43D6">
        <w:rPr>
          <w:b/>
          <w:noProof/>
          <w:sz w:val="24"/>
          <w:szCs w:val="24"/>
        </w:rPr>
        <w:t xml:space="preserve"> </w:t>
      </w:r>
      <w:r w:rsidR="001D4DB3">
        <w:rPr>
          <w:b/>
          <w:noProof/>
          <w:sz w:val="24"/>
          <w:szCs w:val="24"/>
        </w:rPr>
        <w:t>в течение</w:t>
      </w:r>
      <w:r w:rsidR="007A316F">
        <w:rPr>
          <w:b/>
          <w:noProof/>
          <w:sz w:val="24"/>
          <w:szCs w:val="24"/>
        </w:rPr>
        <w:t xml:space="preserve"> </w:t>
      </w:r>
      <w:r w:rsidR="00044B68">
        <w:rPr>
          <w:b/>
          <w:noProof/>
          <w:sz w:val="24"/>
          <w:szCs w:val="24"/>
        </w:rPr>
        <w:t>10</w:t>
      </w:r>
      <w:r w:rsidR="006837AA">
        <w:rPr>
          <w:b/>
          <w:noProof/>
          <w:sz w:val="24"/>
          <w:szCs w:val="24"/>
        </w:rPr>
        <w:t>-ти</w:t>
      </w:r>
      <w:r w:rsidR="007A316F">
        <w:rPr>
          <w:b/>
          <w:noProof/>
          <w:sz w:val="24"/>
          <w:szCs w:val="24"/>
        </w:rPr>
        <w:t xml:space="preserve"> рабочих дней</w:t>
      </w:r>
      <w:r w:rsidR="001D4DB3" w:rsidRPr="001D4DB3">
        <w:rPr>
          <w:b/>
          <w:noProof/>
          <w:sz w:val="24"/>
          <w:szCs w:val="24"/>
        </w:rPr>
        <w:t xml:space="preserve"> </w:t>
      </w:r>
      <w:r w:rsidR="001D4DB3">
        <w:rPr>
          <w:b/>
          <w:noProof/>
          <w:sz w:val="24"/>
          <w:szCs w:val="24"/>
        </w:rPr>
        <w:t>с момента подписания Контракта.</w:t>
      </w:r>
    </w:p>
    <w:p w:rsidR="001D4DB3" w:rsidRPr="001D4DB3" w:rsidRDefault="001D4DB3" w:rsidP="001D4DB3">
      <w:pPr>
        <w:pStyle w:val="22"/>
        <w:shd w:val="clear" w:color="auto" w:fill="auto"/>
        <w:tabs>
          <w:tab w:val="left" w:pos="0"/>
        </w:tabs>
        <w:spacing w:after="0" w:line="240" w:lineRule="auto"/>
        <w:ind w:right="-1"/>
        <w:jc w:val="both"/>
        <w:rPr>
          <w:b/>
          <w:sz w:val="24"/>
          <w:szCs w:val="24"/>
        </w:rPr>
      </w:pPr>
    </w:p>
    <w:p w:rsidR="00E440EB" w:rsidRPr="001269E4" w:rsidRDefault="00E440EB" w:rsidP="00127D25">
      <w:pPr>
        <w:pStyle w:val="a6"/>
        <w:numPr>
          <w:ilvl w:val="0"/>
          <w:numId w:val="1"/>
        </w:numPr>
        <w:spacing w:line="240" w:lineRule="auto"/>
        <w:ind w:left="0"/>
        <w:rPr>
          <w:rStyle w:val="a9"/>
          <w:rFonts w:ascii="Times New Roman" w:hAnsi="Times New Roman" w:cs="Times New Roman"/>
          <w:b w:val="0"/>
          <w:sz w:val="24"/>
          <w:szCs w:val="24"/>
        </w:rPr>
      </w:pPr>
      <w:r w:rsidRPr="001269E4">
        <w:rPr>
          <w:rStyle w:val="a9"/>
          <w:rFonts w:ascii="Times New Roman" w:hAnsi="Times New Roman" w:cs="Times New Roman"/>
          <w:color w:val="000000"/>
          <w:sz w:val="24"/>
          <w:szCs w:val="24"/>
        </w:rPr>
        <w:t xml:space="preserve">ПОРЯДОК ВЫПОЛНЕНИЯ И ПРИЕМКИ </w:t>
      </w:r>
      <w:r w:rsidR="001F3885">
        <w:rPr>
          <w:rStyle w:val="a9"/>
          <w:rFonts w:ascii="Times New Roman" w:hAnsi="Times New Roman" w:cs="Times New Roman"/>
          <w:color w:val="000000"/>
          <w:sz w:val="24"/>
          <w:szCs w:val="24"/>
        </w:rPr>
        <w:t>ВЫПОЛНЕННЫХ РАБОТ (ОКАЗАННЫХ УСЛУГ)</w:t>
      </w:r>
    </w:p>
    <w:p w:rsidR="00B732F3" w:rsidRPr="00B732F3" w:rsidRDefault="00536CC9" w:rsidP="00B732F3">
      <w:pPr>
        <w:pStyle w:val="a6"/>
        <w:numPr>
          <w:ilvl w:val="1"/>
          <w:numId w:val="1"/>
        </w:numPr>
        <w:spacing w:line="240" w:lineRule="auto"/>
        <w:ind w:left="0"/>
        <w:jc w:val="both"/>
        <w:rPr>
          <w:rFonts w:ascii="Times New Roman" w:hAnsi="Times New Roman" w:cs="Times New Roman"/>
          <w:sz w:val="24"/>
          <w:szCs w:val="24"/>
        </w:rPr>
      </w:pPr>
      <w:r w:rsidRPr="001269E4">
        <w:rPr>
          <w:rFonts w:ascii="Times New Roman" w:hAnsi="Times New Roman" w:cs="Times New Roman"/>
          <w:color w:val="000000"/>
          <w:sz w:val="24"/>
          <w:szCs w:val="24"/>
        </w:rPr>
        <w:t xml:space="preserve">Исполнитель </w:t>
      </w:r>
      <w:r w:rsidR="001F3885">
        <w:rPr>
          <w:rFonts w:ascii="Times New Roman" w:hAnsi="Times New Roman" w:cs="Times New Roman"/>
          <w:color w:val="000000"/>
          <w:sz w:val="24"/>
          <w:szCs w:val="24"/>
        </w:rPr>
        <w:t>оказывает услуги</w:t>
      </w:r>
      <w:r w:rsidRPr="001269E4">
        <w:rPr>
          <w:rFonts w:ascii="Times New Roman" w:hAnsi="Times New Roman" w:cs="Times New Roman"/>
          <w:color w:val="000000"/>
          <w:sz w:val="24"/>
          <w:szCs w:val="24"/>
        </w:rPr>
        <w:t xml:space="preserve"> по </w:t>
      </w:r>
      <w:r w:rsidR="006837AA" w:rsidRPr="006837AA">
        <w:rPr>
          <w:rFonts w:ascii="Times New Roman" w:hAnsi="Times New Roman" w:cs="Times New Roman"/>
          <w:sz w:val="24"/>
          <w:szCs w:val="24"/>
        </w:rPr>
        <w:t xml:space="preserve">оценки рыночной стоимости движимого имущества, находящегося в оперативном управлении – </w:t>
      </w:r>
      <w:r w:rsidR="00A55411">
        <w:rPr>
          <w:rFonts w:ascii="Times New Roman" w:hAnsi="Times New Roman" w:cs="Times New Roman"/>
          <w:sz w:val="24"/>
          <w:szCs w:val="24"/>
        </w:rPr>
        <w:t>систем ультразвуков</w:t>
      </w:r>
      <w:r w:rsidRPr="001269E4">
        <w:rPr>
          <w:rFonts w:ascii="Times New Roman" w:hAnsi="Times New Roman" w:cs="Times New Roman"/>
          <w:color w:val="000000"/>
          <w:sz w:val="24"/>
          <w:szCs w:val="24"/>
        </w:rPr>
        <w:t xml:space="preserve"> </w:t>
      </w:r>
      <w:r w:rsidR="006837AA">
        <w:rPr>
          <w:rFonts w:ascii="Times New Roman" w:hAnsi="Times New Roman" w:cs="Times New Roman"/>
          <w:color w:val="000000"/>
          <w:sz w:val="24"/>
          <w:szCs w:val="24"/>
        </w:rPr>
        <w:t xml:space="preserve">                                   </w:t>
      </w:r>
      <w:r w:rsidRPr="001269E4">
        <w:rPr>
          <w:rFonts w:ascii="Times New Roman" w:hAnsi="Times New Roman" w:cs="Times New Roman"/>
          <w:color w:val="000000"/>
          <w:sz w:val="24"/>
          <w:szCs w:val="24"/>
        </w:rPr>
        <w:t xml:space="preserve">в соответствии и в сроки, </w:t>
      </w:r>
      <w:r w:rsidR="00FE1FF8">
        <w:rPr>
          <w:rFonts w:ascii="Times New Roman" w:hAnsi="Times New Roman" w:cs="Times New Roman"/>
          <w:color w:val="000000"/>
          <w:sz w:val="24"/>
          <w:szCs w:val="24"/>
        </w:rPr>
        <w:t>указанные в пункте 1.3</w:t>
      </w:r>
      <w:r w:rsidR="004E4FA6">
        <w:rPr>
          <w:rFonts w:ascii="Times New Roman" w:hAnsi="Times New Roman" w:cs="Times New Roman"/>
          <w:color w:val="000000"/>
          <w:sz w:val="24"/>
          <w:szCs w:val="24"/>
        </w:rPr>
        <w:t xml:space="preserve"> </w:t>
      </w:r>
      <w:r w:rsidR="006837AA">
        <w:rPr>
          <w:rFonts w:ascii="Times New Roman" w:hAnsi="Times New Roman" w:cs="Times New Roman"/>
          <w:color w:val="000000"/>
          <w:sz w:val="24"/>
          <w:szCs w:val="24"/>
        </w:rPr>
        <w:t>-</w:t>
      </w:r>
      <w:r w:rsidR="004E4FA6">
        <w:rPr>
          <w:rFonts w:ascii="Times New Roman" w:hAnsi="Times New Roman" w:cs="Times New Roman"/>
          <w:color w:val="000000"/>
          <w:sz w:val="24"/>
          <w:szCs w:val="24"/>
        </w:rPr>
        <w:t xml:space="preserve"> 1.</w:t>
      </w:r>
      <w:r w:rsidR="006837AA">
        <w:rPr>
          <w:rFonts w:ascii="Times New Roman" w:hAnsi="Times New Roman" w:cs="Times New Roman"/>
          <w:color w:val="000000"/>
          <w:sz w:val="24"/>
          <w:szCs w:val="24"/>
        </w:rPr>
        <w:t>5</w:t>
      </w:r>
      <w:r w:rsidR="004E4FA6">
        <w:rPr>
          <w:rFonts w:ascii="Times New Roman" w:hAnsi="Times New Roman" w:cs="Times New Roman"/>
          <w:color w:val="000000"/>
          <w:sz w:val="24"/>
          <w:szCs w:val="24"/>
        </w:rPr>
        <w:t xml:space="preserve"> </w:t>
      </w:r>
      <w:r w:rsidR="006837AA">
        <w:rPr>
          <w:rFonts w:ascii="Times New Roman" w:hAnsi="Times New Roman" w:cs="Times New Roman"/>
          <w:color w:val="000000"/>
          <w:sz w:val="24"/>
          <w:szCs w:val="24"/>
        </w:rPr>
        <w:t>К</w:t>
      </w:r>
      <w:r w:rsidR="004E4FA6">
        <w:rPr>
          <w:rFonts w:ascii="Times New Roman" w:hAnsi="Times New Roman" w:cs="Times New Roman"/>
          <w:color w:val="000000"/>
          <w:sz w:val="24"/>
          <w:szCs w:val="24"/>
        </w:rPr>
        <w:t>онтракта.</w:t>
      </w:r>
    </w:p>
    <w:p w:rsidR="00C77D6A" w:rsidRPr="00B732F3" w:rsidRDefault="00536CC9" w:rsidP="00B732F3">
      <w:pPr>
        <w:pStyle w:val="a6"/>
        <w:numPr>
          <w:ilvl w:val="1"/>
          <w:numId w:val="1"/>
        </w:numPr>
        <w:spacing w:line="240" w:lineRule="auto"/>
        <w:ind w:left="0"/>
        <w:jc w:val="both"/>
        <w:rPr>
          <w:rFonts w:ascii="Times New Roman" w:hAnsi="Times New Roman" w:cs="Times New Roman"/>
          <w:sz w:val="24"/>
          <w:szCs w:val="24"/>
        </w:rPr>
      </w:pPr>
      <w:r w:rsidRPr="00B732F3">
        <w:rPr>
          <w:rFonts w:ascii="Times New Roman" w:hAnsi="Times New Roman" w:cs="Times New Roman"/>
          <w:color w:val="000000"/>
          <w:sz w:val="24"/>
          <w:szCs w:val="24"/>
        </w:rPr>
        <w:t xml:space="preserve">Исполнитель </w:t>
      </w:r>
      <w:r w:rsidR="00CB4C4F" w:rsidRPr="00B732F3">
        <w:rPr>
          <w:rFonts w:ascii="Times New Roman" w:hAnsi="Times New Roman" w:cs="Times New Roman"/>
          <w:color w:val="000000"/>
          <w:sz w:val="24"/>
          <w:szCs w:val="24"/>
        </w:rPr>
        <w:t xml:space="preserve">обязан иметь </w:t>
      </w:r>
      <w:r w:rsidR="00B732F3" w:rsidRPr="00B732F3">
        <w:rPr>
          <w:rFonts w:ascii="Times New Roman CYR" w:hAnsi="Times New Roman CYR" w:cs="Times New Roman CYR"/>
          <w:color w:val="000000"/>
          <w:sz w:val="24"/>
          <w:szCs w:val="24"/>
        </w:rPr>
        <w:t xml:space="preserve">действующие квалификационные аттестаты по </w:t>
      </w:r>
      <w:r w:rsidR="00B732F3">
        <w:rPr>
          <w:rFonts w:ascii="Times New Roman CYR" w:hAnsi="Times New Roman CYR" w:cs="Times New Roman CYR"/>
          <w:color w:val="000000"/>
          <w:sz w:val="24"/>
          <w:szCs w:val="24"/>
        </w:rPr>
        <w:t xml:space="preserve">данному </w:t>
      </w:r>
      <w:r w:rsidR="00B732F3" w:rsidRPr="00B732F3">
        <w:rPr>
          <w:rFonts w:ascii="Times New Roman CYR" w:hAnsi="Times New Roman CYR" w:cs="Times New Roman CYR"/>
          <w:color w:val="000000"/>
          <w:sz w:val="24"/>
          <w:szCs w:val="24"/>
        </w:rPr>
        <w:t>направлен</w:t>
      </w:r>
      <w:r w:rsidR="00B732F3">
        <w:rPr>
          <w:rFonts w:ascii="Times New Roman CYR" w:hAnsi="Times New Roman CYR" w:cs="Times New Roman CYR"/>
          <w:color w:val="000000"/>
          <w:sz w:val="24"/>
          <w:szCs w:val="24"/>
        </w:rPr>
        <w:t xml:space="preserve">ию </w:t>
      </w:r>
      <w:r w:rsidR="00B732F3" w:rsidRPr="00B732F3">
        <w:rPr>
          <w:rFonts w:ascii="Times New Roman CYR" w:hAnsi="Times New Roman CYR" w:cs="Times New Roman CYR"/>
          <w:color w:val="000000"/>
          <w:sz w:val="24"/>
          <w:szCs w:val="24"/>
        </w:rPr>
        <w:t xml:space="preserve"> оценочной деятельности</w:t>
      </w:r>
      <w:r w:rsidR="00B732F3">
        <w:rPr>
          <w:rFonts w:ascii="Times New Roman CYR" w:hAnsi="Times New Roman CYR" w:cs="Times New Roman CYR"/>
          <w:color w:val="000000"/>
          <w:sz w:val="24"/>
          <w:szCs w:val="24"/>
        </w:rPr>
        <w:t>.</w:t>
      </w:r>
    </w:p>
    <w:p w:rsidR="00CB4C4F" w:rsidRPr="00CB4C4F" w:rsidRDefault="00C77D6A" w:rsidP="00127D25">
      <w:pPr>
        <w:pStyle w:val="a6"/>
        <w:numPr>
          <w:ilvl w:val="1"/>
          <w:numId w:val="1"/>
        </w:numPr>
        <w:spacing w:line="240" w:lineRule="auto"/>
        <w:ind w:left="0"/>
        <w:jc w:val="both"/>
        <w:rPr>
          <w:rFonts w:ascii="Times New Roman" w:hAnsi="Times New Roman" w:cs="Times New Roman"/>
          <w:sz w:val="24"/>
          <w:szCs w:val="24"/>
        </w:rPr>
      </w:pPr>
      <w:r w:rsidRPr="00CB4C4F">
        <w:rPr>
          <w:rFonts w:ascii="Times New Roman" w:hAnsi="Times New Roman" w:cs="Times New Roman"/>
          <w:sz w:val="24"/>
          <w:szCs w:val="24"/>
        </w:rPr>
        <w:t xml:space="preserve">После проведения </w:t>
      </w:r>
      <w:r w:rsidR="00F218DE">
        <w:rPr>
          <w:rFonts w:ascii="Times New Roman" w:hAnsi="Times New Roman" w:cs="Times New Roman"/>
          <w:bCs/>
          <w:sz w:val="24"/>
          <w:szCs w:val="24"/>
        </w:rPr>
        <w:t>освидетельствования</w:t>
      </w:r>
      <w:r w:rsidR="00CB4C4F" w:rsidRPr="00CB4C4F">
        <w:rPr>
          <w:rFonts w:ascii="Times New Roman" w:hAnsi="Times New Roman" w:cs="Times New Roman"/>
          <w:bCs/>
          <w:sz w:val="24"/>
          <w:szCs w:val="24"/>
        </w:rPr>
        <w:t xml:space="preserve"> </w:t>
      </w:r>
      <w:r w:rsidR="00FE1FF8">
        <w:rPr>
          <w:rFonts w:ascii="Times New Roman" w:hAnsi="Times New Roman" w:cs="Times New Roman"/>
          <w:bCs/>
          <w:sz w:val="24"/>
          <w:szCs w:val="24"/>
        </w:rPr>
        <w:t>систем ультразвуков</w:t>
      </w:r>
      <w:r w:rsidR="00B732F3">
        <w:rPr>
          <w:rFonts w:ascii="Times New Roman" w:hAnsi="Times New Roman" w:cs="Times New Roman"/>
          <w:bCs/>
          <w:sz w:val="24"/>
          <w:szCs w:val="24"/>
        </w:rPr>
        <w:t xml:space="preserve"> </w:t>
      </w:r>
      <w:r w:rsidR="00CB4C4F" w:rsidRPr="00CB4C4F">
        <w:rPr>
          <w:rFonts w:ascii="Times New Roman" w:hAnsi="Times New Roman" w:cs="Times New Roman"/>
          <w:bCs/>
          <w:sz w:val="24"/>
          <w:szCs w:val="24"/>
        </w:rPr>
        <w:t>Исполнитель должен</w:t>
      </w:r>
      <w:r w:rsidR="00CB4C4F">
        <w:rPr>
          <w:rFonts w:ascii="Times New Roman" w:hAnsi="Times New Roman" w:cs="Times New Roman"/>
          <w:bCs/>
          <w:sz w:val="24"/>
          <w:szCs w:val="24"/>
        </w:rPr>
        <w:t xml:space="preserve"> выд</w:t>
      </w:r>
      <w:r w:rsidR="00FE1FF8">
        <w:rPr>
          <w:rFonts w:ascii="Times New Roman" w:hAnsi="Times New Roman" w:cs="Times New Roman"/>
          <w:bCs/>
          <w:sz w:val="24"/>
          <w:szCs w:val="24"/>
        </w:rPr>
        <w:t xml:space="preserve">ать Государственному заказчику </w:t>
      </w:r>
      <w:r w:rsidR="00B732F3">
        <w:rPr>
          <w:rFonts w:ascii="Times New Roman" w:hAnsi="Times New Roman" w:cs="Times New Roman"/>
          <w:sz w:val="24"/>
          <w:szCs w:val="24"/>
        </w:rPr>
        <w:t>Отчёт</w:t>
      </w:r>
      <w:r w:rsidR="00B732F3" w:rsidRPr="006837AA">
        <w:rPr>
          <w:rFonts w:ascii="Times New Roman" w:hAnsi="Times New Roman" w:cs="Times New Roman"/>
          <w:sz w:val="24"/>
          <w:szCs w:val="24"/>
        </w:rPr>
        <w:t xml:space="preserve"> об оценке рыночной</w:t>
      </w:r>
      <w:r w:rsidR="00A55411">
        <w:rPr>
          <w:rFonts w:ascii="Times New Roman" w:hAnsi="Times New Roman" w:cs="Times New Roman"/>
          <w:sz w:val="24"/>
          <w:szCs w:val="24"/>
        </w:rPr>
        <w:t xml:space="preserve"> стоимости систем ультразвуков</w:t>
      </w:r>
      <w:r w:rsidR="00CB4C4F">
        <w:rPr>
          <w:rFonts w:ascii="Times New Roman" w:hAnsi="Times New Roman" w:cs="Times New Roman"/>
          <w:bCs/>
          <w:sz w:val="24"/>
          <w:szCs w:val="24"/>
        </w:rPr>
        <w:t>.</w:t>
      </w:r>
    </w:p>
    <w:p w:rsidR="00C77D6A" w:rsidRPr="00457995" w:rsidRDefault="00CB4C4F" w:rsidP="00127D25">
      <w:pPr>
        <w:pStyle w:val="a6"/>
        <w:numPr>
          <w:ilvl w:val="1"/>
          <w:numId w:val="1"/>
        </w:numPr>
        <w:spacing w:line="240" w:lineRule="auto"/>
        <w:ind w:left="0"/>
        <w:jc w:val="both"/>
        <w:rPr>
          <w:rFonts w:ascii="Times New Roman" w:hAnsi="Times New Roman" w:cs="Times New Roman"/>
          <w:sz w:val="24"/>
          <w:szCs w:val="24"/>
        </w:rPr>
      </w:pPr>
      <w:r w:rsidRPr="00CB4C4F">
        <w:rPr>
          <w:rFonts w:ascii="Times New Roman" w:eastAsia="Calibri" w:hAnsi="Times New Roman" w:cs="Times New Roman"/>
          <w:bCs/>
          <w:sz w:val="24"/>
          <w:szCs w:val="24"/>
        </w:rPr>
        <w:t xml:space="preserve"> </w:t>
      </w:r>
      <w:r w:rsidR="00C77D6A" w:rsidRPr="00CB4C4F">
        <w:rPr>
          <w:rFonts w:ascii="Times New Roman" w:eastAsia="Calibri" w:hAnsi="Times New Roman" w:cs="Times New Roman"/>
          <w:bCs/>
          <w:sz w:val="24"/>
          <w:szCs w:val="24"/>
        </w:rPr>
        <w:t>Также после</w:t>
      </w:r>
      <w:r w:rsidR="00C77D6A" w:rsidRPr="00CB4C4F">
        <w:rPr>
          <w:rFonts w:ascii="Times New Roman" w:eastAsia="Times New Roman" w:hAnsi="Times New Roman" w:cs="Times New Roman"/>
          <w:bCs/>
          <w:sz w:val="24"/>
          <w:szCs w:val="24"/>
        </w:rPr>
        <w:t xml:space="preserve"> </w:t>
      </w:r>
      <w:r w:rsidR="00C77D6A" w:rsidRPr="00CB4C4F">
        <w:rPr>
          <w:rFonts w:ascii="Times New Roman" w:eastAsia="Times New Roman" w:hAnsi="Times New Roman" w:cs="Times New Roman"/>
          <w:sz w:val="24"/>
          <w:szCs w:val="24"/>
        </w:rPr>
        <w:t>оказания услуг Исполнитель представляет Государственному заказчику акт сдачи-приемки оказанных услуг в двух экземплярах.</w:t>
      </w:r>
    </w:p>
    <w:p w:rsidR="00457995" w:rsidRPr="00457995" w:rsidRDefault="00457995" w:rsidP="00457995">
      <w:pPr>
        <w:pStyle w:val="a6"/>
        <w:numPr>
          <w:ilvl w:val="1"/>
          <w:numId w:val="1"/>
        </w:numPr>
        <w:spacing w:line="240" w:lineRule="auto"/>
        <w:ind w:left="0"/>
        <w:jc w:val="both"/>
        <w:rPr>
          <w:rFonts w:ascii="Times New Roman" w:hAnsi="Times New Roman" w:cs="Times New Roman"/>
          <w:sz w:val="24"/>
          <w:szCs w:val="24"/>
        </w:rPr>
      </w:pPr>
      <w:r w:rsidRPr="00457995">
        <w:rPr>
          <w:rFonts w:ascii="Times New Roman" w:hAnsi="Times New Roman" w:cs="Times New Roman"/>
          <w:sz w:val="24"/>
          <w:szCs w:val="24"/>
        </w:rPr>
        <w:t xml:space="preserve">Документы, подтверждающие выполнение обязательств по контракту предоставляются Исполнителем в день окончания оказания Услуг, но не позднее </w:t>
      </w:r>
      <w:r w:rsidR="00CD1782">
        <w:rPr>
          <w:rFonts w:ascii="Times New Roman" w:hAnsi="Times New Roman" w:cs="Times New Roman"/>
          <w:sz w:val="24"/>
          <w:szCs w:val="24"/>
        </w:rPr>
        <w:t>2</w:t>
      </w:r>
      <w:r w:rsidRPr="00457995">
        <w:rPr>
          <w:rFonts w:ascii="Times New Roman" w:hAnsi="Times New Roman" w:cs="Times New Roman"/>
          <w:sz w:val="24"/>
          <w:szCs w:val="24"/>
        </w:rPr>
        <w:t xml:space="preserve"> (</w:t>
      </w:r>
      <w:r w:rsidR="00CD1782">
        <w:rPr>
          <w:rFonts w:ascii="Times New Roman" w:hAnsi="Times New Roman" w:cs="Times New Roman"/>
          <w:sz w:val="24"/>
          <w:szCs w:val="24"/>
        </w:rPr>
        <w:t>двух</w:t>
      </w:r>
      <w:r w:rsidRPr="00457995">
        <w:rPr>
          <w:rFonts w:ascii="Times New Roman" w:hAnsi="Times New Roman" w:cs="Times New Roman"/>
          <w:sz w:val="24"/>
          <w:szCs w:val="24"/>
        </w:rPr>
        <w:t>) рабоч</w:t>
      </w:r>
      <w:r w:rsidR="00CD1782">
        <w:rPr>
          <w:rFonts w:ascii="Times New Roman" w:hAnsi="Times New Roman" w:cs="Times New Roman"/>
          <w:sz w:val="24"/>
          <w:szCs w:val="24"/>
        </w:rPr>
        <w:t>их</w:t>
      </w:r>
      <w:r w:rsidRPr="00457995">
        <w:rPr>
          <w:rFonts w:ascii="Times New Roman" w:hAnsi="Times New Roman" w:cs="Times New Roman"/>
          <w:sz w:val="24"/>
          <w:szCs w:val="24"/>
        </w:rPr>
        <w:t xml:space="preserve"> дн</w:t>
      </w:r>
      <w:r w:rsidR="00CD1782">
        <w:rPr>
          <w:rFonts w:ascii="Times New Roman" w:hAnsi="Times New Roman" w:cs="Times New Roman"/>
          <w:sz w:val="24"/>
          <w:szCs w:val="24"/>
        </w:rPr>
        <w:t>ей</w:t>
      </w:r>
      <w:r w:rsidRPr="00457995">
        <w:rPr>
          <w:rFonts w:ascii="Times New Roman" w:hAnsi="Times New Roman" w:cs="Times New Roman"/>
          <w:sz w:val="24"/>
          <w:szCs w:val="24"/>
        </w:rPr>
        <w:t xml:space="preserve"> </w:t>
      </w:r>
      <w:proofErr w:type="gramStart"/>
      <w:r w:rsidRPr="00457995">
        <w:rPr>
          <w:rFonts w:ascii="Times New Roman" w:hAnsi="Times New Roman" w:cs="Times New Roman"/>
          <w:sz w:val="24"/>
          <w:szCs w:val="24"/>
        </w:rPr>
        <w:t>с даты оказания</w:t>
      </w:r>
      <w:proofErr w:type="gramEnd"/>
      <w:r w:rsidRPr="00457995">
        <w:rPr>
          <w:rFonts w:ascii="Times New Roman" w:hAnsi="Times New Roman" w:cs="Times New Roman"/>
          <w:sz w:val="24"/>
          <w:szCs w:val="24"/>
        </w:rPr>
        <w:t xml:space="preserve"> Услуг.</w:t>
      </w:r>
    </w:p>
    <w:p w:rsidR="00457995" w:rsidRPr="00457995" w:rsidRDefault="00457995" w:rsidP="00457995">
      <w:pPr>
        <w:pStyle w:val="a6"/>
        <w:spacing w:line="240" w:lineRule="auto"/>
        <w:ind w:left="0" w:firstLine="709"/>
        <w:jc w:val="both"/>
        <w:rPr>
          <w:rFonts w:ascii="Times New Roman" w:hAnsi="Times New Roman" w:cs="Times New Roman"/>
          <w:sz w:val="24"/>
          <w:szCs w:val="24"/>
        </w:rPr>
      </w:pPr>
      <w:r w:rsidRPr="00457995">
        <w:rPr>
          <w:rFonts w:ascii="Times New Roman" w:hAnsi="Times New Roman" w:cs="Times New Roman"/>
          <w:sz w:val="24"/>
          <w:szCs w:val="24"/>
        </w:rPr>
        <w:t>Стороны допускают обмен ТН, УПД, актами, уведомлениями, претензиями и другими документами по электронной почте.</w:t>
      </w:r>
    </w:p>
    <w:p w:rsidR="00457995" w:rsidRPr="00C77D6A" w:rsidRDefault="00457995" w:rsidP="00457995">
      <w:pPr>
        <w:pStyle w:val="a6"/>
        <w:spacing w:line="240" w:lineRule="auto"/>
        <w:ind w:left="0" w:firstLine="709"/>
        <w:jc w:val="both"/>
        <w:rPr>
          <w:rFonts w:ascii="Times New Roman" w:hAnsi="Times New Roman" w:cs="Times New Roman"/>
          <w:sz w:val="24"/>
          <w:szCs w:val="24"/>
        </w:rPr>
      </w:pPr>
      <w:r w:rsidRPr="00457995">
        <w:rPr>
          <w:rFonts w:ascii="Times New Roman" w:hAnsi="Times New Roman" w:cs="Times New Roman"/>
          <w:sz w:val="24"/>
          <w:szCs w:val="24"/>
        </w:rPr>
        <w:lastRenderedPageBreak/>
        <w:t>Переписка по электронной почте имеет силу простой электронной подписи и равнозначна бумажным документам с личными подписями сторон.</w:t>
      </w:r>
    </w:p>
    <w:p w:rsidR="00C77D6A" w:rsidRPr="00C77D6A" w:rsidRDefault="00775077" w:rsidP="00127D25">
      <w:pPr>
        <w:pStyle w:val="a6"/>
        <w:numPr>
          <w:ilvl w:val="1"/>
          <w:numId w:val="1"/>
        </w:numPr>
        <w:spacing w:line="240" w:lineRule="auto"/>
        <w:ind w:left="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Государственный з</w:t>
      </w:r>
      <w:r w:rsidR="00C77D6A" w:rsidRPr="00C77D6A">
        <w:rPr>
          <w:rFonts w:ascii="Times New Roman" w:eastAsia="Times New Roman" w:hAnsi="Times New Roman" w:cs="Times New Roman"/>
          <w:sz w:val="24"/>
          <w:szCs w:val="24"/>
        </w:rPr>
        <w:t xml:space="preserve">аказчик в течение  </w:t>
      </w:r>
      <w:r w:rsidR="00457995">
        <w:rPr>
          <w:rFonts w:ascii="Times New Roman" w:eastAsia="Times New Roman" w:hAnsi="Times New Roman" w:cs="Times New Roman"/>
          <w:sz w:val="24"/>
          <w:szCs w:val="24"/>
        </w:rPr>
        <w:t>1</w:t>
      </w:r>
      <w:r w:rsidR="00046871">
        <w:rPr>
          <w:rFonts w:ascii="Times New Roman" w:eastAsia="Times New Roman" w:hAnsi="Times New Roman" w:cs="Times New Roman"/>
          <w:sz w:val="24"/>
          <w:szCs w:val="24"/>
        </w:rPr>
        <w:t xml:space="preserve"> (</w:t>
      </w:r>
      <w:r w:rsidR="00457995">
        <w:rPr>
          <w:rFonts w:ascii="Times New Roman" w:eastAsia="Times New Roman" w:hAnsi="Times New Roman" w:cs="Times New Roman"/>
          <w:sz w:val="24"/>
          <w:szCs w:val="24"/>
        </w:rPr>
        <w:t>одного</w:t>
      </w:r>
      <w:r w:rsidR="00C77D6A">
        <w:rPr>
          <w:rFonts w:ascii="Times New Roman" w:eastAsia="Times New Roman" w:hAnsi="Times New Roman" w:cs="Times New Roman"/>
          <w:sz w:val="24"/>
          <w:szCs w:val="24"/>
        </w:rPr>
        <w:t>)</w:t>
      </w:r>
      <w:r w:rsidR="00C77D6A" w:rsidRPr="00C77D6A">
        <w:rPr>
          <w:rFonts w:ascii="Times New Roman" w:eastAsia="Times New Roman" w:hAnsi="Times New Roman" w:cs="Times New Roman"/>
          <w:sz w:val="24"/>
          <w:szCs w:val="24"/>
        </w:rPr>
        <w:t xml:space="preserve"> </w:t>
      </w:r>
      <w:r w:rsidR="00C77D6A">
        <w:rPr>
          <w:rFonts w:ascii="Times New Roman" w:eastAsia="Times New Roman" w:hAnsi="Times New Roman" w:cs="Times New Roman"/>
          <w:sz w:val="24"/>
          <w:szCs w:val="24"/>
        </w:rPr>
        <w:t xml:space="preserve"> </w:t>
      </w:r>
      <w:r w:rsidR="00457995">
        <w:rPr>
          <w:rFonts w:ascii="Times New Roman" w:eastAsia="Times New Roman" w:hAnsi="Times New Roman" w:cs="Times New Roman"/>
          <w:sz w:val="24"/>
          <w:szCs w:val="24"/>
        </w:rPr>
        <w:t xml:space="preserve">рабочего </w:t>
      </w:r>
      <w:r w:rsidR="00C77D6A" w:rsidRPr="00C77D6A">
        <w:rPr>
          <w:rFonts w:ascii="Times New Roman" w:eastAsia="Times New Roman" w:hAnsi="Times New Roman" w:cs="Times New Roman"/>
          <w:sz w:val="24"/>
          <w:szCs w:val="24"/>
        </w:rPr>
        <w:t>дн</w:t>
      </w:r>
      <w:r w:rsidR="00457995">
        <w:rPr>
          <w:rFonts w:ascii="Times New Roman" w:eastAsia="Times New Roman" w:hAnsi="Times New Roman" w:cs="Times New Roman"/>
          <w:sz w:val="24"/>
          <w:szCs w:val="24"/>
        </w:rPr>
        <w:t>я</w:t>
      </w:r>
      <w:r w:rsidR="00C77D6A" w:rsidRPr="00C77D6A">
        <w:rPr>
          <w:rFonts w:ascii="Times New Roman" w:eastAsia="Times New Roman" w:hAnsi="Times New Roman" w:cs="Times New Roman"/>
          <w:sz w:val="24"/>
          <w:szCs w:val="24"/>
        </w:rPr>
        <w:t xml:space="preserve"> со дня получения акта сдачи-приемки оказанных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услуг.</w:t>
      </w:r>
      <w:proofErr w:type="gramEnd"/>
    </w:p>
    <w:p w:rsidR="00C77D6A" w:rsidRPr="00C77D6A" w:rsidRDefault="00775077" w:rsidP="00127D25">
      <w:pPr>
        <w:pStyle w:val="a6"/>
        <w:numPr>
          <w:ilvl w:val="1"/>
          <w:numId w:val="1"/>
        </w:numPr>
        <w:spacing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Государственный з</w:t>
      </w:r>
      <w:r w:rsidR="00C77D6A" w:rsidRPr="00C77D6A">
        <w:rPr>
          <w:rFonts w:ascii="Times New Roman" w:eastAsia="Times New Roman" w:hAnsi="Times New Roman" w:cs="Times New Roman"/>
          <w:sz w:val="24"/>
          <w:szCs w:val="24"/>
        </w:rPr>
        <w:t>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C77D6A" w:rsidRPr="00C77D6A" w:rsidRDefault="00C77D6A" w:rsidP="00127D25">
      <w:pPr>
        <w:pStyle w:val="a6"/>
        <w:numPr>
          <w:ilvl w:val="1"/>
          <w:numId w:val="1"/>
        </w:numPr>
        <w:spacing w:line="240" w:lineRule="auto"/>
        <w:ind w:left="0"/>
        <w:jc w:val="both"/>
        <w:rPr>
          <w:rFonts w:ascii="Times New Roman" w:hAnsi="Times New Roman" w:cs="Times New Roman"/>
          <w:sz w:val="24"/>
          <w:szCs w:val="24"/>
        </w:rPr>
      </w:pPr>
      <w:r w:rsidRPr="00C77D6A">
        <w:rPr>
          <w:rFonts w:ascii="Times New Roman" w:eastAsia="Times New Roman" w:hAnsi="Times New Roman" w:cs="Times New Roman"/>
          <w:sz w:val="24"/>
          <w:szCs w:val="24"/>
        </w:rPr>
        <w:t xml:space="preserve">В случае отказа </w:t>
      </w:r>
      <w:r w:rsidR="00775077">
        <w:rPr>
          <w:rFonts w:ascii="Times New Roman" w:eastAsia="Times New Roman" w:hAnsi="Times New Roman" w:cs="Times New Roman"/>
          <w:sz w:val="24"/>
          <w:szCs w:val="24"/>
        </w:rPr>
        <w:t>Государственного з</w:t>
      </w:r>
      <w:r w:rsidRPr="00C77D6A">
        <w:rPr>
          <w:rFonts w:ascii="Times New Roman" w:eastAsia="Times New Roman" w:hAnsi="Times New Roman" w:cs="Times New Roman"/>
          <w:sz w:val="24"/>
          <w:szCs w:val="24"/>
        </w:rPr>
        <w:t xml:space="preserve">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C77D6A">
        <w:rPr>
          <w:rFonts w:ascii="Times New Roman" w:eastAsia="Times New Roman" w:hAnsi="Times New Roman" w:cs="Times New Roman"/>
          <w:sz w:val="24"/>
          <w:szCs w:val="24"/>
        </w:rPr>
        <w:t>с даты</w:t>
      </w:r>
      <w:proofErr w:type="gramEnd"/>
      <w:r w:rsidRPr="00C77D6A">
        <w:rPr>
          <w:rFonts w:ascii="Times New Roman" w:eastAsia="Times New Roman" w:hAnsi="Times New Roman" w:cs="Times New Roman"/>
          <w:sz w:val="24"/>
          <w:szCs w:val="24"/>
        </w:rPr>
        <w:t xml:space="preserve"> его подписания направляется </w:t>
      </w:r>
      <w:r w:rsidR="00E80C04">
        <w:rPr>
          <w:rFonts w:ascii="Times New Roman" w:eastAsia="Times New Roman" w:hAnsi="Times New Roman" w:cs="Times New Roman"/>
          <w:sz w:val="24"/>
          <w:szCs w:val="24"/>
        </w:rPr>
        <w:t>Г</w:t>
      </w:r>
      <w:r>
        <w:rPr>
          <w:rFonts w:ascii="Times New Roman" w:eastAsia="Times New Roman" w:hAnsi="Times New Roman" w:cs="Times New Roman"/>
          <w:sz w:val="24"/>
          <w:szCs w:val="24"/>
        </w:rPr>
        <w:t>осударственным з</w:t>
      </w:r>
      <w:r w:rsidRPr="00C77D6A">
        <w:rPr>
          <w:rFonts w:ascii="Times New Roman" w:eastAsia="Times New Roman" w:hAnsi="Times New Roman" w:cs="Times New Roman"/>
          <w:sz w:val="24"/>
          <w:szCs w:val="24"/>
        </w:rPr>
        <w:t>аказчиком Исполнителю.</w:t>
      </w:r>
    </w:p>
    <w:p w:rsidR="00C77D6A" w:rsidRPr="00C77D6A" w:rsidRDefault="00C77D6A" w:rsidP="00127D25">
      <w:pPr>
        <w:pStyle w:val="a6"/>
        <w:numPr>
          <w:ilvl w:val="1"/>
          <w:numId w:val="1"/>
        </w:numPr>
        <w:spacing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C77D6A">
        <w:rPr>
          <w:rFonts w:ascii="Times New Roman" w:eastAsia="Times New Roman" w:hAnsi="Times New Roman" w:cs="Times New Roman"/>
          <w:sz w:val="24"/>
          <w:szCs w:val="24"/>
        </w:rPr>
        <w:t>ыявленные недостатки устраняются Исполнителем за его счет.</w:t>
      </w:r>
    </w:p>
    <w:p w:rsidR="00E440EB" w:rsidRPr="001269E4" w:rsidRDefault="00E440EB" w:rsidP="00127D25">
      <w:pPr>
        <w:pStyle w:val="a6"/>
        <w:spacing w:line="240" w:lineRule="auto"/>
        <w:ind w:left="0"/>
        <w:jc w:val="both"/>
        <w:rPr>
          <w:rFonts w:ascii="Times New Roman" w:hAnsi="Times New Roman" w:cs="Times New Roman"/>
          <w:sz w:val="24"/>
          <w:szCs w:val="24"/>
        </w:rPr>
      </w:pPr>
    </w:p>
    <w:p w:rsidR="00AD17B0" w:rsidRPr="001269E4" w:rsidRDefault="00AD17B0" w:rsidP="00127D25">
      <w:pPr>
        <w:pStyle w:val="a6"/>
        <w:widowControl w:val="0"/>
        <w:numPr>
          <w:ilvl w:val="0"/>
          <w:numId w:val="1"/>
        </w:numPr>
        <w:tabs>
          <w:tab w:val="left" w:pos="0"/>
        </w:tabs>
        <w:spacing w:after="0" w:line="240" w:lineRule="auto"/>
        <w:ind w:left="0"/>
        <w:rPr>
          <w:rFonts w:ascii="Times New Roman" w:hAnsi="Times New Roman" w:cs="Times New Roman"/>
          <w:b/>
          <w:color w:val="000000"/>
          <w:sz w:val="24"/>
          <w:szCs w:val="24"/>
          <w:lang w:bidi="ru-RU"/>
        </w:rPr>
      </w:pPr>
      <w:r w:rsidRPr="001269E4">
        <w:rPr>
          <w:rFonts w:ascii="Times New Roman" w:hAnsi="Times New Roman" w:cs="Times New Roman"/>
          <w:b/>
          <w:color w:val="000000"/>
          <w:sz w:val="24"/>
          <w:szCs w:val="24"/>
          <w:lang w:bidi="ru-RU"/>
        </w:rPr>
        <w:t>ЦЕНА КОНТРАКТА И ПОРЯДОК РАСЧЕТОВ</w:t>
      </w:r>
    </w:p>
    <w:p w:rsidR="00AD17B0" w:rsidRPr="00460FA0" w:rsidRDefault="00AD17B0" w:rsidP="00127D25">
      <w:pPr>
        <w:widowControl w:val="0"/>
        <w:numPr>
          <w:ilvl w:val="1"/>
          <w:numId w:val="1"/>
        </w:numPr>
        <w:tabs>
          <w:tab w:val="left" w:pos="0"/>
        </w:tabs>
        <w:spacing w:after="0" w:line="240" w:lineRule="auto"/>
        <w:ind w:right="-1"/>
        <w:jc w:val="both"/>
        <w:rPr>
          <w:rFonts w:ascii="Times New Roman" w:hAnsi="Times New Roman" w:cs="Times New Roman"/>
          <w:sz w:val="24"/>
          <w:szCs w:val="24"/>
        </w:rPr>
      </w:pPr>
      <w:r w:rsidRPr="001269E4">
        <w:rPr>
          <w:rStyle w:val="34"/>
          <w:rFonts w:eastAsiaTheme="minorEastAsia"/>
          <w:b w:val="0"/>
          <w:bCs w:val="0"/>
        </w:rPr>
        <w:t>Цена Контракта составляет</w:t>
      </w:r>
      <w:proofErr w:type="gramStart"/>
      <w:r w:rsidRPr="001269E4">
        <w:rPr>
          <w:rStyle w:val="34"/>
          <w:rFonts w:eastAsiaTheme="minorEastAsia"/>
          <w:b w:val="0"/>
          <w:bCs w:val="0"/>
        </w:rPr>
        <w:t xml:space="preserve"> </w:t>
      </w:r>
      <w:r w:rsidR="00FA3840">
        <w:rPr>
          <w:rStyle w:val="34"/>
          <w:rFonts w:eastAsiaTheme="minorEastAsia"/>
          <w:b w:val="0"/>
          <w:bCs w:val="0"/>
        </w:rPr>
        <w:t>_________</w:t>
      </w:r>
      <w:r w:rsidR="008E3BDD">
        <w:rPr>
          <w:rStyle w:val="34"/>
          <w:rFonts w:eastAsiaTheme="minorEastAsia"/>
          <w:b w:val="0"/>
          <w:bCs w:val="0"/>
        </w:rPr>
        <w:t xml:space="preserve"> </w:t>
      </w:r>
      <w:r w:rsidRPr="00460FA0">
        <w:rPr>
          <w:rFonts w:ascii="Times New Roman" w:hAnsi="Times New Roman" w:cs="Times New Roman"/>
          <w:color w:val="000000"/>
          <w:sz w:val="24"/>
          <w:szCs w:val="24"/>
          <w:lang w:bidi="ru-RU"/>
        </w:rPr>
        <w:t>(</w:t>
      </w:r>
      <w:r w:rsidR="00FA3840">
        <w:rPr>
          <w:rFonts w:ascii="Times New Roman" w:hAnsi="Times New Roman" w:cs="Times New Roman"/>
          <w:color w:val="000000"/>
          <w:sz w:val="24"/>
          <w:szCs w:val="24"/>
          <w:lang w:bidi="ru-RU"/>
        </w:rPr>
        <w:t>_________</w:t>
      </w:r>
      <w:r w:rsidR="003169A6" w:rsidRPr="00460FA0">
        <w:rPr>
          <w:rFonts w:ascii="Times New Roman" w:hAnsi="Times New Roman" w:cs="Times New Roman"/>
          <w:color w:val="000000"/>
          <w:sz w:val="24"/>
          <w:szCs w:val="24"/>
          <w:lang w:bidi="ru-RU"/>
        </w:rPr>
        <w:t xml:space="preserve">) </w:t>
      </w:r>
      <w:proofErr w:type="gramEnd"/>
      <w:r w:rsidR="003169A6" w:rsidRPr="00460FA0">
        <w:rPr>
          <w:rFonts w:ascii="Times New Roman" w:hAnsi="Times New Roman" w:cs="Times New Roman"/>
          <w:color w:val="000000"/>
          <w:sz w:val="24"/>
          <w:szCs w:val="24"/>
          <w:lang w:bidi="ru-RU"/>
        </w:rPr>
        <w:t>рубл</w:t>
      </w:r>
      <w:r w:rsidR="008E3BDD">
        <w:rPr>
          <w:rFonts w:ascii="Times New Roman" w:hAnsi="Times New Roman" w:cs="Times New Roman"/>
          <w:color w:val="000000"/>
          <w:sz w:val="24"/>
          <w:szCs w:val="24"/>
          <w:lang w:bidi="ru-RU"/>
        </w:rPr>
        <w:t>ей</w:t>
      </w:r>
      <w:r w:rsidRPr="00460FA0">
        <w:rPr>
          <w:rFonts w:ascii="Times New Roman" w:hAnsi="Times New Roman" w:cs="Times New Roman"/>
          <w:color w:val="000000"/>
          <w:sz w:val="24"/>
          <w:szCs w:val="24"/>
          <w:lang w:bidi="ru-RU"/>
        </w:rPr>
        <w:t xml:space="preserve"> </w:t>
      </w:r>
      <w:r w:rsidR="001D4DB3">
        <w:rPr>
          <w:rFonts w:ascii="Times New Roman" w:hAnsi="Times New Roman" w:cs="Times New Roman"/>
          <w:color w:val="000000"/>
          <w:sz w:val="24"/>
          <w:szCs w:val="24"/>
          <w:lang w:bidi="ru-RU"/>
        </w:rPr>
        <w:t>____</w:t>
      </w:r>
      <w:r w:rsidR="008E3BDD">
        <w:rPr>
          <w:rFonts w:ascii="Times New Roman" w:hAnsi="Times New Roman" w:cs="Times New Roman"/>
          <w:color w:val="000000"/>
          <w:sz w:val="24"/>
          <w:szCs w:val="24"/>
          <w:lang w:bidi="ru-RU"/>
        </w:rPr>
        <w:t xml:space="preserve"> </w:t>
      </w:r>
      <w:r w:rsidRPr="00460FA0">
        <w:rPr>
          <w:rFonts w:ascii="Times New Roman" w:hAnsi="Times New Roman" w:cs="Times New Roman"/>
          <w:color w:val="000000"/>
          <w:sz w:val="24"/>
          <w:szCs w:val="24"/>
          <w:lang w:bidi="ru-RU"/>
        </w:rPr>
        <w:t>коп.</w:t>
      </w:r>
      <w:r w:rsidR="00FE43D6">
        <w:rPr>
          <w:rFonts w:ascii="Times New Roman" w:hAnsi="Times New Roman" w:cs="Times New Roman"/>
          <w:color w:val="000000"/>
          <w:sz w:val="24"/>
          <w:szCs w:val="24"/>
          <w:lang w:bidi="ru-RU"/>
        </w:rPr>
        <w:t xml:space="preserve">, в том числе НДС </w:t>
      </w:r>
      <w:r w:rsidR="00FA3840">
        <w:rPr>
          <w:rStyle w:val="34"/>
          <w:rFonts w:eastAsiaTheme="minorEastAsia"/>
          <w:b w:val="0"/>
          <w:bCs w:val="0"/>
        </w:rPr>
        <w:t>_________</w:t>
      </w:r>
      <w:r w:rsidR="00FE43D6">
        <w:rPr>
          <w:rStyle w:val="34"/>
          <w:rFonts w:eastAsiaTheme="minorEastAsia"/>
          <w:b w:val="0"/>
          <w:bCs w:val="0"/>
        </w:rPr>
        <w:t xml:space="preserve"> </w:t>
      </w:r>
      <w:r w:rsidR="00FE43D6" w:rsidRPr="00460FA0">
        <w:rPr>
          <w:rFonts w:ascii="Times New Roman" w:hAnsi="Times New Roman" w:cs="Times New Roman"/>
          <w:color w:val="000000"/>
          <w:sz w:val="24"/>
          <w:szCs w:val="24"/>
          <w:lang w:bidi="ru-RU"/>
        </w:rPr>
        <w:t>(</w:t>
      </w:r>
      <w:r w:rsidR="00FA3840">
        <w:rPr>
          <w:rFonts w:ascii="Times New Roman" w:hAnsi="Times New Roman" w:cs="Times New Roman"/>
          <w:color w:val="000000"/>
          <w:sz w:val="24"/>
          <w:szCs w:val="24"/>
          <w:lang w:bidi="ru-RU"/>
        </w:rPr>
        <w:t>_____________</w:t>
      </w:r>
      <w:r w:rsidR="00FE43D6" w:rsidRPr="00460FA0">
        <w:rPr>
          <w:rFonts w:ascii="Times New Roman" w:hAnsi="Times New Roman" w:cs="Times New Roman"/>
          <w:color w:val="000000"/>
          <w:sz w:val="24"/>
          <w:szCs w:val="24"/>
          <w:lang w:bidi="ru-RU"/>
        </w:rPr>
        <w:t>) рубл</w:t>
      </w:r>
      <w:r w:rsidR="008E3BDD">
        <w:rPr>
          <w:rFonts w:ascii="Times New Roman" w:hAnsi="Times New Roman" w:cs="Times New Roman"/>
          <w:color w:val="000000"/>
          <w:sz w:val="24"/>
          <w:szCs w:val="24"/>
          <w:lang w:bidi="ru-RU"/>
        </w:rPr>
        <w:t>ей</w:t>
      </w:r>
      <w:r w:rsidR="00FE43D6" w:rsidRPr="00460FA0">
        <w:rPr>
          <w:rFonts w:ascii="Times New Roman" w:hAnsi="Times New Roman" w:cs="Times New Roman"/>
          <w:color w:val="000000"/>
          <w:sz w:val="24"/>
          <w:szCs w:val="24"/>
          <w:lang w:bidi="ru-RU"/>
        </w:rPr>
        <w:t xml:space="preserve"> </w:t>
      </w:r>
      <w:r w:rsidR="001D4DB3">
        <w:rPr>
          <w:rFonts w:ascii="Times New Roman" w:hAnsi="Times New Roman" w:cs="Times New Roman"/>
          <w:color w:val="000000"/>
          <w:sz w:val="24"/>
          <w:szCs w:val="24"/>
          <w:lang w:bidi="ru-RU"/>
        </w:rPr>
        <w:t>_____</w:t>
      </w:r>
      <w:r w:rsidR="00FE43D6" w:rsidRPr="00460FA0">
        <w:rPr>
          <w:rFonts w:ascii="Times New Roman" w:hAnsi="Times New Roman" w:cs="Times New Roman"/>
          <w:color w:val="000000"/>
          <w:sz w:val="24"/>
          <w:szCs w:val="24"/>
          <w:lang w:bidi="ru-RU"/>
        </w:rPr>
        <w:t xml:space="preserve"> коп.</w:t>
      </w:r>
    </w:p>
    <w:p w:rsidR="00BC2191" w:rsidRPr="001269E4" w:rsidRDefault="00BC2191" w:rsidP="00127D25">
      <w:pPr>
        <w:pStyle w:val="af1"/>
        <w:ind w:firstLine="708"/>
        <w:jc w:val="both"/>
        <w:rPr>
          <w:rFonts w:ascii="Times New Roman" w:hAnsi="Times New Roman"/>
        </w:rPr>
      </w:pPr>
      <w:r w:rsidRPr="001269E4">
        <w:rPr>
          <w:rFonts w:ascii="Times New Roman" w:hAnsi="Times New Roman"/>
        </w:rPr>
        <w:t xml:space="preserve">Цена Контракта включает в себя стоимость всех услуг, оказываемых Исполнителем при исполнении настоящего Контракта, а также расходы на страхование, уплату налогов, сборов и другие обязательные платежи, взимаемые с Исполнителя в связи с исполнением обязательств по Контракту и оплачиваемые Исполнителем. </w:t>
      </w:r>
    </w:p>
    <w:p w:rsidR="00BC2191" w:rsidRPr="001269E4" w:rsidRDefault="00BC2191" w:rsidP="00127D25">
      <w:pPr>
        <w:pStyle w:val="af5"/>
        <w:widowControl w:val="0"/>
        <w:spacing w:after="0"/>
        <w:ind w:left="0" w:firstLine="851"/>
        <w:jc w:val="both"/>
        <w:rPr>
          <w:rFonts w:ascii="Times New Roman" w:hAnsi="Times New Roman" w:cs="Times New Roman"/>
          <w:szCs w:val="24"/>
        </w:rPr>
      </w:pPr>
      <w:r w:rsidRPr="001269E4">
        <w:rPr>
          <w:rFonts w:ascii="Times New Roman" w:hAnsi="Times New Roman" w:cs="Times New Roman"/>
          <w:szCs w:val="24"/>
        </w:rPr>
        <w:t>Исполнитель самостоятельно несет издержки любого вида, понесенные им в ходе исполнения настоящего Контракта</w:t>
      </w:r>
      <w:r w:rsidR="00775077">
        <w:rPr>
          <w:rFonts w:ascii="Times New Roman" w:hAnsi="Times New Roman" w:cs="Times New Roman"/>
          <w:szCs w:val="24"/>
        </w:rPr>
        <w:t>.</w:t>
      </w:r>
    </w:p>
    <w:p w:rsidR="00890ED2" w:rsidRPr="00890ED2" w:rsidRDefault="00890ED2" w:rsidP="00127D25">
      <w:pPr>
        <w:pStyle w:val="af5"/>
        <w:widowControl w:val="0"/>
        <w:spacing w:after="0"/>
        <w:ind w:left="0" w:firstLine="709"/>
        <w:jc w:val="both"/>
        <w:rPr>
          <w:rFonts w:ascii="Times New Roman" w:hAnsi="Times New Roman" w:cs="Times New Roman"/>
          <w:szCs w:val="24"/>
        </w:rPr>
      </w:pPr>
      <w:r w:rsidRPr="00890ED2">
        <w:rPr>
          <w:rFonts w:ascii="Times New Roman" w:hAnsi="Times New Roman" w:cs="Times New Roman"/>
          <w:szCs w:val="24"/>
        </w:rPr>
        <w:t xml:space="preserve">Цена Контракта является твердой и определяется на весь срок его исполнения и не может изменяться в ходе его исполнения, за исключением случаев, предусмотренных настоящим контрактом. Цена Контракта формируется с учетом общей стоимости </w:t>
      </w:r>
      <w:r w:rsidR="005E2D4A">
        <w:rPr>
          <w:rFonts w:ascii="Times New Roman" w:hAnsi="Times New Roman" w:cs="Times New Roman"/>
          <w:szCs w:val="24"/>
        </w:rPr>
        <w:t>оказанных услуг</w:t>
      </w:r>
      <w:r w:rsidRPr="00890ED2">
        <w:rPr>
          <w:rFonts w:ascii="Times New Roman" w:hAnsi="Times New Roman" w:cs="Times New Roman"/>
          <w:szCs w:val="24"/>
        </w:rPr>
        <w:t xml:space="preserve">, погрузочно-разгрузочных работ, транспортных и других расходов связанных с </w:t>
      </w:r>
      <w:r w:rsidR="005E2D4A">
        <w:rPr>
          <w:rFonts w:ascii="Times New Roman" w:hAnsi="Times New Roman" w:cs="Times New Roman"/>
          <w:szCs w:val="24"/>
        </w:rPr>
        <w:t>оказанием услуг</w:t>
      </w:r>
      <w:r w:rsidRPr="00890ED2">
        <w:rPr>
          <w:rFonts w:ascii="Times New Roman" w:hAnsi="Times New Roman" w:cs="Times New Roman"/>
          <w:szCs w:val="24"/>
        </w:rPr>
        <w:t>, а также таможенных пошлин, страхования,  налогов, сборов и других обязательных платежей установленных законодательством РФ.</w:t>
      </w:r>
    </w:p>
    <w:p w:rsidR="00CB2B79" w:rsidRPr="00CB2B79" w:rsidRDefault="00890ED2" w:rsidP="00127D25">
      <w:pPr>
        <w:pStyle w:val="af5"/>
        <w:widowControl w:val="0"/>
        <w:numPr>
          <w:ilvl w:val="1"/>
          <w:numId w:val="1"/>
        </w:numPr>
        <w:suppressAutoHyphens/>
        <w:overflowPunct w:val="0"/>
        <w:autoSpaceDE w:val="0"/>
        <w:spacing w:after="0"/>
        <w:ind w:left="0"/>
        <w:jc w:val="both"/>
        <w:textAlignment w:val="baseline"/>
        <w:rPr>
          <w:rFonts w:ascii="Times New Roman" w:hAnsi="Times New Roman" w:cs="Times New Roman"/>
          <w:spacing w:val="-6"/>
          <w:szCs w:val="24"/>
        </w:rPr>
      </w:pPr>
      <w:r w:rsidRPr="00890ED2">
        <w:rPr>
          <w:rFonts w:ascii="Times New Roman" w:hAnsi="Times New Roman" w:cs="Times New Roman"/>
          <w:szCs w:val="24"/>
        </w:rPr>
        <w:t xml:space="preserve">Финансирование настоящего Контракта осуществляется </w:t>
      </w:r>
      <w:r w:rsidRPr="00890ED2">
        <w:rPr>
          <w:rFonts w:ascii="Times New Roman" w:hAnsi="Times New Roman" w:cs="Times New Roman"/>
          <w:b/>
          <w:szCs w:val="24"/>
        </w:rPr>
        <w:t>за счет средств</w:t>
      </w:r>
      <w:r w:rsidRPr="00890ED2">
        <w:rPr>
          <w:rFonts w:ascii="Times New Roman" w:hAnsi="Times New Roman" w:cs="Times New Roman"/>
          <w:szCs w:val="24"/>
        </w:rPr>
        <w:t xml:space="preserve"> </w:t>
      </w:r>
      <w:r w:rsidR="00CB2B79">
        <w:rPr>
          <w:rFonts w:ascii="Times New Roman" w:hAnsi="Times New Roman" w:cs="Times New Roman"/>
          <w:b/>
          <w:szCs w:val="24"/>
        </w:rPr>
        <w:t xml:space="preserve">дополнительного </w:t>
      </w:r>
      <w:r w:rsidR="001D4DB3">
        <w:rPr>
          <w:rFonts w:ascii="Times New Roman" w:hAnsi="Times New Roman" w:cs="Times New Roman"/>
          <w:b/>
          <w:szCs w:val="24"/>
        </w:rPr>
        <w:t xml:space="preserve">источника </w:t>
      </w:r>
      <w:r w:rsidR="00CB2B79">
        <w:rPr>
          <w:rFonts w:ascii="Times New Roman" w:hAnsi="Times New Roman" w:cs="Times New Roman"/>
          <w:b/>
          <w:szCs w:val="24"/>
        </w:rPr>
        <w:t>бюджетного финансирования</w:t>
      </w:r>
      <w:r w:rsidRPr="00890ED2">
        <w:rPr>
          <w:rFonts w:ascii="Times New Roman" w:hAnsi="Times New Roman" w:cs="Times New Roman"/>
          <w:b/>
          <w:szCs w:val="24"/>
        </w:rPr>
        <w:t>.</w:t>
      </w:r>
      <w:r w:rsidRPr="00890ED2">
        <w:rPr>
          <w:rFonts w:ascii="Times New Roman" w:hAnsi="Times New Roman" w:cs="Times New Roman"/>
          <w:szCs w:val="24"/>
        </w:rPr>
        <w:t xml:space="preserve"> </w:t>
      </w:r>
    </w:p>
    <w:p w:rsidR="00890ED2" w:rsidRPr="00890ED2" w:rsidRDefault="00890ED2" w:rsidP="00127D25">
      <w:pPr>
        <w:pStyle w:val="af5"/>
        <w:widowControl w:val="0"/>
        <w:suppressAutoHyphens/>
        <w:overflowPunct w:val="0"/>
        <w:autoSpaceDE w:val="0"/>
        <w:spacing w:after="0"/>
        <w:ind w:left="0" w:firstLine="851"/>
        <w:jc w:val="both"/>
        <w:textAlignment w:val="baseline"/>
        <w:rPr>
          <w:rFonts w:ascii="Times New Roman" w:hAnsi="Times New Roman" w:cs="Times New Roman"/>
          <w:spacing w:val="-6"/>
          <w:szCs w:val="24"/>
        </w:rPr>
      </w:pPr>
      <w:r w:rsidRPr="00890ED2">
        <w:rPr>
          <w:rFonts w:ascii="Times New Roman" w:hAnsi="Times New Roman" w:cs="Times New Roman"/>
          <w:szCs w:val="24"/>
        </w:rPr>
        <w:t xml:space="preserve">Расчет с </w:t>
      </w:r>
      <w:r w:rsidR="00775077">
        <w:rPr>
          <w:rFonts w:ascii="Times New Roman" w:hAnsi="Times New Roman" w:cs="Times New Roman"/>
          <w:szCs w:val="24"/>
        </w:rPr>
        <w:t>Исполнителем</w:t>
      </w:r>
      <w:r w:rsidRPr="00890ED2">
        <w:rPr>
          <w:rFonts w:ascii="Times New Roman" w:hAnsi="Times New Roman" w:cs="Times New Roman"/>
          <w:szCs w:val="24"/>
        </w:rPr>
        <w:t xml:space="preserve"> за </w:t>
      </w:r>
      <w:r w:rsidR="00775077">
        <w:rPr>
          <w:rFonts w:ascii="Times New Roman" w:hAnsi="Times New Roman" w:cs="Times New Roman"/>
          <w:szCs w:val="24"/>
        </w:rPr>
        <w:t>оказанные услуги</w:t>
      </w:r>
      <w:r w:rsidRPr="00890ED2">
        <w:rPr>
          <w:rFonts w:ascii="Times New Roman" w:hAnsi="Times New Roman" w:cs="Times New Roman"/>
          <w:szCs w:val="24"/>
        </w:rPr>
        <w:t xml:space="preserve"> осуществляется Государственным заказчиком в рублях Российской Федерации.</w:t>
      </w:r>
    </w:p>
    <w:p w:rsidR="00890ED2" w:rsidRPr="00890ED2" w:rsidRDefault="00890ED2" w:rsidP="00127D25">
      <w:pPr>
        <w:pStyle w:val="af5"/>
        <w:widowControl w:val="0"/>
        <w:numPr>
          <w:ilvl w:val="1"/>
          <w:numId w:val="1"/>
        </w:numPr>
        <w:tabs>
          <w:tab w:val="num" w:pos="502"/>
        </w:tabs>
        <w:suppressAutoHyphens/>
        <w:overflowPunct w:val="0"/>
        <w:autoSpaceDE w:val="0"/>
        <w:spacing w:after="0"/>
        <w:ind w:left="0"/>
        <w:jc w:val="both"/>
        <w:textAlignment w:val="baseline"/>
        <w:rPr>
          <w:rFonts w:ascii="Times New Roman" w:hAnsi="Times New Roman" w:cs="Times New Roman"/>
          <w:spacing w:val="-6"/>
          <w:szCs w:val="24"/>
        </w:rPr>
      </w:pPr>
      <w:r w:rsidRPr="00890ED2">
        <w:rPr>
          <w:rFonts w:ascii="Times New Roman" w:hAnsi="Times New Roman" w:cs="Times New Roman"/>
          <w:szCs w:val="24"/>
        </w:rPr>
        <w:t xml:space="preserve">Оплата по Контракту осуществляется </w:t>
      </w:r>
      <w:r w:rsidR="00BF7779">
        <w:rPr>
          <w:rFonts w:ascii="Times New Roman" w:hAnsi="Times New Roman" w:cs="Times New Roman"/>
          <w:szCs w:val="24"/>
        </w:rPr>
        <w:t xml:space="preserve"> как </w:t>
      </w:r>
      <w:r w:rsidRPr="00890ED2">
        <w:rPr>
          <w:rFonts w:ascii="Times New Roman" w:hAnsi="Times New Roman" w:cs="Times New Roman"/>
          <w:szCs w:val="24"/>
        </w:rPr>
        <w:t xml:space="preserve">по безналичному расчету путем перечисления Государственным заказчиком денежных средств на расчетный счет </w:t>
      </w:r>
      <w:r w:rsidR="00775077">
        <w:rPr>
          <w:rFonts w:ascii="Times New Roman" w:hAnsi="Times New Roman" w:cs="Times New Roman"/>
          <w:szCs w:val="24"/>
        </w:rPr>
        <w:t>Исполнителя</w:t>
      </w:r>
      <w:r w:rsidRPr="00890ED2">
        <w:rPr>
          <w:rFonts w:ascii="Times New Roman" w:hAnsi="Times New Roman" w:cs="Times New Roman"/>
          <w:szCs w:val="24"/>
        </w:rPr>
        <w:t xml:space="preserve">, </w:t>
      </w:r>
      <w:r w:rsidR="00BF7779">
        <w:rPr>
          <w:rFonts w:ascii="Times New Roman" w:hAnsi="Times New Roman" w:cs="Times New Roman"/>
          <w:szCs w:val="24"/>
        </w:rPr>
        <w:t>указанный в настоящем Контракте так и наличными путем оплаты оказанной услуги в кассу Исполнителя.</w:t>
      </w:r>
      <w:r w:rsidRPr="00890ED2">
        <w:rPr>
          <w:rFonts w:ascii="Times New Roman" w:hAnsi="Times New Roman" w:cs="Times New Roman"/>
          <w:szCs w:val="24"/>
        </w:rPr>
        <w:t xml:space="preserve"> В случае изменения реквизитов расчетного счета </w:t>
      </w:r>
      <w:r w:rsidR="00775077">
        <w:rPr>
          <w:rFonts w:ascii="Times New Roman" w:hAnsi="Times New Roman" w:cs="Times New Roman"/>
          <w:szCs w:val="24"/>
        </w:rPr>
        <w:t>Исполнитель</w:t>
      </w:r>
      <w:r w:rsidRPr="00890ED2">
        <w:rPr>
          <w:rFonts w:ascii="Times New Roman" w:hAnsi="Times New Roman" w:cs="Times New Roman"/>
          <w:szCs w:val="24"/>
        </w:rPr>
        <w:t xml:space="preserve">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w:t>
      </w:r>
      <w:r w:rsidR="00775077">
        <w:rPr>
          <w:rFonts w:ascii="Times New Roman" w:hAnsi="Times New Roman" w:cs="Times New Roman"/>
          <w:szCs w:val="24"/>
        </w:rPr>
        <w:t>Исполнителя</w:t>
      </w:r>
      <w:r w:rsidRPr="00890ED2">
        <w:rPr>
          <w:rFonts w:ascii="Times New Roman" w:hAnsi="Times New Roman" w:cs="Times New Roman"/>
          <w:szCs w:val="24"/>
        </w:rPr>
        <w:t xml:space="preserve">, несет </w:t>
      </w:r>
      <w:r w:rsidR="00775077">
        <w:rPr>
          <w:rFonts w:ascii="Times New Roman" w:hAnsi="Times New Roman" w:cs="Times New Roman"/>
          <w:szCs w:val="24"/>
        </w:rPr>
        <w:t>Исполнитель</w:t>
      </w:r>
      <w:r w:rsidRPr="00890ED2">
        <w:rPr>
          <w:rFonts w:ascii="Times New Roman" w:hAnsi="Times New Roman" w:cs="Times New Roman"/>
          <w:szCs w:val="24"/>
        </w:rPr>
        <w:t>.</w:t>
      </w:r>
    </w:p>
    <w:p w:rsidR="00890ED2" w:rsidRPr="00890ED2" w:rsidRDefault="00890ED2" w:rsidP="00127D25">
      <w:pPr>
        <w:pStyle w:val="af5"/>
        <w:widowControl w:val="0"/>
        <w:numPr>
          <w:ilvl w:val="1"/>
          <w:numId w:val="1"/>
        </w:numPr>
        <w:tabs>
          <w:tab w:val="num" w:pos="502"/>
        </w:tabs>
        <w:suppressAutoHyphens/>
        <w:overflowPunct w:val="0"/>
        <w:autoSpaceDE w:val="0"/>
        <w:spacing w:after="0"/>
        <w:ind w:left="0"/>
        <w:jc w:val="both"/>
        <w:textAlignment w:val="baseline"/>
        <w:rPr>
          <w:rFonts w:ascii="Times New Roman" w:hAnsi="Times New Roman" w:cs="Times New Roman"/>
          <w:spacing w:val="-6"/>
          <w:szCs w:val="24"/>
        </w:rPr>
      </w:pPr>
      <w:r w:rsidRPr="00890ED2">
        <w:rPr>
          <w:rFonts w:ascii="Times New Roman" w:hAnsi="Times New Roman" w:cs="Times New Roman"/>
          <w:szCs w:val="24"/>
        </w:rPr>
        <w:t xml:space="preserve">Оплата в размере 100% (сто </w:t>
      </w:r>
      <w:r w:rsidRPr="00C91CC3">
        <w:rPr>
          <w:rFonts w:ascii="Times New Roman" w:hAnsi="Times New Roman" w:cs="Times New Roman"/>
          <w:szCs w:val="24"/>
        </w:rPr>
        <w:t xml:space="preserve">процентов) установленной цены Контракта производится Государственным заказчиком в течение </w:t>
      </w:r>
      <w:r w:rsidR="00CB2B79">
        <w:rPr>
          <w:rFonts w:ascii="Times New Roman" w:hAnsi="Times New Roman" w:cs="Times New Roman"/>
          <w:b/>
          <w:szCs w:val="24"/>
        </w:rPr>
        <w:t>7</w:t>
      </w:r>
      <w:r w:rsidRPr="00C91CC3">
        <w:rPr>
          <w:rFonts w:ascii="Times New Roman" w:hAnsi="Times New Roman" w:cs="Times New Roman"/>
          <w:b/>
          <w:szCs w:val="24"/>
        </w:rPr>
        <w:t xml:space="preserve"> (</w:t>
      </w:r>
      <w:r w:rsidR="00CB2B79">
        <w:rPr>
          <w:rFonts w:ascii="Times New Roman" w:hAnsi="Times New Roman" w:cs="Times New Roman"/>
          <w:b/>
          <w:szCs w:val="24"/>
        </w:rPr>
        <w:t>сем</w:t>
      </w:r>
      <w:r w:rsidR="005B014C" w:rsidRPr="00C91CC3">
        <w:rPr>
          <w:rFonts w:ascii="Times New Roman" w:hAnsi="Times New Roman" w:cs="Times New Roman"/>
          <w:b/>
          <w:szCs w:val="24"/>
        </w:rPr>
        <w:t>и</w:t>
      </w:r>
      <w:r w:rsidRPr="00C91CC3">
        <w:rPr>
          <w:rFonts w:ascii="Times New Roman" w:hAnsi="Times New Roman" w:cs="Times New Roman"/>
          <w:b/>
          <w:szCs w:val="24"/>
        </w:rPr>
        <w:t>) рабочих дней</w:t>
      </w:r>
      <w:r w:rsidRPr="00C91CC3">
        <w:rPr>
          <w:rFonts w:ascii="Times New Roman" w:hAnsi="Times New Roman" w:cs="Times New Roman"/>
          <w:szCs w:val="24"/>
        </w:rPr>
        <w:t xml:space="preserve"> после</w:t>
      </w:r>
      <w:r w:rsidRPr="00890ED2">
        <w:rPr>
          <w:rFonts w:ascii="Times New Roman" w:hAnsi="Times New Roman" w:cs="Times New Roman"/>
          <w:szCs w:val="24"/>
        </w:rPr>
        <w:t xml:space="preserve"> удостоверения </w:t>
      </w:r>
      <w:r w:rsidR="00670EC9">
        <w:rPr>
          <w:rFonts w:ascii="Times New Roman" w:hAnsi="Times New Roman" w:cs="Times New Roman"/>
          <w:szCs w:val="24"/>
        </w:rPr>
        <w:t>факта надлежаще оказанной услуги</w:t>
      </w:r>
      <w:r w:rsidRPr="00890ED2">
        <w:rPr>
          <w:rFonts w:ascii="Times New Roman" w:hAnsi="Times New Roman" w:cs="Times New Roman"/>
          <w:szCs w:val="24"/>
        </w:rPr>
        <w:t xml:space="preserve"> в соответствии с условиями настоящего Контракта, а именно даты (дня) подписания Сторонами передаточного документа, согласно части 7 статьи 94 </w:t>
      </w:r>
      <w:r w:rsidRPr="00890ED2">
        <w:rPr>
          <w:rStyle w:val="HTML0"/>
          <w:rFonts w:ascii="Times New Roman" w:hAnsi="Times New Roman"/>
          <w:sz w:val="24"/>
          <w:szCs w:val="24"/>
        </w:rPr>
        <w:t xml:space="preserve">Федерального закона </w:t>
      </w:r>
      <w:r w:rsidRPr="00890ED2">
        <w:rPr>
          <w:rFonts w:ascii="Times New Roman" w:hAnsi="Times New Roman" w:cs="Times New Roman"/>
          <w:szCs w:val="24"/>
        </w:rPr>
        <w:t>от 05.04.2013 № 44-ФЗ.</w:t>
      </w:r>
    </w:p>
    <w:p w:rsidR="00670EC9" w:rsidRPr="00670EC9" w:rsidRDefault="00890ED2" w:rsidP="008D77E3">
      <w:pPr>
        <w:pStyle w:val="af5"/>
        <w:widowControl w:val="0"/>
        <w:numPr>
          <w:ilvl w:val="1"/>
          <w:numId w:val="1"/>
        </w:numPr>
        <w:tabs>
          <w:tab w:val="num" w:pos="502"/>
        </w:tabs>
        <w:suppressAutoHyphens/>
        <w:overflowPunct w:val="0"/>
        <w:autoSpaceDE w:val="0"/>
        <w:spacing w:after="0"/>
        <w:ind w:left="0"/>
        <w:jc w:val="both"/>
        <w:textAlignment w:val="baseline"/>
        <w:rPr>
          <w:rFonts w:ascii="Times New Roman" w:hAnsi="Times New Roman" w:cs="Times New Roman"/>
          <w:szCs w:val="24"/>
        </w:rPr>
      </w:pPr>
      <w:r w:rsidRPr="00670EC9">
        <w:rPr>
          <w:rFonts w:ascii="Times New Roman" w:hAnsi="Times New Roman" w:cs="Times New Roman"/>
          <w:szCs w:val="24"/>
        </w:rPr>
        <w:t xml:space="preserve">Датой (днем) оплаты цены Контракта Стороны настоящего Контракта считают дату (день) принятия банковским учреждением платежного поручения Государственного заказчика о перечислении денежных средств на расчетный счет </w:t>
      </w:r>
      <w:r w:rsidR="00775077" w:rsidRPr="00670EC9">
        <w:rPr>
          <w:rFonts w:ascii="Times New Roman" w:hAnsi="Times New Roman" w:cs="Times New Roman"/>
          <w:szCs w:val="24"/>
        </w:rPr>
        <w:t>Исполнителя</w:t>
      </w:r>
      <w:r w:rsidR="00670EC9" w:rsidRPr="00670EC9">
        <w:rPr>
          <w:rFonts w:ascii="Times New Roman" w:hAnsi="Times New Roman" w:cs="Times New Roman"/>
          <w:szCs w:val="24"/>
        </w:rPr>
        <w:t xml:space="preserve"> или дата внесения денежных сре</w:t>
      </w:r>
      <w:proofErr w:type="gramStart"/>
      <w:r w:rsidR="00670EC9" w:rsidRPr="00670EC9">
        <w:rPr>
          <w:rFonts w:ascii="Times New Roman" w:hAnsi="Times New Roman" w:cs="Times New Roman"/>
          <w:szCs w:val="24"/>
        </w:rPr>
        <w:t>дств в к</w:t>
      </w:r>
      <w:proofErr w:type="gramEnd"/>
      <w:r w:rsidR="00670EC9" w:rsidRPr="00670EC9">
        <w:rPr>
          <w:rFonts w:ascii="Times New Roman" w:hAnsi="Times New Roman" w:cs="Times New Roman"/>
          <w:szCs w:val="24"/>
        </w:rPr>
        <w:t>ассу Исполнителя.</w:t>
      </w:r>
      <w:r w:rsidRPr="00670EC9">
        <w:rPr>
          <w:rFonts w:ascii="Times New Roman" w:hAnsi="Times New Roman" w:cs="Times New Roman"/>
          <w:szCs w:val="24"/>
        </w:rPr>
        <w:t xml:space="preserve"> Дата (день) принятия платежного поручения Государственного заказчика удостоверяется отметкой (штампом, печатью) банковского учреждения</w:t>
      </w:r>
      <w:proofErr w:type="gramStart"/>
      <w:r w:rsidRPr="00670EC9">
        <w:rPr>
          <w:rFonts w:ascii="Times New Roman" w:hAnsi="Times New Roman" w:cs="Times New Roman"/>
          <w:spacing w:val="-6"/>
          <w:szCs w:val="24"/>
        </w:rPr>
        <w:t>.</w:t>
      </w:r>
      <w:r w:rsidR="00670EC9">
        <w:rPr>
          <w:rFonts w:ascii="Times New Roman" w:hAnsi="Times New Roman" w:cs="Times New Roman"/>
          <w:spacing w:val="-6"/>
          <w:szCs w:val="24"/>
        </w:rPr>
        <w:t xml:space="preserve">, </w:t>
      </w:r>
      <w:proofErr w:type="gramEnd"/>
    </w:p>
    <w:p w:rsidR="00890ED2" w:rsidRDefault="00670EC9" w:rsidP="008D77E3">
      <w:pPr>
        <w:pStyle w:val="af5"/>
        <w:widowControl w:val="0"/>
        <w:numPr>
          <w:ilvl w:val="1"/>
          <w:numId w:val="1"/>
        </w:numPr>
        <w:tabs>
          <w:tab w:val="num" w:pos="502"/>
        </w:tabs>
        <w:suppressAutoHyphens/>
        <w:overflowPunct w:val="0"/>
        <w:autoSpaceDE w:val="0"/>
        <w:spacing w:after="0"/>
        <w:ind w:left="0"/>
        <w:jc w:val="both"/>
        <w:textAlignment w:val="baseline"/>
        <w:rPr>
          <w:rFonts w:ascii="Times New Roman" w:hAnsi="Times New Roman" w:cs="Times New Roman"/>
          <w:szCs w:val="24"/>
        </w:rPr>
      </w:pPr>
      <w:r w:rsidRPr="00670EC9">
        <w:rPr>
          <w:rFonts w:ascii="Times New Roman" w:hAnsi="Times New Roman" w:cs="Times New Roman"/>
          <w:szCs w:val="24"/>
        </w:rPr>
        <w:lastRenderedPageBreak/>
        <w:t xml:space="preserve"> </w:t>
      </w:r>
      <w:r w:rsidR="00890ED2" w:rsidRPr="00670EC9">
        <w:rPr>
          <w:rFonts w:ascii="Times New Roman" w:hAnsi="Times New Roman" w:cs="Times New Roman"/>
          <w:szCs w:val="24"/>
        </w:rPr>
        <w:t xml:space="preserve">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w:t>
      </w:r>
      <w:r w:rsidR="00775077" w:rsidRPr="00670EC9">
        <w:rPr>
          <w:rFonts w:ascii="Times New Roman" w:hAnsi="Times New Roman" w:cs="Times New Roman"/>
          <w:szCs w:val="24"/>
        </w:rPr>
        <w:t>государственный з</w:t>
      </w:r>
      <w:r w:rsidR="00890ED2" w:rsidRPr="00670EC9">
        <w:rPr>
          <w:rFonts w:ascii="Times New Roman" w:hAnsi="Times New Roman" w:cs="Times New Roman"/>
          <w:szCs w:val="24"/>
        </w:rPr>
        <w:t>аказчик обязан в соответствии с законодательством.</w:t>
      </w:r>
    </w:p>
    <w:p w:rsidR="00682C95" w:rsidRPr="00682C95" w:rsidRDefault="00682C95" w:rsidP="00682C95">
      <w:pPr>
        <w:pStyle w:val="af5"/>
        <w:widowControl w:val="0"/>
        <w:numPr>
          <w:ilvl w:val="1"/>
          <w:numId w:val="1"/>
        </w:numPr>
        <w:suppressAutoHyphens/>
        <w:overflowPunct w:val="0"/>
        <w:autoSpaceDE w:val="0"/>
        <w:spacing w:after="0"/>
        <w:ind w:left="0"/>
        <w:jc w:val="both"/>
        <w:textAlignment w:val="baseline"/>
        <w:rPr>
          <w:rFonts w:ascii="Times New Roman" w:hAnsi="Times New Roman" w:cs="Times New Roman"/>
          <w:spacing w:val="-6"/>
        </w:rPr>
      </w:pPr>
      <w:r w:rsidRPr="00682C95">
        <w:rPr>
          <w:rFonts w:ascii="Times New Roman" w:hAnsi="Times New Roman" w:cs="Times New Roman"/>
          <w:bCs/>
        </w:rPr>
        <w:t>В случае неисполнения или ненадлежащего исполнения Исполнителем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w:t>
      </w:r>
    </w:p>
    <w:p w:rsidR="00E440EB" w:rsidRPr="001269E4" w:rsidRDefault="00E440EB" w:rsidP="00127D25">
      <w:pPr>
        <w:pStyle w:val="a6"/>
        <w:widowControl w:val="0"/>
        <w:spacing w:after="0" w:line="240" w:lineRule="auto"/>
        <w:ind w:left="0"/>
        <w:jc w:val="both"/>
        <w:rPr>
          <w:rFonts w:ascii="Times New Roman" w:hAnsi="Times New Roman" w:cs="Times New Roman"/>
          <w:sz w:val="24"/>
          <w:szCs w:val="24"/>
        </w:rPr>
      </w:pPr>
    </w:p>
    <w:p w:rsidR="00AF0E4C" w:rsidRPr="001269E4" w:rsidRDefault="00A26723" w:rsidP="00127D25">
      <w:pPr>
        <w:pStyle w:val="22"/>
        <w:numPr>
          <w:ilvl w:val="0"/>
          <w:numId w:val="1"/>
        </w:numPr>
        <w:shd w:val="clear" w:color="auto" w:fill="auto"/>
        <w:tabs>
          <w:tab w:val="left" w:pos="0"/>
        </w:tabs>
        <w:spacing w:after="0" w:line="240" w:lineRule="auto"/>
        <w:ind w:right="-1"/>
        <w:rPr>
          <w:b/>
          <w:sz w:val="24"/>
          <w:szCs w:val="24"/>
        </w:rPr>
      </w:pPr>
      <w:bookmarkStart w:id="0" w:name="bookmark0"/>
      <w:r w:rsidRPr="001269E4">
        <w:rPr>
          <w:b/>
          <w:color w:val="000000"/>
          <w:sz w:val="24"/>
          <w:szCs w:val="24"/>
          <w:lang w:bidi="ru-RU"/>
        </w:rPr>
        <w:t>ПРАВА И ОБЯЗАННОСТИ СТОРОН</w:t>
      </w:r>
      <w:bookmarkEnd w:id="0"/>
    </w:p>
    <w:p w:rsidR="00E00BF1" w:rsidRPr="001269E4" w:rsidRDefault="00E00BF1" w:rsidP="00127D25">
      <w:pPr>
        <w:pStyle w:val="af1"/>
        <w:numPr>
          <w:ilvl w:val="1"/>
          <w:numId w:val="1"/>
        </w:numPr>
        <w:jc w:val="both"/>
        <w:rPr>
          <w:rFonts w:ascii="Times New Roman" w:eastAsia="Times New Roman" w:hAnsi="Times New Roman"/>
          <w:b/>
          <w:i/>
        </w:rPr>
      </w:pPr>
      <w:r w:rsidRPr="001269E4">
        <w:rPr>
          <w:rStyle w:val="20pt"/>
          <w:b/>
          <w:i w:val="0"/>
          <w:iCs w:val="0"/>
          <w:sz w:val="24"/>
          <w:szCs w:val="24"/>
        </w:rPr>
        <w:t>Исполнитель вправе</w:t>
      </w:r>
      <w:r w:rsidRPr="001269E4">
        <w:rPr>
          <w:rStyle w:val="23"/>
          <w:rFonts w:eastAsia="Courier New"/>
          <w:b w:val="0"/>
          <w:i/>
          <w:iCs/>
        </w:rPr>
        <w:t>:</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noProof/>
          <w:sz w:val="24"/>
          <w:szCs w:val="24"/>
        </w:rPr>
        <w:t>Самостоятельно определять способы выполнения задания Государственного заказчика.</w:t>
      </w:r>
    </w:p>
    <w:p w:rsidR="00E00BF1" w:rsidRPr="00CB2B79" w:rsidRDefault="00E00BF1" w:rsidP="00127D25">
      <w:pPr>
        <w:pStyle w:val="a6"/>
        <w:numPr>
          <w:ilvl w:val="2"/>
          <w:numId w:val="1"/>
        </w:numPr>
        <w:spacing w:after="0" w:line="240" w:lineRule="auto"/>
        <w:ind w:left="0"/>
        <w:jc w:val="both"/>
        <w:rPr>
          <w:rStyle w:val="af"/>
          <w:noProof/>
          <w:spacing w:val="0"/>
          <w:sz w:val="24"/>
          <w:szCs w:val="24"/>
        </w:rPr>
      </w:pPr>
      <w:r w:rsidRPr="001269E4">
        <w:rPr>
          <w:rStyle w:val="af"/>
          <w:sz w:val="24"/>
          <w:szCs w:val="24"/>
        </w:rPr>
        <w:t>Требовать своевременной оплаты за оказанные и принятые Государственным заказчиком услуги.</w:t>
      </w:r>
    </w:p>
    <w:p w:rsidR="00CB2B79" w:rsidRPr="001269E4" w:rsidRDefault="00CB2B79" w:rsidP="00127D25">
      <w:pPr>
        <w:pStyle w:val="a6"/>
        <w:numPr>
          <w:ilvl w:val="2"/>
          <w:numId w:val="1"/>
        </w:numPr>
        <w:spacing w:after="0" w:line="240" w:lineRule="auto"/>
        <w:ind w:left="0"/>
        <w:jc w:val="both"/>
        <w:rPr>
          <w:rStyle w:val="af"/>
          <w:noProof/>
          <w:spacing w:val="0"/>
          <w:sz w:val="24"/>
          <w:szCs w:val="24"/>
        </w:rPr>
      </w:pPr>
      <w:r>
        <w:rPr>
          <w:rStyle w:val="af"/>
          <w:sz w:val="24"/>
          <w:szCs w:val="24"/>
        </w:rPr>
        <w:t xml:space="preserve">Принять решение об одностороннем отказе от исполнения </w:t>
      </w:r>
      <w:r w:rsidR="006B488F">
        <w:rPr>
          <w:rStyle w:val="af"/>
          <w:sz w:val="24"/>
          <w:szCs w:val="24"/>
        </w:rPr>
        <w:t>К</w:t>
      </w:r>
      <w:r>
        <w:rPr>
          <w:rStyle w:val="af"/>
          <w:sz w:val="24"/>
          <w:szCs w:val="24"/>
        </w:rPr>
        <w:t xml:space="preserve">онтракта </w:t>
      </w:r>
      <w:r w:rsidR="006B488F">
        <w:rPr>
          <w:rStyle w:val="af"/>
          <w:sz w:val="24"/>
          <w:szCs w:val="24"/>
        </w:rPr>
        <w:t xml:space="preserve">по </w:t>
      </w:r>
      <w:r>
        <w:rPr>
          <w:rStyle w:val="af"/>
          <w:sz w:val="24"/>
          <w:szCs w:val="24"/>
        </w:rPr>
        <w:t>основани</w:t>
      </w:r>
      <w:r w:rsidR="006B488F">
        <w:rPr>
          <w:rStyle w:val="af"/>
          <w:sz w:val="24"/>
          <w:szCs w:val="24"/>
        </w:rPr>
        <w:t>ям,</w:t>
      </w:r>
      <w:r>
        <w:rPr>
          <w:rStyle w:val="af"/>
          <w:sz w:val="24"/>
          <w:szCs w:val="24"/>
        </w:rPr>
        <w:t xml:space="preserve"> </w:t>
      </w:r>
      <w:r w:rsidR="006B488F">
        <w:rPr>
          <w:rStyle w:val="af"/>
          <w:sz w:val="24"/>
          <w:szCs w:val="24"/>
        </w:rPr>
        <w:t xml:space="preserve"> предусмотренным г</w:t>
      </w:r>
      <w:r>
        <w:rPr>
          <w:rStyle w:val="af"/>
          <w:sz w:val="24"/>
          <w:szCs w:val="24"/>
        </w:rPr>
        <w:t>ражданск</w:t>
      </w:r>
      <w:r w:rsidR="006B488F">
        <w:rPr>
          <w:rStyle w:val="af"/>
          <w:sz w:val="24"/>
          <w:szCs w:val="24"/>
        </w:rPr>
        <w:t>им законодательством</w:t>
      </w:r>
      <w:r>
        <w:rPr>
          <w:rStyle w:val="af"/>
          <w:sz w:val="24"/>
          <w:szCs w:val="24"/>
        </w:rPr>
        <w:t>.</w:t>
      </w:r>
    </w:p>
    <w:p w:rsidR="00E00BF1" w:rsidRPr="001269E4" w:rsidRDefault="00E00BF1" w:rsidP="00127D25">
      <w:pPr>
        <w:pStyle w:val="a6"/>
        <w:numPr>
          <w:ilvl w:val="1"/>
          <w:numId w:val="1"/>
        </w:numPr>
        <w:spacing w:after="0" w:line="240" w:lineRule="auto"/>
        <w:ind w:left="0"/>
        <w:jc w:val="both"/>
        <w:rPr>
          <w:rFonts w:ascii="Times New Roman" w:hAnsi="Times New Roman" w:cs="Times New Roman"/>
          <w:b/>
          <w:sz w:val="24"/>
          <w:szCs w:val="24"/>
        </w:rPr>
      </w:pPr>
      <w:r w:rsidRPr="001269E4">
        <w:rPr>
          <w:rFonts w:ascii="Times New Roman" w:hAnsi="Times New Roman" w:cs="Times New Roman"/>
          <w:b/>
          <w:sz w:val="24"/>
          <w:szCs w:val="24"/>
        </w:rPr>
        <w:t>Исполнитель обязан:</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sz w:val="24"/>
          <w:szCs w:val="24"/>
        </w:rPr>
        <w:t>Оказывать услуги в полном объеме в соответствии с условиями настоящего Контракта.</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sz w:val="24"/>
          <w:szCs w:val="24"/>
        </w:rPr>
        <w:t>Информировать Государственного заказчика о ходе оказания услуг                                             по настоящему Контракту.</w:t>
      </w:r>
    </w:p>
    <w:p w:rsidR="00E00BF1" w:rsidRPr="00C91CC3"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C91CC3">
        <w:rPr>
          <w:rFonts w:ascii="Times New Roman" w:hAnsi="Times New Roman" w:cs="Times New Roman"/>
          <w:sz w:val="24"/>
          <w:szCs w:val="24"/>
        </w:rPr>
        <w:t xml:space="preserve">По завершении оказания услуг </w:t>
      </w:r>
      <w:r w:rsidR="00697DD1" w:rsidRPr="00C91CC3">
        <w:rPr>
          <w:rFonts w:ascii="Times New Roman" w:hAnsi="Times New Roman" w:cs="Times New Roman"/>
          <w:sz w:val="24"/>
          <w:szCs w:val="24"/>
        </w:rPr>
        <w:t>Исполнитель выдает</w:t>
      </w:r>
      <w:r w:rsidRPr="00C91CC3">
        <w:rPr>
          <w:rFonts w:ascii="Times New Roman" w:hAnsi="Times New Roman" w:cs="Times New Roman"/>
          <w:sz w:val="24"/>
          <w:szCs w:val="24"/>
        </w:rPr>
        <w:t xml:space="preserve"> Государственному заказчику </w:t>
      </w:r>
      <w:r w:rsidR="00697DD1" w:rsidRPr="00C91CC3">
        <w:rPr>
          <w:rFonts w:ascii="Times New Roman" w:hAnsi="Times New Roman" w:cs="Times New Roman"/>
          <w:sz w:val="24"/>
          <w:szCs w:val="24"/>
        </w:rPr>
        <w:t>рекомендации по устранению выявленных неисправностей</w:t>
      </w:r>
      <w:r w:rsidRPr="00C91CC3">
        <w:rPr>
          <w:rFonts w:ascii="Times New Roman" w:hAnsi="Times New Roman" w:cs="Times New Roman"/>
          <w:sz w:val="24"/>
          <w:szCs w:val="24"/>
        </w:rPr>
        <w:t>.</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C91CC3">
        <w:rPr>
          <w:rFonts w:ascii="Times New Roman" w:hAnsi="Times New Roman" w:cs="Times New Roman"/>
          <w:sz w:val="24"/>
          <w:szCs w:val="24"/>
        </w:rPr>
        <w:t>Сохранять конфиденциальность о деятельности Государственного заказчика                              и информации, полученной в ходе оказания услуг по настоящему</w:t>
      </w:r>
      <w:r w:rsidRPr="001269E4">
        <w:rPr>
          <w:rFonts w:ascii="Times New Roman" w:hAnsi="Times New Roman" w:cs="Times New Roman"/>
          <w:sz w:val="24"/>
          <w:szCs w:val="24"/>
        </w:rPr>
        <w:t xml:space="preserve"> Контракту.   </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sz w:val="24"/>
          <w:szCs w:val="24"/>
        </w:rPr>
        <w:t>Информировать Государственного заказчика о предполагаемых изменениях                              и последствиях, которые могут возникнуть у Государственного заказчика в ходе  или в результате оказания услуг, если таковые изменения и последствия предвидятся Исполнителем.</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sz w:val="24"/>
          <w:szCs w:val="24"/>
        </w:rPr>
        <w:t xml:space="preserve">В процессе оказания услуг по настоящему Контракту руководствоваться интересами Государственного заказчика. </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noProof/>
          <w:sz w:val="24"/>
          <w:szCs w:val="24"/>
        </w:rPr>
        <w:t xml:space="preserve">Не позднее одного рабочего дня уведомить Государственного заказчика о завершении </w:t>
      </w:r>
      <w:r w:rsidR="00B732F3">
        <w:rPr>
          <w:rFonts w:ascii="Times New Roman" w:hAnsi="Times New Roman" w:cs="Times New Roman"/>
          <w:noProof/>
          <w:sz w:val="24"/>
          <w:szCs w:val="24"/>
        </w:rPr>
        <w:t>оказания услуг</w:t>
      </w:r>
      <w:r w:rsidRPr="001269E4">
        <w:rPr>
          <w:rFonts w:ascii="Times New Roman" w:hAnsi="Times New Roman" w:cs="Times New Roman"/>
          <w:noProof/>
          <w:sz w:val="24"/>
          <w:szCs w:val="24"/>
        </w:rPr>
        <w:t>.</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noProof/>
          <w:sz w:val="24"/>
          <w:szCs w:val="24"/>
        </w:rPr>
        <w:t>Выписать и пред</w:t>
      </w:r>
      <w:r w:rsidR="00B732F3">
        <w:rPr>
          <w:rFonts w:ascii="Times New Roman" w:hAnsi="Times New Roman" w:cs="Times New Roman"/>
          <w:noProof/>
          <w:sz w:val="24"/>
          <w:szCs w:val="24"/>
        </w:rPr>
        <w:t>о</w:t>
      </w:r>
      <w:r w:rsidRPr="001269E4">
        <w:rPr>
          <w:rFonts w:ascii="Times New Roman" w:hAnsi="Times New Roman" w:cs="Times New Roman"/>
          <w:noProof/>
          <w:sz w:val="24"/>
          <w:szCs w:val="24"/>
        </w:rPr>
        <w:t>став</w:t>
      </w:r>
      <w:r w:rsidR="00B732F3">
        <w:rPr>
          <w:rFonts w:ascii="Times New Roman" w:hAnsi="Times New Roman" w:cs="Times New Roman"/>
          <w:noProof/>
          <w:sz w:val="24"/>
          <w:szCs w:val="24"/>
        </w:rPr>
        <w:t>и</w:t>
      </w:r>
      <w:r w:rsidRPr="001269E4">
        <w:rPr>
          <w:rFonts w:ascii="Times New Roman" w:hAnsi="Times New Roman" w:cs="Times New Roman"/>
          <w:noProof/>
          <w:sz w:val="24"/>
          <w:szCs w:val="24"/>
        </w:rPr>
        <w:t>ть Государственному заказчику счет с приложением акта                на выполненные услуги для окончательного расчета.</w:t>
      </w:r>
      <w:r w:rsidRPr="001269E4">
        <w:rPr>
          <w:rFonts w:ascii="Times New Roman" w:hAnsi="Times New Roman" w:cs="Times New Roman"/>
          <w:sz w:val="24"/>
          <w:szCs w:val="24"/>
        </w:rPr>
        <w:t xml:space="preserve"> </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sz w:val="24"/>
          <w:szCs w:val="24"/>
        </w:rPr>
      </w:pPr>
      <w:r w:rsidRPr="001269E4">
        <w:rPr>
          <w:rFonts w:ascii="Times New Roman" w:hAnsi="Times New Roman" w:cs="Times New Roman"/>
          <w:sz w:val="24"/>
          <w:szCs w:val="24"/>
        </w:rPr>
        <w:t>Не раскрывать третьим лицам без письменного согласия Государственного заказчика условия настоящего Контракта.</w:t>
      </w:r>
    </w:p>
    <w:p w:rsidR="00E00BF1"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C91CC3">
        <w:rPr>
          <w:rFonts w:ascii="Times New Roman" w:hAnsi="Times New Roman" w:cs="Times New Roman"/>
          <w:noProof/>
          <w:sz w:val="24"/>
          <w:szCs w:val="24"/>
        </w:rPr>
        <w:t>Выполнять иные обязанности, предусмотренные настоящим Контрактом.</w:t>
      </w:r>
    </w:p>
    <w:p w:rsidR="00670EC9" w:rsidRPr="00C91CC3" w:rsidRDefault="00670EC9" w:rsidP="00670EC9">
      <w:pPr>
        <w:pStyle w:val="a6"/>
        <w:spacing w:after="0" w:line="240" w:lineRule="auto"/>
        <w:ind w:left="0"/>
        <w:jc w:val="both"/>
        <w:rPr>
          <w:rFonts w:ascii="Times New Roman" w:hAnsi="Times New Roman" w:cs="Times New Roman"/>
          <w:noProof/>
          <w:sz w:val="24"/>
          <w:szCs w:val="24"/>
        </w:rPr>
      </w:pPr>
    </w:p>
    <w:p w:rsidR="00E00BF1" w:rsidRPr="00C91CC3" w:rsidRDefault="00E00BF1" w:rsidP="00127D25">
      <w:pPr>
        <w:pStyle w:val="a6"/>
        <w:numPr>
          <w:ilvl w:val="1"/>
          <w:numId w:val="1"/>
        </w:numPr>
        <w:spacing w:after="0" w:line="240" w:lineRule="auto"/>
        <w:ind w:left="0"/>
        <w:jc w:val="both"/>
        <w:rPr>
          <w:rFonts w:ascii="Times New Roman" w:hAnsi="Times New Roman" w:cs="Times New Roman"/>
          <w:b/>
          <w:noProof/>
          <w:sz w:val="24"/>
          <w:szCs w:val="24"/>
        </w:rPr>
      </w:pPr>
      <w:r w:rsidRPr="00C91CC3">
        <w:rPr>
          <w:rFonts w:ascii="Times New Roman" w:hAnsi="Times New Roman" w:cs="Times New Roman"/>
          <w:b/>
          <w:noProof/>
          <w:sz w:val="24"/>
          <w:szCs w:val="24"/>
        </w:rPr>
        <w:t>Государственный заказчик обязан:</w:t>
      </w:r>
    </w:p>
    <w:p w:rsidR="00E00BF1" w:rsidRPr="00C91CC3"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C91CC3">
        <w:rPr>
          <w:rFonts w:ascii="Times New Roman" w:hAnsi="Times New Roman" w:cs="Times New Roman"/>
          <w:noProof/>
          <w:sz w:val="24"/>
          <w:szCs w:val="24"/>
        </w:rPr>
        <w:t xml:space="preserve">Обеспечить приемку оказанных услуг не позднее </w:t>
      </w:r>
      <w:r w:rsidR="00B35EBF">
        <w:rPr>
          <w:rFonts w:ascii="Times New Roman" w:hAnsi="Times New Roman" w:cs="Times New Roman"/>
          <w:b/>
          <w:noProof/>
          <w:sz w:val="24"/>
          <w:szCs w:val="24"/>
        </w:rPr>
        <w:t xml:space="preserve">1 </w:t>
      </w:r>
      <w:r w:rsidR="00890ED2" w:rsidRPr="00C91CC3">
        <w:rPr>
          <w:rFonts w:ascii="Times New Roman" w:hAnsi="Times New Roman" w:cs="Times New Roman"/>
          <w:b/>
          <w:noProof/>
          <w:sz w:val="24"/>
          <w:szCs w:val="24"/>
        </w:rPr>
        <w:t>(</w:t>
      </w:r>
      <w:r w:rsidR="00B35EBF">
        <w:rPr>
          <w:rFonts w:ascii="Times New Roman" w:hAnsi="Times New Roman" w:cs="Times New Roman"/>
          <w:b/>
          <w:noProof/>
          <w:sz w:val="24"/>
          <w:szCs w:val="24"/>
        </w:rPr>
        <w:t>одного</w:t>
      </w:r>
      <w:r w:rsidR="00890ED2" w:rsidRPr="00C91CC3">
        <w:rPr>
          <w:rFonts w:ascii="Times New Roman" w:hAnsi="Times New Roman" w:cs="Times New Roman"/>
          <w:b/>
          <w:noProof/>
          <w:sz w:val="24"/>
          <w:szCs w:val="24"/>
        </w:rPr>
        <w:t>)</w:t>
      </w:r>
      <w:r w:rsidRPr="00C91CC3">
        <w:rPr>
          <w:rFonts w:ascii="Times New Roman" w:hAnsi="Times New Roman" w:cs="Times New Roman"/>
          <w:b/>
          <w:noProof/>
          <w:sz w:val="24"/>
          <w:szCs w:val="24"/>
        </w:rPr>
        <w:t xml:space="preserve"> </w:t>
      </w:r>
      <w:r w:rsidR="00890ED2" w:rsidRPr="00C91CC3">
        <w:rPr>
          <w:rFonts w:ascii="Times New Roman" w:hAnsi="Times New Roman" w:cs="Times New Roman"/>
          <w:b/>
          <w:noProof/>
          <w:sz w:val="24"/>
          <w:szCs w:val="24"/>
        </w:rPr>
        <w:t>рабоч</w:t>
      </w:r>
      <w:r w:rsidR="00B35EBF">
        <w:rPr>
          <w:rFonts w:ascii="Times New Roman" w:hAnsi="Times New Roman" w:cs="Times New Roman"/>
          <w:b/>
          <w:noProof/>
          <w:sz w:val="24"/>
          <w:szCs w:val="24"/>
        </w:rPr>
        <w:t>его</w:t>
      </w:r>
      <w:r w:rsidRPr="00C91CC3">
        <w:rPr>
          <w:rFonts w:ascii="Times New Roman" w:hAnsi="Times New Roman" w:cs="Times New Roman"/>
          <w:noProof/>
          <w:sz w:val="24"/>
          <w:szCs w:val="24"/>
        </w:rPr>
        <w:t xml:space="preserve"> дн</w:t>
      </w:r>
      <w:r w:rsidR="00B35EBF">
        <w:rPr>
          <w:rFonts w:ascii="Times New Roman" w:hAnsi="Times New Roman" w:cs="Times New Roman"/>
          <w:noProof/>
          <w:sz w:val="24"/>
          <w:szCs w:val="24"/>
        </w:rPr>
        <w:t>я</w:t>
      </w:r>
      <w:r w:rsidRPr="00C91CC3">
        <w:rPr>
          <w:rFonts w:ascii="Times New Roman" w:hAnsi="Times New Roman" w:cs="Times New Roman"/>
          <w:noProof/>
          <w:sz w:val="24"/>
          <w:szCs w:val="24"/>
        </w:rPr>
        <w:t xml:space="preserve"> со дня уведомления о завершении </w:t>
      </w:r>
      <w:r w:rsidR="008E3BDD" w:rsidRPr="00C91CC3">
        <w:rPr>
          <w:rFonts w:ascii="Times New Roman" w:hAnsi="Times New Roman" w:cs="Times New Roman"/>
          <w:noProof/>
          <w:sz w:val="24"/>
          <w:szCs w:val="24"/>
        </w:rPr>
        <w:t>оказания услуг</w:t>
      </w:r>
      <w:r w:rsidRPr="00C91CC3">
        <w:rPr>
          <w:rFonts w:ascii="Times New Roman" w:hAnsi="Times New Roman" w:cs="Times New Roman"/>
          <w:noProof/>
          <w:sz w:val="24"/>
          <w:szCs w:val="24"/>
        </w:rPr>
        <w:t>.</w:t>
      </w:r>
    </w:p>
    <w:p w:rsidR="00E00BF1"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noProof/>
          <w:sz w:val="24"/>
          <w:szCs w:val="24"/>
        </w:rPr>
        <w:t xml:space="preserve">Обеспечить оплату оказанных услуг в соответствии с </w:t>
      </w:r>
      <w:r w:rsidR="00CB2B79">
        <w:rPr>
          <w:rFonts w:ascii="Times New Roman" w:hAnsi="Times New Roman" w:cs="Times New Roman"/>
          <w:noProof/>
          <w:sz w:val="24"/>
          <w:szCs w:val="24"/>
        </w:rPr>
        <w:t xml:space="preserve">условиями </w:t>
      </w:r>
      <w:r w:rsidRPr="001269E4">
        <w:rPr>
          <w:rFonts w:ascii="Times New Roman" w:hAnsi="Times New Roman" w:cs="Times New Roman"/>
          <w:noProof/>
          <w:sz w:val="24"/>
          <w:szCs w:val="24"/>
        </w:rPr>
        <w:t>настоящего Контракта.</w:t>
      </w:r>
    </w:p>
    <w:p w:rsidR="00CB2B79" w:rsidRDefault="00CB2B79" w:rsidP="00127D25">
      <w:pPr>
        <w:pStyle w:val="a6"/>
        <w:numPr>
          <w:ilvl w:val="2"/>
          <w:numId w:val="1"/>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Принять решение об одностороннем отказе от исполнения контракта на основании п.</w:t>
      </w:r>
      <w:r w:rsidR="006D0232">
        <w:rPr>
          <w:rFonts w:ascii="Times New Roman" w:hAnsi="Times New Roman" w:cs="Times New Roman"/>
          <w:noProof/>
          <w:sz w:val="24"/>
          <w:szCs w:val="24"/>
        </w:rPr>
        <w:t>15 с</w:t>
      </w:r>
      <w:r w:rsidR="006B488F">
        <w:rPr>
          <w:rFonts w:ascii="Times New Roman" w:hAnsi="Times New Roman" w:cs="Times New Roman"/>
          <w:noProof/>
          <w:sz w:val="24"/>
          <w:szCs w:val="24"/>
        </w:rPr>
        <w:t>т. 95 Закона 44-ФЗ.</w:t>
      </w:r>
    </w:p>
    <w:p w:rsidR="006B488F" w:rsidRPr="004F4C87" w:rsidRDefault="006B488F" w:rsidP="00127D25">
      <w:pPr>
        <w:pStyle w:val="a1"/>
        <w:numPr>
          <w:ilvl w:val="2"/>
          <w:numId w:val="1"/>
        </w:numPr>
        <w:rPr>
          <w:sz w:val="20"/>
          <w:szCs w:val="20"/>
        </w:rPr>
      </w:pPr>
      <w:proofErr w:type="gramStart"/>
      <w:r w:rsidRPr="004F4C87">
        <w:rPr>
          <w:rFonts w:cs="Times New Roman"/>
        </w:rPr>
        <w:t xml:space="preserve">Не позднее 30 рабочих дней с момента возникновения права требования от </w:t>
      </w:r>
      <w:r>
        <w:rPr>
          <w:rFonts w:cs="Times New Roman"/>
        </w:rPr>
        <w:t>Исполнителя</w:t>
      </w:r>
      <w:r w:rsidRPr="004F4C87">
        <w:rPr>
          <w:rFonts w:cs="Times New Roman"/>
        </w:rPr>
        <w:t xml:space="preserve"> оплаты неустойки (штрафа, пени) направить </w:t>
      </w:r>
      <w:r>
        <w:rPr>
          <w:rFonts w:cs="Times New Roman"/>
        </w:rPr>
        <w:t>Исполнителю</w:t>
      </w:r>
      <w:r w:rsidRPr="004F4C87">
        <w:rPr>
          <w:rFonts w:cs="Times New Roman"/>
        </w:rPr>
        <w:t xml:space="preserve"> претензионное письмо с требованием оплаты в течение </w:t>
      </w:r>
      <w:r>
        <w:rPr>
          <w:rFonts w:cs="Times New Roman"/>
        </w:rPr>
        <w:t>5</w:t>
      </w:r>
      <w:r w:rsidRPr="004F4C87">
        <w:rPr>
          <w:rFonts w:cs="Times New Roman"/>
        </w:rPr>
        <w:t xml:space="preserve">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w:t>
      </w:r>
      <w:r>
        <w:rPr>
          <w:rFonts w:cs="Times New Roman"/>
        </w:rPr>
        <w:t>Государственный з</w:t>
      </w:r>
      <w:r w:rsidRPr="004F4C87">
        <w:rPr>
          <w:rFonts w:cs="Times New Roman"/>
        </w:rPr>
        <w:t>аказчик не имеет возможности произвести оплату по Контракту за вычетом</w:t>
      </w:r>
      <w:proofErr w:type="gramEnd"/>
      <w:r w:rsidRPr="004F4C87">
        <w:rPr>
          <w:rFonts w:cs="Times New Roman"/>
        </w:rPr>
        <w:t xml:space="preserve"> соответствующего размера неустойки (штрафа, пени).</w:t>
      </w:r>
    </w:p>
    <w:p w:rsidR="006B488F" w:rsidRPr="004F4C87" w:rsidRDefault="006B488F" w:rsidP="00127D25">
      <w:pPr>
        <w:pStyle w:val="a1"/>
        <w:numPr>
          <w:ilvl w:val="2"/>
          <w:numId w:val="1"/>
        </w:numPr>
        <w:rPr>
          <w:sz w:val="20"/>
          <w:szCs w:val="20"/>
        </w:rPr>
      </w:pPr>
      <w:proofErr w:type="gramStart"/>
      <w:r w:rsidRPr="004F4C87">
        <w:rPr>
          <w:rFonts w:cs="Times New Roman"/>
        </w:rPr>
        <w:t xml:space="preserve">При неуплате </w:t>
      </w:r>
      <w:r>
        <w:rPr>
          <w:rFonts w:cs="Times New Roman"/>
        </w:rPr>
        <w:t>Исполнителем</w:t>
      </w:r>
      <w:r w:rsidRPr="004F4C87">
        <w:rPr>
          <w:rFonts w:cs="Times New Roman"/>
        </w:rPr>
        <w:t xml:space="preserve"> неустойки (штрафа, пени) в течение 5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w:t>
      </w:r>
      <w:r w:rsidRPr="004F4C87">
        <w:rPr>
          <w:rFonts w:cs="Times New Roman"/>
        </w:rPr>
        <w:lastRenderedPageBreak/>
        <w:t>исковое заявление с требованием оплаты неустойки (штрафа, пени), рассчитанной в соответствии с законодательством Российской</w:t>
      </w:r>
      <w:proofErr w:type="gramEnd"/>
      <w:r w:rsidRPr="004F4C87">
        <w:rPr>
          <w:rFonts w:cs="Times New Roman"/>
        </w:rPr>
        <w:t xml:space="preserve"> Федерации и условиями Контракта.</w:t>
      </w:r>
    </w:p>
    <w:p w:rsidR="006B488F" w:rsidRPr="006B488F" w:rsidRDefault="006B488F" w:rsidP="00127D25">
      <w:pPr>
        <w:pStyle w:val="a1"/>
        <w:numPr>
          <w:ilvl w:val="2"/>
          <w:numId w:val="1"/>
        </w:numPr>
      </w:pPr>
      <w:proofErr w:type="gramStart"/>
      <w:r w:rsidRPr="004F4C87">
        <w:rPr>
          <w:rFonts w:cs="Times New Roman"/>
        </w:rPr>
        <w:t xml:space="preserve">В течение 30 рабочих дней с даты фактического исполнения обязательств </w:t>
      </w:r>
      <w:r>
        <w:rPr>
          <w:rFonts w:cs="Times New Roman"/>
        </w:rPr>
        <w:t>Исполнителем</w:t>
      </w:r>
      <w:r w:rsidRPr="004F4C87">
        <w:rPr>
          <w:rFonts w:cs="Times New Roman"/>
        </w:rPr>
        <w:t xml:space="preserve">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w:t>
      </w:r>
      <w:r>
        <w:rPr>
          <w:rFonts w:cs="Times New Roman"/>
        </w:rPr>
        <w:t>Исполнителем</w:t>
      </w:r>
      <w:r w:rsidRPr="004F4C87">
        <w:rPr>
          <w:rFonts w:cs="Times New Roman"/>
        </w:rPr>
        <w:t xml:space="preserve"> неустойки (штрафа, пени) в течение указанного</w:t>
      </w:r>
      <w:proofErr w:type="gramEnd"/>
      <w:r w:rsidRPr="004F4C87">
        <w:rPr>
          <w:rFonts w:cs="Times New Roman"/>
        </w:rPr>
        <w:t xml:space="preserve"> срока направить в суд исковое заявление с соответствующими требованиями, в случае </w:t>
      </w:r>
      <w:r w:rsidRPr="006B488F">
        <w:rPr>
          <w:rFonts w:cs="Times New Roman"/>
        </w:rPr>
        <w:t>если Государственный заказчик не имеет возможности произвести оплату по Контракту за вычетом соответствующего размера неустойки (штрафа, пени).</w:t>
      </w:r>
    </w:p>
    <w:p w:rsidR="006B488F" w:rsidRPr="006B488F" w:rsidRDefault="006B488F" w:rsidP="00127D25">
      <w:pPr>
        <w:pStyle w:val="a6"/>
        <w:widowControl w:val="0"/>
        <w:numPr>
          <w:ilvl w:val="2"/>
          <w:numId w:val="1"/>
        </w:numPr>
        <w:shd w:val="clear" w:color="auto" w:fill="FFFFFF"/>
        <w:tabs>
          <w:tab w:val="left" w:pos="0"/>
        </w:tabs>
        <w:suppressAutoHyphens/>
        <w:adjustRightInd w:val="0"/>
        <w:spacing w:after="0" w:line="240" w:lineRule="auto"/>
        <w:ind w:left="0"/>
        <w:contextualSpacing w:val="0"/>
        <w:jc w:val="both"/>
        <w:rPr>
          <w:rFonts w:ascii="Times New Roman" w:hAnsi="Times New Roman"/>
          <w:b/>
          <w:sz w:val="24"/>
          <w:szCs w:val="24"/>
        </w:rPr>
      </w:pPr>
      <w:r w:rsidRPr="006B488F">
        <w:rPr>
          <w:rFonts w:ascii="Times New Roman" w:hAnsi="Times New Roman" w:cs="Times New Roman"/>
          <w:sz w:val="24"/>
          <w:szCs w:val="24"/>
        </w:rPr>
        <w:t xml:space="preserve">Отменить не вступившее в силу решение об одностороннем отказе от исполнения Контракта, если в течение 10 (десяти) дней </w:t>
      </w:r>
      <w:proofErr w:type="gramStart"/>
      <w:r w:rsidRPr="006B488F">
        <w:rPr>
          <w:rFonts w:ascii="Times New Roman" w:hAnsi="Times New Roman" w:cs="Times New Roman"/>
          <w:sz w:val="24"/>
          <w:szCs w:val="24"/>
        </w:rPr>
        <w:t>с даты</w:t>
      </w:r>
      <w:proofErr w:type="gramEnd"/>
      <w:r w:rsidRPr="006B488F">
        <w:rPr>
          <w:rFonts w:ascii="Times New Roman" w:hAnsi="Times New Roman" w:cs="Times New Roman"/>
          <w:sz w:val="24"/>
          <w:szCs w:val="24"/>
        </w:rPr>
        <w:t xml:space="preserve"> надлежащего уведомления Исполнителя о принятом решении, об одностороннем отказе от исполнения настоящего Контракта Исполнителем выполнены следующие действия:</w:t>
      </w:r>
    </w:p>
    <w:p w:rsidR="006B488F" w:rsidRPr="006B488F" w:rsidRDefault="006B488F" w:rsidP="00127D25">
      <w:pPr>
        <w:widowControl w:val="0"/>
        <w:shd w:val="clear" w:color="auto" w:fill="FFFFFF"/>
        <w:tabs>
          <w:tab w:val="left" w:pos="709"/>
        </w:tabs>
        <w:adjustRightInd w:val="0"/>
        <w:spacing w:after="0" w:line="240" w:lineRule="auto"/>
        <w:ind w:firstLine="360"/>
        <w:jc w:val="both"/>
        <w:rPr>
          <w:rFonts w:ascii="Times New Roman" w:eastAsia="Times New Roman" w:hAnsi="Times New Roman"/>
          <w:sz w:val="24"/>
          <w:szCs w:val="24"/>
        </w:rPr>
      </w:pPr>
      <w:r w:rsidRPr="006B488F">
        <w:rPr>
          <w:rFonts w:ascii="Times New Roman" w:eastAsia="Times New Roman" w:hAnsi="Times New Roman"/>
          <w:sz w:val="24"/>
          <w:szCs w:val="24"/>
        </w:rPr>
        <w:t>- устранено нарушение условий настоящего Контракта, послужившее основанием для принятия указанного решения;</w:t>
      </w:r>
    </w:p>
    <w:p w:rsidR="006B488F" w:rsidRPr="006B488F" w:rsidRDefault="006B488F" w:rsidP="00127D25">
      <w:pPr>
        <w:widowControl w:val="0"/>
        <w:shd w:val="clear" w:color="auto" w:fill="FFFFFF"/>
        <w:tabs>
          <w:tab w:val="left" w:pos="709"/>
        </w:tabs>
        <w:adjustRightInd w:val="0"/>
        <w:spacing w:after="0" w:line="240" w:lineRule="auto"/>
        <w:ind w:firstLine="360"/>
        <w:jc w:val="both"/>
        <w:rPr>
          <w:rFonts w:ascii="Times New Roman" w:eastAsia="Times New Roman" w:hAnsi="Times New Roman"/>
          <w:sz w:val="24"/>
          <w:szCs w:val="24"/>
        </w:rPr>
      </w:pPr>
      <w:r w:rsidRPr="006B488F">
        <w:rPr>
          <w:rFonts w:ascii="Times New Roman" w:eastAsia="Times New Roman" w:hAnsi="Times New Roman"/>
          <w:sz w:val="24"/>
          <w:szCs w:val="24"/>
        </w:rPr>
        <w:t xml:space="preserve">- Государственному заказчику компенсированы затраты на проведение экспертизы </w:t>
      </w:r>
      <w:r w:rsidR="00FE1FF8">
        <w:rPr>
          <w:rFonts w:ascii="Times New Roman" w:eastAsia="Times New Roman" w:hAnsi="Times New Roman"/>
          <w:sz w:val="24"/>
          <w:szCs w:val="24"/>
        </w:rPr>
        <w:t xml:space="preserve">оказанной  услуги </w:t>
      </w:r>
      <w:r w:rsidRPr="006B488F">
        <w:rPr>
          <w:rFonts w:ascii="Times New Roman" w:eastAsia="Times New Roman" w:hAnsi="Times New Roman"/>
          <w:sz w:val="24"/>
          <w:szCs w:val="24"/>
        </w:rPr>
        <w:t xml:space="preserve"> с привлечением экспертов, экспертных организаций. </w:t>
      </w:r>
    </w:p>
    <w:p w:rsidR="00E00BF1" w:rsidRPr="001269E4" w:rsidRDefault="00E00BF1" w:rsidP="00127D25">
      <w:pPr>
        <w:pStyle w:val="a6"/>
        <w:numPr>
          <w:ilvl w:val="1"/>
          <w:numId w:val="1"/>
        </w:numPr>
        <w:spacing w:after="0" w:line="240" w:lineRule="auto"/>
        <w:ind w:left="0"/>
        <w:jc w:val="both"/>
        <w:rPr>
          <w:rFonts w:ascii="Times New Roman" w:hAnsi="Times New Roman" w:cs="Times New Roman"/>
          <w:b/>
          <w:noProof/>
          <w:sz w:val="24"/>
          <w:szCs w:val="24"/>
        </w:rPr>
      </w:pPr>
      <w:r w:rsidRPr="001269E4">
        <w:rPr>
          <w:rFonts w:ascii="Times New Roman" w:hAnsi="Times New Roman" w:cs="Times New Roman"/>
          <w:b/>
          <w:noProof/>
          <w:sz w:val="24"/>
          <w:szCs w:val="24"/>
        </w:rPr>
        <w:t>Государственный заказчик имеет право:</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noProof/>
          <w:sz w:val="24"/>
          <w:szCs w:val="24"/>
        </w:rPr>
        <w:t>Контролировать качество и ср</w:t>
      </w:r>
      <w:r w:rsidR="00670EC9">
        <w:rPr>
          <w:rFonts w:ascii="Times New Roman" w:hAnsi="Times New Roman" w:cs="Times New Roman"/>
          <w:noProof/>
          <w:sz w:val="24"/>
          <w:szCs w:val="24"/>
        </w:rPr>
        <w:t>оки оказания услуг по настоящему</w:t>
      </w:r>
      <w:r w:rsidRPr="001269E4">
        <w:rPr>
          <w:rFonts w:ascii="Times New Roman" w:hAnsi="Times New Roman" w:cs="Times New Roman"/>
          <w:noProof/>
          <w:sz w:val="24"/>
          <w:szCs w:val="24"/>
        </w:rPr>
        <w:t xml:space="preserve"> Контракту                            не вмешиваясь в деятельность Исполнителя.</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sz w:val="24"/>
          <w:szCs w:val="24"/>
        </w:rPr>
        <w:t>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w:t>
      </w:r>
      <w:r w:rsidR="003A360E" w:rsidRPr="001269E4">
        <w:rPr>
          <w:rFonts w:ascii="Times New Roman" w:hAnsi="Times New Roman" w:cs="Times New Roman"/>
          <w:sz w:val="24"/>
          <w:szCs w:val="24"/>
        </w:rPr>
        <w:t xml:space="preserve"> </w:t>
      </w:r>
      <w:r w:rsidRPr="001269E4">
        <w:rPr>
          <w:rFonts w:ascii="Times New Roman" w:hAnsi="Times New Roman" w:cs="Times New Roman"/>
          <w:sz w:val="24"/>
          <w:szCs w:val="24"/>
        </w:rPr>
        <w:t>в соответствии с условиями Контракта.</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sz w:val="24"/>
          <w:szCs w:val="24"/>
        </w:rPr>
        <w:t>Для проверки соответствия качества оказанных услуг проводить экспертизу                              и (или) привлекать независимых экспертов.</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sz w:val="24"/>
          <w:szCs w:val="24"/>
        </w:rPr>
        <w:t>Отказать Исполнителю в приемке оказанных услуг в случаях, предусмотренных настоящим Контрактом.</w:t>
      </w:r>
    </w:p>
    <w:p w:rsidR="00E00BF1" w:rsidRPr="001269E4" w:rsidRDefault="000349FD" w:rsidP="00127D25">
      <w:pPr>
        <w:pStyle w:val="a6"/>
        <w:numPr>
          <w:ilvl w:val="2"/>
          <w:numId w:val="1"/>
        </w:numPr>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 xml:space="preserve">Требовать от Исполнителя </w:t>
      </w:r>
      <w:r w:rsidR="00E00BF1" w:rsidRPr="001269E4">
        <w:rPr>
          <w:rFonts w:ascii="Times New Roman" w:hAnsi="Times New Roman" w:cs="Times New Roman"/>
          <w:noProof/>
          <w:sz w:val="24"/>
          <w:szCs w:val="24"/>
        </w:rPr>
        <w:t xml:space="preserve">безвозмездного устранения выявленых недостатков                                                     </w:t>
      </w:r>
      <w:r>
        <w:rPr>
          <w:rFonts w:ascii="Times New Roman" w:hAnsi="Times New Roman" w:cs="Times New Roman"/>
          <w:noProof/>
          <w:sz w:val="24"/>
          <w:szCs w:val="24"/>
        </w:rPr>
        <w:t>возникшие по вине Исполнителя</w:t>
      </w:r>
      <w:r w:rsidR="00E00BF1" w:rsidRPr="001269E4">
        <w:rPr>
          <w:rFonts w:ascii="Times New Roman" w:hAnsi="Times New Roman" w:cs="Times New Roman"/>
          <w:noProof/>
          <w:sz w:val="24"/>
          <w:szCs w:val="24"/>
        </w:rPr>
        <w:t>.</w:t>
      </w:r>
    </w:p>
    <w:p w:rsidR="00E00BF1" w:rsidRPr="001269E4" w:rsidRDefault="00E00BF1" w:rsidP="00127D25">
      <w:pPr>
        <w:pStyle w:val="a6"/>
        <w:numPr>
          <w:ilvl w:val="2"/>
          <w:numId w:val="1"/>
        </w:numPr>
        <w:spacing w:after="0" w:line="240" w:lineRule="auto"/>
        <w:ind w:left="0"/>
        <w:jc w:val="both"/>
        <w:rPr>
          <w:rFonts w:ascii="Times New Roman" w:hAnsi="Times New Roman" w:cs="Times New Roman"/>
          <w:noProof/>
          <w:sz w:val="24"/>
          <w:szCs w:val="24"/>
        </w:rPr>
      </w:pPr>
      <w:r w:rsidRPr="001269E4">
        <w:rPr>
          <w:rFonts w:ascii="Times New Roman" w:hAnsi="Times New Roman" w:cs="Times New Roman"/>
          <w:noProof/>
          <w:sz w:val="24"/>
          <w:szCs w:val="24"/>
        </w:rPr>
        <w:t>Принять решение об одностороннем отказе от исполнения Контракта</w:t>
      </w:r>
      <w:r w:rsidRPr="001269E4">
        <w:rPr>
          <w:rFonts w:ascii="Times New Roman" w:hAnsi="Times New Roman" w:cs="Times New Roman"/>
          <w:noProof/>
          <w:sz w:val="24"/>
          <w:szCs w:val="24"/>
        </w:rPr>
        <w:br/>
        <w:t>в соответствии с гражданским законодательством и</w:t>
      </w:r>
      <w:r w:rsidRPr="001269E4">
        <w:rPr>
          <w:rStyle w:val="HTML0"/>
          <w:rFonts w:ascii="Times New Roman" w:hAnsi="Times New Roman"/>
          <w:sz w:val="24"/>
          <w:szCs w:val="24"/>
        </w:rPr>
        <w:t xml:space="preserve"> </w:t>
      </w:r>
      <w:r w:rsidR="00127D25">
        <w:rPr>
          <w:rStyle w:val="HTML0"/>
          <w:rFonts w:ascii="Times New Roman" w:hAnsi="Times New Roman"/>
          <w:sz w:val="24"/>
          <w:szCs w:val="24"/>
        </w:rPr>
        <w:t>п.9 ст. 95 З</w:t>
      </w:r>
      <w:r w:rsidRPr="001269E4">
        <w:rPr>
          <w:rStyle w:val="HTML0"/>
          <w:rFonts w:ascii="Times New Roman" w:hAnsi="Times New Roman"/>
          <w:sz w:val="24"/>
          <w:szCs w:val="24"/>
        </w:rPr>
        <w:t>акон</w:t>
      </w:r>
      <w:r w:rsidR="00127D25">
        <w:rPr>
          <w:rStyle w:val="HTML0"/>
          <w:rFonts w:ascii="Times New Roman" w:hAnsi="Times New Roman"/>
          <w:sz w:val="24"/>
          <w:szCs w:val="24"/>
        </w:rPr>
        <w:t>а</w:t>
      </w:r>
      <w:r w:rsidRPr="001269E4">
        <w:rPr>
          <w:rStyle w:val="HTML0"/>
          <w:rFonts w:ascii="Times New Roman" w:hAnsi="Times New Roman"/>
          <w:sz w:val="24"/>
          <w:szCs w:val="24"/>
        </w:rPr>
        <w:t xml:space="preserve">                                                 </w:t>
      </w:r>
      <w:r w:rsidRPr="001269E4">
        <w:rPr>
          <w:rFonts w:ascii="Times New Roman" w:hAnsi="Times New Roman" w:cs="Times New Roman"/>
          <w:sz w:val="24"/>
          <w:szCs w:val="24"/>
        </w:rPr>
        <w:t>№ 44-ФЗ</w:t>
      </w:r>
      <w:r w:rsidRPr="001269E4">
        <w:rPr>
          <w:rFonts w:ascii="Times New Roman" w:hAnsi="Times New Roman" w:cs="Times New Roman"/>
          <w:noProof/>
          <w:sz w:val="24"/>
          <w:szCs w:val="24"/>
        </w:rPr>
        <w:t>.</w:t>
      </w:r>
    </w:p>
    <w:p w:rsidR="00E440EB" w:rsidRPr="001269E4" w:rsidRDefault="00E440EB" w:rsidP="00127D25">
      <w:pPr>
        <w:pStyle w:val="a6"/>
        <w:spacing w:after="0" w:line="240" w:lineRule="auto"/>
        <w:ind w:left="0"/>
        <w:jc w:val="both"/>
        <w:rPr>
          <w:rFonts w:ascii="Times New Roman" w:hAnsi="Times New Roman" w:cs="Times New Roman"/>
          <w:noProof/>
          <w:sz w:val="24"/>
          <w:szCs w:val="24"/>
        </w:rPr>
      </w:pPr>
    </w:p>
    <w:p w:rsidR="00033DB0" w:rsidRPr="00033DB0" w:rsidRDefault="00033DB0" w:rsidP="00127D25">
      <w:pPr>
        <w:pStyle w:val="a6"/>
        <w:numPr>
          <w:ilvl w:val="0"/>
          <w:numId w:val="1"/>
        </w:numPr>
        <w:spacing w:after="0" w:line="240" w:lineRule="auto"/>
        <w:ind w:left="0"/>
        <w:jc w:val="both"/>
        <w:rPr>
          <w:rFonts w:ascii="Times New Roman" w:hAnsi="Times New Roman" w:cs="Times New Roman"/>
          <w:b/>
          <w:sz w:val="24"/>
          <w:szCs w:val="24"/>
        </w:rPr>
      </w:pPr>
      <w:r w:rsidRPr="00033DB0">
        <w:rPr>
          <w:rFonts w:ascii="Times New Roman" w:hAnsi="Times New Roman" w:cs="Times New Roman"/>
          <w:b/>
          <w:color w:val="000000"/>
          <w:sz w:val="24"/>
          <w:szCs w:val="24"/>
        </w:rPr>
        <w:t>ОТВЕТСТВЕННОСТЬ СТОРОН</w:t>
      </w:r>
    </w:p>
    <w:p w:rsidR="008E28B8" w:rsidRPr="006F0D89" w:rsidRDefault="008E28B8" w:rsidP="008E28B8">
      <w:pPr>
        <w:pStyle w:val="a6"/>
        <w:numPr>
          <w:ilvl w:val="1"/>
          <w:numId w:val="1"/>
        </w:numPr>
        <w:suppressAutoHyphens/>
        <w:overflowPunct w:val="0"/>
        <w:autoSpaceDE w:val="0"/>
        <w:spacing w:after="0" w:line="240" w:lineRule="auto"/>
        <w:ind w:left="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 xml:space="preserve">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 </w:t>
      </w:r>
      <w:proofErr w:type="gramStart"/>
      <w:r w:rsidRPr="006F0D89">
        <w:rPr>
          <w:rFonts w:ascii="Times New Roman" w:hAnsi="Times New Roman" w:cs="Times New Roman"/>
          <w:sz w:val="24"/>
          <w:szCs w:val="24"/>
        </w:rPr>
        <w:t xml:space="preserve">Ответственность в виде неустоек (штрафов, пеней) устанавливается в размере, определенном в порядке, установленном </w:t>
      </w:r>
      <w:r w:rsidRPr="006F0D89">
        <w:rPr>
          <w:rFonts w:ascii="Times New Roman" w:hAnsi="Times New Roman" w:cs="Times New Roman"/>
          <w:bCs/>
          <w:sz w:val="24"/>
          <w:szCs w:val="24"/>
          <w:shd w:val="clear" w:color="auto" w:fill="FFFFFF"/>
        </w:rPr>
        <w:t xml:space="preserve">постановлением Правительства </w:t>
      </w:r>
      <w:r w:rsidRPr="006F0D89">
        <w:rPr>
          <w:rFonts w:ascii="Times New Roman" w:hAnsi="Times New Roman" w:cs="Times New Roman"/>
          <w:sz w:val="24"/>
          <w:szCs w:val="24"/>
        </w:rPr>
        <w:t>Российской Федерации</w:t>
      </w:r>
      <w:r w:rsidRPr="006F0D89">
        <w:rPr>
          <w:rFonts w:ascii="Times New Roman" w:hAnsi="Times New Roman" w:cs="Times New Roman"/>
          <w:bCs/>
          <w:sz w:val="24"/>
          <w:szCs w:val="24"/>
          <w:shd w:val="clear" w:color="auto" w:fill="FFFFFF"/>
        </w:rPr>
        <w:t xml:space="preserve"> от 30.08.2017 №  1042</w:t>
      </w:r>
      <w:r w:rsidRPr="006F0D89">
        <w:rPr>
          <w:rFonts w:ascii="Times New Roman" w:hAnsi="Times New Roman" w:cs="Times New Roman"/>
          <w:sz w:val="24"/>
          <w:szCs w:val="24"/>
        </w:rPr>
        <w:t xml:space="preserve"> </w:t>
      </w:r>
      <w:r w:rsidRPr="006F0D89">
        <w:rPr>
          <w:rFonts w:ascii="Times New Roman" w:hAnsi="Times New Roman" w:cs="Times New Roman"/>
          <w:sz w:val="24"/>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постановление Правительства Российской Федерации от 15</w:t>
      </w:r>
      <w:proofErr w:type="gramEnd"/>
      <w:r w:rsidRPr="006F0D89">
        <w:rPr>
          <w:rFonts w:ascii="Times New Roman" w:hAnsi="Times New Roman" w:cs="Times New Roman"/>
          <w:sz w:val="24"/>
          <w:szCs w:val="24"/>
          <w:shd w:val="clear" w:color="auto" w:fill="FFFFFF"/>
        </w:rPr>
        <w:t xml:space="preserve"> мая 2017 г.  № 570 и признании утратившим силу постановления Правительства Российской Федерации   от 25 ноября 2013 г. № 1063» в редакции с изменениями от 02.08.2019г.</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пени).</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lastRenderedPageBreak/>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6F0D89">
        <w:rPr>
          <w:rFonts w:ascii="Times New Roman" w:hAnsi="Times New Roman" w:cs="Times New Roman"/>
          <w:b/>
          <w:sz w:val="24"/>
          <w:szCs w:val="24"/>
          <w:u w:val="single"/>
        </w:rPr>
        <w:t>1 000 (одна тысяча) рублей.</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eastAsiaTheme="minorHAnsi" w:hAnsi="Times New Roman" w:cs="Times New Roman"/>
          <w:sz w:val="24"/>
          <w:szCs w:val="24"/>
          <w:lang w:eastAsia="en-US"/>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путем направления письменной претензии.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w:t>
      </w:r>
      <w:hyperlink r:id="rId8" w:history="1">
        <w:r w:rsidRPr="006F0D89">
          <w:rPr>
            <w:rFonts w:ascii="Times New Roman" w:eastAsiaTheme="minorHAnsi" w:hAnsi="Times New Roman" w:cs="Times New Roman"/>
            <w:sz w:val="24"/>
            <w:szCs w:val="24"/>
            <w:lang w:eastAsia="en-US"/>
          </w:rPr>
          <w:t>ключевой ставки</w:t>
        </w:r>
      </w:hyperlink>
      <w:r w:rsidRPr="006F0D89">
        <w:rPr>
          <w:rFonts w:ascii="Times New Roman" w:eastAsiaTheme="minorHAnsi" w:hAnsi="Times New Roman" w:cs="Times New Roman"/>
          <w:sz w:val="24"/>
          <w:szCs w:val="24"/>
          <w:lang w:eastAsia="en-US"/>
        </w:rPr>
        <w:t xml:space="preserve"> Центрального банка Российской Федерации от не уплаченной в срок суммы.</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претензию, содержащую требование об уплате неустоек (штрафов, пени).</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proofErr w:type="gramStart"/>
      <w:r w:rsidRPr="006F0D89">
        <w:rPr>
          <w:rFonts w:ascii="Times New Roman" w:hAnsi="Times New Roman" w:cs="Times New Roman"/>
          <w:color w:val="000000"/>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w:t>
      </w:r>
      <w:proofErr w:type="gramEnd"/>
      <w:r w:rsidRPr="006F0D89">
        <w:rPr>
          <w:rFonts w:ascii="Times New Roman" w:hAnsi="Times New Roman" w:cs="Times New Roman"/>
          <w:color w:val="000000"/>
          <w:sz w:val="24"/>
          <w:szCs w:val="24"/>
        </w:rPr>
        <w:t xml:space="preserve"> случаев, если законодательством Российской Федерации установлен иной порядок начисления пени.</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6F0D89">
        <w:rPr>
          <w:rFonts w:ascii="Times New Roman" w:hAnsi="Times New Roman" w:cs="Times New Roman"/>
          <w:b/>
          <w:sz w:val="24"/>
          <w:szCs w:val="24"/>
        </w:rPr>
        <w:t xml:space="preserve"> Размер штрафа 10 процентов от цены Контракта</w:t>
      </w:r>
      <w:r w:rsidRPr="006F0D89">
        <w:rPr>
          <w:rFonts w:ascii="Times New Roman" w:hAnsi="Times New Roman" w:cs="Times New Roman"/>
          <w:sz w:val="24"/>
          <w:szCs w:val="24"/>
        </w:rPr>
        <w:t>.</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 xml:space="preserve">Размер штрафа за каждый факт неисполнения или ненадлежащего исполнения Исполнителем обязательства, предусмотренного Контрактом, которое не </w:t>
      </w:r>
      <w:proofErr w:type="gramStart"/>
      <w:r w:rsidRPr="006F0D89">
        <w:rPr>
          <w:rFonts w:ascii="Times New Roman" w:hAnsi="Times New Roman" w:cs="Times New Roman"/>
          <w:sz w:val="24"/>
          <w:szCs w:val="24"/>
        </w:rPr>
        <w:t>имеет стоимостного выражения составляет</w:t>
      </w:r>
      <w:proofErr w:type="gramEnd"/>
      <w:r w:rsidRPr="006F0D89">
        <w:rPr>
          <w:rFonts w:ascii="Times New Roman" w:hAnsi="Times New Roman" w:cs="Times New Roman"/>
          <w:sz w:val="24"/>
          <w:szCs w:val="24"/>
        </w:rPr>
        <w:t xml:space="preserve"> </w:t>
      </w:r>
      <w:r w:rsidRPr="006F0D89">
        <w:rPr>
          <w:rFonts w:ascii="Times New Roman" w:hAnsi="Times New Roman" w:cs="Times New Roman"/>
          <w:b/>
          <w:sz w:val="24"/>
          <w:szCs w:val="24"/>
          <w:u w:val="single"/>
        </w:rPr>
        <w:t>1000 (одна тысяча) руб.</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sz w:val="24"/>
          <w:szCs w:val="24"/>
        </w:rPr>
        <w:t>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color w:val="000000"/>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color w:val="000000"/>
          <w:sz w:val="24"/>
          <w:szCs w:val="24"/>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8E28B8" w:rsidRPr="006F0D89" w:rsidRDefault="008E28B8" w:rsidP="008E28B8">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r w:rsidRPr="006F0D89">
        <w:rPr>
          <w:rFonts w:ascii="Times New Roman" w:hAnsi="Times New Roman" w:cs="Times New Roman"/>
          <w:color w:val="000000"/>
          <w:sz w:val="24"/>
          <w:szCs w:val="24"/>
        </w:rPr>
        <w:t xml:space="preserve">Уплата неустоек (штрафов, пеней) осуществляется на основании </w:t>
      </w:r>
      <w:r w:rsidRPr="006F0D89">
        <w:rPr>
          <w:rFonts w:ascii="Times New Roman" w:hAnsi="Times New Roman" w:cs="Times New Roman"/>
          <w:sz w:val="24"/>
          <w:szCs w:val="24"/>
        </w:rPr>
        <w:t>письменной претензии одной из Сторон.</w:t>
      </w:r>
    </w:p>
    <w:p w:rsidR="00FE1FF8" w:rsidRPr="005E2D4A" w:rsidRDefault="00FE1FF8" w:rsidP="00FE1FF8">
      <w:pPr>
        <w:pStyle w:val="a6"/>
        <w:numPr>
          <w:ilvl w:val="1"/>
          <w:numId w:val="1"/>
        </w:numPr>
        <w:tabs>
          <w:tab w:val="left" w:pos="0"/>
        </w:tabs>
        <w:suppressAutoHyphens/>
        <w:spacing w:after="0" w:line="240" w:lineRule="auto"/>
        <w:ind w:left="0"/>
        <w:contextualSpacing w:val="0"/>
        <w:jc w:val="both"/>
        <w:rPr>
          <w:rFonts w:ascii="Times New Roman" w:hAnsi="Times New Roman" w:cs="Times New Roman"/>
          <w:sz w:val="24"/>
          <w:szCs w:val="24"/>
        </w:rPr>
      </w:pPr>
      <w:proofErr w:type="gramStart"/>
      <w:r w:rsidRPr="005E2D4A">
        <w:rPr>
          <w:rFonts w:ascii="Times New Roman" w:hAnsi="Times New Roman"/>
          <w:color w:val="000000"/>
          <w:sz w:val="24"/>
          <w:szCs w:val="24"/>
        </w:rPr>
        <w:t>Государственный заказчик вправе удержать суммы не исполненных Исполнителем обязательств об уплате неустоек (штрафов, пеней), предъявленных Государственным заказчиком в соответствии с Законом, из суммы, подлежащей оплате Исполнителю, а также из денежных средств, внесенных в качестве обеспечения исполнения контракта или за счёт независимой гарантии, если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E28B8" w:rsidRPr="005E2D4A" w:rsidRDefault="00FA5945" w:rsidP="00FA5945">
      <w:pPr>
        <w:pStyle w:val="a6"/>
        <w:numPr>
          <w:ilvl w:val="1"/>
          <w:numId w:val="1"/>
        </w:numPr>
        <w:suppressAutoHyphens/>
        <w:overflowPunct w:val="0"/>
        <w:autoSpaceDE w:val="0"/>
        <w:spacing w:after="0" w:line="240" w:lineRule="auto"/>
        <w:ind w:left="0"/>
        <w:contextualSpacing w:val="0"/>
        <w:jc w:val="both"/>
        <w:textAlignment w:val="baseline"/>
        <w:rPr>
          <w:rFonts w:ascii="Times New Roman" w:hAnsi="Times New Roman" w:cs="Times New Roman"/>
          <w:sz w:val="24"/>
          <w:szCs w:val="24"/>
        </w:rPr>
      </w:pPr>
      <w:proofErr w:type="gramStart"/>
      <w:r w:rsidRPr="005E2D4A">
        <w:rPr>
          <w:rFonts w:ascii="Times New Roman" w:hAnsi="Times New Roman" w:cs="Times New Roman"/>
          <w:noProof/>
          <w:sz w:val="24"/>
          <w:szCs w:val="24"/>
        </w:rPr>
        <w:t xml:space="preserve">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 Государственный заказчик обязан направить в уполномоченный на осуществление контроля в сфере закупок федеральный </w:t>
      </w:r>
      <w:r w:rsidRPr="005E2D4A">
        <w:rPr>
          <w:rFonts w:ascii="Times New Roman" w:hAnsi="Times New Roman" w:cs="Times New Roman"/>
          <w:noProof/>
          <w:sz w:val="24"/>
          <w:szCs w:val="24"/>
        </w:rPr>
        <w:lastRenderedPageBreak/>
        <w:t>орган исполнительной власти информацию об Исполнителе для включения его в Реестр недобросовестных поставщиков (подрядчиков, исполнителей) .</w:t>
      </w:r>
      <w:proofErr w:type="gramEnd"/>
    </w:p>
    <w:p w:rsidR="00AD47F8" w:rsidRPr="00890ED2" w:rsidRDefault="00E00BF1" w:rsidP="00127D25">
      <w:pPr>
        <w:pStyle w:val="a6"/>
        <w:spacing w:after="0" w:line="240" w:lineRule="auto"/>
        <w:ind w:left="0"/>
        <w:jc w:val="both"/>
        <w:rPr>
          <w:rFonts w:ascii="Times New Roman" w:hAnsi="Times New Roman" w:cs="Times New Roman"/>
          <w:b/>
          <w:sz w:val="24"/>
          <w:szCs w:val="24"/>
        </w:rPr>
      </w:pPr>
      <w:r w:rsidRPr="00033DB0">
        <w:rPr>
          <w:rFonts w:ascii="Times New Roman" w:hAnsi="Times New Roman" w:cs="Times New Roman"/>
          <w:b/>
          <w:sz w:val="24"/>
          <w:szCs w:val="24"/>
        </w:rPr>
        <w:t xml:space="preserve">                                      </w:t>
      </w:r>
      <w:r w:rsidR="00536CC9" w:rsidRPr="00033DB0">
        <w:rPr>
          <w:rFonts w:ascii="Times New Roman" w:hAnsi="Times New Roman" w:cs="Times New Roman"/>
          <w:b/>
          <w:sz w:val="24"/>
          <w:szCs w:val="24"/>
        </w:rPr>
        <w:t xml:space="preserve">                         </w:t>
      </w:r>
    </w:p>
    <w:p w:rsidR="00890ED2" w:rsidRPr="00890ED2" w:rsidRDefault="00890ED2" w:rsidP="00127D25">
      <w:pPr>
        <w:pStyle w:val="a6"/>
        <w:widowControl w:val="0"/>
        <w:numPr>
          <w:ilvl w:val="0"/>
          <w:numId w:val="1"/>
        </w:numPr>
        <w:suppressAutoHyphens/>
        <w:overflowPunct w:val="0"/>
        <w:autoSpaceDE w:val="0"/>
        <w:spacing w:after="0" w:line="240" w:lineRule="auto"/>
        <w:ind w:left="0"/>
        <w:textAlignment w:val="baseline"/>
        <w:rPr>
          <w:rFonts w:ascii="Times New Roman" w:hAnsi="Times New Roman" w:cs="Times New Roman"/>
          <w:b/>
          <w:bCs/>
          <w:sz w:val="24"/>
          <w:szCs w:val="24"/>
        </w:rPr>
      </w:pPr>
      <w:r w:rsidRPr="00890ED2">
        <w:rPr>
          <w:rFonts w:ascii="Times New Roman" w:hAnsi="Times New Roman" w:cs="Times New Roman"/>
          <w:b/>
          <w:bCs/>
          <w:sz w:val="24"/>
          <w:szCs w:val="24"/>
        </w:rPr>
        <w:t>ФОРС-МАЖОРНЫЕ ОБСТОЯТЕЛЬСТВА</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890ED2" w:rsidRPr="00890ED2" w:rsidRDefault="00890ED2" w:rsidP="00127D25">
      <w:pPr>
        <w:widowControl w:val="0"/>
        <w:spacing w:after="0" w:line="240" w:lineRule="auto"/>
        <w:ind w:firstLine="709"/>
        <w:jc w:val="both"/>
        <w:rPr>
          <w:rFonts w:ascii="Times New Roman" w:hAnsi="Times New Roman" w:cs="Times New Roman"/>
          <w:sz w:val="24"/>
          <w:szCs w:val="24"/>
        </w:rPr>
      </w:pPr>
      <w:r w:rsidRPr="00890ED2">
        <w:rPr>
          <w:rFonts w:ascii="Times New Roman" w:hAnsi="Times New Roman" w:cs="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 xml:space="preserve">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w:t>
      </w:r>
      <w:r w:rsidR="00127D25">
        <w:rPr>
          <w:rFonts w:ascii="Times New Roman" w:hAnsi="Times New Roman" w:cs="Times New Roman"/>
          <w:sz w:val="24"/>
          <w:szCs w:val="24"/>
        </w:rPr>
        <w:t xml:space="preserve">                       </w:t>
      </w:r>
      <w:r w:rsidRPr="00890ED2">
        <w:rPr>
          <w:rFonts w:ascii="Times New Roman" w:hAnsi="Times New Roman" w:cs="Times New Roman"/>
          <w:sz w:val="24"/>
          <w:szCs w:val="24"/>
        </w:rPr>
        <w:t xml:space="preserve">о прекращении действия подобных обстоятельств и </w:t>
      </w:r>
      <w:proofErr w:type="gramStart"/>
      <w:r w:rsidRPr="00890ED2">
        <w:rPr>
          <w:rFonts w:ascii="Times New Roman" w:hAnsi="Times New Roman" w:cs="Times New Roman"/>
          <w:sz w:val="24"/>
          <w:szCs w:val="24"/>
        </w:rPr>
        <w:t>предоставить доказательство</w:t>
      </w:r>
      <w:proofErr w:type="gramEnd"/>
      <w:r w:rsidRPr="00890ED2">
        <w:rPr>
          <w:rFonts w:ascii="Times New Roman" w:hAnsi="Times New Roman" w:cs="Times New Roman"/>
          <w:sz w:val="24"/>
          <w:szCs w:val="24"/>
        </w:rPr>
        <w:t xml:space="preserve"> наступления форс-мажорных обстоятельств.</w:t>
      </w:r>
    </w:p>
    <w:p w:rsidR="00890ED2" w:rsidRPr="00890ED2" w:rsidRDefault="00890ED2" w:rsidP="00127D25">
      <w:pPr>
        <w:widowControl w:val="0"/>
        <w:spacing w:after="0" w:line="240" w:lineRule="auto"/>
        <w:ind w:firstLine="709"/>
        <w:jc w:val="both"/>
        <w:rPr>
          <w:rFonts w:ascii="Times New Roman" w:hAnsi="Times New Roman" w:cs="Times New Roman"/>
          <w:sz w:val="24"/>
          <w:szCs w:val="24"/>
        </w:rPr>
      </w:pPr>
      <w:r w:rsidRPr="00890ED2">
        <w:rPr>
          <w:rFonts w:ascii="Times New Roman" w:hAnsi="Times New Roman" w:cs="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890ED2" w:rsidRPr="00890ED2" w:rsidRDefault="00890ED2" w:rsidP="00127D25">
      <w:pPr>
        <w:widowControl w:val="0"/>
        <w:spacing w:after="0" w:line="240" w:lineRule="auto"/>
        <w:ind w:firstLine="709"/>
        <w:jc w:val="both"/>
        <w:rPr>
          <w:rFonts w:ascii="Times New Roman" w:hAnsi="Times New Roman" w:cs="Times New Roman"/>
          <w:sz w:val="24"/>
          <w:szCs w:val="24"/>
        </w:rPr>
      </w:pPr>
      <w:r w:rsidRPr="00890ED2">
        <w:rPr>
          <w:rFonts w:ascii="Times New Roman" w:hAnsi="Times New Roman" w:cs="Times New Roman"/>
          <w:sz w:val="24"/>
          <w:szCs w:val="24"/>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890ED2" w:rsidRPr="00D4711C" w:rsidRDefault="00890ED2" w:rsidP="00127D25">
      <w:pPr>
        <w:pStyle w:val="ConsPlusNormal"/>
        <w:ind w:firstLine="0"/>
        <w:jc w:val="both"/>
        <w:rPr>
          <w:rFonts w:ascii="Times New Roman" w:hAnsi="Times New Roman"/>
          <w:sz w:val="16"/>
          <w:szCs w:val="16"/>
        </w:rPr>
      </w:pPr>
    </w:p>
    <w:p w:rsidR="00890ED2" w:rsidRPr="00890ED2" w:rsidRDefault="00890ED2" w:rsidP="00127D25">
      <w:pPr>
        <w:numPr>
          <w:ilvl w:val="0"/>
          <w:numId w:val="1"/>
        </w:numPr>
        <w:shd w:val="clear" w:color="auto" w:fill="FFFFFF"/>
        <w:suppressAutoHyphens/>
        <w:overflowPunct w:val="0"/>
        <w:autoSpaceDE w:val="0"/>
        <w:spacing w:after="0" w:line="240" w:lineRule="auto"/>
        <w:textAlignment w:val="baseline"/>
        <w:rPr>
          <w:rFonts w:ascii="Times New Roman" w:hAnsi="Times New Roman" w:cs="Times New Roman"/>
          <w:b/>
          <w:bCs/>
          <w:spacing w:val="-1"/>
          <w:sz w:val="24"/>
          <w:szCs w:val="24"/>
        </w:rPr>
      </w:pPr>
      <w:r w:rsidRPr="00890ED2">
        <w:rPr>
          <w:rFonts w:ascii="Times New Roman" w:hAnsi="Times New Roman" w:cs="Times New Roman"/>
          <w:b/>
          <w:bCs/>
          <w:spacing w:val="-1"/>
          <w:sz w:val="24"/>
          <w:szCs w:val="24"/>
        </w:rPr>
        <w:t>ИЗМЕНЕНИЕ, РАСТОРЖЕНИЕ КОНТРАКТА</w:t>
      </w:r>
    </w:p>
    <w:p w:rsidR="00890ED2" w:rsidRPr="00890ED2"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noProof/>
          <w:sz w:val="24"/>
          <w:szCs w:val="24"/>
        </w:rPr>
        <w:t>Изменение</w:t>
      </w:r>
      <w:r w:rsidRPr="00890ED2">
        <w:rPr>
          <w:rFonts w:ascii="Times New Roman" w:hAnsi="Times New Roman" w:cs="Times New Roman"/>
          <w:sz w:val="24"/>
          <w:szCs w:val="24"/>
        </w:rPr>
        <w:t xml:space="preserve"> существенных условий Контракта при его исполнении не допускается, за исключением их изменения по соглашению сторон, в том числе: </w:t>
      </w:r>
    </w:p>
    <w:p w:rsidR="00890ED2" w:rsidRPr="00890ED2" w:rsidRDefault="00890ED2" w:rsidP="00127D25">
      <w:pPr>
        <w:spacing w:after="0" w:line="240" w:lineRule="auto"/>
        <w:ind w:firstLine="709"/>
        <w:jc w:val="both"/>
        <w:rPr>
          <w:rFonts w:ascii="Times New Roman" w:hAnsi="Times New Roman" w:cs="Times New Roman"/>
          <w:sz w:val="24"/>
          <w:szCs w:val="24"/>
        </w:rPr>
      </w:pPr>
      <w:r w:rsidRPr="00890ED2">
        <w:rPr>
          <w:rFonts w:ascii="Times New Roman" w:hAnsi="Times New Roman" w:cs="Times New Roman"/>
          <w:sz w:val="24"/>
          <w:szCs w:val="24"/>
        </w:rPr>
        <w:t xml:space="preserve">при снижении цены контракта без изменения предусмотренных контрактом количества </w:t>
      </w:r>
      <w:r w:rsidR="00513747">
        <w:rPr>
          <w:rFonts w:ascii="Times New Roman" w:hAnsi="Times New Roman" w:cs="Times New Roman"/>
          <w:sz w:val="24"/>
          <w:szCs w:val="24"/>
        </w:rPr>
        <w:t>оказанных услуг</w:t>
      </w:r>
      <w:r w:rsidRPr="00890ED2">
        <w:rPr>
          <w:rFonts w:ascii="Times New Roman" w:hAnsi="Times New Roman" w:cs="Times New Roman"/>
          <w:sz w:val="24"/>
          <w:szCs w:val="24"/>
        </w:rPr>
        <w:t xml:space="preserve">, качества </w:t>
      </w:r>
      <w:r w:rsidR="00513747">
        <w:rPr>
          <w:rFonts w:ascii="Times New Roman" w:hAnsi="Times New Roman" w:cs="Times New Roman"/>
          <w:sz w:val="24"/>
          <w:szCs w:val="24"/>
        </w:rPr>
        <w:t>оказанных услуг</w:t>
      </w:r>
      <w:r w:rsidRPr="00890ED2">
        <w:rPr>
          <w:rFonts w:ascii="Times New Roman" w:hAnsi="Times New Roman" w:cs="Times New Roman"/>
          <w:sz w:val="24"/>
          <w:szCs w:val="24"/>
        </w:rPr>
        <w:t xml:space="preserve"> и иных условий контракта; </w:t>
      </w:r>
    </w:p>
    <w:p w:rsidR="00890ED2" w:rsidRPr="00890ED2" w:rsidRDefault="00890ED2" w:rsidP="00127D25">
      <w:pPr>
        <w:spacing w:after="0" w:line="240" w:lineRule="auto"/>
        <w:ind w:firstLine="709"/>
        <w:jc w:val="both"/>
        <w:rPr>
          <w:rFonts w:ascii="Times New Roman" w:hAnsi="Times New Roman" w:cs="Times New Roman"/>
          <w:sz w:val="24"/>
          <w:szCs w:val="24"/>
        </w:rPr>
      </w:pPr>
      <w:proofErr w:type="gramStart"/>
      <w:r w:rsidRPr="00890ED2">
        <w:rPr>
          <w:rFonts w:ascii="Times New Roman" w:hAnsi="Times New Roman" w:cs="Times New Roman"/>
          <w:sz w:val="24"/>
          <w:szCs w:val="24"/>
        </w:rPr>
        <w:t xml:space="preserve">по предложению Государственного заказчика увеличиваются предусмотренные Контрактом количество </w:t>
      </w:r>
      <w:r w:rsidR="00513747">
        <w:rPr>
          <w:rFonts w:ascii="Times New Roman" w:hAnsi="Times New Roman" w:cs="Times New Roman"/>
          <w:sz w:val="24"/>
          <w:szCs w:val="24"/>
        </w:rPr>
        <w:t xml:space="preserve">оказанных услуг </w:t>
      </w:r>
      <w:r w:rsidRPr="00890ED2">
        <w:rPr>
          <w:rFonts w:ascii="Times New Roman" w:hAnsi="Times New Roman" w:cs="Times New Roman"/>
          <w:sz w:val="24"/>
          <w:szCs w:val="24"/>
        </w:rPr>
        <w:t xml:space="preserve">не более чем на десять процентов или уменьшаются предусмотренные Контрактом количество </w:t>
      </w:r>
      <w:r w:rsidR="00513747">
        <w:rPr>
          <w:rFonts w:ascii="Times New Roman" w:hAnsi="Times New Roman" w:cs="Times New Roman"/>
          <w:sz w:val="24"/>
          <w:szCs w:val="24"/>
        </w:rPr>
        <w:t>оказанных услуг</w:t>
      </w:r>
      <w:r w:rsidRPr="00890ED2">
        <w:rPr>
          <w:rFonts w:ascii="Times New Roman" w:hAnsi="Times New Roman" w:cs="Times New Roman"/>
          <w:sz w:val="24"/>
          <w:szCs w:val="24"/>
        </w:rPr>
        <w:t xml:space="preserve"> не более чем на десять процентов.</w:t>
      </w:r>
      <w:proofErr w:type="gramEnd"/>
      <w:r w:rsidRPr="00890ED2">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890ED2">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890ED2">
        <w:rPr>
          <w:rFonts w:ascii="Times New Roman" w:hAnsi="Times New Roman" w:cs="Times New Roman"/>
          <w:sz w:val="24"/>
          <w:szCs w:val="24"/>
        </w:rPr>
        <w:t xml:space="preserve"> пропорционально дополнительному количеству </w:t>
      </w:r>
      <w:r w:rsidR="00513747">
        <w:rPr>
          <w:rFonts w:ascii="Times New Roman" w:hAnsi="Times New Roman" w:cs="Times New Roman"/>
          <w:sz w:val="24"/>
          <w:szCs w:val="24"/>
        </w:rPr>
        <w:t xml:space="preserve">оказанных услуг </w:t>
      </w:r>
      <w:r w:rsidRPr="00890ED2">
        <w:rPr>
          <w:rFonts w:ascii="Times New Roman" w:hAnsi="Times New Roman" w:cs="Times New Roman"/>
          <w:sz w:val="24"/>
          <w:szCs w:val="24"/>
        </w:rPr>
        <w:t xml:space="preserve">исходя из установленной в Контракте цены единицы </w:t>
      </w:r>
      <w:r w:rsidR="00513747">
        <w:rPr>
          <w:rFonts w:ascii="Times New Roman" w:hAnsi="Times New Roman" w:cs="Times New Roman"/>
          <w:sz w:val="24"/>
          <w:szCs w:val="24"/>
        </w:rPr>
        <w:t>оказанных услуг</w:t>
      </w:r>
      <w:r w:rsidRPr="00890ED2">
        <w:rPr>
          <w:rFonts w:ascii="Times New Roman" w:hAnsi="Times New Roman" w:cs="Times New Roman"/>
          <w:sz w:val="24"/>
          <w:szCs w:val="24"/>
        </w:rPr>
        <w:t>, но не более чем на десять процентов цены Контракта.</w:t>
      </w:r>
    </w:p>
    <w:p w:rsidR="00890ED2" w:rsidRPr="00890ED2"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eastAsia="Calibri" w:hAnsi="Times New Roman" w:cs="Times New Roman"/>
          <w:noProof/>
          <w:sz w:val="24"/>
          <w:szCs w:val="24"/>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 xml:space="preserve">При исполнении Контракта не допускается перемена </w:t>
      </w:r>
      <w:r w:rsidR="00B84024">
        <w:rPr>
          <w:rFonts w:ascii="Times New Roman" w:hAnsi="Times New Roman" w:cs="Times New Roman"/>
          <w:sz w:val="24"/>
          <w:szCs w:val="24"/>
        </w:rPr>
        <w:t>Исполнителя</w:t>
      </w:r>
      <w:r w:rsidRPr="003E3AE0">
        <w:rPr>
          <w:rFonts w:ascii="Times New Roman" w:hAnsi="Times New Roman" w:cs="Times New Roman"/>
          <w:sz w:val="24"/>
          <w:szCs w:val="24"/>
        </w:rPr>
        <w:t xml:space="preserve">, за исключением случая, если новый </w:t>
      </w:r>
      <w:r w:rsidR="00B84024">
        <w:rPr>
          <w:rFonts w:ascii="Times New Roman" w:hAnsi="Times New Roman" w:cs="Times New Roman"/>
          <w:sz w:val="24"/>
          <w:szCs w:val="24"/>
        </w:rPr>
        <w:t>Исполнитель</w:t>
      </w:r>
      <w:r w:rsidRPr="003E3AE0">
        <w:rPr>
          <w:rFonts w:ascii="Times New Roman" w:hAnsi="Times New Roman" w:cs="Times New Roman"/>
          <w:sz w:val="24"/>
          <w:szCs w:val="24"/>
        </w:rPr>
        <w:t xml:space="preserve"> является правопреемником </w:t>
      </w:r>
      <w:r w:rsidR="00B84024">
        <w:rPr>
          <w:rFonts w:ascii="Times New Roman" w:hAnsi="Times New Roman" w:cs="Times New Roman"/>
          <w:sz w:val="24"/>
          <w:szCs w:val="24"/>
        </w:rPr>
        <w:t>Исполнителя</w:t>
      </w:r>
      <w:r w:rsidRPr="003E3AE0">
        <w:rPr>
          <w:rFonts w:ascii="Times New Roman" w:hAnsi="Times New Roman" w:cs="Times New Roman"/>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proofErr w:type="gramStart"/>
      <w:r w:rsidRPr="003E3AE0">
        <w:rPr>
          <w:rFonts w:ascii="Times New Roman" w:hAnsi="Times New Roman" w:cs="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9" w:history="1">
        <w:r w:rsidRPr="003E3AE0">
          <w:rPr>
            <w:rFonts w:ascii="Times New Roman" w:hAnsi="Times New Roman" w:cs="Times New Roman"/>
            <w:sz w:val="24"/>
            <w:szCs w:val="24"/>
          </w:rPr>
          <w:t>частью 6 статьи 14</w:t>
        </w:r>
      </w:hyperlink>
      <w:r w:rsidRPr="003E3AE0">
        <w:rPr>
          <w:rFonts w:ascii="Times New Roman" w:hAnsi="Times New Roman" w:cs="Times New Roman"/>
          <w:sz w:val="24"/>
          <w:szCs w:val="24"/>
        </w:rPr>
        <w:t xml:space="preserve"> Федерального закона 44-ФЗ) по согласованию Государственного заказчика с </w:t>
      </w:r>
      <w:r w:rsidR="0048648A">
        <w:rPr>
          <w:rFonts w:ascii="Times New Roman" w:hAnsi="Times New Roman" w:cs="Times New Roman"/>
          <w:sz w:val="24"/>
          <w:szCs w:val="24"/>
        </w:rPr>
        <w:t>Исполнителем</w:t>
      </w:r>
      <w:r w:rsidRPr="003E3AE0">
        <w:rPr>
          <w:rFonts w:ascii="Times New Roman" w:hAnsi="Times New Roman" w:cs="Times New Roman"/>
          <w:sz w:val="24"/>
          <w:szCs w:val="24"/>
        </w:rPr>
        <w:t xml:space="preserve"> допускается </w:t>
      </w:r>
      <w:r w:rsidR="0048648A">
        <w:rPr>
          <w:rFonts w:ascii="Times New Roman" w:hAnsi="Times New Roman" w:cs="Times New Roman"/>
          <w:sz w:val="24"/>
          <w:szCs w:val="24"/>
        </w:rPr>
        <w:t>оказание услуг</w:t>
      </w:r>
      <w:r w:rsidRPr="003E3AE0">
        <w:rPr>
          <w:rFonts w:ascii="Times New Roman" w:hAnsi="Times New Roman" w:cs="Times New Roman"/>
          <w:sz w:val="24"/>
          <w:szCs w:val="24"/>
        </w:rPr>
        <w:t xml:space="preserve"> качество, технические и функциональные характеристики </w:t>
      </w:r>
      <w:r w:rsidRPr="003E3AE0">
        <w:rPr>
          <w:rFonts w:ascii="Times New Roman" w:hAnsi="Times New Roman" w:cs="Times New Roman"/>
          <w:sz w:val="24"/>
          <w:szCs w:val="24"/>
        </w:rPr>
        <w:lastRenderedPageBreak/>
        <w:t>(потребительские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bookmarkStart w:id="1" w:name="Par22"/>
      <w:bookmarkEnd w:id="1"/>
      <w:proofErr w:type="gramEnd"/>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2" w:name="Par25"/>
      <w:bookmarkEnd w:id="2"/>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 xml:space="preserve">Государственный заказчик вправе провести экспертизу </w:t>
      </w:r>
      <w:r w:rsidR="0048648A">
        <w:rPr>
          <w:rFonts w:ascii="Times New Roman" w:hAnsi="Times New Roman" w:cs="Times New Roman"/>
          <w:sz w:val="24"/>
          <w:szCs w:val="24"/>
        </w:rPr>
        <w:t>оказанных услуг</w:t>
      </w:r>
      <w:r w:rsidRPr="003E3AE0">
        <w:rPr>
          <w:rFonts w:ascii="Times New Roman" w:hAnsi="Times New Roman" w:cs="Times New Roman"/>
          <w:sz w:val="24"/>
          <w:szCs w:val="24"/>
        </w:rPr>
        <w:t xml:space="preserve"> с привлечением экспертов, экспертных организаций до принятия решения об одностороннем отказе от исполнения Контракта.</w:t>
      </w:r>
    </w:p>
    <w:p w:rsidR="00890ED2" w:rsidRPr="003E3AE0"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 xml:space="preserve">Решение Государственного заказчика об одностороннем отказе от исполнения Контракта вступает в </w:t>
      </w:r>
      <w:proofErr w:type="gramStart"/>
      <w:r w:rsidRPr="003E3AE0">
        <w:rPr>
          <w:rFonts w:ascii="Times New Roman" w:hAnsi="Times New Roman" w:cs="Times New Roman"/>
          <w:sz w:val="24"/>
          <w:szCs w:val="24"/>
        </w:rPr>
        <w:t>силу</w:t>
      </w:r>
      <w:proofErr w:type="gramEnd"/>
      <w:r w:rsidRPr="003E3AE0">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Государственным заказчиком </w:t>
      </w:r>
      <w:r w:rsidR="0048648A">
        <w:rPr>
          <w:rFonts w:ascii="Times New Roman" w:hAnsi="Times New Roman" w:cs="Times New Roman"/>
          <w:sz w:val="24"/>
          <w:szCs w:val="24"/>
        </w:rPr>
        <w:t>исполнителя</w:t>
      </w:r>
      <w:r w:rsidRPr="003E3AE0">
        <w:rPr>
          <w:rFonts w:ascii="Times New Roman" w:hAnsi="Times New Roman" w:cs="Times New Roman"/>
          <w:sz w:val="24"/>
          <w:szCs w:val="24"/>
        </w:rPr>
        <w:t xml:space="preserve"> об одностороннем отказе от исполнения контракта.</w:t>
      </w:r>
    </w:p>
    <w:p w:rsidR="00890ED2" w:rsidRPr="003E3AE0" w:rsidRDefault="0048648A"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Исполнитель</w:t>
      </w:r>
      <w:r w:rsidR="00890ED2" w:rsidRPr="003E3AE0">
        <w:rPr>
          <w:rFonts w:ascii="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90ED2" w:rsidRPr="003E3AE0" w:rsidRDefault="00890ED2" w:rsidP="00127D25">
      <w:pPr>
        <w:numPr>
          <w:ilvl w:val="1"/>
          <w:numId w:val="1"/>
        </w:numPr>
        <w:tabs>
          <w:tab w:val="num" w:pos="0"/>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 xml:space="preserve">Решение </w:t>
      </w:r>
      <w:r w:rsidR="0048648A">
        <w:rPr>
          <w:rFonts w:ascii="Times New Roman" w:hAnsi="Times New Roman" w:cs="Times New Roman"/>
          <w:sz w:val="24"/>
          <w:szCs w:val="24"/>
        </w:rPr>
        <w:t>Исполнителя</w:t>
      </w:r>
      <w:r w:rsidRPr="003E3AE0">
        <w:rPr>
          <w:rFonts w:ascii="Times New Roman" w:hAnsi="Times New Roman" w:cs="Times New Roman"/>
          <w:sz w:val="24"/>
          <w:szCs w:val="24"/>
        </w:rPr>
        <w:t xml:space="preserve"> об одностороннем отказе от исполнения Контракта вступает в </w:t>
      </w:r>
      <w:proofErr w:type="gramStart"/>
      <w:r w:rsidRPr="003E3AE0">
        <w:rPr>
          <w:rFonts w:ascii="Times New Roman" w:hAnsi="Times New Roman" w:cs="Times New Roman"/>
          <w:sz w:val="24"/>
          <w:szCs w:val="24"/>
        </w:rPr>
        <w:t>силу</w:t>
      </w:r>
      <w:proofErr w:type="gramEnd"/>
      <w:r w:rsidRPr="003E3AE0">
        <w:rPr>
          <w:rFonts w:ascii="Times New Roman" w:hAnsi="Times New Roman" w:cs="Times New Roman"/>
          <w:sz w:val="24"/>
          <w:szCs w:val="24"/>
        </w:rPr>
        <w:t xml:space="preserve"> и Контракт считается расторгнутым через десять дней </w:t>
      </w:r>
      <w:r w:rsidR="00513747">
        <w:rPr>
          <w:rFonts w:ascii="Times New Roman" w:hAnsi="Times New Roman" w:cs="Times New Roman"/>
          <w:sz w:val="24"/>
          <w:szCs w:val="24"/>
        </w:rPr>
        <w:t>с даты надлежащего уведомления  Исполнителем  Государственного</w:t>
      </w:r>
      <w:r w:rsidRPr="003E3AE0">
        <w:rPr>
          <w:rFonts w:ascii="Times New Roman" w:hAnsi="Times New Roman" w:cs="Times New Roman"/>
          <w:sz w:val="24"/>
          <w:szCs w:val="24"/>
        </w:rPr>
        <w:t xml:space="preserve"> заказчика об одностороннем отказе от исполнения Контракта.</w:t>
      </w:r>
    </w:p>
    <w:p w:rsidR="00890ED2" w:rsidRDefault="00890ED2"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3E3AE0">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47AB" w:rsidRPr="005E2D4A" w:rsidRDefault="008647AB" w:rsidP="00127D25">
      <w:pPr>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5E2D4A">
        <w:rPr>
          <w:rFonts w:ascii="Times New Roman" w:hAnsi="Times New Roman" w:cs="Times New Roman"/>
          <w:noProof/>
          <w:sz w:val="24"/>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 Государственный заказчик обязан направить в уполномоченный на осуществление контроля в сфере закупок федеральный орган исполнительной власти информацию об Исполнителе для включения его в Реестр недобросовестных поставщиков (подрядчиков, исполнителей) .</w:t>
      </w:r>
    </w:p>
    <w:p w:rsidR="00890ED2" w:rsidRPr="00D4711C" w:rsidRDefault="00890ED2" w:rsidP="00127D25">
      <w:pPr>
        <w:pStyle w:val="ConsPlusNormal"/>
        <w:ind w:firstLine="0"/>
        <w:jc w:val="both"/>
        <w:rPr>
          <w:spacing w:val="-10"/>
          <w:sz w:val="16"/>
          <w:szCs w:val="16"/>
        </w:rPr>
      </w:pPr>
    </w:p>
    <w:p w:rsidR="00890ED2" w:rsidRPr="00890ED2" w:rsidRDefault="00890ED2" w:rsidP="00127D25">
      <w:pPr>
        <w:widowControl w:val="0"/>
        <w:numPr>
          <w:ilvl w:val="0"/>
          <w:numId w:val="1"/>
        </w:numPr>
        <w:suppressAutoHyphens/>
        <w:overflowPunct w:val="0"/>
        <w:autoSpaceDE w:val="0"/>
        <w:spacing w:after="0" w:line="240" w:lineRule="auto"/>
        <w:textAlignment w:val="baseline"/>
        <w:rPr>
          <w:rFonts w:ascii="Times New Roman" w:hAnsi="Times New Roman" w:cs="Times New Roman"/>
          <w:b/>
          <w:bCs/>
          <w:sz w:val="24"/>
          <w:szCs w:val="24"/>
        </w:rPr>
      </w:pPr>
      <w:r w:rsidRPr="00890ED2">
        <w:rPr>
          <w:rFonts w:ascii="Times New Roman" w:hAnsi="Times New Roman" w:cs="Times New Roman"/>
          <w:b/>
          <w:bCs/>
          <w:sz w:val="24"/>
          <w:szCs w:val="24"/>
        </w:rPr>
        <w:t>РАЗРЕШЕНИЕ СПОРОВ</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Досудебный порядок урегулирования споров, предусматривающий направление претензии контрагенту, является обязательным.</w:t>
      </w:r>
      <w:r w:rsidRPr="00890ED2">
        <w:rPr>
          <w:rFonts w:ascii="Times New Roman" w:hAnsi="Times New Roman" w:cs="Times New Roman"/>
        </w:rPr>
        <w:t xml:space="preserve"> </w:t>
      </w:r>
      <w:r w:rsidRPr="00890ED2">
        <w:rPr>
          <w:rFonts w:ascii="Times New Roman" w:hAnsi="Times New Roman" w:cs="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Срок рассмотрения писем, уведомлений или претензий не может превышать 5 (пяти) календарных  дней со дня их получения.</w:t>
      </w:r>
    </w:p>
    <w:p w:rsidR="00890ED2" w:rsidRPr="00890ED2" w:rsidRDefault="00890ED2" w:rsidP="00127D25">
      <w:pPr>
        <w:widowControl w:val="0"/>
        <w:numPr>
          <w:ilvl w:val="1"/>
          <w:numId w:val="1"/>
        </w:numPr>
        <w:tabs>
          <w:tab w:val="num" w:pos="502"/>
        </w:tabs>
        <w:suppressAutoHyphens/>
        <w:overflowPunct w:val="0"/>
        <w:autoSpaceDE w:val="0"/>
        <w:spacing w:after="0" w:line="240" w:lineRule="auto"/>
        <w:jc w:val="both"/>
        <w:textAlignment w:val="baseline"/>
        <w:rPr>
          <w:rFonts w:ascii="Times New Roman" w:hAnsi="Times New Roman" w:cs="Times New Roman"/>
          <w:sz w:val="24"/>
          <w:szCs w:val="24"/>
        </w:rPr>
      </w:pPr>
      <w:r w:rsidRPr="00890ED2">
        <w:rPr>
          <w:rFonts w:ascii="Times New Roman" w:hAnsi="Times New Roman" w:cs="Times New Roman"/>
          <w:sz w:val="24"/>
          <w:szCs w:val="24"/>
        </w:rPr>
        <w:t>В случае если указанные споры и разногласия не могут быть разрешены путем переговоров, они подлежат разрешению в Арбитражном суде Орловской области в порядке, предусмотренном действующим законодательством Российской Федерации.</w:t>
      </w:r>
    </w:p>
    <w:p w:rsidR="00E440EB" w:rsidRPr="001269E4" w:rsidRDefault="00E440EB" w:rsidP="00127D25">
      <w:pPr>
        <w:widowControl w:val="0"/>
        <w:suppressAutoHyphens/>
        <w:overflowPunct w:val="0"/>
        <w:autoSpaceDE w:val="0"/>
        <w:spacing w:after="0" w:line="240" w:lineRule="auto"/>
        <w:jc w:val="both"/>
        <w:textAlignment w:val="baseline"/>
        <w:rPr>
          <w:rFonts w:ascii="Times New Roman" w:hAnsi="Times New Roman" w:cs="Times New Roman"/>
          <w:sz w:val="24"/>
          <w:szCs w:val="24"/>
        </w:rPr>
      </w:pPr>
    </w:p>
    <w:p w:rsidR="00A10519" w:rsidRPr="001269E4" w:rsidRDefault="00A10519" w:rsidP="00127D25">
      <w:pPr>
        <w:pStyle w:val="40"/>
        <w:numPr>
          <w:ilvl w:val="0"/>
          <w:numId w:val="1"/>
        </w:numPr>
        <w:shd w:val="clear" w:color="auto" w:fill="auto"/>
        <w:tabs>
          <w:tab w:val="left" w:pos="0"/>
        </w:tabs>
        <w:spacing w:before="0" w:after="0" w:line="240" w:lineRule="auto"/>
        <w:jc w:val="left"/>
        <w:rPr>
          <w:sz w:val="24"/>
          <w:szCs w:val="24"/>
        </w:rPr>
      </w:pPr>
      <w:bookmarkStart w:id="3" w:name="bookmark4"/>
      <w:r w:rsidRPr="001269E4">
        <w:rPr>
          <w:sz w:val="24"/>
          <w:szCs w:val="24"/>
        </w:rPr>
        <w:t>ПРОЧИЕ УСЛОВИЯ</w:t>
      </w:r>
      <w:bookmarkEnd w:id="3"/>
    </w:p>
    <w:p w:rsidR="00127D25" w:rsidRPr="00E912F5" w:rsidRDefault="00127D25" w:rsidP="00127D25">
      <w:pPr>
        <w:widowControl w:val="0"/>
        <w:numPr>
          <w:ilvl w:val="1"/>
          <w:numId w:val="1"/>
        </w:numPr>
        <w:suppressAutoHyphens/>
        <w:overflowPunct w:val="0"/>
        <w:autoSpaceDE w:val="0"/>
        <w:spacing w:after="0" w:line="240" w:lineRule="auto"/>
        <w:jc w:val="both"/>
        <w:textAlignment w:val="baseline"/>
        <w:rPr>
          <w:rFonts w:ascii="Times New Roman" w:hAnsi="Times New Roman"/>
          <w:sz w:val="24"/>
          <w:szCs w:val="24"/>
        </w:rPr>
      </w:pPr>
      <w:r w:rsidRPr="00E912F5">
        <w:rPr>
          <w:rFonts w:ascii="Times New Roman" w:hAnsi="Times New Roman"/>
          <w:sz w:val="24"/>
          <w:szCs w:val="24"/>
        </w:rPr>
        <w:t xml:space="preserve">Все уведомления и извещения, необходимые в соответствии с настоящим Контрактом, совершаются в письменной форме, должны быть переданы лично или </w:t>
      </w:r>
      <w:r w:rsidRPr="00E912F5">
        <w:rPr>
          <w:rFonts w:ascii="Times New Roman" w:hAnsi="Times New Roman"/>
          <w:sz w:val="24"/>
          <w:szCs w:val="24"/>
        </w:rPr>
        <w:lastRenderedPageBreak/>
        <w:t>направлены почтой, электронным сообщением, по средствам факсимильной связи с последующим предоставлением оригинала, по месту нахождения Сторон, иным адресам, указанным Сторонами.</w:t>
      </w:r>
    </w:p>
    <w:p w:rsidR="00127D25" w:rsidRPr="00E912F5" w:rsidRDefault="00127D25" w:rsidP="00127D25">
      <w:pPr>
        <w:widowControl w:val="0"/>
        <w:spacing w:after="0" w:line="240" w:lineRule="auto"/>
        <w:ind w:firstLine="709"/>
        <w:jc w:val="both"/>
        <w:rPr>
          <w:rFonts w:ascii="Times New Roman" w:hAnsi="Times New Roman"/>
          <w:sz w:val="24"/>
          <w:szCs w:val="24"/>
        </w:rPr>
      </w:pPr>
      <w:r w:rsidRPr="00E912F5">
        <w:rPr>
          <w:rFonts w:ascii="Times New Roman" w:hAnsi="Times New Roman"/>
          <w:sz w:val="24"/>
          <w:szCs w:val="24"/>
        </w:rPr>
        <w:t xml:space="preserve">Стороны допускают </w:t>
      </w:r>
      <w:r w:rsidRPr="00E912F5">
        <w:rPr>
          <w:rFonts w:ascii="Times New Roman" w:hAnsi="Times New Roman"/>
          <w:bCs/>
          <w:sz w:val="24"/>
          <w:szCs w:val="24"/>
        </w:rPr>
        <w:t>обмен</w:t>
      </w:r>
      <w:r w:rsidRPr="00E912F5">
        <w:rPr>
          <w:rFonts w:ascii="Times New Roman" w:hAnsi="Times New Roman"/>
          <w:sz w:val="24"/>
          <w:szCs w:val="24"/>
        </w:rPr>
        <w:t xml:space="preserve"> экземплярами </w:t>
      </w:r>
      <w:r w:rsidRPr="00E912F5">
        <w:rPr>
          <w:rFonts w:ascii="Times New Roman" w:hAnsi="Times New Roman"/>
          <w:bCs/>
          <w:sz w:val="24"/>
          <w:szCs w:val="24"/>
        </w:rPr>
        <w:t>Контракта</w:t>
      </w:r>
      <w:r w:rsidRPr="00E912F5">
        <w:rPr>
          <w:rFonts w:ascii="Times New Roman" w:hAnsi="Times New Roman"/>
          <w:sz w:val="24"/>
          <w:szCs w:val="24"/>
        </w:rPr>
        <w:t xml:space="preserve">, дополнений и приложений к нему, актами, уведомлениями, претензиями и другими документами </w:t>
      </w:r>
      <w:r w:rsidRPr="00E912F5">
        <w:rPr>
          <w:rFonts w:ascii="Times New Roman" w:hAnsi="Times New Roman"/>
          <w:bCs/>
          <w:sz w:val="24"/>
          <w:szCs w:val="24"/>
        </w:rPr>
        <w:t>по</w:t>
      </w:r>
      <w:r w:rsidRPr="00E912F5">
        <w:rPr>
          <w:rFonts w:ascii="Times New Roman" w:hAnsi="Times New Roman"/>
          <w:sz w:val="24"/>
          <w:szCs w:val="24"/>
        </w:rPr>
        <w:t xml:space="preserve"> </w:t>
      </w:r>
      <w:r w:rsidRPr="00E912F5">
        <w:rPr>
          <w:rFonts w:ascii="Times New Roman" w:hAnsi="Times New Roman"/>
          <w:bCs/>
          <w:sz w:val="24"/>
          <w:szCs w:val="24"/>
        </w:rPr>
        <w:t>электронной</w:t>
      </w:r>
      <w:r w:rsidRPr="00E912F5">
        <w:rPr>
          <w:rFonts w:ascii="Times New Roman" w:hAnsi="Times New Roman"/>
          <w:sz w:val="24"/>
          <w:szCs w:val="24"/>
        </w:rPr>
        <w:t xml:space="preserve"> </w:t>
      </w:r>
      <w:r w:rsidRPr="00E912F5">
        <w:rPr>
          <w:rFonts w:ascii="Times New Roman" w:hAnsi="Times New Roman"/>
          <w:bCs/>
          <w:sz w:val="24"/>
          <w:szCs w:val="24"/>
        </w:rPr>
        <w:t>почте</w:t>
      </w:r>
      <w:r w:rsidRPr="00E912F5">
        <w:rPr>
          <w:rFonts w:ascii="Times New Roman" w:hAnsi="Times New Roman"/>
          <w:sz w:val="24"/>
          <w:szCs w:val="24"/>
        </w:rPr>
        <w:t>.</w:t>
      </w:r>
    </w:p>
    <w:p w:rsidR="00AD47F8" w:rsidRPr="00127D25" w:rsidRDefault="00127D25" w:rsidP="00127D25">
      <w:pPr>
        <w:widowControl w:val="0"/>
        <w:spacing w:after="0" w:line="240" w:lineRule="auto"/>
        <w:ind w:firstLine="709"/>
        <w:jc w:val="both"/>
        <w:rPr>
          <w:rFonts w:ascii="Times New Roman" w:hAnsi="Times New Roman"/>
          <w:sz w:val="24"/>
          <w:szCs w:val="24"/>
        </w:rPr>
      </w:pPr>
      <w:r w:rsidRPr="00E912F5">
        <w:rPr>
          <w:rFonts w:ascii="Times New Roman" w:hAnsi="Times New Roman"/>
          <w:sz w:val="24"/>
          <w:szCs w:val="24"/>
        </w:rPr>
        <w:t xml:space="preserve">Переписка </w:t>
      </w:r>
      <w:r w:rsidRPr="00E912F5">
        <w:rPr>
          <w:rFonts w:ascii="Times New Roman" w:hAnsi="Times New Roman"/>
          <w:bCs/>
          <w:sz w:val="24"/>
          <w:szCs w:val="24"/>
        </w:rPr>
        <w:t>по</w:t>
      </w:r>
      <w:r w:rsidRPr="00E912F5">
        <w:rPr>
          <w:rFonts w:ascii="Times New Roman" w:hAnsi="Times New Roman"/>
          <w:sz w:val="24"/>
          <w:szCs w:val="24"/>
        </w:rPr>
        <w:t xml:space="preserve"> </w:t>
      </w:r>
      <w:r w:rsidRPr="00E912F5">
        <w:rPr>
          <w:rFonts w:ascii="Times New Roman" w:hAnsi="Times New Roman"/>
          <w:bCs/>
          <w:sz w:val="24"/>
          <w:szCs w:val="24"/>
        </w:rPr>
        <w:t>электронной</w:t>
      </w:r>
      <w:r w:rsidRPr="00E912F5">
        <w:rPr>
          <w:rFonts w:ascii="Times New Roman" w:hAnsi="Times New Roman"/>
          <w:sz w:val="24"/>
          <w:szCs w:val="24"/>
        </w:rPr>
        <w:t xml:space="preserve"> </w:t>
      </w:r>
      <w:r w:rsidRPr="00E912F5">
        <w:rPr>
          <w:rFonts w:ascii="Times New Roman" w:hAnsi="Times New Roman"/>
          <w:bCs/>
          <w:sz w:val="24"/>
          <w:szCs w:val="24"/>
        </w:rPr>
        <w:t>почте</w:t>
      </w:r>
      <w:r w:rsidRPr="00E912F5">
        <w:rPr>
          <w:rFonts w:ascii="Times New Roman" w:hAnsi="Times New Roman"/>
          <w:sz w:val="24"/>
          <w:szCs w:val="24"/>
        </w:rPr>
        <w:t xml:space="preserve"> имеет силу простой </w:t>
      </w:r>
      <w:r w:rsidRPr="00E912F5">
        <w:rPr>
          <w:rFonts w:ascii="Times New Roman" w:hAnsi="Times New Roman"/>
          <w:bCs/>
          <w:sz w:val="24"/>
          <w:szCs w:val="24"/>
        </w:rPr>
        <w:t>электронной</w:t>
      </w:r>
      <w:r w:rsidRPr="00E912F5">
        <w:rPr>
          <w:rFonts w:ascii="Times New Roman" w:hAnsi="Times New Roman"/>
          <w:sz w:val="24"/>
          <w:szCs w:val="24"/>
        </w:rPr>
        <w:t xml:space="preserve"> подписи и равнозначна бумажным документам с личными подписями сторон.</w:t>
      </w:r>
    </w:p>
    <w:p w:rsidR="00AD47F8" w:rsidRPr="001269E4" w:rsidRDefault="00AD47F8" w:rsidP="00127D25">
      <w:pPr>
        <w:pStyle w:val="22"/>
        <w:numPr>
          <w:ilvl w:val="1"/>
          <w:numId w:val="1"/>
        </w:numPr>
        <w:shd w:val="clear" w:color="auto" w:fill="auto"/>
        <w:tabs>
          <w:tab w:val="left" w:pos="0"/>
        </w:tabs>
        <w:spacing w:after="0" w:line="240" w:lineRule="auto"/>
        <w:ind w:right="-1"/>
        <w:jc w:val="both"/>
        <w:rPr>
          <w:sz w:val="24"/>
          <w:szCs w:val="24"/>
        </w:rPr>
      </w:pPr>
      <w:r w:rsidRPr="001269E4">
        <w:rPr>
          <w:sz w:val="24"/>
          <w:szCs w:val="24"/>
        </w:rPr>
        <w:t>Уведомления и извещения направляются за счет уведомляющей Стороны.</w:t>
      </w:r>
    </w:p>
    <w:p w:rsidR="00AD47F8" w:rsidRPr="001269E4" w:rsidRDefault="00AD47F8" w:rsidP="00127D25">
      <w:pPr>
        <w:pStyle w:val="22"/>
        <w:numPr>
          <w:ilvl w:val="1"/>
          <w:numId w:val="1"/>
        </w:numPr>
        <w:shd w:val="clear" w:color="auto" w:fill="auto"/>
        <w:tabs>
          <w:tab w:val="left" w:pos="0"/>
        </w:tabs>
        <w:spacing w:after="0" w:line="240" w:lineRule="auto"/>
        <w:ind w:right="-1"/>
        <w:jc w:val="both"/>
        <w:rPr>
          <w:sz w:val="24"/>
          <w:szCs w:val="24"/>
        </w:rPr>
      </w:pPr>
      <w:r w:rsidRPr="001269E4">
        <w:rPr>
          <w:sz w:val="24"/>
          <w:szCs w:val="24"/>
        </w:rPr>
        <w:t>Любое извещение или уведомление, направленное, электронным сообщением или по средствам факсимильной связи, считается полученным Стороной, которой оно адресовано, в первый рабочий день после отправки электронного сообщения или телефакса.</w:t>
      </w:r>
    </w:p>
    <w:p w:rsidR="00AD47F8" w:rsidRPr="001269E4" w:rsidRDefault="00AD47F8" w:rsidP="00127D25">
      <w:pPr>
        <w:pStyle w:val="22"/>
        <w:numPr>
          <w:ilvl w:val="1"/>
          <w:numId w:val="1"/>
        </w:numPr>
        <w:shd w:val="clear" w:color="auto" w:fill="auto"/>
        <w:tabs>
          <w:tab w:val="left" w:pos="0"/>
        </w:tabs>
        <w:spacing w:after="0" w:line="240" w:lineRule="auto"/>
        <w:ind w:right="-1"/>
        <w:jc w:val="both"/>
        <w:rPr>
          <w:sz w:val="24"/>
          <w:szCs w:val="24"/>
        </w:rPr>
      </w:pPr>
      <w:r w:rsidRPr="001269E4">
        <w:rPr>
          <w:sz w:val="24"/>
          <w:szCs w:val="24"/>
        </w:rPr>
        <w:t>Извещение или уведомление, направленное Стороне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890ED2" w:rsidRDefault="00890ED2" w:rsidP="00127D25">
      <w:pPr>
        <w:pStyle w:val="22"/>
        <w:numPr>
          <w:ilvl w:val="1"/>
          <w:numId w:val="1"/>
        </w:numPr>
        <w:shd w:val="clear" w:color="auto" w:fill="auto"/>
        <w:tabs>
          <w:tab w:val="left" w:pos="0"/>
        </w:tabs>
        <w:spacing w:after="0" w:line="240" w:lineRule="auto"/>
        <w:ind w:right="-1"/>
        <w:jc w:val="both"/>
        <w:rPr>
          <w:b/>
          <w:sz w:val="24"/>
          <w:szCs w:val="24"/>
        </w:rPr>
      </w:pPr>
      <w:r w:rsidRPr="00565DF1">
        <w:rPr>
          <w:sz w:val="24"/>
          <w:szCs w:val="24"/>
        </w:rPr>
        <w:t>Настоящий Контра</w:t>
      </w:r>
      <w:proofErr w:type="gramStart"/>
      <w:r w:rsidRPr="00565DF1">
        <w:rPr>
          <w:sz w:val="24"/>
          <w:szCs w:val="24"/>
        </w:rPr>
        <w:t>кт вст</w:t>
      </w:r>
      <w:proofErr w:type="gramEnd"/>
      <w:r w:rsidRPr="00565DF1">
        <w:rPr>
          <w:sz w:val="24"/>
          <w:szCs w:val="24"/>
        </w:rPr>
        <w:t xml:space="preserve">упает в силу с момента подписания и действует </w:t>
      </w:r>
      <w:r w:rsidRPr="00A15359">
        <w:rPr>
          <w:b/>
          <w:sz w:val="24"/>
          <w:szCs w:val="24"/>
        </w:rPr>
        <w:t>до</w:t>
      </w:r>
      <w:r w:rsidRPr="00565DF1">
        <w:rPr>
          <w:sz w:val="24"/>
          <w:szCs w:val="24"/>
        </w:rPr>
        <w:t xml:space="preserve"> </w:t>
      </w:r>
      <w:r>
        <w:rPr>
          <w:sz w:val="24"/>
          <w:szCs w:val="24"/>
        </w:rPr>
        <w:t xml:space="preserve">                    </w:t>
      </w:r>
      <w:r w:rsidR="008647AB">
        <w:rPr>
          <w:b/>
          <w:sz w:val="24"/>
          <w:szCs w:val="24"/>
        </w:rPr>
        <w:t>3</w:t>
      </w:r>
      <w:r w:rsidR="00A608E8">
        <w:rPr>
          <w:b/>
          <w:sz w:val="24"/>
          <w:szCs w:val="24"/>
        </w:rPr>
        <w:t>1.08.2026</w:t>
      </w:r>
      <w:r w:rsidRPr="00A15359">
        <w:rPr>
          <w:b/>
          <w:sz w:val="24"/>
          <w:szCs w:val="24"/>
        </w:rPr>
        <w:t>г.</w:t>
      </w:r>
      <w:r w:rsidRPr="00565DF1">
        <w:rPr>
          <w:sz w:val="24"/>
          <w:szCs w:val="24"/>
        </w:rPr>
        <w:t>, а в части финансовых и гарантийных обязательств до полного их исполнения. Окончание срока действия Контракта не влечет прекращения неисполненных обязатель</w:t>
      </w:r>
      <w:proofErr w:type="gramStart"/>
      <w:r w:rsidRPr="00565DF1">
        <w:rPr>
          <w:sz w:val="24"/>
          <w:szCs w:val="24"/>
        </w:rPr>
        <w:t>ств Ст</w:t>
      </w:r>
      <w:proofErr w:type="gramEnd"/>
      <w:r w:rsidRPr="00565DF1">
        <w:rPr>
          <w:sz w:val="24"/>
          <w:szCs w:val="24"/>
        </w:rPr>
        <w:t>орон по Контракту.</w:t>
      </w:r>
    </w:p>
    <w:p w:rsidR="00AD47F8" w:rsidRPr="001269E4" w:rsidRDefault="00AD47F8" w:rsidP="00127D25">
      <w:pPr>
        <w:pStyle w:val="22"/>
        <w:numPr>
          <w:ilvl w:val="1"/>
          <w:numId w:val="1"/>
        </w:numPr>
        <w:shd w:val="clear" w:color="auto" w:fill="auto"/>
        <w:tabs>
          <w:tab w:val="left" w:pos="0"/>
        </w:tabs>
        <w:spacing w:after="0" w:line="240" w:lineRule="auto"/>
        <w:ind w:right="-1"/>
        <w:jc w:val="both"/>
        <w:rPr>
          <w:sz w:val="24"/>
          <w:szCs w:val="24"/>
        </w:rPr>
      </w:pPr>
      <w:r w:rsidRPr="001269E4">
        <w:rPr>
          <w:sz w:val="24"/>
          <w:szCs w:val="24"/>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AD47F8" w:rsidRPr="001269E4" w:rsidRDefault="00AD47F8" w:rsidP="00127D25">
      <w:pPr>
        <w:pStyle w:val="22"/>
        <w:numPr>
          <w:ilvl w:val="1"/>
          <w:numId w:val="1"/>
        </w:numPr>
        <w:shd w:val="clear" w:color="auto" w:fill="auto"/>
        <w:tabs>
          <w:tab w:val="left" w:pos="0"/>
        </w:tabs>
        <w:spacing w:after="87" w:line="240" w:lineRule="auto"/>
        <w:ind w:right="-1"/>
        <w:jc w:val="both"/>
        <w:rPr>
          <w:sz w:val="24"/>
          <w:szCs w:val="24"/>
        </w:rPr>
      </w:pPr>
      <w:r w:rsidRPr="001269E4">
        <w:rPr>
          <w:sz w:val="24"/>
          <w:szCs w:val="24"/>
        </w:rPr>
        <w:t>В части отношений между Сторонами, неурегулированной положениями настоящего Контракта, применяется действующее законодательство РФ.</w:t>
      </w:r>
    </w:p>
    <w:p w:rsidR="00E440EB" w:rsidRPr="001269E4" w:rsidRDefault="00E440EB" w:rsidP="00127D25">
      <w:pPr>
        <w:pStyle w:val="22"/>
        <w:shd w:val="clear" w:color="auto" w:fill="auto"/>
        <w:tabs>
          <w:tab w:val="left" w:pos="0"/>
        </w:tabs>
        <w:spacing w:after="87" w:line="240" w:lineRule="auto"/>
        <w:ind w:right="-1"/>
        <w:jc w:val="both"/>
        <w:rPr>
          <w:sz w:val="24"/>
          <w:szCs w:val="24"/>
        </w:rPr>
      </w:pPr>
    </w:p>
    <w:p w:rsidR="00AD47F8" w:rsidRPr="001269E4" w:rsidRDefault="00AD47F8" w:rsidP="00127D25">
      <w:pPr>
        <w:pStyle w:val="40"/>
        <w:numPr>
          <w:ilvl w:val="0"/>
          <w:numId w:val="1"/>
        </w:numPr>
        <w:shd w:val="clear" w:color="auto" w:fill="auto"/>
        <w:tabs>
          <w:tab w:val="left" w:pos="0"/>
        </w:tabs>
        <w:spacing w:before="0" w:after="0" w:line="240" w:lineRule="auto"/>
        <w:jc w:val="left"/>
        <w:rPr>
          <w:sz w:val="24"/>
          <w:szCs w:val="24"/>
        </w:rPr>
      </w:pPr>
      <w:bookmarkStart w:id="4" w:name="bookmark5"/>
      <w:r w:rsidRPr="001269E4">
        <w:rPr>
          <w:sz w:val="24"/>
          <w:szCs w:val="24"/>
        </w:rPr>
        <w:t>РЕКВИЗИТЫ СТОРОН</w:t>
      </w:r>
      <w:bookmarkEnd w:id="4"/>
    </w:p>
    <w:p w:rsidR="00DB66B6" w:rsidRDefault="00DB66B6" w:rsidP="00127D25">
      <w:pPr>
        <w:spacing w:after="0" w:line="240" w:lineRule="auto"/>
        <w:jc w:val="right"/>
        <w:rPr>
          <w:rFonts w:ascii="Times New Roman" w:hAnsi="Times New Roman" w:cs="Times New Roman"/>
          <w:sz w:val="24"/>
          <w:szCs w:val="24"/>
        </w:rPr>
      </w:pPr>
    </w:p>
    <w:tbl>
      <w:tblPr>
        <w:tblStyle w:val="a8"/>
        <w:tblW w:w="96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4"/>
        <w:gridCol w:w="4586"/>
      </w:tblGrid>
      <w:tr w:rsidR="00DB66B6" w:rsidRPr="00F2451D" w:rsidTr="00DB66B6">
        <w:trPr>
          <w:trHeight w:val="3396"/>
          <w:jc w:val="center"/>
        </w:trPr>
        <w:tc>
          <w:tcPr>
            <w:tcW w:w="5014" w:type="dxa"/>
          </w:tcPr>
          <w:tbl>
            <w:tblPr>
              <w:tblW w:w="4825" w:type="pct"/>
              <w:tblLook w:val="01E0"/>
            </w:tblPr>
            <w:tblGrid>
              <w:gridCol w:w="4630"/>
            </w:tblGrid>
            <w:tr w:rsidR="00B732F3" w:rsidRPr="00B92035" w:rsidTr="00B732F3">
              <w:trPr>
                <w:trHeight w:val="274"/>
              </w:trPr>
              <w:tc>
                <w:tcPr>
                  <w:tcW w:w="5000" w:type="pct"/>
                </w:tcPr>
                <w:p w:rsidR="00B732F3" w:rsidRPr="00B92035" w:rsidRDefault="00B732F3" w:rsidP="000F523A">
                  <w:pPr>
                    <w:widowControl w:val="0"/>
                    <w:spacing w:after="0" w:line="240" w:lineRule="auto"/>
                    <w:ind w:left="11"/>
                    <w:jc w:val="center"/>
                    <w:rPr>
                      <w:rFonts w:ascii="Times New Roman" w:hAnsi="Times New Roman"/>
                      <w:b/>
                      <w:sz w:val="24"/>
                      <w:szCs w:val="24"/>
                    </w:rPr>
                  </w:pPr>
                  <w:r w:rsidRPr="00B92035">
                    <w:rPr>
                      <w:rFonts w:ascii="Times New Roman" w:hAnsi="Times New Roman"/>
                      <w:b/>
                      <w:sz w:val="24"/>
                      <w:szCs w:val="24"/>
                    </w:rPr>
                    <w:t>Государственный заказчик:</w:t>
                  </w:r>
                </w:p>
              </w:tc>
            </w:tr>
            <w:tr w:rsidR="00B732F3" w:rsidRPr="00B732F3" w:rsidTr="00B732F3">
              <w:trPr>
                <w:trHeight w:val="6844"/>
              </w:trPr>
              <w:tc>
                <w:tcPr>
                  <w:tcW w:w="5000" w:type="pct"/>
                </w:tcPr>
                <w:p w:rsidR="00B732F3" w:rsidRPr="00B92035" w:rsidRDefault="00B732F3" w:rsidP="000F523A">
                  <w:pPr>
                    <w:spacing w:after="0" w:line="240" w:lineRule="auto"/>
                    <w:ind w:left="11"/>
                    <w:jc w:val="center"/>
                    <w:rPr>
                      <w:rFonts w:ascii="Times New Roman" w:hAnsi="Times New Roman"/>
                      <w:sz w:val="24"/>
                      <w:szCs w:val="24"/>
                    </w:rPr>
                  </w:pPr>
                  <w:r w:rsidRPr="00B92035">
                    <w:rPr>
                      <w:rFonts w:ascii="Times New Roman" w:hAnsi="Times New Roman"/>
                      <w:sz w:val="24"/>
                      <w:szCs w:val="24"/>
                    </w:rPr>
                    <w:t>ФКУ ИК-2 УФСИН России</w:t>
                  </w:r>
                </w:p>
                <w:p w:rsidR="00B732F3" w:rsidRPr="00B92035" w:rsidRDefault="00B732F3" w:rsidP="000F523A">
                  <w:pPr>
                    <w:spacing w:after="0" w:line="240" w:lineRule="auto"/>
                    <w:ind w:left="11"/>
                    <w:jc w:val="center"/>
                    <w:rPr>
                      <w:rFonts w:ascii="Times New Roman" w:hAnsi="Times New Roman"/>
                      <w:sz w:val="24"/>
                      <w:szCs w:val="24"/>
                    </w:rPr>
                  </w:pPr>
                  <w:r w:rsidRPr="00B92035">
                    <w:rPr>
                      <w:rFonts w:ascii="Times New Roman" w:hAnsi="Times New Roman"/>
                      <w:sz w:val="24"/>
                      <w:szCs w:val="24"/>
                    </w:rPr>
                    <w:t>по Орловской области</w:t>
                  </w:r>
                </w:p>
                <w:p w:rsidR="00B732F3" w:rsidRPr="00B92035" w:rsidRDefault="00B732F3" w:rsidP="000F523A">
                  <w:pPr>
                    <w:spacing w:after="0" w:line="240" w:lineRule="auto"/>
                    <w:ind w:left="11"/>
                    <w:rPr>
                      <w:rFonts w:ascii="Times New Roman" w:hAnsi="Times New Roman"/>
                      <w:sz w:val="24"/>
                      <w:szCs w:val="24"/>
                    </w:rPr>
                  </w:pPr>
                  <w:r w:rsidRPr="00B92035">
                    <w:rPr>
                      <w:rFonts w:ascii="Times New Roman" w:hAnsi="Times New Roman"/>
                      <w:sz w:val="24"/>
                      <w:szCs w:val="24"/>
                    </w:rPr>
                    <w:t xml:space="preserve">303854, Орловская обл., г. Ливны, ул. Елецкая, 2 </w:t>
                  </w:r>
                </w:p>
                <w:p w:rsidR="00B732F3" w:rsidRPr="00B92035" w:rsidRDefault="00B732F3" w:rsidP="000F523A">
                  <w:pPr>
                    <w:spacing w:after="0" w:line="240" w:lineRule="auto"/>
                    <w:ind w:left="11"/>
                    <w:rPr>
                      <w:rFonts w:ascii="Times New Roman" w:hAnsi="Times New Roman"/>
                      <w:sz w:val="24"/>
                      <w:szCs w:val="24"/>
                    </w:rPr>
                  </w:pPr>
                  <w:r w:rsidRPr="00B92035">
                    <w:rPr>
                      <w:rFonts w:ascii="Times New Roman" w:hAnsi="Times New Roman"/>
                      <w:sz w:val="24"/>
                      <w:szCs w:val="24"/>
                    </w:rPr>
                    <w:t>тел/факс 2-02-08/2-15-91</w:t>
                  </w:r>
                </w:p>
                <w:p w:rsidR="00B732F3" w:rsidRPr="00B92035" w:rsidRDefault="00B732F3" w:rsidP="000F523A">
                  <w:pPr>
                    <w:spacing w:after="0" w:line="240" w:lineRule="auto"/>
                    <w:ind w:left="11"/>
                    <w:rPr>
                      <w:rFonts w:ascii="Times New Roman" w:hAnsi="Times New Roman"/>
                      <w:sz w:val="24"/>
                      <w:szCs w:val="24"/>
                    </w:rPr>
                  </w:pPr>
                  <w:r w:rsidRPr="00B92035">
                    <w:rPr>
                      <w:rFonts w:ascii="Times New Roman" w:hAnsi="Times New Roman"/>
                      <w:sz w:val="24"/>
                      <w:szCs w:val="24"/>
                    </w:rPr>
                    <w:t xml:space="preserve">ИНН/КПП 5702004277/570201001  </w:t>
                  </w:r>
                </w:p>
                <w:p w:rsidR="00B732F3" w:rsidRPr="00B92035" w:rsidRDefault="00B732F3" w:rsidP="000F523A">
                  <w:pPr>
                    <w:spacing w:after="0" w:line="240" w:lineRule="auto"/>
                    <w:ind w:left="11"/>
                    <w:rPr>
                      <w:rFonts w:ascii="Times New Roman" w:hAnsi="Times New Roman"/>
                      <w:sz w:val="24"/>
                      <w:szCs w:val="24"/>
                    </w:rPr>
                  </w:pPr>
                  <w:proofErr w:type="spellStart"/>
                  <w:proofErr w:type="gramStart"/>
                  <w:r w:rsidRPr="00B92035">
                    <w:rPr>
                      <w:rFonts w:ascii="Times New Roman" w:hAnsi="Times New Roman"/>
                      <w:sz w:val="24"/>
                      <w:szCs w:val="24"/>
                    </w:rPr>
                    <w:t>р</w:t>
                  </w:r>
                  <w:proofErr w:type="spellEnd"/>
                  <w:proofErr w:type="gramEnd"/>
                  <w:r w:rsidRPr="00B92035">
                    <w:rPr>
                      <w:rFonts w:ascii="Times New Roman" w:hAnsi="Times New Roman"/>
                      <w:sz w:val="24"/>
                      <w:szCs w:val="24"/>
                    </w:rPr>
                    <w:t>/счет 03211643000000013214</w:t>
                  </w:r>
                </w:p>
                <w:p w:rsidR="00B732F3" w:rsidRPr="00B92035" w:rsidRDefault="00B732F3" w:rsidP="000F523A">
                  <w:pPr>
                    <w:spacing w:after="0" w:line="240" w:lineRule="auto"/>
                    <w:ind w:left="11"/>
                    <w:rPr>
                      <w:rFonts w:ascii="Times New Roman" w:hAnsi="Times New Roman"/>
                      <w:sz w:val="24"/>
                      <w:szCs w:val="24"/>
                    </w:rPr>
                  </w:pPr>
                  <w:proofErr w:type="gramStart"/>
                  <w:r w:rsidRPr="00B92035">
                    <w:rPr>
                      <w:rFonts w:ascii="Times New Roman" w:hAnsi="Times New Roman"/>
                      <w:sz w:val="24"/>
                      <w:szCs w:val="24"/>
                    </w:rPr>
                    <w:t>к</w:t>
                  </w:r>
                  <w:proofErr w:type="gramEnd"/>
                  <w:r w:rsidRPr="00B92035">
                    <w:rPr>
                      <w:rFonts w:ascii="Times New Roman" w:hAnsi="Times New Roman"/>
                      <w:sz w:val="24"/>
                      <w:szCs w:val="24"/>
                    </w:rPr>
                    <w:t>/счет 40102810745370000024</w:t>
                  </w:r>
                </w:p>
                <w:p w:rsidR="00B732F3" w:rsidRPr="00B92035" w:rsidRDefault="00B732F3" w:rsidP="000F523A">
                  <w:pPr>
                    <w:widowControl w:val="0"/>
                    <w:spacing w:after="0" w:line="240" w:lineRule="auto"/>
                    <w:ind w:left="11"/>
                    <w:rPr>
                      <w:rFonts w:ascii="Times New Roman" w:hAnsi="Times New Roman"/>
                      <w:sz w:val="24"/>
                      <w:szCs w:val="24"/>
                    </w:rPr>
                  </w:pPr>
                  <w:r w:rsidRPr="00B92035">
                    <w:rPr>
                      <w:rFonts w:ascii="Times New Roman" w:hAnsi="Times New Roman"/>
                      <w:sz w:val="24"/>
                      <w:szCs w:val="24"/>
                    </w:rPr>
                    <w:t xml:space="preserve"> Лицевой счет в ФК 03541248960</w:t>
                  </w:r>
                </w:p>
                <w:p w:rsidR="00B732F3" w:rsidRDefault="00B732F3" w:rsidP="000F523A">
                  <w:pPr>
                    <w:spacing w:after="0" w:line="240" w:lineRule="auto"/>
                    <w:ind w:left="11"/>
                    <w:rPr>
                      <w:rFonts w:ascii="Times New Roman" w:hAnsi="Times New Roman"/>
                      <w:sz w:val="24"/>
                      <w:szCs w:val="24"/>
                    </w:rPr>
                  </w:pPr>
                  <w:r w:rsidRPr="00B92035">
                    <w:rPr>
                      <w:rFonts w:ascii="Times New Roman" w:hAnsi="Times New Roman"/>
                      <w:sz w:val="24"/>
                      <w:szCs w:val="24"/>
                    </w:rPr>
                    <w:t xml:space="preserve">БИК 012202102    </w:t>
                  </w:r>
                </w:p>
                <w:p w:rsidR="00B732F3" w:rsidRPr="00B92035" w:rsidRDefault="00B732F3" w:rsidP="000F523A">
                  <w:pPr>
                    <w:spacing w:after="0" w:line="240" w:lineRule="auto"/>
                    <w:ind w:left="11"/>
                    <w:rPr>
                      <w:rFonts w:ascii="Times New Roman" w:hAnsi="Times New Roman"/>
                      <w:sz w:val="24"/>
                      <w:szCs w:val="24"/>
                    </w:rPr>
                  </w:pPr>
                  <w:r>
                    <w:rPr>
                      <w:rFonts w:ascii="Times New Roman" w:hAnsi="Times New Roman"/>
                      <w:sz w:val="24"/>
                      <w:szCs w:val="24"/>
                    </w:rPr>
                    <w:t>ОКЦ</w:t>
                  </w:r>
                  <w:r w:rsidRPr="00B92035">
                    <w:rPr>
                      <w:rFonts w:ascii="Times New Roman" w:hAnsi="Times New Roman"/>
                      <w:sz w:val="24"/>
                      <w:szCs w:val="24"/>
                    </w:rPr>
                    <w:t xml:space="preserve"> </w:t>
                  </w:r>
                  <w:r>
                    <w:rPr>
                      <w:rFonts w:ascii="Times New Roman" w:hAnsi="Times New Roman"/>
                      <w:sz w:val="24"/>
                      <w:szCs w:val="24"/>
                    </w:rPr>
                    <w:t xml:space="preserve"> №1 ВВГУ </w:t>
                  </w:r>
                  <w:r w:rsidRPr="00B92035">
                    <w:rPr>
                      <w:rFonts w:ascii="Times New Roman" w:hAnsi="Times New Roman"/>
                      <w:sz w:val="24"/>
                      <w:szCs w:val="24"/>
                    </w:rPr>
                    <w:t>БАНКА РОССИИ \ УФК по Нижегородской области  г</w:t>
                  </w:r>
                  <w:proofErr w:type="gramStart"/>
                  <w:r w:rsidRPr="00B92035">
                    <w:rPr>
                      <w:rFonts w:ascii="Times New Roman" w:hAnsi="Times New Roman"/>
                      <w:sz w:val="24"/>
                      <w:szCs w:val="24"/>
                    </w:rPr>
                    <w:t>.Н</w:t>
                  </w:r>
                  <w:proofErr w:type="gramEnd"/>
                  <w:r w:rsidRPr="00B92035">
                    <w:rPr>
                      <w:rFonts w:ascii="Times New Roman" w:hAnsi="Times New Roman"/>
                      <w:sz w:val="24"/>
                      <w:szCs w:val="24"/>
                    </w:rPr>
                    <w:t>ижний Новгород</w:t>
                  </w:r>
                </w:p>
                <w:p w:rsidR="00B732F3" w:rsidRPr="00B92035" w:rsidRDefault="00B732F3" w:rsidP="000F523A">
                  <w:pPr>
                    <w:spacing w:after="0" w:line="240" w:lineRule="auto"/>
                    <w:ind w:left="11"/>
                    <w:rPr>
                      <w:rFonts w:ascii="Times New Roman" w:hAnsi="Times New Roman"/>
                      <w:b/>
                      <w:i/>
                      <w:sz w:val="24"/>
                      <w:szCs w:val="24"/>
                    </w:rPr>
                  </w:pPr>
                  <w:r w:rsidRPr="00B92035">
                    <w:rPr>
                      <w:rFonts w:ascii="Times New Roman" w:hAnsi="Times New Roman"/>
                      <w:i/>
                      <w:sz w:val="24"/>
                      <w:szCs w:val="24"/>
                    </w:rPr>
                    <w:t>Реквизиты счета для уплаты неустоек (штрафов, пеней)</w:t>
                  </w:r>
                  <w:r w:rsidRPr="00B92035">
                    <w:rPr>
                      <w:rFonts w:ascii="Times New Roman" w:hAnsi="Times New Roman"/>
                      <w:b/>
                      <w:i/>
                      <w:sz w:val="24"/>
                      <w:szCs w:val="24"/>
                    </w:rPr>
                    <w:t>:</w:t>
                  </w:r>
                </w:p>
                <w:p w:rsidR="00B732F3" w:rsidRPr="00B92035" w:rsidRDefault="00B732F3" w:rsidP="000F523A">
                  <w:pPr>
                    <w:spacing w:after="0" w:line="240" w:lineRule="auto"/>
                    <w:ind w:left="11"/>
                    <w:rPr>
                      <w:rFonts w:ascii="Times New Roman" w:hAnsi="Times New Roman"/>
                      <w:sz w:val="24"/>
                      <w:szCs w:val="24"/>
                    </w:rPr>
                  </w:pPr>
                  <w:proofErr w:type="spellStart"/>
                  <w:proofErr w:type="gramStart"/>
                  <w:r w:rsidRPr="00B92035">
                    <w:rPr>
                      <w:rFonts w:ascii="Times New Roman" w:hAnsi="Times New Roman"/>
                      <w:sz w:val="24"/>
                      <w:szCs w:val="24"/>
                    </w:rPr>
                    <w:t>р</w:t>
                  </w:r>
                  <w:proofErr w:type="spellEnd"/>
                  <w:proofErr w:type="gramEnd"/>
                  <w:r w:rsidRPr="00B92035">
                    <w:rPr>
                      <w:rFonts w:ascii="Times New Roman" w:hAnsi="Times New Roman"/>
                      <w:sz w:val="24"/>
                      <w:szCs w:val="24"/>
                    </w:rPr>
                    <w:t>/счет 03100643000000015400</w:t>
                  </w:r>
                </w:p>
                <w:p w:rsidR="00B732F3" w:rsidRPr="00B92035" w:rsidRDefault="00B732F3" w:rsidP="000F523A">
                  <w:pPr>
                    <w:spacing w:after="0" w:line="240" w:lineRule="auto"/>
                    <w:ind w:left="11"/>
                    <w:rPr>
                      <w:rFonts w:ascii="Times New Roman" w:hAnsi="Times New Roman"/>
                      <w:sz w:val="24"/>
                      <w:szCs w:val="24"/>
                    </w:rPr>
                  </w:pPr>
                  <w:proofErr w:type="gramStart"/>
                  <w:r w:rsidRPr="00B92035">
                    <w:rPr>
                      <w:rFonts w:ascii="Times New Roman" w:hAnsi="Times New Roman"/>
                      <w:sz w:val="24"/>
                      <w:szCs w:val="24"/>
                    </w:rPr>
                    <w:t>к</w:t>
                  </w:r>
                  <w:proofErr w:type="gramEnd"/>
                  <w:r w:rsidRPr="00B92035">
                    <w:rPr>
                      <w:rFonts w:ascii="Times New Roman" w:hAnsi="Times New Roman"/>
                      <w:sz w:val="24"/>
                      <w:szCs w:val="24"/>
                    </w:rPr>
                    <w:t>/счет 40102810545370000046</w:t>
                  </w:r>
                </w:p>
                <w:p w:rsidR="00B732F3" w:rsidRPr="00B92035" w:rsidRDefault="00B732F3" w:rsidP="000F523A">
                  <w:pPr>
                    <w:spacing w:after="0" w:line="240" w:lineRule="auto"/>
                    <w:ind w:left="11"/>
                    <w:rPr>
                      <w:rFonts w:ascii="Times New Roman" w:hAnsi="Times New Roman"/>
                      <w:sz w:val="24"/>
                      <w:szCs w:val="24"/>
                    </w:rPr>
                  </w:pPr>
                  <w:r w:rsidRPr="00B92035">
                    <w:rPr>
                      <w:rFonts w:ascii="Times New Roman" w:hAnsi="Times New Roman"/>
                      <w:bCs/>
                      <w:sz w:val="24"/>
                      <w:szCs w:val="24"/>
                    </w:rPr>
                    <w:t>Лицевой счет</w:t>
                  </w:r>
                  <w:r w:rsidRPr="00B92035">
                    <w:rPr>
                      <w:rFonts w:ascii="Times New Roman" w:hAnsi="Times New Roman"/>
                      <w:b/>
                      <w:bCs/>
                      <w:sz w:val="24"/>
                      <w:szCs w:val="24"/>
                    </w:rPr>
                    <w:t xml:space="preserve"> </w:t>
                  </w:r>
                  <w:r w:rsidRPr="00B92035">
                    <w:rPr>
                      <w:rFonts w:ascii="Times New Roman" w:hAnsi="Times New Roman"/>
                      <w:sz w:val="24"/>
                      <w:szCs w:val="24"/>
                    </w:rPr>
                    <w:t>в ФК 04541248960</w:t>
                  </w:r>
                </w:p>
                <w:p w:rsidR="00B732F3" w:rsidRPr="00B92035" w:rsidRDefault="00B732F3" w:rsidP="000F523A">
                  <w:pPr>
                    <w:spacing w:after="0" w:line="240" w:lineRule="auto"/>
                    <w:ind w:left="11"/>
                    <w:rPr>
                      <w:rFonts w:ascii="Times New Roman" w:hAnsi="Times New Roman"/>
                      <w:sz w:val="24"/>
                      <w:szCs w:val="24"/>
                    </w:rPr>
                  </w:pPr>
                  <w:r w:rsidRPr="00B92035">
                    <w:rPr>
                      <w:rFonts w:ascii="Times New Roman" w:hAnsi="Times New Roman"/>
                      <w:sz w:val="24"/>
                      <w:szCs w:val="24"/>
                    </w:rPr>
                    <w:t xml:space="preserve">БИК 015402901                                    </w:t>
                  </w:r>
                </w:p>
                <w:p w:rsidR="00B732F3" w:rsidRDefault="00B732F3" w:rsidP="000F523A">
                  <w:pPr>
                    <w:spacing w:after="0" w:line="240" w:lineRule="auto"/>
                    <w:ind w:left="11"/>
                    <w:rPr>
                      <w:rFonts w:ascii="Times New Roman" w:hAnsi="Times New Roman" w:cs="Times New Roman"/>
                      <w:sz w:val="24"/>
                      <w:szCs w:val="24"/>
                    </w:rPr>
                  </w:pPr>
                  <w:r w:rsidRPr="00B732F3">
                    <w:rPr>
                      <w:rFonts w:ascii="Times New Roman" w:hAnsi="Times New Roman" w:cs="Times New Roman"/>
                      <w:sz w:val="24"/>
                      <w:szCs w:val="24"/>
                      <w:shd w:val="clear" w:color="auto" w:fill="FFFFFF"/>
                    </w:rPr>
                    <w:t xml:space="preserve">ОКЦ № 4 ГУ Банка России по ЦФО // УФК по Орловской области, </w:t>
                  </w:r>
                  <w:proofErr w:type="gramStart"/>
                  <w:r w:rsidRPr="00B732F3">
                    <w:rPr>
                      <w:rFonts w:ascii="Times New Roman" w:hAnsi="Times New Roman" w:cs="Times New Roman"/>
                      <w:sz w:val="24"/>
                      <w:szCs w:val="24"/>
                      <w:shd w:val="clear" w:color="auto" w:fill="FFFFFF"/>
                    </w:rPr>
                    <w:t>г</w:t>
                  </w:r>
                  <w:proofErr w:type="gramEnd"/>
                  <w:r w:rsidRPr="00B732F3">
                    <w:rPr>
                      <w:rFonts w:ascii="Times New Roman" w:hAnsi="Times New Roman" w:cs="Times New Roman"/>
                      <w:sz w:val="24"/>
                      <w:szCs w:val="24"/>
                      <w:shd w:val="clear" w:color="auto" w:fill="FFFFFF"/>
                    </w:rPr>
                    <w:t>. Орёл</w:t>
                  </w:r>
                  <w:r w:rsidRPr="00B732F3">
                    <w:rPr>
                      <w:rFonts w:ascii="Times New Roman" w:hAnsi="Times New Roman" w:cs="Times New Roman"/>
                      <w:sz w:val="24"/>
                      <w:szCs w:val="24"/>
                    </w:rPr>
                    <w:t xml:space="preserve"> </w:t>
                  </w:r>
                </w:p>
                <w:p w:rsidR="00B732F3" w:rsidRPr="00B92035" w:rsidRDefault="00B732F3" w:rsidP="000F523A">
                  <w:pPr>
                    <w:spacing w:after="0" w:line="240" w:lineRule="auto"/>
                    <w:ind w:left="11"/>
                    <w:rPr>
                      <w:rFonts w:ascii="Times New Roman" w:hAnsi="Times New Roman"/>
                      <w:sz w:val="24"/>
                      <w:szCs w:val="24"/>
                    </w:rPr>
                  </w:pPr>
                  <w:r w:rsidRPr="00B732F3">
                    <w:rPr>
                      <w:rFonts w:ascii="Times New Roman" w:hAnsi="Times New Roman" w:cs="Times New Roman"/>
                      <w:sz w:val="24"/>
                      <w:szCs w:val="24"/>
                    </w:rPr>
                    <w:t>КБК</w:t>
                  </w:r>
                  <w:r w:rsidRPr="00B92035">
                    <w:rPr>
                      <w:rFonts w:ascii="Times New Roman" w:hAnsi="Times New Roman"/>
                      <w:sz w:val="24"/>
                      <w:szCs w:val="24"/>
                    </w:rPr>
                    <w:t xml:space="preserve"> 32011607090019000140</w:t>
                  </w:r>
                </w:p>
                <w:p w:rsidR="00B732F3" w:rsidRPr="00B92035" w:rsidRDefault="00B732F3" w:rsidP="000F523A">
                  <w:pPr>
                    <w:widowControl w:val="0"/>
                    <w:spacing w:after="0" w:line="240" w:lineRule="auto"/>
                    <w:ind w:left="11"/>
                    <w:rPr>
                      <w:rFonts w:ascii="Times New Roman" w:hAnsi="Times New Roman"/>
                      <w:sz w:val="24"/>
                      <w:szCs w:val="24"/>
                    </w:rPr>
                  </w:pPr>
                  <w:r w:rsidRPr="00B92035">
                    <w:rPr>
                      <w:rFonts w:ascii="Times New Roman" w:hAnsi="Times New Roman"/>
                      <w:sz w:val="24"/>
                      <w:szCs w:val="24"/>
                    </w:rPr>
                    <w:t>ОГРН 1025700514652</w:t>
                  </w:r>
                </w:p>
                <w:p w:rsidR="00B732F3" w:rsidRPr="00B92035" w:rsidRDefault="00B732F3" w:rsidP="000F523A">
                  <w:pPr>
                    <w:widowControl w:val="0"/>
                    <w:spacing w:after="0" w:line="240" w:lineRule="auto"/>
                    <w:ind w:left="11"/>
                    <w:rPr>
                      <w:rFonts w:ascii="Times New Roman" w:hAnsi="Times New Roman"/>
                      <w:sz w:val="24"/>
                      <w:szCs w:val="24"/>
                    </w:rPr>
                  </w:pPr>
                  <w:r w:rsidRPr="00B92035">
                    <w:rPr>
                      <w:rFonts w:ascii="Times New Roman" w:hAnsi="Times New Roman"/>
                      <w:sz w:val="24"/>
                      <w:szCs w:val="24"/>
                    </w:rPr>
                    <w:t xml:space="preserve">ОКТМО </w:t>
                  </w:r>
                  <w:r w:rsidRPr="00B92035">
                    <w:rPr>
                      <w:rStyle w:val="copytarget"/>
                      <w:rFonts w:ascii="Times New Roman" w:hAnsi="Times New Roman"/>
                      <w:sz w:val="24"/>
                      <w:szCs w:val="24"/>
                    </w:rPr>
                    <w:t>54705000001</w:t>
                  </w:r>
                </w:p>
                <w:p w:rsidR="006D326D" w:rsidRDefault="00B732F3" w:rsidP="00B732F3">
                  <w:pPr>
                    <w:widowControl w:val="0"/>
                    <w:spacing w:after="0" w:line="240" w:lineRule="auto"/>
                    <w:ind w:left="11"/>
                    <w:rPr>
                      <w:rFonts w:ascii="Times New Roman" w:hAnsi="Times New Roman"/>
                      <w:sz w:val="24"/>
                      <w:szCs w:val="24"/>
                    </w:rPr>
                  </w:pPr>
                  <w:r w:rsidRPr="00B92035">
                    <w:rPr>
                      <w:rFonts w:ascii="Times New Roman" w:hAnsi="Times New Roman"/>
                      <w:sz w:val="24"/>
                      <w:szCs w:val="24"/>
                      <w:lang w:val="en-US"/>
                    </w:rPr>
                    <w:t>email</w:t>
                  </w:r>
                  <w:r w:rsidRPr="00CD1782">
                    <w:rPr>
                      <w:rFonts w:ascii="Times New Roman" w:hAnsi="Times New Roman"/>
                      <w:sz w:val="24"/>
                      <w:szCs w:val="24"/>
                    </w:rPr>
                    <w:t xml:space="preserve">: </w:t>
                  </w:r>
                  <w:hyperlink r:id="rId10" w:history="1">
                    <w:r w:rsidR="006D326D" w:rsidRPr="008A3FFD">
                      <w:rPr>
                        <w:rStyle w:val="ae"/>
                        <w:rFonts w:ascii="Times New Roman" w:hAnsi="Times New Roman"/>
                        <w:sz w:val="24"/>
                        <w:szCs w:val="24"/>
                        <w:lang w:val="en-US"/>
                      </w:rPr>
                      <w:t>ik</w:t>
                    </w:r>
                    <w:r w:rsidR="006D326D" w:rsidRPr="00145F8E">
                      <w:rPr>
                        <w:rStyle w:val="ae"/>
                        <w:rFonts w:ascii="Times New Roman" w:hAnsi="Times New Roman"/>
                        <w:sz w:val="24"/>
                        <w:szCs w:val="24"/>
                      </w:rPr>
                      <w:t>2@57.</w:t>
                    </w:r>
                    <w:r w:rsidR="006D326D" w:rsidRPr="008A3FFD">
                      <w:rPr>
                        <w:rStyle w:val="ae"/>
                        <w:rFonts w:ascii="Times New Roman" w:hAnsi="Times New Roman"/>
                        <w:sz w:val="24"/>
                        <w:szCs w:val="24"/>
                        <w:lang w:val="en-US"/>
                      </w:rPr>
                      <w:t>fsin</w:t>
                    </w:r>
                    <w:r w:rsidR="006D326D" w:rsidRPr="00145F8E">
                      <w:rPr>
                        <w:rStyle w:val="ae"/>
                        <w:rFonts w:ascii="Times New Roman" w:hAnsi="Times New Roman"/>
                        <w:sz w:val="24"/>
                        <w:szCs w:val="24"/>
                      </w:rPr>
                      <w:t>.</w:t>
                    </w:r>
                    <w:r w:rsidR="006D326D" w:rsidRPr="008A3FFD">
                      <w:rPr>
                        <w:rStyle w:val="ae"/>
                        <w:rFonts w:ascii="Times New Roman" w:hAnsi="Times New Roman"/>
                        <w:sz w:val="24"/>
                        <w:szCs w:val="24"/>
                        <w:lang w:val="en-US"/>
                      </w:rPr>
                      <w:t>gov</w:t>
                    </w:r>
                    <w:r w:rsidR="006D326D" w:rsidRPr="00145F8E">
                      <w:rPr>
                        <w:rStyle w:val="ae"/>
                        <w:rFonts w:ascii="Times New Roman" w:hAnsi="Times New Roman"/>
                        <w:sz w:val="24"/>
                        <w:szCs w:val="24"/>
                      </w:rPr>
                      <w:t>.</w:t>
                    </w:r>
                    <w:r w:rsidR="006D326D" w:rsidRPr="008A3FFD">
                      <w:rPr>
                        <w:rStyle w:val="ae"/>
                        <w:rFonts w:ascii="Times New Roman" w:hAnsi="Times New Roman"/>
                        <w:sz w:val="24"/>
                        <w:szCs w:val="24"/>
                        <w:lang w:val="en-US"/>
                      </w:rPr>
                      <w:t>ru</w:t>
                    </w:r>
                  </w:hyperlink>
                </w:p>
                <w:p w:rsidR="00B732F3" w:rsidRDefault="006D326D" w:rsidP="006D326D">
                  <w:pPr>
                    <w:widowControl w:val="0"/>
                    <w:spacing w:after="0" w:line="240" w:lineRule="auto"/>
                    <w:rPr>
                      <w:rFonts w:ascii="Times New Roman" w:hAnsi="Times New Roman"/>
                      <w:sz w:val="24"/>
                      <w:szCs w:val="24"/>
                    </w:rPr>
                  </w:pPr>
                  <w:r>
                    <w:t xml:space="preserve"> </w:t>
                  </w:r>
                  <w:r w:rsidRPr="006F6958">
                    <w:rPr>
                      <w:rFonts w:ascii="Times New Roman" w:hAnsi="Times New Roman"/>
                      <w:sz w:val="18"/>
                      <w:szCs w:val="18"/>
                    </w:rPr>
                    <w:t>(</w:t>
                  </w:r>
                  <w:r>
                    <w:rPr>
                      <w:rFonts w:ascii="Times New Roman" w:hAnsi="Times New Roman"/>
                      <w:sz w:val="18"/>
                      <w:szCs w:val="18"/>
                    </w:rPr>
                    <w:t>для</w:t>
                  </w:r>
                  <w:r w:rsidRPr="006F6958">
                    <w:rPr>
                      <w:rFonts w:ascii="Times New Roman" w:hAnsi="Times New Roman"/>
                      <w:sz w:val="18"/>
                      <w:szCs w:val="18"/>
                    </w:rPr>
                    <w:t xml:space="preserve"> </w:t>
                  </w:r>
                  <w:r>
                    <w:rPr>
                      <w:rFonts w:ascii="Times New Roman" w:hAnsi="Times New Roman"/>
                      <w:sz w:val="18"/>
                      <w:szCs w:val="18"/>
                    </w:rPr>
                    <w:t>корреспонденции</w:t>
                  </w:r>
                  <w:r w:rsidRPr="006F6958">
                    <w:rPr>
                      <w:rFonts w:ascii="Times New Roman" w:hAnsi="Times New Roman"/>
                      <w:sz w:val="18"/>
                      <w:szCs w:val="18"/>
                    </w:rPr>
                    <w:t>)</w:t>
                  </w:r>
                  <w:r>
                    <w:rPr>
                      <w:rFonts w:ascii="Times New Roman" w:hAnsi="Times New Roman"/>
                      <w:sz w:val="18"/>
                      <w:szCs w:val="18"/>
                    </w:rPr>
                    <w:t xml:space="preserve"> </w:t>
                  </w:r>
                  <w:r>
                    <w:t xml:space="preserve"> </w:t>
                  </w:r>
                  <w:hyperlink r:id="rId11" w:history="1">
                    <w:r w:rsidR="00B732F3" w:rsidRPr="006051B7">
                      <w:rPr>
                        <w:rStyle w:val="ae"/>
                        <w:rFonts w:ascii="Times New Roman" w:hAnsi="Times New Roman"/>
                        <w:sz w:val="24"/>
                        <w:szCs w:val="24"/>
                        <w:lang w:val="en-US"/>
                      </w:rPr>
                      <w:t>ik</w:t>
                    </w:r>
                    <w:r w:rsidR="00B732F3" w:rsidRPr="00CD1782">
                      <w:rPr>
                        <w:rStyle w:val="ae"/>
                        <w:rFonts w:ascii="Times New Roman" w:hAnsi="Times New Roman"/>
                        <w:sz w:val="24"/>
                        <w:szCs w:val="24"/>
                      </w:rPr>
                      <w:t>-2.</w:t>
                    </w:r>
                    <w:r w:rsidR="00B732F3" w:rsidRPr="006051B7">
                      <w:rPr>
                        <w:rStyle w:val="ae"/>
                        <w:rFonts w:ascii="Times New Roman" w:hAnsi="Times New Roman"/>
                        <w:sz w:val="24"/>
                        <w:szCs w:val="24"/>
                        <w:lang w:val="en-US"/>
                      </w:rPr>
                      <w:t>fku</w:t>
                    </w:r>
                    <w:r w:rsidR="00B732F3" w:rsidRPr="00CD1782">
                      <w:rPr>
                        <w:rStyle w:val="ae"/>
                        <w:rFonts w:ascii="Times New Roman" w:hAnsi="Times New Roman"/>
                        <w:sz w:val="24"/>
                        <w:szCs w:val="24"/>
                      </w:rPr>
                      <w:t>@</w:t>
                    </w:r>
                    <w:r w:rsidR="00B732F3" w:rsidRPr="006051B7">
                      <w:rPr>
                        <w:rStyle w:val="ae"/>
                        <w:rFonts w:ascii="Times New Roman" w:hAnsi="Times New Roman"/>
                        <w:sz w:val="24"/>
                        <w:szCs w:val="24"/>
                        <w:lang w:val="en-US"/>
                      </w:rPr>
                      <w:t>yandex</w:t>
                    </w:r>
                    <w:r w:rsidR="00B732F3" w:rsidRPr="00CD1782">
                      <w:rPr>
                        <w:rStyle w:val="ae"/>
                        <w:rFonts w:ascii="Times New Roman" w:hAnsi="Times New Roman"/>
                        <w:sz w:val="24"/>
                        <w:szCs w:val="24"/>
                      </w:rPr>
                      <w:t>.</w:t>
                    </w:r>
                    <w:r w:rsidR="00B732F3" w:rsidRPr="006051B7">
                      <w:rPr>
                        <w:rStyle w:val="ae"/>
                        <w:rFonts w:ascii="Times New Roman" w:hAnsi="Times New Roman"/>
                        <w:sz w:val="24"/>
                        <w:szCs w:val="24"/>
                        <w:lang w:val="en-US"/>
                      </w:rPr>
                      <w:t>ru</w:t>
                    </w:r>
                  </w:hyperlink>
                </w:p>
                <w:p w:rsidR="00B732F3" w:rsidRPr="00B732F3" w:rsidRDefault="00B732F3" w:rsidP="00B732F3">
                  <w:pPr>
                    <w:widowControl w:val="0"/>
                    <w:spacing w:after="0" w:line="240" w:lineRule="auto"/>
                    <w:ind w:left="11"/>
                    <w:rPr>
                      <w:rFonts w:ascii="Times New Roman" w:hAnsi="Times New Roman"/>
                      <w:sz w:val="24"/>
                      <w:szCs w:val="24"/>
                    </w:rPr>
                  </w:pPr>
                </w:p>
              </w:tc>
            </w:tr>
          </w:tbl>
          <w:p w:rsidR="00E25F31" w:rsidRPr="00CD1782" w:rsidRDefault="00E25F31" w:rsidP="008E28B8">
            <w:pPr>
              <w:pStyle w:val="40"/>
              <w:shd w:val="clear" w:color="auto" w:fill="auto"/>
              <w:tabs>
                <w:tab w:val="left" w:pos="0"/>
              </w:tabs>
              <w:spacing w:before="0" w:after="0" w:line="240" w:lineRule="auto"/>
              <w:jc w:val="left"/>
              <w:rPr>
                <w:b w:val="0"/>
                <w:sz w:val="24"/>
                <w:szCs w:val="24"/>
              </w:rPr>
            </w:pPr>
          </w:p>
        </w:tc>
        <w:tc>
          <w:tcPr>
            <w:tcW w:w="4586" w:type="dxa"/>
          </w:tcPr>
          <w:p w:rsidR="00DB66B6" w:rsidRPr="00F2451D" w:rsidRDefault="00DB66B6" w:rsidP="008E28B8">
            <w:pPr>
              <w:jc w:val="center"/>
              <w:rPr>
                <w:rFonts w:ascii="Times New Roman" w:hAnsi="Times New Roman" w:cs="Times New Roman"/>
                <w:b/>
                <w:sz w:val="24"/>
                <w:szCs w:val="24"/>
              </w:rPr>
            </w:pPr>
            <w:r w:rsidRPr="00F2451D">
              <w:rPr>
                <w:rFonts w:ascii="Times New Roman" w:hAnsi="Times New Roman" w:cs="Times New Roman"/>
                <w:b/>
                <w:sz w:val="24"/>
                <w:szCs w:val="24"/>
              </w:rPr>
              <w:t>Исполнитель:</w:t>
            </w:r>
          </w:p>
          <w:p w:rsidR="00DB66B6" w:rsidRPr="00F2451D" w:rsidRDefault="00FA3840" w:rsidP="008E28B8">
            <w:pPr>
              <w:shd w:val="clear" w:color="auto" w:fill="FFFFFF"/>
              <w:ind w:right="21"/>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bl>
    <w:p w:rsidR="00DB66B6" w:rsidRPr="00F2451D" w:rsidRDefault="00DB66B6" w:rsidP="008E28B8">
      <w:pPr>
        <w:pStyle w:val="40"/>
        <w:shd w:val="clear" w:color="auto" w:fill="auto"/>
        <w:tabs>
          <w:tab w:val="left" w:pos="0"/>
        </w:tabs>
        <w:spacing w:before="0" w:after="0" w:line="240" w:lineRule="auto"/>
        <w:rPr>
          <w:sz w:val="24"/>
          <w:szCs w:val="24"/>
        </w:rPr>
      </w:pPr>
    </w:p>
    <w:tbl>
      <w:tblPr>
        <w:tblW w:w="5091" w:type="pct"/>
        <w:tblLook w:val="01E0"/>
      </w:tblPr>
      <w:tblGrid>
        <w:gridCol w:w="4503"/>
        <w:gridCol w:w="5386"/>
      </w:tblGrid>
      <w:tr w:rsidR="00DB66B6" w:rsidRPr="00F2451D" w:rsidTr="006A1333">
        <w:tc>
          <w:tcPr>
            <w:tcW w:w="2277" w:type="pct"/>
            <w:hideMark/>
          </w:tcPr>
          <w:p w:rsidR="00DB66B6" w:rsidRDefault="00A55411" w:rsidP="008E28B8">
            <w:pPr>
              <w:spacing w:after="0" w:line="240" w:lineRule="auto"/>
              <w:rPr>
                <w:rFonts w:ascii="Times New Roman" w:hAnsi="Times New Roman" w:cs="Times New Roman"/>
                <w:sz w:val="24"/>
                <w:szCs w:val="24"/>
              </w:rPr>
            </w:pPr>
            <w:r>
              <w:rPr>
                <w:rFonts w:ascii="Times New Roman" w:hAnsi="Times New Roman" w:cs="Times New Roman"/>
                <w:sz w:val="24"/>
                <w:szCs w:val="24"/>
              </w:rPr>
              <w:t>Врио н</w:t>
            </w:r>
            <w:r w:rsidR="00DB66B6" w:rsidRPr="00F2451D">
              <w:rPr>
                <w:rFonts w:ascii="Times New Roman" w:hAnsi="Times New Roman" w:cs="Times New Roman"/>
                <w:sz w:val="24"/>
                <w:szCs w:val="24"/>
              </w:rPr>
              <w:t>ачальник</w:t>
            </w:r>
            <w:r>
              <w:rPr>
                <w:rFonts w:ascii="Times New Roman" w:hAnsi="Times New Roman" w:cs="Times New Roman"/>
                <w:sz w:val="24"/>
                <w:szCs w:val="24"/>
              </w:rPr>
              <w:t>а</w:t>
            </w:r>
            <w:r w:rsidR="00DB66B6" w:rsidRPr="00F2451D">
              <w:rPr>
                <w:rFonts w:ascii="Times New Roman" w:hAnsi="Times New Roman" w:cs="Times New Roman"/>
                <w:sz w:val="24"/>
                <w:szCs w:val="24"/>
              </w:rPr>
              <w:t xml:space="preserve"> учреждения</w:t>
            </w:r>
          </w:p>
          <w:p w:rsidR="008E28B8" w:rsidRPr="00F2451D" w:rsidRDefault="008E28B8" w:rsidP="008E28B8">
            <w:pPr>
              <w:spacing w:after="0" w:line="240" w:lineRule="auto"/>
              <w:rPr>
                <w:rFonts w:ascii="Times New Roman" w:hAnsi="Times New Roman" w:cs="Times New Roman"/>
                <w:sz w:val="24"/>
                <w:szCs w:val="24"/>
              </w:rPr>
            </w:pPr>
          </w:p>
          <w:p w:rsidR="00DB66B6" w:rsidRPr="00F2451D" w:rsidRDefault="00127D25" w:rsidP="008E28B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14249C">
              <w:rPr>
                <w:rFonts w:ascii="Times New Roman" w:hAnsi="Times New Roman" w:cs="Times New Roman"/>
                <w:sz w:val="24"/>
                <w:szCs w:val="24"/>
              </w:rPr>
              <w:t xml:space="preserve">  </w:t>
            </w:r>
            <w:r w:rsidR="008E28B8">
              <w:rPr>
                <w:rFonts w:ascii="Times New Roman" w:hAnsi="Times New Roman" w:cs="Times New Roman"/>
                <w:sz w:val="24"/>
                <w:szCs w:val="24"/>
              </w:rPr>
              <w:t>/</w:t>
            </w:r>
            <w:r w:rsidR="00A55411">
              <w:rPr>
                <w:rFonts w:ascii="Times New Roman" w:hAnsi="Times New Roman" w:cs="Times New Roman"/>
                <w:sz w:val="24"/>
                <w:szCs w:val="24"/>
              </w:rPr>
              <w:t>А.</w:t>
            </w:r>
            <w:r w:rsidR="006D326D">
              <w:rPr>
                <w:rFonts w:ascii="Times New Roman" w:hAnsi="Times New Roman" w:cs="Times New Roman"/>
                <w:sz w:val="24"/>
                <w:szCs w:val="24"/>
              </w:rPr>
              <w:t xml:space="preserve">А. </w:t>
            </w:r>
            <w:proofErr w:type="spellStart"/>
            <w:r w:rsidR="006D326D">
              <w:rPr>
                <w:rFonts w:ascii="Times New Roman" w:hAnsi="Times New Roman" w:cs="Times New Roman"/>
                <w:sz w:val="24"/>
                <w:szCs w:val="24"/>
              </w:rPr>
              <w:t>Булатников</w:t>
            </w:r>
            <w:proofErr w:type="spellEnd"/>
            <w:r w:rsidR="00DB66B6" w:rsidRPr="00F2451D">
              <w:rPr>
                <w:rFonts w:ascii="Times New Roman" w:hAnsi="Times New Roman" w:cs="Times New Roman"/>
                <w:sz w:val="24"/>
                <w:szCs w:val="24"/>
              </w:rPr>
              <w:t>/</w:t>
            </w:r>
          </w:p>
          <w:p w:rsidR="00DB66B6" w:rsidRPr="00F2451D" w:rsidRDefault="00DB66B6" w:rsidP="008E28B8">
            <w:pPr>
              <w:spacing w:after="0" w:line="240" w:lineRule="auto"/>
              <w:rPr>
                <w:rFonts w:ascii="Times New Roman" w:hAnsi="Times New Roman" w:cs="Times New Roman"/>
                <w:b/>
                <w:sz w:val="24"/>
                <w:szCs w:val="24"/>
              </w:rPr>
            </w:pPr>
            <w:r w:rsidRPr="00F2451D">
              <w:rPr>
                <w:rFonts w:ascii="Times New Roman" w:hAnsi="Times New Roman" w:cs="Times New Roman"/>
                <w:sz w:val="24"/>
                <w:szCs w:val="24"/>
              </w:rPr>
              <w:t>м.п.</w:t>
            </w:r>
          </w:p>
        </w:tc>
        <w:tc>
          <w:tcPr>
            <w:tcW w:w="2723" w:type="pct"/>
            <w:hideMark/>
          </w:tcPr>
          <w:p w:rsidR="0014249C" w:rsidRDefault="00FA3840" w:rsidP="008E28B8">
            <w:pPr>
              <w:spacing w:after="0" w:line="240" w:lineRule="auto"/>
              <w:ind w:left="600"/>
              <w:rPr>
                <w:rFonts w:ascii="Times New Roman" w:hAnsi="Times New Roman" w:cs="Times New Roman"/>
                <w:sz w:val="24"/>
                <w:szCs w:val="24"/>
              </w:rPr>
            </w:pPr>
            <w:r>
              <w:rPr>
                <w:rFonts w:ascii="Times New Roman" w:hAnsi="Times New Roman" w:cs="Times New Roman"/>
                <w:sz w:val="24"/>
                <w:szCs w:val="24"/>
              </w:rPr>
              <w:lastRenderedPageBreak/>
              <w:t>______</w:t>
            </w:r>
            <w:r w:rsidR="00B732F3">
              <w:rPr>
                <w:rFonts w:ascii="Times New Roman" w:hAnsi="Times New Roman" w:cs="Times New Roman"/>
                <w:sz w:val="24"/>
                <w:szCs w:val="24"/>
              </w:rPr>
              <w:t>__________</w:t>
            </w:r>
            <w:r>
              <w:rPr>
                <w:rFonts w:ascii="Times New Roman" w:hAnsi="Times New Roman" w:cs="Times New Roman"/>
                <w:sz w:val="24"/>
                <w:szCs w:val="24"/>
              </w:rPr>
              <w:t>__</w:t>
            </w:r>
          </w:p>
          <w:p w:rsidR="008E28B8" w:rsidRDefault="008E28B8" w:rsidP="008E28B8">
            <w:pPr>
              <w:spacing w:after="0" w:line="240" w:lineRule="auto"/>
              <w:ind w:left="600"/>
              <w:rPr>
                <w:rFonts w:ascii="Times New Roman" w:hAnsi="Times New Roman" w:cs="Times New Roman"/>
                <w:sz w:val="24"/>
                <w:szCs w:val="24"/>
              </w:rPr>
            </w:pPr>
          </w:p>
          <w:p w:rsidR="00DB66B6" w:rsidRPr="00F2451D" w:rsidRDefault="0014249C" w:rsidP="008E28B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127D25">
              <w:rPr>
                <w:rFonts w:ascii="Times New Roman" w:hAnsi="Times New Roman" w:cs="Times New Roman"/>
                <w:sz w:val="24"/>
                <w:szCs w:val="24"/>
              </w:rPr>
              <w:t xml:space="preserve"> ___________</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FA3840">
              <w:rPr>
                <w:rFonts w:ascii="Times New Roman" w:hAnsi="Times New Roman" w:cs="Times New Roman"/>
                <w:sz w:val="24"/>
                <w:szCs w:val="24"/>
              </w:rPr>
              <w:t>_____________</w:t>
            </w:r>
            <w:r w:rsidR="00DB66B6" w:rsidRPr="00F2451D">
              <w:rPr>
                <w:rFonts w:ascii="Times New Roman" w:hAnsi="Times New Roman" w:cs="Times New Roman"/>
                <w:sz w:val="24"/>
                <w:szCs w:val="24"/>
              </w:rPr>
              <w:t xml:space="preserve"> /</w:t>
            </w:r>
          </w:p>
          <w:p w:rsidR="00DB66B6" w:rsidRPr="00127D25" w:rsidRDefault="00127D25" w:rsidP="008E28B8">
            <w:pPr>
              <w:spacing w:after="0" w:line="240" w:lineRule="auto"/>
              <w:ind w:left="600"/>
              <w:rPr>
                <w:rFonts w:ascii="Times New Roman" w:hAnsi="Times New Roman" w:cs="Times New Roman"/>
                <w:sz w:val="24"/>
                <w:szCs w:val="24"/>
              </w:rPr>
            </w:pPr>
            <w:r w:rsidRPr="00127D25">
              <w:rPr>
                <w:rFonts w:ascii="Times New Roman" w:hAnsi="Times New Roman" w:cs="Times New Roman"/>
                <w:sz w:val="24"/>
                <w:szCs w:val="24"/>
              </w:rPr>
              <w:t>м.п.</w:t>
            </w:r>
          </w:p>
        </w:tc>
      </w:tr>
    </w:tbl>
    <w:p w:rsidR="00F2451D" w:rsidRDefault="00F2451D" w:rsidP="00127D25">
      <w:pPr>
        <w:spacing w:after="0" w:line="240" w:lineRule="auto"/>
        <w:jc w:val="right"/>
        <w:rPr>
          <w:rFonts w:ascii="Times New Roman" w:hAnsi="Times New Roman" w:cs="Times New Roman"/>
          <w:sz w:val="24"/>
          <w:szCs w:val="24"/>
        </w:rPr>
      </w:pPr>
    </w:p>
    <w:p w:rsidR="00B40ADA" w:rsidRDefault="00B40ADA" w:rsidP="008E28B8">
      <w:pPr>
        <w:spacing w:after="0" w:line="240" w:lineRule="auto"/>
        <w:rPr>
          <w:rFonts w:ascii="Times New Roman" w:hAnsi="Times New Roman" w:cs="Times New Roman"/>
          <w:sz w:val="24"/>
          <w:szCs w:val="24"/>
        </w:rPr>
      </w:pPr>
    </w:p>
    <w:p w:rsidR="00B10F94" w:rsidRPr="001269E4" w:rsidRDefault="00B40ADA" w:rsidP="008E28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10F94" w:rsidRPr="001269E4">
        <w:rPr>
          <w:rFonts w:ascii="Times New Roman" w:hAnsi="Times New Roman" w:cs="Times New Roman"/>
          <w:sz w:val="24"/>
          <w:szCs w:val="24"/>
        </w:rPr>
        <w:t>Приложение №1</w:t>
      </w:r>
    </w:p>
    <w:p w:rsidR="003A360E" w:rsidRPr="001269E4" w:rsidRDefault="003A360E" w:rsidP="00127D25">
      <w:pPr>
        <w:pStyle w:val="22"/>
        <w:shd w:val="clear" w:color="auto" w:fill="auto"/>
        <w:tabs>
          <w:tab w:val="left" w:pos="0"/>
        </w:tabs>
        <w:spacing w:after="0" w:line="240" w:lineRule="auto"/>
        <w:jc w:val="right"/>
        <w:rPr>
          <w:sz w:val="24"/>
          <w:szCs w:val="24"/>
        </w:rPr>
      </w:pPr>
      <w:r w:rsidRPr="001269E4">
        <w:rPr>
          <w:sz w:val="24"/>
          <w:szCs w:val="24"/>
        </w:rPr>
        <w:t>к</w:t>
      </w:r>
      <w:r w:rsidR="00B10F94" w:rsidRPr="001269E4">
        <w:rPr>
          <w:sz w:val="24"/>
          <w:szCs w:val="24"/>
        </w:rPr>
        <w:t xml:space="preserve"> государ</w:t>
      </w:r>
      <w:r w:rsidR="003A3A42" w:rsidRPr="001269E4">
        <w:rPr>
          <w:sz w:val="24"/>
          <w:szCs w:val="24"/>
        </w:rPr>
        <w:t xml:space="preserve">ственному контракту </w:t>
      </w:r>
    </w:p>
    <w:p w:rsidR="00AF0E4C" w:rsidRPr="001269E4" w:rsidRDefault="003A3A42" w:rsidP="00127D25">
      <w:pPr>
        <w:pStyle w:val="22"/>
        <w:shd w:val="clear" w:color="auto" w:fill="auto"/>
        <w:tabs>
          <w:tab w:val="left" w:pos="0"/>
        </w:tabs>
        <w:spacing w:after="0" w:line="240" w:lineRule="auto"/>
        <w:jc w:val="right"/>
        <w:rPr>
          <w:sz w:val="24"/>
          <w:szCs w:val="24"/>
        </w:rPr>
      </w:pPr>
      <w:r w:rsidRPr="001269E4">
        <w:rPr>
          <w:sz w:val="24"/>
          <w:szCs w:val="24"/>
        </w:rPr>
        <w:t>№</w:t>
      </w:r>
      <w:r w:rsidR="00127D25">
        <w:t>_______</w:t>
      </w:r>
      <w:r w:rsidR="00B10F94" w:rsidRPr="001269E4">
        <w:rPr>
          <w:sz w:val="24"/>
          <w:szCs w:val="24"/>
        </w:rPr>
        <w:t xml:space="preserve"> </w:t>
      </w:r>
      <w:r w:rsidR="00B10F94" w:rsidRPr="001269E4">
        <w:rPr>
          <w:color w:val="000000"/>
          <w:sz w:val="24"/>
          <w:szCs w:val="24"/>
          <w:lang w:bidi="ru-RU"/>
        </w:rPr>
        <w:t xml:space="preserve">« </w:t>
      </w:r>
      <w:r w:rsidR="00127D25">
        <w:rPr>
          <w:color w:val="000000"/>
          <w:sz w:val="24"/>
          <w:szCs w:val="24"/>
          <w:lang w:bidi="ru-RU"/>
        </w:rPr>
        <w:t>_______</w:t>
      </w:r>
      <w:r w:rsidR="00B10F94" w:rsidRPr="001269E4">
        <w:rPr>
          <w:color w:val="000000"/>
          <w:sz w:val="24"/>
          <w:szCs w:val="24"/>
          <w:lang w:bidi="ru-RU"/>
        </w:rPr>
        <w:t xml:space="preserve">» </w:t>
      </w:r>
      <w:r w:rsidR="00127D25">
        <w:rPr>
          <w:color w:val="000000"/>
          <w:sz w:val="24"/>
          <w:szCs w:val="24"/>
          <w:lang w:bidi="ru-RU"/>
        </w:rPr>
        <w:t>________________</w:t>
      </w:r>
      <w:r w:rsidR="00C91CC3">
        <w:rPr>
          <w:color w:val="000000"/>
          <w:sz w:val="24"/>
          <w:szCs w:val="24"/>
          <w:lang w:bidi="ru-RU"/>
        </w:rPr>
        <w:t xml:space="preserve"> </w:t>
      </w:r>
      <w:r w:rsidR="009B7F06">
        <w:rPr>
          <w:color w:val="000000"/>
          <w:sz w:val="24"/>
          <w:szCs w:val="24"/>
          <w:lang w:bidi="ru-RU"/>
        </w:rPr>
        <w:t xml:space="preserve"> 202</w:t>
      </w:r>
      <w:r w:rsidR="00A55411">
        <w:rPr>
          <w:color w:val="000000"/>
          <w:sz w:val="24"/>
          <w:szCs w:val="24"/>
          <w:lang w:bidi="ru-RU"/>
        </w:rPr>
        <w:t>6</w:t>
      </w:r>
      <w:r w:rsidR="003A360E" w:rsidRPr="001269E4">
        <w:rPr>
          <w:color w:val="000000"/>
          <w:sz w:val="24"/>
          <w:szCs w:val="24"/>
          <w:lang w:bidi="ru-RU"/>
        </w:rPr>
        <w:t xml:space="preserve"> г</w:t>
      </w:r>
      <w:r w:rsidR="00B10F94" w:rsidRPr="001269E4">
        <w:rPr>
          <w:color w:val="000000"/>
          <w:sz w:val="24"/>
          <w:szCs w:val="24"/>
          <w:lang w:bidi="ru-RU"/>
        </w:rPr>
        <w:t>.</w:t>
      </w:r>
    </w:p>
    <w:p w:rsidR="00B40ADA" w:rsidRDefault="00B40ADA" w:rsidP="00127D25">
      <w:pPr>
        <w:pStyle w:val="a6"/>
        <w:widowControl w:val="0"/>
        <w:tabs>
          <w:tab w:val="left" w:pos="0"/>
        </w:tabs>
        <w:spacing w:after="206" w:line="240" w:lineRule="auto"/>
        <w:ind w:left="0"/>
        <w:jc w:val="center"/>
        <w:rPr>
          <w:rFonts w:ascii="Times New Roman" w:hAnsi="Times New Roman" w:cs="Times New Roman"/>
          <w:b/>
          <w:sz w:val="24"/>
          <w:szCs w:val="24"/>
        </w:rPr>
      </w:pPr>
    </w:p>
    <w:p w:rsidR="00B40ADA" w:rsidRDefault="00B40ADA" w:rsidP="00127D25">
      <w:pPr>
        <w:pStyle w:val="a6"/>
        <w:widowControl w:val="0"/>
        <w:tabs>
          <w:tab w:val="left" w:pos="0"/>
        </w:tabs>
        <w:spacing w:after="206" w:line="240" w:lineRule="auto"/>
        <w:ind w:left="0"/>
        <w:jc w:val="center"/>
        <w:rPr>
          <w:rFonts w:ascii="Times New Roman" w:hAnsi="Times New Roman" w:cs="Times New Roman"/>
          <w:b/>
          <w:sz w:val="24"/>
          <w:szCs w:val="24"/>
        </w:rPr>
      </w:pPr>
    </w:p>
    <w:p w:rsidR="00323212" w:rsidRDefault="00B10F94" w:rsidP="00127D25">
      <w:pPr>
        <w:pStyle w:val="a6"/>
        <w:widowControl w:val="0"/>
        <w:tabs>
          <w:tab w:val="left" w:pos="0"/>
        </w:tabs>
        <w:spacing w:after="206" w:line="240" w:lineRule="auto"/>
        <w:ind w:left="0"/>
        <w:jc w:val="center"/>
        <w:rPr>
          <w:rFonts w:ascii="Times New Roman" w:hAnsi="Times New Roman" w:cs="Times New Roman"/>
          <w:b/>
          <w:sz w:val="24"/>
          <w:szCs w:val="24"/>
        </w:rPr>
      </w:pPr>
      <w:r w:rsidRPr="00DD16A6">
        <w:rPr>
          <w:rFonts w:ascii="Times New Roman" w:hAnsi="Times New Roman" w:cs="Times New Roman"/>
          <w:b/>
          <w:sz w:val="24"/>
          <w:szCs w:val="24"/>
        </w:rPr>
        <w:t>С</w:t>
      </w:r>
      <w:r w:rsidR="00F17902" w:rsidRPr="00DD16A6">
        <w:rPr>
          <w:rFonts w:ascii="Times New Roman" w:hAnsi="Times New Roman" w:cs="Times New Roman"/>
          <w:b/>
          <w:sz w:val="24"/>
          <w:szCs w:val="24"/>
        </w:rPr>
        <w:t>ПЕЦИФИКАЦИЯ</w:t>
      </w:r>
    </w:p>
    <w:p w:rsidR="00CE5719" w:rsidRDefault="00CE5719" w:rsidP="00127D25">
      <w:pPr>
        <w:pStyle w:val="a6"/>
        <w:widowControl w:val="0"/>
        <w:tabs>
          <w:tab w:val="left" w:pos="0"/>
        </w:tabs>
        <w:spacing w:after="206" w:line="240" w:lineRule="auto"/>
        <w:ind w:left="0"/>
        <w:jc w:val="center"/>
        <w:rPr>
          <w:rFonts w:ascii="Times New Roman" w:hAnsi="Times New Roman" w:cs="Times New Roman"/>
          <w:b/>
          <w:sz w:val="24"/>
          <w:szCs w:val="24"/>
        </w:rPr>
      </w:pPr>
    </w:p>
    <w:tbl>
      <w:tblPr>
        <w:tblStyle w:val="a8"/>
        <w:tblW w:w="10174" w:type="dxa"/>
        <w:tblInd w:w="-459" w:type="dxa"/>
        <w:tblLayout w:type="fixed"/>
        <w:tblLook w:val="04A0"/>
      </w:tblPr>
      <w:tblGrid>
        <w:gridCol w:w="567"/>
        <w:gridCol w:w="4820"/>
        <w:gridCol w:w="1134"/>
        <w:gridCol w:w="1134"/>
        <w:gridCol w:w="1134"/>
        <w:gridCol w:w="1385"/>
      </w:tblGrid>
      <w:tr w:rsidR="00CE5719" w:rsidRPr="00AD17B0" w:rsidTr="000B4C00">
        <w:tc>
          <w:tcPr>
            <w:tcW w:w="567"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sidRPr="00AD17B0">
              <w:rPr>
                <w:rFonts w:ascii="Times New Roman" w:eastAsia="Times New Roman" w:hAnsi="Times New Roman" w:cs="Times New Roman"/>
                <w:bCs/>
                <w:color w:val="000000"/>
                <w:sz w:val="24"/>
                <w:szCs w:val="24"/>
              </w:rPr>
              <w:t>№</w:t>
            </w:r>
          </w:p>
          <w:p w:rsidR="00CE5719" w:rsidRPr="00AD17B0" w:rsidRDefault="00CE5719" w:rsidP="00127D25">
            <w:pPr>
              <w:pStyle w:val="a6"/>
              <w:ind w:left="0"/>
              <w:jc w:val="center"/>
              <w:rPr>
                <w:rFonts w:ascii="Times New Roman" w:eastAsia="Times New Roman" w:hAnsi="Times New Roman" w:cs="Times New Roman"/>
                <w:bCs/>
                <w:color w:val="000000"/>
                <w:sz w:val="24"/>
                <w:szCs w:val="24"/>
              </w:rPr>
            </w:pPr>
            <w:proofErr w:type="spellStart"/>
            <w:proofErr w:type="gramStart"/>
            <w:r w:rsidRPr="00AD17B0">
              <w:rPr>
                <w:rFonts w:ascii="Times New Roman" w:eastAsia="Times New Roman" w:hAnsi="Times New Roman" w:cs="Times New Roman"/>
                <w:bCs/>
                <w:color w:val="000000"/>
                <w:sz w:val="24"/>
                <w:szCs w:val="24"/>
              </w:rPr>
              <w:t>п</w:t>
            </w:r>
            <w:proofErr w:type="spellEnd"/>
            <w:proofErr w:type="gramEnd"/>
            <w:r w:rsidRPr="00AD17B0">
              <w:rPr>
                <w:rFonts w:ascii="Times New Roman" w:eastAsia="Times New Roman" w:hAnsi="Times New Roman" w:cs="Times New Roman"/>
                <w:bCs/>
                <w:color w:val="000000"/>
                <w:sz w:val="24"/>
                <w:szCs w:val="24"/>
              </w:rPr>
              <w:t>/</w:t>
            </w:r>
            <w:proofErr w:type="spellStart"/>
            <w:r w:rsidRPr="00AD17B0">
              <w:rPr>
                <w:rFonts w:ascii="Times New Roman" w:eastAsia="Times New Roman" w:hAnsi="Times New Roman" w:cs="Times New Roman"/>
                <w:bCs/>
                <w:color w:val="000000"/>
                <w:sz w:val="24"/>
                <w:szCs w:val="24"/>
              </w:rPr>
              <w:t>п</w:t>
            </w:r>
            <w:proofErr w:type="spellEnd"/>
          </w:p>
        </w:tc>
        <w:tc>
          <w:tcPr>
            <w:tcW w:w="4820"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sidRPr="00AD17B0">
              <w:rPr>
                <w:rFonts w:ascii="Times New Roman" w:eastAsia="Times New Roman" w:hAnsi="Times New Roman" w:cs="Times New Roman"/>
                <w:bCs/>
                <w:color w:val="000000"/>
                <w:sz w:val="24"/>
                <w:szCs w:val="24"/>
              </w:rPr>
              <w:t>Наименование</w:t>
            </w:r>
            <w:r w:rsidR="00F2451D">
              <w:rPr>
                <w:rFonts w:ascii="Times New Roman" w:eastAsia="Times New Roman" w:hAnsi="Times New Roman" w:cs="Times New Roman"/>
                <w:bCs/>
                <w:color w:val="000000"/>
                <w:sz w:val="24"/>
                <w:szCs w:val="24"/>
              </w:rPr>
              <w:t xml:space="preserve"> услуг</w:t>
            </w:r>
          </w:p>
        </w:tc>
        <w:tc>
          <w:tcPr>
            <w:tcW w:w="1134"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Е</w:t>
            </w:r>
            <w:r w:rsidRPr="00AD17B0">
              <w:rPr>
                <w:rFonts w:ascii="Times New Roman" w:eastAsia="Times New Roman" w:hAnsi="Times New Roman" w:cs="Times New Roman"/>
                <w:bCs/>
                <w:color w:val="000000"/>
                <w:sz w:val="24"/>
                <w:szCs w:val="24"/>
              </w:rPr>
              <w:t>д.</w:t>
            </w:r>
            <w:r w:rsidR="00F2451D">
              <w:rPr>
                <w:rFonts w:ascii="Times New Roman" w:eastAsia="Times New Roman" w:hAnsi="Times New Roman" w:cs="Times New Roman"/>
                <w:bCs/>
                <w:color w:val="000000"/>
                <w:sz w:val="24"/>
                <w:szCs w:val="24"/>
              </w:rPr>
              <w:t xml:space="preserve"> </w:t>
            </w:r>
            <w:proofErr w:type="spellStart"/>
            <w:r w:rsidRPr="00AD17B0">
              <w:rPr>
                <w:rFonts w:ascii="Times New Roman" w:eastAsia="Times New Roman" w:hAnsi="Times New Roman" w:cs="Times New Roman"/>
                <w:bCs/>
                <w:color w:val="000000"/>
                <w:sz w:val="24"/>
                <w:szCs w:val="24"/>
              </w:rPr>
              <w:t>изм</w:t>
            </w:r>
            <w:proofErr w:type="spellEnd"/>
            <w:r w:rsidRPr="00AD17B0">
              <w:rPr>
                <w:rFonts w:ascii="Times New Roman" w:eastAsia="Times New Roman" w:hAnsi="Times New Roman" w:cs="Times New Roman"/>
                <w:bCs/>
                <w:color w:val="000000"/>
                <w:sz w:val="24"/>
                <w:szCs w:val="24"/>
              </w:rPr>
              <w:t>.</w:t>
            </w:r>
          </w:p>
        </w:tc>
        <w:tc>
          <w:tcPr>
            <w:tcW w:w="1134"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w:t>
            </w:r>
            <w:r w:rsidRPr="00AD17B0">
              <w:rPr>
                <w:rFonts w:ascii="Times New Roman" w:eastAsia="Times New Roman" w:hAnsi="Times New Roman" w:cs="Times New Roman"/>
                <w:bCs/>
                <w:color w:val="000000"/>
                <w:sz w:val="24"/>
                <w:szCs w:val="24"/>
              </w:rPr>
              <w:t>ол-во</w:t>
            </w:r>
          </w:p>
        </w:tc>
        <w:tc>
          <w:tcPr>
            <w:tcW w:w="1134"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sidRPr="00AD17B0">
              <w:rPr>
                <w:rFonts w:ascii="Times New Roman" w:eastAsia="Times New Roman" w:hAnsi="Times New Roman" w:cs="Times New Roman"/>
                <w:bCs/>
                <w:color w:val="000000"/>
                <w:sz w:val="24"/>
                <w:szCs w:val="24"/>
              </w:rPr>
              <w:t>Цена,</w:t>
            </w:r>
            <w:r w:rsidR="00F2451D">
              <w:rPr>
                <w:rFonts w:ascii="Times New Roman" w:eastAsia="Times New Roman" w:hAnsi="Times New Roman" w:cs="Times New Roman"/>
                <w:bCs/>
                <w:color w:val="000000"/>
                <w:sz w:val="24"/>
                <w:szCs w:val="24"/>
              </w:rPr>
              <w:t xml:space="preserve"> </w:t>
            </w:r>
            <w:r w:rsidRPr="00AD17B0">
              <w:rPr>
                <w:rFonts w:ascii="Times New Roman" w:eastAsia="Times New Roman" w:hAnsi="Times New Roman" w:cs="Times New Roman"/>
                <w:bCs/>
                <w:color w:val="000000"/>
                <w:sz w:val="24"/>
                <w:szCs w:val="24"/>
              </w:rPr>
              <w:t>руб.</w:t>
            </w:r>
          </w:p>
        </w:tc>
        <w:tc>
          <w:tcPr>
            <w:tcW w:w="1385" w:type="dxa"/>
            <w:vAlign w:val="center"/>
          </w:tcPr>
          <w:p w:rsidR="00CE5719" w:rsidRPr="00AD17B0" w:rsidRDefault="00CE5719" w:rsidP="00127D25">
            <w:pPr>
              <w:pStyle w:val="a6"/>
              <w:ind w:left="0"/>
              <w:jc w:val="center"/>
              <w:rPr>
                <w:rFonts w:ascii="Times New Roman" w:eastAsia="Times New Roman" w:hAnsi="Times New Roman" w:cs="Times New Roman"/>
                <w:bCs/>
                <w:color w:val="000000"/>
                <w:sz w:val="24"/>
                <w:szCs w:val="24"/>
              </w:rPr>
            </w:pPr>
            <w:r w:rsidRPr="00AD17B0">
              <w:rPr>
                <w:rFonts w:ascii="Times New Roman" w:eastAsia="Times New Roman" w:hAnsi="Times New Roman" w:cs="Times New Roman"/>
                <w:bCs/>
                <w:color w:val="000000"/>
                <w:sz w:val="24"/>
                <w:szCs w:val="24"/>
              </w:rPr>
              <w:t>Стоимость,</w:t>
            </w:r>
            <w:r w:rsidR="00F2451D">
              <w:rPr>
                <w:rFonts w:ascii="Times New Roman" w:eastAsia="Times New Roman" w:hAnsi="Times New Roman" w:cs="Times New Roman"/>
                <w:bCs/>
                <w:color w:val="000000"/>
                <w:sz w:val="24"/>
                <w:szCs w:val="24"/>
              </w:rPr>
              <w:t xml:space="preserve"> </w:t>
            </w:r>
            <w:r w:rsidRPr="00AD17B0">
              <w:rPr>
                <w:rFonts w:ascii="Times New Roman" w:eastAsia="Times New Roman" w:hAnsi="Times New Roman" w:cs="Times New Roman"/>
                <w:bCs/>
                <w:color w:val="000000"/>
                <w:sz w:val="24"/>
                <w:szCs w:val="24"/>
              </w:rPr>
              <w:t>руб.</w:t>
            </w:r>
          </w:p>
        </w:tc>
      </w:tr>
      <w:tr w:rsidR="00EA2DD8" w:rsidRPr="00AD17B0" w:rsidTr="003B1B1B">
        <w:tc>
          <w:tcPr>
            <w:tcW w:w="567" w:type="dxa"/>
            <w:vAlign w:val="center"/>
          </w:tcPr>
          <w:p w:rsidR="00EA2DD8" w:rsidRPr="008E28B8" w:rsidRDefault="00EA2DD8" w:rsidP="008E28B8">
            <w:pPr>
              <w:jc w:val="center"/>
              <w:rPr>
                <w:rFonts w:ascii="Times New Roman" w:hAnsi="Times New Roman" w:cs="Times New Roman"/>
                <w:sz w:val="24"/>
                <w:szCs w:val="24"/>
              </w:rPr>
            </w:pPr>
            <w:r w:rsidRPr="008E28B8">
              <w:rPr>
                <w:rFonts w:ascii="Times New Roman" w:hAnsi="Times New Roman" w:cs="Times New Roman"/>
                <w:sz w:val="24"/>
                <w:szCs w:val="24"/>
              </w:rPr>
              <w:t>1</w:t>
            </w:r>
          </w:p>
        </w:tc>
        <w:tc>
          <w:tcPr>
            <w:tcW w:w="4820" w:type="dxa"/>
            <w:vAlign w:val="center"/>
          </w:tcPr>
          <w:p w:rsidR="00EA2DD8" w:rsidRPr="003B1B1B" w:rsidRDefault="00EA2DD8" w:rsidP="003B1B1B">
            <w:pPr>
              <w:jc w:val="center"/>
              <w:rPr>
                <w:rFonts w:ascii="Times New Roman" w:hAnsi="Times New Roman" w:cs="Times New Roman"/>
                <w:sz w:val="24"/>
                <w:szCs w:val="24"/>
              </w:rPr>
            </w:pPr>
            <w:r w:rsidRPr="003B1B1B">
              <w:rPr>
                <w:rFonts w:ascii="Times New Roman" w:hAnsi="Times New Roman" w:cs="Times New Roman"/>
                <w:sz w:val="24"/>
                <w:szCs w:val="24"/>
              </w:rPr>
              <w:t>Оказание услуг по проведению оценки рыночной стоимости движимого имущества, находящегося в оперативном управлении –</w:t>
            </w:r>
            <w:r>
              <w:rPr>
                <w:rFonts w:ascii="Times New Roman" w:hAnsi="Times New Roman" w:cs="Times New Roman"/>
                <w:sz w:val="24"/>
                <w:szCs w:val="24"/>
              </w:rPr>
              <w:t xml:space="preserve"> система ультразвуков</w:t>
            </w:r>
          </w:p>
        </w:tc>
        <w:tc>
          <w:tcPr>
            <w:tcW w:w="1134" w:type="dxa"/>
            <w:vAlign w:val="center"/>
          </w:tcPr>
          <w:p w:rsidR="00EA2DD8" w:rsidRPr="003B1B1B" w:rsidRDefault="00EA2DD8" w:rsidP="00884CFD">
            <w:pPr>
              <w:jc w:val="center"/>
              <w:rPr>
                <w:rFonts w:ascii="Times New Roman" w:hAnsi="Times New Roman" w:cs="Times New Roman"/>
                <w:sz w:val="24"/>
                <w:szCs w:val="24"/>
              </w:rPr>
            </w:pPr>
            <w:proofErr w:type="spellStart"/>
            <w:r>
              <w:rPr>
                <w:rFonts w:ascii="Times New Roman" w:hAnsi="Times New Roman" w:cs="Times New Roman"/>
                <w:sz w:val="24"/>
                <w:szCs w:val="24"/>
              </w:rPr>
              <w:t>у</w:t>
            </w:r>
            <w:r w:rsidRPr="003B1B1B">
              <w:rPr>
                <w:rFonts w:ascii="Times New Roman" w:hAnsi="Times New Roman" w:cs="Times New Roman"/>
                <w:sz w:val="24"/>
                <w:szCs w:val="24"/>
              </w:rPr>
              <w:t>сл</w:t>
            </w:r>
            <w:proofErr w:type="spellEnd"/>
            <w:r w:rsidRPr="003B1B1B">
              <w:rPr>
                <w:rFonts w:ascii="Times New Roman" w:hAnsi="Times New Roman" w:cs="Times New Roman"/>
                <w:sz w:val="24"/>
                <w:szCs w:val="24"/>
              </w:rPr>
              <w:t>.</w:t>
            </w:r>
            <w:r>
              <w:rPr>
                <w:rFonts w:ascii="Times New Roman" w:hAnsi="Times New Roman" w:cs="Times New Roman"/>
                <w:sz w:val="24"/>
                <w:szCs w:val="24"/>
              </w:rPr>
              <w:t xml:space="preserve"> </w:t>
            </w:r>
            <w:r w:rsidRPr="003B1B1B">
              <w:rPr>
                <w:rFonts w:ascii="Times New Roman" w:hAnsi="Times New Roman" w:cs="Times New Roman"/>
                <w:sz w:val="24"/>
                <w:szCs w:val="24"/>
              </w:rPr>
              <w:t>ед.</w:t>
            </w:r>
          </w:p>
        </w:tc>
        <w:tc>
          <w:tcPr>
            <w:tcW w:w="1134" w:type="dxa"/>
            <w:vAlign w:val="center"/>
          </w:tcPr>
          <w:p w:rsidR="00EA2DD8" w:rsidRPr="003B1B1B" w:rsidRDefault="00EA2DD8" w:rsidP="00884CFD">
            <w:pPr>
              <w:jc w:val="center"/>
              <w:rPr>
                <w:rFonts w:ascii="Times New Roman" w:hAnsi="Times New Roman" w:cs="Times New Roman"/>
                <w:sz w:val="24"/>
                <w:szCs w:val="24"/>
              </w:rPr>
            </w:pPr>
            <w:r w:rsidRPr="003B1B1B">
              <w:rPr>
                <w:rFonts w:ascii="Times New Roman" w:hAnsi="Times New Roman" w:cs="Times New Roman"/>
                <w:sz w:val="24"/>
                <w:szCs w:val="24"/>
              </w:rPr>
              <w:t>1</w:t>
            </w:r>
          </w:p>
        </w:tc>
        <w:tc>
          <w:tcPr>
            <w:tcW w:w="1134" w:type="dxa"/>
            <w:vAlign w:val="center"/>
          </w:tcPr>
          <w:p w:rsidR="00EA2DD8" w:rsidRPr="003B1B1B" w:rsidRDefault="00EA2DD8" w:rsidP="003B1B1B">
            <w:pPr>
              <w:jc w:val="center"/>
              <w:rPr>
                <w:rFonts w:ascii="Times New Roman" w:hAnsi="Times New Roman" w:cs="Times New Roman"/>
                <w:sz w:val="24"/>
                <w:szCs w:val="24"/>
              </w:rPr>
            </w:pPr>
          </w:p>
        </w:tc>
        <w:tc>
          <w:tcPr>
            <w:tcW w:w="1385" w:type="dxa"/>
            <w:vAlign w:val="center"/>
          </w:tcPr>
          <w:p w:rsidR="00EA2DD8" w:rsidRPr="003B1B1B" w:rsidRDefault="00EA2DD8" w:rsidP="003B1B1B">
            <w:pPr>
              <w:jc w:val="center"/>
              <w:rPr>
                <w:rFonts w:ascii="Times New Roman" w:hAnsi="Times New Roman" w:cs="Times New Roman"/>
                <w:sz w:val="24"/>
                <w:szCs w:val="24"/>
              </w:rPr>
            </w:pPr>
          </w:p>
        </w:tc>
      </w:tr>
      <w:tr w:rsidR="000B4C00" w:rsidRPr="00AD17B0" w:rsidTr="000B4C00">
        <w:tc>
          <w:tcPr>
            <w:tcW w:w="8789" w:type="dxa"/>
            <w:gridSpan w:val="5"/>
            <w:vAlign w:val="center"/>
          </w:tcPr>
          <w:p w:rsidR="000B4C00" w:rsidRPr="003834E6" w:rsidRDefault="000B4C00" w:rsidP="00127D25">
            <w:pPr>
              <w:pStyle w:val="a6"/>
              <w:ind w:left="0"/>
              <w:rPr>
                <w:rFonts w:ascii="Times New Roman" w:eastAsia="Times New Roman" w:hAnsi="Times New Roman" w:cs="Times New Roman"/>
                <w:b/>
                <w:bCs/>
                <w:color w:val="000000"/>
                <w:sz w:val="24"/>
                <w:szCs w:val="24"/>
              </w:rPr>
            </w:pPr>
            <w:r w:rsidRPr="003834E6">
              <w:rPr>
                <w:rFonts w:ascii="Times New Roman" w:eastAsia="Times New Roman" w:hAnsi="Times New Roman" w:cs="Times New Roman"/>
                <w:b/>
                <w:bCs/>
                <w:color w:val="000000"/>
                <w:sz w:val="24"/>
                <w:szCs w:val="24"/>
              </w:rPr>
              <w:t>Итого:</w:t>
            </w:r>
          </w:p>
        </w:tc>
        <w:tc>
          <w:tcPr>
            <w:tcW w:w="1385" w:type="dxa"/>
            <w:vAlign w:val="center"/>
          </w:tcPr>
          <w:p w:rsidR="000B4C00" w:rsidRPr="003834E6" w:rsidRDefault="000B4C00" w:rsidP="00127D25">
            <w:pPr>
              <w:pStyle w:val="a6"/>
              <w:ind w:left="0"/>
              <w:jc w:val="center"/>
              <w:rPr>
                <w:rFonts w:ascii="Times New Roman" w:eastAsia="Times New Roman" w:hAnsi="Times New Roman" w:cs="Times New Roman"/>
                <w:b/>
                <w:bCs/>
                <w:color w:val="000000"/>
                <w:sz w:val="24"/>
                <w:szCs w:val="24"/>
              </w:rPr>
            </w:pPr>
          </w:p>
        </w:tc>
      </w:tr>
    </w:tbl>
    <w:p w:rsidR="001269E4" w:rsidRPr="0025354F" w:rsidRDefault="00F2451D" w:rsidP="00127D25">
      <w:pPr>
        <w:pStyle w:val="a6"/>
        <w:widowControl w:val="0"/>
        <w:tabs>
          <w:tab w:val="left" w:pos="0"/>
        </w:tabs>
        <w:spacing w:after="206" w:line="240" w:lineRule="auto"/>
        <w:ind w:left="0"/>
        <w:jc w:val="right"/>
        <w:rPr>
          <w:rFonts w:ascii="Times New Roman" w:hAnsi="Times New Roman" w:cs="Times New Roman"/>
          <w:b/>
          <w:sz w:val="24"/>
          <w:szCs w:val="24"/>
        </w:rPr>
      </w:pPr>
      <w:r>
        <w:rPr>
          <w:rFonts w:ascii="Times New Roman" w:hAnsi="Times New Roman" w:cs="Times New Roman"/>
          <w:b/>
          <w:sz w:val="24"/>
          <w:szCs w:val="24"/>
        </w:rPr>
        <w:t xml:space="preserve">В том числе </w:t>
      </w:r>
      <w:r w:rsidR="00DD16A6">
        <w:rPr>
          <w:rFonts w:ascii="Times New Roman" w:hAnsi="Times New Roman" w:cs="Times New Roman"/>
          <w:b/>
          <w:sz w:val="24"/>
          <w:szCs w:val="24"/>
        </w:rPr>
        <w:t xml:space="preserve">НДС </w:t>
      </w:r>
      <w:r>
        <w:rPr>
          <w:rFonts w:ascii="Times New Roman" w:hAnsi="Times New Roman" w:cs="Times New Roman"/>
          <w:b/>
          <w:sz w:val="24"/>
          <w:szCs w:val="24"/>
        </w:rPr>
        <w:t xml:space="preserve">– </w:t>
      </w:r>
    </w:p>
    <w:p w:rsidR="00411718" w:rsidRPr="001269E4" w:rsidRDefault="00411718" w:rsidP="00127D25">
      <w:pPr>
        <w:widowControl w:val="0"/>
        <w:tabs>
          <w:tab w:val="left" w:pos="1200"/>
        </w:tabs>
        <w:spacing w:after="0" w:line="240" w:lineRule="auto"/>
        <w:rPr>
          <w:rFonts w:ascii="Times New Roman" w:hAnsi="Times New Roman" w:cs="Times New Roman"/>
          <w:sz w:val="24"/>
          <w:szCs w:val="24"/>
        </w:rPr>
      </w:pPr>
      <w:r w:rsidRPr="001269E4">
        <w:rPr>
          <w:rFonts w:ascii="Times New Roman" w:hAnsi="Times New Roman" w:cs="Times New Roman"/>
          <w:sz w:val="24"/>
          <w:szCs w:val="24"/>
        </w:rPr>
        <w:tab/>
      </w:r>
    </w:p>
    <w:p w:rsidR="006A7030" w:rsidRDefault="006A7030" w:rsidP="00127D25">
      <w:pPr>
        <w:tabs>
          <w:tab w:val="left" w:pos="1728"/>
        </w:tabs>
        <w:spacing w:after="0" w:line="240" w:lineRule="auto"/>
        <w:rPr>
          <w:rFonts w:ascii="Times New Roman" w:hAnsi="Times New Roman" w:cs="Times New Roman"/>
          <w:sz w:val="24"/>
          <w:szCs w:val="24"/>
        </w:rPr>
      </w:pPr>
      <w:r>
        <w:rPr>
          <w:rFonts w:ascii="Times New Roman" w:hAnsi="Times New Roman" w:cs="Times New Roman"/>
          <w:sz w:val="24"/>
          <w:szCs w:val="24"/>
        </w:rPr>
        <w:tab/>
      </w:r>
    </w:p>
    <w:tbl>
      <w:tblPr>
        <w:tblW w:w="4233" w:type="pct"/>
        <w:tblLook w:val="04A0"/>
      </w:tblPr>
      <w:tblGrid>
        <w:gridCol w:w="4484"/>
        <w:gridCol w:w="3738"/>
      </w:tblGrid>
      <w:tr w:rsidR="006A7030" w:rsidRPr="001269E4" w:rsidTr="009F5FCA">
        <w:trPr>
          <w:trHeight w:val="307"/>
        </w:trPr>
        <w:tc>
          <w:tcPr>
            <w:tcW w:w="2727" w:type="pct"/>
            <w:hideMark/>
          </w:tcPr>
          <w:p w:rsidR="006A7030" w:rsidRDefault="009F5FCA" w:rsidP="009F5FCA">
            <w:pPr>
              <w:pStyle w:val="1"/>
              <w:ind w:left="0" w:firstLine="0"/>
              <w:jc w:val="left"/>
              <w:rPr>
                <w:b/>
                <w:sz w:val="24"/>
                <w:szCs w:val="24"/>
              </w:rPr>
            </w:pPr>
            <w:r>
              <w:rPr>
                <w:b/>
                <w:sz w:val="24"/>
                <w:szCs w:val="24"/>
              </w:rPr>
              <w:t xml:space="preserve">    </w:t>
            </w:r>
            <w:r w:rsidR="006A7030" w:rsidRPr="001269E4">
              <w:rPr>
                <w:b/>
                <w:sz w:val="24"/>
                <w:szCs w:val="24"/>
              </w:rPr>
              <w:t>Государственный заказчик</w:t>
            </w:r>
            <w:r w:rsidR="006A7030">
              <w:rPr>
                <w:b/>
                <w:sz w:val="24"/>
                <w:szCs w:val="24"/>
              </w:rPr>
              <w:t>:</w:t>
            </w:r>
          </w:p>
          <w:p w:rsidR="006A7030" w:rsidRPr="006A7030" w:rsidRDefault="006A7030" w:rsidP="009F5FCA">
            <w:pPr>
              <w:pStyle w:val="1"/>
              <w:ind w:left="0" w:firstLine="0"/>
              <w:rPr>
                <w:sz w:val="24"/>
                <w:szCs w:val="24"/>
              </w:rPr>
            </w:pPr>
            <w:r w:rsidRPr="006A7030">
              <w:rPr>
                <w:sz w:val="24"/>
                <w:szCs w:val="24"/>
              </w:rPr>
              <w:t>ФКУ ИК-2 УФСИН России</w:t>
            </w:r>
          </w:p>
          <w:p w:rsidR="006A7030" w:rsidRPr="006A7030" w:rsidRDefault="006A7030" w:rsidP="009F5FCA">
            <w:pPr>
              <w:pStyle w:val="1"/>
              <w:ind w:left="0" w:firstLine="0"/>
              <w:rPr>
                <w:sz w:val="24"/>
                <w:szCs w:val="24"/>
              </w:rPr>
            </w:pPr>
            <w:r w:rsidRPr="006A7030">
              <w:rPr>
                <w:sz w:val="24"/>
                <w:szCs w:val="24"/>
              </w:rPr>
              <w:t>по Орловской области</w:t>
            </w:r>
          </w:p>
          <w:p w:rsidR="006A7030" w:rsidRPr="001269E4" w:rsidRDefault="006A7030" w:rsidP="00127D25">
            <w:pPr>
              <w:spacing w:line="240" w:lineRule="auto"/>
              <w:rPr>
                <w:rFonts w:ascii="Times New Roman" w:hAnsi="Times New Roman" w:cs="Times New Roman"/>
                <w:sz w:val="24"/>
                <w:szCs w:val="24"/>
                <w:lang w:eastAsia="ar-SA"/>
              </w:rPr>
            </w:pPr>
          </w:p>
        </w:tc>
        <w:tc>
          <w:tcPr>
            <w:tcW w:w="2273" w:type="pct"/>
            <w:hideMark/>
          </w:tcPr>
          <w:p w:rsidR="006A7030" w:rsidRPr="00033DB0" w:rsidRDefault="006A7030" w:rsidP="00127D25">
            <w:pPr>
              <w:pStyle w:val="2"/>
              <w:rPr>
                <w:b/>
                <w:szCs w:val="24"/>
              </w:rPr>
            </w:pPr>
            <w:r w:rsidRPr="00033DB0">
              <w:rPr>
                <w:b/>
                <w:szCs w:val="24"/>
              </w:rPr>
              <w:t>Исполнитель</w:t>
            </w:r>
            <w:r>
              <w:rPr>
                <w:b/>
                <w:szCs w:val="24"/>
              </w:rPr>
              <w:t>:</w:t>
            </w:r>
          </w:p>
          <w:p w:rsidR="006A7030" w:rsidRPr="006A7030" w:rsidRDefault="00FA3840" w:rsidP="00127D25">
            <w:pPr>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_______________</w:t>
            </w:r>
          </w:p>
        </w:tc>
      </w:tr>
    </w:tbl>
    <w:p w:rsidR="006A7030" w:rsidRPr="001269E4" w:rsidRDefault="006A7030" w:rsidP="00127D25">
      <w:pPr>
        <w:widowControl w:val="0"/>
        <w:spacing w:after="0" w:line="240" w:lineRule="auto"/>
        <w:jc w:val="right"/>
        <w:rPr>
          <w:rFonts w:ascii="Times New Roman" w:hAnsi="Times New Roman" w:cs="Times New Roman"/>
          <w:b/>
          <w:sz w:val="24"/>
          <w:szCs w:val="24"/>
        </w:rPr>
      </w:pPr>
    </w:p>
    <w:p w:rsidR="009F5FCA" w:rsidRDefault="000B4C00" w:rsidP="00127D25">
      <w:pPr>
        <w:pStyle w:val="22"/>
        <w:shd w:val="clear" w:color="auto" w:fill="auto"/>
        <w:tabs>
          <w:tab w:val="left" w:pos="0"/>
        </w:tabs>
        <w:spacing w:after="0" w:line="240" w:lineRule="auto"/>
        <w:jc w:val="center"/>
        <w:rPr>
          <w:sz w:val="24"/>
          <w:szCs w:val="24"/>
        </w:rPr>
      </w:pPr>
      <w:r>
        <w:rPr>
          <w:sz w:val="24"/>
          <w:szCs w:val="24"/>
        </w:rPr>
        <w:t xml:space="preserve">              </w:t>
      </w:r>
    </w:p>
    <w:tbl>
      <w:tblPr>
        <w:tblW w:w="5091" w:type="pct"/>
        <w:tblLook w:val="01E0"/>
      </w:tblPr>
      <w:tblGrid>
        <w:gridCol w:w="4503"/>
        <w:gridCol w:w="5386"/>
      </w:tblGrid>
      <w:tr w:rsidR="00D22238" w:rsidRPr="00F2451D" w:rsidTr="006A1333">
        <w:tc>
          <w:tcPr>
            <w:tcW w:w="2277" w:type="pct"/>
            <w:hideMark/>
          </w:tcPr>
          <w:p w:rsidR="00D22238" w:rsidRDefault="00A55411" w:rsidP="00127D25">
            <w:pPr>
              <w:spacing w:after="0" w:line="240" w:lineRule="auto"/>
              <w:rPr>
                <w:rFonts w:ascii="Times New Roman" w:hAnsi="Times New Roman" w:cs="Times New Roman"/>
                <w:sz w:val="24"/>
                <w:szCs w:val="24"/>
              </w:rPr>
            </w:pPr>
            <w:r>
              <w:rPr>
                <w:rFonts w:ascii="Times New Roman" w:hAnsi="Times New Roman" w:cs="Times New Roman"/>
                <w:sz w:val="24"/>
                <w:szCs w:val="24"/>
              </w:rPr>
              <w:t>Врио н</w:t>
            </w:r>
            <w:r w:rsidR="00D22238" w:rsidRPr="00F2451D">
              <w:rPr>
                <w:rFonts w:ascii="Times New Roman" w:hAnsi="Times New Roman" w:cs="Times New Roman"/>
                <w:sz w:val="24"/>
                <w:szCs w:val="24"/>
              </w:rPr>
              <w:t>ачальник</w:t>
            </w:r>
            <w:r>
              <w:rPr>
                <w:rFonts w:ascii="Times New Roman" w:hAnsi="Times New Roman" w:cs="Times New Roman"/>
                <w:sz w:val="24"/>
                <w:szCs w:val="24"/>
              </w:rPr>
              <w:t>а</w:t>
            </w:r>
            <w:r w:rsidR="00D22238" w:rsidRPr="00F2451D">
              <w:rPr>
                <w:rFonts w:ascii="Times New Roman" w:hAnsi="Times New Roman" w:cs="Times New Roman"/>
                <w:sz w:val="24"/>
                <w:szCs w:val="24"/>
              </w:rPr>
              <w:t xml:space="preserve"> учреждения</w:t>
            </w:r>
          </w:p>
          <w:p w:rsidR="008E28B8" w:rsidRPr="00F2451D" w:rsidRDefault="008E28B8" w:rsidP="00127D25">
            <w:pPr>
              <w:spacing w:after="0" w:line="240" w:lineRule="auto"/>
              <w:rPr>
                <w:rFonts w:ascii="Times New Roman" w:hAnsi="Times New Roman" w:cs="Times New Roman"/>
                <w:sz w:val="24"/>
                <w:szCs w:val="24"/>
              </w:rPr>
            </w:pPr>
          </w:p>
          <w:p w:rsidR="00D22238" w:rsidRPr="00F2451D" w:rsidRDefault="000B4C00" w:rsidP="00127D2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sidR="008E28B8">
              <w:rPr>
                <w:rFonts w:ascii="Times New Roman" w:hAnsi="Times New Roman" w:cs="Times New Roman"/>
                <w:sz w:val="24"/>
                <w:szCs w:val="24"/>
              </w:rPr>
              <w:t>/</w:t>
            </w:r>
            <w:r w:rsidR="0014249C">
              <w:rPr>
                <w:rFonts w:ascii="Times New Roman" w:hAnsi="Times New Roman" w:cs="Times New Roman"/>
                <w:sz w:val="24"/>
                <w:szCs w:val="24"/>
              </w:rPr>
              <w:softHyphen/>
            </w:r>
            <w:proofErr w:type="spellStart"/>
            <w:r w:rsidR="00A55411">
              <w:rPr>
                <w:rFonts w:ascii="Times New Roman" w:hAnsi="Times New Roman" w:cs="Times New Roman"/>
                <w:sz w:val="24"/>
                <w:szCs w:val="24"/>
              </w:rPr>
              <w:t>А.</w:t>
            </w:r>
            <w:r w:rsidR="00B40ADA">
              <w:rPr>
                <w:rFonts w:ascii="Times New Roman" w:hAnsi="Times New Roman" w:cs="Times New Roman"/>
                <w:sz w:val="24"/>
                <w:szCs w:val="24"/>
              </w:rPr>
              <w:t>А.Булатников</w:t>
            </w:r>
            <w:proofErr w:type="spellEnd"/>
            <w:r w:rsidR="00D22238" w:rsidRPr="00F2451D">
              <w:rPr>
                <w:rFonts w:ascii="Times New Roman" w:hAnsi="Times New Roman" w:cs="Times New Roman"/>
                <w:sz w:val="24"/>
                <w:szCs w:val="24"/>
              </w:rPr>
              <w:t>/</w:t>
            </w:r>
          </w:p>
          <w:p w:rsidR="00D22238" w:rsidRPr="00F2451D" w:rsidRDefault="00D22238" w:rsidP="00127D25">
            <w:pPr>
              <w:spacing w:after="0" w:line="240" w:lineRule="auto"/>
              <w:rPr>
                <w:rFonts w:ascii="Times New Roman" w:hAnsi="Times New Roman" w:cs="Times New Roman"/>
                <w:b/>
                <w:sz w:val="24"/>
                <w:szCs w:val="24"/>
              </w:rPr>
            </w:pPr>
            <w:r w:rsidRPr="00F2451D">
              <w:rPr>
                <w:rFonts w:ascii="Times New Roman" w:hAnsi="Times New Roman" w:cs="Times New Roman"/>
                <w:sz w:val="24"/>
                <w:szCs w:val="24"/>
              </w:rPr>
              <w:t>м.п.</w:t>
            </w:r>
          </w:p>
        </w:tc>
        <w:tc>
          <w:tcPr>
            <w:tcW w:w="2723" w:type="pct"/>
            <w:hideMark/>
          </w:tcPr>
          <w:p w:rsidR="009F5FCA" w:rsidRDefault="00FA3840" w:rsidP="00127D2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rsidR="008E28B8" w:rsidRDefault="008E28B8" w:rsidP="00127D25">
            <w:pPr>
              <w:spacing w:after="0" w:line="240" w:lineRule="auto"/>
              <w:rPr>
                <w:rFonts w:ascii="Times New Roman" w:hAnsi="Times New Roman" w:cs="Times New Roman"/>
                <w:sz w:val="24"/>
                <w:szCs w:val="24"/>
              </w:rPr>
            </w:pPr>
          </w:p>
          <w:p w:rsidR="00D22238" w:rsidRPr="00F2451D" w:rsidRDefault="000B4C00" w:rsidP="00127D25">
            <w:pPr>
              <w:spacing w:after="0" w:line="240" w:lineRule="auto"/>
              <w:rPr>
                <w:rFonts w:ascii="Times New Roman" w:hAnsi="Times New Roman" w:cs="Times New Roman"/>
                <w:b/>
                <w:sz w:val="24"/>
                <w:szCs w:val="24"/>
              </w:rPr>
            </w:pPr>
            <w:r>
              <w:rPr>
                <w:rFonts w:ascii="Times New Roman" w:hAnsi="Times New Roman" w:cs="Times New Roman"/>
                <w:sz w:val="24"/>
                <w:szCs w:val="24"/>
              </w:rPr>
              <w:t>___________</w:t>
            </w:r>
            <w:r w:rsidR="0014249C">
              <w:rPr>
                <w:rFonts w:ascii="Times New Roman" w:hAnsi="Times New Roman" w:cs="Times New Roman"/>
                <w:sz w:val="24"/>
                <w:szCs w:val="24"/>
              </w:rPr>
              <w:t xml:space="preserve"> </w:t>
            </w:r>
            <w:r w:rsidR="00D22238" w:rsidRPr="00F2451D">
              <w:rPr>
                <w:rFonts w:ascii="Times New Roman" w:hAnsi="Times New Roman" w:cs="Times New Roman"/>
                <w:sz w:val="24"/>
                <w:szCs w:val="24"/>
              </w:rPr>
              <w:t xml:space="preserve">/ </w:t>
            </w:r>
            <w:r w:rsidR="00FA3840">
              <w:rPr>
                <w:rFonts w:ascii="Times New Roman" w:hAnsi="Times New Roman" w:cs="Times New Roman"/>
                <w:sz w:val="24"/>
                <w:szCs w:val="24"/>
              </w:rPr>
              <w:t>________________</w:t>
            </w:r>
            <w:r w:rsidR="00D22238" w:rsidRPr="00F2451D">
              <w:rPr>
                <w:rFonts w:ascii="Times New Roman" w:hAnsi="Times New Roman" w:cs="Times New Roman"/>
                <w:sz w:val="24"/>
                <w:szCs w:val="24"/>
              </w:rPr>
              <w:t xml:space="preserve"> /</w:t>
            </w:r>
          </w:p>
          <w:p w:rsidR="00D22238" w:rsidRPr="00F2451D" w:rsidRDefault="000B4C00" w:rsidP="00127D25">
            <w:pPr>
              <w:spacing w:after="0" w:line="240" w:lineRule="auto"/>
              <w:rPr>
                <w:rFonts w:ascii="Times New Roman" w:hAnsi="Times New Roman" w:cs="Times New Roman"/>
                <w:b/>
                <w:sz w:val="24"/>
                <w:szCs w:val="24"/>
              </w:rPr>
            </w:pPr>
            <w:r w:rsidRPr="00F2451D">
              <w:rPr>
                <w:rFonts w:ascii="Times New Roman" w:hAnsi="Times New Roman" w:cs="Times New Roman"/>
                <w:sz w:val="24"/>
                <w:szCs w:val="24"/>
              </w:rPr>
              <w:t>м.п.</w:t>
            </w:r>
          </w:p>
        </w:tc>
      </w:tr>
    </w:tbl>
    <w:p w:rsidR="00051D48" w:rsidRDefault="00051D48" w:rsidP="00127D25">
      <w:pPr>
        <w:tabs>
          <w:tab w:val="left" w:pos="1728"/>
        </w:tabs>
        <w:spacing w:after="0" w:line="240" w:lineRule="auto"/>
        <w:rPr>
          <w:rFonts w:ascii="Times New Roman" w:hAnsi="Times New Roman" w:cs="Times New Roman"/>
          <w:sz w:val="24"/>
          <w:szCs w:val="24"/>
        </w:rPr>
      </w:pPr>
    </w:p>
    <w:p w:rsidR="00051D48" w:rsidRDefault="00051D48" w:rsidP="00127D25">
      <w:pPr>
        <w:spacing w:after="0" w:line="240" w:lineRule="auto"/>
        <w:jc w:val="right"/>
        <w:rPr>
          <w:rFonts w:ascii="Times New Roman" w:hAnsi="Times New Roman" w:cs="Times New Roman"/>
          <w:sz w:val="24"/>
          <w:szCs w:val="24"/>
        </w:rPr>
      </w:pPr>
    </w:p>
    <w:p w:rsidR="00051D48" w:rsidRDefault="00051D48" w:rsidP="00127D25">
      <w:pPr>
        <w:spacing w:after="0" w:line="240" w:lineRule="auto"/>
        <w:jc w:val="right"/>
        <w:rPr>
          <w:rFonts w:ascii="Times New Roman" w:hAnsi="Times New Roman" w:cs="Times New Roman"/>
          <w:sz w:val="24"/>
          <w:szCs w:val="24"/>
        </w:rPr>
      </w:pPr>
    </w:p>
    <w:p w:rsidR="00B930C9" w:rsidRDefault="00B930C9" w:rsidP="00F32671">
      <w:pPr>
        <w:spacing w:after="0" w:line="240" w:lineRule="auto"/>
        <w:rPr>
          <w:rFonts w:ascii="Times New Roman" w:hAnsi="Times New Roman" w:cs="Times New Roman"/>
          <w:sz w:val="24"/>
          <w:szCs w:val="24"/>
        </w:rPr>
      </w:pPr>
    </w:p>
    <w:p w:rsidR="00B930C9" w:rsidRDefault="00B930C9"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E25F31" w:rsidRDefault="00E25F31" w:rsidP="00127D25">
      <w:pPr>
        <w:spacing w:after="0" w:line="240" w:lineRule="auto"/>
        <w:jc w:val="right"/>
        <w:rPr>
          <w:rFonts w:ascii="Times New Roman" w:hAnsi="Times New Roman" w:cs="Times New Roman"/>
          <w:sz w:val="24"/>
          <w:szCs w:val="24"/>
        </w:rPr>
      </w:pPr>
    </w:p>
    <w:p w:rsidR="00457995" w:rsidRDefault="00457995" w:rsidP="00127D25">
      <w:pPr>
        <w:spacing w:after="0" w:line="240" w:lineRule="auto"/>
        <w:jc w:val="right"/>
        <w:rPr>
          <w:rFonts w:ascii="Times New Roman" w:hAnsi="Times New Roman" w:cs="Times New Roman"/>
          <w:sz w:val="24"/>
          <w:szCs w:val="24"/>
        </w:rPr>
      </w:pPr>
    </w:p>
    <w:p w:rsidR="00457995" w:rsidRDefault="00457995" w:rsidP="00B40ADA">
      <w:pPr>
        <w:spacing w:after="0" w:line="240" w:lineRule="auto"/>
        <w:rPr>
          <w:rFonts w:ascii="Times New Roman" w:hAnsi="Times New Roman" w:cs="Times New Roman"/>
          <w:sz w:val="24"/>
          <w:szCs w:val="24"/>
        </w:rPr>
      </w:pPr>
    </w:p>
    <w:p w:rsidR="00B930C9" w:rsidRDefault="00B930C9" w:rsidP="00127D25">
      <w:pPr>
        <w:spacing w:after="0" w:line="240" w:lineRule="auto"/>
        <w:jc w:val="right"/>
        <w:rPr>
          <w:rFonts w:ascii="Times New Roman" w:hAnsi="Times New Roman" w:cs="Times New Roman"/>
          <w:sz w:val="24"/>
          <w:szCs w:val="24"/>
        </w:rPr>
      </w:pPr>
    </w:p>
    <w:p w:rsidR="00234EF8" w:rsidRPr="001269E4" w:rsidRDefault="00234EF8" w:rsidP="00127D25">
      <w:pPr>
        <w:spacing w:after="0" w:line="240" w:lineRule="auto"/>
        <w:jc w:val="right"/>
        <w:rPr>
          <w:rFonts w:ascii="Times New Roman" w:hAnsi="Times New Roman" w:cs="Times New Roman"/>
          <w:sz w:val="24"/>
          <w:szCs w:val="24"/>
        </w:rPr>
      </w:pPr>
      <w:r w:rsidRPr="001269E4">
        <w:rPr>
          <w:rFonts w:ascii="Times New Roman" w:hAnsi="Times New Roman" w:cs="Times New Roman"/>
          <w:sz w:val="24"/>
          <w:szCs w:val="24"/>
        </w:rPr>
        <w:t>Приложение №2</w:t>
      </w:r>
    </w:p>
    <w:p w:rsidR="00234EF8" w:rsidRPr="00C91CC3" w:rsidRDefault="00234EF8" w:rsidP="00127D25">
      <w:pPr>
        <w:pStyle w:val="22"/>
        <w:shd w:val="clear" w:color="auto" w:fill="auto"/>
        <w:tabs>
          <w:tab w:val="left" w:pos="0"/>
        </w:tabs>
        <w:spacing w:after="0" w:line="240" w:lineRule="auto"/>
        <w:jc w:val="right"/>
        <w:rPr>
          <w:sz w:val="24"/>
          <w:szCs w:val="24"/>
        </w:rPr>
      </w:pPr>
      <w:r w:rsidRPr="001269E4">
        <w:rPr>
          <w:sz w:val="24"/>
          <w:szCs w:val="24"/>
        </w:rPr>
        <w:t>к государственному контракту №</w:t>
      </w:r>
      <w:r w:rsidR="000B4C00">
        <w:t>__________</w:t>
      </w:r>
      <w:r w:rsidRPr="001269E4">
        <w:rPr>
          <w:sz w:val="24"/>
          <w:szCs w:val="24"/>
        </w:rPr>
        <w:t xml:space="preserve"> </w:t>
      </w:r>
      <w:r w:rsidR="0025354F">
        <w:rPr>
          <w:color w:val="000000"/>
          <w:sz w:val="24"/>
          <w:szCs w:val="24"/>
          <w:lang w:bidi="ru-RU"/>
        </w:rPr>
        <w:t>«</w:t>
      </w:r>
      <w:r w:rsidR="000B4C00">
        <w:rPr>
          <w:color w:val="000000"/>
          <w:sz w:val="24"/>
          <w:szCs w:val="24"/>
          <w:lang w:bidi="ru-RU"/>
        </w:rPr>
        <w:t>___</w:t>
      </w:r>
      <w:r w:rsidR="0025354F">
        <w:rPr>
          <w:color w:val="000000"/>
          <w:sz w:val="24"/>
          <w:szCs w:val="24"/>
          <w:lang w:bidi="ru-RU"/>
        </w:rPr>
        <w:t xml:space="preserve">» </w:t>
      </w:r>
      <w:r w:rsidR="000B4C00">
        <w:rPr>
          <w:color w:val="000000"/>
          <w:sz w:val="24"/>
          <w:szCs w:val="24"/>
          <w:lang w:bidi="ru-RU"/>
        </w:rPr>
        <w:t>__________________</w:t>
      </w:r>
      <w:r w:rsidR="0025354F">
        <w:rPr>
          <w:color w:val="000000"/>
          <w:sz w:val="24"/>
          <w:szCs w:val="24"/>
          <w:lang w:bidi="ru-RU"/>
        </w:rPr>
        <w:t xml:space="preserve"> 202</w:t>
      </w:r>
      <w:r w:rsidR="00A55411">
        <w:rPr>
          <w:color w:val="000000"/>
          <w:sz w:val="24"/>
          <w:szCs w:val="24"/>
          <w:lang w:bidi="ru-RU"/>
        </w:rPr>
        <w:t>6</w:t>
      </w:r>
      <w:r w:rsidRPr="001269E4">
        <w:rPr>
          <w:color w:val="000000"/>
          <w:sz w:val="24"/>
          <w:szCs w:val="24"/>
          <w:lang w:bidi="ru-RU"/>
        </w:rPr>
        <w:t xml:space="preserve"> г</w:t>
      </w:r>
      <w:r w:rsidR="00051D48">
        <w:rPr>
          <w:color w:val="000000"/>
          <w:sz w:val="24"/>
          <w:szCs w:val="24"/>
          <w:lang w:bidi="ru-RU"/>
        </w:rPr>
        <w:t>.</w:t>
      </w:r>
    </w:p>
    <w:p w:rsidR="003B1B1B" w:rsidRDefault="003B1B1B" w:rsidP="00AE3BF5">
      <w:pPr>
        <w:spacing w:after="0" w:line="240" w:lineRule="auto"/>
        <w:jc w:val="center"/>
        <w:rPr>
          <w:rFonts w:ascii="Times New Roman" w:hAnsi="Times New Roman" w:cs="Times New Roman"/>
          <w:b/>
          <w:sz w:val="24"/>
          <w:szCs w:val="24"/>
        </w:rPr>
      </w:pPr>
    </w:p>
    <w:p w:rsidR="003B1B1B" w:rsidRDefault="003B1B1B" w:rsidP="00AE3BF5">
      <w:pPr>
        <w:spacing w:after="0" w:line="240" w:lineRule="auto"/>
        <w:jc w:val="center"/>
        <w:rPr>
          <w:rFonts w:ascii="Times New Roman" w:hAnsi="Times New Roman" w:cs="Times New Roman"/>
          <w:b/>
          <w:sz w:val="24"/>
          <w:szCs w:val="24"/>
        </w:rPr>
      </w:pPr>
    </w:p>
    <w:p w:rsidR="003B1B1B" w:rsidRDefault="003B1B1B" w:rsidP="003B1B1B">
      <w:pPr>
        <w:spacing w:after="0" w:line="240" w:lineRule="auto"/>
        <w:ind w:left="10"/>
        <w:jc w:val="center"/>
        <w:rPr>
          <w:rFonts w:ascii="Times New Roman" w:hAnsi="Times New Roman" w:cs="Times New Roman"/>
          <w:b/>
          <w:sz w:val="24"/>
          <w:szCs w:val="24"/>
        </w:rPr>
      </w:pPr>
      <w:r w:rsidRPr="008448A4">
        <w:rPr>
          <w:rFonts w:ascii="Times New Roman" w:hAnsi="Times New Roman" w:cs="Times New Roman"/>
          <w:b/>
          <w:sz w:val="24"/>
          <w:szCs w:val="24"/>
        </w:rPr>
        <w:t xml:space="preserve">ТЕХНИЧЕСКОЕ ЗАДАНИЕ </w:t>
      </w:r>
    </w:p>
    <w:p w:rsidR="003B1B1B" w:rsidRPr="008448A4" w:rsidRDefault="003B1B1B" w:rsidP="003B1B1B">
      <w:pPr>
        <w:spacing w:after="0" w:line="240" w:lineRule="auto"/>
        <w:ind w:left="10"/>
        <w:jc w:val="center"/>
        <w:rPr>
          <w:rFonts w:ascii="Times New Roman" w:eastAsia="Times New Roman" w:hAnsi="Times New Roman" w:cs="Times New Roman"/>
          <w:sz w:val="24"/>
          <w:szCs w:val="24"/>
        </w:rPr>
      </w:pPr>
    </w:p>
    <w:tbl>
      <w:tblPr>
        <w:tblW w:w="53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6328"/>
        <w:gridCol w:w="1597"/>
        <w:gridCol w:w="851"/>
        <w:gridCol w:w="717"/>
      </w:tblGrid>
      <w:tr w:rsidR="003B1B1B" w:rsidRPr="00985EB9" w:rsidTr="00B40ADA">
        <w:tc>
          <w:tcPr>
            <w:tcW w:w="417" w:type="pct"/>
            <w:shd w:val="clear" w:color="auto" w:fill="auto"/>
            <w:vAlign w:val="center"/>
          </w:tcPr>
          <w:p w:rsidR="003B1B1B" w:rsidRPr="00985EB9" w:rsidRDefault="003B1B1B" w:rsidP="000F523A">
            <w:pPr>
              <w:autoSpaceDE w:val="0"/>
              <w:autoSpaceDN w:val="0"/>
              <w:adjustRightInd w:val="0"/>
              <w:ind w:left="10"/>
              <w:contextualSpacing/>
              <w:jc w:val="center"/>
              <w:rPr>
                <w:rFonts w:ascii="Times New Roman" w:eastAsia="Calibri" w:hAnsi="Times New Roman" w:cs="Times New Roman"/>
                <w:b/>
                <w:sz w:val="24"/>
                <w:szCs w:val="24"/>
              </w:rPr>
            </w:pPr>
            <w:r w:rsidRPr="00985EB9">
              <w:rPr>
                <w:rFonts w:ascii="Times New Roman" w:eastAsia="Calibri" w:hAnsi="Times New Roman" w:cs="Times New Roman"/>
                <w:b/>
                <w:sz w:val="24"/>
                <w:szCs w:val="24"/>
              </w:rPr>
              <w:t xml:space="preserve">№ </w:t>
            </w:r>
            <w:proofErr w:type="spellStart"/>
            <w:proofErr w:type="gramStart"/>
            <w:r w:rsidRPr="00985EB9">
              <w:rPr>
                <w:rFonts w:ascii="Times New Roman" w:eastAsia="Calibri" w:hAnsi="Times New Roman" w:cs="Times New Roman"/>
                <w:b/>
                <w:sz w:val="24"/>
                <w:szCs w:val="24"/>
              </w:rPr>
              <w:t>п</w:t>
            </w:r>
            <w:proofErr w:type="spellEnd"/>
            <w:proofErr w:type="gramEnd"/>
            <w:r w:rsidRPr="00985EB9">
              <w:rPr>
                <w:rFonts w:ascii="Times New Roman" w:eastAsia="Calibri" w:hAnsi="Times New Roman" w:cs="Times New Roman"/>
                <w:b/>
                <w:sz w:val="24"/>
                <w:szCs w:val="24"/>
              </w:rPr>
              <w:t>/</w:t>
            </w:r>
            <w:proofErr w:type="spellStart"/>
            <w:r w:rsidRPr="00985EB9">
              <w:rPr>
                <w:rFonts w:ascii="Times New Roman" w:eastAsia="Calibri" w:hAnsi="Times New Roman" w:cs="Times New Roman"/>
                <w:b/>
                <w:sz w:val="24"/>
                <w:szCs w:val="24"/>
              </w:rPr>
              <w:t>п</w:t>
            </w:r>
            <w:proofErr w:type="spellEnd"/>
          </w:p>
        </w:tc>
        <w:tc>
          <w:tcPr>
            <w:tcW w:w="3055" w:type="pct"/>
            <w:shd w:val="clear" w:color="auto" w:fill="auto"/>
            <w:vAlign w:val="center"/>
          </w:tcPr>
          <w:p w:rsidR="003B1B1B" w:rsidRPr="00A96A4E" w:rsidRDefault="003B1B1B" w:rsidP="000F523A">
            <w:pPr>
              <w:spacing w:after="0" w:line="240" w:lineRule="auto"/>
              <w:ind w:left="-17" w:right="-108"/>
              <w:jc w:val="center"/>
              <w:rPr>
                <w:rFonts w:ascii="Times New Roman" w:eastAsia="Times New Roman" w:hAnsi="Times New Roman" w:cs="Times New Roman"/>
                <w:b/>
                <w:sz w:val="24"/>
                <w:szCs w:val="24"/>
              </w:rPr>
            </w:pPr>
            <w:r w:rsidRPr="00985EB9">
              <w:rPr>
                <w:rFonts w:ascii="Times New Roman" w:eastAsia="Times New Roman" w:hAnsi="Times New Roman" w:cs="Times New Roman"/>
                <w:b/>
                <w:sz w:val="24"/>
                <w:szCs w:val="24"/>
              </w:rPr>
              <w:t>Наименование</w:t>
            </w:r>
            <w:r>
              <w:rPr>
                <w:rFonts w:ascii="Times New Roman" w:eastAsia="Times New Roman" w:hAnsi="Times New Roman" w:cs="Times New Roman"/>
                <w:b/>
                <w:sz w:val="24"/>
                <w:szCs w:val="24"/>
              </w:rPr>
              <w:t xml:space="preserve"> услуги</w:t>
            </w:r>
          </w:p>
        </w:tc>
        <w:tc>
          <w:tcPr>
            <w:tcW w:w="771" w:type="pct"/>
            <w:shd w:val="clear" w:color="auto" w:fill="auto"/>
            <w:vAlign w:val="center"/>
          </w:tcPr>
          <w:p w:rsidR="003B1B1B" w:rsidRPr="00985EB9" w:rsidRDefault="003B1B1B" w:rsidP="000F523A">
            <w:pPr>
              <w:spacing w:after="0" w:line="240" w:lineRule="auto"/>
              <w:ind w:left="-108" w:right="-108"/>
              <w:jc w:val="center"/>
              <w:rPr>
                <w:rFonts w:ascii="Times New Roman" w:eastAsia="Times New Roman" w:hAnsi="Times New Roman" w:cs="Times New Roman"/>
                <w:b/>
                <w:sz w:val="24"/>
                <w:szCs w:val="24"/>
              </w:rPr>
            </w:pPr>
            <w:r w:rsidRPr="00985EB9">
              <w:rPr>
                <w:rFonts w:ascii="Times New Roman" w:eastAsia="Times New Roman" w:hAnsi="Times New Roman" w:cs="Times New Roman"/>
                <w:b/>
                <w:sz w:val="24"/>
                <w:szCs w:val="24"/>
              </w:rPr>
              <w:t>Код по ОКПД/</w:t>
            </w:r>
          </w:p>
          <w:p w:rsidR="003B1B1B" w:rsidRPr="00985EB9" w:rsidRDefault="003B1B1B" w:rsidP="000F523A">
            <w:pPr>
              <w:autoSpaceDE w:val="0"/>
              <w:autoSpaceDN w:val="0"/>
              <w:adjustRightInd w:val="0"/>
              <w:ind w:left="10"/>
              <w:contextualSpacing/>
              <w:jc w:val="center"/>
              <w:rPr>
                <w:rFonts w:ascii="Times New Roman" w:eastAsia="Calibri" w:hAnsi="Times New Roman" w:cs="Times New Roman"/>
                <w:b/>
                <w:sz w:val="24"/>
                <w:szCs w:val="24"/>
              </w:rPr>
            </w:pPr>
            <w:r w:rsidRPr="00985EB9">
              <w:rPr>
                <w:rFonts w:ascii="Times New Roman" w:eastAsia="Times New Roman" w:hAnsi="Times New Roman" w:cs="Times New Roman"/>
                <w:b/>
                <w:sz w:val="24"/>
                <w:szCs w:val="24"/>
              </w:rPr>
              <w:t>КТРУ</w:t>
            </w:r>
          </w:p>
        </w:tc>
        <w:tc>
          <w:tcPr>
            <w:tcW w:w="411" w:type="pct"/>
            <w:shd w:val="clear" w:color="auto" w:fill="auto"/>
            <w:vAlign w:val="center"/>
          </w:tcPr>
          <w:p w:rsidR="003B1B1B" w:rsidRPr="00985EB9" w:rsidRDefault="003B1B1B" w:rsidP="000F523A">
            <w:pPr>
              <w:autoSpaceDE w:val="0"/>
              <w:autoSpaceDN w:val="0"/>
              <w:adjustRightInd w:val="0"/>
              <w:ind w:left="10"/>
              <w:contextualSpacing/>
              <w:jc w:val="center"/>
              <w:rPr>
                <w:rFonts w:ascii="Times New Roman" w:eastAsia="Calibri" w:hAnsi="Times New Roman" w:cs="Times New Roman"/>
                <w:b/>
                <w:sz w:val="24"/>
                <w:szCs w:val="24"/>
              </w:rPr>
            </w:pPr>
            <w:r w:rsidRPr="00985EB9">
              <w:rPr>
                <w:rFonts w:ascii="Times New Roman" w:eastAsia="Calibri" w:hAnsi="Times New Roman" w:cs="Times New Roman"/>
                <w:b/>
                <w:sz w:val="24"/>
                <w:szCs w:val="24"/>
              </w:rPr>
              <w:t xml:space="preserve">Ед. </w:t>
            </w:r>
            <w:proofErr w:type="spellStart"/>
            <w:r w:rsidRPr="00985EB9">
              <w:rPr>
                <w:rFonts w:ascii="Times New Roman" w:eastAsia="Calibri" w:hAnsi="Times New Roman" w:cs="Times New Roman"/>
                <w:b/>
                <w:sz w:val="24"/>
                <w:szCs w:val="24"/>
              </w:rPr>
              <w:t>изм</w:t>
            </w:r>
            <w:proofErr w:type="spellEnd"/>
            <w:r w:rsidRPr="00985EB9">
              <w:rPr>
                <w:rFonts w:ascii="Times New Roman" w:eastAsia="Calibri" w:hAnsi="Times New Roman" w:cs="Times New Roman"/>
                <w:b/>
                <w:sz w:val="24"/>
                <w:szCs w:val="24"/>
              </w:rPr>
              <w:t>.</w:t>
            </w:r>
          </w:p>
        </w:tc>
        <w:tc>
          <w:tcPr>
            <w:tcW w:w="346" w:type="pct"/>
            <w:shd w:val="clear" w:color="auto" w:fill="auto"/>
            <w:vAlign w:val="center"/>
          </w:tcPr>
          <w:p w:rsidR="003B1B1B" w:rsidRPr="00985EB9" w:rsidRDefault="003B1B1B" w:rsidP="000F523A">
            <w:pPr>
              <w:autoSpaceDE w:val="0"/>
              <w:autoSpaceDN w:val="0"/>
              <w:adjustRightInd w:val="0"/>
              <w:ind w:left="10"/>
              <w:contextualSpacing/>
              <w:jc w:val="center"/>
              <w:rPr>
                <w:rFonts w:ascii="Times New Roman" w:eastAsia="Calibri" w:hAnsi="Times New Roman" w:cs="Times New Roman"/>
                <w:b/>
                <w:sz w:val="24"/>
                <w:szCs w:val="24"/>
              </w:rPr>
            </w:pPr>
            <w:r w:rsidRPr="00985EB9">
              <w:rPr>
                <w:rFonts w:ascii="Times New Roman" w:eastAsia="Calibri" w:hAnsi="Times New Roman" w:cs="Times New Roman"/>
                <w:b/>
                <w:sz w:val="24"/>
                <w:szCs w:val="24"/>
              </w:rPr>
              <w:t>Кол-во</w:t>
            </w:r>
          </w:p>
        </w:tc>
      </w:tr>
      <w:tr w:rsidR="00EA2DD8" w:rsidRPr="00985EB9" w:rsidTr="00B40ADA">
        <w:trPr>
          <w:trHeight w:val="4989"/>
        </w:trPr>
        <w:tc>
          <w:tcPr>
            <w:tcW w:w="417" w:type="pct"/>
            <w:shd w:val="clear" w:color="auto" w:fill="auto"/>
            <w:vAlign w:val="center"/>
          </w:tcPr>
          <w:p w:rsidR="00EA2DD8" w:rsidRPr="00985EB9" w:rsidRDefault="00EA2DD8" w:rsidP="000F523A">
            <w:pPr>
              <w:pStyle w:val="ConsPlusNormal"/>
              <w:ind w:left="-142" w:right="-58" w:firstLine="0"/>
              <w:jc w:val="center"/>
              <w:rPr>
                <w:rFonts w:ascii="Times New Roman" w:hAnsi="Times New Roman"/>
              </w:rPr>
            </w:pPr>
            <w:r w:rsidRPr="00985EB9">
              <w:rPr>
                <w:rFonts w:ascii="Times New Roman" w:hAnsi="Times New Roman"/>
              </w:rPr>
              <w:t>1</w:t>
            </w:r>
          </w:p>
        </w:tc>
        <w:tc>
          <w:tcPr>
            <w:tcW w:w="3055" w:type="pct"/>
            <w:shd w:val="clear" w:color="auto" w:fill="auto"/>
            <w:vAlign w:val="center"/>
          </w:tcPr>
          <w:p w:rsidR="00EA2DD8" w:rsidRPr="008448A4" w:rsidRDefault="00EA2DD8" w:rsidP="000F523A">
            <w:pPr>
              <w:spacing w:after="0" w:line="240" w:lineRule="auto"/>
              <w:jc w:val="center"/>
              <w:rPr>
                <w:rFonts w:ascii="Times New Roman" w:hAnsi="Times New Roman" w:cs="Times New Roman"/>
                <w:b/>
                <w:sz w:val="24"/>
                <w:szCs w:val="24"/>
              </w:rPr>
            </w:pPr>
            <w:r w:rsidRPr="008448A4">
              <w:rPr>
                <w:rFonts w:ascii="Times New Roman" w:hAnsi="Times New Roman" w:cs="Times New Roman"/>
                <w:b/>
                <w:sz w:val="24"/>
                <w:szCs w:val="24"/>
              </w:rPr>
              <w:t>Оказание услуг по проведению оценки рыночной стоимости движимого имущества, находящегося в оперативном управлении –</w:t>
            </w:r>
          </w:p>
          <w:p w:rsidR="00EA2DD8" w:rsidRPr="008448A4" w:rsidRDefault="00EA2DD8" w:rsidP="000F523A">
            <w:pPr>
              <w:pStyle w:val="2"/>
              <w:shd w:val="clear" w:color="auto" w:fill="FFFFFF"/>
              <w:rPr>
                <w:i/>
                <w:szCs w:val="24"/>
              </w:rPr>
            </w:pPr>
            <w:r>
              <w:rPr>
                <w:szCs w:val="24"/>
              </w:rPr>
              <w:t>Система ультразвуков.</w:t>
            </w:r>
          </w:p>
          <w:p w:rsidR="00EA2DD8" w:rsidRPr="00A96A4E" w:rsidRDefault="00EA2DD8" w:rsidP="000F523A">
            <w:pPr>
              <w:pStyle w:val="2"/>
              <w:shd w:val="clear" w:color="auto" w:fill="FFFFFF"/>
              <w:rPr>
                <w:b/>
                <w:i/>
                <w:szCs w:val="24"/>
              </w:rPr>
            </w:pPr>
            <w:r w:rsidRPr="00A96A4E">
              <w:rPr>
                <w:szCs w:val="24"/>
              </w:rPr>
              <w:t>Выезд специалиста по адресу: Орловская область</w:t>
            </w:r>
          </w:p>
          <w:p w:rsidR="00EA2DD8" w:rsidRPr="00A96A4E" w:rsidRDefault="00EA2DD8" w:rsidP="000F523A">
            <w:pPr>
              <w:pStyle w:val="2"/>
              <w:shd w:val="clear" w:color="auto" w:fill="FFFFFF"/>
              <w:rPr>
                <w:b/>
                <w:i/>
                <w:szCs w:val="24"/>
              </w:rPr>
            </w:pPr>
            <w:r w:rsidRPr="00A96A4E">
              <w:rPr>
                <w:szCs w:val="24"/>
              </w:rPr>
              <w:t xml:space="preserve"> г. Ливны, ул. Елецкая, д.2</w:t>
            </w:r>
          </w:p>
          <w:p w:rsidR="00EA2DD8" w:rsidRPr="00A96A4E" w:rsidRDefault="00EA2DD8" w:rsidP="000F523A">
            <w:pPr>
              <w:pStyle w:val="2"/>
              <w:shd w:val="clear" w:color="auto" w:fill="FFFFFF"/>
              <w:rPr>
                <w:b/>
                <w:i/>
                <w:szCs w:val="24"/>
              </w:rPr>
            </w:pPr>
            <w:r w:rsidRPr="00A96A4E">
              <w:rPr>
                <w:szCs w:val="24"/>
              </w:rPr>
              <w:t>Составление отчета об оценке рыночно</w:t>
            </w:r>
            <w:r>
              <w:rPr>
                <w:szCs w:val="24"/>
              </w:rPr>
              <w:t>й стоимости систем ультразвуков</w:t>
            </w:r>
            <w:r w:rsidRPr="00A96A4E">
              <w:rPr>
                <w:szCs w:val="24"/>
              </w:rPr>
              <w:t xml:space="preserve"> </w:t>
            </w:r>
          </w:p>
          <w:p w:rsidR="00EA2DD8" w:rsidRPr="00A96A4E" w:rsidRDefault="00EA2DD8" w:rsidP="000F523A">
            <w:pPr>
              <w:spacing w:after="0" w:line="240" w:lineRule="auto"/>
              <w:jc w:val="center"/>
              <w:rPr>
                <w:rFonts w:ascii="Times New Roman" w:hAnsi="Times New Roman" w:cs="Times New Roman"/>
                <w:sz w:val="24"/>
                <w:szCs w:val="24"/>
              </w:rPr>
            </w:pPr>
            <w:r w:rsidRPr="00A96A4E">
              <w:rPr>
                <w:rFonts w:ascii="Times New Roman" w:hAnsi="Times New Roman" w:cs="Times New Roman"/>
                <w:sz w:val="24"/>
                <w:szCs w:val="24"/>
              </w:rPr>
              <w:t xml:space="preserve">с целью определения рыночной стоимости данного имущества для его реализации по месту нахождения учреждения. </w:t>
            </w:r>
          </w:p>
          <w:p w:rsidR="00EA2DD8" w:rsidRPr="00A96A4E" w:rsidRDefault="00EA2DD8" w:rsidP="000F523A">
            <w:pPr>
              <w:spacing w:after="0" w:line="240" w:lineRule="auto"/>
              <w:jc w:val="center"/>
              <w:rPr>
                <w:rFonts w:ascii="Times New Roman" w:hAnsi="Times New Roman" w:cs="Times New Roman"/>
                <w:sz w:val="24"/>
                <w:szCs w:val="24"/>
                <w:u w:val="single"/>
              </w:rPr>
            </w:pPr>
            <w:r w:rsidRPr="00A96A4E">
              <w:rPr>
                <w:rFonts w:ascii="Times New Roman" w:hAnsi="Times New Roman" w:cs="Times New Roman"/>
                <w:color w:val="000000"/>
                <w:sz w:val="24"/>
                <w:szCs w:val="24"/>
                <w:u w:val="single"/>
              </w:rPr>
              <w:t>Количеств</w:t>
            </w:r>
            <w:r>
              <w:rPr>
                <w:rFonts w:ascii="Times New Roman" w:hAnsi="Times New Roman" w:cs="Times New Roman"/>
                <w:color w:val="000000"/>
                <w:sz w:val="24"/>
                <w:szCs w:val="24"/>
                <w:u w:val="single"/>
              </w:rPr>
              <w:t>о систем ультразвуков</w:t>
            </w:r>
            <w:r w:rsidRPr="00A96A4E">
              <w:rPr>
                <w:rFonts w:ascii="Times New Roman" w:hAnsi="Times New Roman" w:cs="Times New Roman"/>
                <w:color w:val="000000"/>
                <w:sz w:val="24"/>
                <w:szCs w:val="24"/>
                <w:u w:val="single"/>
              </w:rPr>
              <w:t>, подлежащее оценке</w:t>
            </w:r>
            <w:r w:rsidRPr="00A96A4E">
              <w:rPr>
                <w:rFonts w:ascii="Times New Roman" w:hAnsi="Times New Roman" w:cs="Times New Roman"/>
                <w:sz w:val="24"/>
                <w:szCs w:val="24"/>
                <w:u w:val="single"/>
              </w:rPr>
              <w:t>:</w:t>
            </w:r>
            <w:r>
              <w:rPr>
                <w:rFonts w:ascii="Times New Roman" w:hAnsi="Times New Roman" w:cs="Times New Roman"/>
                <w:sz w:val="24"/>
                <w:szCs w:val="24"/>
                <w:u w:val="single"/>
              </w:rPr>
              <w:t xml:space="preserve"> 2 </w:t>
            </w:r>
          </w:p>
          <w:p w:rsidR="00EA2DD8" w:rsidRPr="00A96A4E" w:rsidRDefault="00EA2DD8" w:rsidP="000F523A">
            <w:pPr>
              <w:autoSpaceDE w:val="0"/>
              <w:autoSpaceDN w:val="0"/>
              <w:adjustRightInd w:val="0"/>
              <w:spacing w:after="0" w:line="240" w:lineRule="auto"/>
              <w:jc w:val="center"/>
              <w:rPr>
                <w:rFonts w:ascii="Times New Roman" w:hAnsi="Times New Roman" w:cs="Times New Roman"/>
                <w:sz w:val="24"/>
                <w:szCs w:val="24"/>
              </w:rPr>
            </w:pPr>
          </w:p>
        </w:tc>
        <w:tc>
          <w:tcPr>
            <w:tcW w:w="771" w:type="pct"/>
            <w:shd w:val="clear" w:color="auto" w:fill="auto"/>
            <w:vAlign w:val="center"/>
          </w:tcPr>
          <w:p w:rsidR="00EA2DD8" w:rsidRPr="00985EB9" w:rsidRDefault="00EA2DD8" w:rsidP="00B40ADA">
            <w:pPr>
              <w:autoSpaceDE w:val="0"/>
              <w:autoSpaceDN w:val="0"/>
              <w:adjustRightInd w:val="0"/>
              <w:ind w:right="-107" w:hanging="113"/>
              <w:contextualSpacing/>
              <w:jc w:val="center"/>
              <w:rPr>
                <w:rFonts w:ascii="Times New Roman" w:hAnsi="Times New Roman" w:cs="Times New Roman"/>
                <w:bCs/>
                <w:color w:val="000000"/>
                <w:sz w:val="24"/>
                <w:szCs w:val="24"/>
                <w:shd w:val="clear" w:color="auto" w:fill="FFFFFF"/>
              </w:rPr>
            </w:pPr>
            <w:r w:rsidRPr="00985EB9">
              <w:rPr>
                <w:rFonts w:ascii="Times New Roman" w:hAnsi="Times New Roman" w:cs="Times New Roman"/>
                <w:bCs/>
                <w:color w:val="000000"/>
                <w:sz w:val="24"/>
                <w:szCs w:val="24"/>
                <w:shd w:val="clear" w:color="auto" w:fill="FFFFFF"/>
              </w:rPr>
              <w:t>74.90.12.121</w:t>
            </w:r>
          </w:p>
        </w:tc>
        <w:tc>
          <w:tcPr>
            <w:tcW w:w="411" w:type="pct"/>
            <w:shd w:val="clear" w:color="auto" w:fill="auto"/>
            <w:vAlign w:val="center"/>
          </w:tcPr>
          <w:p w:rsidR="00EA2DD8" w:rsidRPr="003B1B1B" w:rsidRDefault="00EA2DD8" w:rsidP="00884CFD">
            <w:pPr>
              <w:jc w:val="center"/>
              <w:rPr>
                <w:rFonts w:ascii="Times New Roman" w:hAnsi="Times New Roman" w:cs="Times New Roman"/>
                <w:sz w:val="24"/>
                <w:szCs w:val="24"/>
              </w:rPr>
            </w:pPr>
            <w:proofErr w:type="spellStart"/>
            <w:r>
              <w:rPr>
                <w:rFonts w:ascii="Times New Roman" w:hAnsi="Times New Roman" w:cs="Times New Roman"/>
                <w:sz w:val="24"/>
                <w:szCs w:val="24"/>
              </w:rPr>
              <w:t>у</w:t>
            </w:r>
            <w:r w:rsidRPr="003B1B1B">
              <w:rPr>
                <w:rFonts w:ascii="Times New Roman" w:hAnsi="Times New Roman" w:cs="Times New Roman"/>
                <w:sz w:val="24"/>
                <w:szCs w:val="24"/>
              </w:rPr>
              <w:t>сл</w:t>
            </w:r>
            <w:proofErr w:type="spellEnd"/>
            <w:r w:rsidRPr="003B1B1B">
              <w:rPr>
                <w:rFonts w:ascii="Times New Roman" w:hAnsi="Times New Roman" w:cs="Times New Roman"/>
                <w:sz w:val="24"/>
                <w:szCs w:val="24"/>
              </w:rPr>
              <w:t>.</w:t>
            </w:r>
            <w:r>
              <w:rPr>
                <w:rFonts w:ascii="Times New Roman" w:hAnsi="Times New Roman" w:cs="Times New Roman"/>
                <w:sz w:val="24"/>
                <w:szCs w:val="24"/>
              </w:rPr>
              <w:t xml:space="preserve"> </w:t>
            </w:r>
            <w:r w:rsidRPr="003B1B1B">
              <w:rPr>
                <w:rFonts w:ascii="Times New Roman" w:hAnsi="Times New Roman" w:cs="Times New Roman"/>
                <w:sz w:val="24"/>
                <w:szCs w:val="24"/>
              </w:rPr>
              <w:t>ед.</w:t>
            </w:r>
          </w:p>
        </w:tc>
        <w:tc>
          <w:tcPr>
            <w:tcW w:w="346" w:type="pct"/>
            <w:shd w:val="clear" w:color="auto" w:fill="auto"/>
            <w:vAlign w:val="center"/>
          </w:tcPr>
          <w:p w:rsidR="00EA2DD8" w:rsidRPr="003B1B1B" w:rsidRDefault="00EA2DD8" w:rsidP="00884CFD">
            <w:pPr>
              <w:jc w:val="center"/>
              <w:rPr>
                <w:rFonts w:ascii="Times New Roman" w:hAnsi="Times New Roman" w:cs="Times New Roman"/>
                <w:sz w:val="24"/>
                <w:szCs w:val="24"/>
              </w:rPr>
            </w:pPr>
            <w:r w:rsidRPr="003B1B1B">
              <w:rPr>
                <w:rFonts w:ascii="Times New Roman" w:hAnsi="Times New Roman" w:cs="Times New Roman"/>
                <w:sz w:val="24"/>
                <w:szCs w:val="24"/>
              </w:rPr>
              <w:t>1</w:t>
            </w:r>
          </w:p>
        </w:tc>
      </w:tr>
    </w:tbl>
    <w:p w:rsidR="003B1B1B" w:rsidRPr="003B1B1B" w:rsidRDefault="003B1B1B" w:rsidP="006D0E20">
      <w:pPr>
        <w:autoSpaceDE w:val="0"/>
        <w:autoSpaceDN w:val="0"/>
        <w:adjustRightInd w:val="0"/>
        <w:rPr>
          <w:rFonts w:ascii="Times New Roman" w:hAnsi="Times New Roman" w:cs="Times New Roman"/>
          <w:b/>
          <w:sz w:val="24"/>
          <w:szCs w:val="24"/>
        </w:rPr>
      </w:pPr>
      <w:r w:rsidRPr="003B1B1B">
        <w:rPr>
          <w:rFonts w:ascii="Times New Roman" w:hAnsi="Times New Roman" w:cs="Times New Roman"/>
          <w:b/>
          <w:sz w:val="24"/>
          <w:szCs w:val="24"/>
        </w:rPr>
        <w:t>Требования к качеству услуг:</w:t>
      </w:r>
    </w:p>
    <w:p w:rsidR="003B1B1B" w:rsidRPr="003B1B1B" w:rsidRDefault="003B1B1B" w:rsidP="006D0E20">
      <w:pPr>
        <w:widowControl w:val="0"/>
        <w:spacing w:after="0" w:line="240" w:lineRule="auto"/>
        <w:ind w:right="-1" w:firstLine="708"/>
        <w:jc w:val="both"/>
        <w:rPr>
          <w:rFonts w:ascii="Times New Roman" w:eastAsia="Arial Unicode MS" w:hAnsi="Times New Roman" w:cs="Times New Roman"/>
          <w:sz w:val="24"/>
          <w:szCs w:val="24"/>
          <w:lang w:bidi="ru-RU"/>
        </w:rPr>
      </w:pPr>
      <w:r w:rsidRPr="003B1B1B">
        <w:rPr>
          <w:rFonts w:ascii="Times New Roman" w:eastAsia="Arial Unicode MS" w:hAnsi="Times New Roman" w:cs="Times New Roman"/>
          <w:sz w:val="24"/>
          <w:szCs w:val="24"/>
          <w:lang w:bidi="ru-RU"/>
        </w:rPr>
        <w:t xml:space="preserve">Отчет должен соответствовать требованиям к содержанию Отчета об оценке, установленным  в ст. 11 Федерального закона от 29.07.1998 № 135-ФЗ «Об оценочной деятельности в Российской Федерации». </w:t>
      </w:r>
    </w:p>
    <w:p w:rsidR="003B1B1B" w:rsidRPr="003B1B1B" w:rsidRDefault="003B1B1B" w:rsidP="006D0E20">
      <w:pPr>
        <w:widowControl w:val="0"/>
        <w:suppressAutoHyphens/>
        <w:autoSpaceDE w:val="0"/>
        <w:spacing w:line="240" w:lineRule="auto"/>
        <w:ind w:firstLine="709"/>
        <w:jc w:val="both"/>
        <w:rPr>
          <w:rFonts w:ascii="Times New Roman" w:hAnsi="Times New Roman" w:cs="Times New Roman"/>
          <w:sz w:val="24"/>
          <w:szCs w:val="24"/>
          <w:lang w:eastAsia="ar-SA"/>
        </w:rPr>
      </w:pPr>
      <w:r w:rsidRPr="003B1B1B">
        <w:rPr>
          <w:rFonts w:ascii="Times New Roman" w:hAnsi="Times New Roman" w:cs="Times New Roman"/>
          <w:sz w:val="24"/>
          <w:szCs w:val="24"/>
          <w:lang w:eastAsia="ar-SA"/>
        </w:rP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w:t>
      </w:r>
      <w:r>
        <w:rPr>
          <w:rFonts w:ascii="Times New Roman" w:hAnsi="Times New Roman" w:cs="Times New Roman"/>
          <w:sz w:val="24"/>
          <w:szCs w:val="24"/>
          <w:lang w:eastAsia="ar-SA"/>
        </w:rPr>
        <w:t xml:space="preserve"> </w:t>
      </w:r>
      <w:r w:rsidRPr="003B1B1B">
        <w:rPr>
          <w:rFonts w:ascii="Times New Roman" w:hAnsi="Times New Roman" w:cs="Times New Roman"/>
          <w:sz w:val="24"/>
          <w:szCs w:val="24"/>
          <w:lang w:eastAsia="ar-SA"/>
        </w:rPr>
        <w:t>и недвусмысленного толкования результатов проведения оценки объекта оценки, отраженных</w:t>
      </w:r>
      <w:r>
        <w:rPr>
          <w:rFonts w:ascii="Times New Roman" w:hAnsi="Times New Roman" w:cs="Times New Roman"/>
          <w:sz w:val="24"/>
          <w:szCs w:val="24"/>
          <w:lang w:eastAsia="ar-SA"/>
        </w:rPr>
        <w:t xml:space="preserve"> </w:t>
      </w:r>
      <w:r w:rsidRPr="003B1B1B">
        <w:rPr>
          <w:rFonts w:ascii="Times New Roman" w:hAnsi="Times New Roman" w:cs="Times New Roman"/>
          <w:sz w:val="24"/>
          <w:szCs w:val="24"/>
          <w:lang w:eastAsia="ar-SA"/>
        </w:rPr>
        <w:t>в отчете.</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3B1B1B">
        <w:rPr>
          <w:rFonts w:ascii="Times New Roman" w:hAnsi="Times New Roman" w:cs="Times New Roman"/>
          <w:sz w:val="24"/>
          <w:szCs w:val="24"/>
          <w:lang w:eastAsia="ar-SA"/>
        </w:rPr>
        <w:t>В отчете должны быть указаны:</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3B1B1B">
        <w:rPr>
          <w:rFonts w:ascii="Times New Roman" w:hAnsi="Times New Roman" w:cs="Times New Roman"/>
          <w:sz w:val="24"/>
          <w:szCs w:val="24"/>
          <w:lang w:eastAsia="ar-SA"/>
        </w:rPr>
        <w:t>- дата составления и порядковый номер отчета;</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основание для проведения оценщиком оценки объекта оценки;</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место нахождения оценщика и сведения о</w:t>
      </w:r>
      <w:r w:rsidR="006D0E20">
        <w:rPr>
          <w:rFonts w:ascii="Times New Roman" w:hAnsi="Times New Roman" w:cs="Times New Roman"/>
          <w:color w:val="000000"/>
          <w:sz w:val="24"/>
          <w:szCs w:val="24"/>
          <w:lang w:eastAsia="ar-SA"/>
        </w:rPr>
        <w:t>б</w:t>
      </w:r>
      <w:r w:rsidRPr="003B1B1B">
        <w:rPr>
          <w:rFonts w:ascii="Times New Roman" w:hAnsi="Times New Roman" w:cs="Times New Roman"/>
          <w:color w:val="000000"/>
          <w:sz w:val="24"/>
          <w:szCs w:val="24"/>
          <w:lang w:eastAsia="ar-SA"/>
        </w:rPr>
        <w:t xml:space="preserve"> организации оценщик</w:t>
      </w:r>
      <w:r w:rsidR="006D0E20">
        <w:rPr>
          <w:rFonts w:ascii="Times New Roman" w:hAnsi="Times New Roman" w:cs="Times New Roman"/>
          <w:color w:val="000000"/>
          <w:sz w:val="24"/>
          <w:szCs w:val="24"/>
          <w:lang w:eastAsia="ar-SA"/>
        </w:rPr>
        <w:t>а</w:t>
      </w:r>
      <w:r w:rsidRPr="003B1B1B">
        <w:rPr>
          <w:rFonts w:ascii="Times New Roman" w:hAnsi="Times New Roman" w:cs="Times New Roman"/>
          <w:color w:val="000000"/>
          <w:sz w:val="24"/>
          <w:szCs w:val="24"/>
          <w:lang w:eastAsia="ar-SA"/>
        </w:rPr>
        <w:t>;</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lastRenderedPageBreak/>
        <w:t>- 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дата определения стоимости объекта оценки;</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-перечень документов, используемых оценщиком и устанавливающих количественные и качественные характеристики объекта оценки.</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 xml:space="preserve">Отчет может также содержать иные сведения, являющиеся, по мнению оценщика,  </w:t>
      </w:r>
      <w:proofErr w:type="gramStart"/>
      <w:r w:rsidRPr="003B1B1B">
        <w:rPr>
          <w:rFonts w:ascii="Times New Roman" w:hAnsi="Times New Roman" w:cs="Times New Roman"/>
          <w:color w:val="000000"/>
          <w:sz w:val="24"/>
          <w:szCs w:val="24"/>
          <w:lang w:eastAsia="ar-SA"/>
        </w:rPr>
        <w:t>существенно важными</w:t>
      </w:r>
      <w:proofErr w:type="gramEnd"/>
      <w:r w:rsidRPr="003B1B1B">
        <w:rPr>
          <w:rFonts w:ascii="Times New Roman" w:hAnsi="Times New Roman" w:cs="Times New Roman"/>
          <w:color w:val="000000"/>
          <w:sz w:val="24"/>
          <w:szCs w:val="24"/>
          <w:lang w:eastAsia="ar-SA"/>
        </w:rPr>
        <w:t xml:space="preserve"> для полноты отражения примененного им метода расчета стоимости конкретного объекта оценки.</w:t>
      </w:r>
    </w:p>
    <w:p w:rsidR="003B1B1B" w:rsidRPr="003B1B1B" w:rsidRDefault="003B1B1B" w:rsidP="006D0E20">
      <w:pPr>
        <w:widowControl w:val="0"/>
        <w:suppressAutoHyphens/>
        <w:autoSpaceDE w:val="0"/>
        <w:spacing w:after="0" w:line="240" w:lineRule="auto"/>
        <w:ind w:firstLine="709"/>
        <w:jc w:val="both"/>
        <w:rPr>
          <w:rFonts w:ascii="Times New Roman" w:hAnsi="Times New Roman" w:cs="Times New Roman"/>
          <w:color w:val="000000"/>
          <w:sz w:val="24"/>
          <w:szCs w:val="24"/>
          <w:lang w:eastAsia="ar-SA"/>
        </w:rPr>
      </w:pPr>
      <w:r w:rsidRPr="003B1B1B">
        <w:rPr>
          <w:rFonts w:ascii="Times New Roman" w:hAnsi="Times New Roman" w:cs="Times New Roman"/>
          <w:color w:val="000000"/>
          <w:sz w:val="24"/>
          <w:szCs w:val="24"/>
          <w:lang w:eastAsia="ar-SA"/>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 юридического лица, с которым оценщик или оценщики заключили трудовой договор.</w:t>
      </w:r>
    </w:p>
    <w:p w:rsidR="003B1B1B" w:rsidRPr="003B1B1B" w:rsidRDefault="003B1B1B" w:rsidP="006D0E20">
      <w:pPr>
        <w:autoSpaceDE w:val="0"/>
        <w:autoSpaceDN w:val="0"/>
        <w:adjustRightInd w:val="0"/>
        <w:spacing w:after="0" w:line="240" w:lineRule="auto"/>
        <w:ind w:firstLine="708"/>
        <w:jc w:val="both"/>
        <w:rPr>
          <w:rFonts w:ascii="Times New Roman" w:hAnsi="Times New Roman" w:cs="Times New Roman"/>
          <w:b/>
          <w:sz w:val="24"/>
          <w:szCs w:val="24"/>
        </w:rPr>
      </w:pPr>
      <w:r w:rsidRPr="003B1B1B">
        <w:rPr>
          <w:rFonts w:ascii="Times New Roman" w:hAnsi="Times New Roman" w:cs="Times New Roman"/>
          <w:color w:val="000000"/>
          <w:sz w:val="24"/>
          <w:szCs w:val="24"/>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r w:rsidRPr="003B1B1B">
        <w:rPr>
          <w:rFonts w:ascii="Times New Roman" w:hAnsi="Times New Roman" w:cs="Times New Roman"/>
          <w:b/>
          <w:sz w:val="24"/>
          <w:szCs w:val="24"/>
        </w:rPr>
        <w:t xml:space="preserve"> </w:t>
      </w:r>
    </w:p>
    <w:p w:rsidR="003B1B1B" w:rsidRPr="003B1B1B" w:rsidRDefault="003B1B1B" w:rsidP="006D0E20">
      <w:pPr>
        <w:autoSpaceDE w:val="0"/>
        <w:autoSpaceDN w:val="0"/>
        <w:adjustRightInd w:val="0"/>
        <w:snapToGrid w:val="0"/>
        <w:spacing w:after="0" w:line="240" w:lineRule="auto"/>
        <w:ind w:firstLine="709"/>
        <w:jc w:val="both"/>
        <w:rPr>
          <w:rFonts w:ascii="Times New Roman" w:hAnsi="Times New Roman" w:cs="Times New Roman"/>
          <w:sz w:val="24"/>
          <w:szCs w:val="24"/>
        </w:rPr>
      </w:pPr>
      <w:r w:rsidRPr="003B1B1B">
        <w:rPr>
          <w:rFonts w:ascii="Times New Roman" w:hAnsi="Times New Roman" w:cs="Times New Roman"/>
          <w:sz w:val="24"/>
          <w:szCs w:val="24"/>
        </w:rPr>
        <w:t>Оценщик при проведении оценки обязан:</w:t>
      </w:r>
    </w:p>
    <w:p w:rsidR="003B1B1B" w:rsidRPr="003B1B1B" w:rsidRDefault="003B1B1B" w:rsidP="006D0E20">
      <w:pPr>
        <w:autoSpaceDE w:val="0"/>
        <w:autoSpaceDN w:val="0"/>
        <w:adjustRightInd w:val="0"/>
        <w:snapToGrid w:val="0"/>
        <w:spacing w:after="0" w:line="240" w:lineRule="auto"/>
        <w:ind w:firstLine="709"/>
        <w:jc w:val="both"/>
        <w:rPr>
          <w:rFonts w:ascii="Times New Roman" w:hAnsi="Times New Roman" w:cs="Times New Roman"/>
          <w:sz w:val="24"/>
          <w:szCs w:val="24"/>
        </w:rPr>
      </w:pPr>
      <w:r w:rsidRPr="003B1B1B">
        <w:rPr>
          <w:rFonts w:ascii="Times New Roman" w:hAnsi="Times New Roman" w:cs="Times New Roman"/>
          <w:sz w:val="24"/>
          <w:szCs w:val="24"/>
        </w:rPr>
        <w:t xml:space="preserve">- соблюдать при осуществлении оценочной деятельности требования Федерального закона от 29.07.1998 №135-ФЗ,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w:t>
      </w:r>
      <w:proofErr w:type="spellStart"/>
      <w:r w:rsidRPr="003B1B1B">
        <w:rPr>
          <w:rFonts w:ascii="Times New Roman" w:hAnsi="Times New Roman" w:cs="Times New Roman"/>
          <w:sz w:val="24"/>
          <w:szCs w:val="24"/>
        </w:rPr>
        <w:t>саморегулируемой</w:t>
      </w:r>
      <w:proofErr w:type="spellEnd"/>
      <w:r w:rsidRPr="003B1B1B">
        <w:rPr>
          <w:rFonts w:ascii="Times New Roman" w:hAnsi="Times New Roman" w:cs="Times New Roman"/>
          <w:sz w:val="24"/>
          <w:szCs w:val="24"/>
        </w:rPr>
        <w:t xml:space="preserve"> организацией оценщиков, членом которой он является;</w:t>
      </w:r>
    </w:p>
    <w:p w:rsidR="003B1B1B" w:rsidRPr="003B1B1B" w:rsidRDefault="003B1B1B" w:rsidP="006D0E20">
      <w:pPr>
        <w:tabs>
          <w:tab w:val="num" w:pos="0"/>
        </w:tabs>
        <w:suppressAutoHyphens/>
        <w:autoSpaceDE w:val="0"/>
        <w:snapToGrid w:val="0"/>
        <w:spacing w:after="0" w:line="240" w:lineRule="auto"/>
        <w:ind w:firstLine="709"/>
        <w:jc w:val="both"/>
        <w:rPr>
          <w:rFonts w:ascii="Times New Roman" w:hAnsi="Times New Roman" w:cs="Times New Roman"/>
          <w:sz w:val="24"/>
          <w:szCs w:val="24"/>
        </w:rPr>
      </w:pPr>
      <w:r w:rsidRPr="003B1B1B">
        <w:rPr>
          <w:rFonts w:ascii="Times New Roman" w:hAnsi="Times New Roman" w:cs="Times New Roman"/>
          <w:sz w:val="24"/>
          <w:szCs w:val="24"/>
        </w:rPr>
        <w:t>- выразить величину стоимости объектов оценки в рублях (без учета НДС) в виде величины стоимости лома черных и цветных металлов, подлежащего реализации. Отчет должен состоять из разделов, по каждому виду металлолома отдельно;</w:t>
      </w:r>
    </w:p>
    <w:p w:rsidR="003B1B1B" w:rsidRPr="003B1B1B" w:rsidRDefault="003B1B1B" w:rsidP="006D0E20">
      <w:pPr>
        <w:autoSpaceDE w:val="0"/>
        <w:autoSpaceDN w:val="0"/>
        <w:adjustRightInd w:val="0"/>
        <w:snapToGrid w:val="0"/>
        <w:spacing w:after="0" w:line="240" w:lineRule="auto"/>
        <w:ind w:firstLine="708"/>
        <w:jc w:val="both"/>
        <w:rPr>
          <w:rFonts w:ascii="Times New Roman" w:hAnsi="Times New Roman" w:cs="Times New Roman"/>
          <w:sz w:val="24"/>
          <w:szCs w:val="24"/>
        </w:rPr>
      </w:pPr>
      <w:r w:rsidRPr="003B1B1B">
        <w:rPr>
          <w:rFonts w:ascii="Times New Roman" w:hAnsi="Times New Roman" w:cs="Times New Roman"/>
          <w:sz w:val="24"/>
          <w:szCs w:val="24"/>
        </w:rPr>
        <w:t>- обеспечивать сохранность документов, получаемых от заказчика и третьих лиц в ходе проведения оценки.</w:t>
      </w:r>
    </w:p>
    <w:p w:rsidR="003B1B1B" w:rsidRDefault="003B1B1B" w:rsidP="00AE3BF5">
      <w:pPr>
        <w:spacing w:after="0" w:line="240" w:lineRule="auto"/>
        <w:jc w:val="center"/>
        <w:rPr>
          <w:rFonts w:ascii="Times New Roman" w:hAnsi="Times New Roman" w:cs="Times New Roman"/>
          <w:b/>
          <w:sz w:val="24"/>
          <w:szCs w:val="24"/>
        </w:rPr>
      </w:pPr>
    </w:p>
    <w:p w:rsidR="003B1B1B" w:rsidRDefault="003B1B1B" w:rsidP="00AE3BF5">
      <w:pPr>
        <w:spacing w:after="0" w:line="240" w:lineRule="auto"/>
        <w:jc w:val="center"/>
        <w:rPr>
          <w:rFonts w:ascii="Times New Roman" w:hAnsi="Times New Roman" w:cs="Times New Roman"/>
          <w:b/>
          <w:sz w:val="24"/>
          <w:szCs w:val="24"/>
        </w:rPr>
      </w:pPr>
    </w:p>
    <w:p w:rsidR="003B1B1B" w:rsidRPr="00AE3BF5" w:rsidRDefault="003B1B1B" w:rsidP="00AE3BF5">
      <w:pPr>
        <w:spacing w:after="0" w:line="240" w:lineRule="auto"/>
        <w:jc w:val="center"/>
        <w:rPr>
          <w:rFonts w:ascii="Times New Roman" w:hAnsi="Times New Roman" w:cs="Times New Roman"/>
          <w:b/>
          <w:sz w:val="24"/>
          <w:szCs w:val="24"/>
        </w:rPr>
      </w:pPr>
    </w:p>
    <w:p w:rsidR="009F5FCA" w:rsidRPr="00B10633" w:rsidRDefault="009F5FCA" w:rsidP="00E25F31">
      <w:pPr>
        <w:spacing w:after="0" w:line="240" w:lineRule="auto"/>
        <w:contextualSpacing/>
        <w:jc w:val="both"/>
        <w:rPr>
          <w:rFonts w:ascii="Times New Roman" w:eastAsia="Times New Roman" w:hAnsi="Times New Roman" w:cs="Times New Roman"/>
          <w:sz w:val="24"/>
          <w:szCs w:val="24"/>
        </w:rPr>
      </w:pPr>
    </w:p>
    <w:tbl>
      <w:tblPr>
        <w:tblW w:w="5091" w:type="pct"/>
        <w:tblLook w:val="04A0"/>
      </w:tblPr>
      <w:tblGrid>
        <w:gridCol w:w="5393"/>
        <w:gridCol w:w="4496"/>
      </w:tblGrid>
      <w:tr w:rsidR="006A7030" w:rsidRPr="001269E4" w:rsidTr="006A1333">
        <w:trPr>
          <w:trHeight w:val="285"/>
        </w:trPr>
        <w:tc>
          <w:tcPr>
            <w:tcW w:w="2580" w:type="pct"/>
            <w:hideMark/>
          </w:tcPr>
          <w:p w:rsidR="006A7030" w:rsidRDefault="009F5FCA" w:rsidP="00127D25">
            <w:pPr>
              <w:pStyle w:val="1"/>
              <w:ind w:left="0" w:firstLine="0"/>
              <w:rPr>
                <w:b/>
                <w:sz w:val="24"/>
                <w:szCs w:val="24"/>
              </w:rPr>
            </w:pPr>
            <w:r>
              <w:rPr>
                <w:b/>
                <w:sz w:val="24"/>
                <w:szCs w:val="24"/>
              </w:rPr>
              <w:t>Г</w:t>
            </w:r>
            <w:r w:rsidR="006A7030" w:rsidRPr="001269E4">
              <w:rPr>
                <w:b/>
                <w:sz w:val="24"/>
                <w:szCs w:val="24"/>
              </w:rPr>
              <w:t>осударственный заказчик</w:t>
            </w:r>
            <w:r w:rsidR="006A7030">
              <w:rPr>
                <w:b/>
                <w:sz w:val="24"/>
                <w:szCs w:val="24"/>
              </w:rPr>
              <w:t>:</w:t>
            </w:r>
          </w:p>
          <w:p w:rsidR="006A7030" w:rsidRPr="006A7030" w:rsidRDefault="006A7030" w:rsidP="00127D25">
            <w:pPr>
              <w:pStyle w:val="1"/>
              <w:ind w:left="0" w:firstLine="0"/>
              <w:rPr>
                <w:sz w:val="24"/>
                <w:szCs w:val="24"/>
              </w:rPr>
            </w:pPr>
            <w:r w:rsidRPr="006A7030">
              <w:rPr>
                <w:sz w:val="24"/>
                <w:szCs w:val="24"/>
              </w:rPr>
              <w:t>ФКУ ИК-2 УФСИН России</w:t>
            </w:r>
          </w:p>
          <w:p w:rsidR="006A7030" w:rsidRPr="001269E4" w:rsidRDefault="006A7030" w:rsidP="00127D25">
            <w:pPr>
              <w:pStyle w:val="1"/>
              <w:ind w:left="0" w:firstLine="0"/>
              <w:rPr>
                <w:sz w:val="24"/>
                <w:szCs w:val="24"/>
              </w:rPr>
            </w:pPr>
            <w:r w:rsidRPr="006A7030">
              <w:rPr>
                <w:sz w:val="24"/>
                <w:szCs w:val="24"/>
              </w:rPr>
              <w:t>по Орловской области</w:t>
            </w:r>
          </w:p>
        </w:tc>
        <w:tc>
          <w:tcPr>
            <w:tcW w:w="2150" w:type="pct"/>
            <w:hideMark/>
          </w:tcPr>
          <w:p w:rsidR="006A7030" w:rsidRPr="00033DB0" w:rsidRDefault="006A7030" w:rsidP="00127D25">
            <w:pPr>
              <w:pStyle w:val="2"/>
              <w:rPr>
                <w:b/>
                <w:szCs w:val="24"/>
              </w:rPr>
            </w:pPr>
            <w:r w:rsidRPr="00033DB0">
              <w:rPr>
                <w:b/>
                <w:szCs w:val="24"/>
              </w:rPr>
              <w:t>Исполнитель</w:t>
            </w:r>
            <w:r>
              <w:rPr>
                <w:b/>
                <w:szCs w:val="24"/>
              </w:rPr>
              <w:t>:</w:t>
            </w:r>
          </w:p>
          <w:p w:rsidR="006A7030" w:rsidRPr="006A7030" w:rsidRDefault="00FA3840" w:rsidP="00127D25">
            <w:pPr>
              <w:spacing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__________________</w:t>
            </w:r>
          </w:p>
        </w:tc>
      </w:tr>
    </w:tbl>
    <w:p w:rsidR="006A7030" w:rsidRPr="001269E4" w:rsidRDefault="006A7030" w:rsidP="00127D25">
      <w:pPr>
        <w:pStyle w:val="22"/>
        <w:shd w:val="clear" w:color="auto" w:fill="auto"/>
        <w:tabs>
          <w:tab w:val="left" w:pos="0"/>
        </w:tabs>
        <w:spacing w:after="0" w:line="240" w:lineRule="auto"/>
        <w:jc w:val="center"/>
        <w:rPr>
          <w:sz w:val="24"/>
          <w:szCs w:val="24"/>
        </w:rPr>
      </w:pPr>
    </w:p>
    <w:tbl>
      <w:tblPr>
        <w:tblW w:w="5091" w:type="pct"/>
        <w:tblLook w:val="01E0"/>
      </w:tblPr>
      <w:tblGrid>
        <w:gridCol w:w="4503"/>
        <w:gridCol w:w="5386"/>
      </w:tblGrid>
      <w:tr w:rsidR="00D22238" w:rsidRPr="00F2451D" w:rsidTr="006A1333">
        <w:tc>
          <w:tcPr>
            <w:tcW w:w="2277" w:type="pct"/>
            <w:hideMark/>
          </w:tcPr>
          <w:p w:rsidR="00D22238" w:rsidRPr="00F2451D" w:rsidRDefault="00D22238" w:rsidP="00127D25">
            <w:pPr>
              <w:spacing w:after="0" w:line="240" w:lineRule="auto"/>
              <w:rPr>
                <w:rFonts w:ascii="Times New Roman" w:hAnsi="Times New Roman" w:cs="Times New Roman"/>
                <w:b/>
                <w:sz w:val="24"/>
                <w:szCs w:val="24"/>
              </w:rPr>
            </w:pPr>
          </w:p>
        </w:tc>
        <w:tc>
          <w:tcPr>
            <w:tcW w:w="2723" w:type="pct"/>
            <w:hideMark/>
          </w:tcPr>
          <w:p w:rsidR="00D22238" w:rsidRPr="00F2451D" w:rsidRDefault="00D22238" w:rsidP="00127D25">
            <w:pPr>
              <w:spacing w:after="0" w:line="240" w:lineRule="auto"/>
              <w:rPr>
                <w:rFonts w:ascii="Times New Roman" w:hAnsi="Times New Roman" w:cs="Times New Roman"/>
                <w:b/>
                <w:sz w:val="24"/>
                <w:szCs w:val="24"/>
              </w:rPr>
            </w:pPr>
          </w:p>
        </w:tc>
      </w:tr>
      <w:tr w:rsidR="009F5FCA" w:rsidRPr="00F2451D" w:rsidTr="009F5FCA">
        <w:tc>
          <w:tcPr>
            <w:tcW w:w="2277" w:type="pct"/>
            <w:hideMark/>
          </w:tcPr>
          <w:p w:rsidR="001436F0" w:rsidRDefault="00E75D1D" w:rsidP="006A1333">
            <w:pPr>
              <w:spacing w:after="0" w:line="240" w:lineRule="auto"/>
              <w:rPr>
                <w:rFonts w:ascii="Times New Roman" w:hAnsi="Times New Roman" w:cs="Times New Roman"/>
                <w:sz w:val="24"/>
                <w:szCs w:val="24"/>
              </w:rPr>
            </w:pPr>
            <w:r>
              <w:rPr>
                <w:rFonts w:ascii="Times New Roman" w:hAnsi="Times New Roman" w:cs="Times New Roman"/>
                <w:sz w:val="24"/>
                <w:szCs w:val="24"/>
              </w:rPr>
              <w:t>Врио н</w:t>
            </w:r>
            <w:r w:rsidR="009F5FCA" w:rsidRPr="009F5FCA">
              <w:rPr>
                <w:rFonts w:ascii="Times New Roman" w:hAnsi="Times New Roman" w:cs="Times New Roman"/>
                <w:sz w:val="24"/>
                <w:szCs w:val="24"/>
              </w:rPr>
              <w:t>ачальник</w:t>
            </w:r>
            <w:r>
              <w:rPr>
                <w:rFonts w:ascii="Times New Roman" w:hAnsi="Times New Roman" w:cs="Times New Roman"/>
                <w:sz w:val="24"/>
                <w:szCs w:val="24"/>
              </w:rPr>
              <w:t>а</w:t>
            </w:r>
            <w:r w:rsidR="009F5FCA" w:rsidRPr="009F5FCA">
              <w:rPr>
                <w:rFonts w:ascii="Times New Roman" w:hAnsi="Times New Roman" w:cs="Times New Roman"/>
                <w:sz w:val="24"/>
                <w:szCs w:val="24"/>
              </w:rPr>
              <w:t xml:space="preserve"> учреждения</w:t>
            </w:r>
          </w:p>
          <w:p w:rsidR="001436F0" w:rsidRDefault="001436F0" w:rsidP="006A1333">
            <w:pPr>
              <w:spacing w:after="0" w:line="240" w:lineRule="auto"/>
              <w:rPr>
                <w:rFonts w:ascii="Times New Roman" w:hAnsi="Times New Roman" w:cs="Times New Roman"/>
                <w:sz w:val="24"/>
                <w:szCs w:val="24"/>
              </w:rPr>
            </w:pPr>
          </w:p>
          <w:p w:rsidR="009F5FCA" w:rsidRPr="009F5FCA" w:rsidRDefault="009F5FCA" w:rsidP="006A1333">
            <w:pPr>
              <w:spacing w:after="0" w:line="240" w:lineRule="auto"/>
              <w:rPr>
                <w:rFonts w:ascii="Times New Roman" w:hAnsi="Times New Roman" w:cs="Times New Roman"/>
                <w:sz w:val="24"/>
                <w:szCs w:val="24"/>
              </w:rPr>
            </w:pPr>
            <w:r w:rsidRPr="009F5FCA">
              <w:rPr>
                <w:rFonts w:ascii="Times New Roman" w:hAnsi="Times New Roman" w:cs="Times New Roman"/>
                <w:sz w:val="24"/>
                <w:szCs w:val="24"/>
              </w:rPr>
              <w:t>_____________</w:t>
            </w:r>
            <w:r w:rsidR="008E28B8">
              <w:rPr>
                <w:rFonts w:ascii="Times New Roman" w:hAnsi="Times New Roman" w:cs="Times New Roman"/>
                <w:sz w:val="24"/>
                <w:szCs w:val="24"/>
              </w:rPr>
              <w:t xml:space="preserve"> /</w:t>
            </w:r>
            <w:r w:rsidR="00E75D1D">
              <w:rPr>
                <w:rFonts w:ascii="Times New Roman" w:hAnsi="Times New Roman" w:cs="Times New Roman"/>
                <w:sz w:val="24"/>
                <w:szCs w:val="24"/>
              </w:rPr>
              <w:softHyphen/>
            </w:r>
            <w:proofErr w:type="spellStart"/>
            <w:r w:rsidR="00E75D1D">
              <w:rPr>
                <w:rFonts w:ascii="Times New Roman" w:hAnsi="Times New Roman" w:cs="Times New Roman"/>
                <w:sz w:val="24"/>
                <w:szCs w:val="24"/>
              </w:rPr>
              <w:t>А.</w:t>
            </w:r>
            <w:r w:rsidR="008C42E5">
              <w:rPr>
                <w:rFonts w:ascii="Times New Roman" w:hAnsi="Times New Roman" w:cs="Times New Roman"/>
                <w:sz w:val="24"/>
                <w:szCs w:val="24"/>
              </w:rPr>
              <w:t>А.Булатников</w:t>
            </w:r>
            <w:proofErr w:type="spellEnd"/>
            <w:r w:rsidRPr="009F5FCA">
              <w:rPr>
                <w:rFonts w:ascii="Times New Roman" w:hAnsi="Times New Roman" w:cs="Times New Roman"/>
                <w:sz w:val="24"/>
                <w:szCs w:val="24"/>
              </w:rPr>
              <w:t>/</w:t>
            </w:r>
          </w:p>
          <w:p w:rsidR="009F5FCA" w:rsidRPr="009F5FCA" w:rsidRDefault="009F5FCA" w:rsidP="006A1333">
            <w:pPr>
              <w:spacing w:after="0" w:line="240" w:lineRule="auto"/>
              <w:rPr>
                <w:rFonts w:ascii="Times New Roman" w:hAnsi="Times New Roman" w:cs="Times New Roman"/>
                <w:sz w:val="24"/>
                <w:szCs w:val="24"/>
              </w:rPr>
            </w:pPr>
            <w:r w:rsidRPr="009F5FCA">
              <w:rPr>
                <w:rFonts w:ascii="Times New Roman" w:hAnsi="Times New Roman" w:cs="Times New Roman"/>
                <w:sz w:val="24"/>
                <w:szCs w:val="24"/>
              </w:rPr>
              <w:t>м.п.</w:t>
            </w:r>
          </w:p>
        </w:tc>
        <w:tc>
          <w:tcPr>
            <w:tcW w:w="2723" w:type="pct"/>
            <w:hideMark/>
          </w:tcPr>
          <w:p w:rsidR="009F5FCA" w:rsidRPr="009F5FCA" w:rsidRDefault="00FA3840" w:rsidP="006A133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r w:rsidR="009F5FCA" w:rsidRPr="009F5FCA">
              <w:rPr>
                <w:rFonts w:ascii="Times New Roman" w:hAnsi="Times New Roman" w:cs="Times New Roman"/>
                <w:sz w:val="24"/>
                <w:szCs w:val="24"/>
              </w:rPr>
              <w:t xml:space="preserve">    </w:t>
            </w:r>
          </w:p>
          <w:p w:rsidR="001436F0" w:rsidRDefault="001436F0" w:rsidP="006A1333">
            <w:pPr>
              <w:spacing w:after="0" w:line="240" w:lineRule="auto"/>
              <w:rPr>
                <w:rFonts w:ascii="Times New Roman" w:hAnsi="Times New Roman" w:cs="Times New Roman"/>
                <w:sz w:val="24"/>
                <w:szCs w:val="24"/>
              </w:rPr>
            </w:pPr>
          </w:p>
          <w:p w:rsidR="009F5FCA" w:rsidRPr="009F5FCA" w:rsidRDefault="009F5FCA" w:rsidP="006A1333">
            <w:pPr>
              <w:spacing w:after="0" w:line="240" w:lineRule="auto"/>
              <w:rPr>
                <w:rFonts w:ascii="Times New Roman" w:hAnsi="Times New Roman" w:cs="Times New Roman"/>
                <w:sz w:val="24"/>
                <w:szCs w:val="24"/>
              </w:rPr>
            </w:pPr>
            <w:r w:rsidRPr="009F5FCA">
              <w:rPr>
                <w:rFonts w:ascii="Times New Roman" w:hAnsi="Times New Roman" w:cs="Times New Roman"/>
                <w:sz w:val="24"/>
                <w:szCs w:val="24"/>
              </w:rPr>
              <w:t xml:space="preserve">___________ / </w:t>
            </w:r>
            <w:r w:rsidR="00FA3840">
              <w:rPr>
                <w:rFonts w:ascii="Times New Roman" w:hAnsi="Times New Roman" w:cs="Times New Roman"/>
                <w:sz w:val="24"/>
                <w:szCs w:val="24"/>
              </w:rPr>
              <w:t>____________</w:t>
            </w:r>
            <w:r w:rsidRPr="009F5FCA">
              <w:rPr>
                <w:rFonts w:ascii="Times New Roman" w:hAnsi="Times New Roman" w:cs="Times New Roman"/>
                <w:sz w:val="24"/>
                <w:szCs w:val="24"/>
              </w:rPr>
              <w:t xml:space="preserve"> /</w:t>
            </w:r>
          </w:p>
          <w:p w:rsidR="009F5FCA" w:rsidRPr="009F5FCA" w:rsidRDefault="009F5FCA" w:rsidP="006A1333">
            <w:pPr>
              <w:spacing w:after="0" w:line="240" w:lineRule="auto"/>
              <w:rPr>
                <w:rFonts w:ascii="Times New Roman" w:hAnsi="Times New Roman" w:cs="Times New Roman"/>
                <w:sz w:val="24"/>
                <w:szCs w:val="24"/>
              </w:rPr>
            </w:pPr>
            <w:r w:rsidRPr="009F5FCA">
              <w:rPr>
                <w:rFonts w:ascii="Times New Roman" w:hAnsi="Times New Roman" w:cs="Times New Roman"/>
                <w:sz w:val="24"/>
                <w:szCs w:val="24"/>
              </w:rPr>
              <w:t>м.п.</w:t>
            </w:r>
          </w:p>
        </w:tc>
      </w:tr>
    </w:tbl>
    <w:p w:rsidR="0025354F" w:rsidRDefault="0025354F" w:rsidP="00127D25">
      <w:pPr>
        <w:spacing w:line="240" w:lineRule="auto"/>
        <w:rPr>
          <w:rFonts w:ascii="Times New Roman" w:hAnsi="Times New Roman" w:cs="Times New Roman"/>
          <w:sz w:val="24"/>
          <w:szCs w:val="24"/>
        </w:rPr>
      </w:pPr>
    </w:p>
    <w:sectPr w:rsidR="0025354F" w:rsidSect="003F237D">
      <w:footerReference w:type="default" r:id="rId12"/>
      <w:pgSz w:w="11906" w:h="16838"/>
      <w:pgMar w:top="709" w:right="709" w:bottom="56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07D" w:rsidRDefault="0053407D" w:rsidP="00BD2967">
      <w:pPr>
        <w:spacing w:after="0" w:line="240" w:lineRule="auto"/>
      </w:pPr>
      <w:r>
        <w:separator/>
      </w:r>
    </w:p>
  </w:endnote>
  <w:endnote w:type="continuationSeparator" w:id="0">
    <w:p w:rsidR="0053407D" w:rsidRDefault="0053407D" w:rsidP="00BD2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7AA" w:rsidRDefault="006837AA">
    <w:pPr>
      <w:pStyle w:val="ac"/>
      <w:jc w:val="center"/>
    </w:pPr>
  </w:p>
  <w:p w:rsidR="006837AA" w:rsidRDefault="006837A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07D" w:rsidRDefault="0053407D" w:rsidP="00BD2967">
      <w:pPr>
        <w:spacing w:after="0" w:line="240" w:lineRule="auto"/>
      </w:pPr>
      <w:r>
        <w:separator/>
      </w:r>
    </w:p>
  </w:footnote>
  <w:footnote w:type="continuationSeparator" w:id="0">
    <w:p w:rsidR="0053407D" w:rsidRDefault="0053407D" w:rsidP="00BD29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6DA5"/>
    <w:multiLevelType w:val="hybridMultilevel"/>
    <w:tmpl w:val="4A2C06B0"/>
    <w:lvl w:ilvl="0" w:tplc="1EFCF5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8E38E9"/>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832AFC"/>
    <w:multiLevelType w:val="multilevel"/>
    <w:tmpl w:val="2402AAD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8F5F18"/>
    <w:multiLevelType w:val="multilevel"/>
    <w:tmpl w:val="D1E85B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FB20B6"/>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41A0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366DA"/>
    <w:multiLevelType w:val="multilevel"/>
    <w:tmpl w:val="E69212D8"/>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D41AE"/>
    <w:multiLevelType w:val="multilevel"/>
    <w:tmpl w:val="5844C0C6"/>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28" w:hanging="360"/>
      </w:pPr>
      <w:rPr>
        <w:rFonts w:hint="default"/>
        <w:b w:val="0"/>
        <w:i w:val="0"/>
      </w:rPr>
    </w:lvl>
    <w:lvl w:ilvl="2">
      <w:start w:val="1"/>
      <w:numFmt w:val="decimal"/>
      <w:lvlText w:val="%1.%2.%3."/>
      <w:lvlJc w:val="left"/>
      <w:pPr>
        <w:ind w:left="2138" w:hanging="720"/>
      </w:pPr>
      <w:rPr>
        <w:rFonts w:hint="default"/>
        <w:b w:val="0"/>
        <w:color w:val="auto"/>
        <w:sz w:val="24"/>
        <w:szCs w:val="24"/>
        <w:vertAlign w:val="baseline"/>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9FC17BB"/>
    <w:multiLevelType w:val="multilevel"/>
    <w:tmpl w:val="0DB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D2701"/>
    <w:multiLevelType w:val="hybridMultilevel"/>
    <w:tmpl w:val="308860EE"/>
    <w:lvl w:ilvl="0" w:tplc="1EFCF5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240FEE"/>
    <w:multiLevelType w:val="hybridMultilevel"/>
    <w:tmpl w:val="0012E93A"/>
    <w:lvl w:ilvl="0" w:tplc="D80490F8">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C7C3A69"/>
    <w:multiLevelType w:val="multilevel"/>
    <w:tmpl w:val="2AEA986C"/>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6524DE"/>
    <w:multiLevelType w:val="multilevel"/>
    <w:tmpl w:val="3852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CD5FE9"/>
    <w:multiLevelType w:val="multilevel"/>
    <w:tmpl w:val="E69212D8"/>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32645E"/>
    <w:multiLevelType w:val="multilevel"/>
    <w:tmpl w:val="27EA81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857D94"/>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E54EC"/>
    <w:multiLevelType w:val="multilevel"/>
    <w:tmpl w:val="629C5314"/>
    <w:lvl w:ilvl="0">
      <w:start w:val="4"/>
      <w:numFmt w:val="decimal"/>
      <w:lvlText w:val="%1."/>
      <w:lvlJc w:val="left"/>
      <w:pPr>
        <w:ind w:left="360" w:hanging="360"/>
      </w:pPr>
      <w:rPr>
        <w:rFonts w:hint="default"/>
        <w:sz w:val="24"/>
      </w:rPr>
    </w:lvl>
    <w:lvl w:ilvl="1">
      <w:start w:val="6"/>
      <w:numFmt w:val="decimal"/>
      <w:lvlText w:val="%1.%2."/>
      <w:lvlJc w:val="left"/>
      <w:pPr>
        <w:ind w:left="2100" w:hanging="360"/>
      </w:pPr>
      <w:rPr>
        <w:rFonts w:hint="default"/>
        <w:sz w:val="24"/>
      </w:rPr>
    </w:lvl>
    <w:lvl w:ilvl="2">
      <w:start w:val="1"/>
      <w:numFmt w:val="decimal"/>
      <w:lvlText w:val="%1.%2.%3."/>
      <w:lvlJc w:val="left"/>
      <w:pPr>
        <w:ind w:left="4200" w:hanging="720"/>
      </w:pPr>
      <w:rPr>
        <w:rFonts w:hint="default"/>
        <w:sz w:val="24"/>
      </w:rPr>
    </w:lvl>
    <w:lvl w:ilvl="3">
      <w:start w:val="1"/>
      <w:numFmt w:val="decimal"/>
      <w:lvlText w:val="%1.%2.%3.%4."/>
      <w:lvlJc w:val="left"/>
      <w:pPr>
        <w:ind w:left="5940" w:hanging="720"/>
      </w:pPr>
      <w:rPr>
        <w:rFonts w:hint="default"/>
        <w:sz w:val="24"/>
      </w:rPr>
    </w:lvl>
    <w:lvl w:ilvl="4">
      <w:start w:val="1"/>
      <w:numFmt w:val="decimal"/>
      <w:lvlText w:val="%1.%2.%3.%4.%5."/>
      <w:lvlJc w:val="left"/>
      <w:pPr>
        <w:ind w:left="8040" w:hanging="1080"/>
      </w:pPr>
      <w:rPr>
        <w:rFonts w:hint="default"/>
        <w:sz w:val="24"/>
      </w:rPr>
    </w:lvl>
    <w:lvl w:ilvl="5">
      <w:start w:val="1"/>
      <w:numFmt w:val="decimal"/>
      <w:lvlText w:val="%1.%2.%3.%4.%5.%6."/>
      <w:lvlJc w:val="left"/>
      <w:pPr>
        <w:ind w:left="9780" w:hanging="1080"/>
      </w:pPr>
      <w:rPr>
        <w:rFonts w:hint="default"/>
        <w:sz w:val="24"/>
      </w:rPr>
    </w:lvl>
    <w:lvl w:ilvl="6">
      <w:start w:val="1"/>
      <w:numFmt w:val="decimal"/>
      <w:lvlText w:val="%1.%2.%3.%4.%5.%6.%7."/>
      <w:lvlJc w:val="left"/>
      <w:pPr>
        <w:ind w:left="11880" w:hanging="1440"/>
      </w:pPr>
      <w:rPr>
        <w:rFonts w:hint="default"/>
        <w:sz w:val="24"/>
      </w:rPr>
    </w:lvl>
    <w:lvl w:ilvl="7">
      <w:start w:val="1"/>
      <w:numFmt w:val="decimal"/>
      <w:lvlText w:val="%1.%2.%3.%4.%5.%6.%7.%8."/>
      <w:lvlJc w:val="left"/>
      <w:pPr>
        <w:ind w:left="13620" w:hanging="1440"/>
      </w:pPr>
      <w:rPr>
        <w:rFonts w:hint="default"/>
        <w:sz w:val="24"/>
      </w:rPr>
    </w:lvl>
    <w:lvl w:ilvl="8">
      <w:start w:val="1"/>
      <w:numFmt w:val="decimal"/>
      <w:lvlText w:val="%1.%2.%3.%4.%5.%6.%7.%8.%9."/>
      <w:lvlJc w:val="left"/>
      <w:pPr>
        <w:ind w:left="15720" w:hanging="1800"/>
      </w:pPr>
      <w:rPr>
        <w:rFonts w:hint="default"/>
        <w:sz w:val="24"/>
      </w:rPr>
    </w:lvl>
  </w:abstractNum>
  <w:abstractNum w:abstractNumId="17">
    <w:nsid w:val="37EA5B10"/>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4D7A0D"/>
    <w:multiLevelType w:val="multilevel"/>
    <w:tmpl w:val="71D68088"/>
    <w:lvl w:ilvl="0">
      <w:start w:val="3"/>
      <w:numFmt w:val="decimal"/>
      <w:lvlText w:val="%1."/>
      <w:lvlJc w:val="left"/>
      <w:pPr>
        <w:ind w:left="5180" w:hanging="360"/>
      </w:pPr>
      <w:rPr>
        <w:rFonts w:hint="default"/>
      </w:rPr>
    </w:lvl>
    <w:lvl w:ilvl="1">
      <w:start w:val="1"/>
      <w:numFmt w:val="decimal"/>
      <w:lvlText w:val="%1.%2."/>
      <w:lvlJc w:val="left"/>
      <w:pPr>
        <w:ind w:left="360" w:hanging="360"/>
      </w:pPr>
      <w:rPr>
        <w:rFonts w:hint="default"/>
        <w:b w:val="0"/>
        <w:vertAlign w:val="baseline"/>
      </w:rPr>
    </w:lvl>
    <w:lvl w:ilvl="2">
      <w:start w:val="1"/>
      <w:numFmt w:val="decimal"/>
      <w:lvlText w:val="%1.%2.%3."/>
      <w:lvlJc w:val="left"/>
      <w:pPr>
        <w:ind w:left="720" w:hanging="720"/>
      </w:pPr>
      <w:rPr>
        <w:rFonts w:hint="default"/>
        <w:sz w:val="22"/>
        <w:szCs w:val="22"/>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091B0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68926B7"/>
    <w:multiLevelType w:val="hybridMultilevel"/>
    <w:tmpl w:val="F588271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B2357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EC54C1"/>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872F02"/>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254533"/>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9F027C"/>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EC4A36"/>
    <w:multiLevelType w:val="multilevel"/>
    <w:tmpl w:val="9EE8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DD0B96"/>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E9147B"/>
    <w:multiLevelType w:val="multilevel"/>
    <w:tmpl w:val="84DC5F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5315CBB"/>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C71F71"/>
    <w:multiLevelType w:val="multilevel"/>
    <w:tmpl w:val="C1E0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994C2B"/>
    <w:multiLevelType w:val="multilevel"/>
    <w:tmpl w:val="8CDC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067F0F"/>
    <w:multiLevelType w:val="multilevel"/>
    <w:tmpl w:val="5E72C064"/>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D85168"/>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692EE2"/>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23E1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E44C9B"/>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96B4BDA"/>
    <w:multiLevelType w:val="multilevel"/>
    <w:tmpl w:val="47E238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35"/>
  </w:num>
  <w:num w:numId="4">
    <w:abstractNumId w:val="5"/>
  </w:num>
  <w:num w:numId="5">
    <w:abstractNumId w:val="6"/>
  </w:num>
  <w:num w:numId="6">
    <w:abstractNumId w:val="13"/>
  </w:num>
  <w:num w:numId="7">
    <w:abstractNumId w:val="15"/>
  </w:num>
  <w:num w:numId="8">
    <w:abstractNumId w:val="38"/>
  </w:num>
  <w:num w:numId="9">
    <w:abstractNumId w:val="11"/>
  </w:num>
  <w:num w:numId="10">
    <w:abstractNumId w:val="28"/>
  </w:num>
  <w:num w:numId="11">
    <w:abstractNumId w:val="16"/>
  </w:num>
  <w:num w:numId="12">
    <w:abstractNumId w:val="33"/>
  </w:num>
  <w:num w:numId="13">
    <w:abstractNumId w:val="30"/>
  </w:num>
  <w:num w:numId="14">
    <w:abstractNumId w:val="24"/>
  </w:num>
  <w:num w:numId="15">
    <w:abstractNumId w:val="34"/>
  </w:num>
  <w:num w:numId="16">
    <w:abstractNumId w:val="23"/>
  </w:num>
  <w:num w:numId="17">
    <w:abstractNumId w:val="36"/>
  </w:num>
  <w:num w:numId="18">
    <w:abstractNumId w:val="17"/>
  </w:num>
  <w:num w:numId="19">
    <w:abstractNumId w:val="21"/>
  </w:num>
  <w:num w:numId="20">
    <w:abstractNumId w:val="1"/>
  </w:num>
  <w:num w:numId="21">
    <w:abstractNumId w:val="22"/>
  </w:num>
  <w:num w:numId="22">
    <w:abstractNumId w:val="37"/>
  </w:num>
  <w:num w:numId="23">
    <w:abstractNumId w:val="19"/>
  </w:num>
  <w:num w:numId="24">
    <w:abstractNumId w:val="18"/>
  </w:num>
  <w:num w:numId="25">
    <w:abstractNumId w:val="2"/>
  </w:num>
  <w:num w:numId="26">
    <w:abstractNumId w:val="29"/>
  </w:num>
  <w:num w:numId="27">
    <w:abstractNumId w:val="25"/>
  </w:num>
  <w:num w:numId="28">
    <w:abstractNumId w:val="32"/>
  </w:num>
  <w:num w:numId="29">
    <w:abstractNumId w:val="12"/>
  </w:num>
  <w:num w:numId="30">
    <w:abstractNumId w:val="10"/>
  </w:num>
  <w:num w:numId="31">
    <w:abstractNumId w:val="27"/>
  </w:num>
  <w:num w:numId="32">
    <w:abstractNumId w:val="3"/>
  </w:num>
  <w:num w:numId="33">
    <w:abstractNumId w:val="8"/>
  </w:num>
  <w:num w:numId="34">
    <w:abstractNumId w:val="0"/>
  </w:num>
  <w:num w:numId="35">
    <w:abstractNumId w:val="31"/>
  </w:num>
  <w:num w:numId="36">
    <w:abstractNumId w:val="9"/>
  </w:num>
  <w:num w:numId="37">
    <w:abstractNumId w:val="26"/>
  </w:num>
  <w:num w:numId="38">
    <w:abstractNumId w:val="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useFELayout/>
  </w:compat>
  <w:rsids>
    <w:rsidRoot w:val="00323212"/>
    <w:rsid w:val="0001268E"/>
    <w:rsid w:val="0001298C"/>
    <w:rsid w:val="0002145F"/>
    <w:rsid w:val="00033DB0"/>
    <w:rsid w:val="000349FD"/>
    <w:rsid w:val="00036CCA"/>
    <w:rsid w:val="00044B68"/>
    <w:rsid w:val="00046871"/>
    <w:rsid w:val="00051D48"/>
    <w:rsid w:val="000554B7"/>
    <w:rsid w:val="00060F59"/>
    <w:rsid w:val="00062EE4"/>
    <w:rsid w:val="00073050"/>
    <w:rsid w:val="00077F72"/>
    <w:rsid w:val="00082747"/>
    <w:rsid w:val="00085E6F"/>
    <w:rsid w:val="00093EF2"/>
    <w:rsid w:val="000A22E3"/>
    <w:rsid w:val="000A7602"/>
    <w:rsid w:val="000B1308"/>
    <w:rsid w:val="000B2B9C"/>
    <w:rsid w:val="000B3991"/>
    <w:rsid w:val="000B4C00"/>
    <w:rsid w:val="000C0664"/>
    <w:rsid w:val="000C4966"/>
    <w:rsid w:val="000C4D64"/>
    <w:rsid w:val="000F1AE5"/>
    <w:rsid w:val="000F6D13"/>
    <w:rsid w:val="000F6D94"/>
    <w:rsid w:val="00102FC5"/>
    <w:rsid w:val="0010414D"/>
    <w:rsid w:val="00115196"/>
    <w:rsid w:val="00120E8D"/>
    <w:rsid w:val="00123C67"/>
    <w:rsid w:val="001269E4"/>
    <w:rsid w:val="00127D25"/>
    <w:rsid w:val="001351C0"/>
    <w:rsid w:val="0014249C"/>
    <w:rsid w:val="001436F0"/>
    <w:rsid w:val="0014697F"/>
    <w:rsid w:val="001609E9"/>
    <w:rsid w:val="001642C1"/>
    <w:rsid w:val="00164C64"/>
    <w:rsid w:val="00165968"/>
    <w:rsid w:val="00182AAC"/>
    <w:rsid w:val="00183F14"/>
    <w:rsid w:val="001A09EA"/>
    <w:rsid w:val="001A2279"/>
    <w:rsid w:val="001A7644"/>
    <w:rsid w:val="001B2A0B"/>
    <w:rsid w:val="001B60B7"/>
    <w:rsid w:val="001B60FE"/>
    <w:rsid w:val="001D2682"/>
    <w:rsid w:val="001D4A2C"/>
    <w:rsid w:val="001D4D10"/>
    <w:rsid w:val="001D4DB3"/>
    <w:rsid w:val="001D6112"/>
    <w:rsid w:val="001F3885"/>
    <w:rsid w:val="00205D01"/>
    <w:rsid w:val="002109CC"/>
    <w:rsid w:val="00220A75"/>
    <w:rsid w:val="002235F1"/>
    <w:rsid w:val="002247BF"/>
    <w:rsid w:val="00225A7F"/>
    <w:rsid w:val="0023223A"/>
    <w:rsid w:val="00234EF8"/>
    <w:rsid w:val="002508CC"/>
    <w:rsid w:val="0025354F"/>
    <w:rsid w:val="00267181"/>
    <w:rsid w:val="00285779"/>
    <w:rsid w:val="00286194"/>
    <w:rsid w:val="002907B0"/>
    <w:rsid w:val="002A1E9A"/>
    <w:rsid w:val="002C166E"/>
    <w:rsid w:val="002D6A4F"/>
    <w:rsid w:val="002F0A2C"/>
    <w:rsid w:val="002F3114"/>
    <w:rsid w:val="002F413C"/>
    <w:rsid w:val="003169A6"/>
    <w:rsid w:val="00323212"/>
    <w:rsid w:val="00345E59"/>
    <w:rsid w:val="00346750"/>
    <w:rsid w:val="00357EFD"/>
    <w:rsid w:val="0036424E"/>
    <w:rsid w:val="003834E6"/>
    <w:rsid w:val="00395CF0"/>
    <w:rsid w:val="003A360E"/>
    <w:rsid w:val="003A3A42"/>
    <w:rsid w:val="003A76F7"/>
    <w:rsid w:val="003B1458"/>
    <w:rsid w:val="003B1B1B"/>
    <w:rsid w:val="003E3AE0"/>
    <w:rsid w:val="003E64B6"/>
    <w:rsid w:val="003F1E5E"/>
    <w:rsid w:val="003F237D"/>
    <w:rsid w:val="003F312B"/>
    <w:rsid w:val="00411718"/>
    <w:rsid w:val="004125C8"/>
    <w:rsid w:val="0041370B"/>
    <w:rsid w:val="00432026"/>
    <w:rsid w:val="00457995"/>
    <w:rsid w:val="0046098F"/>
    <w:rsid w:val="00460FA0"/>
    <w:rsid w:val="00472C24"/>
    <w:rsid w:val="0047627E"/>
    <w:rsid w:val="0048648A"/>
    <w:rsid w:val="004A2E8A"/>
    <w:rsid w:val="004A5E09"/>
    <w:rsid w:val="004B3E07"/>
    <w:rsid w:val="004B56F1"/>
    <w:rsid w:val="004B63D3"/>
    <w:rsid w:val="004B7093"/>
    <w:rsid w:val="004C68A8"/>
    <w:rsid w:val="004D28C2"/>
    <w:rsid w:val="004D6C95"/>
    <w:rsid w:val="004E4FA6"/>
    <w:rsid w:val="004F0785"/>
    <w:rsid w:val="00513747"/>
    <w:rsid w:val="0051459B"/>
    <w:rsid w:val="00523E41"/>
    <w:rsid w:val="00525B36"/>
    <w:rsid w:val="00531878"/>
    <w:rsid w:val="0053407D"/>
    <w:rsid w:val="00535F4D"/>
    <w:rsid w:val="00536CC9"/>
    <w:rsid w:val="00561335"/>
    <w:rsid w:val="005A7649"/>
    <w:rsid w:val="005A76C9"/>
    <w:rsid w:val="005B014C"/>
    <w:rsid w:val="005B2A0C"/>
    <w:rsid w:val="005B6341"/>
    <w:rsid w:val="005D36FE"/>
    <w:rsid w:val="005D574A"/>
    <w:rsid w:val="005E2D4A"/>
    <w:rsid w:val="005F1ADC"/>
    <w:rsid w:val="005F2D2C"/>
    <w:rsid w:val="005F520B"/>
    <w:rsid w:val="00602105"/>
    <w:rsid w:val="00606E6D"/>
    <w:rsid w:val="00624932"/>
    <w:rsid w:val="00625DC2"/>
    <w:rsid w:val="0062670D"/>
    <w:rsid w:val="0064605D"/>
    <w:rsid w:val="00647F33"/>
    <w:rsid w:val="00651900"/>
    <w:rsid w:val="00654DDA"/>
    <w:rsid w:val="00655399"/>
    <w:rsid w:val="00670EC9"/>
    <w:rsid w:val="006756C3"/>
    <w:rsid w:val="00677267"/>
    <w:rsid w:val="00682C95"/>
    <w:rsid w:val="00682EFD"/>
    <w:rsid w:val="006837AA"/>
    <w:rsid w:val="00691E1B"/>
    <w:rsid w:val="0069746C"/>
    <w:rsid w:val="00697DD1"/>
    <w:rsid w:val="006A03CE"/>
    <w:rsid w:val="006A1333"/>
    <w:rsid w:val="006A7030"/>
    <w:rsid w:val="006B488F"/>
    <w:rsid w:val="006C1A63"/>
    <w:rsid w:val="006D0232"/>
    <w:rsid w:val="006D0E20"/>
    <w:rsid w:val="006D326D"/>
    <w:rsid w:val="006D62D3"/>
    <w:rsid w:val="006E0237"/>
    <w:rsid w:val="006E4C5A"/>
    <w:rsid w:val="006E5A7A"/>
    <w:rsid w:val="006E63D4"/>
    <w:rsid w:val="006E7822"/>
    <w:rsid w:val="006F24CA"/>
    <w:rsid w:val="00711751"/>
    <w:rsid w:val="00712E82"/>
    <w:rsid w:val="00713D58"/>
    <w:rsid w:val="00720298"/>
    <w:rsid w:val="00721C20"/>
    <w:rsid w:val="00722ACE"/>
    <w:rsid w:val="0073255C"/>
    <w:rsid w:val="007328F5"/>
    <w:rsid w:val="00732B12"/>
    <w:rsid w:val="0073729F"/>
    <w:rsid w:val="0074070E"/>
    <w:rsid w:val="007414ED"/>
    <w:rsid w:val="00756DB4"/>
    <w:rsid w:val="00756F80"/>
    <w:rsid w:val="00760434"/>
    <w:rsid w:val="0077283F"/>
    <w:rsid w:val="00775077"/>
    <w:rsid w:val="007878DA"/>
    <w:rsid w:val="00790FA9"/>
    <w:rsid w:val="007914B0"/>
    <w:rsid w:val="007A316F"/>
    <w:rsid w:val="007B762D"/>
    <w:rsid w:val="007C2DA0"/>
    <w:rsid w:val="007C3B3B"/>
    <w:rsid w:val="007D374C"/>
    <w:rsid w:val="007D4FEE"/>
    <w:rsid w:val="007E5FA5"/>
    <w:rsid w:val="007F79E1"/>
    <w:rsid w:val="0080120E"/>
    <w:rsid w:val="008021F7"/>
    <w:rsid w:val="008113FF"/>
    <w:rsid w:val="008225F4"/>
    <w:rsid w:val="00831F3B"/>
    <w:rsid w:val="00847A19"/>
    <w:rsid w:val="00847D76"/>
    <w:rsid w:val="008647AB"/>
    <w:rsid w:val="008764F8"/>
    <w:rsid w:val="00880BF1"/>
    <w:rsid w:val="00890ED2"/>
    <w:rsid w:val="008940CE"/>
    <w:rsid w:val="00894A8D"/>
    <w:rsid w:val="00895561"/>
    <w:rsid w:val="00897BFC"/>
    <w:rsid w:val="008A0C45"/>
    <w:rsid w:val="008A0E17"/>
    <w:rsid w:val="008B3EBE"/>
    <w:rsid w:val="008C2208"/>
    <w:rsid w:val="008C3397"/>
    <w:rsid w:val="008C42E5"/>
    <w:rsid w:val="008C4CFF"/>
    <w:rsid w:val="008C5E23"/>
    <w:rsid w:val="008D50CD"/>
    <w:rsid w:val="008D77E3"/>
    <w:rsid w:val="008E28B8"/>
    <w:rsid w:val="008E3BDD"/>
    <w:rsid w:val="009040E2"/>
    <w:rsid w:val="00907A11"/>
    <w:rsid w:val="00911596"/>
    <w:rsid w:val="009134BC"/>
    <w:rsid w:val="009373AD"/>
    <w:rsid w:val="00942055"/>
    <w:rsid w:val="009864FC"/>
    <w:rsid w:val="00986882"/>
    <w:rsid w:val="00990BF2"/>
    <w:rsid w:val="00992238"/>
    <w:rsid w:val="009B1B39"/>
    <w:rsid w:val="009B7F06"/>
    <w:rsid w:val="009C3A4C"/>
    <w:rsid w:val="009F3068"/>
    <w:rsid w:val="009F3F37"/>
    <w:rsid w:val="009F5FCA"/>
    <w:rsid w:val="00A04FD5"/>
    <w:rsid w:val="00A0754F"/>
    <w:rsid w:val="00A10519"/>
    <w:rsid w:val="00A16B5D"/>
    <w:rsid w:val="00A20C25"/>
    <w:rsid w:val="00A24C14"/>
    <w:rsid w:val="00A26723"/>
    <w:rsid w:val="00A33F9A"/>
    <w:rsid w:val="00A46CCB"/>
    <w:rsid w:val="00A55411"/>
    <w:rsid w:val="00A608E8"/>
    <w:rsid w:val="00A61015"/>
    <w:rsid w:val="00A616BF"/>
    <w:rsid w:val="00A72292"/>
    <w:rsid w:val="00A72E5F"/>
    <w:rsid w:val="00A80B9F"/>
    <w:rsid w:val="00A85AE1"/>
    <w:rsid w:val="00A86705"/>
    <w:rsid w:val="00A91E2B"/>
    <w:rsid w:val="00A957FF"/>
    <w:rsid w:val="00AA35BD"/>
    <w:rsid w:val="00AA4C2A"/>
    <w:rsid w:val="00AC767A"/>
    <w:rsid w:val="00AD17B0"/>
    <w:rsid w:val="00AD1D4B"/>
    <w:rsid w:val="00AD29C4"/>
    <w:rsid w:val="00AD3597"/>
    <w:rsid w:val="00AD47F8"/>
    <w:rsid w:val="00AD570D"/>
    <w:rsid w:val="00AE37B6"/>
    <w:rsid w:val="00AE3BF5"/>
    <w:rsid w:val="00AF0E4C"/>
    <w:rsid w:val="00AF4927"/>
    <w:rsid w:val="00AF799B"/>
    <w:rsid w:val="00B05DCE"/>
    <w:rsid w:val="00B10633"/>
    <w:rsid w:val="00B10F94"/>
    <w:rsid w:val="00B158EC"/>
    <w:rsid w:val="00B15FAD"/>
    <w:rsid w:val="00B202F2"/>
    <w:rsid w:val="00B35EBF"/>
    <w:rsid w:val="00B40ADA"/>
    <w:rsid w:val="00B45165"/>
    <w:rsid w:val="00B732F3"/>
    <w:rsid w:val="00B773AC"/>
    <w:rsid w:val="00B84024"/>
    <w:rsid w:val="00B851E5"/>
    <w:rsid w:val="00B854BC"/>
    <w:rsid w:val="00B930C9"/>
    <w:rsid w:val="00BB5B3C"/>
    <w:rsid w:val="00BB6196"/>
    <w:rsid w:val="00BC2191"/>
    <w:rsid w:val="00BC23C1"/>
    <w:rsid w:val="00BD2967"/>
    <w:rsid w:val="00BE4592"/>
    <w:rsid w:val="00BF338B"/>
    <w:rsid w:val="00BF7779"/>
    <w:rsid w:val="00C06D20"/>
    <w:rsid w:val="00C2678A"/>
    <w:rsid w:val="00C270F9"/>
    <w:rsid w:val="00C3223C"/>
    <w:rsid w:val="00C34430"/>
    <w:rsid w:val="00C45EB3"/>
    <w:rsid w:val="00C53928"/>
    <w:rsid w:val="00C56A65"/>
    <w:rsid w:val="00C622E8"/>
    <w:rsid w:val="00C66915"/>
    <w:rsid w:val="00C70E64"/>
    <w:rsid w:val="00C77D6A"/>
    <w:rsid w:val="00C85EC5"/>
    <w:rsid w:val="00C917D3"/>
    <w:rsid w:val="00C91CC3"/>
    <w:rsid w:val="00CB1409"/>
    <w:rsid w:val="00CB2B79"/>
    <w:rsid w:val="00CB4C4F"/>
    <w:rsid w:val="00CC0E10"/>
    <w:rsid w:val="00CC3FC1"/>
    <w:rsid w:val="00CC5E0F"/>
    <w:rsid w:val="00CD1782"/>
    <w:rsid w:val="00CD285D"/>
    <w:rsid w:val="00CD5090"/>
    <w:rsid w:val="00CD51F8"/>
    <w:rsid w:val="00CE14BB"/>
    <w:rsid w:val="00CE5719"/>
    <w:rsid w:val="00CF5323"/>
    <w:rsid w:val="00D22238"/>
    <w:rsid w:val="00D272B2"/>
    <w:rsid w:val="00D32754"/>
    <w:rsid w:val="00D567A6"/>
    <w:rsid w:val="00D57909"/>
    <w:rsid w:val="00D73F32"/>
    <w:rsid w:val="00D80B54"/>
    <w:rsid w:val="00D80EBB"/>
    <w:rsid w:val="00D8782B"/>
    <w:rsid w:val="00D90585"/>
    <w:rsid w:val="00D9701D"/>
    <w:rsid w:val="00D975D7"/>
    <w:rsid w:val="00DA22BC"/>
    <w:rsid w:val="00DA501D"/>
    <w:rsid w:val="00DA7FDB"/>
    <w:rsid w:val="00DB66B6"/>
    <w:rsid w:val="00DD16A6"/>
    <w:rsid w:val="00DD4845"/>
    <w:rsid w:val="00DD4C1F"/>
    <w:rsid w:val="00DE10A7"/>
    <w:rsid w:val="00DE2EFA"/>
    <w:rsid w:val="00DE545E"/>
    <w:rsid w:val="00DE5EC1"/>
    <w:rsid w:val="00DE7D47"/>
    <w:rsid w:val="00DF4E12"/>
    <w:rsid w:val="00DF4F71"/>
    <w:rsid w:val="00E00BF1"/>
    <w:rsid w:val="00E02159"/>
    <w:rsid w:val="00E03E62"/>
    <w:rsid w:val="00E16FA6"/>
    <w:rsid w:val="00E25F31"/>
    <w:rsid w:val="00E4219F"/>
    <w:rsid w:val="00E440EB"/>
    <w:rsid w:val="00E46D55"/>
    <w:rsid w:val="00E55ADC"/>
    <w:rsid w:val="00E71C86"/>
    <w:rsid w:val="00E75D1D"/>
    <w:rsid w:val="00E77E79"/>
    <w:rsid w:val="00E80C04"/>
    <w:rsid w:val="00E84EAC"/>
    <w:rsid w:val="00EA2811"/>
    <w:rsid w:val="00EA2DD8"/>
    <w:rsid w:val="00EA5336"/>
    <w:rsid w:val="00ED14F7"/>
    <w:rsid w:val="00EE0E95"/>
    <w:rsid w:val="00EE2F1E"/>
    <w:rsid w:val="00EE4121"/>
    <w:rsid w:val="00EE58E2"/>
    <w:rsid w:val="00EF4138"/>
    <w:rsid w:val="00F03454"/>
    <w:rsid w:val="00F07B2D"/>
    <w:rsid w:val="00F11C74"/>
    <w:rsid w:val="00F13676"/>
    <w:rsid w:val="00F17902"/>
    <w:rsid w:val="00F17B35"/>
    <w:rsid w:val="00F218DE"/>
    <w:rsid w:val="00F2451D"/>
    <w:rsid w:val="00F27CC6"/>
    <w:rsid w:val="00F32671"/>
    <w:rsid w:val="00F41900"/>
    <w:rsid w:val="00F566AA"/>
    <w:rsid w:val="00F57137"/>
    <w:rsid w:val="00F57346"/>
    <w:rsid w:val="00F622AF"/>
    <w:rsid w:val="00F63F70"/>
    <w:rsid w:val="00F80F10"/>
    <w:rsid w:val="00F86B0D"/>
    <w:rsid w:val="00F96ED8"/>
    <w:rsid w:val="00FA351D"/>
    <w:rsid w:val="00FA3840"/>
    <w:rsid w:val="00FA4481"/>
    <w:rsid w:val="00FA5945"/>
    <w:rsid w:val="00FB6357"/>
    <w:rsid w:val="00FB7EE6"/>
    <w:rsid w:val="00FC0427"/>
    <w:rsid w:val="00FC5B0B"/>
    <w:rsid w:val="00FD69C7"/>
    <w:rsid w:val="00FD6D03"/>
    <w:rsid w:val="00FE1FF8"/>
    <w:rsid w:val="00FE43D6"/>
    <w:rsid w:val="00FE529C"/>
    <w:rsid w:val="00FF6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E37B6"/>
  </w:style>
  <w:style w:type="paragraph" w:styleId="1">
    <w:name w:val="heading 1"/>
    <w:basedOn w:val="a2"/>
    <w:next w:val="a2"/>
    <w:link w:val="10"/>
    <w:qFormat/>
    <w:rsid w:val="00D8782B"/>
    <w:pPr>
      <w:keepNext/>
      <w:tabs>
        <w:tab w:val="num" w:pos="0"/>
      </w:tabs>
      <w:suppressAutoHyphens/>
      <w:spacing w:after="0" w:line="240" w:lineRule="auto"/>
      <w:ind w:left="432" w:hanging="432"/>
      <w:jc w:val="center"/>
      <w:outlineLvl w:val="0"/>
    </w:pPr>
    <w:rPr>
      <w:rFonts w:ascii="Times New Roman" w:eastAsia="Times New Roman" w:hAnsi="Times New Roman" w:cs="Times New Roman"/>
      <w:szCs w:val="20"/>
      <w:lang w:eastAsia="ar-SA"/>
    </w:rPr>
  </w:style>
  <w:style w:type="paragraph" w:styleId="2">
    <w:name w:val="heading 2"/>
    <w:basedOn w:val="a2"/>
    <w:next w:val="a2"/>
    <w:link w:val="20"/>
    <w:unhideWhenUsed/>
    <w:qFormat/>
    <w:rsid w:val="00D8782B"/>
    <w:pPr>
      <w:keepNext/>
      <w:tabs>
        <w:tab w:val="num" w:pos="0"/>
      </w:tabs>
      <w:suppressAutoHyphens/>
      <w:spacing w:after="0" w:line="240" w:lineRule="auto"/>
      <w:ind w:left="576" w:hanging="576"/>
      <w:jc w:val="center"/>
      <w:outlineLvl w:val="1"/>
    </w:pPr>
    <w:rPr>
      <w:rFonts w:ascii="Times New Roman" w:eastAsia="Times New Roman" w:hAnsi="Times New Roman" w:cs="Times New Roman"/>
      <w:sz w:val="24"/>
      <w:szCs w:val="20"/>
      <w:lang w:eastAsia="ar-SA"/>
    </w:rPr>
  </w:style>
  <w:style w:type="paragraph" w:styleId="3">
    <w:name w:val="heading 3"/>
    <w:basedOn w:val="a2"/>
    <w:next w:val="a2"/>
    <w:link w:val="30"/>
    <w:uiPriority w:val="9"/>
    <w:semiHidden/>
    <w:unhideWhenUsed/>
    <w:qFormat/>
    <w:rsid w:val="006B4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Основной текст (3)_"/>
    <w:basedOn w:val="a3"/>
    <w:rsid w:val="00323212"/>
    <w:rPr>
      <w:rFonts w:ascii="Times New Roman" w:eastAsia="Times New Roman" w:hAnsi="Times New Roman" w:cs="Times New Roman"/>
      <w:b/>
      <w:bCs/>
      <w:i w:val="0"/>
      <w:iCs w:val="0"/>
      <w:smallCaps w:val="0"/>
      <w:strike w:val="0"/>
      <w:u w:val="none"/>
    </w:rPr>
  </w:style>
  <w:style w:type="character" w:customStyle="1" w:styleId="32">
    <w:name w:val="Основной текст (3)"/>
    <w:basedOn w:val="31"/>
    <w:rsid w:val="00323212"/>
    <w:rPr>
      <w:color w:val="000000"/>
      <w:spacing w:val="0"/>
      <w:w w:val="100"/>
      <w:position w:val="0"/>
      <w:sz w:val="24"/>
      <w:szCs w:val="24"/>
      <w:lang w:val="ru-RU" w:eastAsia="ru-RU" w:bidi="ru-RU"/>
    </w:rPr>
  </w:style>
  <w:style w:type="character" w:customStyle="1" w:styleId="33">
    <w:name w:val="Основной текст (3) + Не полужирный;Курсив"/>
    <w:basedOn w:val="31"/>
    <w:rsid w:val="00323212"/>
    <w:rPr>
      <w:i/>
      <w:iCs/>
      <w:color w:val="000000"/>
      <w:spacing w:val="0"/>
      <w:w w:val="100"/>
      <w:position w:val="0"/>
      <w:sz w:val="24"/>
      <w:szCs w:val="24"/>
      <w:lang w:val="ru-RU" w:eastAsia="ru-RU" w:bidi="ru-RU"/>
    </w:rPr>
  </w:style>
  <w:style w:type="character" w:customStyle="1" w:styleId="21">
    <w:name w:val="Основной текст (2)_"/>
    <w:basedOn w:val="a3"/>
    <w:link w:val="22"/>
    <w:rsid w:val="00323212"/>
    <w:rPr>
      <w:rFonts w:ascii="Times New Roman" w:eastAsia="Times New Roman" w:hAnsi="Times New Roman" w:cs="Times New Roman"/>
      <w:shd w:val="clear" w:color="auto" w:fill="FFFFFF"/>
    </w:rPr>
  </w:style>
  <w:style w:type="paragraph" w:customStyle="1" w:styleId="22">
    <w:name w:val="Основной текст (2)"/>
    <w:basedOn w:val="a2"/>
    <w:link w:val="21"/>
    <w:uiPriority w:val="99"/>
    <w:rsid w:val="00323212"/>
    <w:pPr>
      <w:widowControl w:val="0"/>
      <w:shd w:val="clear" w:color="auto" w:fill="FFFFFF"/>
      <w:spacing w:after="480" w:line="269" w:lineRule="exact"/>
    </w:pPr>
    <w:rPr>
      <w:rFonts w:ascii="Times New Roman" w:eastAsia="Times New Roman" w:hAnsi="Times New Roman" w:cs="Times New Roman"/>
    </w:rPr>
  </w:style>
  <w:style w:type="character" w:customStyle="1" w:styleId="23">
    <w:name w:val="Основной текст (2) + Полужирный"/>
    <w:basedOn w:val="21"/>
    <w:rsid w:val="00323212"/>
    <w:rPr>
      <w:b/>
      <w:bCs/>
      <w:i w:val="0"/>
      <w:iCs w:val="0"/>
      <w:smallCaps w:val="0"/>
      <w:strike w:val="0"/>
      <w:color w:val="000000"/>
      <w:spacing w:val="0"/>
      <w:w w:val="100"/>
      <w:position w:val="0"/>
      <w:sz w:val="24"/>
      <w:szCs w:val="24"/>
      <w:u w:val="none"/>
      <w:lang w:val="ru-RU" w:eastAsia="ru-RU" w:bidi="ru-RU"/>
    </w:rPr>
  </w:style>
  <w:style w:type="paragraph" w:styleId="a6">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Medium Grid 1 Accent 2,Список с булитами,Абзац списка нумерованный"/>
    <w:basedOn w:val="a2"/>
    <w:link w:val="a7"/>
    <w:uiPriority w:val="99"/>
    <w:qFormat/>
    <w:rsid w:val="00323212"/>
    <w:pPr>
      <w:ind w:left="720"/>
      <w:contextualSpacing/>
    </w:pPr>
  </w:style>
  <w:style w:type="character" w:customStyle="1" w:styleId="34">
    <w:name w:val="Основной текст (3) + Не полужирный"/>
    <w:basedOn w:val="31"/>
    <w:rsid w:val="00323212"/>
    <w:rPr>
      <w:color w:val="000000"/>
      <w:spacing w:val="0"/>
      <w:w w:val="100"/>
      <w:position w:val="0"/>
      <w:sz w:val="24"/>
      <w:szCs w:val="24"/>
      <w:lang w:val="ru-RU" w:eastAsia="ru-RU" w:bidi="ru-RU"/>
    </w:rPr>
  </w:style>
  <w:style w:type="character" w:customStyle="1" w:styleId="4">
    <w:name w:val="Заголовок №4_"/>
    <w:basedOn w:val="a3"/>
    <w:link w:val="40"/>
    <w:rsid w:val="00A26723"/>
    <w:rPr>
      <w:rFonts w:ascii="Times New Roman" w:eastAsia="Times New Roman" w:hAnsi="Times New Roman" w:cs="Times New Roman"/>
      <w:b/>
      <w:bCs/>
      <w:shd w:val="clear" w:color="auto" w:fill="FFFFFF"/>
    </w:rPr>
  </w:style>
  <w:style w:type="paragraph" w:customStyle="1" w:styleId="40">
    <w:name w:val="Заголовок №4"/>
    <w:basedOn w:val="a2"/>
    <w:link w:val="4"/>
    <w:rsid w:val="00A26723"/>
    <w:pPr>
      <w:widowControl w:val="0"/>
      <w:shd w:val="clear" w:color="auto" w:fill="FFFFFF"/>
      <w:spacing w:before="240" w:after="240" w:line="0" w:lineRule="atLeast"/>
      <w:jc w:val="both"/>
      <w:outlineLvl w:val="3"/>
    </w:pPr>
    <w:rPr>
      <w:rFonts w:ascii="Times New Roman" w:eastAsia="Times New Roman" w:hAnsi="Times New Roman" w:cs="Times New Roman"/>
      <w:b/>
      <w:bCs/>
    </w:rPr>
  </w:style>
  <w:style w:type="character" w:customStyle="1" w:styleId="fontstyle01">
    <w:name w:val="fontstyle01"/>
    <w:basedOn w:val="a3"/>
    <w:rsid w:val="00A04FD5"/>
    <w:rPr>
      <w:rFonts w:ascii="Arial" w:hAnsi="Arial" w:cs="Arial" w:hint="default"/>
      <w:b w:val="0"/>
      <w:bCs w:val="0"/>
      <w:i w:val="0"/>
      <w:iCs w:val="0"/>
      <w:color w:val="000000"/>
      <w:sz w:val="56"/>
      <w:szCs w:val="56"/>
    </w:rPr>
  </w:style>
  <w:style w:type="character" w:customStyle="1" w:styleId="fontstyle21">
    <w:name w:val="fontstyle21"/>
    <w:basedOn w:val="a3"/>
    <w:rsid w:val="00A04FD5"/>
    <w:rPr>
      <w:rFonts w:ascii="ArialMT" w:hAnsi="ArialMT" w:hint="default"/>
      <w:b w:val="0"/>
      <w:bCs w:val="0"/>
      <w:i w:val="0"/>
      <w:iCs w:val="0"/>
      <w:color w:val="000000"/>
      <w:sz w:val="22"/>
      <w:szCs w:val="22"/>
    </w:rPr>
  </w:style>
  <w:style w:type="character" w:customStyle="1" w:styleId="11">
    <w:name w:val="Основной шрифт абзаца1"/>
    <w:rsid w:val="00BB5B3C"/>
  </w:style>
  <w:style w:type="table" w:styleId="a8">
    <w:name w:val="Table Grid"/>
    <w:basedOn w:val="a4"/>
    <w:rsid w:val="00AD4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pt">
    <w:name w:val="Основной текст (2) + Полужирный;Курсив;Интервал 1 pt"/>
    <w:basedOn w:val="21"/>
    <w:rsid w:val="00CD285D"/>
    <w:rPr>
      <w:b/>
      <w:bCs/>
      <w:i/>
      <w:iCs/>
      <w:smallCaps w:val="0"/>
      <w:strike w:val="0"/>
      <w:color w:val="000000"/>
      <w:spacing w:val="20"/>
      <w:w w:val="100"/>
      <w:position w:val="0"/>
      <w:sz w:val="24"/>
      <w:szCs w:val="24"/>
      <w:u w:val="none"/>
      <w:lang w:val="ru-RU" w:eastAsia="ru-RU" w:bidi="ru-RU"/>
    </w:rPr>
  </w:style>
  <w:style w:type="character" w:customStyle="1" w:styleId="10">
    <w:name w:val="Заголовок 1 Знак"/>
    <w:basedOn w:val="a3"/>
    <w:link w:val="1"/>
    <w:rsid w:val="00D8782B"/>
    <w:rPr>
      <w:rFonts w:ascii="Times New Roman" w:eastAsia="Times New Roman" w:hAnsi="Times New Roman" w:cs="Times New Roman"/>
      <w:szCs w:val="20"/>
      <w:lang w:eastAsia="ar-SA"/>
    </w:rPr>
  </w:style>
  <w:style w:type="character" w:customStyle="1" w:styleId="20">
    <w:name w:val="Заголовок 2 Знак"/>
    <w:basedOn w:val="a3"/>
    <w:link w:val="2"/>
    <w:rsid w:val="00D8782B"/>
    <w:rPr>
      <w:rFonts w:ascii="Times New Roman" w:eastAsia="Times New Roman" w:hAnsi="Times New Roman" w:cs="Times New Roman"/>
      <w:sz w:val="24"/>
      <w:szCs w:val="20"/>
      <w:lang w:eastAsia="ar-SA"/>
    </w:rPr>
  </w:style>
  <w:style w:type="character" w:styleId="a9">
    <w:name w:val="Strong"/>
    <w:basedOn w:val="a3"/>
    <w:qFormat/>
    <w:rsid w:val="00D8782B"/>
    <w:rPr>
      <w:b/>
      <w:bCs w:val="0"/>
    </w:rPr>
  </w:style>
  <w:style w:type="character" w:customStyle="1" w:styleId="textspanview">
    <w:name w:val="textspanview"/>
    <w:basedOn w:val="a3"/>
    <w:rsid w:val="00D8782B"/>
  </w:style>
  <w:style w:type="paragraph" w:styleId="aa">
    <w:name w:val="header"/>
    <w:basedOn w:val="a2"/>
    <w:link w:val="ab"/>
    <w:uiPriority w:val="99"/>
    <w:unhideWhenUsed/>
    <w:rsid w:val="00BD2967"/>
    <w:pPr>
      <w:tabs>
        <w:tab w:val="center" w:pos="4677"/>
        <w:tab w:val="right" w:pos="9355"/>
      </w:tabs>
      <w:spacing w:after="0" w:line="240" w:lineRule="auto"/>
    </w:pPr>
  </w:style>
  <w:style w:type="character" w:customStyle="1" w:styleId="ab">
    <w:name w:val="Верхний колонтитул Знак"/>
    <w:basedOn w:val="a3"/>
    <w:link w:val="aa"/>
    <w:uiPriority w:val="99"/>
    <w:rsid w:val="00BD2967"/>
  </w:style>
  <w:style w:type="paragraph" w:styleId="ac">
    <w:name w:val="footer"/>
    <w:basedOn w:val="a2"/>
    <w:link w:val="ad"/>
    <w:uiPriority w:val="99"/>
    <w:unhideWhenUsed/>
    <w:rsid w:val="00BD2967"/>
    <w:pPr>
      <w:tabs>
        <w:tab w:val="center" w:pos="4677"/>
        <w:tab w:val="right" w:pos="9355"/>
      </w:tabs>
      <w:spacing w:after="0" w:line="240" w:lineRule="auto"/>
    </w:pPr>
  </w:style>
  <w:style w:type="character" w:customStyle="1" w:styleId="ad">
    <w:name w:val="Нижний колонтитул Знак"/>
    <w:basedOn w:val="a3"/>
    <w:link w:val="ac"/>
    <w:uiPriority w:val="99"/>
    <w:rsid w:val="00BD2967"/>
  </w:style>
  <w:style w:type="character" w:styleId="ae">
    <w:name w:val="Hyperlink"/>
    <w:aliases w:val="%Hyperlink"/>
    <w:basedOn w:val="a3"/>
    <w:uiPriority w:val="99"/>
    <w:unhideWhenUsed/>
    <w:rsid w:val="003A3A42"/>
    <w:rPr>
      <w:color w:val="0000FF"/>
      <w:u w:val="single"/>
    </w:rPr>
  </w:style>
  <w:style w:type="paragraph" w:customStyle="1" w:styleId="ConsPlusNormal">
    <w:name w:val="ConsPlusNormal"/>
    <w:link w:val="ConsPlusNormal0"/>
    <w:rsid w:val="00FC5B0B"/>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uiPriority w:val="99"/>
    <w:locked/>
    <w:rsid w:val="00FC5B0B"/>
    <w:rPr>
      <w:rFonts w:ascii="Arial" w:eastAsia="Times New Roman" w:hAnsi="Arial" w:cs="Times New Roman"/>
      <w:sz w:val="24"/>
      <w:szCs w:val="24"/>
    </w:rPr>
  </w:style>
  <w:style w:type="character" w:customStyle="1" w:styleId="af">
    <w:name w:val="Основной текст Знак"/>
    <w:link w:val="af0"/>
    <w:rsid w:val="002C166E"/>
    <w:rPr>
      <w:rFonts w:ascii="Times New Roman" w:hAnsi="Times New Roman" w:cs="Times New Roman"/>
      <w:spacing w:val="3"/>
      <w:sz w:val="21"/>
      <w:szCs w:val="21"/>
      <w:u w:val="none"/>
    </w:rPr>
  </w:style>
  <w:style w:type="character" w:customStyle="1" w:styleId="10pt">
    <w:name w:val="Заголовок №1 + Интервал 0 pt"/>
    <w:rsid w:val="002C166E"/>
    <w:rPr>
      <w:rFonts w:ascii="Times New Roman" w:hAnsi="Times New Roman" w:cs="Times New Roman"/>
      <w:b/>
      <w:bCs/>
      <w:spacing w:val="5"/>
      <w:sz w:val="21"/>
      <w:szCs w:val="21"/>
      <w:u w:val="none"/>
    </w:rPr>
  </w:style>
  <w:style w:type="paragraph" w:styleId="af1">
    <w:name w:val="No Spacing"/>
    <w:link w:val="af2"/>
    <w:qFormat/>
    <w:rsid w:val="002C166E"/>
    <w:pPr>
      <w:widowControl w:val="0"/>
      <w:suppressAutoHyphens/>
      <w:spacing w:after="0" w:line="240" w:lineRule="auto"/>
    </w:pPr>
    <w:rPr>
      <w:rFonts w:ascii="Courier New" w:eastAsia="Courier New" w:hAnsi="Courier New" w:cs="Times New Roman"/>
      <w:color w:val="000000"/>
      <w:sz w:val="24"/>
      <w:szCs w:val="24"/>
      <w:lang w:eastAsia="zh-CN"/>
    </w:rPr>
  </w:style>
  <w:style w:type="character" w:customStyle="1" w:styleId="af2">
    <w:name w:val="Без интервала Знак"/>
    <w:link w:val="af1"/>
    <w:rsid w:val="002C166E"/>
    <w:rPr>
      <w:rFonts w:ascii="Courier New" w:eastAsia="Courier New" w:hAnsi="Courier New" w:cs="Times New Roman"/>
      <w:color w:val="000000"/>
      <w:sz w:val="24"/>
      <w:szCs w:val="24"/>
      <w:lang w:eastAsia="zh-CN"/>
    </w:rPr>
  </w:style>
  <w:style w:type="character" w:customStyle="1" w:styleId="af3">
    <w:name w:val="Колонтитул_"/>
    <w:rsid w:val="002C166E"/>
    <w:rPr>
      <w:rFonts w:ascii="Times New Roman" w:hAnsi="Times New Roman" w:cs="Times New Roman"/>
      <w:b/>
      <w:bCs/>
      <w:spacing w:val="5"/>
      <w:sz w:val="21"/>
      <w:szCs w:val="21"/>
      <w:u w:val="none"/>
    </w:rPr>
  </w:style>
  <w:style w:type="character" w:customStyle="1" w:styleId="af4">
    <w:name w:val="Основной текст с отступом Знак"/>
    <w:link w:val="af5"/>
    <w:uiPriority w:val="99"/>
    <w:locked/>
    <w:rsid w:val="000F1AE5"/>
    <w:rPr>
      <w:sz w:val="24"/>
    </w:rPr>
  </w:style>
  <w:style w:type="paragraph" w:styleId="af5">
    <w:name w:val="Body Text Indent"/>
    <w:basedOn w:val="a2"/>
    <w:link w:val="af4"/>
    <w:uiPriority w:val="99"/>
    <w:rsid w:val="000F1AE5"/>
    <w:pPr>
      <w:spacing w:after="120" w:line="240" w:lineRule="auto"/>
      <w:ind w:left="283"/>
    </w:pPr>
    <w:rPr>
      <w:sz w:val="24"/>
    </w:rPr>
  </w:style>
  <w:style w:type="character" w:customStyle="1" w:styleId="12">
    <w:name w:val="Основной текст с отступом Знак1"/>
    <w:basedOn w:val="a3"/>
    <w:link w:val="af5"/>
    <w:uiPriority w:val="99"/>
    <w:semiHidden/>
    <w:rsid w:val="000F1AE5"/>
  </w:style>
  <w:style w:type="paragraph" w:styleId="HTML">
    <w:name w:val="HTML Preformatted"/>
    <w:basedOn w:val="a2"/>
    <w:link w:val="HTML0"/>
    <w:rsid w:val="000F1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3"/>
    <w:link w:val="HTML"/>
    <w:rsid w:val="000F1AE5"/>
    <w:rPr>
      <w:rFonts w:ascii="Courier New" w:eastAsia="Calibri" w:hAnsi="Courier New" w:cs="Times New Roman"/>
      <w:sz w:val="20"/>
      <w:szCs w:val="20"/>
    </w:rPr>
  </w:style>
  <w:style w:type="paragraph" w:styleId="af6">
    <w:name w:val="footnote text"/>
    <w:basedOn w:val="a2"/>
    <w:link w:val="af7"/>
    <w:rsid w:val="00BC2191"/>
    <w:pPr>
      <w:widowControl w:val="0"/>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f7">
    <w:name w:val="Текст сноски Знак"/>
    <w:basedOn w:val="a3"/>
    <w:link w:val="af6"/>
    <w:rsid w:val="00BC2191"/>
    <w:rPr>
      <w:rFonts w:ascii="Times New Roman" w:eastAsia="Calibri" w:hAnsi="Times New Roman" w:cs="Times New Roman"/>
      <w:sz w:val="20"/>
      <w:szCs w:val="20"/>
    </w:rPr>
  </w:style>
  <w:style w:type="paragraph" w:customStyle="1" w:styleId="a10">
    <w:name w:val="a1"/>
    <w:basedOn w:val="a2"/>
    <w:rsid w:val="00986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pt">
    <w:name w:val="Основной текст (2) + Интервал 0 pt"/>
    <w:rsid w:val="00E00BF1"/>
    <w:rPr>
      <w:rFonts w:ascii="Times New Roman" w:hAnsi="Times New Roman" w:cs="Times New Roman"/>
      <w:i/>
      <w:iCs/>
      <w:spacing w:val="0"/>
      <w:sz w:val="21"/>
      <w:szCs w:val="21"/>
      <w:u w:val="none"/>
    </w:rPr>
  </w:style>
  <w:style w:type="paragraph" w:customStyle="1" w:styleId="13">
    <w:name w:val="Обычный1"/>
    <w:link w:val="CharChar"/>
    <w:rsid w:val="00E00BF1"/>
    <w:pPr>
      <w:widowControl w:val="0"/>
      <w:spacing w:after="0" w:line="300" w:lineRule="auto"/>
      <w:ind w:firstLine="720"/>
      <w:jc w:val="both"/>
    </w:pPr>
    <w:rPr>
      <w:rFonts w:ascii="Times New Roman" w:eastAsia="Calibri" w:hAnsi="Times New Roman" w:cs="Times New Roman"/>
      <w:sz w:val="24"/>
      <w:szCs w:val="24"/>
    </w:rPr>
  </w:style>
  <w:style w:type="character" w:customStyle="1" w:styleId="CharChar">
    <w:name w:val="Обычный Char Char"/>
    <w:link w:val="13"/>
    <w:locked/>
    <w:rsid w:val="00E00BF1"/>
    <w:rPr>
      <w:rFonts w:ascii="Times New Roman" w:eastAsia="Calibri" w:hAnsi="Times New Roman" w:cs="Times New Roman"/>
      <w:sz w:val="24"/>
      <w:szCs w:val="24"/>
    </w:rPr>
  </w:style>
  <w:style w:type="paragraph" w:customStyle="1" w:styleId="120">
    <w:name w:val="Обычный12"/>
    <w:rsid w:val="00E00BF1"/>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14">
    <w:name w:val="Указатель1"/>
    <w:basedOn w:val="a2"/>
    <w:rsid w:val="00BE4592"/>
    <w:pPr>
      <w:suppressLineNumbers/>
      <w:suppressAutoHyphens/>
      <w:overflowPunct w:val="0"/>
      <w:autoSpaceDE w:val="0"/>
      <w:spacing w:after="0" w:line="240" w:lineRule="auto"/>
      <w:textAlignment w:val="baseline"/>
    </w:pPr>
    <w:rPr>
      <w:rFonts w:ascii="Arial" w:eastAsia="Times New Roman" w:hAnsi="Arial" w:cs="Mangal"/>
      <w:sz w:val="20"/>
      <w:szCs w:val="20"/>
      <w:lang w:eastAsia="ar-SA"/>
    </w:rPr>
  </w:style>
  <w:style w:type="character" w:customStyle="1" w:styleId="extendedtext-short">
    <w:name w:val="extendedtext-short"/>
    <w:basedOn w:val="a3"/>
    <w:rsid w:val="00FE43D6"/>
  </w:style>
  <w:style w:type="paragraph" w:styleId="af0">
    <w:name w:val="Body Text"/>
    <w:basedOn w:val="a2"/>
    <w:link w:val="af"/>
    <w:rsid w:val="00890ED2"/>
    <w:pPr>
      <w:suppressAutoHyphens/>
      <w:overflowPunct w:val="0"/>
      <w:autoSpaceDE w:val="0"/>
      <w:spacing w:after="120" w:line="240" w:lineRule="auto"/>
      <w:textAlignment w:val="baseline"/>
    </w:pPr>
    <w:rPr>
      <w:rFonts w:ascii="Times New Roman" w:hAnsi="Times New Roman" w:cs="Times New Roman"/>
      <w:spacing w:val="3"/>
      <w:sz w:val="21"/>
      <w:szCs w:val="21"/>
    </w:rPr>
  </w:style>
  <w:style w:type="character" w:customStyle="1" w:styleId="15">
    <w:name w:val="Основной текст Знак1"/>
    <w:basedOn w:val="a3"/>
    <w:link w:val="af0"/>
    <w:uiPriority w:val="99"/>
    <w:semiHidden/>
    <w:rsid w:val="00890ED2"/>
  </w:style>
  <w:style w:type="character" w:customStyle="1" w:styleId="Bodytext">
    <w:name w:val="Body text_"/>
    <w:uiPriority w:val="99"/>
    <w:locked/>
    <w:rsid w:val="00EF4138"/>
    <w:rPr>
      <w:shd w:val="clear" w:color="auto" w:fill="FFFFFF"/>
    </w:rPr>
  </w:style>
  <w:style w:type="paragraph" w:customStyle="1" w:styleId="Bodytext1">
    <w:name w:val="Body text1"/>
    <w:basedOn w:val="a2"/>
    <w:uiPriority w:val="99"/>
    <w:rsid w:val="00EF4138"/>
    <w:pPr>
      <w:widowControl w:val="0"/>
      <w:shd w:val="clear" w:color="auto" w:fill="FFFFFF"/>
      <w:spacing w:before="540" w:after="360" w:line="240" w:lineRule="atLeast"/>
      <w:jc w:val="both"/>
    </w:pPr>
    <w:rPr>
      <w:rFonts w:ascii="Times New Roman" w:eastAsia="Times New Roman" w:hAnsi="Times New Roman" w:cs="Times New Roman"/>
    </w:rPr>
  </w:style>
  <w:style w:type="paragraph" w:styleId="af8">
    <w:name w:val="Normal (Web)"/>
    <w:basedOn w:val="a2"/>
    <w:uiPriority w:val="99"/>
    <w:semiHidden/>
    <w:unhideWhenUsed/>
    <w:rsid w:val="007414ED"/>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Balloon Text"/>
    <w:basedOn w:val="a2"/>
    <w:link w:val="afa"/>
    <w:uiPriority w:val="99"/>
    <w:semiHidden/>
    <w:unhideWhenUsed/>
    <w:rsid w:val="0014249C"/>
    <w:pPr>
      <w:spacing w:after="0" w:line="240" w:lineRule="auto"/>
    </w:pPr>
    <w:rPr>
      <w:rFonts w:ascii="Tahoma" w:hAnsi="Tahoma" w:cs="Tahoma"/>
      <w:sz w:val="16"/>
      <w:szCs w:val="16"/>
    </w:rPr>
  </w:style>
  <w:style w:type="character" w:customStyle="1" w:styleId="afa">
    <w:name w:val="Текст выноски Знак"/>
    <w:basedOn w:val="a3"/>
    <w:link w:val="af9"/>
    <w:uiPriority w:val="99"/>
    <w:semiHidden/>
    <w:rsid w:val="0014249C"/>
    <w:rPr>
      <w:rFonts w:ascii="Tahoma" w:hAnsi="Tahoma" w:cs="Tahoma"/>
      <w:sz w:val="16"/>
      <w:szCs w:val="16"/>
    </w:rPr>
  </w:style>
  <w:style w:type="character" w:customStyle="1" w:styleId="b-message-headsubject-text">
    <w:name w:val="b-message-head__subject-text"/>
    <w:basedOn w:val="a3"/>
    <w:rsid w:val="00AA4C2A"/>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6"/>
    <w:uiPriority w:val="99"/>
    <w:qFormat/>
    <w:locked/>
    <w:rsid w:val="006B488F"/>
  </w:style>
  <w:style w:type="paragraph" w:customStyle="1" w:styleId="a">
    <w:name w:val="Раздел контракта"/>
    <w:basedOn w:val="1"/>
    <w:qFormat/>
    <w:rsid w:val="006B488F"/>
    <w:pPr>
      <w:keepNext w:val="0"/>
      <w:numPr>
        <w:numId w:val="39"/>
      </w:numPr>
      <w:tabs>
        <w:tab w:val="num" w:pos="360"/>
      </w:tabs>
      <w:spacing w:before="120" w:after="120"/>
      <w:ind w:left="0" w:firstLine="567"/>
    </w:pPr>
    <w:rPr>
      <w:rFonts w:eastAsiaTheme="majorEastAsia" w:cstheme="majorBidi"/>
      <w:sz w:val="24"/>
      <w:szCs w:val="32"/>
      <w:lang w:eastAsia="en-US"/>
    </w:rPr>
  </w:style>
  <w:style w:type="paragraph" w:customStyle="1" w:styleId="a0">
    <w:name w:val="Пункт контракта"/>
    <w:basedOn w:val="2"/>
    <w:qFormat/>
    <w:rsid w:val="006B488F"/>
    <w:pPr>
      <w:keepNext w:val="0"/>
      <w:numPr>
        <w:ilvl w:val="1"/>
        <w:numId w:val="39"/>
      </w:numPr>
      <w:tabs>
        <w:tab w:val="num" w:pos="360"/>
      </w:tabs>
      <w:ind w:firstLine="709"/>
      <w:jc w:val="both"/>
    </w:pPr>
    <w:rPr>
      <w:rFonts w:eastAsiaTheme="majorEastAsia" w:cstheme="majorBidi"/>
      <w:szCs w:val="26"/>
      <w:lang w:eastAsia="en-US"/>
    </w:rPr>
  </w:style>
  <w:style w:type="paragraph" w:customStyle="1" w:styleId="a1">
    <w:name w:val="Подпункт контракта"/>
    <w:basedOn w:val="3"/>
    <w:qFormat/>
    <w:rsid w:val="006B488F"/>
    <w:pPr>
      <w:keepNext w:val="0"/>
      <w:keepLines w:val="0"/>
      <w:numPr>
        <w:ilvl w:val="2"/>
        <w:numId w:val="39"/>
      </w:numPr>
      <w:tabs>
        <w:tab w:val="num" w:pos="360"/>
      </w:tabs>
      <w:suppressAutoHyphens/>
      <w:spacing w:before="0" w:line="240" w:lineRule="auto"/>
      <w:ind w:firstLine="709"/>
      <w:jc w:val="both"/>
    </w:pPr>
    <w:rPr>
      <w:rFonts w:ascii="Times New Roman" w:hAnsi="Times New Roman"/>
      <w:b w:val="0"/>
      <w:bCs w:val="0"/>
      <w:color w:val="auto"/>
      <w:sz w:val="24"/>
      <w:szCs w:val="24"/>
      <w:lang w:eastAsia="ar-SA"/>
    </w:rPr>
  </w:style>
  <w:style w:type="character" w:customStyle="1" w:styleId="30">
    <w:name w:val="Заголовок 3 Знак"/>
    <w:basedOn w:val="a3"/>
    <w:link w:val="3"/>
    <w:uiPriority w:val="9"/>
    <w:semiHidden/>
    <w:rsid w:val="006B488F"/>
    <w:rPr>
      <w:rFonts w:asciiTheme="majorHAnsi" w:eastAsiaTheme="majorEastAsia" w:hAnsiTheme="majorHAnsi" w:cstheme="majorBidi"/>
      <w:b/>
      <w:bCs/>
      <w:color w:val="4F81BD" w:themeColor="accent1"/>
    </w:rPr>
  </w:style>
  <w:style w:type="character" w:customStyle="1" w:styleId="copytarget">
    <w:name w:val="copy_target"/>
    <w:basedOn w:val="a3"/>
    <w:rsid w:val="00E25F31"/>
  </w:style>
  <w:style w:type="character" w:customStyle="1" w:styleId="okpdspan">
    <w:name w:val="okpd_span"/>
    <w:basedOn w:val="a3"/>
    <w:rsid w:val="006837AA"/>
  </w:style>
</w:styles>
</file>

<file path=word/webSettings.xml><?xml version="1.0" encoding="utf-8"?>
<w:webSettings xmlns:r="http://schemas.openxmlformats.org/officeDocument/2006/relationships" xmlns:w="http://schemas.openxmlformats.org/wordprocessingml/2006/main">
  <w:divs>
    <w:div w:id="12458460">
      <w:bodyDiv w:val="1"/>
      <w:marLeft w:val="0"/>
      <w:marRight w:val="0"/>
      <w:marTop w:val="0"/>
      <w:marBottom w:val="0"/>
      <w:divBdr>
        <w:top w:val="none" w:sz="0" w:space="0" w:color="auto"/>
        <w:left w:val="none" w:sz="0" w:space="0" w:color="auto"/>
        <w:bottom w:val="none" w:sz="0" w:space="0" w:color="auto"/>
        <w:right w:val="none" w:sz="0" w:space="0" w:color="auto"/>
      </w:divBdr>
      <w:divsChild>
        <w:div w:id="1421833277">
          <w:marLeft w:val="0"/>
          <w:marRight w:val="0"/>
          <w:marTop w:val="0"/>
          <w:marBottom w:val="0"/>
          <w:divBdr>
            <w:top w:val="none" w:sz="0" w:space="0" w:color="auto"/>
            <w:left w:val="none" w:sz="0" w:space="0" w:color="auto"/>
            <w:bottom w:val="none" w:sz="0" w:space="0" w:color="auto"/>
            <w:right w:val="none" w:sz="0" w:space="0" w:color="auto"/>
          </w:divBdr>
          <w:divsChild>
            <w:div w:id="1077898937">
              <w:marLeft w:val="0"/>
              <w:marRight w:val="0"/>
              <w:marTop w:val="0"/>
              <w:marBottom w:val="0"/>
              <w:divBdr>
                <w:top w:val="none" w:sz="0" w:space="0" w:color="auto"/>
                <w:left w:val="none" w:sz="0" w:space="0" w:color="auto"/>
                <w:bottom w:val="none" w:sz="0" w:space="0" w:color="auto"/>
                <w:right w:val="none" w:sz="0" w:space="0" w:color="auto"/>
              </w:divBdr>
              <w:divsChild>
                <w:div w:id="692730589">
                  <w:marLeft w:val="0"/>
                  <w:marRight w:val="0"/>
                  <w:marTop w:val="0"/>
                  <w:marBottom w:val="0"/>
                  <w:divBdr>
                    <w:top w:val="none" w:sz="0" w:space="0" w:color="auto"/>
                    <w:left w:val="none" w:sz="0" w:space="0" w:color="auto"/>
                    <w:bottom w:val="none" w:sz="0" w:space="0" w:color="auto"/>
                    <w:right w:val="none" w:sz="0" w:space="0" w:color="auto"/>
                  </w:divBdr>
                  <w:divsChild>
                    <w:div w:id="7169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0160">
      <w:bodyDiv w:val="1"/>
      <w:marLeft w:val="0"/>
      <w:marRight w:val="0"/>
      <w:marTop w:val="0"/>
      <w:marBottom w:val="0"/>
      <w:divBdr>
        <w:top w:val="none" w:sz="0" w:space="0" w:color="auto"/>
        <w:left w:val="none" w:sz="0" w:space="0" w:color="auto"/>
        <w:bottom w:val="none" w:sz="0" w:space="0" w:color="auto"/>
        <w:right w:val="none" w:sz="0" w:space="0" w:color="auto"/>
      </w:divBdr>
    </w:div>
    <w:div w:id="143863248">
      <w:bodyDiv w:val="1"/>
      <w:marLeft w:val="0"/>
      <w:marRight w:val="0"/>
      <w:marTop w:val="0"/>
      <w:marBottom w:val="0"/>
      <w:divBdr>
        <w:top w:val="none" w:sz="0" w:space="0" w:color="auto"/>
        <w:left w:val="none" w:sz="0" w:space="0" w:color="auto"/>
        <w:bottom w:val="none" w:sz="0" w:space="0" w:color="auto"/>
        <w:right w:val="none" w:sz="0" w:space="0" w:color="auto"/>
      </w:divBdr>
    </w:div>
    <w:div w:id="698092596">
      <w:bodyDiv w:val="1"/>
      <w:marLeft w:val="0"/>
      <w:marRight w:val="0"/>
      <w:marTop w:val="0"/>
      <w:marBottom w:val="0"/>
      <w:divBdr>
        <w:top w:val="none" w:sz="0" w:space="0" w:color="auto"/>
        <w:left w:val="none" w:sz="0" w:space="0" w:color="auto"/>
        <w:bottom w:val="none" w:sz="0" w:space="0" w:color="auto"/>
        <w:right w:val="none" w:sz="0" w:space="0" w:color="auto"/>
      </w:divBdr>
      <w:divsChild>
        <w:div w:id="1269896578">
          <w:marLeft w:val="0"/>
          <w:marRight w:val="0"/>
          <w:marTop w:val="0"/>
          <w:marBottom w:val="0"/>
          <w:divBdr>
            <w:top w:val="none" w:sz="0" w:space="0" w:color="auto"/>
            <w:left w:val="none" w:sz="0" w:space="0" w:color="auto"/>
            <w:bottom w:val="none" w:sz="0" w:space="0" w:color="auto"/>
            <w:right w:val="none" w:sz="0" w:space="0" w:color="auto"/>
          </w:divBdr>
          <w:divsChild>
            <w:div w:id="793987900">
              <w:marLeft w:val="0"/>
              <w:marRight w:val="0"/>
              <w:marTop w:val="0"/>
              <w:marBottom w:val="0"/>
              <w:divBdr>
                <w:top w:val="none" w:sz="0" w:space="0" w:color="auto"/>
                <w:left w:val="none" w:sz="0" w:space="0" w:color="auto"/>
                <w:bottom w:val="none" w:sz="0" w:space="0" w:color="auto"/>
                <w:right w:val="none" w:sz="0" w:space="0" w:color="auto"/>
              </w:divBdr>
              <w:divsChild>
                <w:div w:id="867061310">
                  <w:marLeft w:val="0"/>
                  <w:marRight w:val="0"/>
                  <w:marTop w:val="0"/>
                  <w:marBottom w:val="0"/>
                  <w:divBdr>
                    <w:top w:val="none" w:sz="0" w:space="0" w:color="auto"/>
                    <w:left w:val="none" w:sz="0" w:space="0" w:color="auto"/>
                    <w:bottom w:val="none" w:sz="0" w:space="0" w:color="auto"/>
                    <w:right w:val="none" w:sz="0" w:space="0" w:color="auto"/>
                  </w:divBdr>
                  <w:divsChild>
                    <w:div w:id="17042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859754">
      <w:bodyDiv w:val="1"/>
      <w:marLeft w:val="0"/>
      <w:marRight w:val="0"/>
      <w:marTop w:val="0"/>
      <w:marBottom w:val="0"/>
      <w:divBdr>
        <w:top w:val="none" w:sz="0" w:space="0" w:color="auto"/>
        <w:left w:val="none" w:sz="0" w:space="0" w:color="auto"/>
        <w:bottom w:val="none" w:sz="0" w:space="0" w:color="auto"/>
        <w:right w:val="none" w:sz="0" w:space="0" w:color="auto"/>
      </w:divBdr>
    </w:div>
    <w:div w:id="1852523689">
      <w:bodyDiv w:val="1"/>
      <w:marLeft w:val="0"/>
      <w:marRight w:val="0"/>
      <w:marTop w:val="0"/>
      <w:marBottom w:val="0"/>
      <w:divBdr>
        <w:top w:val="none" w:sz="0" w:space="0" w:color="auto"/>
        <w:left w:val="none" w:sz="0" w:space="0" w:color="auto"/>
        <w:bottom w:val="none" w:sz="0" w:space="0" w:color="auto"/>
        <w:right w:val="none" w:sz="0" w:space="0" w:color="auto"/>
      </w:divBdr>
      <w:divsChild>
        <w:div w:id="393429500">
          <w:marLeft w:val="0"/>
          <w:marRight w:val="0"/>
          <w:marTop w:val="0"/>
          <w:marBottom w:val="0"/>
          <w:divBdr>
            <w:top w:val="none" w:sz="0" w:space="0" w:color="auto"/>
            <w:left w:val="none" w:sz="0" w:space="0" w:color="auto"/>
            <w:bottom w:val="none" w:sz="0" w:space="0" w:color="auto"/>
            <w:right w:val="none" w:sz="0" w:space="0" w:color="auto"/>
          </w:divBdr>
          <w:divsChild>
            <w:div w:id="30694323">
              <w:marLeft w:val="0"/>
              <w:marRight w:val="0"/>
              <w:marTop w:val="0"/>
              <w:marBottom w:val="0"/>
              <w:divBdr>
                <w:top w:val="none" w:sz="0" w:space="0" w:color="auto"/>
                <w:left w:val="none" w:sz="0" w:space="0" w:color="auto"/>
                <w:bottom w:val="none" w:sz="0" w:space="0" w:color="auto"/>
                <w:right w:val="none" w:sz="0" w:space="0" w:color="auto"/>
              </w:divBdr>
              <w:divsChild>
                <w:div w:id="2023587115">
                  <w:marLeft w:val="0"/>
                  <w:marRight w:val="0"/>
                  <w:marTop w:val="0"/>
                  <w:marBottom w:val="0"/>
                  <w:divBdr>
                    <w:top w:val="none" w:sz="0" w:space="0" w:color="auto"/>
                    <w:left w:val="none" w:sz="0" w:space="0" w:color="auto"/>
                    <w:bottom w:val="none" w:sz="0" w:space="0" w:color="auto"/>
                    <w:right w:val="none" w:sz="0" w:space="0" w:color="auto"/>
                  </w:divBdr>
                  <w:divsChild>
                    <w:div w:id="12858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09F4E98A6A4CE76C95678EBD9EDDB7CD36E1BE238AF4DB8949B8113DA4876BEA20AF33251095F523058C5CC68BD28525AE3BC474FD0z6Y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2.fku@yandex.ru" TargetMode="External"/><Relationship Id="rId5" Type="http://schemas.openxmlformats.org/officeDocument/2006/relationships/webSettings" Target="webSettings.xml"/><Relationship Id="rId10" Type="http://schemas.openxmlformats.org/officeDocument/2006/relationships/hyperlink" Target="https://mail.yandex.ru/lite/compose?to=ik2@57.fsin.gov.ru" TargetMode="External"/><Relationship Id="rId4" Type="http://schemas.openxmlformats.org/officeDocument/2006/relationships/settings" Target="settings.xml"/><Relationship Id="rId9" Type="http://schemas.openxmlformats.org/officeDocument/2006/relationships/hyperlink" Target="consultantplus://offline/ref=FB39203FC7E4084F093D7DFCCCC62265EB0E98193AAC49EF59C8DE2AA3311F367592A56EC5F2o2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D9B42-15C8-4931-B168-D76AA8EE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4952</Words>
  <Characters>28232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2022-03-21T10:41:00Z</cp:lastPrinted>
  <dcterms:created xsi:type="dcterms:W3CDTF">2023-02-03T10:03:00Z</dcterms:created>
  <dcterms:modified xsi:type="dcterms:W3CDTF">2026-06-03T07:38:00Z</dcterms:modified>
</cp:coreProperties>
</file>