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79" w:rsidRDefault="00775BBB" w:rsidP="00291305">
      <w:pPr>
        <w:pStyle w:val="a6"/>
        <w:spacing w:line="240" w:lineRule="exact"/>
        <w:ind w:left="0"/>
        <w:jc w:val="center"/>
        <w:rPr>
          <w:sz w:val="28"/>
        </w:rPr>
      </w:pPr>
      <w:r w:rsidRPr="00D061B0">
        <w:rPr>
          <w:sz w:val="28"/>
        </w:rPr>
        <w:t>ОПИСАНИЕ ОБЪЕКТА ЗАКУПКИ</w:t>
      </w:r>
    </w:p>
    <w:p w:rsidR="00D5273C" w:rsidRDefault="00D5273C" w:rsidP="00D5273C">
      <w:pPr>
        <w:pStyle w:val="a6"/>
        <w:spacing w:line="240" w:lineRule="exact"/>
        <w:ind w:left="0"/>
        <w:jc w:val="center"/>
        <w:rPr>
          <w:sz w:val="28"/>
        </w:rPr>
      </w:pPr>
      <w:r>
        <w:rPr>
          <w:sz w:val="28"/>
        </w:rPr>
        <w:t>«</w:t>
      </w:r>
      <w:r w:rsidR="00310B14">
        <w:rPr>
          <w:sz w:val="28"/>
        </w:rPr>
        <w:t>Дозатор</w:t>
      </w:r>
      <w:r>
        <w:rPr>
          <w:sz w:val="28"/>
        </w:rPr>
        <w:t xml:space="preserve"> </w:t>
      </w:r>
      <w:r w:rsidR="00310B14">
        <w:rPr>
          <w:sz w:val="28"/>
        </w:rPr>
        <w:t>жидких средств бытовой</w:t>
      </w:r>
      <w:r>
        <w:rPr>
          <w:sz w:val="28"/>
        </w:rPr>
        <w:t>»</w:t>
      </w:r>
      <w:bookmarkStart w:id="0" w:name="_GoBack"/>
      <w:bookmarkEnd w:id="0"/>
    </w:p>
    <w:p w:rsidR="00291305" w:rsidRPr="00291305" w:rsidRDefault="00291305" w:rsidP="00291305">
      <w:pPr>
        <w:pStyle w:val="a6"/>
        <w:spacing w:line="240" w:lineRule="exact"/>
        <w:ind w:left="0"/>
        <w:jc w:val="center"/>
        <w:rPr>
          <w:sz w:val="16"/>
          <w:szCs w:val="16"/>
        </w:rPr>
      </w:pPr>
    </w:p>
    <w:tbl>
      <w:tblPr>
        <w:tblW w:w="1438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737"/>
        <w:gridCol w:w="3671"/>
        <w:gridCol w:w="2857"/>
        <w:gridCol w:w="2656"/>
        <w:gridCol w:w="1272"/>
        <w:gridCol w:w="683"/>
      </w:tblGrid>
      <w:tr w:rsidR="00775BBB" w:rsidRPr="00775BBB" w:rsidTr="00DC03F4">
        <w:tc>
          <w:tcPr>
            <w:tcW w:w="511" w:type="dxa"/>
            <w:shd w:val="clear" w:color="auto" w:fill="auto"/>
          </w:tcPr>
          <w:p w:rsidR="00775BBB" w:rsidRPr="00775BBB" w:rsidRDefault="00775BBB" w:rsidP="00BF4717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5BBB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737" w:type="dxa"/>
            <w:shd w:val="clear" w:color="auto" w:fill="auto"/>
          </w:tcPr>
          <w:p w:rsidR="00775BBB" w:rsidRPr="00775BBB" w:rsidRDefault="00775BBB" w:rsidP="00BF4717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BBB">
              <w:rPr>
                <w:rFonts w:ascii="Times New Roman" w:hAnsi="Times New Roman" w:cs="Times New Roman"/>
                <w:b/>
                <w:sz w:val="20"/>
                <w:szCs w:val="20"/>
              </w:rPr>
              <w:t>ОКПД 2/КТРУ</w:t>
            </w:r>
          </w:p>
        </w:tc>
        <w:tc>
          <w:tcPr>
            <w:tcW w:w="3671" w:type="dxa"/>
            <w:shd w:val="clear" w:color="auto" w:fill="auto"/>
          </w:tcPr>
          <w:p w:rsidR="00775BBB" w:rsidRPr="00775BBB" w:rsidRDefault="00775BBB" w:rsidP="00BF4717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5BB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характеристики</w:t>
            </w:r>
          </w:p>
        </w:tc>
        <w:tc>
          <w:tcPr>
            <w:tcW w:w="2857" w:type="dxa"/>
          </w:tcPr>
          <w:p w:rsidR="00775BBB" w:rsidRPr="00775BBB" w:rsidRDefault="00775BBB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BBB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характеристики</w:t>
            </w:r>
          </w:p>
        </w:tc>
        <w:tc>
          <w:tcPr>
            <w:tcW w:w="2656" w:type="dxa"/>
          </w:tcPr>
          <w:p w:rsidR="00775BBB" w:rsidRPr="00775BBB" w:rsidRDefault="00775BBB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BBB"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 характеристики</w:t>
            </w:r>
          </w:p>
        </w:tc>
        <w:tc>
          <w:tcPr>
            <w:tcW w:w="1272" w:type="dxa"/>
          </w:tcPr>
          <w:p w:rsidR="00775BBB" w:rsidRPr="00775BBB" w:rsidRDefault="00775BBB" w:rsidP="00BF4717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5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Ед. </w:t>
            </w:r>
            <w:proofErr w:type="spellStart"/>
            <w:proofErr w:type="gramStart"/>
            <w:r w:rsidRPr="00775BBB">
              <w:rPr>
                <w:rFonts w:ascii="Times New Roman" w:hAnsi="Times New Roman" w:cs="Times New Roman"/>
                <w:b/>
                <w:sz w:val="20"/>
                <w:szCs w:val="20"/>
              </w:rPr>
              <w:t>изме</w:t>
            </w:r>
            <w:proofErr w:type="spellEnd"/>
            <w:r w:rsidRPr="00775BBB">
              <w:rPr>
                <w:rFonts w:ascii="Times New Roman" w:hAnsi="Times New Roman" w:cs="Times New Roman"/>
                <w:b/>
                <w:sz w:val="20"/>
                <w:szCs w:val="20"/>
              </w:rPr>
              <w:t>-рения</w:t>
            </w:r>
            <w:proofErr w:type="gramEnd"/>
          </w:p>
        </w:tc>
        <w:tc>
          <w:tcPr>
            <w:tcW w:w="683" w:type="dxa"/>
            <w:shd w:val="clear" w:color="auto" w:fill="auto"/>
          </w:tcPr>
          <w:p w:rsidR="00775BBB" w:rsidRPr="00775BBB" w:rsidRDefault="00775BBB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5BBB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</w:tc>
      </w:tr>
      <w:tr w:rsidR="005D4558" w:rsidRPr="00775BBB" w:rsidTr="00F21186">
        <w:tc>
          <w:tcPr>
            <w:tcW w:w="511" w:type="dxa"/>
            <w:shd w:val="clear" w:color="auto" w:fill="auto"/>
          </w:tcPr>
          <w:p w:rsidR="005D4558" w:rsidRPr="00775BBB" w:rsidRDefault="005D4558" w:rsidP="00BF4717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shd w:val="clear" w:color="auto" w:fill="auto"/>
          </w:tcPr>
          <w:p w:rsidR="005D4558" w:rsidRPr="00775BBB" w:rsidRDefault="005D4558" w:rsidP="00BF4717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4" w:type="dxa"/>
            <w:gridSpan w:val="3"/>
            <w:shd w:val="clear" w:color="auto" w:fill="auto"/>
          </w:tcPr>
          <w:p w:rsidR="005D4558" w:rsidRPr="00775BBB" w:rsidRDefault="005D4558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по КТРУ</w:t>
            </w:r>
          </w:p>
        </w:tc>
        <w:tc>
          <w:tcPr>
            <w:tcW w:w="1272" w:type="dxa"/>
          </w:tcPr>
          <w:p w:rsidR="005D4558" w:rsidRPr="00775BBB" w:rsidRDefault="005D4558" w:rsidP="00BF4717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auto"/>
          </w:tcPr>
          <w:p w:rsidR="005D4558" w:rsidRPr="00775BBB" w:rsidRDefault="005D4558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75BBB" w:rsidRPr="00775BBB" w:rsidTr="00310B14">
        <w:trPr>
          <w:trHeight w:val="470"/>
        </w:trPr>
        <w:tc>
          <w:tcPr>
            <w:tcW w:w="511" w:type="dxa"/>
            <w:vMerge w:val="restart"/>
            <w:shd w:val="clear" w:color="auto" w:fill="auto"/>
            <w:vAlign w:val="center"/>
          </w:tcPr>
          <w:p w:rsidR="00775BBB" w:rsidRPr="00775BBB" w:rsidRDefault="00775BBB" w:rsidP="00BF4717">
            <w:pPr>
              <w:tabs>
                <w:tab w:val="left" w:pos="47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B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467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37" w:type="dxa"/>
            <w:vMerge w:val="restart"/>
            <w:shd w:val="clear" w:color="auto" w:fill="auto"/>
            <w:vAlign w:val="center"/>
          </w:tcPr>
          <w:p w:rsidR="00310B14" w:rsidRDefault="00310B14" w:rsidP="00D527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Дозатор </w:t>
            </w:r>
            <w:proofErr w:type="gramStart"/>
            <w:r>
              <w:rPr>
                <w:rFonts w:ascii="Times New Roman" w:hAnsi="Times New Roman" w:cs="Times New Roman"/>
              </w:rPr>
              <w:t>жидких</w:t>
            </w:r>
            <w:proofErr w:type="gramEnd"/>
          </w:p>
          <w:p w:rsidR="00775BBB" w:rsidRPr="00D5273C" w:rsidRDefault="007F3758" w:rsidP="00D52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73C">
              <w:rPr>
                <w:rFonts w:ascii="Times New Roman" w:hAnsi="Times New Roman" w:cs="Times New Roman"/>
              </w:rPr>
              <w:t>средств</w:t>
            </w:r>
            <w:r w:rsidR="00AA44DA" w:rsidRPr="00D5273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AA44DA" w:rsidRPr="00D5273C">
              <w:rPr>
                <w:rFonts w:ascii="Times New Roman" w:hAnsi="Times New Roman" w:cs="Times New Roman"/>
              </w:rPr>
              <w:t>бытовой</w:t>
            </w:r>
            <w:proofErr w:type="gramEnd"/>
          </w:p>
          <w:p w:rsidR="00291305" w:rsidRPr="00291305" w:rsidRDefault="003E2552" w:rsidP="00D5273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1305">
              <w:rPr>
                <w:rFonts w:ascii="Times New Roman" w:hAnsi="Times New Roman" w:cs="Times New Roman"/>
              </w:rPr>
              <w:t>22.29</w:t>
            </w:r>
            <w:r w:rsidR="00775BBB" w:rsidRPr="00291305">
              <w:rPr>
                <w:rFonts w:ascii="Times New Roman" w:hAnsi="Times New Roman" w:cs="Times New Roman"/>
              </w:rPr>
              <w:t>.23.130</w:t>
            </w:r>
            <w:r w:rsidR="00291305" w:rsidRPr="00291305">
              <w:rPr>
                <w:rFonts w:ascii="Times New Roman" w:hAnsi="Times New Roman" w:cs="Times New Roman"/>
              </w:rPr>
              <w:t>/</w:t>
            </w:r>
          </w:p>
          <w:p w:rsidR="00775BBB" w:rsidRDefault="00291305" w:rsidP="00D5273C">
            <w:pPr>
              <w:spacing w:after="0" w:line="240" w:lineRule="auto"/>
              <w:jc w:val="center"/>
              <w:rPr>
                <w:rStyle w:val="a8"/>
                <w:rFonts w:ascii="Times New Roman" w:hAnsi="Times New Roman" w:cs="Times New Roman"/>
                <w:b w:val="0"/>
                <w:spacing w:val="2"/>
                <w:shd w:val="clear" w:color="auto" w:fill="FFFFFF"/>
              </w:rPr>
            </w:pPr>
            <w:r w:rsidRPr="00291305">
              <w:rPr>
                <w:rStyle w:val="a8"/>
                <w:rFonts w:ascii="Times New Roman" w:hAnsi="Times New Roman" w:cs="Times New Roman"/>
                <w:b w:val="0"/>
                <w:spacing w:val="2"/>
                <w:shd w:val="clear" w:color="auto" w:fill="FFFFFF"/>
              </w:rPr>
              <w:t>25.99.12.112-00000129</w:t>
            </w:r>
          </w:p>
          <w:p w:rsidR="00310B14" w:rsidRDefault="00310B14" w:rsidP="00D5273C">
            <w:pPr>
              <w:spacing w:after="0" w:line="240" w:lineRule="auto"/>
              <w:jc w:val="center"/>
              <w:rPr>
                <w:rStyle w:val="a8"/>
                <w:b w:val="0"/>
                <w:spacing w:val="2"/>
                <w:shd w:val="clear" w:color="auto" w:fill="FFFFFF"/>
              </w:rPr>
            </w:pPr>
          </w:p>
          <w:p w:rsidR="00310B14" w:rsidRDefault="00310B14" w:rsidP="00D5273C">
            <w:pPr>
              <w:spacing w:after="0" w:line="240" w:lineRule="auto"/>
              <w:jc w:val="center"/>
            </w:pPr>
            <w:r>
              <w:object w:dxaOrig="4320" w:dyaOrig="5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2.9pt;height:98.3pt" o:ole="">
                  <v:imagedata r:id="rId7" o:title=""/>
                </v:shape>
                <o:OLEObject Type="Embed" ProgID="PBrush" ShapeID="_x0000_i1027" DrawAspect="Content" ObjectID="_1840774581" r:id="rId8"/>
              </w:object>
            </w:r>
          </w:p>
          <w:p w:rsidR="00310B14" w:rsidRDefault="00310B14" w:rsidP="00D5273C">
            <w:pPr>
              <w:spacing w:after="0" w:line="240" w:lineRule="auto"/>
              <w:jc w:val="center"/>
              <w:rPr>
                <w:rStyle w:val="a8"/>
                <w:b w:val="0"/>
                <w:spacing w:val="2"/>
                <w:shd w:val="clear" w:color="auto" w:fill="FFFFFF"/>
              </w:rPr>
            </w:pPr>
          </w:p>
          <w:p w:rsidR="00310B14" w:rsidRDefault="00310B14" w:rsidP="00D5273C">
            <w:pPr>
              <w:spacing w:after="0" w:line="240" w:lineRule="auto"/>
              <w:jc w:val="center"/>
              <w:rPr>
                <w:rStyle w:val="a8"/>
                <w:b w:val="0"/>
                <w:spacing w:val="2"/>
                <w:shd w:val="clear" w:color="auto" w:fill="FFFFFF"/>
              </w:rPr>
            </w:pPr>
          </w:p>
          <w:p w:rsidR="00310B14" w:rsidRDefault="00310B14" w:rsidP="00D5273C">
            <w:pPr>
              <w:spacing w:after="0" w:line="240" w:lineRule="auto"/>
              <w:jc w:val="center"/>
            </w:pPr>
            <w:r>
              <w:object w:dxaOrig="6315" w:dyaOrig="6705">
                <v:shape id="_x0000_i1025" type="#_x0000_t75" style="width:82.05pt;height:72.75pt" o:ole="">
                  <v:imagedata r:id="rId9" o:title=""/>
                </v:shape>
                <o:OLEObject Type="Embed" ProgID="PBrush" ShapeID="_x0000_i1025" DrawAspect="Content" ObjectID="_1840774582" r:id="rId10"/>
              </w:object>
            </w:r>
          </w:p>
          <w:p w:rsidR="00310B14" w:rsidRDefault="00310B14" w:rsidP="00310B14">
            <w:pPr>
              <w:spacing w:after="0" w:line="240" w:lineRule="auto"/>
            </w:pPr>
          </w:p>
          <w:p w:rsidR="00310B14" w:rsidRDefault="00310B14" w:rsidP="00310B14">
            <w:pPr>
              <w:spacing w:after="0" w:line="240" w:lineRule="auto"/>
              <w:jc w:val="center"/>
            </w:pPr>
            <w:r>
              <w:object w:dxaOrig="4320" w:dyaOrig="3975">
                <v:shape id="_x0000_i1026" type="#_x0000_t75" style="width:97.55pt;height:85.15pt" o:ole="">
                  <v:imagedata r:id="rId11" o:title=""/>
                </v:shape>
                <o:OLEObject Type="Embed" ProgID="PBrush" ShapeID="_x0000_i1026" DrawAspect="Content" ObjectID="_1840774583" r:id="rId12"/>
              </w:object>
            </w:r>
          </w:p>
          <w:p w:rsidR="00310B14" w:rsidRPr="00775BBB" w:rsidRDefault="00310B14" w:rsidP="00310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3D4D">
              <w:rPr>
                <w:rFonts w:ascii="Times New Roman" w:hAnsi="Times New Roman" w:cs="Times New Roman"/>
                <w:i/>
                <w:sz w:val="20"/>
                <w:szCs w:val="20"/>
              </w:rPr>
              <w:t>Указанное изображение носит информационный характер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775BBB" w:rsidRPr="00DA5F46" w:rsidRDefault="00DC03F4" w:rsidP="002913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 </w:t>
            </w:r>
          </w:p>
        </w:tc>
        <w:tc>
          <w:tcPr>
            <w:tcW w:w="2857" w:type="dxa"/>
            <w:vAlign w:val="center"/>
          </w:tcPr>
          <w:p w:rsidR="00775BBB" w:rsidRPr="00DA5F46" w:rsidRDefault="00DC03F4" w:rsidP="00291305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Механический (Нажимной)</w:t>
            </w:r>
          </w:p>
        </w:tc>
        <w:tc>
          <w:tcPr>
            <w:tcW w:w="2656" w:type="dxa"/>
            <w:vAlign w:val="center"/>
          </w:tcPr>
          <w:p w:rsidR="00775BBB" w:rsidRPr="00DA5F46" w:rsidRDefault="00775BBB" w:rsidP="00291305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 w:val="restart"/>
            <w:vAlign w:val="center"/>
          </w:tcPr>
          <w:p w:rsidR="00775BBB" w:rsidRPr="00310B14" w:rsidRDefault="00775BBB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0B14">
              <w:rPr>
                <w:rFonts w:ascii="Times New Roman" w:hAnsi="Times New Roman" w:cs="Times New Roman"/>
                <w:b/>
                <w:sz w:val="20"/>
                <w:szCs w:val="20"/>
              </w:rPr>
              <w:t>штука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:rsidR="00775BBB" w:rsidRPr="00310B14" w:rsidRDefault="00F929A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0B1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</w:tr>
      <w:tr w:rsidR="00EA5CC0" w:rsidRPr="00775BBB" w:rsidTr="00291305">
        <w:trPr>
          <w:trHeight w:val="622"/>
        </w:trPr>
        <w:tc>
          <w:tcPr>
            <w:tcW w:w="511" w:type="dxa"/>
            <w:vMerge/>
            <w:shd w:val="clear" w:color="auto" w:fill="auto"/>
          </w:tcPr>
          <w:p w:rsidR="00EA5CC0" w:rsidRPr="00775BBB" w:rsidRDefault="00EA5CC0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EA5CC0" w:rsidRPr="00775BBB" w:rsidRDefault="00EA5CC0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</w:tcPr>
          <w:p w:rsidR="00EA5CC0" w:rsidRPr="00DA5F46" w:rsidRDefault="00EA5CC0" w:rsidP="00291305">
            <w:pPr>
              <w:tabs>
                <w:tab w:val="left" w:pos="471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Объем </w:t>
            </w:r>
          </w:p>
        </w:tc>
        <w:tc>
          <w:tcPr>
            <w:tcW w:w="2857" w:type="dxa"/>
          </w:tcPr>
          <w:p w:rsidR="00EA5CC0" w:rsidRPr="00372DAF" w:rsidRDefault="00EA5CC0" w:rsidP="00291305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2DAF">
              <w:rPr>
                <w:rFonts w:ascii="Times New Roman" w:hAnsi="Times New Roman" w:cs="Times New Roman"/>
                <w:sz w:val="20"/>
                <w:szCs w:val="20"/>
              </w:rPr>
              <w:t xml:space="preserve">≥400  </w:t>
            </w:r>
            <w:r w:rsidRPr="00372DA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≤ 600</w:t>
            </w:r>
          </w:p>
        </w:tc>
        <w:tc>
          <w:tcPr>
            <w:tcW w:w="2656" w:type="dxa"/>
          </w:tcPr>
          <w:p w:rsidR="00EA5CC0" w:rsidRPr="00372DAF" w:rsidRDefault="00EA5CC0" w:rsidP="00291305">
            <w:pPr>
              <w:tabs>
                <w:tab w:val="left" w:pos="4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2DA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Кубический сантиметр; миллилитр</w:t>
            </w:r>
          </w:p>
        </w:tc>
        <w:tc>
          <w:tcPr>
            <w:tcW w:w="1272" w:type="dxa"/>
            <w:vMerge/>
          </w:tcPr>
          <w:p w:rsidR="00EA5CC0" w:rsidRPr="00775BBB" w:rsidRDefault="00EA5CC0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EA5CC0" w:rsidRPr="00775BBB" w:rsidRDefault="00EA5CC0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1305" w:rsidRPr="00775BBB" w:rsidTr="00310B14">
        <w:trPr>
          <w:trHeight w:val="486"/>
        </w:trPr>
        <w:tc>
          <w:tcPr>
            <w:tcW w:w="511" w:type="dxa"/>
            <w:vMerge/>
            <w:shd w:val="clear" w:color="auto" w:fill="auto"/>
          </w:tcPr>
          <w:p w:rsidR="00291305" w:rsidRPr="00775BBB" w:rsidRDefault="00291305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291305" w:rsidRPr="00775BBB" w:rsidRDefault="00291305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:rsidR="00291305" w:rsidRPr="00DA5F46" w:rsidRDefault="00291305" w:rsidP="002913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Материал корпуса </w:t>
            </w:r>
          </w:p>
        </w:tc>
        <w:tc>
          <w:tcPr>
            <w:tcW w:w="2857" w:type="dxa"/>
            <w:vAlign w:val="center"/>
          </w:tcPr>
          <w:p w:rsidR="00291305" w:rsidRPr="00DC03F4" w:rsidRDefault="00291305" w:rsidP="00291305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Пластик</w:t>
            </w:r>
          </w:p>
        </w:tc>
        <w:tc>
          <w:tcPr>
            <w:tcW w:w="2656" w:type="dxa"/>
          </w:tcPr>
          <w:p w:rsidR="00291305" w:rsidRDefault="00291305" w:rsidP="00291305">
            <w:pPr>
              <w:tabs>
                <w:tab w:val="left" w:pos="4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405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2" w:type="dxa"/>
            <w:vMerge/>
          </w:tcPr>
          <w:p w:rsidR="00291305" w:rsidRPr="00775BBB" w:rsidRDefault="00291305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291305" w:rsidRPr="00775BBB" w:rsidRDefault="00291305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1305" w:rsidRPr="00775BBB" w:rsidTr="00310B14">
        <w:trPr>
          <w:trHeight w:val="409"/>
        </w:trPr>
        <w:tc>
          <w:tcPr>
            <w:tcW w:w="511" w:type="dxa"/>
            <w:vMerge/>
            <w:shd w:val="clear" w:color="auto" w:fill="auto"/>
          </w:tcPr>
          <w:p w:rsidR="00291305" w:rsidRPr="00775BBB" w:rsidRDefault="00291305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291305" w:rsidRPr="00775BBB" w:rsidRDefault="00291305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:rsidR="00291305" w:rsidRPr="00DA5F46" w:rsidRDefault="00291305" w:rsidP="002913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Наличие замка </w:t>
            </w:r>
          </w:p>
        </w:tc>
        <w:tc>
          <w:tcPr>
            <w:tcW w:w="2857" w:type="dxa"/>
            <w:vAlign w:val="center"/>
          </w:tcPr>
          <w:p w:rsidR="00291305" w:rsidRPr="00DA5F46" w:rsidRDefault="00291305" w:rsidP="00291305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56" w:type="dxa"/>
          </w:tcPr>
          <w:p w:rsidR="00291305" w:rsidRDefault="00291305" w:rsidP="00291305">
            <w:pPr>
              <w:tabs>
                <w:tab w:val="left" w:pos="4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405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2" w:type="dxa"/>
            <w:vMerge/>
          </w:tcPr>
          <w:p w:rsidR="00291305" w:rsidRPr="00775BBB" w:rsidRDefault="00291305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291305" w:rsidRPr="00775BBB" w:rsidRDefault="00291305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AF9" w:rsidRPr="00775BBB" w:rsidTr="00310B14">
        <w:trPr>
          <w:trHeight w:val="429"/>
        </w:trPr>
        <w:tc>
          <w:tcPr>
            <w:tcW w:w="511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B31AF9" w:rsidRPr="00775BBB" w:rsidRDefault="00B31AF9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:rsidR="00B31AF9" w:rsidRDefault="00B31AF9" w:rsidP="00320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дозируемого средства</w:t>
            </w:r>
          </w:p>
        </w:tc>
        <w:tc>
          <w:tcPr>
            <w:tcW w:w="2857" w:type="dxa"/>
            <w:vAlign w:val="center"/>
          </w:tcPr>
          <w:p w:rsidR="00B31AF9" w:rsidRDefault="00B31AF9" w:rsidP="003208BD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Мыло</w:t>
            </w:r>
          </w:p>
        </w:tc>
        <w:tc>
          <w:tcPr>
            <w:tcW w:w="2656" w:type="dxa"/>
          </w:tcPr>
          <w:p w:rsidR="00B31AF9" w:rsidRDefault="00B31AF9" w:rsidP="00291305">
            <w:pPr>
              <w:tabs>
                <w:tab w:val="left" w:pos="4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405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2" w:type="dxa"/>
            <w:vMerge/>
          </w:tcPr>
          <w:p w:rsidR="00B31AF9" w:rsidRPr="00775BBB" w:rsidRDefault="00B31AF9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AF9" w:rsidRPr="00775BBB" w:rsidTr="00310B14">
        <w:trPr>
          <w:trHeight w:val="421"/>
        </w:trPr>
        <w:tc>
          <w:tcPr>
            <w:tcW w:w="511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B31AF9" w:rsidRPr="00775BBB" w:rsidRDefault="00B31AF9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:rsidR="00B31AF9" w:rsidRDefault="00B31AF9" w:rsidP="00320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механического дозатора</w:t>
            </w:r>
          </w:p>
        </w:tc>
        <w:tc>
          <w:tcPr>
            <w:tcW w:w="2857" w:type="dxa"/>
            <w:vAlign w:val="center"/>
          </w:tcPr>
          <w:p w:rsidR="00B31AF9" w:rsidRDefault="00B31AF9" w:rsidP="003208BD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Кнопочный</w:t>
            </w:r>
          </w:p>
        </w:tc>
        <w:tc>
          <w:tcPr>
            <w:tcW w:w="2656" w:type="dxa"/>
          </w:tcPr>
          <w:p w:rsidR="00B31AF9" w:rsidRDefault="00B31AF9" w:rsidP="00291305">
            <w:pPr>
              <w:tabs>
                <w:tab w:val="left" w:pos="4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405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2" w:type="dxa"/>
            <w:vMerge/>
          </w:tcPr>
          <w:p w:rsidR="00B31AF9" w:rsidRPr="00775BBB" w:rsidRDefault="00B31AF9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AF9" w:rsidRPr="00775BBB" w:rsidTr="00310B14">
        <w:trPr>
          <w:trHeight w:val="412"/>
        </w:trPr>
        <w:tc>
          <w:tcPr>
            <w:tcW w:w="511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B31AF9" w:rsidRPr="00775BBB" w:rsidRDefault="00B31AF9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:rsidR="00B31AF9" w:rsidRPr="00DA5F46" w:rsidRDefault="00B31AF9" w:rsidP="00320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по способу загрузки средства</w:t>
            </w:r>
          </w:p>
        </w:tc>
        <w:tc>
          <w:tcPr>
            <w:tcW w:w="2857" w:type="dxa"/>
            <w:vAlign w:val="center"/>
          </w:tcPr>
          <w:p w:rsidR="00B31AF9" w:rsidRPr="00DA5F46" w:rsidRDefault="00B31AF9" w:rsidP="003208BD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Наливной</w:t>
            </w:r>
          </w:p>
        </w:tc>
        <w:tc>
          <w:tcPr>
            <w:tcW w:w="2656" w:type="dxa"/>
          </w:tcPr>
          <w:p w:rsidR="00B31AF9" w:rsidRDefault="00B31AF9" w:rsidP="00291305">
            <w:pPr>
              <w:tabs>
                <w:tab w:val="left" w:pos="4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405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2" w:type="dxa"/>
            <w:vMerge/>
          </w:tcPr>
          <w:p w:rsidR="00B31AF9" w:rsidRPr="00775BBB" w:rsidRDefault="00B31AF9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AF9" w:rsidRPr="00775BBB" w:rsidTr="00310B14">
        <w:trPr>
          <w:trHeight w:val="419"/>
        </w:trPr>
        <w:tc>
          <w:tcPr>
            <w:tcW w:w="511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B31AF9" w:rsidRPr="00775BBB" w:rsidRDefault="00B31AF9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:rsidR="00B31AF9" w:rsidRPr="00DA5F46" w:rsidRDefault="00B31AF9" w:rsidP="00320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 подачи жидких средств </w:t>
            </w:r>
          </w:p>
        </w:tc>
        <w:tc>
          <w:tcPr>
            <w:tcW w:w="2857" w:type="dxa"/>
            <w:vAlign w:val="center"/>
          </w:tcPr>
          <w:p w:rsidR="00B31AF9" w:rsidRPr="00DA5F46" w:rsidRDefault="00B31AF9" w:rsidP="003208BD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Капля</w:t>
            </w:r>
          </w:p>
        </w:tc>
        <w:tc>
          <w:tcPr>
            <w:tcW w:w="2656" w:type="dxa"/>
          </w:tcPr>
          <w:p w:rsidR="00B31AF9" w:rsidRDefault="00B31AF9" w:rsidP="00291305">
            <w:pPr>
              <w:tabs>
                <w:tab w:val="left" w:pos="4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405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2" w:type="dxa"/>
            <w:vMerge/>
          </w:tcPr>
          <w:p w:rsidR="00B31AF9" w:rsidRPr="00775BBB" w:rsidRDefault="00B31AF9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AF9" w:rsidRPr="00775BBB" w:rsidTr="00310B14">
        <w:trPr>
          <w:trHeight w:val="411"/>
        </w:trPr>
        <w:tc>
          <w:tcPr>
            <w:tcW w:w="511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B31AF9" w:rsidRPr="00775BBB" w:rsidRDefault="00B31AF9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:rsidR="00B31AF9" w:rsidRPr="00DA5F46" w:rsidRDefault="00B31AF9" w:rsidP="00320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размещения</w:t>
            </w:r>
          </w:p>
        </w:tc>
        <w:tc>
          <w:tcPr>
            <w:tcW w:w="2857" w:type="dxa"/>
            <w:vAlign w:val="center"/>
          </w:tcPr>
          <w:p w:rsidR="00B31AF9" w:rsidRPr="00DA5F46" w:rsidRDefault="00B31AF9" w:rsidP="003208BD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стену</w:t>
            </w:r>
          </w:p>
        </w:tc>
        <w:tc>
          <w:tcPr>
            <w:tcW w:w="2656" w:type="dxa"/>
          </w:tcPr>
          <w:p w:rsidR="00B31AF9" w:rsidRDefault="00B31AF9" w:rsidP="00291305">
            <w:pPr>
              <w:tabs>
                <w:tab w:val="left" w:pos="4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405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2" w:type="dxa"/>
            <w:vMerge/>
          </w:tcPr>
          <w:p w:rsidR="00B31AF9" w:rsidRPr="00775BBB" w:rsidRDefault="00B31AF9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AF9" w:rsidRPr="00775BBB" w:rsidTr="00EA5CC0">
        <w:tc>
          <w:tcPr>
            <w:tcW w:w="511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B31AF9" w:rsidRPr="00775BBB" w:rsidRDefault="00B31AF9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4" w:type="dxa"/>
            <w:gridSpan w:val="3"/>
            <w:shd w:val="clear" w:color="auto" w:fill="auto"/>
            <w:vAlign w:val="center"/>
          </w:tcPr>
          <w:p w:rsidR="00B31AF9" w:rsidRPr="00EA5CC0" w:rsidRDefault="00B31AF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характеристики*</w:t>
            </w:r>
          </w:p>
        </w:tc>
        <w:tc>
          <w:tcPr>
            <w:tcW w:w="1272" w:type="dxa"/>
            <w:vMerge/>
          </w:tcPr>
          <w:p w:rsidR="00B31AF9" w:rsidRPr="00775BBB" w:rsidRDefault="00B31AF9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AF9" w:rsidRPr="00775BBB" w:rsidTr="00310B14">
        <w:trPr>
          <w:trHeight w:val="352"/>
        </w:trPr>
        <w:tc>
          <w:tcPr>
            <w:tcW w:w="511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B31AF9" w:rsidRPr="00775BBB" w:rsidRDefault="00B31AF9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:rsidR="00B31AF9" w:rsidRPr="00DA5F46" w:rsidRDefault="00B31AF9" w:rsidP="002913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Цвет </w:t>
            </w:r>
          </w:p>
        </w:tc>
        <w:tc>
          <w:tcPr>
            <w:tcW w:w="2857" w:type="dxa"/>
            <w:vAlign w:val="center"/>
          </w:tcPr>
          <w:p w:rsidR="00B31AF9" w:rsidRPr="00DA5F46" w:rsidRDefault="00B31AF9" w:rsidP="00291305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Белый</w:t>
            </w:r>
          </w:p>
        </w:tc>
        <w:tc>
          <w:tcPr>
            <w:tcW w:w="2656" w:type="dxa"/>
            <w:vAlign w:val="center"/>
          </w:tcPr>
          <w:p w:rsidR="00B31AF9" w:rsidRPr="00DA5F46" w:rsidRDefault="00B31AF9" w:rsidP="00291305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B31AF9" w:rsidRPr="00775BBB" w:rsidRDefault="00B31AF9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AF9" w:rsidRPr="00775BBB" w:rsidTr="00310B14">
        <w:trPr>
          <w:trHeight w:val="413"/>
        </w:trPr>
        <w:tc>
          <w:tcPr>
            <w:tcW w:w="511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B31AF9" w:rsidRPr="00775BBB" w:rsidRDefault="00B31AF9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:rsidR="00B31AF9" w:rsidRPr="00DA5F46" w:rsidRDefault="00B31AF9" w:rsidP="002913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Держатель </w:t>
            </w:r>
          </w:p>
        </w:tc>
        <w:tc>
          <w:tcPr>
            <w:tcW w:w="2857" w:type="dxa"/>
            <w:vAlign w:val="center"/>
          </w:tcPr>
          <w:p w:rsidR="00B31AF9" w:rsidRPr="00DA5F46" w:rsidRDefault="00B31AF9" w:rsidP="00291305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Двойной</w:t>
            </w:r>
          </w:p>
        </w:tc>
        <w:tc>
          <w:tcPr>
            <w:tcW w:w="2656" w:type="dxa"/>
            <w:vAlign w:val="center"/>
          </w:tcPr>
          <w:p w:rsidR="00B31AF9" w:rsidRPr="00DA5F46" w:rsidRDefault="00B31AF9" w:rsidP="00291305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B31AF9" w:rsidRPr="00775BBB" w:rsidRDefault="00B31AF9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AF9" w:rsidRPr="00775BBB" w:rsidTr="00310B14">
        <w:trPr>
          <w:trHeight w:val="586"/>
        </w:trPr>
        <w:tc>
          <w:tcPr>
            <w:tcW w:w="511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B31AF9" w:rsidRPr="00775BBB" w:rsidRDefault="00B31AF9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  <w:vAlign w:val="center"/>
          </w:tcPr>
          <w:p w:rsidR="00B31AF9" w:rsidRPr="00F929A9" w:rsidRDefault="00F929A9" w:rsidP="002913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29A9">
              <w:rPr>
                <w:rFonts w:ascii="Times New Roman" w:hAnsi="Times New Roman" w:cs="Times New Roman"/>
                <w:sz w:val="20"/>
                <w:szCs w:val="20"/>
              </w:rPr>
              <w:t xml:space="preserve">Защита </w:t>
            </w:r>
          </w:p>
        </w:tc>
        <w:tc>
          <w:tcPr>
            <w:tcW w:w="2857" w:type="dxa"/>
            <w:vAlign w:val="center"/>
          </w:tcPr>
          <w:p w:rsidR="00B31AF9" w:rsidRPr="00291305" w:rsidRDefault="00F929A9" w:rsidP="00291305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F929A9">
              <w:rPr>
                <w:rFonts w:ascii="Times New Roman" w:hAnsi="Times New Roman" w:cs="Times New Roman"/>
                <w:sz w:val="20"/>
                <w:szCs w:val="20"/>
              </w:rPr>
              <w:t xml:space="preserve">Магнитный ключ для открывания крышки </w:t>
            </w:r>
          </w:p>
        </w:tc>
        <w:tc>
          <w:tcPr>
            <w:tcW w:w="2656" w:type="dxa"/>
            <w:vAlign w:val="center"/>
          </w:tcPr>
          <w:p w:rsidR="00B31AF9" w:rsidRPr="00291305" w:rsidRDefault="00B31AF9" w:rsidP="00291305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1272" w:type="dxa"/>
            <w:vMerge/>
          </w:tcPr>
          <w:p w:rsidR="00B31AF9" w:rsidRPr="00775BBB" w:rsidRDefault="00B31AF9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31AF9" w:rsidRPr="00775BBB" w:rsidTr="001D1129">
        <w:tc>
          <w:tcPr>
            <w:tcW w:w="511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471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7" w:type="dxa"/>
            <w:vMerge/>
            <w:shd w:val="clear" w:color="auto" w:fill="auto"/>
          </w:tcPr>
          <w:p w:rsidR="00B31AF9" w:rsidRPr="00775BBB" w:rsidRDefault="00B31AF9" w:rsidP="00BF47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71" w:type="dxa"/>
            <w:shd w:val="clear" w:color="auto" w:fill="auto"/>
          </w:tcPr>
          <w:p w:rsidR="00B31AF9" w:rsidRPr="00DA5F46" w:rsidRDefault="00B31AF9" w:rsidP="00291305">
            <w:pPr>
              <w:tabs>
                <w:tab w:val="left" w:pos="471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Тип упаковки </w:t>
            </w:r>
            <w:r w:rsidRPr="00DA5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57" w:type="dxa"/>
          </w:tcPr>
          <w:p w:rsidR="00B31AF9" w:rsidRPr="00DA5F46" w:rsidRDefault="00B31AF9" w:rsidP="00291305">
            <w:pPr>
              <w:tabs>
                <w:tab w:val="left" w:pos="47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Многоразовая пластиковая туба</w:t>
            </w:r>
          </w:p>
        </w:tc>
        <w:tc>
          <w:tcPr>
            <w:tcW w:w="2656" w:type="dxa"/>
            <w:vAlign w:val="center"/>
          </w:tcPr>
          <w:p w:rsidR="00B31AF9" w:rsidRPr="00DA5F46" w:rsidRDefault="00B31AF9" w:rsidP="00291305">
            <w:pPr>
              <w:tabs>
                <w:tab w:val="left" w:pos="76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B31AF9" w:rsidRPr="00775BBB" w:rsidRDefault="00B31AF9" w:rsidP="00BF4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:rsidR="00B31AF9" w:rsidRPr="00775BBB" w:rsidRDefault="00B31AF9" w:rsidP="00BF4717">
            <w:pPr>
              <w:tabs>
                <w:tab w:val="left" w:pos="762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5273C" w:rsidRDefault="00D5273C" w:rsidP="00D5273C">
      <w:pPr>
        <w:suppressAutoHyphens/>
        <w:spacing w:after="0" w:line="240" w:lineRule="auto"/>
        <w:ind w:left="-142" w:right="-284"/>
        <w:jc w:val="both"/>
        <w:rPr>
          <w:rFonts w:ascii="Times New Roman" w:hAnsi="Times New Roman" w:cs="Times New Roman"/>
          <w:b/>
          <w:sz w:val="23"/>
          <w:szCs w:val="23"/>
          <w:lang w:eastAsia="zh-CN"/>
        </w:rPr>
      </w:pPr>
    </w:p>
    <w:p w:rsidR="00D5273C" w:rsidRPr="00D5273C" w:rsidRDefault="00D5273C" w:rsidP="00D5273C">
      <w:pPr>
        <w:suppressAutoHyphens/>
        <w:spacing w:after="0" w:line="240" w:lineRule="auto"/>
        <w:ind w:right="-284"/>
        <w:jc w:val="both"/>
        <w:rPr>
          <w:rFonts w:ascii="Times New Roman" w:hAnsi="Times New Roman" w:cs="Times New Roman"/>
        </w:rPr>
      </w:pPr>
      <w:r w:rsidRPr="00D5273C">
        <w:rPr>
          <w:rFonts w:ascii="Times New Roman" w:hAnsi="Times New Roman" w:cs="Times New Roman"/>
          <w:b/>
          <w:lang w:eastAsia="zh-CN"/>
        </w:rPr>
        <w:lastRenderedPageBreak/>
        <w:t>1. Требования к качеству и безопасности товара:</w:t>
      </w:r>
    </w:p>
    <w:p w:rsidR="00D5273C" w:rsidRPr="00D5273C" w:rsidRDefault="00D5273C" w:rsidP="00D527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proofErr w:type="gramStart"/>
      <w:r w:rsidRPr="00D5273C">
        <w:rPr>
          <w:rFonts w:ascii="Times New Roman" w:eastAsia="Calibri" w:hAnsi="Times New Roman" w:cs="Times New Roman"/>
        </w:rPr>
        <w:t>Товар должен быть новым (не бывшим в употреблении, не прошедшим восстановление потребительских свойств),</w:t>
      </w:r>
      <w:r w:rsidRPr="00D5273C">
        <w:t xml:space="preserve"> </w:t>
      </w:r>
      <w:r w:rsidRPr="00D5273C">
        <w:rPr>
          <w:rFonts w:ascii="Times New Roman" w:eastAsia="Calibri" w:hAnsi="Times New Roman" w:cs="Times New Roman"/>
        </w:rPr>
        <w:t xml:space="preserve">пригодным для целей                    его использования, не должен иметь повреждений (индивидуальная упаковка </w:t>
      </w:r>
      <w:r w:rsidRPr="00D5273C">
        <w:rPr>
          <w:rFonts w:ascii="Times New Roman" w:eastAsia="Calibri" w:hAnsi="Times New Roman" w:cs="Times New Roman"/>
          <w:bCs/>
        </w:rPr>
        <w:t>не</w:t>
      </w:r>
      <w:r w:rsidRPr="00D5273C">
        <w:rPr>
          <w:rFonts w:ascii="Times New Roman" w:eastAsia="Calibri" w:hAnsi="Times New Roman" w:cs="Times New Roman"/>
        </w:rPr>
        <w:t xml:space="preserve"> должна </w:t>
      </w:r>
      <w:r w:rsidRPr="00D5273C">
        <w:rPr>
          <w:rFonts w:ascii="Times New Roman" w:eastAsia="Calibri" w:hAnsi="Times New Roman" w:cs="Times New Roman"/>
          <w:bCs/>
        </w:rPr>
        <w:t>быть</w:t>
      </w:r>
      <w:r w:rsidRPr="00D5273C">
        <w:rPr>
          <w:rFonts w:ascii="Times New Roman" w:eastAsia="Calibri" w:hAnsi="Times New Roman" w:cs="Times New Roman"/>
        </w:rPr>
        <w:t xml:space="preserve"> порванной, мятой, с загибами и замятиями, не должна иметь следов загрязнений) либо дефектов, связанных с материалами, из которых он изготовлен, или работой по его изготовлению.</w:t>
      </w:r>
      <w:proofErr w:type="gramEnd"/>
    </w:p>
    <w:p w:rsidR="00D5273C" w:rsidRPr="00D5273C" w:rsidRDefault="00D5273C" w:rsidP="00D527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D5273C">
        <w:rPr>
          <w:rFonts w:ascii="Times New Roman" w:eastAsia="Calibri" w:hAnsi="Times New Roman" w:cs="Times New Roman"/>
        </w:rPr>
        <w:t xml:space="preserve">Товар должен быть </w:t>
      </w:r>
      <w:r w:rsidRPr="00D5273C">
        <w:rPr>
          <w:rFonts w:ascii="Times New Roman" w:eastAsia="Calibri" w:hAnsi="Times New Roman" w:cs="Times New Roman"/>
          <w:bCs/>
        </w:rPr>
        <w:t>свободным от прав третьих лиц</w:t>
      </w:r>
      <w:r w:rsidRPr="00D5273C">
        <w:rPr>
          <w:rFonts w:ascii="Times New Roman" w:eastAsia="Calibri" w:hAnsi="Times New Roman" w:cs="Times New Roman"/>
        </w:rPr>
        <w:t>, не должен находиться в залоге, под арестом или под иным обременением.</w:t>
      </w:r>
    </w:p>
    <w:p w:rsidR="00D5273C" w:rsidRPr="00D5273C" w:rsidRDefault="00D5273C" w:rsidP="00D527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5273C">
        <w:rPr>
          <w:rFonts w:ascii="Times New Roman" w:hAnsi="Times New Roman" w:cs="Times New Roman"/>
        </w:rPr>
        <w:t xml:space="preserve">Поставляемый товар должен соответствовать требованиям безопасности, установленным к данному виду товара правом Евразийского экономического союза и законодательством Российской Федерации. </w:t>
      </w:r>
    </w:p>
    <w:p w:rsidR="00D5273C" w:rsidRPr="00D5273C" w:rsidRDefault="00D5273C" w:rsidP="00D5273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5273C">
        <w:rPr>
          <w:rFonts w:ascii="Times New Roman" w:hAnsi="Times New Roman" w:cs="Times New Roman"/>
        </w:rPr>
        <w:t>Качество поставляемого товара, его безопасность, технические и функциональные характеристики должны подтверждаться копиями действительных сертификатов соответствия (при наличии) или декларацией о соответствии (при наличии). Данные документы (при наличии) передаются заказчику при поставке товара.</w:t>
      </w:r>
      <w:r w:rsidRPr="00D5273C">
        <w:rPr>
          <w:rFonts w:ascii="Times New Roman" w:hAnsi="Times New Roman" w:cs="Times New Roman"/>
          <w:color w:val="000000"/>
        </w:rPr>
        <w:t xml:space="preserve"> </w:t>
      </w:r>
      <w:r w:rsidRPr="00D5273C">
        <w:rPr>
          <w:rFonts w:ascii="Times New Roman" w:hAnsi="Times New Roman" w:cs="Times New Roman"/>
        </w:rPr>
        <w:t>В случае</w:t>
      </w:r>
      <w:proofErr w:type="gramStart"/>
      <w:r w:rsidRPr="00D5273C">
        <w:rPr>
          <w:rFonts w:ascii="Times New Roman" w:hAnsi="Times New Roman" w:cs="Times New Roman"/>
        </w:rPr>
        <w:t>,</w:t>
      </w:r>
      <w:proofErr w:type="gramEnd"/>
      <w:r w:rsidRPr="00D5273C">
        <w:rPr>
          <w:rFonts w:ascii="Times New Roman" w:hAnsi="Times New Roman" w:cs="Times New Roman"/>
        </w:rPr>
        <w:t xml:space="preserve"> если для закупаемого товара законодательством РФ установлено требование об обязательной сертификации, </w:t>
      </w:r>
      <w:r w:rsidR="00051AE6">
        <w:rPr>
          <w:rFonts w:ascii="Times New Roman" w:hAnsi="Times New Roman" w:cs="Times New Roman"/>
        </w:rPr>
        <w:t xml:space="preserve">                        </w:t>
      </w:r>
      <w:r w:rsidRPr="00D5273C">
        <w:rPr>
          <w:rFonts w:ascii="Times New Roman" w:hAnsi="Times New Roman" w:cs="Times New Roman"/>
        </w:rPr>
        <w:t xml:space="preserve">то при поставке товара поставщик в обязательном порядке предоставляет заказчику соответствующие документы (сертификат соответствия, декларация </w:t>
      </w:r>
      <w:r w:rsidR="00051AE6">
        <w:rPr>
          <w:rFonts w:ascii="Times New Roman" w:hAnsi="Times New Roman" w:cs="Times New Roman"/>
        </w:rPr>
        <w:t xml:space="preserve">  </w:t>
      </w:r>
      <w:r w:rsidRPr="00D5273C">
        <w:rPr>
          <w:rFonts w:ascii="Times New Roman" w:hAnsi="Times New Roman" w:cs="Times New Roman"/>
        </w:rPr>
        <w:t xml:space="preserve">о соответствии) на поставляемый товар. </w:t>
      </w:r>
    </w:p>
    <w:p w:rsidR="00D5273C" w:rsidRPr="00D5273C" w:rsidRDefault="00D5273C" w:rsidP="00D5273C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D5273C">
        <w:rPr>
          <w:rFonts w:ascii="Times New Roman" w:eastAsia="Calibri" w:hAnsi="Times New Roman" w:cs="Times New Roman"/>
          <w:u w:val="single"/>
        </w:rPr>
        <w:t>Требования к упаковке и маркировке товара:</w:t>
      </w:r>
    </w:p>
    <w:p w:rsidR="00D5273C" w:rsidRPr="00D5273C" w:rsidRDefault="00D5273C" w:rsidP="00D52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D5273C">
        <w:rPr>
          <w:rFonts w:ascii="Times New Roman" w:hAnsi="Times New Roman" w:cs="Times New Roman"/>
        </w:rPr>
        <w:t>Товар должен быть упакован и замаркирован в соответствии с действующими стандартами.</w:t>
      </w:r>
    </w:p>
    <w:p w:rsidR="00D5273C" w:rsidRPr="00D5273C" w:rsidRDefault="00D5273C" w:rsidP="00D5273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5273C">
        <w:rPr>
          <w:rFonts w:ascii="Times New Roman" w:hAnsi="Times New Roman" w:cs="Times New Roman"/>
        </w:rPr>
        <w:t>Поставщик поставляет товар в упаковке производителя, позволяющей транспортировать его любым видом транспорта на любое расстояние, предохранять от повреждений, загрязнений, утраты товарного вида и порчи при его перевозке с учето</w:t>
      </w:r>
      <w:r w:rsidR="00051AE6">
        <w:rPr>
          <w:rFonts w:ascii="Times New Roman" w:hAnsi="Times New Roman" w:cs="Times New Roman"/>
        </w:rPr>
        <w:t xml:space="preserve">м возможных перегрузок в пути </w:t>
      </w:r>
      <w:r w:rsidRPr="00D5273C">
        <w:rPr>
          <w:rFonts w:ascii="Times New Roman" w:hAnsi="Times New Roman" w:cs="Times New Roman"/>
        </w:rPr>
        <w:t>и длительного хранения.</w:t>
      </w:r>
    </w:p>
    <w:p w:rsidR="00D5273C" w:rsidRPr="00D5273C" w:rsidRDefault="00D5273C" w:rsidP="00D5273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bidi="ru-RU"/>
        </w:rPr>
      </w:pPr>
      <w:r w:rsidRPr="00D5273C">
        <w:rPr>
          <w:rFonts w:ascii="Times New Roman" w:eastAsia="Calibri" w:hAnsi="Times New Roman" w:cs="Times New Roman"/>
          <w:b/>
          <w:lang w:bidi="ru-RU"/>
        </w:rPr>
        <w:t>2. Условия поставки товара:</w:t>
      </w:r>
    </w:p>
    <w:p w:rsidR="00D5273C" w:rsidRPr="00D5273C" w:rsidRDefault="00D5273C" w:rsidP="00D52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D5273C">
        <w:rPr>
          <w:rFonts w:ascii="Times New Roman" w:eastAsia="Calibri" w:hAnsi="Times New Roman" w:cs="Times New Roman"/>
          <w:u w:val="single"/>
          <w:lang w:bidi="ru-RU"/>
        </w:rPr>
        <w:t>Место поставки товара</w:t>
      </w:r>
      <w:r w:rsidRPr="00D5273C">
        <w:rPr>
          <w:rFonts w:ascii="Times New Roman" w:eastAsia="Calibri" w:hAnsi="Times New Roman" w:cs="Times New Roman"/>
          <w:lang w:bidi="ru-RU"/>
        </w:rPr>
        <w:t xml:space="preserve">: 690034, </w:t>
      </w:r>
      <w:r w:rsidRPr="00D5273C">
        <w:rPr>
          <w:rFonts w:ascii="Times New Roman" w:hAnsi="Times New Roman" w:cs="Times New Roman"/>
          <w:lang w:eastAsia="ar-SA"/>
        </w:rPr>
        <w:t>г. Владивосток, бухта Лазурная, 35 (с понедельника по пятницу с 9:00 до 16:30, обеденный перерыв                                     с 13-00 до 13-30).</w:t>
      </w:r>
    </w:p>
    <w:p w:rsidR="00D5273C" w:rsidRPr="00D5273C" w:rsidRDefault="00D5273C" w:rsidP="00D527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bidi="ru-RU"/>
        </w:rPr>
      </w:pPr>
      <w:r w:rsidRPr="00D5273C">
        <w:rPr>
          <w:rFonts w:ascii="Times New Roman" w:eastAsia="Calibri" w:hAnsi="Times New Roman" w:cs="Times New Roman"/>
          <w:u w:val="single"/>
          <w:lang w:bidi="ru-RU"/>
        </w:rPr>
        <w:t>Срок поставки товара</w:t>
      </w:r>
      <w:r w:rsidRPr="00D5273C">
        <w:rPr>
          <w:rFonts w:ascii="Times New Roman" w:eastAsia="Calibri" w:hAnsi="Times New Roman" w:cs="Times New Roman"/>
          <w:lang w:bidi="ru-RU"/>
        </w:rPr>
        <w:t>:</w:t>
      </w:r>
      <w:r w:rsidRPr="00D5273C">
        <w:rPr>
          <w:rFonts w:ascii="Times New Roman" w:eastAsia="Calibri" w:hAnsi="Times New Roman" w:cs="Times New Roman"/>
        </w:rPr>
        <w:t xml:space="preserve"> </w:t>
      </w:r>
      <w:r w:rsidRPr="00D5273C">
        <w:rPr>
          <w:rFonts w:ascii="Times New Roman" w:eastAsia="Calibri" w:hAnsi="Times New Roman" w:cs="Times New Roman"/>
          <w:lang w:bidi="ru-RU"/>
        </w:rPr>
        <w:t xml:space="preserve">в течение 35 календарных дней </w:t>
      </w:r>
      <w:proofErr w:type="gramStart"/>
      <w:r w:rsidRPr="00D5273C">
        <w:rPr>
          <w:rFonts w:ascii="Times New Roman" w:eastAsia="Calibri" w:hAnsi="Times New Roman" w:cs="Times New Roman"/>
          <w:lang w:bidi="ru-RU"/>
        </w:rPr>
        <w:t>с даты заключения</w:t>
      </w:r>
      <w:proofErr w:type="gramEnd"/>
      <w:r w:rsidRPr="00D5273C">
        <w:rPr>
          <w:rFonts w:ascii="Times New Roman" w:eastAsia="Calibri" w:hAnsi="Times New Roman" w:cs="Times New Roman"/>
          <w:lang w:bidi="ru-RU"/>
        </w:rPr>
        <w:t xml:space="preserve"> Контракта</w:t>
      </w:r>
      <w:r w:rsidRPr="00D5273C">
        <w:rPr>
          <w:rFonts w:ascii="Times New Roman" w:eastAsia="Calibri" w:hAnsi="Times New Roman" w:cs="Times New Roman"/>
          <w:bCs/>
          <w:lang w:bidi="ru-RU"/>
        </w:rPr>
        <w:t>.</w:t>
      </w:r>
    </w:p>
    <w:p w:rsidR="00D5273C" w:rsidRPr="00D5273C" w:rsidRDefault="00D5273C" w:rsidP="00D52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D5273C">
        <w:rPr>
          <w:rFonts w:ascii="Times New Roman" w:eastAsia="Calibri" w:hAnsi="Times New Roman" w:cs="Times New Roman"/>
        </w:rPr>
        <w:t xml:space="preserve">Поставка товара </w:t>
      </w:r>
      <w:r w:rsidRPr="00D5273C">
        <w:rPr>
          <w:rFonts w:ascii="Times New Roman" w:hAnsi="Times New Roman" w:cs="Times New Roman"/>
        </w:rPr>
        <w:t>осуществляется силами и за счёт Поставщика и включает в себя доставку товара по адресу места нахождения Заказчика                     с выполнением разгрузочных работ.</w:t>
      </w:r>
    </w:p>
    <w:p w:rsidR="00D5273C" w:rsidRPr="00D5273C" w:rsidRDefault="00D5273C" w:rsidP="00D527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bidi="ru-RU"/>
        </w:rPr>
      </w:pPr>
      <w:r w:rsidRPr="00D5273C">
        <w:rPr>
          <w:rFonts w:ascii="Times New Roman" w:eastAsia="Calibri" w:hAnsi="Times New Roman" w:cs="Times New Roman"/>
          <w:lang w:bidi="ru-RU"/>
        </w:rPr>
        <w:t>При передаче товара Заказчику передаются документы, подтверждающие соответствие качества, безопасности товара требованиям действующего законодательства РФ. В случае</w:t>
      </w:r>
      <w:proofErr w:type="gramStart"/>
      <w:r w:rsidRPr="00D5273C">
        <w:rPr>
          <w:rFonts w:ascii="Times New Roman" w:eastAsia="Calibri" w:hAnsi="Times New Roman" w:cs="Times New Roman"/>
          <w:lang w:bidi="ru-RU"/>
        </w:rPr>
        <w:t>,</w:t>
      </w:r>
      <w:proofErr w:type="gramEnd"/>
      <w:r w:rsidRPr="00D5273C">
        <w:rPr>
          <w:rFonts w:ascii="Times New Roman" w:eastAsia="Calibri" w:hAnsi="Times New Roman" w:cs="Times New Roman"/>
          <w:lang w:bidi="ru-RU"/>
        </w:rPr>
        <w:t xml:space="preserve"> если поставляемый товар подлежит обязательной сертификации указанные документы передаются Заказчику </w:t>
      </w:r>
      <w:r w:rsidR="00051AE6">
        <w:rPr>
          <w:rFonts w:ascii="Times New Roman" w:eastAsia="Calibri" w:hAnsi="Times New Roman" w:cs="Times New Roman"/>
          <w:lang w:bidi="ru-RU"/>
        </w:rPr>
        <w:t xml:space="preserve">                                </w:t>
      </w:r>
      <w:r w:rsidRPr="00D5273C">
        <w:rPr>
          <w:rFonts w:ascii="Times New Roman" w:eastAsia="Calibri" w:hAnsi="Times New Roman" w:cs="Times New Roman"/>
          <w:lang w:bidi="ru-RU"/>
        </w:rPr>
        <w:t>в обязательном порядке, в случае отсутствия такого требования к поставляемому товару, такие документы передаются Заказчику при их наличии.</w:t>
      </w:r>
    </w:p>
    <w:p w:rsidR="007F3758" w:rsidRPr="00775BBB" w:rsidRDefault="007F3758" w:rsidP="00B423CA">
      <w:pPr>
        <w:suppressAutoHyphens/>
        <w:jc w:val="both"/>
        <w:rPr>
          <w:rFonts w:ascii="Times New Roman" w:hAnsi="Times New Roman" w:cs="Times New Roman"/>
          <w:i/>
          <w:sz w:val="20"/>
          <w:szCs w:val="20"/>
          <w:lang w:eastAsia="ar-SA"/>
        </w:rPr>
      </w:pPr>
    </w:p>
    <w:sectPr w:rsidR="007F3758" w:rsidRPr="00775BBB" w:rsidSect="00291305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60761"/>
    <w:multiLevelType w:val="hybridMultilevel"/>
    <w:tmpl w:val="EC9EF85C"/>
    <w:lvl w:ilvl="0" w:tplc="44F6EFE6">
      <w:start w:val="27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66979"/>
    <w:rsid w:val="00051AE6"/>
    <w:rsid w:val="00061B16"/>
    <w:rsid w:val="0012447D"/>
    <w:rsid w:val="002220C7"/>
    <w:rsid w:val="00256AE3"/>
    <w:rsid w:val="00283B42"/>
    <w:rsid w:val="00291305"/>
    <w:rsid w:val="002F2FA8"/>
    <w:rsid w:val="00304EC8"/>
    <w:rsid w:val="00310B14"/>
    <w:rsid w:val="0033278B"/>
    <w:rsid w:val="00335BD9"/>
    <w:rsid w:val="00372DAF"/>
    <w:rsid w:val="00393860"/>
    <w:rsid w:val="003D702B"/>
    <w:rsid w:val="003E2552"/>
    <w:rsid w:val="004624C1"/>
    <w:rsid w:val="004A6E7F"/>
    <w:rsid w:val="005A3AD8"/>
    <w:rsid w:val="005B228D"/>
    <w:rsid w:val="005D4558"/>
    <w:rsid w:val="00611F4C"/>
    <w:rsid w:val="0064674D"/>
    <w:rsid w:val="006D117F"/>
    <w:rsid w:val="007167D0"/>
    <w:rsid w:val="00775BBB"/>
    <w:rsid w:val="00790189"/>
    <w:rsid w:val="007A35C7"/>
    <w:rsid w:val="007A7C66"/>
    <w:rsid w:val="007E6CD3"/>
    <w:rsid w:val="007F3758"/>
    <w:rsid w:val="00814EA3"/>
    <w:rsid w:val="008377B4"/>
    <w:rsid w:val="00930B24"/>
    <w:rsid w:val="009C725B"/>
    <w:rsid w:val="00AA44DA"/>
    <w:rsid w:val="00B31AF9"/>
    <w:rsid w:val="00B423CA"/>
    <w:rsid w:val="00B46664"/>
    <w:rsid w:val="00B64B82"/>
    <w:rsid w:val="00BF4717"/>
    <w:rsid w:val="00C0528D"/>
    <w:rsid w:val="00C53DA6"/>
    <w:rsid w:val="00C66979"/>
    <w:rsid w:val="00CA5252"/>
    <w:rsid w:val="00CE024E"/>
    <w:rsid w:val="00D5273C"/>
    <w:rsid w:val="00DA5F46"/>
    <w:rsid w:val="00DC03F4"/>
    <w:rsid w:val="00E37BE9"/>
    <w:rsid w:val="00EA4F92"/>
    <w:rsid w:val="00EA5CC0"/>
    <w:rsid w:val="00EC20AB"/>
    <w:rsid w:val="00F21186"/>
    <w:rsid w:val="00F40A1E"/>
    <w:rsid w:val="00F871B1"/>
    <w:rsid w:val="00F929A9"/>
    <w:rsid w:val="00FB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qFormat/>
    <w:rsid w:val="00C6697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semiHidden/>
    <w:qFormat/>
    <w:rsid w:val="00C66979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uiPriority w:val="99"/>
    <w:unhideWhenUsed/>
    <w:rsid w:val="00775BBB"/>
    <w:rPr>
      <w:color w:val="0000FF"/>
      <w:u w:val="single"/>
    </w:rPr>
  </w:style>
  <w:style w:type="paragraph" w:styleId="a6">
    <w:name w:val="List Paragraph"/>
    <w:aliases w:val="Bullet List,FooterText,numbered,Paragraphe de liste1,lp1,List Paragraph,GOST_TableList,Нумерованный список ГОСТ,Нумерованный список ГОСТ1,Bullet List1,FooterText1,numbered1,Нумерованный список ГОСТ2,Bullet List2,FooterText2,numbered2"/>
    <w:basedOn w:val="a"/>
    <w:link w:val="a7"/>
    <w:uiPriority w:val="99"/>
    <w:qFormat/>
    <w:rsid w:val="00775B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7">
    <w:name w:val="Абзац списка Знак"/>
    <w:aliases w:val="Bullet List Знак,FooterText Знак,numbered Знак,Paragraphe de liste1 Знак,lp1 Знак,List Paragraph Знак,GOST_TableList Знак,Нумерованный список ГОСТ Знак,Нумерованный список ГОСТ1 Знак,Bullet List1 Знак,FooterText1 Знак,numbered1 Знак"/>
    <w:link w:val="a6"/>
    <w:uiPriority w:val="99"/>
    <w:qFormat/>
    <w:locked/>
    <w:rsid w:val="00775BBB"/>
    <w:rPr>
      <w:rFonts w:ascii="Times New Roman" w:eastAsia="Times New Roman" w:hAnsi="Times New Roman" w:cs="Times New Roman"/>
      <w:sz w:val="24"/>
      <w:szCs w:val="28"/>
    </w:rPr>
  </w:style>
  <w:style w:type="character" w:customStyle="1" w:styleId="product-characteristicsspec-title-content">
    <w:name w:val="product-characteristics__spec-title-content"/>
    <w:basedOn w:val="a0"/>
    <w:rsid w:val="00F871B1"/>
  </w:style>
  <w:style w:type="character" w:styleId="a8">
    <w:name w:val="Strong"/>
    <w:basedOn w:val="a0"/>
    <w:uiPriority w:val="22"/>
    <w:qFormat/>
    <w:rsid w:val="003E25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6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858FD-276E-46B3-AE5D-A9911564C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уцц</dc:creator>
  <cp:lastModifiedBy>Л. А. Лаухина</cp:lastModifiedBy>
  <cp:revision>7</cp:revision>
  <dcterms:created xsi:type="dcterms:W3CDTF">2026-03-05T02:14:00Z</dcterms:created>
  <dcterms:modified xsi:type="dcterms:W3CDTF">2026-05-19T23:29:00Z</dcterms:modified>
</cp:coreProperties>
</file>