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09D" w:rsidRPr="008D6990" w:rsidRDefault="00034B1F">
      <w:pPr>
        <w:jc w:val="center"/>
        <w:rPr>
          <w:rFonts w:ascii="XO Thames" w:hAnsi="XO Thames"/>
          <w:b/>
          <w:color w:val="auto"/>
          <w:sz w:val="22"/>
          <w:szCs w:val="22"/>
        </w:rPr>
      </w:pPr>
      <w:r w:rsidRPr="008D6990">
        <w:rPr>
          <w:rFonts w:ascii="XO Thames" w:hAnsi="XO Thames"/>
          <w:b/>
          <w:color w:val="auto"/>
          <w:sz w:val="22"/>
          <w:szCs w:val="22"/>
        </w:rPr>
        <w:t>Договор № _____</w:t>
      </w:r>
    </w:p>
    <w:p w:rsidR="00BD109D" w:rsidRPr="001D677D" w:rsidRDefault="00BD109D">
      <w:pPr>
        <w:jc w:val="both"/>
        <w:rPr>
          <w:rFonts w:ascii="XO Thames" w:hAnsi="XO Thames"/>
          <w:color w:val="auto"/>
          <w:szCs w:val="24"/>
        </w:rPr>
      </w:pPr>
    </w:p>
    <w:p w:rsidR="00BD109D" w:rsidRPr="001D677D" w:rsidRDefault="00BD109D">
      <w:pPr>
        <w:jc w:val="both"/>
        <w:rPr>
          <w:rFonts w:ascii="XO Thames" w:hAnsi="XO Thames"/>
          <w:color w:val="auto"/>
          <w:szCs w:val="24"/>
        </w:rPr>
      </w:pPr>
    </w:p>
    <w:p w:rsidR="00BD109D" w:rsidRPr="001D677D" w:rsidRDefault="00034B1F">
      <w:pPr>
        <w:jc w:val="both"/>
        <w:rPr>
          <w:rFonts w:ascii="XO Thames" w:hAnsi="XO Thames"/>
          <w:color w:val="auto"/>
          <w:szCs w:val="24"/>
        </w:rPr>
      </w:pPr>
      <w:r w:rsidRPr="001D677D">
        <w:rPr>
          <w:rFonts w:ascii="XO Thames" w:hAnsi="XO Thames"/>
          <w:color w:val="auto"/>
          <w:szCs w:val="24"/>
        </w:rPr>
        <w:t>г. Челябинск</w:t>
      </w:r>
      <w:r w:rsidRPr="001D677D">
        <w:rPr>
          <w:rFonts w:ascii="XO Thames" w:hAnsi="XO Thames"/>
          <w:color w:val="auto"/>
          <w:szCs w:val="24"/>
        </w:rPr>
        <w:tab/>
      </w:r>
      <w:r w:rsidRPr="001D677D">
        <w:rPr>
          <w:rFonts w:ascii="XO Thames" w:hAnsi="XO Thames"/>
          <w:color w:val="auto"/>
          <w:szCs w:val="24"/>
        </w:rPr>
        <w:tab/>
      </w:r>
      <w:r w:rsidRPr="001D677D">
        <w:rPr>
          <w:rFonts w:ascii="XO Thames" w:hAnsi="XO Thames"/>
          <w:color w:val="auto"/>
          <w:szCs w:val="24"/>
        </w:rPr>
        <w:tab/>
      </w:r>
      <w:r w:rsidR="00380521">
        <w:rPr>
          <w:rFonts w:ascii="XO Thames" w:hAnsi="XO Thames"/>
          <w:color w:val="auto"/>
          <w:szCs w:val="24"/>
        </w:rPr>
        <w:tab/>
      </w:r>
      <w:r w:rsidR="00380521">
        <w:rPr>
          <w:rFonts w:ascii="XO Thames" w:hAnsi="XO Thames"/>
          <w:color w:val="auto"/>
          <w:szCs w:val="24"/>
        </w:rPr>
        <w:tab/>
      </w:r>
      <w:r w:rsidR="00380521">
        <w:rPr>
          <w:rFonts w:ascii="XO Thames" w:hAnsi="XO Thames"/>
          <w:color w:val="auto"/>
          <w:szCs w:val="24"/>
        </w:rPr>
        <w:tab/>
      </w:r>
      <w:r w:rsidR="008D6990" w:rsidRPr="001D677D">
        <w:rPr>
          <w:rFonts w:ascii="XO Thames" w:hAnsi="XO Thames"/>
          <w:color w:val="auto"/>
          <w:szCs w:val="24"/>
        </w:rPr>
        <w:tab/>
      </w:r>
      <w:r w:rsidR="000F2DC8">
        <w:rPr>
          <w:rFonts w:ascii="XO Thames" w:hAnsi="XO Thames"/>
          <w:color w:val="auto"/>
          <w:szCs w:val="24"/>
        </w:rPr>
        <w:t xml:space="preserve">       </w:t>
      </w:r>
      <w:r w:rsidR="008D6990" w:rsidRPr="001D677D">
        <w:rPr>
          <w:rFonts w:ascii="XO Thames" w:hAnsi="XO Thames"/>
          <w:color w:val="auto"/>
          <w:szCs w:val="24"/>
        </w:rPr>
        <w:t>«_____ »______________ 2026</w:t>
      </w:r>
      <w:r w:rsidRPr="001D677D">
        <w:rPr>
          <w:rFonts w:ascii="XO Thames" w:hAnsi="XO Thames"/>
          <w:color w:val="auto"/>
          <w:szCs w:val="24"/>
        </w:rPr>
        <w:t xml:space="preserve"> г</w:t>
      </w:r>
    </w:p>
    <w:p w:rsidR="00BD109D" w:rsidRPr="001D677D" w:rsidRDefault="00BD109D">
      <w:pPr>
        <w:jc w:val="both"/>
        <w:rPr>
          <w:rFonts w:ascii="XO Thames" w:hAnsi="XO Thames"/>
          <w:color w:val="auto"/>
          <w:szCs w:val="24"/>
        </w:rPr>
      </w:pPr>
    </w:p>
    <w:p w:rsidR="00BC7D5F" w:rsidRPr="00D57916" w:rsidRDefault="00BC7D5F" w:rsidP="00BC7D5F">
      <w:pPr>
        <w:ind w:firstLine="709"/>
        <w:jc w:val="both"/>
        <w:rPr>
          <w:rFonts w:ascii="XO Thames" w:hAnsi="XO Thames"/>
        </w:rPr>
      </w:pPr>
      <w:r w:rsidRPr="00D57916">
        <w:rPr>
          <w:rFonts w:ascii="XO Thames" w:hAnsi="XO Thames"/>
          <w:b/>
        </w:rPr>
        <w:t xml:space="preserve">Федеральное казенное учреждение «Исправительная колония №4 Главного управления Федеральной службы исполнения наказаний по Челябинской области», </w:t>
      </w:r>
      <w:r w:rsidRPr="00D57916">
        <w:rPr>
          <w:rFonts w:ascii="XO Thames" w:hAnsi="XO Thames"/>
        </w:rPr>
        <w:t xml:space="preserve">выступающее от имени Российской Федерации, именуемое в дальнейшем «Государственный заказчик», </w:t>
      </w:r>
      <w:r w:rsidRPr="00D57916">
        <w:rPr>
          <w:rFonts w:ascii="XO Thames" w:hAnsi="XO Thames"/>
          <w:b/>
        </w:rPr>
        <w:t>в лице начальника Третьякова Сергея Николаевича</w:t>
      </w:r>
      <w:r w:rsidRPr="00D57916">
        <w:rPr>
          <w:rFonts w:ascii="XO Thames" w:hAnsi="XO Thames"/>
        </w:rPr>
        <w:t xml:space="preserve">, действующего на основании Устава, с одной стороны, </w:t>
      </w:r>
    </w:p>
    <w:p w:rsidR="00BC7D5F" w:rsidRPr="00D57916" w:rsidRDefault="00BC7D5F" w:rsidP="00BC7D5F">
      <w:pPr>
        <w:ind w:firstLine="709"/>
        <w:jc w:val="both"/>
        <w:rPr>
          <w:rFonts w:ascii="XO Thames" w:hAnsi="XO Thames"/>
        </w:rPr>
      </w:pPr>
      <w:r w:rsidRPr="00D57916">
        <w:rPr>
          <w:rFonts w:ascii="XO Thames" w:hAnsi="XO Thames"/>
        </w:rPr>
        <w:t xml:space="preserve">и </w:t>
      </w:r>
      <w:r w:rsidRPr="00D57916">
        <w:rPr>
          <w:rFonts w:ascii="XO Thames" w:hAnsi="XO Thames"/>
          <w:b/>
        </w:rPr>
        <w:t xml:space="preserve">_______________________ </w:t>
      </w:r>
      <w:r w:rsidRPr="00D57916">
        <w:rPr>
          <w:rFonts w:ascii="XO Thames" w:hAnsi="XO Thames"/>
        </w:rPr>
        <w:t xml:space="preserve">именуемый в дальнейшем «Поставщик», </w:t>
      </w:r>
      <w:r>
        <w:rPr>
          <w:rFonts w:ascii="XO Thames" w:hAnsi="XO Thames"/>
        </w:rPr>
        <w:t xml:space="preserve">в лице __________________, действующего на основании </w:t>
      </w:r>
      <w:proofErr w:type="spellStart"/>
      <w:r>
        <w:rPr>
          <w:rFonts w:ascii="XO Thames" w:hAnsi="XO Thames"/>
        </w:rPr>
        <w:t>_____________</w:t>
      </w:r>
      <w:r w:rsidRPr="00D57916">
        <w:rPr>
          <w:rFonts w:ascii="XO Thames" w:hAnsi="XO Thames"/>
        </w:rPr>
        <w:t>с</w:t>
      </w:r>
      <w:proofErr w:type="spellEnd"/>
      <w:r w:rsidRPr="00D57916">
        <w:rPr>
          <w:rFonts w:ascii="XO Thames" w:hAnsi="XO Thames"/>
        </w:rPr>
        <w:t xml:space="preserve"> другой стороны, именуемые «Стороны», руководствуясь пунктом 4 части 1 статьи 93 Федерального закона от 05.04.2013 № 44-ФЗ, </w:t>
      </w:r>
      <w:r w:rsidR="00E134FF" w:rsidRPr="00E134FF">
        <w:rPr>
          <w:rFonts w:ascii="XO Thames" w:hAnsi="XO Thames"/>
        </w:rPr>
        <w:t>в рамках капитального ремонта</w:t>
      </w:r>
      <w:r w:rsidR="00E134FF">
        <w:rPr>
          <w:rFonts w:ascii="XO Thames" w:hAnsi="XO Thames"/>
        </w:rPr>
        <w:t xml:space="preserve"> </w:t>
      </w:r>
      <w:r w:rsidRPr="00D57916">
        <w:rPr>
          <w:rFonts w:ascii="XO Thames" w:hAnsi="XO Thames"/>
        </w:rPr>
        <w:t>заключили настоящий Договор о нижеследующем:</w:t>
      </w:r>
    </w:p>
    <w:p w:rsidR="00BD109D" w:rsidRPr="001D677D" w:rsidRDefault="00BD109D">
      <w:pPr>
        <w:pStyle w:val="afc"/>
        <w:rPr>
          <w:rFonts w:ascii="XO Thames" w:hAnsi="XO Thames"/>
          <w:color w:val="auto"/>
          <w:szCs w:val="24"/>
        </w:rPr>
      </w:pPr>
    </w:p>
    <w:p w:rsidR="00BD109D" w:rsidRDefault="00034B1F" w:rsidP="00380521">
      <w:pPr>
        <w:jc w:val="center"/>
        <w:rPr>
          <w:rFonts w:ascii="XO Thames" w:hAnsi="XO Thames"/>
          <w:b/>
          <w:color w:val="auto"/>
          <w:szCs w:val="24"/>
        </w:rPr>
      </w:pPr>
      <w:r w:rsidRPr="001D677D">
        <w:rPr>
          <w:rFonts w:ascii="XO Thames" w:hAnsi="XO Thames"/>
          <w:b/>
          <w:color w:val="auto"/>
          <w:szCs w:val="24"/>
        </w:rPr>
        <w:t>1. Предмет договора</w:t>
      </w:r>
    </w:p>
    <w:p w:rsidR="0033751E" w:rsidRPr="00380521" w:rsidRDefault="0033751E" w:rsidP="00380521">
      <w:pPr>
        <w:jc w:val="center"/>
        <w:rPr>
          <w:rFonts w:ascii="XO Thames" w:hAnsi="XO Thames"/>
          <w:b/>
          <w:i/>
          <w:color w:val="auto"/>
          <w:szCs w:val="24"/>
        </w:rPr>
      </w:pP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1.1. По настоящему договору</w:t>
      </w:r>
      <w:r w:rsidRPr="001D677D">
        <w:rPr>
          <w:rFonts w:ascii="XO Thames" w:hAnsi="XO Thames"/>
          <w:b/>
          <w:color w:val="auto"/>
          <w:szCs w:val="24"/>
        </w:rPr>
        <w:t xml:space="preserve"> «Поставщик»</w:t>
      </w:r>
      <w:r w:rsidRPr="001D677D">
        <w:rPr>
          <w:rFonts w:ascii="XO Thames" w:hAnsi="XO Thames"/>
          <w:color w:val="auto"/>
          <w:szCs w:val="24"/>
        </w:rPr>
        <w:t xml:space="preserve"> обязуется поставить, а</w:t>
      </w:r>
      <w:r w:rsidR="002E232E" w:rsidRPr="001D677D">
        <w:rPr>
          <w:rFonts w:ascii="XO Thames" w:hAnsi="XO Thames"/>
          <w:color w:val="auto"/>
          <w:szCs w:val="24"/>
        </w:rPr>
        <w:t xml:space="preserve"> </w:t>
      </w:r>
      <w:r w:rsidRPr="001D677D">
        <w:rPr>
          <w:rFonts w:ascii="XO Thames" w:hAnsi="XO Thames"/>
          <w:b/>
          <w:color w:val="auto"/>
          <w:szCs w:val="24"/>
        </w:rPr>
        <w:t xml:space="preserve">«Государственный заказчик» </w:t>
      </w:r>
      <w:r w:rsidRPr="001D677D">
        <w:rPr>
          <w:rFonts w:ascii="XO Thames" w:hAnsi="XO Thames"/>
          <w:color w:val="auto"/>
          <w:szCs w:val="24"/>
        </w:rPr>
        <w:t>обязуется принять и оплатить товар, в срок установленный настоящим договором.</w:t>
      </w:r>
    </w:p>
    <w:p w:rsidR="00BD109D" w:rsidRDefault="00034B1F">
      <w:pPr>
        <w:ind w:firstLine="709"/>
        <w:jc w:val="both"/>
        <w:rPr>
          <w:rFonts w:ascii="XO Thames" w:hAnsi="XO Thames"/>
          <w:color w:val="auto"/>
          <w:szCs w:val="24"/>
        </w:rPr>
      </w:pPr>
      <w:r w:rsidRPr="001D677D">
        <w:rPr>
          <w:rFonts w:ascii="XO Thames" w:hAnsi="XO Thames"/>
          <w:color w:val="auto"/>
          <w:szCs w:val="24"/>
        </w:rPr>
        <w:t>1.2. Наименование, качество, количество, цена и срок поставки товара</w:t>
      </w:r>
      <w:r w:rsidR="001306F2">
        <w:rPr>
          <w:rFonts w:ascii="XO Thames" w:hAnsi="XO Thames"/>
          <w:color w:val="auto"/>
          <w:szCs w:val="24"/>
        </w:rPr>
        <w:t xml:space="preserve"> в рамках капитального ремонта</w:t>
      </w:r>
      <w:r w:rsidRPr="001D677D">
        <w:rPr>
          <w:rFonts w:ascii="XO Thames" w:hAnsi="XO Thames"/>
          <w:color w:val="auto"/>
          <w:szCs w:val="24"/>
        </w:rPr>
        <w:t>:</w:t>
      </w:r>
    </w:p>
    <w:p w:rsidR="0033751E" w:rsidRPr="001D677D" w:rsidRDefault="0033751E">
      <w:pPr>
        <w:ind w:firstLine="709"/>
        <w:jc w:val="both"/>
        <w:rPr>
          <w:rFonts w:ascii="XO Thames" w:hAnsi="XO Thames"/>
          <w:color w:val="auto"/>
          <w:szCs w:val="24"/>
        </w:rPr>
      </w:pPr>
    </w:p>
    <w:tbl>
      <w:tblPr>
        <w:tblpPr w:leftFromText="180" w:rightFromText="180" w:vertAnchor="text" w:tblpX="166" w:tblpY="1"/>
        <w:tblOverlap w:val="nev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632"/>
        <w:gridCol w:w="1420"/>
        <w:gridCol w:w="3544"/>
        <w:gridCol w:w="706"/>
        <w:gridCol w:w="570"/>
        <w:gridCol w:w="283"/>
        <w:gridCol w:w="561"/>
        <w:gridCol w:w="856"/>
      </w:tblGrid>
      <w:tr w:rsidR="00DE2A4A" w:rsidRPr="00DE2A4A" w:rsidTr="006B39DA">
        <w:trPr>
          <w:trHeight w:val="1038"/>
        </w:trPr>
        <w:tc>
          <w:tcPr>
            <w:tcW w:w="852"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
                <w:bCs/>
                <w:color w:val="auto"/>
                <w:sz w:val="22"/>
                <w:szCs w:val="22"/>
                <w:lang w:eastAsia="en-US"/>
              </w:rPr>
            </w:pPr>
            <w:r w:rsidRPr="00DE2A4A">
              <w:rPr>
                <w:rFonts w:ascii="XO Thames" w:eastAsia="Calibri" w:hAnsi="XO Thames"/>
                <w:b/>
                <w:bCs/>
                <w:color w:val="auto"/>
                <w:sz w:val="22"/>
                <w:szCs w:val="22"/>
                <w:lang w:eastAsia="en-US"/>
              </w:rPr>
              <w:t>Наименование товара</w:t>
            </w:r>
          </w:p>
        </w:tc>
        <w:tc>
          <w:tcPr>
            <w:tcW w:w="742" w:type="pct"/>
            <w:tcMar>
              <w:top w:w="75" w:type="dxa"/>
              <w:left w:w="75" w:type="dxa"/>
              <w:bottom w:w="75" w:type="dxa"/>
              <w:right w:w="75" w:type="dxa"/>
            </w:tcMar>
            <w:vAlign w:val="center"/>
          </w:tcPr>
          <w:p w:rsidR="00DE2A4A" w:rsidRPr="00DE2A4A" w:rsidRDefault="00DE2A4A" w:rsidP="00E07CD0">
            <w:pPr>
              <w:shd w:val="clear" w:color="auto" w:fill="FFFFFF"/>
              <w:spacing w:line="276" w:lineRule="auto"/>
              <w:jc w:val="center"/>
              <w:rPr>
                <w:rFonts w:ascii="XO Thames" w:eastAsia="Calibri" w:hAnsi="XO Thames"/>
                <w:b/>
                <w:bCs/>
                <w:color w:val="auto"/>
                <w:sz w:val="22"/>
                <w:szCs w:val="22"/>
                <w:lang w:eastAsia="en-US"/>
              </w:rPr>
            </w:pPr>
            <w:r w:rsidRPr="00DE2A4A">
              <w:rPr>
                <w:rFonts w:ascii="XO Thames" w:eastAsia="Calibri" w:hAnsi="XO Thames"/>
                <w:b/>
                <w:bCs/>
                <w:color w:val="auto"/>
                <w:sz w:val="22"/>
                <w:szCs w:val="22"/>
                <w:lang w:eastAsia="en-US"/>
              </w:rPr>
              <w:t>Код ОКПД</w:t>
            </w:r>
            <w:proofErr w:type="gramStart"/>
            <w:r w:rsidRPr="00DE2A4A">
              <w:rPr>
                <w:rFonts w:ascii="XO Thames" w:eastAsia="Calibri" w:hAnsi="XO Thames"/>
                <w:b/>
                <w:bCs/>
                <w:color w:val="auto"/>
                <w:sz w:val="22"/>
                <w:szCs w:val="22"/>
                <w:lang w:eastAsia="en-US"/>
              </w:rPr>
              <w:t>2</w:t>
            </w:r>
            <w:proofErr w:type="gramEnd"/>
            <w:r w:rsidRPr="00DE2A4A">
              <w:rPr>
                <w:rFonts w:ascii="XO Thames" w:eastAsia="Calibri" w:hAnsi="XO Thames"/>
                <w:b/>
                <w:bCs/>
                <w:color w:val="auto"/>
                <w:sz w:val="22"/>
                <w:szCs w:val="22"/>
                <w:lang w:eastAsia="en-US"/>
              </w:rPr>
              <w:t xml:space="preserve"> / КТРУ</w:t>
            </w:r>
          </w:p>
        </w:tc>
        <w:tc>
          <w:tcPr>
            <w:tcW w:w="1851" w:type="pct"/>
            <w:tcMar>
              <w:top w:w="75" w:type="dxa"/>
              <w:left w:w="75" w:type="dxa"/>
              <w:bottom w:w="75" w:type="dxa"/>
              <w:right w:w="75" w:type="dxa"/>
            </w:tcMar>
            <w:vAlign w:val="center"/>
          </w:tcPr>
          <w:p w:rsidR="00DE2A4A" w:rsidRPr="00DE2A4A" w:rsidRDefault="00DE2A4A" w:rsidP="00E07CD0">
            <w:pPr>
              <w:shd w:val="clear" w:color="auto" w:fill="FFFFFF"/>
              <w:spacing w:line="276" w:lineRule="auto"/>
              <w:jc w:val="center"/>
              <w:rPr>
                <w:rFonts w:ascii="XO Thames" w:eastAsia="Calibri" w:hAnsi="XO Thames"/>
                <w:b/>
                <w:bCs/>
                <w:color w:val="auto"/>
                <w:sz w:val="22"/>
                <w:szCs w:val="22"/>
                <w:lang w:eastAsia="en-US"/>
              </w:rPr>
            </w:pPr>
            <w:r w:rsidRPr="00DE2A4A">
              <w:rPr>
                <w:rFonts w:ascii="XO Thames" w:eastAsia="Calibri" w:hAnsi="XO Thames"/>
                <w:b/>
                <w:bCs/>
                <w:color w:val="auto"/>
                <w:sz w:val="22"/>
                <w:szCs w:val="22"/>
                <w:lang w:eastAsia="en-US"/>
              </w:rPr>
              <w:t>Характеристики</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
                <w:bCs/>
                <w:color w:val="auto"/>
                <w:sz w:val="22"/>
                <w:szCs w:val="22"/>
                <w:lang w:eastAsia="en-US"/>
              </w:rPr>
            </w:pPr>
            <w:r w:rsidRPr="00DE2A4A">
              <w:rPr>
                <w:rFonts w:ascii="XO Thames" w:eastAsia="Calibri" w:hAnsi="XO Thames"/>
                <w:b/>
                <w:bCs/>
                <w:color w:val="auto"/>
                <w:sz w:val="22"/>
                <w:szCs w:val="22"/>
                <w:lang w:eastAsia="en-US"/>
              </w:rPr>
              <w:t>Кол-во</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
                <w:bCs/>
                <w:color w:val="auto"/>
                <w:sz w:val="22"/>
                <w:szCs w:val="22"/>
                <w:lang w:eastAsia="en-US"/>
              </w:rPr>
            </w:pPr>
            <w:r w:rsidRPr="00DE2A4A">
              <w:rPr>
                <w:rFonts w:ascii="XO Thames" w:eastAsia="Calibri" w:hAnsi="XO Thames"/>
                <w:b/>
                <w:bCs/>
                <w:color w:val="auto"/>
                <w:sz w:val="22"/>
                <w:szCs w:val="22"/>
                <w:lang w:eastAsia="en-US"/>
              </w:rPr>
              <w:t>Ед. изм.</w:t>
            </w:r>
          </w:p>
        </w:tc>
        <w:tc>
          <w:tcPr>
            <w:tcW w:w="441" w:type="pct"/>
            <w:gridSpan w:val="2"/>
          </w:tcPr>
          <w:p w:rsidR="00DE2A4A" w:rsidRPr="001D677D" w:rsidRDefault="00DE2A4A" w:rsidP="00E07CD0">
            <w:pPr>
              <w:jc w:val="center"/>
              <w:rPr>
                <w:rFonts w:ascii="XO Thames" w:hAnsi="XO Thames"/>
                <w:b/>
                <w:bCs/>
                <w:szCs w:val="24"/>
              </w:rPr>
            </w:pPr>
            <w:r>
              <w:rPr>
                <w:rFonts w:ascii="XO Thames" w:hAnsi="XO Thames"/>
                <w:b/>
                <w:bCs/>
                <w:szCs w:val="24"/>
              </w:rPr>
              <w:t xml:space="preserve">Цена за ед. товара </w:t>
            </w:r>
          </w:p>
        </w:tc>
        <w:tc>
          <w:tcPr>
            <w:tcW w:w="447" w:type="pct"/>
          </w:tcPr>
          <w:p w:rsidR="00DE2A4A" w:rsidRPr="001D677D" w:rsidRDefault="00DE2A4A" w:rsidP="00E07CD0">
            <w:pPr>
              <w:jc w:val="center"/>
              <w:rPr>
                <w:rFonts w:ascii="XO Thames" w:hAnsi="XO Thames"/>
                <w:b/>
                <w:bCs/>
                <w:szCs w:val="24"/>
              </w:rPr>
            </w:pPr>
            <w:r>
              <w:rPr>
                <w:rFonts w:ascii="XO Thames" w:hAnsi="XO Thames"/>
                <w:b/>
                <w:bCs/>
                <w:szCs w:val="24"/>
              </w:rPr>
              <w:t xml:space="preserve">Сумма </w:t>
            </w:r>
          </w:p>
        </w:tc>
      </w:tr>
      <w:tr w:rsidR="00DE2A4A" w:rsidRPr="00DE2A4A" w:rsidTr="006B39DA">
        <w:trPr>
          <w:trHeight w:val="2599"/>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Штукатурка гипсовая «Волма» либо эквивалент.</w:t>
            </w:r>
          </w:p>
          <w:p w:rsidR="00DE2A4A" w:rsidRPr="00DE2A4A" w:rsidRDefault="00DE2A4A" w:rsidP="00E07CD0">
            <w:pPr>
              <w:spacing w:line="276" w:lineRule="auto"/>
              <w:rPr>
                <w:rFonts w:ascii="XO Thames" w:eastAsia="Calibri" w:hAnsi="XO Thames"/>
                <w:bCs/>
                <w:color w:val="auto"/>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numPr>
                <w:ilvl w:val="0"/>
                <w:numId w:val="17"/>
              </w:numPr>
              <w:shd w:val="clear" w:color="auto" w:fill="FFFFFF"/>
              <w:spacing w:line="276" w:lineRule="auto"/>
              <w:ind w:left="0"/>
              <w:rPr>
                <w:rFonts w:ascii="XO Thames" w:eastAsia="Calibri" w:hAnsi="XO Thames" w:cs="Arial"/>
                <w:color w:val="auto"/>
                <w:sz w:val="22"/>
                <w:szCs w:val="22"/>
                <w:shd w:val="clear" w:color="auto" w:fill="FFFFFF"/>
                <w:lang w:eastAsia="en-US"/>
              </w:rPr>
            </w:pPr>
            <w:r w:rsidRPr="00DE2A4A">
              <w:rPr>
                <w:rFonts w:ascii="XO Thames" w:eastAsia="Calibri" w:hAnsi="XO Thames"/>
                <w:color w:val="auto"/>
                <w:sz w:val="22"/>
                <w:szCs w:val="22"/>
                <w:lang w:eastAsia="en-US"/>
              </w:rPr>
              <w:t>23.64.10.110</w:t>
            </w:r>
          </w:p>
        </w:tc>
        <w:tc>
          <w:tcPr>
            <w:tcW w:w="1851" w:type="pct"/>
            <w:tcMar>
              <w:top w:w="75" w:type="dxa"/>
              <w:left w:w="75" w:type="dxa"/>
              <w:bottom w:w="75" w:type="dxa"/>
              <w:right w:w="75" w:type="dxa"/>
            </w:tcMar>
          </w:tcPr>
          <w:p w:rsidR="00DE2A4A" w:rsidRPr="00DE2A4A" w:rsidRDefault="00DE2A4A" w:rsidP="00E07CD0">
            <w:pPr>
              <w:numPr>
                <w:ilvl w:val="0"/>
                <w:numId w:val="17"/>
              </w:numPr>
              <w:shd w:val="clear" w:color="auto" w:fill="FFFFFF"/>
              <w:spacing w:line="276" w:lineRule="auto"/>
              <w:ind w:left="0"/>
              <w:rPr>
                <w:rFonts w:ascii="XO Thames" w:eastAsia="Calibri" w:hAnsi="XO Thames"/>
                <w:bCs/>
                <w:color w:val="auto"/>
                <w:sz w:val="22"/>
                <w:szCs w:val="22"/>
                <w:lang w:eastAsia="en-US"/>
              </w:rPr>
            </w:pPr>
            <w:r w:rsidRPr="00DE2A4A">
              <w:rPr>
                <w:rFonts w:ascii="XO Thames" w:eastAsia="Calibri" w:hAnsi="XO Thames" w:cs="Arial"/>
                <w:color w:val="auto"/>
                <w:sz w:val="22"/>
                <w:szCs w:val="22"/>
                <w:shd w:val="clear" w:color="auto" w:fill="FFFFFF"/>
                <w:lang w:eastAsia="en-US"/>
              </w:rPr>
              <w:t xml:space="preserve">Сухая штукатурная смесь на основе натурального гипса, лёгкого заполнителя, минеральных наполнителей и модифицирующих добавок. </w:t>
            </w:r>
          </w:p>
          <w:p w:rsidR="00DE2A4A" w:rsidRPr="00DE2A4A" w:rsidRDefault="00DE2A4A" w:rsidP="00E07CD0">
            <w:pPr>
              <w:numPr>
                <w:ilvl w:val="0"/>
                <w:numId w:val="17"/>
              </w:numPr>
              <w:shd w:val="clear" w:color="auto" w:fill="FFFFFF"/>
              <w:spacing w:line="276" w:lineRule="auto"/>
              <w:ind w:left="0"/>
              <w:rPr>
                <w:rFonts w:ascii="XO Thames" w:eastAsia="Calibri" w:hAnsi="XO Thames"/>
                <w:bCs/>
                <w:color w:val="auto"/>
                <w:sz w:val="22"/>
                <w:szCs w:val="22"/>
                <w:lang w:eastAsia="en-US"/>
              </w:rPr>
            </w:pPr>
            <w:proofErr w:type="gramStart"/>
            <w:r w:rsidRPr="00DE2A4A">
              <w:rPr>
                <w:rFonts w:ascii="XO Thames" w:eastAsia="Calibri" w:hAnsi="XO Thames" w:cs="Arial"/>
                <w:color w:val="auto"/>
                <w:sz w:val="22"/>
                <w:szCs w:val="22"/>
                <w:shd w:val="clear" w:color="auto" w:fill="FFFFFF"/>
                <w:lang w:eastAsia="en-US"/>
              </w:rPr>
              <w:t>Предназначена</w:t>
            </w:r>
            <w:proofErr w:type="gramEnd"/>
            <w:r w:rsidRPr="00DE2A4A">
              <w:rPr>
                <w:rFonts w:ascii="XO Thames" w:eastAsia="Calibri" w:hAnsi="XO Thames" w:cs="Arial"/>
                <w:color w:val="auto"/>
                <w:sz w:val="22"/>
                <w:szCs w:val="22"/>
                <w:shd w:val="clear" w:color="auto" w:fill="FFFFFF"/>
                <w:lang w:eastAsia="en-US"/>
              </w:rPr>
              <w:t xml:space="preserve"> для выравнивания стен и потолков внутри помещений с нормальной относительной влажностью и температурой от +5 °C до +30 °C. </w:t>
            </w:r>
          </w:p>
          <w:p w:rsidR="00DE2A4A" w:rsidRPr="00DE2A4A" w:rsidRDefault="00DE2A4A" w:rsidP="00E07CD0">
            <w:pPr>
              <w:numPr>
                <w:ilvl w:val="0"/>
                <w:numId w:val="17"/>
              </w:numPr>
              <w:shd w:val="clear" w:color="auto" w:fill="FFFFFF"/>
              <w:spacing w:line="276" w:lineRule="auto"/>
              <w:ind w:left="0"/>
              <w:rPr>
                <w:rFonts w:ascii="XO Thames" w:eastAsia="Calibri" w:hAnsi="XO Thames"/>
                <w:bCs/>
                <w:color w:val="auto"/>
                <w:sz w:val="22"/>
                <w:szCs w:val="22"/>
                <w:lang w:eastAsia="en-US"/>
              </w:rPr>
            </w:pPr>
            <w:r w:rsidRPr="00DE2A4A">
              <w:rPr>
                <w:rFonts w:ascii="XO Thames" w:eastAsia="Calibri" w:hAnsi="XO Thames" w:cs="Arial"/>
                <w:color w:val="auto"/>
                <w:sz w:val="22"/>
                <w:szCs w:val="22"/>
                <w:shd w:val="clear" w:color="auto" w:fill="FFFFFF"/>
                <w:lang w:eastAsia="en-US"/>
              </w:rPr>
              <w:t>Фасовка – не мене 30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5</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344"/>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Шпаклевка гипсовая (финишная)</w:t>
            </w:r>
            <w:r w:rsidRPr="00DE2A4A">
              <w:rPr>
                <w:rFonts w:ascii="XO Thames" w:eastAsia="system-ui" w:hAnsi="XO Thames"/>
                <w:color w:val="auto"/>
                <w:sz w:val="22"/>
                <w:szCs w:val="22"/>
                <w:shd w:val="clear" w:color="auto" w:fill="FFFFFF"/>
                <w:lang w:eastAsia="en-US"/>
              </w:rPr>
              <w:t xml:space="preserve"> «Волма» либо эквивалент </w:t>
            </w:r>
          </w:p>
        </w:tc>
        <w:tc>
          <w:tcPr>
            <w:tcW w:w="742" w:type="pct"/>
            <w:tcMar>
              <w:top w:w="75" w:type="dxa"/>
              <w:left w:w="75" w:type="dxa"/>
              <w:bottom w:w="75" w:type="dxa"/>
              <w:right w:w="75" w:type="dxa"/>
            </w:tcMar>
            <w:vAlign w:val="center"/>
          </w:tcPr>
          <w:p w:rsidR="00DE2A4A" w:rsidRPr="00DE2A4A" w:rsidRDefault="00DE2A4A" w:rsidP="00E07CD0">
            <w:pPr>
              <w:spacing w:line="276" w:lineRule="auto"/>
              <w:rPr>
                <w:rFonts w:ascii="XO Thames" w:eastAsia="Calibri" w:hAnsi="XO Thames" w:cs="Arial"/>
                <w:color w:val="auto"/>
                <w:sz w:val="22"/>
                <w:szCs w:val="22"/>
                <w:shd w:val="clear" w:color="auto" w:fill="FFFFFF"/>
                <w:lang w:eastAsia="en-US"/>
              </w:rPr>
            </w:pPr>
            <w:r w:rsidRPr="00DE2A4A">
              <w:rPr>
                <w:rFonts w:ascii="XO Thames" w:eastAsia="system-ui" w:hAnsi="XO Thames"/>
                <w:color w:val="auto"/>
                <w:sz w:val="22"/>
                <w:szCs w:val="22"/>
                <w:shd w:val="clear" w:color="auto" w:fill="FFFFFF"/>
                <w:lang w:eastAsia="en-US"/>
              </w:rPr>
              <w:t>23.64.10.110</w:t>
            </w:r>
          </w:p>
        </w:tc>
        <w:tc>
          <w:tcPr>
            <w:tcW w:w="1851"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cs="Arial"/>
                <w:color w:val="auto"/>
                <w:sz w:val="22"/>
                <w:szCs w:val="22"/>
                <w:shd w:val="clear" w:color="auto" w:fill="FFFFFF"/>
                <w:lang w:eastAsia="en-US"/>
              </w:rPr>
            </w:pPr>
            <w:r w:rsidRPr="00DE2A4A">
              <w:rPr>
                <w:rFonts w:ascii="XO Thames" w:eastAsia="Calibri" w:hAnsi="XO Thames" w:cs="Arial"/>
                <w:color w:val="auto"/>
                <w:sz w:val="22"/>
                <w:szCs w:val="22"/>
                <w:shd w:val="clear" w:color="auto" w:fill="FFFFFF"/>
                <w:lang w:eastAsia="en-US"/>
              </w:rPr>
              <w:t>Сухая смесь на основе гипсового вяжущего с размером частиц менее 0,2 мм, минеральных наполнителей и модифицирующих добавок.</w:t>
            </w:r>
          </w:p>
          <w:p w:rsidR="00DE2A4A" w:rsidRPr="00DE2A4A" w:rsidRDefault="00DE2A4A" w:rsidP="00E07CD0">
            <w:pPr>
              <w:spacing w:line="276" w:lineRule="auto"/>
              <w:rPr>
                <w:rFonts w:ascii="XO Thames" w:eastAsia="Calibri" w:hAnsi="XO Thames" w:cs="Arial"/>
                <w:color w:val="auto"/>
                <w:sz w:val="22"/>
                <w:szCs w:val="22"/>
                <w:shd w:val="clear" w:color="auto" w:fill="FFFFFF"/>
                <w:lang w:eastAsia="en-US"/>
              </w:rPr>
            </w:pPr>
            <w:proofErr w:type="gramStart"/>
            <w:r w:rsidRPr="00DE2A4A">
              <w:rPr>
                <w:rFonts w:ascii="XO Thames" w:eastAsia="Calibri" w:hAnsi="XO Thames" w:cs="Arial"/>
                <w:color w:val="auto"/>
                <w:sz w:val="22"/>
                <w:szCs w:val="22"/>
                <w:shd w:val="clear" w:color="auto" w:fill="FFFFFF"/>
                <w:lang w:eastAsia="en-US"/>
              </w:rPr>
              <w:t>Предназначена</w:t>
            </w:r>
            <w:proofErr w:type="gramEnd"/>
            <w:r w:rsidRPr="00DE2A4A">
              <w:rPr>
                <w:rFonts w:ascii="XO Thames" w:eastAsia="Calibri" w:hAnsi="XO Thames" w:cs="Arial"/>
                <w:color w:val="auto"/>
                <w:sz w:val="22"/>
                <w:szCs w:val="22"/>
                <w:shd w:val="clear" w:color="auto" w:fill="FFFFFF"/>
                <w:lang w:eastAsia="en-US"/>
              </w:rPr>
              <w:t xml:space="preserve"> для финишной (окончательной) отделки стен и потолков внутри помещений с нормальной относительной влажностью.</w:t>
            </w:r>
          </w:p>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cs="Arial"/>
                <w:color w:val="auto"/>
                <w:sz w:val="22"/>
                <w:szCs w:val="22"/>
                <w:shd w:val="clear" w:color="auto" w:fill="FFFFFF"/>
                <w:lang w:eastAsia="en-US"/>
              </w:rPr>
              <w:t>Фасовка – не менее 25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5</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1250"/>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Плита О</w:t>
            </w:r>
            <w:r w:rsidRPr="00DE2A4A">
              <w:rPr>
                <w:rFonts w:ascii="XO Thames" w:eastAsia="Calibri" w:hAnsi="XO Thames"/>
                <w:bCs/>
                <w:color w:val="auto"/>
                <w:sz w:val="22"/>
                <w:szCs w:val="22"/>
                <w:lang w:val="en-US" w:eastAsia="en-US"/>
              </w:rPr>
              <w:t>SB</w:t>
            </w:r>
            <w:r w:rsidRPr="00DE2A4A">
              <w:rPr>
                <w:rFonts w:ascii="XO Thames" w:eastAsia="Calibri" w:hAnsi="XO Thames"/>
                <w:bCs/>
                <w:color w:val="auto"/>
                <w:sz w:val="22"/>
                <w:szCs w:val="22"/>
                <w:lang w:eastAsia="en-US"/>
              </w:rPr>
              <w:t xml:space="preserve">-3 </w:t>
            </w:r>
          </w:p>
        </w:tc>
        <w:tc>
          <w:tcPr>
            <w:tcW w:w="742" w:type="pct"/>
            <w:tcMar>
              <w:top w:w="75" w:type="dxa"/>
              <w:left w:w="75" w:type="dxa"/>
              <w:bottom w:w="75" w:type="dxa"/>
              <w:right w:w="75" w:type="dxa"/>
            </w:tcMar>
            <w:vAlign w:val="center"/>
          </w:tcPr>
          <w:p w:rsidR="00DE2A4A" w:rsidRPr="00DE2A4A" w:rsidRDefault="00DE2A4A" w:rsidP="00E07CD0">
            <w:pPr>
              <w:shd w:val="clear" w:color="auto" w:fill="FFFFFF"/>
              <w:spacing w:line="276" w:lineRule="auto"/>
              <w:rPr>
                <w:rFonts w:ascii="XO Thames" w:hAnsi="XO Thames" w:cs="Arial"/>
                <w:bCs/>
                <w:color w:val="auto"/>
                <w:sz w:val="22"/>
              </w:rPr>
            </w:pPr>
            <w:r w:rsidRPr="00DE2A4A">
              <w:rPr>
                <w:rFonts w:ascii="XO Thames" w:hAnsi="XO Thames"/>
                <w:color w:val="auto"/>
                <w:sz w:val="22"/>
                <w:szCs w:val="22"/>
              </w:rPr>
              <w:t>16.21.13.000</w:t>
            </w:r>
          </w:p>
        </w:tc>
        <w:tc>
          <w:tcPr>
            <w:tcW w:w="1851" w:type="pct"/>
            <w:tcMar>
              <w:top w:w="75" w:type="dxa"/>
              <w:left w:w="75" w:type="dxa"/>
              <w:bottom w:w="75" w:type="dxa"/>
              <w:right w:w="75" w:type="dxa"/>
            </w:tcMar>
          </w:tcPr>
          <w:p w:rsidR="00DE2A4A" w:rsidRPr="00DE2A4A" w:rsidRDefault="00DE2A4A" w:rsidP="00E07CD0">
            <w:pPr>
              <w:shd w:val="clear" w:color="auto" w:fill="FFFFFF"/>
              <w:spacing w:line="276" w:lineRule="auto"/>
              <w:rPr>
                <w:rFonts w:ascii="XO Thames" w:hAnsi="XO Thames" w:cs="Arial"/>
                <w:color w:val="auto"/>
                <w:szCs w:val="24"/>
              </w:rPr>
            </w:pPr>
            <w:r w:rsidRPr="00DE2A4A">
              <w:rPr>
                <w:rFonts w:ascii="XO Thames" w:hAnsi="XO Thames" w:cs="Arial"/>
                <w:bCs/>
                <w:color w:val="auto"/>
                <w:sz w:val="22"/>
              </w:rPr>
              <w:t xml:space="preserve">Размеры листа </w:t>
            </w:r>
            <w:r w:rsidRPr="00DE2A4A">
              <w:rPr>
                <w:rFonts w:ascii="XO Thames" w:hAnsi="XO Thames"/>
                <w:color w:val="auto"/>
                <w:sz w:val="22"/>
              </w:rPr>
              <w:t>2500×1250×9</w:t>
            </w:r>
            <w:r w:rsidRPr="00DE2A4A">
              <w:rPr>
                <w:rFonts w:ascii="XO Thames" w:hAnsi="XO Thames" w:cs="Arial"/>
                <w:color w:val="auto"/>
                <w:sz w:val="22"/>
              </w:rPr>
              <w:t>мм (площадь — 3,125 м²);</w:t>
            </w:r>
          </w:p>
          <w:p w:rsidR="00DE2A4A" w:rsidRPr="00DE2A4A" w:rsidRDefault="00DE2A4A" w:rsidP="00E07CD0">
            <w:pPr>
              <w:shd w:val="clear" w:color="auto" w:fill="FFFFFF"/>
              <w:spacing w:line="276" w:lineRule="auto"/>
              <w:rPr>
                <w:rFonts w:ascii="XO Thames" w:hAnsi="XO Thames" w:cs="Arial"/>
                <w:szCs w:val="24"/>
              </w:rPr>
            </w:pPr>
            <w:r w:rsidRPr="00DE2A4A">
              <w:rPr>
                <w:rFonts w:ascii="XO Thames" w:hAnsi="XO Thames" w:cs="Arial"/>
                <w:color w:val="auto"/>
                <w:sz w:val="22"/>
              </w:rPr>
              <w:t xml:space="preserve">влагостойкая плита, подходит для наружных работ и помещений с </w:t>
            </w:r>
            <w:r w:rsidRPr="00DE2A4A">
              <w:rPr>
                <w:rFonts w:ascii="XO Thames" w:hAnsi="XO Thames" w:cs="Arial"/>
                <w:color w:val="auto"/>
                <w:sz w:val="22"/>
              </w:rPr>
              <w:lastRenderedPageBreak/>
              <w:t>повышенной влажностью.</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lastRenderedPageBreak/>
              <w:t>6</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1327"/>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lastRenderedPageBreak/>
              <w:t xml:space="preserve">Краска Водоэмульсионная </w:t>
            </w:r>
          </w:p>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(акриловая)</w:t>
            </w:r>
          </w:p>
          <w:p w:rsidR="00DE2A4A" w:rsidRPr="00DE2A4A" w:rsidRDefault="00DE2A4A" w:rsidP="00E07CD0">
            <w:pPr>
              <w:spacing w:line="276" w:lineRule="auto"/>
              <w:rPr>
                <w:rFonts w:ascii="XO Thames" w:eastAsia="Calibri" w:hAnsi="XO Thames"/>
                <w:bCs/>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spacing w:line="276" w:lineRule="auto"/>
              <w:rPr>
                <w:rFonts w:ascii="XO Thames" w:eastAsia="Calibri" w:hAnsi="XO Thames" w:cs="Arial"/>
                <w:sz w:val="22"/>
                <w:szCs w:val="22"/>
                <w:shd w:val="clear" w:color="auto" w:fill="FFFFFF"/>
                <w:lang w:eastAsia="en-US"/>
              </w:rPr>
            </w:pPr>
            <w:r w:rsidRPr="00DE2A4A">
              <w:rPr>
                <w:rFonts w:ascii="XO Thames" w:eastAsia="Calibri" w:hAnsi="XO Thames"/>
                <w:color w:val="auto"/>
                <w:sz w:val="22"/>
                <w:szCs w:val="22"/>
                <w:lang w:eastAsia="en-US"/>
              </w:rPr>
              <w:t>20.30.11.120</w:t>
            </w:r>
          </w:p>
        </w:tc>
        <w:tc>
          <w:tcPr>
            <w:tcW w:w="1851"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cs="Arial"/>
                <w:sz w:val="22"/>
                <w:szCs w:val="22"/>
                <w:shd w:val="clear" w:color="auto" w:fill="FFFFFF"/>
                <w:lang w:eastAsia="en-US"/>
              </w:rPr>
            </w:pPr>
            <w:r w:rsidRPr="00DE2A4A">
              <w:rPr>
                <w:rFonts w:ascii="XO Thames" w:eastAsia="Calibri" w:hAnsi="XO Thames" w:cs="Arial"/>
                <w:sz w:val="22"/>
                <w:szCs w:val="22"/>
                <w:shd w:val="clear" w:color="auto" w:fill="FFFFFF"/>
                <w:lang w:eastAsia="en-US"/>
              </w:rPr>
              <w:t>Лакокрасочные материалы на водной основе с добавлением полимеров, пигментов и наполнителей.</w:t>
            </w:r>
          </w:p>
          <w:p w:rsidR="00DE2A4A" w:rsidRPr="00DE2A4A" w:rsidRDefault="00DE2A4A" w:rsidP="00E07CD0">
            <w:pPr>
              <w:spacing w:line="276" w:lineRule="auto"/>
              <w:rPr>
                <w:rFonts w:ascii="XO Thames" w:eastAsia="Calibri" w:hAnsi="XO Thames" w:cs="Arial"/>
                <w:color w:val="auto"/>
                <w:sz w:val="22"/>
                <w:szCs w:val="22"/>
                <w:shd w:val="clear" w:color="auto" w:fill="FFFFFF"/>
                <w:lang w:eastAsia="en-US"/>
              </w:rPr>
            </w:pPr>
            <w:r w:rsidRPr="00DE2A4A">
              <w:rPr>
                <w:rFonts w:ascii="XO Thames" w:eastAsia="Calibri" w:hAnsi="XO Thames" w:cs="Arial"/>
                <w:color w:val="auto"/>
                <w:sz w:val="22"/>
                <w:szCs w:val="22"/>
                <w:shd w:val="clear" w:color="auto" w:fill="FFFFFF"/>
                <w:lang w:eastAsia="en-US"/>
              </w:rPr>
              <w:t>Для внутренних и наружных работ</w:t>
            </w:r>
          </w:p>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cs="Arial"/>
                <w:color w:val="auto"/>
                <w:sz w:val="22"/>
                <w:szCs w:val="22"/>
                <w:shd w:val="clear" w:color="auto" w:fill="FFFFFF"/>
                <w:lang w:eastAsia="en-US"/>
              </w:rPr>
              <w:t>Фасовка – не менее 28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2</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193"/>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 xml:space="preserve">Грунт Эмаль по ржавчине 3в1 </w:t>
            </w:r>
            <w:r w:rsidRPr="00DE2A4A">
              <w:rPr>
                <w:rFonts w:ascii="XO Thames" w:eastAsia="Calibri" w:hAnsi="XO Thames" w:cs="Arial"/>
                <w:sz w:val="20"/>
              </w:rPr>
              <w:t>«</w:t>
            </w:r>
            <w:proofErr w:type="spellStart"/>
            <w:r w:rsidRPr="00DE2A4A">
              <w:rPr>
                <w:rFonts w:ascii="XO Thames" w:eastAsia="Calibri" w:hAnsi="XO Thames" w:cs="Arial"/>
                <w:sz w:val="20"/>
                <w:lang w:val="en-US"/>
              </w:rPr>
              <w:t>Pufas</w:t>
            </w:r>
            <w:proofErr w:type="spellEnd"/>
            <w:r w:rsidRPr="00DE2A4A">
              <w:rPr>
                <w:rFonts w:ascii="XO Thames" w:eastAsia="Calibri" w:hAnsi="XO Thames" w:cs="Arial"/>
                <w:sz w:val="20"/>
              </w:rPr>
              <w:t xml:space="preserve"> </w:t>
            </w:r>
            <w:proofErr w:type="spellStart"/>
            <w:r w:rsidRPr="00DE2A4A">
              <w:rPr>
                <w:rFonts w:ascii="XO Thames" w:eastAsia="Calibri" w:hAnsi="XO Thames" w:cs="Arial"/>
                <w:sz w:val="20"/>
                <w:lang w:val="en-US"/>
              </w:rPr>
              <w:t>Decoself</w:t>
            </w:r>
            <w:proofErr w:type="spellEnd"/>
            <w:r w:rsidRPr="00DE2A4A">
              <w:rPr>
                <w:rFonts w:ascii="XO Thames" w:eastAsia="Calibri" w:hAnsi="XO Thames" w:cs="Arial"/>
                <w:sz w:val="20"/>
              </w:rPr>
              <w:t xml:space="preserve">» либо эквивалент. </w:t>
            </w:r>
          </w:p>
        </w:tc>
        <w:tc>
          <w:tcPr>
            <w:tcW w:w="742" w:type="pct"/>
            <w:tcMar>
              <w:top w:w="75" w:type="dxa"/>
              <w:left w:w="75" w:type="dxa"/>
              <w:bottom w:w="75" w:type="dxa"/>
              <w:right w:w="75" w:type="dxa"/>
            </w:tcMar>
            <w:vAlign w:val="cente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20.30.11.130</w:t>
            </w:r>
          </w:p>
        </w:tc>
        <w:tc>
          <w:tcPr>
            <w:tcW w:w="1851"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Общие характеристики:</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защищают металл от коррозии;</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proofErr w:type="gramStart"/>
            <w:r w:rsidRPr="00DE2A4A">
              <w:rPr>
                <w:rFonts w:ascii="XO Thames" w:eastAsia="Calibri" w:hAnsi="XO Thames" w:cs="Arial"/>
                <w:sz w:val="22"/>
                <w:szCs w:val="22"/>
                <w:lang w:eastAsia="en-US"/>
              </w:rPr>
              <w:t>устойчивы</w:t>
            </w:r>
            <w:proofErr w:type="gramEnd"/>
            <w:r w:rsidRPr="00DE2A4A">
              <w:rPr>
                <w:rFonts w:ascii="XO Thames" w:eastAsia="Calibri" w:hAnsi="XO Thames" w:cs="Arial"/>
                <w:sz w:val="22"/>
                <w:szCs w:val="22"/>
                <w:lang w:eastAsia="en-US"/>
              </w:rPr>
              <w:t xml:space="preserve"> к атмосферным воздействиям, УФ-излучению, перепадам температур.</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Цвет – красный, глянец.</w:t>
            </w:r>
          </w:p>
          <w:p w:rsidR="00DE2A4A" w:rsidRPr="00DE2A4A" w:rsidRDefault="00DE2A4A" w:rsidP="00E07CD0">
            <w:pPr>
              <w:numPr>
                <w:ilvl w:val="0"/>
                <w:numId w:val="14"/>
              </w:numPr>
              <w:shd w:val="clear" w:color="auto" w:fill="FFFFFF"/>
              <w:spacing w:line="276" w:lineRule="auto"/>
              <w:ind w:left="0"/>
              <w:rPr>
                <w:rFonts w:ascii="XO Thames" w:eastAsia="Calibri" w:hAnsi="XO Thames"/>
                <w:bCs/>
                <w:sz w:val="22"/>
                <w:szCs w:val="22"/>
                <w:lang w:eastAsia="en-US"/>
              </w:rPr>
            </w:pPr>
            <w:r w:rsidRPr="00DE2A4A">
              <w:rPr>
                <w:rFonts w:ascii="XO Thames" w:eastAsia="Calibri" w:hAnsi="XO Thames" w:cs="Arial"/>
                <w:sz w:val="22"/>
                <w:szCs w:val="22"/>
                <w:lang w:eastAsia="en-US"/>
              </w:rPr>
              <w:t xml:space="preserve">Фасовка не менее </w:t>
            </w:r>
            <w:r w:rsidRPr="00DE2A4A">
              <w:rPr>
                <w:rFonts w:ascii="XO Thames" w:eastAsia="Calibri" w:hAnsi="XO Thames" w:cs="Arial"/>
                <w:sz w:val="22"/>
                <w:szCs w:val="22"/>
                <w:lang w:val="en-US" w:eastAsia="en-US"/>
              </w:rPr>
              <w:t>5</w:t>
            </w:r>
            <w:r w:rsidRPr="00DE2A4A">
              <w:rPr>
                <w:rFonts w:ascii="XO Thames" w:eastAsia="Calibri" w:hAnsi="XO Thames" w:cs="Arial"/>
                <w:sz w:val="22"/>
                <w:szCs w:val="22"/>
                <w:lang w:eastAsia="en-US"/>
              </w:rPr>
              <w:t xml:space="preserve">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Calibri" w:eastAsia="Calibri" w:hAnsi="Calibri"/>
                <w:color w:val="auto"/>
                <w:sz w:val="22"/>
                <w:szCs w:val="22"/>
                <w:lang w:eastAsia="en-US"/>
              </w:rPr>
            </w:pPr>
            <w:r w:rsidRPr="00DE2A4A">
              <w:rPr>
                <w:rFonts w:ascii="XO Thames" w:eastAsia="Calibri" w:hAnsi="XO Thames"/>
                <w:bCs/>
                <w:color w:val="auto"/>
                <w:sz w:val="22"/>
                <w:szCs w:val="22"/>
                <w:lang w:eastAsia="en-US"/>
              </w:rPr>
              <w:t>2</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1873"/>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 xml:space="preserve">Грунт Эмаль по ржавчине 3в1 </w:t>
            </w:r>
            <w:r w:rsidRPr="00DE2A4A">
              <w:rPr>
                <w:rFonts w:ascii="XO Thames" w:eastAsia="Calibri" w:hAnsi="XO Thames" w:cs="Arial"/>
                <w:sz w:val="20"/>
              </w:rPr>
              <w:t>«</w:t>
            </w:r>
            <w:proofErr w:type="spellStart"/>
            <w:r w:rsidRPr="00DE2A4A">
              <w:rPr>
                <w:rFonts w:ascii="XO Thames" w:eastAsia="Calibri" w:hAnsi="XO Thames" w:cs="Arial"/>
                <w:sz w:val="20"/>
                <w:lang w:val="en-US"/>
              </w:rPr>
              <w:t>Empils</w:t>
            </w:r>
            <w:proofErr w:type="spellEnd"/>
            <w:r w:rsidRPr="00DE2A4A">
              <w:rPr>
                <w:rFonts w:ascii="XO Thames" w:eastAsia="Calibri" w:hAnsi="XO Thames" w:cs="Arial"/>
                <w:sz w:val="20"/>
              </w:rPr>
              <w:t xml:space="preserve">» либо эквивалент. </w:t>
            </w:r>
          </w:p>
        </w:tc>
        <w:tc>
          <w:tcPr>
            <w:tcW w:w="742" w:type="pct"/>
            <w:tcMar>
              <w:top w:w="75" w:type="dxa"/>
              <w:left w:w="75" w:type="dxa"/>
              <w:bottom w:w="75" w:type="dxa"/>
              <w:right w:w="75" w:type="dxa"/>
            </w:tcMar>
            <w:vAlign w:val="cente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20.30.11.130</w:t>
            </w:r>
          </w:p>
        </w:tc>
        <w:tc>
          <w:tcPr>
            <w:tcW w:w="1851"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Общие характеристики:</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защищают металл от коррозии;</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proofErr w:type="gramStart"/>
            <w:r w:rsidRPr="00DE2A4A">
              <w:rPr>
                <w:rFonts w:ascii="XO Thames" w:eastAsia="Calibri" w:hAnsi="XO Thames" w:cs="Arial"/>
                <w:sz w:val="22"/>
                <w:szCs w:val="22"/>
                <w:lang w:eastAsia="en-US"/>
              </w:rPr>
              <w:t>устойчивы</w:t>
            </w:r>
            <w:proofErr w:type="gramEnd"/>
            <w:r w:rsidRPr="00DE2A4A">
              <w:rPr>
                <w:rFonts w:ascii="XO Thames" w:eastAsia="Calibri" w:hAnsi="XO Thames" w:cs="Arial"/>
                <w:sz w:val="22"/>
                <w:szCs w:val="22"/>
                <w:lang w:eastAsia="en-US"/>
              </w:rPr>
              <w:t xml:space="preserve"> к атмосферным воздействиям, УФ-излучению, перепадам температур.</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Цвет – белый, глянец.</w:t>
            </w:r>
          </w:p>
          <w:p w:rsidR="00DE2A4A" w:rsidRPr="00DE2A4A" w:rsidRDefault="00DE2A4A" w:rsidP="00E07CD0">
            <w:pPr>
              <w:spacing w:line="276" w:lineRule="auto"/>
              <w:rPr>
                <w:rFonts w:ascii="XO Thames" w:eastAsia="Calibri" w:hAnsi="XO Thames"/>
                <w:bCs/>
                <w:sz w:val="22"/>
                <w:szCs w:val="22"/>
                <w:lang w:eastAsia="en-US"/>
              </w:rPr>
            </w:pPr>
            <w:r w:rsidRPr="00DE2A4A">
              <w:rPr>
                <w:rFonts w:ascii="XO Thames" w:eastAsia="Calibri" w:hAnsi="XO Thames" w:cs="Arial"/>
                <w:sz w:val="22"/>
                <w:szCs w:val="22"/>
                <w:lang w:eastAsia="en-US"/>
              </w:rPr>
              <w:t xml:space="preserve">Фасовка не менее </w:t>
            </w:r>
            <w:r w:rsidRPr="00DE2A4A">
              <w:rPr>
                <w:rFonts w:ascii="XO Thames" w:eastAsia="Calibri" w:hAnsi="XO Thames" w:cs="Arial"/>
                <w:sz w:val="22"/>
                <w:szCs w:val="22"/>
                <w:lang w:val="en-US" w:eastAsia="en-US"/>
              </w:rPr>
              <w:t>5</w:t>
            </w:r>
            <w:r w:rsidRPr="00DE2A4A">
              <w:rPr>
                <w:rFonts w:ascii="XO Thames" w:eastAsia="Calibri" w:hAnsi="XO Thames" w:cs="Arial"/>
                <w:sz w:val="22"/>
                <w:szCs w:val="22"/>
                <w:lang w:eastAsia="en-US"/>
              </w:rPr>
              <w:t xml:space="preserve">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Calibri" w:eastAsia="Calibri" w:hAnsi="Calibri"/>
                <w:color w:val="auto"/>
                <w:sz w:val="22"/>
                <w:szCs w:val="22"/>
                <w:lang w:eastAsia="en-US"/>
              </w:rPr>
            </w:pPr>
            <w:r w:rsidRPr="00DE2A4A">
              <w:rPr>
                <w:rFonts w:ascii="XO Thames" w:eastAsia="Calibri" w:hAnsi="XO Thames"/>
                <w:bCs/>
                <w:color w:val="auto"/>
                <w:sz w:val="22"/>
                <w:szCs w:val="22"/>
                <w:lang w:eastAsia="en-US"/>
              </w:rPr>
              <w:t>2</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712"/>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 xml:space="preserve">Грунт Эмаль по ржавчине 3в1 </w:t>
            </w:r>
            <w:r w:rsidRPr="00DE2A4A">
              <w:rPr>
                <w:rFonts w:ascii="XO Thames" w:eastAsia="Calibri" w:hAnsi="XO Thames" w:cs="Arial"/>
                <w:sz w:val="20"/>
              </w:rPr>
              <w:t>«</w:t>
            </w:r>
            <w:proofErr w:type="spellStart"/>
            <w:r w:rsidRPr="00DE2A4A">
              <w:rPr>
                <w:rFonts w:ascii="XO Thames" w:eastAsia="Calibri" w:hAnsi="XO Thames" w:cs="Arial"/>
                <w:sz w:val="20"/>
                <w:lang w:val="en-US"/>
              </w:rPr>
              <w:t>Pufas</w:t>
            </w:r>
            <w:proofErr w:type="spellEnd"/>
            <w:r w:rsidRPr="00DE2A4A">
              <w:rPr>
                <w:rFonts w:ascii="XO Thames" w:eastAsia="Calibri" w:hAnsi="XO Thames" w:cs="Arial"/>
                <w:sz w:val="20"/>
              </w:rPr>
              <w:t xml:space="preserve"> </w:t>
            </w:r>
            <w:proofErr w:type="spellStart"/>
            <w:r w:rsidRPr="00DE2A4A">
              <w:rPr>
                <w:rFonts w:ascii="XO Thames" w:eastAsia="Calibri" w:hAnsi="XO Thames" w:cs="Arial"/>
                <w:sz w:val="20"/>
                <w:lang w:val="en-US"/>
              </w:rPr>
              <w:t>Decoself</w:t>
            </w:r>
            <w:proofErr w:type="spellEnd"/>
            <w:r w:rsidRPr="00DE2A4A">
              <w:rPr>
                <w:rFonts w:ascii="XO Thames" w:eastAsia="Calibri" w:hAnsi="XO Thames" w:cs="Arial"/>
                <w:sz w:val="20"/>
              </w:rPr>
              <w:t xml:space="preserve">» либо эквивалент. </w:t>
            </w:r>
          </w:p>
        </w:tc>
        <w:tc>
          <w:tcPr>
            <w:tcW w:w="742" w:type="pct"/>
            <w:tcMar>
              <w:top w:w="75" w:type="dxa"/>
              <w:left w:w="75" w:type="dxa"/>
              <w:bottom w:w="75" w:type="dxa"/>
              <w:right w:w="75" w:type="dxa"/>
            </w:tcMar>
            <w:vAlign w:val="cente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20.30.11.130</w:t>
            </w:r>
          </w:p>
        </w:tc>
        <w:tc>
          <w:tcPr>
            <w:tcW w:w="1851"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Общие характеристики:</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защищают металл от коррозии;</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proofErr w:type="gramStart"/>
            <w:r w:rsidRPr="00DE2A4A">
              <w:rPr>
                <w:rFonts w:ascii="XO Thames" w:eastAsia="Calibri" w:hAnsi="XO Thames" w:cs="Arial"/>
                <w:sz w:val="22"/>
                <w:szCs w:val="22"/>
                <w:lang w:eastAsia="en-US"/>
              </w:rPr>
              <w:t>устойчивы</w:t>
            </w:r>
            <w:proofErr w:type="gramEnd"/>
            <w:r w:rsidRPr="00DE2A4A">
              <w:rPr>
                <w:rFonts w:ascii="XO Thames" w:eastAsia="Calibri" w:hAnsi="XO Thames" w:cs="Arial"/>
                <w:sz w:val="22"/>
                <w:szCs w:val="22"/>
                <w:lang w:eastAsia="en-US"/>
              </w:rPr>
              <w:t xml:space="preserve"> к атмосферным воздействиям, УФ-излучению, перепадам температур.</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Цвет – черный, глянец.</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Фасовка не менее </w:t>
            </w:r>
            <w:r w:rsidRPr="00DE2A4A">
              <w:rPr>
                <w:rFonts w:ascii="XO Thames" w:eastAsia="Calibri" w:hAnsi="XO Thames" w:cs="Arial"/>
                <w:sz w:val="22"/>
                <w:szCs w:val="22"/>
                <w:lang w:val="en-US" w:eastAsia="en-US"/>
              </w:rPr>
              <w:t>5</w:t>
            </w:r>
            <w:r w:rsidRPr="00DE2A4A">
              <w:rPr>
                <w:rFonts w:ascii="XO Thames" w:eastAsia="Calibri" w:hAnsi="XO Thames" w:cs="Arial"/>
                <w:sz w:val="22"/>
                <w:szCs w:val="22"/>
                <w:lang w:eastAsia="en-US"/>
              </w:rPr>
              <w:t xml:space="preserve">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2</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468"/>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sz w:val="22"/>
                <w:szCs w:val="22"/>
                <w:lang w:eastAsia="en-US"/>
              </w:rPr>
            </w:pPr>
            <w:r w:rsidRPr="00DE2A4A">
              <w:rPr>
                <w:rFonts w:ascii="XO Thames" w:eastAsia="Calibri" w:hAnsi="XO Thames"/>
                <w:bCs/>
                <w:sz w:val="22"/>
                <w:szCs w:val="22"/>
                <w:lang w:eastAsia="en-US"/>
              </w:rPr>
              <w:t>Кисть малярная плоская «</w:t>
            </w:r>
            <w:r w:rsidRPr="00DE2A4A">
              <w:rPr>
                <w:rFonts w:ascii="XO Thames" w:eastAsia="Calibri" w:hAnsi="XO Thames"/>
                <w:bCs/>
                <w:sz w:val="22"/>
                <w:szCs w:val="22"/>
                <w:lang w:val="en-US" w:eastAsia="en-US"/>
              </w:rPr>
              <w:t>Headman</w:t>
            </w:r>
            <w:r w:rsidRPr="00DE2A4A">
              <w:rPr>
                <w:rFonts w:ascii="XO Thames" w:eastAsia="Calibri" w:hAnsi="XO Thames"/>
                <w:bCs/>
                <w:sz w:val="22"/>
                <w:szCs w:val="22"/>
                <w:lang w:eastAsia="en-US"/>
              </w:rPr>
              <w:t>» либо эквивалент.</w:t>
            </w:r>
          </w:p>
          <w:p w:rsidR="00DE2A4A" w:rsidRPr="00DE2A4A" w:rsidRDefault="00DE2A4A" w:rsidP="00E07CD0">
            <w:pPr>
              <w:spacing w:line="276" w:lineRule="auto"/>
              <w:rPr>
                <w:rFonts w:ascii="XO Thames" w:eastAsia="Calibri" w:hAnsi="XO Thames"/>
                <w:bCs/>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sz w:val="22"/>
                <w:szCs w:val="22"/>
                <w:shd w:val="clear" w:color="auto" w:fill="FFFFFF"/>
                <w:lang w:eastAsia="en-US"/>
              </w:rPr>
              <w:t>32.91.19.120</w:t>
            </w:r>
          </w:p>
        </w:tc>
        <w:tc>
          <w:tcPr>
            <w:tcW w:w="1851" w:type="pct"/>
            <w:tcMar>
              <w:top w:w="75" w:type="dxa"/>
              <w:left w:w="75" w:type="dxa"/>
              <w:bottom w:w="75" w:type="dxa"/>
              <w:right w:w="75" w:type="dxa"/>
            </w:tcMar>
          </w:tcPr>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Тип - кисть плоская</w:t>
            </w:r>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Ширина </w:t>
            </w:r>
            <w:r w:rsidR="00E904A4">
              <w:rPr>
                <w:rFonts w:ascii="XO Thames" w:eastAsia="Calibri" w:hAnsi="XO Thames" w:cs="Arial"/>
                <w:sz w:val="22"/>
                <w:szCs w:val="22"/>
                <w:lang w:eastAsia="en-US"/>
              </w:rPr>
              <w:t>–</w:t>
            </w:r>
            <w:r w:rsidRPr="00DE2A4A">
              <w:rPr>
                <w:rFonts w:ascii="XO Thames" w:eastAsia="Calibri" w:hAnsi="XO Thames" w:cs="Arial"/>
                <w:sz w:val="22"/>
                <w:szCs w:val="22"/>
                <w:lang w:eastAsia="en-US"/>
              </w:rPr>
              <w:t xml:space="preserve"> </w:t>
            </w:r>
            <w:r w:rsidR="00E904A4">
              <w:rPr>
                <w:rFonts w:ascii="XO Thames" w:eastAsia="Calibri" w:hAnsi="XO Thames" w:cs="Arial"/>
                <w:sz w:val="22"/>
                <w:szCs w:val="22"/>
                <w:lang w:eastAsia="en-US"/>
              </w:rPr>
              <w:t xml:space="preserve">не менее </w:t>
            </w:r>
            <w:hyperlink r:id="rId5" w:history="1">
              <w:r w:rsidRPr="00DE2A4A">
                <w:rPr>
                  <w:rFonts w:ascii="XO Thames" w:eastAsia="Calibri" w:hAnsi="XO Thames" w:cs="Arial"/>
                  <w:sz w:val="22"/>
                  <w:szCs w:val="22"/>
                  <w:u w:val="single"/>
                  <w:lang w:eastAsia="en-US"/>
                </w:rPr>
                <w:t>63 мм</w:t>
              </w:r>
            </w:hyperlink>
            <w:r w:rsidR="00E904A4">
              <w:t xml:space="preserve"> и не более </w:t>
            </w:r>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Щетина - </w:t>
            </w:r>
            <w:hyperlink r:id="rId6" w:history="1">
              <w:r w:rsidRPr="00DE2A4A">
                <w:rPr>
                  <w:rFonts w:ascii="XO Thames" w:eastAsia="Calibri" w:hAnsi="XO Thames" w:cs="Arial"/>
                  <w:sz w:val="22"/>
                  <w:szCs w:val="22"/>
                  <w:u w:val="single"/>
                  <w:lang w:eastAsia="en-US"/>
                </w:rPr>
                <w:t>натуральная</w:t>
              </w:r>
            </w:hyperlink>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Материал рукояти - </w:t>
            </w:r>
            <w:hyperlink r:id="rId7" w:history="1">
              <w:r w:rsidRPr="00DE2A4A">
                <w:rPr>
                  <w:rFonts w:ascii="XO Thames" w:eastAsia="Calibri" w:hAnsi="XO Thames" w:cs="Arial"/>
                  <w:sz w:val="22"/>
                  <w:szCs w:val="22"/>
                  <w:u w:val="single"/>
                  <w:lang w:eastAsia="en-US"/>
                </w:rPr>
                <w:t>дерево</w:t>
              </w:r>
            </w:hyperlink>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Материал бандажа - </w:t>
            </w:r>
            <w:hyperlink r:id="rId8" w:history="1">
              <w:r w:rsidRPr="00DE2A4A">
                <w:rPr>
                  <w:rFonts w:ascii="XO Thames" w:eastAsia="Calibri" w:hAnsi="XO Thames" w:cs="Arial"/>
                  <w:sz w:val="22"/>
                  <w:szCs w:val="22"/>
                  <w:u w:val="single"/>
                  <w:lang w:eastAsia="en-US"/>
                </w:rPr>
                <w:t>сталь</w:t>
              </w:r>
            </w:hyperlink>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5</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1272"/>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sz w:val="22"/>
                <w:szCs w:val="22"/>
                <w:lang w:eastAsia="en-US"/>
              </w:rPr>
            </w:pPr>
            <w:r w:rsidRPr="00DE2A4A">
              <w:rPr>
                <w:rFonts w:ascii="XO Thames" w:eastAsia="Calibri" w:hAnsi="XO Thames"/>
                <w:bCs/>
                <w:sz w:val="22"/>
                <w:szCs w:val="22"/>
                <w:lang w:eastAsia="en-US"/>
              </w:rPr>
              <w:t>Кисть малярная плоская «</w:t>
            </w:r>
            <w:r w:rsidRPr="00DE2A4A">
              <w:rPr>
                <w:rFonts w:ascii="XO Thames" w:eastAsia="Calibri" w:hAnsi="XO Thames"/>
                <w:bCs/>
                <w:sz w:val="22"/>
                <w:szCs w:val="22"/>
                <w:lang w:val="en-US" w:eastAsia="en-US"/>
              </w:rPr>
              <w:t>Headman</w:t>
            </w:r>
            <w:r w:rsidRPr="00DE2A4A">
              <w:rPr>
                <w:rFonts w:ascii="XO Thames" w:eastAsia="Calibri" w:hAnsi="XO Thames"/>
                <w:bCs/>
                <w:sz w:val="22"/>
                <w:szCs w:val="22"/>
                <w:lang w:eastAsia="en-US"/>
              </w:rPr>
              <w:t>» либо эквивалент.</w:t>
            </w:r>
          </w:p>
          <w:p w:rsidR="00DE2A4A" w:rsidRPr="00DE2A4A" w:rsidRDefault="00DE2A4A" w:rsidP="00E07CD0">
            <w:pPr>
              <w:spacing w:line="276" w:lineRule="auto"/>
              <w:rPr>
                <w:rFonts w:ascii="XO Thames" w:eastAsia="Calibri" w:hAnsi="XO Thames"/>
                <w:bCs/>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sz w:val="22"/>
                <w:szCs w:val="22"/>
                <w:shd w:val="clear" w:color="auto" w:fill="FFFFFF"/>
                <w:lang w:eastAsia="en-US"/>
              </w:rPr>
              <w:t>32.91.19.120</w:t>
            </w:r>
          </w:p>
        </w:tc>
        <w:tc>
          <w:tcPr>
            <w:tcW w:w="1851" w:type="pct"/>
            <w:tcMar>
              <w:top w:w="75" w:type="dxa"/>
              <w:left w:w="75" w:type="dxa"/>
              <w:bottom w:w="75" w:type="dxa"/>
              <w:right w:w="75" w:type="dxa"/>
            </w:tcMar>
          </w:tcPr>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Тип - кисть плоская</w:t>
            </w:r>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Ширина </w:t>
            </w:r>
            <w:r w:rsidR="00E904A4">
              <w:rPr>
                <w:rFonts w:ascii="XO Thames" w:eastAsia="Calibri" w:hAnsi="XO Thames" w:cs="Arial"/>
                <w:sz w:val="22"/>
                <w:szCs w:val="22"/>
                <w:lang w:eastAsia="en-US"/>
              </w:rPr>
              <w:t>–</w:t>
            </w:r>
            <w:r w:rsidRPr="00DE2A4A">
              <w:rPr>
                <w:rFonts w:ascii="XO Thames" w:eastAsia="Calibri" w:hAnsi="XO Thames" w:cs="Arial"/>
                <w:sz w:val="22"/>
                <w:szCs w:val="22"/>
                <w:lang w:eastAsia="en-US"/>
              </w:rPr>
              <w:t xml:space="preserve"> </w:t>
            </w:r>
            <w:r w:rsidR="00E904A4">
              <w:rPr>
                <w:rFonts w:ascii="XO Thames" w:eastAsia="Calibri" w:hAnsi="XO Thames" w:cs="Arial"/>
                <w:sz w:val="22"/>
                <w:szCs w:val="22"/>
                <w:lang w:eastAsia="en-US"/>
              </w:rPr>
              <w:t>не менее и не более и</w:t>
            </w:r>
            <w:hyperlink r:id="rId9" w:history="1">
              <w:r w:rsidRPr="00DE2A4A">
                <w:rPr>
                  <w:rFonts w:ascii="XO Thames" w:eastAsia="Calibri" w:hAnsi="XO Thames" w:cs="Arial"/>
                  <w:sz w:val="22"/>
                  <w:szCs w:val="22"/>
                  <w:u w:val="single"/>
                  <w:lang w:eastAsia="en-US"/>
                </w:rPr>
                <w:t>100 мм</w:t>
              </w:r>
            </w:hyperlink>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Щетина - </w:t>
            </w:r>
            <w:hyperlink r:id="rId10" w:history="1">
              <w:r w:rsidRPr="00DE2A4A">
                <w:rPr>
                  <w:rFonts w:ascii="XO Thames" w:eastAsia="Calibri" w:hAnsi="XO Thames" w:cs="Arial"/>
                  <w:sz w:val="22"/>
                  <w:szCs w:val="22"/>
                  <w:u w:val="single"/>
                  <w:lang w:eastAsia="en-US"/>
                </w:rPr>
                <w:t>натуральная</w:t>
              </w:r>
            </w:hyperlink>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Материал рукояти - </w:t>
            </w:r>
            <w:hyperlink r:id="rId11" w:history="1">
              <w:r w:rsidRPr="00DE2A4A">
                <w:rPr>
                  <w:rFonts w:ascii="XO Thames" w:eastAsia="Calibri" w:hAnsi="XO Thames" w:cs="Arial"/>
                  <w:sz w:val="22"/>
                  <w:szCs w:val="22"/>
                  <w:u w:val="single"/>
                  <w:lang w:eastAsia="en-US"/>
                </w:rPr>
                <w:t>дерево</w:t>
              </w:r>
            </w:hyperlink>
          </w:p>
          <w:p w:rsidR="00DE2A4A" w:rsidRPr="00DE2A4A" w:rsidRDefault="00DE2A4A" w:rsidP="00E07CD0">
            <w:pPr>
              <w:spacing w:line="276" w:lineRule="auto"/>
              <w:rPr>
                <w:rFonts w:ascii="XO Thames" w:eastAsia="Calibri" w:hAnsi="XO Thames"/>
                <w:bCs/>
                <w:sz w:val="22"/>
                <w:szCs w:val="22"/>
                <w:lang w:eastAsia="en-US"/>
              </w:rPr>
            </w:pPr>
            <w:r w:rsidRPr="00DE2A4A">
              <w:rPr>
                <w:rFonts w:ascii="XO Thames" w:eastAsia="Calibri" w:hAnsi="XO Thames" w:cs="Arial"/>
                <w:sz w:val="22"/>
                <w:szCs w:val="22"/>
                <w:lang w:eastAsia="en-US"/>
              </w:rPr>
              <w:t xml:space="preserve">Материал бандажа - </w:t>
            </w:r>
            <w:hyperlink r:id="rId12" w:history="1">
              <w:r w:rsidRPr="00DE2A4A">
                <w:rPr>
                  <w:rFonts w:ascii="XO Thames" w:eastAsia="Calibri" w:hAnsi="XO Thames" w:cs="Arial"/>
                  <w:sz w:val="22"/>
                  <w:szCs w:val="22"/>
                  <w:u w:val="single"/>
                  <w:lang w:eastAsia="en-US"/>
                </w:rPr>
                <w:t>сталь</w:t>
              </w:r>
            </w:hyperlink>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sz w:val="22"/>
                <w:szCs w:val="22"/>
                <w:lang w:val="en-US" w:eastAsia="en-US"/>
              </w:rPr>
            </w:pPr>
            <w:r w:rsidRPr="00DE2A4A">
              <w:rPr>
                <w:rFonts w:ascii="XO Thames" w:eastAsia="Calibri" w:hAnsi="XO Thames"/>
                <w:bCs/>
                <w:sz w:val="22"/>
                <w:szCs w:val="22"/>
                <w:lang w:eastAsia="en-US"/>
              </w:rPr>
              <w:t>5</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sz w:val="22"/>
                <w:szCs w:val="22"/>
                <w:lang w:eastAsia="en-US"/>
              </w:rPr>
            </w:pPr>
            <w:r w:rsidRPr="00DE2A4A">
              <w:rPr>
                <w:rFonts w:ascii="XO Thames" w:eastAsia="Calibri" w:hAnsi="XO Thames"/>
                <w:bCs/>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sz w:val="22"/>
                <w:szCs w:val="22"/>
                <w:lang w:eastAsia="en-US"/>
              </w:rPr>
            </w:pPr>
          </w:p>
        </w:tc>
      </w:tr>
      <w:tr w:rsidR="00DE2A4A" w:rsidRPr="00DE2A4A" w:rsidTr="006B39DA">
        <w:trPr>
          <w:trHeight w:val="1327"/>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sz w:val="22"/>
                <w:szCs w:val="22"/>
                <w:lang w:eastAsia="en-US"/>
              </w:rPr>
            </w:pPr>
            <w:r w:rsidRPr="00DE2A4A">
              <w:rPr>
                <w:rFonts w:ascii="XO Thames" w:eastAsia="Calibri" w:hAnsi="XO Thames"/>
                <w:bCs/>
                <w:sz w:val="22"/>
                <w:szCs w:val="22"/>
                <w:lang w:eastAsia="en-US"/>
              </w:rPr>
              <w:t>Кисть малярная плоская «</w:t>
            </w:r>
            <w:r w:rsidRPr="00DE2A4A">
              <w:rPr>
                <w:rFonts w:ascii="XO Thames" w:eastAsia="Calibri" w:hAnsi="XO Thames"/>
                <w:bCs/>
                <w:sz w:val="22"/>
                <w:szCs w:val="22"/>
                <w:lang w:val="en-US" w:eastAsia="en-US"/>
              </w:rPr>
              <w:t>Headman</w:t>
            </w:r>
            <w:r w:rsidRPr="00DE2A4A">
              <w:rPr>
                <w:rFonts w:ascii="XO Thames" w:eastAsia="Calibri" w:hAnsi="XO Thames"/>
                <w:bCs/>
                <w:sz w:val="22"/>
                <w:szCs w:val="22"/>
                <w:lang w:eastAsia="en-US"/>
              </w:rPr>
              <w:t xml:space="preserve">» </w:t>
            </w:r>
            <w:r w:rsidRPr="00DE2A4A">
              <w:rPr>
                <w:rFonts w:ascii="XO Thames" w:eastAsia="Calibri" w:hAnsi="XO Thames"/>
                <w:bCs/>
                <w:sz w:val="22"/>
                <w:szCs w:val="22"/>
                <w:lang w:eastAsia="en-US"/>
              </w:rPr>
              <w:lastRenderedPageBreak/>
              <w:t>либо эквивалент.</w:t>
            </w:r>
          </w:p>
          <w:p w:rsidR="00DE2A4A" w:rsidRPr="00DE2A4A" w:rsidRDefault="00DE2A4A" w:rsidP="00E07CD0">
            <w:pPr>
              <w:spacing w:line="276" w:lineRule="auto"/>
              <w:rPr>
                <w:rFonts w:ascii="XO Thames" w:eastAsia="Calibri" w:hAnsi="XO Thames"/>
                <w:bCs/>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sz w:val="22"/>
                <w:szCs w:val="22"/>
                <w:shd w:val="clear" w:color="auto" w:fill="FFFFFF"/>
                <w:lang w:eastAsia="en-US"/>
              </w:rPr>
              <w:lastRenderedPageBreak/>
              <w:t>32.91.19.120</w:t>
            </w:r>
          </w:p>
        </w:tc>
        <w:tc>
          <w:tcPr>
            <w:tcW w:w="1851" w:type="pct"/>
            <w:tcMar>
              <w:top w:w="75" w:type="dxa"/>
              <w:left w:w="75" w:type="dxa"/>
              <w:bottom w:w="75" w:type="dxa"/>
              <w:right w:w="75" w:type="dxa"/>
            </w:tcMar>
            <w:vAlign w:val="center"/>
          </w:tcPr>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Тип - кисть плоская</w:t>
            </w:r>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Ширина </w:t>
            </w:r>
            <w:r w:rsidR="00E904A4">
              <w:rPr>
                <w:rFonts w:ascii="XO Thames" w:eastAsia="Calibri" w:hAnsi="XO Thames" w:cs="Arial"/>
                <w:sz w:val="22"/>
                <w:szCs w:val="22"/>
                <w:lang w:eastAsia="en-US"/>
              </w:rPr>
              <w:t>–</w:t>
            </w:r>
            <w:r w:rsidRPr="00DE2A4A">
              <w:rPr>
                <w:rFonts w:ascii="XO Thames" w:eastAsia="Calibri" w:hAnsi="XO Thames" w:cs="Arial"/>
                <w:sz w:val="22"/>
                <w:szCs w:val="22"/>
                <w:lang w:eastAsia="en-US"/>
              </w:rPr>
              <w:t xml:space="preserve"> </w:t>
            </w:r>
            <w:r w:rsidR="00E904A4">
              <w:rPr>
                <w:rFonts w:ascii="XO Thames" w:eastAsia="Calibri" w:hAnsi="XO Thames" w:cs="Arial"/>
                <w:sz w:val="22"/>
                <w:szCs w:val="22"/>
                <w:lang w:eastAsia="en-US"/>
              </w:rPr>
              <w:t xml:space="preserve">не менее и не более </w:t>
            </w:r>
            <w:hyperlink r:id="rId13" w:history="1">
              <w:r w:rsidRPr="00DE2A4A">
                <w:rPr>
                  <w:rFonts w:ascii="XO Thames" w:eastAsia="Calibri" w:hAnsi="XO Thames" w:cs="Arial"/>
                  <w:sz w:val="22"/>
                  <w:szCs w:val="22"/>
                  <w:u w:val="single"/>
                  <w:lang w:eastAsia="en-US"/>
                </w:rPr>
                <w:t>38 мм</w:t>
              </w:r>
            </w:hyperlink>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Щетина - </w:t>
            </w:r>
            <w:hyperlink r:id="rId14" w:history="1">
              <w:r w:rsidRPr="00DE2A4A">
                <w:rPr>
                  <w:rFonts w:ascii="XO Thames" w:eastAsia="Calibri" w:hAnsi="XO Thames" w:cs="Arial"/>
                  <w:sz w:val="22"/>
                  <w:szCs w:val="22"/>
                  <w:u w:val="single"/>
                  <w:lang w:eastAsia="en-US"/>
                </w:rPr>
                <w:t>натуральная</w:t>
              </w:r>
            </w:hyperlink>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lastRenderedPageBreak/>
              <w:t xml:space="preserve">Материал рукояти - </w:t>
            </w:r>
            <w:hyperlink r:id="rId15" w:history="1">
              <w:r w:rsidRPr="00DE2A4A">
                <w:rPr>
                  <w:rFonts w:ascii="XO Thames" w:eastAsia="Calibri" w:hAnsi="XO Thames" w:cs="Arial"/>
                  <w:sz w:val="22"/>
                  <w:szCs w:val="22"/>
                  <w:u w:val="single"/>
                  <w:lang w:eastAsia="en-US"/>
                </w:rPr>
                <w:t>дерево</w:t>
              </w:r>
            </w:hyperlink>
          </w:p>
          <w:p w:rsidR="00DE2A4A" w:rsidRPr="00DE2A4A" w:rsidRDefault="00DE2A4A" w:rsidP="00E07CD0">
            <w:pPr>
              <w:shd w:val="clear" w:color="auto" w:fill="FFFFFF"/>
              <w:spacing w:line="276" w:lineRule="auto"/>
              <w:rPr>
                <w:rFonts w:ascii="XO Thames" w:eastAsia="Calibri" w:hAnsi="XO Thames" w:cs="Arial"/>
                <w:sz w:val="22"/>
                <w:szCs w:val="22"/>
                <w:lang w:eastAsia="en-US"/>
              </w:rPr>
            </w:pPr>
            <w:r w:rsidRPr="00DE2A4A">
              <w:rPr>
                <w:rFonts w:ascii="XO Thames" w:eastAsia="Calibri" w:hAnsi="XO Thames" w:cs="Arial"/>
                <w:sz w:val="22"/>
                <w:szCs w:val="22"/>
                <w:lang w:eastAsia="en-US"/>
              </w:rPr>
              <w:t xml:space="preserve">Материал бандажа - </w:t>
            </w:r>
            <w:hyperlink r:id="rId16" w:history="1">
              <w:r w:rsidRPr="00DE2A4A">
                <w:rPr>
                  <w:rFonts w:ascii="XO Thames" w:eastAsia="Calibri" w:hAnsi="XO Thames" w:cs="Arial"/>
                  <w:sz w:val="22"/>
                  <w:szCs w:val="22"/>
                  <w:u w:val="single"/>
                  <w:lang w:eastAsia="en-US"/>
                </w:rPr>
                <w:t>сталь</w:t>
              </w:r>
            </w:hyperlink>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sz w:val="22"/>
                <w:szCs w:val="22"/>
                <w:lang w:eastAsia="en-US"/>
              </w:rPr>
            </w:pPr>
            <w:r w:rsidRPr="00DE2A4A">
              <w:rPr>
                <w:rFonts w:ascii="XO Thames" w:eastAsia="Calibri" w:hAnsi="XO Thames"/>
                <w:bCs/>
                <w:sz w:val="22"/>
                <w:szCs w:val="22"/>
                <w:lang w:eastAsia="en-US"/>
              </w:rPr>
              <w:lastRenderedPageBreak/>
              <w:t>5</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sz w:val="22"/>
                <w:szCs w:val="22"/>
                <w:lang w:eastAsia="en-US"/>
              </w:rPr>
            </w:pPr>
            <w:r w:rsidRPr="00DE2A4A">
              <w:rPr>
                <w:rFonts w:ascii="XO Thames" w:eastAsia="Calibri" w:hAnsi="XO Thames"/>
                <w:bCs/>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sz w:val="22"/>
                <w:szCs w:val="22"/>
                <w:lang w:eastAsia="en-US"/>
              </w:rPr>
            </w:pPr>
          </w:p>
        </w:tc>
      </w:tr>
      <w:tr w:rsidR="00DE2A4A" w:rsidRPr="00DE2A4A" w:rsidTr="006B39DA">
        <w:trPr>
          <w:trHeight w:val="1327"/>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color w:val="auto"/>
                <w:sz w:val="22"/>
                <w:szCs w:val="22"/>
                <w:lang w:eastAsia="en-US"/>
              </w:rPr>
            </w:pPr>
            <w:proofErr w:type="spellStart"/>
            <w:r w:rsidRPr="00DE2A4A">
              <w:rPr>
                <w:rFonts w:ascii="XO Thames" w:eastAsia="Calibri" w:hAnsi="XO Thames"/>
                <w:bCs/>
                <w:color w:val="auto"/>
                <w:sz w:val="22"/>
                <w:szCs w:val="22"/>
                <w:lang w:eastAsia="en-US"/>
              </w:rPr>
              <w:lastRenderedPageBreak/>
              <w:t>Кисть-макловица</w:t>
            </w:r>
            <w:proofErr w:type="spellEnd"/>
          </w:p>
          <w:p w:rsidR="00DE2A4A" w:rsidRPr="00DE2A4A" w:rsidRDefault="00DE2A4A" w:rsidP="00E07CD0">
            <w:pPr>
              <w:spacing w:line="276" w:lineRule="auto"/>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«MTX» либо эквивалент.</w:t>
            </w:r>
          </w:p>
          <w:p w:rsidR="00DE2A4A" w:rsidRPr="00DE2A4A" w:rsidRDefault="00DE2A4A" w:rsidP="00E07CD0">
            <w:pPr>
              <w:spacing w:line="276" w:lineRule="auto"/>
              <w:rPr>
                <w:rFonts w:ascii="XO Thames" w:eastAsia="Calibri" w:hAnsi="XO Thames"/>
                <w:bCs/>
                <w:color w:val="auto"/>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shd w:val="clear" w:color="auto" w:fill="FFFFFF"/>
              <w:spacing w:line="276" w:lineRule="auto"/>
              <w:rPr>
                <w:rFonts w:ascii="XO Thames" w:eastAsia="Calibri" w:hAnsi="XO Thames" w:cs="Arial"/>
                <w:color w:val="auto"/>
                <w:sz w:val="22"/>
                <w:szCs w:val="22"/>
                <w:lang w:eastAsia="en-US"/>
              </w:rPr>
            </w:pPr>
            <w:r w:rsidRPr="00DE2A4A">
              <w:rPr>
                <w:rFonts w:ascii="XO Thames" w:eastAsia="Calibri" w:hAnsi="XO Thames"/>
                <w:color w:val="auto"/>
                <w:sz w:val="22"/>
                <w:szCs w:val="22"/>
                <w:shd w:val="clear" w:color="auto" w:fill="FFFFFF"/>
                <w:lang w:eastAsia="en-US"/>
              </w:rPr>
              <w:t>32.91.19.120</w:t>
            </w:r>
          </w:p>
        </w:tc>
        <w:tc>
          <w:tcPr>
            <w:tcW w:w="1851" w:type="pct"/>
            <w:tcMar>
              <w:top w:w="75" w:type="dxa"/>
              <w:left w:w="75" w:type="dxa"/>
              <w:bottom w:w="75" w:type="dxa"/>
              <w:right w:w="75" w:type="dxa"/>
            </w:tcMar>
          </w:tcPr>
          <w:p w:rsidR="00DE2A4A" w:rsidRPr="00DE2A4A" w:rsidRDefault="00DE2A4A" w:rsidP="00E07CD0">
            <w:pPr>
              <w:shd w:val="clear" w:color="auto" w:fill="FFFFFF"/>
              <w:spacing w:line="276" w:lineRule="auto"/>
              <w:rPr>
                <w:rFonts w:ascii="XO Thames" w:eastAsia="Calibri" w:hAnsi="XO Thames" w:cs="Arial"/>
                <w:color w:val="auto"/>
                <w:sz w:val="22"/>
                <w:szCs w:val="22"/>
                <w:lang w:eastAsia="en-US"/>
              </w:rPr>
            </w:pPr>
            <w:proofErr w:type="gramStart"/>
            <w:r w:rsidRPr="00DE2A4A">
              <w:rPr>
                <w:rFonts w:ascii="XO Thames" w:eastAsia="Calibri" w:hAnsi="XO Thames" w:cs="Arial"/>
                <w:color w:val="auto"/>
                <w:sz w:val="22"/>
                <w:szCs w:val="22"/>
                <w:lang w:eastAsia="en-US"/>
              </w:rPr>
              <w:t>Предназначена</w:t>
            </w:r>
            <w:proofErr w:type="gramEnd"/>
            <w:r w:rsidRPr="00DE2A4A">
              <w:rPr>
                <w:rFonts w:ascii="XO Thames" w:eastAsia="Calibri" w:hAnsi="XO Thames" w:cs="Arial"/>
                <w:color w:val="auto"/>
                <w:sz w:val="22"/>
                <w:szCs w:val="22"/>
                <w:lang w:eastAsia="en-US"/>
              </w:rPr>
              <w:t xml:space="preserve"> для нанесения всех видов лакокрасочных материалов на большие поверхности;</w:t>
            </w:r>
          </w:p>
          <w:p w:rsidR="00DE2A4A" w:rsidRPr="00DE2A4A" w:rsidRDefault="00DE2A4A" w:rsidP="00E07CD0">
            <w:pPr>
              <w:shd w:val="clear" w:color="auto" w:fill="FFFFFF"/>
              <w:spacing w:line="276" w:lineRule="auto"/>
              <w:rPr>
                <w:rFonts w:ascii="XO Thames" w:eastAsia="Calibri" w:hAnsi="XO Thames" w:cs="Arial"/>
                <w:color w:val="auto"/>
                <w:sz w:val="22"/>
                <w:szCs w:val="22"/>
                <w:lang w:eastAsia="en-US"/>
              </w:rPr>
            </w:pPr>
            <w:r w:rsidRPr="00DE2A4A">
              <w:rPr>
                <w:rFonts w:ascii="XO Thames" w:eastAsia="Calibri" w:hAnsi="XO Thames" w:cs="Arial"/>
                <w:color w:val="auto"/>
                <w:sz w:val="22"/>
                <w:szCs w:val="22"/>
                <w:lang w:eastAsia="en-US"/>
              </w:rPr>
              <w:t xml:space="preserve">Длина щетины: </w:t>
            </w:r>
            <w:r w:rsidR="007E603D">
              <w:rPr>
                <w:rFonts w:ascii="XO Thames" w:eastAsia="Calibri" w:hAnsi="XO Thames" w:cs="Arial"/>
                <w:color w:val="auto"/>
                <w:sz w:val="22"/>
                <w:szCs w:val="22"/>
                <w:lang w:eastAsia="en-US"/>
              </w:rPr>
              <w:t xml:space="preserve">не менее и не более </w:t>
            </w:r>
            <w:r w:rsidRPr="00DE2A4A">
              <w:rPr>
                <w:rFonts w:ascii="XO Thames" w:eastAsia="Calibri" w:hAnsi="XO Thames" w:cs="Arial"/>
                <w:color w:val="auto"/>
                <w:sz w:val="22"/>
                <w:szCs w:val="22"/>
                <w:lang w:eastAsia="en-US"/>
              </w:rPr>
              <w:t>30 мм;</w:t>
            </w:r>
          </w:p>
          <w:p w:rsidR="00DE2A4A" w:rsidRPr="00DE2A4A" w:rsidRDefault="00DE2A4A" w:rsidP="00E07CD0">
            <w:pPr>
              <w:shd w:val="clear" w:color="auto" w:fill="FFFFFF"/>
              <w:spacing w:line="276" w:lineRule="auto"/>
              <w:rPr>
                <w:rFonts w:ascii="XO Thames" w:eastAsia="Calibri" w:hAnsi="XO Thames" w:cs="Arial"/>
                <w:color w:val="auto"/>
                <w:sz w:val="22"/>
                <w:szCs w:val="22"/>
                <w:lang w:eastAsia="en-US"/>
              </w:rPr>
            </w:pPr>
            <w:r w:rsidRPr="00DE2A4A">
              <w:rPr>
                <w:rFonts w:ascii="XO Thames" w:eastAsia="Calibri" w:hAnsi="XO Thames" w:cs="Arial"/>
                <w:color w:val="auto"/>
                <w:sz w:val="22"/>
                <w:szCs w:val="22"/>
                <w:lang w:eastAsia="en-US"/>
              </w:rPr>
              <w:t xml:space="preserve">Ширина </w:t>
            </w:r>
            <w:proofErr w:type="spellStart"/>
            <w:r w:rsidRPr="00DE2A4A">
              <w:rPr>
                <w:rFonts w:ascii="XO Thames" w:eastAsia="Calibri" w:hAnsi="XO Thames" w:cs="Arial"/>
                <w:color w:val="auto"/>
                <w:sz w:val="22"/>
                <w:szCs w:val="22"/>
                <w:lang w:eastAsia="en-US"/>
              </w:rPr>
              <w:t>щетины</w:t>
            </w:r>
            <w:proofErr w:type="gramStart"/>
            <w:r w:rsidRPr="00DE2A4A">
              <w:rPr>
                <w:rFonts w:ascii="XO Thames" w:eastAsia="Calibri" w:hAnsi="XO Thames" w:cs="Arial"/>
                <w:color w:val="auto"/>
                <w:sz w:val="22"/>
                <w:szCs w:val="22"/>
                <w:lang w:eastAsia="en-US"/>
              </w:rPr>
              <w:t>:</w:t>
            </w:r>
            <w:r w:rsidR="007E603D">
              <w:rPr>
                <w:rFonts w:ascii="XO Thames" w:eastAsia="Calibri" w:hAnsi="XO Thames" w:cs="Arial"/>
                <w:color w:val="auto"/>
                <w:sz w:val="22"/>
                <w:szCs w:val="22"/>
                <w:lang w:eastAsia="en-US"/>
              </w:rPr>
              <w:t>н</w:t>
            </w:r>
            <w:proofErr w:type="gramEnd"/>
            <w:r w:rsidR="007E603D">
              <w:rPr>
                <w:rFonts w:ascii="XO Thames" w:eastAsia="Calibri" w:hAnsi="XO Thames" w:cs="Arial"/>
                <w:color w:val="auto"/>
                <w:sz w:val="22"/>
                <w:szCs w:val="22"/>
                <w:lang w:eastAsia="en-US"/>
              </w:rPr>
              <w:t>е</w:t>
            </w:r>
            <w:proofErr w:type="spellEnd"/>
            <w:r w:rsidR="007E603D">
              <w:rPr>
                <w:rFonts w:ascii="XO Thames" w:eastAsia="Calibri" w:hAnsi="XO Thames" w:cs="Arial"/>
                <w:color w:val="auto"/>
                <w:sz w:val="22"/>
                <w:szCs w:val="22"/>
                <w:lang w:eastAsia="en-US"/>
              </w:rPr>
              <w:t xml:space="preserve"> менее и не более </w:t>
            </w:r>
            <w:r w:rsidRPr="00DE2A4A">
              <w:rPr>
                <w:rFonts w:ascii="XO Thames" w:eastAsia="Calibri" w:hAnsi="XO Thames" w:cs="Arial"/>
                <w:color w:val="auto"/>
                <w:sz w:val="22"/>
                <w:szCs w:val="22"/>
                <w:lang w:eastAsia="en-US"/>
              </w:rPr>
              <w:t>120 мм;</w:t>
            </w:r>
          </w:p>
          <w:p w:rsidR="00DE2A4A" w:rsidRPr="00DE2A4A" w:rsidRDefault="00DE2A4A" w:rsidP="00E07CD0">
            <w:pPr>
              <w:shd w:val="clear" w:color="auto" w:fill="FFFFFF"/>
              <w:spacing w:line="276" w:lineRule="auto"/>
              <w:rPr>
                <w:rFonts w:ascii="XO Thames" w:eastAsia="Calibri" w:hAnsi="XO Thames" w:cs="Arial"/>
                <w:color w:val="auto"/>
                <w:sz w:val="22"/>
                <w:szCs w:val="22"/>
                <w:lang w:eastAsia="en-US"/>
              </w:rPr>
            </w:pPr>
            <w:r w:rsidRPr="00DE2A4A">
              <w:rPr>
                <w:rFonts w:ascii="XO Thames" w:eastAsia="Calibri" w:hAnsi="XO Thames" w:cs="Arial"/>
                <w:color w:val="auto"/>
                <w:sz w:val="22"/>
                <w:szCs w:val="22"/>
                <w:lang w:eastAsia="en-US"/>
              </w:rPr>
              <w:t>Материал бандажа: металл;</w:t>
            </w:r>
          </w:p>
          <w:p w:rsidR="00DE2A4A" w:rsidRPr="00DE2A4A" w:rsidRDefault="00DE2A4A" w:rsidP="00E07CD0">
            <w:pPr>
              <w:shd w:val="clear" w:color="auto" w:fill="FFFFFF"/>
              <w:spacing w:line="276" w:lineRule="auto"/>
              <w:rPr>
                <w:rFonts w:ascii="XO Thames" w:eastAsia="Calibri" w:hAnsi="XO Thames" w:cs="Arial"/>
                <w:color w:val="auto"/>
                <w:sz w:val="22"/>
                <w:szCs w:val="22"/>
                <w:lang w:eastAsia="en-US"/>
              </w:rPr>
            </w:pPr>
            <w:r w:rsidRPr="00DE2A4A">
              <w:rPr>
                <w:rFonts w:ascii="XO Thames" w:eastAsia="Calibri" w:hAnsi="XO Thames" w:cs="Arial"/>
                <w:color w:val="auto"/>
                <w:sz w:val="22"/>
                <w:szCs w:val="22"/>
                <w:lang w:eastAsia="en-US"/>
              </w:rPr>
              <w:t>Материал рукояти: пластик</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4</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618"/>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sz w:val="22"/>
                <w:szCs w:val="22"/>
                <w:lang w:eastAsia="en-US"/>
              </w:rPr>
            </w:pPr>
            <w:r w:rsidRPr="00DE2A4A">
              <w:rPr>
                <w:rFonts w:ascii="XO Thames" w:eastAsia="Calibri" w:hAnsi="XO Thames"/>
                <w:sz w:val="22"/>
                <w:szCs w:val="22"/>
                <w:lang w:eastAsia="en-US"/>
              </w:rPr>
              <w:t xml:space="preserve">Профессиональная монтажная пена «KUDO НОМЕ 70» всесезонная, либо эквивалент </w:t>
            </w:r>
          </w:p>
        </w:tc>
        <w:tc>
          <w:tcPr>
            <w:tcW w:w="742" w:type="pct"/>
            <w:tcMar>
              <w:top w:w="75" w:type="dxa"/>
              <w:left w:w="75" w:type="dxa"/>
              <w:bottom w:w="75" w:type="dxa"/>
              <w:right w:w="75" w:type="dxa"/>
            </w:tcMar>
            <w:vAlign w:val="center"/>
          </w:tcPr>
          <w:p w:rsidR="00DE2A4A" w:rsidRPr="00DE2A4A" w:rsidRDefault="00DE2A4A" w:rsidP="00E07CD0">
            <w:pPr>
              <w:spacing w:line="276" w:lineRule="auto"/>
              <w:rPr>
                <w:rFonts w:ascii="XO Thames" w:hAnsi="XO Thames" w:cs="Arial"/>
                <w:sz w:val="22"/>
              </w:rPr>
            </w:pPr>
            <w:r w:rsidRPr="00DE2A4A">
              <w:rPr>
                <w:rFonts w:ascii="XO Thames" w:hAnsi="XO Thames"/>
                <w:sz w:val="22"/>
                <w:szCs w:val="22"/>
                <w:shd w:val="clear" w:color="auto" w:fill="FFFFFF"/>
              </w:rPr>
              <w:t>20.30.22.170</w:t>
            </w:r>
          </w:p>
        </w:tc>
        <w:tc>
          <w:tcPr>
            <w:tcW w:w="1851" w:type="pct"/>
            <w:tcMar>
              <w:top w:w="75" w:type="dxa"/>
              <w:left w:w="75" w:type="dxa"/>
              <w:bottom w:w="75" w:type="dxa"/>
              <w:right w:w="75" w:type="dxa"/>
            </w:tcMar>
          </w:tcPr>
          <w:p w:rsidR="00DE2A4A" w:rsidRPr="00DE2A4A" w:rsidRDefault="00DE2A4A" w:rsidP="00E07CD0">
            <w:pPr>
              <w:spacing w:line="276" w:lineRule="auto"/>
              <w:rPr>
                <w:rFonts w:ascii="XO Thames" w:hAnsi="XO Thames" w:cs="Arial"/>
                <w:szCs w:val="24"/>
              </w:rPr>
            </w:pPr>
            <w:r w:rsidRPr="00DE2A4A">
              <w:rPr>
                <w:rFonts w:ascii="XO Thames" w:hAnsi="XO Thames" w:cs="Arial"/>
                <w:sz w:val="22"/>
              </w:rPr>
              <w:t>Основные характеристики:</w:t>
            </w:r>
          </w:p>
          <w:p w:rsidR="00DE2A4A" w:rsidRPr="00DE2A4A" w:rsidRDefault="00DE2A4A" w:rsidP="00E07CD0">
            <w:pPr>
              <w:numPr>
                <w:ilvl w:val="0"/>
                <w:numId w:val="15"/>
              </w:numPr>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Вид.</w:t>
            </w:r>
            <w:r w:rsidRPr="00DE2A4A">
              <w:rPr>
                <w:rFonts w:ascii="XO Thames" w:eastAsia="Calibri" w:hAnsi="XO Thames" w:cs="Arial"/>
                <w:sz w:val="22"/>
                <w:szCs w:val="22"/>
                <w:lang w:eastAsia="en-US"/>
              </w:rPr>
              <w:t> Профессиональная монтажная пена. </w:t>
            </w:r>
          </w:p>
          <w:p w:rsidR="00DE2A4A" w:rsidRPr="00DE2A4A" w:rsidRDefault="00DE2A4A" w:rsidP="00E07CD0">
            <w:pPr>
              <w:numPr>
                <w:ilvl w:val="0"/>
                <w:numId w:val="15"/>
              </w:numPr>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Основа.</w:t>
            </w:r>
            <w:r w:rsidRPr="00DE2A4A">
              <w:rPr>
                <w:rFonts w:ascii="XO Thames" w:eastAsia="Calibri" w:hAnsi="XO Thames" w:cs="Arial"/>
                <w:sz w:val="22"/>
                <w:szCs w:val="22"/>
                <w:lang w:eastAsia="en-US"/>
              </w:rPr>
              <w:t> Полиуретан. </w:t>
            </w:r>
          </w:p>
          <w:p w:rsidR="00DE2A4A" w:rsidRPr="00DE2A4A" w:rsidRDefault="00DE2A4A" w:rsidP="00E07CD0">
            <w:pPr>
              <w:numPr>
                <w:ilvl w:val="0"/>
                <w:numId w:val="15"/>
              </w:numPr>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Объём вещества в баллоне.</w:t>
            </w:r>
            <w:r w:rsidRPr="00DE2A4A">
              <w:rPr>
                <w:rFonts w:ascii="XO Thames" w:eastAsia="Calibri" w:hAnsi="XO Thames" w:cs="Arial"/>
                <w:sz w:val="22"/>
                <w:szCs w:val="22"/>
                <w:lang w:eastAsia="en-US"/>
              </w:rPr>
              <w:t> </w:t>
            </w:r>
            <w:r w:rsidR="007E603D">
              <w:rPr>
                <w:rFonts w:ascii="XO Thames" w:eastAsia="Calibri" w:hAnsi="XO Thames" w:cs="Arial"/>
                <w:sz w:val="22"/>
                <w:szCs w:val="22"/>
                <w:lang w:eastAsia="en-US"/>
              </w:rPr>
              <w:t xml:space="preserve">Не менее </w:t>
            </w:r>
            <w:r w:rsidRPr="00DE2A4A">
              <w:rPr>
                <w:rFonts w:ascii="XO Thames" w:eastAsia="Calibri" w:hAnsi="XO Thames" w:cs="Arial"/>
                <w:sz w:val="22"/>
                <w:szCs w:val="22"/>
                <w:lang w:eastAsia="en-US"/>
              </w:rPr>
              <w:t>1000 мл. </w:t>
            </w:r>
          </w:p>
          <w:p w:rsidR="00DE2A4A" w:rsidRPr="00DE2A4A" w:rsidRDefault="00DE2A4A" w:rsidP="00E07CD0">
            <w:pPr>
              <w:numPr>
                <w:ilvl w:val="0"/>
                <w:numId w:val="15"/>
              </w:numPr>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Выход пены.</w:t>
            </w:r>
            <w:r w:rsidRPr="00DE2A4A">
              <w:rPr>
                <w:rFonts w:ascii="XO Thames" w:eastAsia="Calibri" w:hAnsi="XO Thames" w:cs="Arial"/>
                <w:sz w:val="22"/>
                <w:szCs w:val="22"/>
                <w:lang w:eastAsia="en-US"/>
              </w:rPr>
              <w:t> До 70 л (при температуре +23 °C и относительной влажности 50%). </w:t>
            </w:r>
          </w:p>
          <w:p w:rsidR="00DE2A4A" w:rsidRPr="00DE2A4A" w:rsidRDefault="00DE2A4A" w:rsidP="00E07CD0">
            <w:pPr>
              <w:numPr>
                <w:ilvl w:val="0"/>
                <w:numId w:val="15"/>
              </w:numPr>
              <w:spacing w:line="276" w:lineRule="auto"/>
              <w:ind w:left="0"/>
              <w:rPr>
                <w:rFonts w:ascii="XO Thames" w:eastAsia="Calibri" w:hAnsi="XO Thames" w:cs="Arial"/>
                <w:sz w:val="22"/>
                <w:szCs w:val="22"/>
                <w:lang w:eastAsia="en-US"/>
              </w:rPr>
            </w:pPr>
            <w:r w:rsidRPr="00DE2A4A">
              <w:rPr>
                <w:rFonts w:ascii="XO Thames" w:eastAsia="Calibri" w:hAnsi="XO Thames" w:cs="Arial"/>
                <w:sz w:val="20"/>
              </w:rPr>
              <w:t>Сезонность.</w:t>
            </w:r>
            <w:r w:rsidRPr="00DE2A4A">
              <w:rPr>
                <w:rFonts w:ascii="XO Thames" w:eastAsia="Calibri" w:hAnsi="XO Thames" w:cs="Arial"/>
                <w:sz w:val="22"/>
                <w:szCs w:val="22"/>
                <w:lang w:eastAsia="en-US"/>
              </w:rPr>
              <w:t> Всесезонная. </w:t>
            </w:r>
          </w:p>
          <w:p w:rsidR="00DE2A4A" w:rsidRPr="00DE2A4A" w:rsidRDefault="00DE2A4A" w:rsidP="00E07CD0">
            <w:pPr>
              <w:numPr>
                <w:ilvl w:val="0"/>
                <w:numId w:val="15"/>
              </w:numPr>
              <w:spacing w:line="276" w:lineRule="auto"/>
              <w:ind w:left="0"/>
              <w:rPr>
                <w:rFonts w:ascii="XO Thames" w:eastAsia="Calibri" w:hAnsi="XO Thames" w:cs="Arial"/>
                <w:sz w:val="22"/>
                <w:szCs w:val="22"/>
                <w:lang w:eastAsia="en-US"/>
              </w:rPr>
            </w:pPr>
            <w:r w:rsidRPr="00DE2A4A">
              <w:rPr>
                <w:rFonts w:ascii="XO Thames" w:eastAsia="Calibri" w:hAnsi="XO Thames" w:cs="Arial"/>
                <w:sz w:val="20"/>
              </w:rPr>
              <w:t>Температурный диапазон применения.</w:t>
            </w:r>
            <w:r w:rsidRPr="00DE2A4A">
              <w:rPr>
                <w:rFonts w:ascii="XO Thames" w:eastAsia="Calibri" w:hAnsi="XO Thames" w:cs="Arial"/>
                <w:sz w:val="22"/>
                <w:szCs w:val="22"/>
                <w:lang w:eastAsia="en-US"/>
              </w:rPr>
              <w:t> От −10 °C до +35 °C. </w:t>
            </w:r>
          </w:p>
          <w:p w:rsidR="00DE2A4A" w:rsidRPr="00DE2A4A" w:rsidRDefault="00DE2A4A" w:rsidP="00E07CD0">
            <w:pPr>
              <w:numPr>
                <w:ilvl w:val="0"/>
                <w:numId w:val="15"/>
              </w:numPr>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Относительная влажность воздуха для работ.</w:t>
            </w:r>
            <w:r w:rsidRPr="00DE2A4A">
              <w:rPr>
                <w:rFonts w:ascii="XO Thames" w:eastAsia="Calibri" w:hAnsi="XO Thames" w:cs="Arial"/>
                <w:sz w:val="22"/>
                <w:szCs w:val="22"/>
                <w:lang w:eastAsia="en-US"/>
              </w:rPr>
              <w:t> Не менее 50%. </w:t>
            </w:r>
          </w:p>
          <w:p w:rsidR="00DE2A4A" w:rsidRPr="00DE2A4A" w:rsidRDefault="00DE2A4A" w:rsidP="00E07CD0">
            <w:pPr>
              <w:numPr>
                <w:ilvl w:val="0"/>
                <w:numId w:val="15"/>
              </w:numPr>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Время полного высыхания.</w:t>
            </w:r>
            <w:r w:rsidRPr="00DE2A4A">
              <w:rPr>
                <w:rFonts w:ascii="XO Thames" w:eastAsia="Calibri" w:hAnsi="XO Thames" w:cs="Arial"/>
                <w:sz w:val="22"/>
                <w:szCs w:val="22"/>
                <w:lang w:eastAsia="en-US"/>
              </w:rPr>
              <w:t> 24 ч. </w:t>
            </w:r>
          </w:p>
          <w:p w:rsidR="00DE2A4A" w:rsidRPr="00DE2A4A" w:rsidRDefault="00DE2A4A" w:rsidP="00E07CD0">
            <w:pPr>
              <w:numPr>
                <w:ilvl w:val="0"/>
                <w:numId w:val="15"/>
              </w:numPr>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Вторичное расширение.</w:t>
            </w:r>
            <w:r w:rsidRPr="00DE2A4A">
              <w:rPr>
                <w:rFonts w:ascii="XO Thames" w:eastAsia="Calibri" w:hAnsi="XO Thames" w:cs="Arial"/>
                <w:sz w:val="22"/>
                <w:szCs w:val="22"/>
                <w:lang w:eastAsia="en-US"/>
              </w:rPr>
              <w:t> 15–30%. </w:t>
            </w:r>
          </w:p>
          <w:p w:rsidR="00DE2A4A" w:rsidRPr="00DE2A4A" w:rsidRDefault="00DE2A4A" w:rsidP="00E07CD0">
            <w:pPr>
              <w:spacing w:line="276" w:lineRule="auto"/>
              <w:rPr>
                <w:rFonts w:ascii="XO Thames" w:eastAsia="Calibri" w:hAnsi="XO Thames" w:cs="Arial"/>
                <w:sz w:val="22"/>
                <w:szCs w:val="22"/>
                <w:lang w:eastAsia="en-US"/>
              </w:rPr>
            </w:pPr>
            <w:r w:rsidRPr="00DE2A4A">
              <w:rPr>
                <w:rFonts w:ascii="XO Thames" w:eastAsia="Calibri" w:hAnsi="XO Thames" w:cs="Arial"/>
                <w:sz w:val="20"/>
              </w:rPr>
              <w:t>Срок годности.</w:t>
            </w:r>
            <w:r w:rsidRPr="00DE2A4A">
              <w:rPr>
                <w:rFonts w:ascii="XO Thames" w:eastAsia="Calibri" w:hAnsi="XO Thames" w:cs="Arial"/>
                <w:sz w:val="22"/>
                <w:szCs w:val="22"/>
                <w:lang w:eastAsia="en-US"/>
              </w:rPr>
              <w:t> 15 месяцев при соблюдении правил хранения</w:t>
            </w:r>
          </w:p>
          <w:p w:rsidR="00DE2A4A" w:rsidRPr="00DE2A4A" w:rsidRDefault="00DE2A4A" w:rsidP="00E07CD0">
            <w:pPr>
              <w:shd w:val="clear" w:color="auto" w:fill="FFFFFF"/>
              <w:spacing w:line="276" w:lineRule="auto"/>
              <w:textAlignment w:val="baseline"/>
              <w:rPr>
                <w:rFonts w:ascii="XO Thames" w:eastAsia="Calibri" w:hAnsi="XO Thames"/>
                <w:sz w:val="22"/>
                <w:szCs w:val="22"/>
                <w:shd w:val="clear" w:color="auto" w:fill="FFFFFF"/>
                <w:lang w:eastAsia="en-US"/>
              </w:rPr>
            </w:pPr>
            <w:r w:rsidRPr="00DE2A4A">
              <w:rPr>
                <w:rFonts w:ascii="XO Thames" w:eastAsia="Calibri" w:hAnsi="XO Thames" w:cs="Arial"/>
                <w:sz w:val="22"/>
                <w:szCs w:val="22"/>
                <w:lang w:eastAsia="en-US"/>
              </w:rPr>
              <w:t xml:space="preserve">Вид баллона - </w:t>
            </w:r>
            <w:hyperlink r:id="rId17" w:history="1">
              <w:r w:rsidRPr="00DE2A4A">
                <w:rPr>
                  <w:rFonts w:ascii="XO Thames" w:eastAsia="Calibri" w:hAnsi="XO Thames" w:cs="Arial"/>
                  <w:sz w:val="22"/>
                  <w:szCs w:val="22"/>
                  <w:u w:val="single"/>
                  <w:lang w:eastAsia="en-US"/>
                </w:rPr>
                <w:t>под пистолет</w:t>
              </w:r>
            </w:hyperlink>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sz w:val="22"/>
                <w:szCs w:val="22"/>
                <w:lang w:eastAsia="en-US"/>
              </w:rPr>
            </w:pPr>
            <w:r w:rsidRPr="00DE2A4A">
              <w:rPr>
                <w:rFonts w:ascii="XO Thames" w:eastAsia="Calibri" w:hAnsi="XO Thames"/>
                <w:bCs/>
                <w:sz w:val="22"/>
                <w:szCs w:val="22"/>
                <w:lang w:eastAsia="en-US"/>
              </w:rPr>
              <w:t>5</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sz w:val="22"/>
                <w:szCs w:val="22"/>
                <w:lang w:eastAsia="en-US"/>
              </w:rPr>
            </w:pPr>
            <w:r w:rsidRPr="00DE2A4A">
              <w:rPr>
                <w:rFonts w:ascii="XO Thames" w:eastAsia="Calibri" w:hAnsi="XO Thames"/>
                <w:bCs/>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sz w:val="22"/>
                <w:szCs w:val="22"/>
                <w:lang w:eastAsia="en-US"/>
              </w:rPr>
            </w:pPr>
          </w:p>
        </w:tc>
      </w:tr>
      <w:tr w:rsidR="00DE2A4A" w:rsidRPr="00DE2A4A" w:rsidTr="006B39DA">
        <w:trPr>
          <w:trHeight w:val="2892"/>
        </w:trPr>
        <w:tc>
          <w:tcPr>
            <w:tcW w:w="852" w:type="pct"/>
            <w:tcMar>
              <w:top w:w="75" w:type="dxa"/>
              <w:left w:w="75" w:type="dxa"/>
              <w:bottom w:w="75" w:type="dxa"/>
              <w:right w:w="75" w:type="dxa"/>
            </w:tcMar>
          </w:tcPr>
          <w:p w:rsidR="00DE2A4A" w:rsidRPr="00DE2A4A" w:rsidRDefault="00DE2A4A" w:rsidP="00E07CD0">
            <w:pPr>
              <w:spacing w:line="276" w:lineRule="auto"/>
              <w:rPr>
                <w:rFonts w:ascii="XO Thames" w:eastAsia="Calibri" w:hAnsi="XO Thames"/>
                <w:bCs/>
                <w:sz w:val="22"/>
                <w:szCs w:val="22"/>
                <w:lang w:eastAsia="en-US"/>
              </w:rPr>
            </w:pPr>
            <w:r w:rsidRPr="00DE2A4A">
              <w:rPr>
                <w:rFonts w:ascii="XO Thames" w:hAnsi="XO Thames"/>
                <w:bCs/>
                <w:sz w:val="22"/>
                <w:szCs w:val="22"/>
                <w:lang w:eastAsia="en-US"/>
              </w:rPr>
              <w:t xml:space="preserve">Саморез с пресс шайбой сверло </w:t>
            </w:r>
          </w:p>
        </w:tc>
        <w:tc>
          <w:tcPr>
            <w:tcW w:w="742" w:type="pct"/>
            <w:tcMar>
              <w:top w:w="75" w:type="dxa"/>
              <w:left w:w="75" w:type="dxa"/>
              <w:bottom w:w="75" w:type="dxa"/>
              <w:right w:w="75" w:type="dxa"/>
            </w:tcMar>
            <w:vAlign w:val="cente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bCs/>
                <w:sz w:val="22"/>
                <w:szCs w:val="22"/>
              </w:rPr>
              <w:t>25.94.11</w:t>
            </w:r>
            <w:r w:rsidR="007E603D">
              <w:rPr>
                <w:rFonts w:ascii="XO Thames" w:hAnsi="XO Thames"/>
                <w:bCs/>
                <w:sz w:val="22"/>
                <w:szCs w:val="22"/>
              </w:rPr>
              <w:t>.150</w:t>
            </w:r>
          </w:p>
        </w:tc>
        <w:tc>
          <w:tcPr>
            <w:tcW w:w="1851"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Характеристики</w:t>
            </w:r>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Диаметр:</w:t>
            </w:r>
            <w:r w:rsidRPr="00DE2A4A">
              <w:rPr>
                <w:rFonts w:ascii="XO Thames" w:eastAsia="Calibri" w:hAnsi="XO Thames" w:cs="Arial"/>
                <w:sz w:val="22"/>
                <w:szCs w:val="22"/>
                <w:lang w:eastAsia="en-US"/>
              </w:rPr>
              <w:t> 4,2 мм</w:t>
            </w:r>
            <w:proofErr w:type="gramStart"/>
            <w:r w:rsidRPr="00DE2A4A">
              <w:rPr>
                <w:rFonts w:ascii="XO Thames" w:eastAsia="Calibri" w:hAnsi="XO Thames" w:cs="Arial"/>
                <w:sz w:val="22"/>
                <w:szCs w:val="22"/>
                <w:lang w:eastAsia="en-US"/>
              </w:rPr>
              <w:t>.;</w:t>
            </w:r>
            <w:proofErr w:type="gramEnd"/>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Длина:</w:t>
            </w:r>
            <w:r w:rsidRPr="00DE2A4A">
              <w:rPr>
                <w:rFonts w:ascii="XO Thames" w:eastAsia="Calibri" w:hAnsi="XO Thames" w:cs="Arial"/>
                <w:sz w:val="22"/>
                <w:szCs w:val="22"/>
                <w:lang w:eastAsia="en-US"/>
              </w:rPr>
              <w:t> </w:t>
            </w:r>
            <w:r w:rsidRPr="00DE2A4A">
              <w:rPr>
                <w:rFonts w:ascii="XO Thames" w:eastAsia="Calibri" w:hAnsi="XO Thames" w:cs="Arial"/>
                <w:sz w:val="22"/>
                <w:szCs w:val="22"/>
                <w:shd w:val="clear" w:color="auto" w:fill="FFFFFF"/>
                <w:lang w:eastAsia="en-US"/>
              </w:rPr>
              <w:t> 19 мм</w:t>
            </w:r>
            <w:proofErr w:type="gramStart"/>
            <w:r w:rsidRPr="00DE2A4A">
              <w:rPr>
                <w:rFonts w:ascii="XO Thames" w:eastAsia="Calibri" w:hAnsi="XO Thames" w:cs="Arial"/>
                <w:sz w:val="22"/>
                <w:szCs w:val="22"/>
                <w:shd w:val="clear" w:color="auto" w:fill="FFFFFF"/>
                <w:lang w:eastAsia="en-US"/>
              </w:rPr>
              <w:t>.;</w:t>
            </w:r>
            <w:proofErr w:type="gramEnd"/>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Тип головки:</w:t>
            </w:r>
            <w:r w:rsidRPr="00DE2A4A">
              <w:rPr>
                <w:rFonts w:ascii="XO Thames" w:eastAsia="Calibri" w:hAnsi="XO Thames" w:cs="Arial"/>
                <w:sz w:val="22"/>
                <w:szCs w:val="22"/>
                <w:lang w:eastAsia="en-US"/>
              </w:rPr>
              <w:t> </w:t>
            </w:r>
            <w:proofErr w:type="gramStart"/>
            <w:r w:rsidRPr="00DE2A4A">
              <w:rPr>
                <w:rFonts w:ascii="XO Thames" w:eastAsia="Calibri" w:hAnsi="XO Thames" w:cs="Arial"/>
                <w:sz w:val="22"/>
                <w:szCs w:val="22"/>
                <w:lang w:eastAsia="en-US"/>
              </w:rPr>
              <w:t>полусферическая</w:t>
            </w:r>
            <w:proofErr w:type="gramEnd"/>
            <w:r w:rsidRPr="00DE2A4A">
              <w:rPr>
                <w:rFonts w:ascii="XO Thames" w:eastAsia="Calibri" w:hAnsi="XO Thames" w:cs="Arial"/>
                <w:sz w:val="22"/>
                <w:szCs w:val="22"/>
                <w:lang w:eastAsia="en-US"/>
              </w:rPr>
              <w:t xml:space="preserve"> с </w:t>
            </w:r>
            <w:proofErr w:type="spellStart"/>
            <w:r w:rsidRPr="00DE2A4A">
              <w:rPr>
                <w:rFonts w:ascii="XO Thames" w:eastAsia="Calibri" w:hAnsi="XO Thames" w:cs="Arial"/>
                <w:sz w:val="22"/>
                <w:szCs w:val="22"/>
                <w:lang w:eastAsia="en-US"/>
              </w:rPr>
              <w:t>прессшайбой</w:t>
            </w:r>
            <w:proofErr w:type="spellEnd"/>
            <w:r w:rsidRPr="00DE2A4A">
              <w:rPr>
                <w:rFonts w:ascii="XO Thames" w:eastAsia="Calibri" w:hAnsi="XO Thames" w:cs="Arial"/>
                <w:sz w:val="22"/>
                <w:szCs w:val="22"/>
                <w:lang w:eastAsia="en-US"/>
              </w:rPr>
              <w:t>;</w:t>
            </w:r>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Резьба:</w:t>
            </w:r>
            <w:r w:rsidRPr="00DE2A4A">
              <w:rPr>
                <w:rFonts w:ascii="XO Thames" w:eastAsia="Calibri" w:hAnsi="XO Thames" w:cs="Arial"/>
                <w:sz w:val="22"/>
                <w:szCs w:val="22"/>
                <w:lang w:eastAsia="en-US"/>
              </w:rPr>
              <w:t> частая (шаг около 1,4 мм); </w:t>
            </w:r>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Шлиц:</w:t>
            </w:r>
            <w:r w:rsidRPr="00DE2A4A">
              <w:rPr>
                <w:rFonts w:ascii="XO Thames" w:eastAsia="Calibri" w:hAnsi="XO Thames" w:cs="Arial"/>
                <w:sz w:val="22"/>
                <w:szCs w:val="22"/>
                <w:lang w:eastAsia="en-US"/>
              </w:rPr>
              <w:t xml:space="preserve"> крестообразный PH2; </w:t>
            </w:r>
            <w:r w:rsidRPr="00DE2A4A">
              <w:rPr>
                <w:rFonts w:ascii="XO Thames" w:eastAsia="Calibri" w:hAnsi="XO Thames" w:cs="Arial"/>
                <w:sz w:val="20"/>
              </w:rPr>
              <w:t>Покрытие:</w:t>
            </w:r>
            <w:r w:rsidRPr="00DE2A4A">
              <w:rPr>
                <w:rFonts w:ascii="XO Thames" w:eastAsia="Calibri" w:hAnsi="XO Thames" w:cs="Arial"/>
                <w:sz w:val="22"/>
                <w:szCs w:val="22"/>
                <w:lang w:eastAsia="en-US"/>
              </w:rPr>
              <w:t> оцинкованное;</w:t>
            </w:r>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Материал:</w:t>
            </w:r>
            <w:r w:rsidRPr="00DE2A4A">
              <w:rPr>
                <w:rFonts w:ascii="XO Thames" w:eastAsia="Calibri" w:hAnsi="XO Thames" w:cs="Arial"/>
                <w:sz w:val="22"/>
                <w:szCs w:val="22"/>
                <w:lang w:eastAsia="en-US"/>
              </w:rPr>
              <w:t> сталь, иногда с закалкой для повышения прочности. </w:t>
            </w:r>
          </w:p>
          <w:p w:rsidR="00DE2A4A" w:rsidRPr="00DE2A4A" w:rsidRDefault="00DE2A4A" w:rsidP="00E07CD0">
            <w:pPr>
              <w:numPr>
                <w:ilvl w:val="0"/>
                <w:numId w:val="16"/>
              </w:numPr>
              <w:shd w:val="clear" w:color="auto" w:fill="FFFFFF"/>
              <w:spacing w:line="276" w:lineRule="auto"/>
              <w:ind w:left="0"/>
              <w:rPr>
                <w:rFonts w:ascii="XO Thames" w:eastAsia="Calibri" w:hAnsi="XO Thames" w:cs="Arial"/>
                <w:bCs/>
                <w:sz w:val="20"/>
              </w:rPr>
            </w:pPr>
            <w:r w:rsidRPr="00DE2A4A">
              <w:rPr>
                <w:rFonts w:ascii="XO Thames" w:eastAsia="Calibri" w:hAnsi="XO Thames" w:cs="Arial"/>
                <w:sz w:val="22"/>
                <w:szCs w:val="22"/>
                <w:lang w:eastAsia="en-US"/>
              </w:rPr>
              <w:t>Фасовка не менее 3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3</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roofErr w:type="gramStart"/>
            <w:r w:rsidRPr="00DE2A4A">
              <w:rPr>
                <w:rFonts w:ascii="XO Thames" w:eastAsia="Calibri" w:hAnsi="XO Thames"/>
                <w:bCs/>
                <w:color w:val="auto"/>
                <w:sz w:val="22"/>
                <w:szCs w:val="22"/>
                <w:lang w:eastAsia="en-US"/>
              </w:rPr>
              <w:t>кг</w:t>
            </w:r>
            <w:proofErr w:type="gramEnd"/>
            <w:r w:rsidRPr="00DE2A4A">
              <w:rPr>
                <w:rFonts w:ascii="XO Thames" w:eastAsia="Calibri" w:hAnsi="XO Thames"/>
                <w:bCs/>
                <w:color w:val="auto"/>
                <w:sz w:val="22"/>
                <w:szCs w:val="22"/>
                <w:lang w:eastAsia="en-US"/>
              </w:rPr>
              <w:t>.</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2758"/>
        </w:trPr>
        <w:tc>
          <w:tcPr>
            <w:tcW w:w="852"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0"/>
              <w:rPr>
                <w:rFonts w:ascii="XO Thames" w:hAnsi="XO Thames" w:cs="Arial"/>
                <w:bCs/>
                <w:sz w:val="22"/>
                <w:szCs w:val="22"/>
                <w:shd w:val="clear" w:color="auto" w:fill="FFFFFF"/>
              </w:rPr>
            </w:pPr>
            <w:r w:rsidRPr="00DE2A4A">
              <w:rPr>
                <w:rFonts w:ascii="XO Thames" w:hAnsi="XO Thames" w:cs="Arial"/>
                <w:bCs/>
                <w:sz w:val="22"/>
                <w:szCs w:val="22"/>
                <w:shd w:val="clear" w:color="auto" w:fill="FFFFFF"/>
              </w:rPr>
              <w:lastRenderedPageBreak/>
              <w:t xml:space="preserve">Фанера </w:t>
            </w:r>
          </w:p>
          <w:p w:rsidR="00DE2A4A" w:rsidRPr="00DE2A4A" w:rsidRDefault="00DE2A4A" w:rsidP="00E07CD0">
            <w:pPr>
              <w:keepNext/>
              <w:keepLines/>
              <w:shd w:val="clear" w:color="auto" w:fill="FFFFFF"/>
              <w:spacing w:line="276" w:lineRule="auto"/>
              <w:outlineLvl w:val="0"/>
              <w:rPr>
                <w:rFonts w:ascii="XO Thames" w:hAnsi="XO Thames"/>
                <w:bCs/>
                <w:color w:val="auto"/>
                <w:sz w:val="22"/>
                <w:szCs w:val="22"/>
              </w:rPr>
            </w:pPr>
          </w:p>
        </w:tc>
        <w:tc>
          <w:tcPr>
            <w:tcW w:w="742" w:type="pct"/>
            <w:tcMar>
              <w:top w:w="75" w:type="dxa"/>
              <w:left w:w="75" w:type="dxa"/>
              <w:bottom w:w="75" w:type="dxa"/>
              <w:right w:w="75" w:type="dxa"/>
            </w:tcMar>
            <w:vAlign w:val="center"/>
          </w:tcPr>
          <w:p w:rsidR="00DE2A4A" w:rsidRPr="00DE2A4A" w:rsidRDefault="00DE2A4A" w:rsidP="00E07CD0">
            <w:pPr>
              <w:keepNext/>
              <w:keepLines/>
              <w:shd w:val="clear" w:color="auto" w:fill="FFFFFF"/>
              <w:spacing w:line="276" w:lineRule="auto"/>
              <w:outlineLvl w:val="0"/>
              <w:rPr>
                <w:rFonts w:ascii="XO Thames" w:hAnsi="XO Thames" w:cs="Arial"/>
                <w:bCs/>
                <w:sz w:val="22"/>
                <w:szCs w:val="22"/>
              </w:rPr>
            </w:pPr>
            <w:r w:rsidRPr="00DE2A4A">
              <w:rPr>
                <w:rFonts w:ascii="XO Thames" w:hAnsi="XO Thames"/>
                <w:bCs/>
                <w:color w:val="auto"/>
                <w:sz w:val="22"/>
                <w:szCs w:val="22"/>
              </w:rPr>
              <w:t>16.21.13.000</w:t>
            </w:r>
          </w:p>
        </w:tc>
        <w:tc>
          <w:tcPr>
            <w:tcW w:w="1851"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0"/>
              <w:rPr>
                <w:rFonts w:ascii="XO Thames" w:hAnsi="XO Thames" w:cs="Arial"/>
                <w:bCs/>
                <w:sz w:val="22"/>
                <w:szCs w:val="22"/>
                <w:shd w:val="clear" w:color="auto" w:fill="FFFFFF"/>
              </w:rPr>
            </w:pPr>
            <w:r w:rsidRPr="00DE2A4A">
              <w:rPr>
                <w:rFonts w:ascii="XO Thames" w:hAnsi="XO Thames" w:cs="Arial"/>
                <w:bCs/>
                <w:sz w:val="22"/>
                <w:szCs w:val="22"/>
              </w:rPr>
              <w:t xml:space="preserve">Размеры листа </w:t>
            </w:r>
            <w:r w:rsidRPr="00DE2A4A">
              <w:rPr>
                <w:rFonts w:ascii="XO Thames" w:hAnsi="XO Thames" w:cs="Arial"/>
                <w:bCs/>
                <w:sz w:val="22"/>
                <w:szCs w:val="22"/>
                <w:shd w:val="clear" w:color="auto" w:fill="FFFFFF"/>
              </w:rPr>
              <w:t>1525×1525 мм;</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olor w:val="auto"/>
                <w:sz w:val="22"/>
                <w:szCs w:val="22"/>
                <w:lang w:eastAsia="en-US"/>
              </w:rPr>
              <w:t>Толщина: 12 мм;</w:t>
            </w:r>
          </w:p>
          <w:p w:rsidR="00DE2A4A" w:rsidRPr="00DE2A4A" w:rsidRDefault="00DE2A4A" w:rsidP="00E07CD0">
            <w:pPr>
              <w:keepNext/>
              <w:keepLines/>
              <w:spacing w:line="276" w:lineRule="auto"/>
              <w:outlineLvl w:val="1"/>
              <w:rPr>
                <w:rFonts w:ascii="XO Thames" w:hAnsi="XO Thames" w:cs="Arial"/>
                <w:bCs/>
                <w:sz w:val="22"/>
                <w:szCs w:val="22"/>
              </w:rPr>
            </w:pPr>
            <w:r w:rsidRPr="00DE2A4A">
              <w:rPr>
                <w:rFonts w:ascii="XO Thames" w:hAnsi="XO Thames" w:cs="Arial"/>
                <w:bCs/>
                <w:sz w:val="22"/>
                <w:szCs w:val="22"/>
              </w:rPr>
              <w:t>Площадь: 2,33 м</w:t>
            </w:r>
            <w:proofErr w:type="gramStart"/>
            <w:r w:rsidRPr="00DE2A4A">
              <w:rPr>
                <w:rFonts w:ascii="XO Thames" w:hAnsi="XO Thames" w:cs="Arial"/>
                <w:bCs/>
                <w:sz w:val="22"/>
                <w:szCs w:val="22"/>
                <w:vertAlign w:val="superscript"/>
              </w:rPr>
              <w:t>2</w:t>
            </w:r>
            <w:proofErr w:type="gramEnd"/>
            <w:r w:rsidRPr="00DE2A4A">
              <w:rPr>
                <w:rFonts w:ascii="XO Thames" w:hAnsi="XO Thames" w:cs="Arial"/>
                <w:bCs/>
                <w:sz w:val="22"/>
                <w:szCs w:val="22"/>
              </w:rPr>
              <w:t>;</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olor w:val="auto"/>
                <w:sz w:val="22"/>
                <w:szCs w:val="22"/>
                <w:lang w:eastAsia="en-US"/>
              </w:rPr>
              <w:t>Порода древесины: берёза;</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olor w:val="auto"/>
                <w:sz w:val="22"/>
                <w:szCs w:val="22"/>
                <w:lang w:eastAsia="en-US"/>
              </w:rPr>
              <w:t>Плотность: 650–700 кг/м³;</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olor w:val="auto"/>
                <w:sz w:val="22"/>
                <w:szCs w:val="22"/>
                <w:lang w:eastAsia="en-US"/>
              </w:rPr>
              <w:t>Модуль упругости: около 7000 МПа;</w:t>
            </w:r>
          </w:p>
          <w:p w:rsidR="00DE2A4A" w:rsidRPr="00DE2A4A" w:rsidRDefault="00DE2A4A" w:rsidP="00E07CD0">
            <w:pPr>
              <w:spacing w:line="276" w:lineRule="auto"/>
              <w:rPr>
                <w:rFonts w:ascii="XO Thames" w:eastAsia="Calibri" w:hAnsi="XO Thames"/>
                <w:color w:val="auto"/>
                <w:sz w:val="22"/>
                <w:szCs w:val="22"/>
                <w:lang w:eastAsia="en-US"/>
              </w:rPr>
            </w:pPr>
            <w:proofErr w:type="spellStart"/>
            <w:r w:rsidRPr="00DE2A4A">
              <w:rPr>
                <w:rFonts w:ascii="XO Thames" w:eastAsia="Calibri" w:hAnsi="XO Thames"/>
                <w:color w:val="auto"/>
                <w:sz w:val="22"/>
                <w:szCs w:val="22"/>
                <w:lang w:eastAsia="en-US"/>
              </w:rPr>
              <w:t>Слойность</w:t>
            </w:r>
            <w:proofErr w:type="spellEnd"/>
            <w:r w:rsidRPr="00DE2A4A">
              <w:rPr>
                <w:rFonts w:ascii="XO Thames" w:eastAsia="Calibri" w:hAnsi="XO Thames"/>
                <w:color w:val="auto"/>
                <w:sz w:val="22"/>
                <w:szCs w:val="22"/>
                <w:lang w:eastAsia="en-US"/>
              </w:rPr>
              <w:t>: примерно 8–9 слоёв берёзового шпона, уложенных перпендикулярно друг другу;</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olor w:val="auto"/>
                <w:sz w:val="22"/>
                <w:szCs w:val="22"/>
                <w:lang w:eastAsia="en-US"/>
              </w:rPr>
              <w:t>Материал безопасен для использования в жилых комнатах.</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6</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1354"/>
        </w:trPr>
        <w:tc>
          <w:tcPr>
            <w:tcW w:w="852"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0"/>
              <w:rPr>
                <w:rFonts w:ascii="XO Thames" w:hAnsi="XO Thames" w:cs="Arial"/>
                <w:bCs/>
                <w:sz w:val="22"/>
                <w:szCs w:val="22"/>
                <w:shd w:val="clear" w:color="auto" w:fill="FFFFFF"/>
              </w:rPr>
            </w:pPr>
            <w:r w:rsidRPr="00DE2A4A">
              <w:rPr>
                <w:rFonts w:ascii="XO Thames" w:hAnsi="XO Thames" w:cs="Arial"/>
                <w:bCs/>
                <w:sz w:val="22"/>
                <w:szCs w:val="22"/>
                <w:shd w:val="clear" w:color="auto" w:fill="FFFFFF"/>
              </w:rPr>
              <w:t xml:space="preserve">Профиль направляющий </w:t>
            </w:r>
          </w:p>
          <w:p w:rsidR="00DE2A4A" w:rsidRPr="00DE2A4A" w:rsidRDefault="00DE2A4A" w:rsidP="00E07CD0">
            <w:pPr>
              <w:spacing w:line="276" w:lineRule="auto"/>
              <w:rPr>
                <w:rFonts w:ascii="XO Thames" w:eastAsia="Calibri" w:hAnsi="XO Thames"/>
                <w:color w:val="auto"/>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keepNext/>
              <w:keepLines/>
              <w:shd w:val="clear" w:color="auto" w:fill="FFFFFF"/>
              <w:spacing w:line="276" w:lineRule="auto"/>
              <w:outlineLvl w:val="0"/>
              <w:rPr>
                <w:rFonts w:ascii="XO Thames" w:hAnsi="XO Thames" w:cs="Arial"/>
                <w:bCs/>
                <w:sz w:val="22"/>
                <w:szCs w:val="22"/>
              </w:rPr>
            </w:pPr>
            <w:r w:rsidRPr="00DE2A4A">
              <w:rPr>
                <w:rFonts w:ascii="XO Thames" w:hAnsi="XO Thames" w:cs="Arial"/>
                <w:bCs/>
                <w:sz w:val="22"/>
                <w:szCs w:val="22"/>
              </w:rPr>
              <w:t>25.72.14.190</w:t>
            </w:r>
          </w:p>
        </w:tc>
        <w:tc>
          <w:tcPr>
            <w:tcW w:w="1851"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0"/>
              <w:rPr>
                <w:rFonts w:ascii="XO Thames" w:hAnsi="XO Thames" w:cs="Arial"/>
                <w:bCs/>
                <w:sz w:val="22"/>
                <w:szCs w:val="22"/>
              </w:rPr>
            </w:pPr>
            <w:r w:rsidRPr="00DE2A4A">
              <w:rPr>
                <w:rFonts w:ascii="XO Thames" w:hAnsi="XO Thames" w:cs="Arial"/>
                <w:bCs/>
                <w:sz w:val="22"/>
                <w:szCs w:val="22"/>
              </w:rPr>
              <w:t>Форма: П-образная;</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olor w:val="auto"/>
                <w:sz w:val="22"/>
                <w:szCs w:val="22"/>
                <w:lang w:eastAsia="en-US"/>
              </w:rPr>
              <w:t>Материал: оцинкованная сталь;</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olor w:val="auto"/>
                <w:sz w:val="22"/>
                <w:szCs w:val="22"/>
                <w:lang w:eastAsia="en-US"/>
              </w:rPr>
              <w:t>Толщина металла: 0,6 мм</w:t>
            </w:r>
            <w:proofErr w:type="gramStart"/>
            <w:r w:rsidRPr="00DE2A4A">
              <w:rPr>
                <w:rFonts w:ascii="XO Thames" w:eastAsia="Calibri" w:hAnsi="XO Thames"/>
                <w:color w:val="auto"/>
                <w:sz w:val="22"/>
                <w:szCs w:val="22"/>
                <w:lang w:eastAsia="en-US"/>
              </w:rPr>
              <w:t>.;</w:t>
            </w:r>
            <w:proofErr w:type="gramEnd"/>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olor w:val="auto"/>
                <w:sz w:val="22"/>
                <w:szCs w:val="22"/>
                <w:lang w:eastAsia="en-US"/>
              </w:rPr>
              <w:t>Размер: 40х30 мм;</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olor w:val="auto"/>
                <w:sz w:val="22"/>
                <w:szCs w:val="22"/>
                <w:lang w:eastAsia="en-US"/>
              </w:rPr>
              <w:t>Длина: 3000 мм.</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10</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шт.</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624"/>
        </w:trPr>
        <w:tc>
          <w:tcPr>
            <w:tcW w:w="852"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0"/>
              <w:rPr>
                <w:rFonts w:ascii="XO Thames" w:hAnsi="XO Thames" w:cs="Arial"/>
                <w:bCs/>
                <w:sz w:val="22"/>
                <w:szCs w:val="22"/>
                <w:shd w:val="clear" w:color="auto" w:fill="FFFFFF"/>
              </w:rPr>
            </w:pPr>
            <w:r w:rsidRPr="00DE2A4A">
              <w:rPr>
                <w:rFonts w:ascii="XO Thames" w:hAnsi="XO Thames" w:cs="Arial"/>
                <w:bCs/>
                <w:sz w:val="22"/>
                <w:szCs w:val="22"/>
                <w:shd w:val="clear" w:color="auto" w:fill="FFFFFF"/>
              </w:rPr>
              <w:t>Термостойкая грунт эмаль по ржавчине «</w:t>
            </w:r>
            <w:proofErr w:type="spellStart"/>
            <w:r w:rsidRPr="00DE2A4A">
              <w:rPr>
                <w:rFonts w:ascii="XO Thames" w:hAnsi="XO Thames" w:cs="Arial"/>
                <w:bCs/>
                <w:sz w:val="22"/>
                <w:szCs w:val="22"/>
                <w:shd w:val="clear" w:color="auto" w:fill="FFFFFF"/>
              </w:rPr>
              <w:t>Elcon</w:t>
            </w:r>
            <w:proofErr w:type="spellEnd"/>
            <w:r w:rsidRPr="00DE2A4A">
              <w:rPr>
                <w:rFonts w:ascii="XO Thames" w:hAnsi="XO Thames" w:cs="Arial"/>
                <w:bCs/>
                <w:sz w:val="22"/>
                <w:szCs w:val="22"/>
                <w:shd w:val="clear" w:color="auto" w:fill="FFFFFF"/>
              </w:rPr>
              <w:t xml:space="preserve">» </w:t>
            </w:r>
            <w:r w:rsidRPr="00DE2A4A">
              <w:rPr>
                <w:rFonts w:ascii="XO Thames" w:hAnsi="XO Thames"/>
                <w:bCs/>
                <w:sz w:val="22"/>
                <w:szCs w:val="22"/>
              </w:rPr>
              <w:t>либо эквивалент.</w:t>
            </w:r>
          </w:p>
          <w:p w:rsidR="00DE2A4A" w:rsidRPr="00DE2A4A" w:rsidRDefault="00DE2A4A" w:rsidP="00E07CD0">
            <w:pPr>
              <w:spacing w:line="276" w:lineRule="auto"/>
              <w:rPr>
                <w:rFonts w:ascii="XO Thames" w:eastAsia="Calibri" w:hAnsi="XO Thames"/>
                <w:color w:val="auto"/>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20.30.12.130</w:t>
            </w:r>
          </w:p>
        </w:tc>
        <w:tc>
          <w:tcPr>
            <w:tcW w:w="1851"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Общие характеристики:</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защищают металл от коррозии;</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proofErr w:type="gramStart"/>
            <w:r w:rsidRPr="00DE2A4A">
              <w:rPr>
                <w:rFonts w:ascii="XO Thames" w:eastAsia="Calibri" w:hAnsi="XO Thames" w:cs="Arial"/>
                <w:sz w:val="22"/>
                <w:szCs w:val="22"/>
                <w:lang w:eastAsia="en-US"/>
              </w:rPr>
              <w:t>устойчивы</w:t>
            </w:r>
            <w:proofErr w:type="gramEnd"/>
            <w:r w:rsidRPr="00DE2A4A">
              <w:rPr>
                <w:rFonts w:ascii="XO Thames" w:eastAsia="Calibri" w:hAnsi="XO Thames" w:cs="Arial"/>
                <w:sz w:val="22"/>
                <w:szCs w:val="22"/>
                <w:lang w:eastAsia="en-US"/>
              </w:rPr>
              <w:t xml:space="preserve"> к атмосферным воздействиям, УФ-излучению, перепадам температур,</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Термостойкость: до +1200 °C.</w:t>
            </w:r>
          </w:p>
          <w:p w:rsidR="00DE2A4A" w:rsidRPr="00DE2A4A" w:rsidRDefault="00DE2A4A" w:rsidP="00E07CD0">
            <w:pPr>
              <w:numPr>
                <w:ilvl w:val="0"/>
                <w:numId w:val="14"/>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2"/>
                <w:szCs w:val="22"/>
                <w:lang w:eastAsia="en-US"/>
              </w:rPr>
              <w:t>Цвет – черный.</w:t>
            </w:r>
          </w:p>
          <w:p w:rsidR="00DE2A4A" w:rsidRPr="00DE2A4A" w:rsidRDefault="00DE2A4A" w:rsidP="00E07CD0">
            <w:pPr>
              <w:keepNext/>
              <w:keepLines/>
              <w:shd w:val="clear" w:color="auto" w:fill="FFFFFF"/>
              <w:spacing w:line="276" w:lineRule="auto"/>
              <w:outlineLvl w:val="0"/>
              <w:rPr>
                <w:rFonts w:ascii="XO Thames" w:hAnsi="XO Thames" w:cs="Arial"/>
                <w:bCs/>
                <w:sz w:val="22"/>
                <w:szCs w:val="22"/>
              </w:rPr>
            </w:pPr>
            <w:r w:rsidRPr="00DE2A4A">
              <w:rPr>
                <w:rFonts w:ascii="XO Thames" w:hAnsi="XO Thames" w:cs="Arial"/>
                <w:bCs/>
                <w:sz w:val="22"/>
                <w:szCs w:val="22"/>
              </w:rPr>
              <w:t>Фасовка -0.8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12</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roofErr w:type="gramStart"/>
            <w:r w:rsidRPr="00DE2A4A">
              <w:rPr>
                <w:rFonts w:ascii="XO Thames" w:eastAsia="Calibri" w:hAnsi="XO Thames"/>
                <w:bCs/>
                <w:color w:val="auto"/>
                <w:sz w:val="22"/>
                <w:szCs w:val="22"/>
                <w:lang w:eastAsia="en-US"/>
              </w:rPr>
              <w:t>кг</w:t>
            </w:r>
            <w:proofErr w:type="gramEnd"/>
            <w:r w:rsidRPr="00DE2A4A">
              <w:rPr>
                <w:rFonts w:ascii="XO Thames" w:eastAsia="Calibri" w:hAnsi="XO Thames"/>
                <w:bCs/>
                <w:color w:val="auto"/>
                <w:sz w:val="22"/>
                <w:szCs w:val="22"/>
                <w:lang w:eastAsia="en-US"/>
              </w:rPr>
              <w:t>.</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1815"/>
        </w:trPr>
        <w:tc>
          <w:tcPr>
            <w:tcW w:w="852"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0"/>
              <w:rPr>
                <w:rFonts w:ascii="XO Thames" w:hAnsi="XO Thames" w:cs="Arial"/>
                <w:bCs/>
                <w:sz w:val="22"/>
                <w:szCs w:val="22"/>
                <w:shd w:val="clear" w:color="auto" w:fill="FFFFFF"/>
              </w:rPr>
            </w:pPr>
            <w:r w:rsidRPr="00DE2A4A">
              <w:rPr>
                <w:rFonts w:ascii="XO Thames" w:hAnsi="XO Thames" w:cs="Arial"/>
                <w:bCs/>
                <w:sz w:val="22"/>
                <w:szCs w:val="22"/>
                <w:shd w:val="clear" w:color="auto" w:fill="FFFFFF"/>
              </w:rPr>
              <w:t xml:space="preserve">Кровельные </w:t>
            </w:r>
            <w:proofErr w:type="spellStart"/>
            <w:r w:rsidRPr="00DE2A4A">
              <w:rPr>
                <w:rFonts w:ascii="XO Thames" w:hAnsi="XO Thames" w:cs="Arial"/>
                <w:bCs/>
                <w:sz w:val="22"/>
                <w:szCs w:val="22"/>
                <w:shd w:val="clear" w:color="auto" w:fill="FFFFFF"/>
              </w:rPr>
              <w:t>саморезы</w:t>
            </w:r>
            <w:proofErr w:type="spellEnd"/>
          </w:p>
          <w:p w:rsidR="00DE2A4A" w:rsidRPr="00DE2A4A" w:rsidRDefault="00DE2A4A" w:rsidP="00E07CD0">
            <w:pPr>
              <w:spacing w:line="276" w:lineRule="auto"/>
              <w:rPr>
                <w:rFonts w:ascii="XO Thames" w:eastAsia="Calibri" w:hAnsi="XO Thames"/>
                <w:color w:val="auto"/>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25.94.11.120</w:t>
            </w:r>
          </w:p>
        </w:tc>
        <w:tc>
          <w:tcPr>
            <w:tcW w:w="1851"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Характеристики</w:t>
            </w:r>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Диаметр:</w:t>
            </w:r>
            <w:r w:rsidRPr="00DE2A4A">
              <w:rPr>
                <w:rFonts w:ascii="XO Thames" w:eastAsia="Calibri" w:hAnsi="XO Thames" w:cs="Arial"/>
                <w:sz w:val="22"/>
                <w:szCs w:val="22"/>
                <w:lang w:eastAsia="en-US"/>
              </w:rPr>
              <w:t> 4,8 мм</w:t>
            </w:r>
            <w:proofErr w:type="gramStart"/>
            <w:r w:rsidRPr="00DE2A4A">
              <w:rPr>
                <w:rFonts w:ascii="XO Thames" w:eastAsia="Calibri" w:hAnsi="XO Thames" w:cs="Arial"/>
                <w:sz w:val="22"/>
                <w:szCs w:val="22"/>
                <w:lang w:eastAsia="en-US"/>
              </w:rPr>
              <w:t>.;</w:t>
            </w:r>
            <w:proofErr w:type="gramEnd"/>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Длина:</w:t>
            </w:r>
            <w:r w:rsidRPr="00DE2A4A">
              <w:rPr>
                <w:rFonts w:ascii="XO Thames" w:eastAsia="Calibri" w:hAnsi="XO Thames" w:cs="Arial"/>
                <w:sz w:val="22"/>
                <w:szCs w:val="22"/>
                <w:lang w:eastAsia="en-US"/>
              </w:rPr>
              <w:t> </w:t>
            </w:r>
            <w:r w:rsidRPr="00DE2A4A">
              <w:rPr>
                <w:rFonts w:ascii="XO Thames" w:eastAsia="Calibri" w:hAnsi="XO Thames" w:cs="Arial"/>
                <w:sz w:val="22"/>
                <w:szCs w:val="22"/>
                <w:shd w:val="clear" w:color="auto" w:fill="FFFFFF"/>
                <w:lang w:eastAsia="en-US"/>
              </w:rPr>
              <w:t> 40 мм</w:t>
            </w:r>
            <w:proofErr w:type="gramStart"/>
            <w:r w:rsidRPr="00DE2A4A">
              <w:rPr>
                <w:rFonts w:ascii="XO Thames" w:eastAsia="Calibri" w:hAnsi="XO Thames" w:cs="Arial"/>
                <w:sz w:val="22"/>
                <w:szCs w:val="22"/>
                <w:shd w:val="clear" w:color="auto" w:fill="FFFFFF"/>
                <w:lang w:eastAsia="en-US"/>
              </w:rPr>
              <w:t>.;</w:t>
            </w:r>
            <w:r w:rsidRPr="00DE2A4A">
              <w:rPr>
                <w:rFonts w:ascii="XO Thames" w:eastAsia="Calibri" w:hAnsi="XO Thames" w:cs="Arial"/>
                <w:sz w:val="22"/>
                <w:szCs w:val="22"/>
                <w:lang w:eastAsia="en-US"/>
              </w:rPr>
              <w:t> </w:t>
            </w:r>
            <w:proofErr w:type="gramEnd"/>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Шлиц:</w:t>
            </w:r>
            <w:r w:rsidRPr="00DE2A4A">
              <w:rPr>
                <w:rFonts w:ascii="XO Thames" w:eastAsia="Calibri" w:hAnsi="XO Thames" w:cs="Arial"/>
                <w:sz w:val="22"/>
                <w:szCs w:val="22"/>
                <w:lang w:eastAsia="en-US"/>
              </w:rPr>
              <w:t xml:space="preserve"> внешний шестигранник; </w:t>
            </w:r>
            <w:r w:rsidRPr="00DE2A4A">
              <w:rPr>
                <w:rFonts w:ascii="XO Thames" w:eastAsia="Calibri" w:hAnsi="XO Thames" w:cs="Arial"/>
                <w:sz w:val="20"/>
              </w:rPr>
              <w:t>Покрытие:</w:t>
            </w:r>
            <w:r w:rsidRPr="00DE2A4A">
              <w:rPr>
                <w:rFonts w:ascii="XO Thames" w:eastAsia="Calibri" w:hAnsi="XO Thames" w:cs="Arial"/>
                <w:sz w:val="22"/>
                <w:szCs w:val="22"/>
                <w:lang w:eastAsia="en-US"/>
              </w:rPr>
              <w:t> оцинкованное;</w:t>
            </w:r>
          </w:p>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rPr>
              <w:t>Материал:</w:t>
            </w:r>
            <w:r w:rsidRPr="00DE2A4A">
              <w:rPr>
                <w:rFonts w:ascii="XO Thames" w:hAnsi="XO Thames" w:cs="Arial"/>
                <w:bCs/>
                <w:sz w:val="22"/>
                <w:szCs w:val="22"/>
              </w:rPr>
              <w:t> сталь.</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s="Arial"/>
                <w:sz w:val="22"/>
                <w:szCs w:val="22"/>
                <w:lang w:eastAsia="en-US"/>
              </w:rPr>
              <w:t>Фасовка не менее 2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2</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roofErr w:type="gramStart"/>
            <w:r w:rsidRPr="00DE2A4A">
              <w:rPr>
                <w:rFonts w:ascii="XO Thames" w:eastAsia="Calibri" w:hAnsi="XO Thames"/>
                <w:bCs/>
                <w:color w:val="auto"/>
                <w:sz w:val="22"/>
                <w:szCs w:val="22"/>
                <w:lang w:eastAsia="en-US"/>
              </w:rPr>
              <w:t>кг</w:t>
            </w:r>
            <w:proofErr w:type="gramEnd"/>
            <w:r w:rsidRPr="00DE2A4A">
              <w:rPr>
                <w:rFonts w:ascii="XO Thames" w:eastAsia="Calibri" w:hAnsi="XO Thames"/>
                <w:bCs/>
                <w:color w:val="auto"/>
                <w:sz w:val="22"/>
                <w:szCs w:val="22"/>
                <w:lang w:eastAsia="en-US"/>
              </w:rPr>
              <w:t>.</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485"/>
        </w:trPr>
        <w:tc>
          <w:tcPr>
            <w:tcW w:w="852"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0"/>
              <w:rPr>
                <w:rFonts w:ascii="XO Thames" w:hAnsi="XO Thames" w:cs="Arial"/>
                <w:bCs/>
                <w:sz w:val="22"/>
                <w:szCs w:val="22"/>
                <w:shd w:val="clear" w:color="auto" w:fill="FFFFFF"/>
              </w:rPr>
            </w:pPr>
            <w:r w:rsidRPr="00DE2A4A">
              <w:rPr>
                <w:rFonts w:ascii="XO Thames" w:hAnsi="XO Thames" w:cs="Arial"/>
                <w:bCs/>
                <w:sz w:val="22"/>
                <w:szCs w:val="22"/>
                <w:shd w:val="clear" w:color="auto" w:fill="FFFFFF"/>
              </w:rPr>
              <w:t xml:space="preserve">Кровельные </w:t>
            </w:r>
            <w:proofErr w:type="spellStart"/>
            <w:r w:rsidRPr="00DE2A4A">
              <w:rPr>
                <w:rFonts w:ascii="XO Thames" w:hAnsi="XO Thames" w:cs="Arial"/>
                <w:bCs/>
                <w:sz w:val="22"/>
                <w:szCs w:val="22"/>
                <w:shd w:val="clear" w:color="auto" w:fill="FFFFFF"/>
              </w:rPr>
              <w:t>саморезы</w:t>
            </w:r>
            <w:proofErr w:type="spellEnd"/>
          </w:p>
          <w:p w:rsidR="00DE2A4A" w:rsidRPr="00DE2A4A" w:rsidRDefault="00DE2A4A" w:rsidP="00E07CD0">
            <w:pPr>
              <w:spacing w:line="276" w:lineRule="auto"/>
              <w:rPr>
                <w:rFonts w:ascii="XO Thames" w:eastAsia="Calibri" w:hAnsi="XO Thames"/>
                <w:color w:val="auto"/>
                <w:sz w:val="22"/>
                <w:szCs w:val="22"/>
                <w:lang w:eastAsia="en-US"/>
              </w:rPr>
            </w:pPr>
          </w:p>
        </w:tc>
        <w:tc>
          <w:tcPr>
            <w:tcW w:w="742" w:type="pct"/>
            <w:tcMar>
              <w:top w:w="75" w:type="dxa"/>
              <w:left w:w="75" w:type="dxa"/>
              <w:bottom w:w="75" w:type="dxa"/>
              <w:right w:w="75" w:type="dxa"/>
            </w:tcMar>
            <w:vAlign w:val="cente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25.94.11.120</w:t>
            </w:r>
          </w:p>
        </w:tc>
        <w:tc>
          <w:tcPr>
            <w:tcW w:w="1851" w:type="pct"/>
            <w:tcMar>
              <w:top w:w="75" w:type="dxa"/>
              <w:left w:w="75" w:type="dxa"/>
              <w:bottom w:w="75" w:type="dxa"/>
              <w:right w:w="75" w:type="dxa"/>
            </w:tcMar>
          </w:tcPr>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szCs w:val="22"/>
              </w:rPr>
              <w:t>Характеристики</w:t>
            </w:r>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Диаметр:</w:t>
            </w:r>
            <w:r w:rsidRPr="00DE2A4A">
              <w:rPr>
                <w:rFonts w:ascii="XO Thames" w:eastAsia="Calibri" w:hAnsi="XO Thames" w:cs="Arial"/>
                <w:sz w:val="22"/>
                <w:szCs w:val="22"/>
                <w:lang w:eastAsia="en-US"/>
              </w:rPr>
              <w:t> 4,8 мм</w:t>
            </w:r>
            <w:proofErr w:type="gramStart"/>
            <w:r w:rsidRPr="00DE2A4A">
              <w:rPr>
                <w:rFonts w:ascii="XO Thames" w:eastAsia="Calibri" w:hAnsi="XO Thames" w:cs="Arial"/>
                <w:sz w:val="22"/>
                <w:szCs w:val="22"/>
                <w:lang w:eastAsia="en-US"/>
              </w:rPr>
              <w:t>.;</w:t>
            </w:r>
            <w:proofErr w:type="gramEnd"/>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Длина:</w:t>
            </w:r>
            <w:r w:rsidRPr="00DE2A4A">
              <w:rPr>
                <w:rFonts w:ascii="XO Thames" w:eastAsia="Calibri" w:hAnsi="XO Thames" w:cs="Arial"/>
                <w:sz w:val="22"/>
                <w:szCs w:val="22"/>
                <w:lang w:eastAsia="en-US"/>
              </w:rPr>
              <w:t> </w:t>
            </w:r>
            <w:r w:rsidRPr="00DE2A4A">
              <w:rPr>
                <w:rFonts w:ascii="XO Thames" w:eastAsia="Calibri" w:hAnsi="XO Thames" w:cs="Arial"/>
                <w:sz w:val="22"/>
                <w:szCs w:val="22"/>
                <w:shd w:val="clear" w:color="auto" w:fill="FFFFFF"/>
                <w:lang w:eastAsia="en-US"/>
              </w:rPr>
              <w:t> 60 мм</w:t>
            </w:r>
            <w:proofErr w:type="gramStart"/>
            <w:r w:rsidRPr="00DE2A4A">
              <w:rPr>
                <w:rFonts w:ascii="XO Thames" w:eastAsia="Calibri" w:hAnsi="XO Thames" w:cs="Arial"/>
                <w:sz w:val="22"/>
                <w:szCs w:val="22"/>
                <w:shd w:val="clear" w:color="auto" w:fill="FFFFFF"/>
                <w:lang w:eastAsia="en-US"/>
              </w:rPr>
              <w:t>.;</w:t>
            </w:r>
            <w:r w:rsidRPr="00DE2A4A">
              <w:rPr>
                <w:rFonts w:ascii="XO Thames" w:eastAsia="Calibri" w:hAnsi="XO Thames" w:cs="Arial"/>
                <w:sz w:val="22"/>
                <w:szCs w:val="22"/>
                <w:lang w:eastAsia="en-US"/>
              </w:rPr>
              <w:t> </w:t>
            </w:r>
            <w:proofErr w:type="gramEnd"/>
          </w:p>
          <w:p w:rsidR="00DE2A4A" w:rsidRPr="00DE2A4A" w:rsidRDefault="00DE2A4A" w:rsidP="00E07CD0">
            <w:pPr>
              <w:numPr>
                <w:ilvl w:val="0"/>
                <w:numId w:val="16"/>
              </w:numPr>
              <w:shd w:val="clear" w:color="auto" w:fill="FFFFFF"/>
              <w:spacing w:line="276" w:lineRule="auto"/>
              <w:ind w:left="0"/>
              <w:rPr>
                <w:rFonts w:ascii="XO Thames" w:eastAsia="Calibri" w:hAnsi="XO Thames" w:cs="Arial"/>
                <w:sz w:val="22"/>
                <w:szCs w:val="22"/>
                <w:lang w:eastAsia="en-US"/>
              </w:rPr>
            </w:pPr>
            <w:r w:rsidRPr="00DE2A4A">
              <w:rPr>
                <w:rFonts w:ascii="XO Thames" w:eastAsia="Calibri" w:hAnsi="XO Thames" w:cs="Arial"/>
                <w:sz w:val="20"/>
              </w:rPr>
              <w:t>Шлиц:</w:t>
            </w:r>
            <w:r w:rsidRPr="00DE2A4A">
              <w:rPr>
                <w:rFonts w:ascii="XO Thames" w:eastAsia="Calibri" w:hAnsi="XO Thames" w:cs="Arial"/>
                <w:sz w:val="22"/>
                <w:szCs w:val="22"/>
                <w:lang w:eastAsia="en-US"/>
              </w:rPr>
              <w:t xml:space="preserve"> внешний шестигранник; </w:t>
            </w:r>
            <w:r w:rsidRPr="00DE2A4A">
              <w:rPr>
                <w:rFonts w:ascii="XO Thames" w:eastAsia="Calibri" w:hAnsi="XO Thames" w:cs="Arial"/>
                <w:sz w:val="20"/>
              </w:rPr>
              <w:t>Покрытие:</w:t>
            </w:r>
            <w:r w:rsidRPr="00DE2A4A">
              <w:rPr>
                <w:rFonts w:ascii="XO Thames" w:eastAsia="Calibri" w:hAnsi="XO Thames" w:cs="Arial"/>
                <w:sz w:val="22"/>
                <w:szCs w:val="22"/>
                <w:lang w:eastAsia="en-US"/>
              </w:rPr>
              <w:t> оцинкованное;</w:t>
            </w:r>
          </w:p>
          <w:p w:rsidR="00DE2A4A" w:rsidRPr="00DE2A4A" w:rsidRDefault="00DE2A4A" w:rsidP="00E07CD0">
            <w:pPr>
              <w:keepNext/>
              <w:keepLines/>
              <w:shd w:val="clear" w:color="auto" w:fill="FFFFFF"/>
              <w:spacing w:line="276" w:lineRule="auto"/>
              <w:outlineLvl w:val="1"/>
              <w:rPr>
                <w:rFonts w:ascii="XO Thames" w:hAnsi="XO Thames" w:cs="Arial"/>
                <w:bCs/>
                <w:sz w:val="22"/>
                <w:szCs w:val="22"/>
              </w:rPr>
            </w:pPr>
            <w:r w:rsidRPr="00DE2A4A">
              <w:rPr>
                <w:rFonts w:ascii="XO Thames" w:hAnsi="XO Thames" w:cs="Arial"/>
                <w:bCs/>
                <w:sz w:val="22"/>
              </w:rPr>
              <w:t>Материал:</w:t>
            </w:r>
            <w:r w:rsidRPr="00DE2A4A">
              <w:rPr>
                <w:rFonts w:ascii="XO Thames" w:hAnsi="XO Thames" w:cs="Arial"/>
                <w:bCs/>
                <w:sz w:val="22"/>
                <w:szCs w:val="22"/>
              </w:rPr>
              <w:t> сталь.</w:t>
            </w:r>
          </w:p>
          <w:p w:rsidR="00DE2A4A" w:rsidRPr="00DE2A4A" w:rsidRDefault="00DE2A4A" w:rsidP="00E07CD0">
            <w:pPr>
              <w:spacing w:line="276" w:lineRule="auto"/>
              <w:rPr>
                <w:rFonts w:ascii="XO Thames" w:eastAsia="Calibri" w:hAnsi="XO Thames"/>
                <w:color w:val="auto"/>
                <w:sz w:val="22"/>
                <w:szCs w:val="22"/>
                <w:lang w:eastAsia="en-US"/>
              </w:rPr>
            </w:pPr>
            <w:r w:rsidRPr="00DE2A4A">
              <w:rPr>
                <w:rFonts w:ascii="XO Thames" w:eastAsia="Calibri" w:hAnsi="XO Thames" w:cs="Arial"/>
                <w:sz w:val="22"/>
                <w:szCs w:val="22"/>
                <w:lang w:eastAsia="en-US"/>
              </w:rPr>
              <w:t>Фасовка не менее 2 кг.</w:t>
            </w:r>
          </w:p>
        </w:tc>
        <w:tc>
          <w:tcPr>
            <w:tcW w:w="369"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r w:rsidRPr="00DE2A4A">
              <w:rPr>
                <w:rFonts w:ascii="XO Thames" w:eastAsia="Calibri" w:hAnsi="XO Thames"/>
                <w:bCs/>
                <w:color w:val="auto"/>
                <w:sz w:val="22"/>
                <w:szCs w:val="22"/>
                <w:lang w:eastAsia="en-US"/>
              </w:rPr>
              <w:t>2</w:t>
            </w:r>
          </w:p>
        </w:tc>
        <w:tc>
          <w:tcPr>
            <w:tcW w:w="298" w:type="pct"/>
            <w:tcMar>
              <w:top w:w="75" w:type="dxa"/>
              <w:left w:w="75" w:type="dxa"/>
              <w:bottom w:w="75" w:type="dxa"/>
              <w:right w:w="75" w:type="dxa"/>
            </w:tcMar>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roofErr w:type="gramStart"/>
            <w:r w:rsidRPr="00DE2A4A">
              <w:rPr>
                <w:rFonts w:ascii="XO Thames" w:eastAsia="Calibri" w:hAnsi="XO Thames"/>
                <w:bCs/>
                <w:color w:val="auto"/>
                <w:sz w:val="22"/>
                <w:szCs w:val="22"/>
                <w:lang w:eastAsia="en-US"/>
              </w:rPr>
              <w:t>кг</w:t>
            </w:r>
            <w:proofErr w:type="gramEnd"/>
            <w:r w:rsidRPr="00DE2A4A">
              <w:rPr>
                <w:rFonts w:ascii="XO Thames" w:eastAsia="Calibri" w:hAnsi="XO Thames"/>
                <w:bCs/>
                <w:color w:val="auto"/>
                <w:sz w:val="22"/>
                <w:szCs w:val="22"/>
                <w:lang w:eastAsia="en-US"/>
              </w:rPr>
              <w:t>.</w:t>
            </w:r>
          </w:p>
        </w:tc>
        <w:tc>
          <w:tcPr>
            <w:tcW w:w="441" w:type="pct"/>
            <w:gridSpan w:val="2"/>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c>
          <w:tcPr>
            <w:tcW w:w="447" w:type="pct"/>
            <w:vAlign w:val="center"/>
          </w:tcPr>
          <w:p w:rsidR="00DE2A4A" w:rsidRPr="00DE2A4A" w:rsidRDefault="00DE2A4A" w:rsidP="00E07CD0">
            <w:pPr>
              <w:spacing w:line="276" w:lineRule="auto"/>
              <w:jc w:val="center"/>
              <w:rPr>
                <w:rFonts w:ascii="XO Thames" w:eastAsia="Calibri" w:hAnsi="XO Thames"/>
                <w:bCs/>
                <w:color w:val="auto"/>
                <w:sz w:val="22"/>
                <w:szCs w:val="22"/>
                <w:lang w:eastAsia="en-US"/>
              </w:rPr>
            </w:pPr>
          </w:p>
        </w:tc>
      </w:tr>
      <w:tr w:rsidR="00DE2A4A" w:rsidRPr="00DE2A4A" w:rsidTr="006B39DA">
        <w:trPr>
          <w:trHeight w:val="293"/>
        </w:trPr>
        <w:tc>
          <w:tcPr>
            <w:tcW w:w="4260" w:type="pct"/>
            <w:gridSpan w:val="6"/>
            <w:tcMar>
              <w:top w:w="75" w:type="dxa"/>
              <w:left w:w="75" w:type="dxa"/>
              <w:bottom w:w="75" w:type="dxa"/>
              <w:right w:w="75" w:type="dxa"/>
            </w:tcMar>
            <w:vAlign w:val="bottom"/>
          </w:tcPr>
          <w:p w:rsidR="00DE2A4A" w:rsidRDefault="00DE2A4A" w:rsidP="00E07CD0">
            <w:pPr>
              <w:spacing w:line="276" w:lineRule="auto"/>
              <w:jc w:val="right"/>
              <w:rPr>
                <w:rFonts w:ascii="XO Thames" w:eastAsia="Calibri" w:hAnsi="XO Thames"/>
                <w:bCs/>
                <w:color w:val="auto"/>
                <w:sz w:val="22"/>
                <w:szCs w:val="22"/>
                <w:lang w:eastAsia="en-US"/>
              </w:rPr>
            </w:pPr>
            <w:r>
              <w:rPr>
                <w:rFonts w:ascii="XO Thames" w:eastAsia="Calibri" w:hAnsi="XO Thames"/>
                <w:bCs/>
                <w:color w:val="auto"/>
                <w:sz w:val="22"/>
                <w:szCs w:val="22"/>
                <w:lang w:eastAsia="en-US"/>
              </w:rPr>
              <w:t>Итого:</w:t>
            </w:r>
          </w:p>
        </w:tc>
        <w:tc>
          <w:tcPr>
            <w:tcW w:w="740" w:type="pct"/>
            <w:gridSpan w:val="2"/>
            <w:vAlign w:val="bottom"/>
          </w:tcPr>
          <w:p w:rsidR="00DE2A4A" w:rsidRDefault="00DE2A4A" w:rsidP="00E07CD0">
            <w:pPr>
              <w:spacing w:line="276" w:lineRule="auto"/>
              <w:jc w:val="center"/>
              <w:rPr>
                <w:rFonts w:ascii="XO Thames" w:eastAsia="Calibri" w:hAnsi="XO Thames"/>
                <w:bCs/>
                <w:color w:val="auto"/>
                <w:sz w:val="22"/>
                <w:szCs w:val="22"/>
                <w:lang w:eastAsia="en-US"/>
              </w:rPr>
            </w:pPr>
          </w:p>
        </w:tc>
      </w:tr>
    </w:tbl>
    <w:p w:rsidR="00BD109D" w:rsidRPr="001D677D" w:rsidRDefault="00BD109D">
      <w:pPr>
        <w:jc w:val="center"/>
        <w:rPr>
          <w:rFonts w:ascii="XO Thames" w:hAnsi="XO Thames"/>
          <w:b/>
          <w:color w:val="auto"/>
          <w:szCs w:val="24"/>
        </w:rPr>
      </w:pPr>
    </w:p>
    <w:p w:rsidR="00BD109D" w:rsidRPr="001D677D" w:rsidRDefault="00034B1F" w:rsidP="001D677D">
      <w:pPr>
        <w:jc w:val="center"/>
        <w:rPr>
          <w:rFonts w:ascii="XO Thames" w:hAnsi="XO Thames"/>
          <w:b/>
          <w:color w:val="auto"/>
          <w:szCs w:val="24"/>
        </w:rPr>
      </w:pPr>
      <w:r w:rsidRPr="001D677D">
        <w:rPr>
          <w:rFonts w:ascii="XO Thames" w:hAnsi="XO Thames"/>
          <w:b/>
          <w:color w:val="auto"/>
          <w:szCs w:val="24"/>
        </w:rPr>
        <w:t>2. Качество и порядок приемки товара</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2.1. «Поставщик» гарантирует «Государственному заказчику» соответствие качества поставляемого товара согласно стандартам и требованиям,</w:t>
      </w:r>
      <w:r w:rsidR="002E232E" w:rsidRPr="001D677D">
        <w:rPr>
          <w:rFonts w:ascii="XO Thames" w:hAnsi="XO Thames"/>
          <w:color w:val="auto"/>
          <w:szCs w:val="24"/>
        </w:rPr>
        <w:t xml:space="preserve"> </w:t>
      </w:r>
      <w:r w:rsidRPr="001D677D">
        <w:rPr>
          <w:rFonts w:ascii="XO Thames" w:hAnsi="XO Thames"/>
          <w:color w:val="auto"/>
          <w:szCs w:val="24"/>
        </w:rPr>
        <w:t>указанным в п. 1.2.</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2.2. Приемка товара по качеству и количеству производится в соответствии с действующими инструкциями, утвержденными постановлением Государственн</w:t>
      </w:r>
      <w:r w:rsidR="00A420C2">
        <w:rPr>
          <w:rFonts w:ascii="XO Thames" w:hAnsi="XO Thames"/>
          <w:color w:val="auto"/>
          <w:szCs w:val="24"/>
        </w:rPr>
        <w:t xml:space="preserve">ого арбитража при </w:t>
      </w:r>
      <w:proofErr w:type="gramStart"/>
      <w:r w:rsidR="00A420C2">
        <w:rPr>
          <w:rFonts w:ascii="XO Thames" w:hAnsi="XO Thames"/>
          <w:color w:val="auto"/>
          <w:szCs w:val="24"/>
        </w:rPr>
        <w:t>СМ</w:t>
      </w:r>
      <w:proofErr w:type="gramEnd"/>
      <w:r w:rsidR="00A420C2">
        <w:rPr>
          <w:rFonts w:ascii="XO Thames" w:hAnsi="XO Thames"/>
          <w:color w:val="auto"/>
          <w:szCs w:val="24"/>
        </w:rPr>
        <w:t xml:space="preserve"> СССР №П-6 </w:t>
      </w:r>
      <w:r w:rsidRPr="001D677D">
        <w:rPr>
          <w:rFonts w:ascii="XO Thames" w:hAnsi="XO Thames"/>
          <w:color w:val="auto"/>
          <w:szCs w:val="24"/>
        </w:rPr>
        <w:t>от 15.06.1965, №П-7 от 25.04.1966 с изменением и дополнением</w:t>
      </w:r>
      <w:r w:rsidR="002E232E" w:rsidRPr="001D677D">
        <w:rPr>
          <w:rFonts w:ascii="XO Thames" w:hAnsi="XO Thames"/>
          <w:color w:val="auto"/>
          <w:szCs w:val="24"/>
        </w:rPr>
        <w:t xml:space="preserve"> </w:t>
      </w:r>
      <w:r w:rsidRPr="001D677D">
        <w:rPr>
          <w:rFonts w:ascii="XO Thames" w:hAnsi="XO Thames"/>
          <w:color w:val="auto"/>
          <w:szCs w:val="24"/>
        </w:rPr>
        <w:t>от 14.11.1974 №</w:t>
      </w:r>
      <w:r w:rsidR="002E232E" w:rsidRPr="001D677D">
        <w:rPr>
          <w:rFonts w:ascii="XO Thames" w:hAnsi="XO Thames"/>
          <w:color w:val="auto"/>
          <w:szCs w:val="24"/>
        </w:rPr>
        <w:t xml:space="preserve"> </w:t>
      </w:r>
      <w:r w:rsidRPr="001D677D">
        <w:rPr>
          <w:rFonts w:ascii="XO Thames" w:hAnsi="XO Thames"/>
          <w:color w:val="auto"/>
          <w:szCs w:val="24"/>
        </w:rPr>
        <w:t>98.</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2.3. «Государственный заказчик» вправе провести экспертизу поста</w:t>
      </w:r>
      <w:r w:rsidR="00A420C2">
        <w:rPr>
          <w:rFonts w:ascii="XO Thames" w:hAnsi="XO Thames"/>
          <w:color w:val="auto"/>
          <w:szCs w:val="24"/>
        </w:rPr>
        <w:t xml:space="preserve">вленного товара в соответствии </w:t>
      </w:r>
      <w:r w:rsidRPr="001D677D">
        <w:rPr>
          <w:rFonts w:ascii="XO Thames" w:hAnsi="XO Thames"/>
          <w:color w:val="auto"/>
          <w:szCs w:val="24"/>
        </w:rPr>
        <w:t>с требования законодательства РФ.</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 xml:space="preserve">2.4. Срок замены некачественного товара в пределах 10 дней с момента обнаружения </w:t>
      </w:r>
      <w:r w:rsidRPr="001D677D">
        <w:rPr>
          <w:rFonts w:ascii="XO Thames" w:hAnsi="XO Thames"/>
          <w:color w:val="auto"/>
          <w:szCs w:val="24"/>
        </w:rPr>
        <w:lastRenderedPageBreak/>
        <w:t>дефектов и предъявления претензии «Государственным заказчиком».</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2.5. Приёмка товара осуществляется в рабочие дни, в день поставки товара, приемочной комиссией ФКУ ИК-4 ГУФСИН России по Челябинской области.</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2.6. По итогам приёмки поставленного товара «Государственным заказчиком» и «Поставщиком» в день доставки товара подписывается акт приёмки товара, либо в этот же день «Государственным заказчиком» направляется «Поставщику» в письменной форме мотивированный отказ от подписания акта приёмки товара.</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2.7. По результатам приёмки поставленного товара «Государственный заказчик» в день подписания акта приёмки подписывает в двух экземплярах товарную накладную.</w:t>
      </w:r>
    </w:p>
    <w:p w:rsidR="00BD109D" w:rsidRPr="001D677D" w:rsidRDefault="00034B1F">
      <w:pPr>
        <w:tabs>
          <w:tab w:val="left" w:pos="426"/>
        </w:tabs>
        <w:ind w:firstLine="709"/>
        <w:jc w:val="both"/>
        <w:rPr>
          <w:rFonts w:ascii="XO Thames" w:hAnsi="XO Thames"/>
          <w:color w:val="auto"/>
          <w:szCs w:val="24"/>
        </w:rPr>
      </w:pPr>
      <w:r w:rsidRPr="001D677D">
        <w:rPr>
          <w:rFonts w:ascii="XO Thames" w:hAnsi="XO Thames"/>
          <w:color w:val="auto"/>
          <w:szCs w:val="24"/>
        </w:rPr>
        <w:t>2.8. Товар не принятый в установленном настоящим договором порядке и (или) не соответствует требованиям договора, оплате не подлежит.</w:t>
      </w:r>
    </w:p>
    <w:p w:rsidR="00BD109D" w:rsidRPr="001D677D" w:rsidRDefault="00BD109D">
      <w:pPr>
        <w:pStyle w:val="af3"/>
        <w:spacing w:after="0" w:line="240" w:lineRule="auto"/>
        <w:ind w:left="0"/>
        <w:jc w:val="both"/>
        <w:rPr>
          <w:rFonts w:ascii="XO Thames" w:hAnsi="XO Thames"/>
          <w:color w:val="auto"/>
          <w:sz w:val="24"/>
          <w:szCs w:val="24"/>
        </w:rPr>
      </w:pPr>
    </w:p>
    <w:p w:rsidR="00BD109D" w:rsidRPr="001D677D" w:rsidRDefault="00034B1F" w:rsidP="001D677D">
      <w:pPr>
        <w:pStyle w:val="af3"/>
        <w:spacing w:after="0" w:line="240" w:lineRule="auto"/>
        <w:ind w:left="0"/>
        <w:jc w:val="center"/>
        <w:rPr>
          <w:rFonts w:ascii="XO Thames" w:hAnsi="XO Thames"/>
          <w:b/>
          <w:color w:val="auto"/>
          <w:sz w:val="24"/>
          <w:szCs w:val="24"/>
        </w:rPr>
      </w:pPr>
      <w:r w:rsidRPr="001D677D">
        <w:rPr>
          <w:rFonts w:ascii="XO Thames" w:hAnsi="XO Thames"/>
          <w:b/>
          <w:color w:val="auto"/>
          <w:sz w:val="24"/>
          <w:szCs w:val="24"/>
        </w:rPr>
        <w:t>3. Требование к маркировке, упаковке и транспортировке товара</w:t>
      </w:r>
    </w:p>
    <w:p w:rsidR="00BD109D" w:rsidRPr="001D677D" w:rsidRDefault="00034B1F">
      <w:pPr>
        <w:tabs>
          <w:tab w:val="left" w:pos="426"/>
        </w:tabs>
        <w:ind w:firstLine="709"/>
        <w:jc w:val="both"/>
        <w:rPr>
          <w:rFonts w:ascii="XO Thames" w:hAnsi="XO Thames"/>
          <w:color w:val="auto"/>
          <w:szCs w:val="24"/>
        </w:rPr>
      </w:pPr>
      <w:r w:rsidRPr="001D677D">
        <w:rPr>
          <w:rFonts w:ascii="XO Thames" w:hAnsi="XO Thames"/>
          <w:color w:val="auto"/>
          <w:szCs w:val="24"/>
        </w:rPr>
        <w:t xml:space="preserve">3.1. Товар должен быть упакован в упаковку, обеспечивающую его целостность и сохранность при перевозке и хранении и соответствовать требованиям </w:t>
      </w:r>
      <w:proofErr w:type="gramStart"/>
      <w:r w:rsidRPr="001D677D">
        <w:rPr>
          <w:rFonts w:ascii="XO Thames" w:hAnsi="XO Thames"/>
          <w:color w:val="auto"/>
          <w:szCs w:val="24"/>
        </w:rPr>
        <w:t>ТР</w:t>
      </w:r>
      <w:proofErr w:type="gramEnd"/>
      <w:r w:rsidRPr="001D677D">
        <w:rPr>
          <w:rFonts w:ascii="XO Thames" w:hAnsi="XO Thames"/>
          <w:color w:val="auto"/>
          <w:szCs w:val="24"/>
        </w:rPr>
        <w:t xml:space="preserve"> ТС 005/2011 «О безопасности упаковки».</w:t>
      </w:r>
    </w:p>
    <w:p w:rsidR="00BD109D" w:rsidRPr="001D677D" w:rsidRDefault="00034B1F">
      <w:pPr>
        <w:tabs>
          <w:tab w:val="left" w:pos="426"/>
        </w:tabs>
        <w:ind w:firstLine="709"/>
        <w:jc w:val="both"/>
        <w:rPr>
          <w:rFonts w:ascii="XO Thames" w:hAnsi="XO Thames"/>
          <w:color w:val="auto"/>
          <w:szCs w:val="24"/>
        </w:rPr>
      </w:pPr>
      <w:r w:rsidRPr="001D677D">
        <w:rPr>
          <w:rFonts w:ascii="XO Thames" w:hAnsi="XO Thames"/>
          <w:color w:val="auto"/>
          <w:szCs w:val="24"/>
        </w:rPr>
        <w:t xml:space="preserve">3.2. Стоимость залога за упаковочные материалы не взыскивается и эти материалы возврату не подлежат. </w:t>
      </w:r>
    </w:p>
    <w:p w:rsidR="00BD109D" w:rsidRPr="001D677D" w:rsidRDefault="00BD109D">
      <w:pPr>
        <w:jc w:val="center"/>
        <w:rPr>
          <w:rFonts w:ascii="XO Thames" w:hAnsi="XO Thames"/>
          <w:b/>
          <w:color w:val="auto"/>
          <w:szCs w:val="24"/>
        </w:rPr>
      </w:pPr>
    </w:p>
    <w:p w:rsidR="00BD109D" w:rsidRPr="001D677D" w:rsidRDefault="00034B1F" w:rsidP="001D677D">
      <w:pPr>
        <w:jc w:val="center"/>
        <w:rPr>
          <w:rFonts w:ascii="XO Thames" w:hAnsi="XO Thames"/>
          <w:b/>
          <w:color w:val="auto"/>
          <w:szCs w:val="24"/>
        </w:rPr>
      </w:pPr>
      <w:r w:rsidRPr="001D677D">
        <w:rPr>
          <w:rFonts w:ascii="XO Thames" w:hAnsi="XO Thames"/>
          <w:b/>
          <w:color w:val="auto"/>
          <w:szCs w:val="24"/>
        </w:rPr>
        <w:t>4. Форс-мажор</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1D677D">
        <w:rPr>
          <w:rFonts w:ascii="XO Thames" w:hAnsi="XO Thames"/>
          <w:color w:val="auto"/>
          <w:szCs w:val="24"/>
        </w:rPr>
        <w:t>но</w:t>
      </w:r>
      <w:proofErr w:type="gramEnd"/>
      <w:r w:rsidRPr="001D677D">
        <w:rPr>
          <w:rFonts w:ascii="XO Thames" w:hAnsi="XO Thames"/>
          <w:color w:val="auto"/>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1D677D">
        <w:rPr>
          <w:rFonts w:ascii="XO Thames" w:hAnsi="XO Thames"/>
          <w:color w:val="auto"/>
          <w:szCs w:val="24"/>
        </w:rPr>
        <w:t>в</w:t>
      </w:r>
      <w:proofErr w:type="gramEnd"/>
      <w:r w:rsidRPr="001D677D">
        <w:rPr>
          <w:rFonts w:ascii="XO Thames" w:hAnsi="XO Thames"/>
          <w:color w:val="auto"/>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BD109D" w:rsidRPr="001D677D" w:rsidRDefault="00BD109D">
      <w:pPr>
        <w:ind w:firstLine="709"/>
        <w:jc w:val="both"/>
        <w:rPr>
          <w:rFonts w:ascii="XO Thames" w:hAnsi="XO Thames"/>
          <w:color w:val="auto"/>
          <w:szCs w:val="24"/>
        </w:rPr>
      </w:pPr>
    </w:p>
    <w:p w:rsidR="00BD109D" w:rsidRPr="001D677D" w:rsidRDefault="00034B1F" w:rsidP="001D677D">
      <w:pPr>
        <w:jc w:val="center"/>
        <w:rPr>
          <w:rFonts w:ascii="XO Thames" w:hAnsi="XO Thames"/>
          <w:b/>
          <w:color w:val="auto"/>
          <w:szCs w:val="24"/>
        </w:rPr>
      </w:pPr>
      <w:r w:rsidRPr="001D677D">
        <w:rPr>
          <w:rFonts w:ascii="XO Thames" w:hAnsi="XO Thames"/>
          <w:b/>
          <w:color w:val="auto"/>
          <w:szCs w:val="24"/>
        </w:rPr>
        <w:t>5. Сроки и порядок поставки товара</w:t>
      </w:r>
    </w:p>
    <w:p w:rsidR="00BD109D" w:rsidRPr="001D677D" w:rsidRDefault="00034B1F">
      <w:pPr>
        <w:ind w:firstLine="708"/>
        <w:jc w:val="both"/>
        <w:rPr>
          <w:rFonts w:ascii="XO Thames" w:hAnsi="XO Thames"/>
          <w:color w:val="auto"/>
          <w:spacing w:val="-1"/>
          <w:szCs w:val="24"/>
        </w:rPr>
      </w:pPr>
      <w:r w:rsidRPr="001D677D">
        <w:rPr>
          <w:rFonts w:ascii="XO Thames" w:hAnsi="XO Thames"/>
          <w:color w:val="auto"/>
          <w:szCs w:val="24"/>
        </w:rPr>
        <w:t>5.1.</w:t>
      </w:r>
      <w:r w:rsidR="002E232E" w:rsidRPr="001D677D">
        <w:rPr>
          <w:rFonts w:ascii="XO Thames" w:hAnsi="XO Thames"/>
          <w:color w:val="auto"/>
          <w:szCs w:val="24"/>
        </w:rPr>
        <w:t xml:space="preserve"> </w:t>
      </w:r>
      <w:r w:rsidRPr="001D677D">
        <w:rPr>
          <w:rFonts w:ascii="XO Thames" w:hAnsi="XO Thames"/>
          <w:color w:val="auto"/>
          <w:szCs w:val="24"/>
        </w:rPr>
        <w:t>Поставщик осуществляет поставку товара на склад ФКУ ИК-4 ГУФСИН России по Челябинской области</w:t>
      </w:r>
      <w:r w:rsidRPr="001D677D">
        <w:rPr>
          <w:rFonts w:ascii="XO Thames" w:hAnsi="XO Thames"/>
          <w:color w:val="auto"/>
          <w:spacing w:val="-1"/>
          <w:szCs w:val="24"/>
        </w:rPr>
        <w:t xml:space="preserve"> в течение </w:t>
      </w:r>
      <w:r w:rsidR="001D677D">
        <w:rPr>
          <w:rFonts w:ascii="XO Thames" w:hAnsi="XO Thames"/>
          <w:b/>
          <w:color w:val="auto"/>
          <w:spacing w:val="-1"/>
          <w:szCs w:val="24"/>
          <w:u w:val="single"/>
        </w:rPr>
        <w:t>20</w:t>
      </w:r>
      <w:r w:rsidRPr="001D677D">
        <w:rPr>
          <w:rFonts w:ascii="XO Thames" w:hAnsi="XO Thames"/>
          <w:b/>
          <w:color w:val="auto"/>
          <w:spacing w:val="-1"/>
          <w:szCs w:val="24"/>
          <w:u w:val="single"/>
        </w:rPr>
        <w:t xml:space="preserve"> (</w:t>
      </w:r>
      <w:r w:rsidR="001D677D">
        <w:rPr>
          <w:rFonts w:ascii="XO Thames" w:hAnsi="XO Thames"/>
          <w:b/>
          <w:color w:val="auto"/>
          <w:spacing w:val="-1"/>
          <w:szCs w:val="24"/>
          <w:u w:val="single"/>
        </w:rPr>
        <w:t>двадцати</w:t>
      </w:r>
      <w:r w:rsidRPr="001D677D">
        <w:rPr>
          <w:rFonts w:ascii="XO Thames" w:hAnsi="XO Thames"/>
          <w:b/>
          <w:color w:val="auto"/>
          <w:spacing w:val="-1"/>
          <w:szCs w:val="24"/>
          <w:u w:val="single"/>
        </w:rPr>
        <w:t>) рабочих дней с момента заключения договора</w:t>
      </w:r>
      <w:r w:rsidRPr="001D677D">
        <w:rPr>
          <w:rFonts w:ascii="XO Thames" w:hAnsi="XO Thames"/>
          <w:color w:val="auto"/>
          <w:spacing w:val="-1"/>
          <w:szCs w:val="24"/>
        </w:rPr>
        <w:t>,</w:t>
      </w:r>
      <w:r w:rsidR="002E232E" w:rsidRPr="001D677D">
        <w:rPr>
          <w:rFonts w:ascii="XO Thames" w:hAnsi="XO Thames"/>
          <w:color w:val="auto"/>
          <w:spacing w:val="-1"/>
          <w:szCs w:val="24"/>
        </w:rPr>
        <w:t xml:space="preserve"> </w:t>
      </w:r>
      <w:r w:rsidRPr="001D677D">
        <w:rPr>
          <w:rFonts w:ascii="XO Thames" w:hAnsi="XO Thames"/>
          <w:color w:val="auto"/>
          <w:spacing w:val="-1"/>
          <w:szCs w:val="24"/>
        </w:rPr>
        <w:t>по адресу: г. Челябинск,</w:t>
      </w:r>
      <w:r w:rsidR="001D677D">
        <w:rPr>
          <w:rFonts w:ascii="XO Thames" w:hAnsi="XO Thames"/>
          <w:color w:val="auto"/>
          <w:spacing w:val="-1"/>
          <w:szCs w:val="24"/>
        </w:rPr>
        <w:t xml:space="preserve"> </w:t>
      </w:r>
      <w:r w:rsidRPr="001D677D">
        <w:rPr>
          <w:rFonts w:ascii="XO Thames" w:hAnsi="XO Thames"/>
          <w:color w:val="auto"/>
          <w:spacing w:val="-1"/>
          <w:szCs w:val="24"/>
        </w:rPr>
        <w:t xml:space="preserve">ул. </w:t>
      </w:r>
      <w:proofErr w:type="gramStart"/>
      <w:r w:rsidRPr="001D677D">
        <w:rPr>
          <w:rFonts w:ascii="XO Thames" w:hAnsi="XO Thames"/>
          <w:color w:val="auto"/>
          <w:spacing w:val="-1"/>
          <w:szCs w:val="24"/>
        </w:rPr>
        <w:t>Молодежная</w:t>
      </w:r>
      <w:proofErr w:type="gramEnd"/>
      <w:r w:rsidRPr="001D677D">
        <w:rPr>
          <w:rFonts w:ascii="XO Thames" w:hAnsi="XO Thames"/>
          <w:color w:val="auto"/>
          <w:spacing w:val="-1"/>
          <w:szCs w:val="24"/>
        </w:rPr>
        <w:t>, д. 24. Во избежание простоя транспорта «Поставщика» дату и время поставки товара на склад необходимо согласовать с «Государственным заказчиком» по</w:t>
      </w:r>
      <w:r w:rsidR="00130F8D" w:rsidRPr="001D677D">
        <w:rPr>
          <w:rFonts w:ascii="XO Thames" w:hAnsi="XO Thames"/>
          <w:color w:val="auto"/>
          <w:spacing w:val="-1"/>
          <w:szCs w:val="24"/>
        </w:rPr>
        <w:t xml:space="preserve"> </w:t>
      </w:r>
      <w:r w:rsidR="005F5BF6" w:rsidRPr="001D677D">
        <w:rPr>
          <w:rFonts w:ascii="XO Thames" w:hAnsi="XO Thames"/>
          <w:color w:val="auto"/>
          <w:spacing w:val="-1"/>
          <w:szCs w:val="24"/>
        </w:rPr>
        <w:t>телефону</w:t>
      </w:r>
      <w:r w:rsidR="001D677D">
        <w:rPr>
          <w:rFonts w:ascii="XO Thames" w:hAnsi="XO Thames"/>
          <w:color w:val="auto"/>
          <w:spacing w:val="-1"/>
          <w:szCs w:val="24"/>
        </w:rPr>
        <w:t xml:space="preserve"> </w:t>
      </w:r>
      <w:r w:rsidR="005F5BF6" w:rsidRPr="001D677D">
        <w:rPr>
          <w:rFonts w:ascii="XO Thames" w:hAnsi="XO Thames"/>
          <w:color w:val="auto"/>
          <w:spacing w:val="-1"/>
          <w:szCs w:val="24"/>
        </w:rPr>
        <w:t xml:space="preserve"> 8-</w:t>
      </w:r>
      <w:r w:rsidR="00A420C2">
        <w:rPr>
          <w:rFonts w:ascii="XO Thames" w:hAnsi="XO Thames"/>
          <w:color w:val="auto"/>
          <w:spacing w:val="-1"/>
          <w:szCs w:val="24"/>
        </w:rPr>
        <w:t>995-915-53-09</w:t>
      </w:r>
      <w:r w:rsidRPr="001D677D">
        <w:rPr>
          <w:rFonts w:ascii="XO Thames" w:hAnsi="XO Thames"/>
          <w:color w:val="auto"/>
          <w:spacing w:val="-1"/>
          <w:szCs w:val="24"/>
        </w:rPr>
        <w:t>.</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 xml:space="preserve">5.2.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w:t>
      </w:r>
      <w:r w:rsidRPr="001D677D">
        <w:rPr>
          <w:rFonts w:ascii="XO Thames" w:hAnsi="XO Thames"/>
          <w:color w:val="auto"/>
          <w:szCs w:val="24"/>
        </w:rPr>
        <w:lastRenderedPageBreak/>
        <w:t xml:space="preserve">передаче товара грузополучателю. </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5.3. «Поставщик» обязуется передать «Государственному заказчику» товар, не обремененный правами третьих лиц.</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5.4. Поставщик обязуется передать Государственному заказчику, товар в количестве, по качеству, цене, адресу и в сроки, предусмотренные п.п. 1.1. настоящего договора.</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5.5.Поставщик имеет право исполнить обязательство или его часть досрочно по письменному согласованию с Государственным заказчиком.</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5.6. Доставка товара осуществляется автомобильным (железнодорожным) транспортом.</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5.7. Вместе с товаром Поставщик передает Государственному заказчику относящуюся к товару документацию:</w:t>
      </w:r>
    </w:p>
    <w:p w:rsidR="00BD109D" w:rsidRPr="001D677D" w:rsidRDefault="00034B1F">
      <w:pPr>
        <w:ind w:firstLine="708"/>
        <w:jc w:val="both"/>
        <w:rPr>
          <w:rStyle w:val="af"/>
          <w:rFonts w:ascii="XO Thames" w:hAnsi="XO Thames"/>
          <w:b w:val="0"/>
          <w:color w:val="auto"/>
          <w:szCs w:val="24"/>
        </w:rPr>
      </w:pPr>
      <w:r w:rsidRPr="001D677D">
        <w:rPr>
          <w:rStyle w:val="af"/>
          <w:rFonts w:ascii="XO Thames" w:hAnsi="XO Thames"/>
          <w:b w:val="0"/>
          <w:color w:val="auto"/>
          <w:szCs w:val="24"/>
        </w:rPr>
        <w:t>- счет на оплату,</w:t>
      </w:r>
    </w:p>
    <w:p w:rsidR="00BD109D" w:rsidRPr="001D677D" w:rsidRDefault="00034B1F">
      <w:pPr>
        <w:ind w:firstLine="708"/>
        <w:jc w:val="both"/>
        <w:rPr>
          <w:rStyle w:val="af"/>
          <w:rFonts w:ascii="XO Thames" w:hAnsi="XO Thames"/>
          <w:b w:val="0"/>
          <w:color w:val="auto"/>
          <w:szCs w:val="24"/>
        </w:rPr>
      </w:pPr>
      <w:r w:rsidRPr="001D677D">
        <w:rPr>
          <w:rStyle w:val="af"/>
          <w:rFonts w:ascii="XO Thames" w:hAnsi="XO Thames"/>
          <w:b w:val="0"/>
          <w:color w:val="auto"/>
          <w:szCs w:val="24"/>
        </w:rPr>
        <w:t>- счет фактуру;</w:t>
      </w:r>
    </w:p>
    <w:p w:rsidR="00BD109D" w:rsidRPr="001D677D" w:rsidRDefault="00034B1F">
      <w:pPr>
        <w:ind w:firstLine="708"/>
        <w:jc w:val="both"/>
        <w:rPr>
          <w:rStyle w:val="af"/>
          <w:rFonts w:ascii="XO Thames" w:hAnsi="XO Thames"/>
          <w:b w:val="0"/>
          <w:color w:val="auto"/>
          <w:szCs w:val="24"/>
        </w:rPr>
      </w:pPr>
      <w:r w:rsidRPr="001D677D">
        <w:rPr>
          <w:rStyle w:val="af"/>
          <w:rFonts w:ascii="XO Thames" w:hAnsi="XO Thames"/>
          <w:b w:val="0"/>
          <w:color w:val="auto"/>
          <w:szCs w:val="24"/>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5.8. В случае если документы, указанные в пункте 5.7 Договора, не переданы Поставщиком Государственному заказчику одновременно с товаром, товар считается не поставленным и приемке не подлежит.</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5.9.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5.10.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F87401" w:rsidRDefault="00034B1F" w:rsidP="00F87401">
      <w:pPr>
        <w:ind w:firstLine="708"/>
        <w:jc w:val="both"/>
        <w:rPr>
          <w:rFonts w:ascii="XO Thames" w:hAnsi="XO Thames"/>
          <w:color w:val="auto"/>
          <w:szCs w:val="24"/>
        </w:rPr>
      </w:pPr>
      <w:r w:rsidRPr="001D677D">
        <w:rPr>
          <w:rFonts w:ascii="XO Thames" w:hAnsi="XO Thames"/>
          <w:color w:val="auto"/>
          <w:szCs w:val="24"/>
        </w:rPr>
        <w:t>5.11. Право собственности на товар переходит к Государственному заказчику с момента подписания им и Поставщиком акта о приемке товаров.</w:t>
      </w:r>
    </w:p>
    <w:p w:rsidR="00F87401" w:rsidRDefault="00F87401" w:rsidP="00F87401">
      <w:pPr>
        <w:ind w:firstLine="708"/>
        <w:jc w:val="both"/>
        <w:rPr>
          <w:rFonts w:ascii="XO Thames" w:hAnsi="XO Thames"/>
          <w:color w:val="auto"/>
          <w:szCs w:val="24"/>
        </w:rPr>
      </w:pPr>
    </w:p>
    <w:p w:rsidR="00F87401" w:rsidRDefault="00F87401" w:rsidP="00F87401">
      <w:pPr>
        <w:ind w:firstLine="708"/>
        <w:jc w:val="both"/>
        <w:rPr>
          <w:rFonts w:ascii="XO Thames" w:hAnsi="XO Thames"/>
          <w:color w:val="auto"/>
          <w:szCs w:val="24"/>
        </w:rPr>
      </w:pPr>
    </w:p>
    <w:p w:rsidR="00F87401" w:rsidRPr="001D677D" w:rsidRDefault="00F87401" w:rsidP="00F87401">
      <w:pPr>
        <w:ind w:firstLine="708"/>
        <w:jc w:val="both"/>
        <w:rPr>
          <w:rFonts w:ascii="XO Thames" w:hAnsi="XO Thames"/>
          <w:color w:val="auto"/>
          <w:szCs w:val="24"/>
        </w:rPr>
      </w:pPr>
    </w:p>
    <w:p w:rsidR="00BD109D" w:rsidRPr="001D677D" w:rsidRDefault="00034B1F" w:rsidP="001D677D">
      <w:pPr>
        <w:jc w:val="center"/>
        <w:rPr>
          <w:rFonts w:ascii="XO Thames" w:hAnsi="XO Thames"/>
          <w:b/>
          <w:color w:val="auto"/>
          <w:szCs w:val="24"/>
        </w:rPr>
      </w:pPr>
      <w:r w:rsidRPr="001D677D">
        <w:rPr>
          <w:rFonts w:ascii="XO Thames" w:hAnsi="XO Thames"/>
          <w:b/>
          <w:color w:val="auto"/>
          <w:szCs w:val="24"/>
        </w:rPr>
        <w:t>6. Цена договора и порядок расчетов</w:t>
      </w:r>
    </w:p>
    <w:p w:rsidR="002E232E" w:rsidRPr="001D677D" w:rsidRDefault="00034B1F" w:rsidP="002E232E">
      <w:pPr>
        <w:ind w:firstLine="708"/>
        <w:jc w:val="both"/>
        <w:rPr>
          <w:rFonts w:ascii="XO Thames" w:hAnsi="XO Thames"/>
          <w:b/>
          <w:color w:val="auto"/>
          <w:szCs w:val="24"/>
        </w:rPr>
      </w:pPr>
      <w:r w:rsidRPr="001D677D">
        <w:rPr>
          <w:rFonts w:ascii="XO Thames" w:hAnsi="XO Thames"/>
          <w:color w:val="auto"/>
          <w:szCs w:val="24"/>
        </w:rPr>
        <w:t xml:space="preserve">6.1. </w:t>
      </w:r>
      <w:r w:rsidR="002E232E" w:rsidRPr="001D677D">
        <w:rPr>
          <w:rFonts w:ascii="XO Thames" w:hAnsi="XO Thames"/>
          <w:color w:val="auto"/>
          <w:szCs w:val="24"/>
        </w:rPr>
        <w:t>Общ</w:t>
      </w:r>
      <w:r w:rsidR="002E232E" w:rsidRPr="00DE2A4A">
        <w:rPr>
          <w:rFonts w:ascii="XO Thames" w:hAnsi="XO Thames"/>
          <w:color w:val="auto"/>
          <w:szCs w:val="24"/>
        </w:rPr>
        <w:t>ая сумма договора составляет:</w:t>
      </w:r>
      <w:r w:rsidR="00314E98" w:rsidRPr="00DE2A4A">
        <w:rPr>
          <w:rFonts w:ascii="XO Thames" w:hAnsi="XO Thames"/>
          <w:color w:val="auto"/>
          <w:szCs w:val="24"/>
          <w:shd w:val="clear" w:color="auto" w:fill="FFFFFF"/>
        </w:rPr>
        <w:t xml:space="preserve"> </w:t>
      </w:r>
      <w:r w:rsidR="00316DD0">
        <w:rPr>
          <w:rFonts w:ascii="XO Thames" w:hAnsi="XO Thames"/>
          <w:color w:val="auto"/>
          <w:szCs w:val="24"/>
          <w:shd w:val="clear" w:color="auto" w:fill="FFFFFF"/>
        </w:rPr>
        <w:t>_______________________________________</w:t>
      </w:r>
    </w:p>
    <w:p w:rsidR="00BD109D" w:rsidRPr="001D677D" w:rsidRDefault="00034B1F" w:rsidP="00584E5B">
      <w:pPr>
        <w:ind w:firstLine="708"/>
        <w:jc w:val="both"/>
        <w:rPr>
          <w:rFonts w:ascii="XO Thames" w:hAnsi="XO Thames"/>
          <w:color w:val="auto"/>
          <w:szCs w:val="24"/>
        </w:rPr>
      </w:pPr>
      <w:r w:rsidRPr="001D677D">
        <w:rPr>
          <w:rFonts w:ascii="XO Thames" w:hAnsi="XO Thames"/>
          <w:color w:val="auto"/>
          <w:szCs w:val="24"/>
        </w:rPr>
        <w:t>6.2. В цену договора включены: стоимость товара, расходы на доставку товара на склад «Государственного заказчика»,  упаковку,  страхование, уплату таможенных пошлин, налогов, сборов и других обязательных платежей, связанных с исполнением настоящего договора.</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6.3. Цена договора является твердой и изменению не подлежит на протяжении всего действия настоящего договора.</w:t>
      </w:r>
    </w:p>
    <w:p w:rsidR="00BD109D" w:rsidRPr="00BC7D5F" w:rsidRDefault="00034B1F">
      <w:pPr>
        <w:widowControl w:val="0"/>
        <w:ind w:firstLine="709"/>
        <w:jc w:val="both"/>
        <w:rPr>
          <w:rFonts w:ascii="XO Thames" w:hAnsi="XO Thames"/>
          <w:color w:val="auto"/>
          <w:szCs w:val="24"/>
        </w:rPr>
      </w:pPr>
      <w:r w:rsidRPr="001D677D">
        <w:rPr>
          <w:rFonts w:ascii="XO Thames" w:hAnsi="XO Thames"/>
          <w:color w:val="auto"/>
          <w:szCs w:val="24"/>
        </w:rPr>
        <w:t>6.4. Государственный заказчик оплачивает оказанную услугу в форме безналичного денежного расчета путем перечисления денежных средств на расчетный счет Исполнителя в пределах лимитов бюджетных обязательств из</w:t>
      </w:r>
      <w:r w:rsidR="001D677D">
        <w:rPr>
          <w:rFonts w:ascii="XO Thames" w:hAnsi="XO Thames"/>
          <w:color w:val="auto"/>
          <w:szCs w:val="24"/>
        </w:rPr>
        <w:t xml:space="preserve"> </w:t>
      </w:r>
      <w:r w:rsidRPr="001D677D">
        <w:rPr>
          <w:rFonts w:ascii="XO Thames" w:hAnsi="XO Thames"/>
          <w:color w:val="auto"/>
          <w:szCs w:val="24"/>
        </w:rPr>
        <w:t>средств федерального бюджета, выделенных на 202</w:t>
      </w:r>
      <w:r w:rsidR="001D677D">
        <w:rPr>
          <w:rFonts w:ascii="XO Thames" w:hAnsi="XO Thames"/>
          <w:color w:val="auto"/>
          <w:szCs w:val="24"/>
        </w:rPr>
        <w:t xml:space="preserve">6 год КБК </w:t>
      </w:r>
      <w:r w:rsidR="001D677D" w:rsidRPr="002C27D4">
        <w:rPr>
          <w:rFonts w:ascii="XO Thames" w:hAnsi="XO Thames"/>
          <w:color w:val="auto"/>
          <w:szCs w:val="24"/>
        </w:rPr>
        <w:t>– 32003054240690049</w:t>
      </w:r>
      <w:r w:rsidRPr="002C27D4">
        <w:rPr>
          <w:rFonts w:ascii="XO Thames" w:hAnsi="XO Thames"/>
          <w:color w:val="auto"/>
          <w:szCs w:val="24"/>
        </w:rPr>
        <w:t>24</w:t>
      </w:r>
      <w:r w:rsidR="001306F2" w:rsidRPr="002C27D4">
        <w:rPr>
          <w:rFonts w:ascii="XO Thames" w:hAnsi="XO Thames"/>
          <w:color w:val="auto"/>
          <w:szCs w:val="24"/>
        </w:rPr>
        <w:t>3</w:t>
      </w:r>
      <w:r w:rsidRPr="001D677D">
        <w:rPr>
          <w:rFonts w:ascii="XO Thames" w:hAnsi="XO Thames"/>
          <w:color w:val="auto"/>
          <w:szCs w:val="24"/>
        </w:rPr>
        <w:t>,</w:t>
      </w:r>
      <w:r w:rsidR="002E232E" w:rsidRPr="001D677D">
        <w:rPr>
          <w:rFonts w:ascii="XO Thames" w:hAnsi="XO Thames"/>
          <w:color w:val="auto"/>
          <w:szCs w:val="24"/>
        </w:rPr>
        <w:t xml:space="preserve"> </w:t>
      </w:r>
      <w:r w:rsidRPr="001D677D">
        <w:rPr>
          <w:rFonts w:ascii="XO Thames" w:hAnsi="XO Thames"/>
          <w:color w:val="auto"/>
          <w:szCs w:val="24"/>
        </w:rPr>
        <w:t xml:space="preserve">в течение </w:t>
      </w:r>
      <w:r w:rsidR="00584E5B" w:rsidRPr="001D677D">
        <w:rPr>
          <w:rFonts w:ascii="XO Thames" w:hAnsi="XO Thames"/>
          <w:color w:val="auto"/>
          <w:szCs w:val="24"/>
        </w:rPr>
        <w:t>10</w:t>
      </w:r>
      <w:r w:rsidRPr="001D677D">
        <w:rPr>
          <w:rFonts w:ascii="XO Thames" w:hAnsi="XO Thames"/>
          <w:color w:val="auto"/>
          <w:szCs w:val="24"/>
        </w:rPr>
        <w:t xml:space="preserve"> рабочих</w:t>
      </w:r>
      <w:r w:rsidRPr="001D677D">
        <w:rPr>
          <w:rFonts w:ascii="XO Thames" w:hAnsi="XO Thames"/>
          <w:b/>
          <w:color w:val="auto"/>
          <w:szCs w:val="24"/>
        </w:rPr>
        <w:t xml:space="preserve"> </w:t>
      </w:r>
      <w:r w:rsidRPr="00BC7D5F">
        <w:rPr>
          <w:rFonts w:ascii="XO Thames" w:hAnsi="XO Thames"/>
          <w:color w:val="auto"/>
          <w:szCs w:val="24"/>
        </w:rPr>
        <w:t>дней с момента подписания документов о фактической поставке.</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6.5.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D109D" w:rsidRDefault="00034B1F" w:rsidP="002B1E8E">
      <w:pPr>
        <w:widowControl w:val="0"/>
        <w:ind w:firstLine="709"/>
        <w:jc w:val="both"/>
        <w:rPr>
          <w:rFonts w:ascii="XO Thames" w:hAnsi="XO Thames"/>
          <w:color w:val="auto"/>
          <w:szCs w:val="24"/>
        </w:rPr>
      </w:pPr>
      <w:r w:rsidRPr="001D677D">
        <w:rPr>
          <w:rFonts w:ascii="XO Thames" w:hAnsi="XO Thames"/>
          <w:color w:val="auto"/>
          <w:szCs w:val="24"/>
        </w:rPr>
        <w:t>6.6. «Государственный заказчик» имеет право произвести полный или частичный отказ от оплаты за расходы, не предусмотренные в данном Договоре.</w:t>
      </w:r>
    </w:p>
    <w:p w:rsidR="00E07CD0" w:rsidRPr="001D677D" w:rsidRDefault="00E07CD0" w:rsidP="002B1E8E">
      <w:pPr>
        <w:widowControl w:val="0"/>
        <w:ind w:firstLine="709"/>
        <w:jc w:val="both"/>
        <w:rPr>
          <w:rFonts w:ascii="XO Thames" w:hAnsi="XO Thames"/>
          <w:color w:val="auto"/>
          <w:szCs w:val="24"/>
        </w:rPr>
      </w:pPr>
    </w:p>
    <w:p w:rsidR="00BD109D" w:rsidRPr="001D677D" w:rsidRDefault="00034B1F" w:rsidP="002B1E8E">
      <w:pPr>
        <w:widowControl w:val="0"/>
        <w:ind w:firstLine="709"/>
        <w:jc w:val="center"/>
        <w:rPr>
          <w:rFonts w:ascii="XO Thames" w:hAnsi="XO Thames"/>
          <w:b/>
          <w:color w:val="auto"/>
          <w:szCs w:val="24"/>
        </w:rPr>
      </w:pPr>
      <w:r w:rsidRPr="001D677D">
        <w:rPr>
          <w:rFonts w:ascii="XO Thames" w:hAnsi="XO Thames"/>
          <w:b/>
          <w:color w:val="auto"/>
          <w:szCs w:val="24"/>
        </w:rPr>
        <w:t>7. Имущественная ответственность</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7.1. При несвоевременной оплате или неоплате платежных требований-поручений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ЦБ РФ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«Государственный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lastRenderedPageBreak/>
        <w:t xml:space="preserve">7.2. При несвоевременной отгрузке товара «Поставщик» уплачивает «Государственному заказчику» неустойку (пени). Пеня начисляется за каждый день просрочки исполнения Поставщиком обязательства, предусмотренного настоящим договором, и устанавливается в размере не менее одной трехсотой действующей на дату уплаты пени ключевой </w:t>
      </w:r>
      <w:r w:rsidRPr="001D677D">
        <w:rPr>
          <w:rStyle w:val="u0"/>
          <w:rFonts w:ascii="XO Thames" w:hAnsi="XO Thames"/>
          <w:color w:val="auto"/>
          <w:szCs w:val="24"/>
        </w:rPr>
        <w:t>ставки</w:t>
      </w:r>
      <w:r w:rsidRPr="001D677D">
        <w:rPr>
          <w:rFonts w:ascii="XO Thames" w:hAnsi="XO Thames"/>
          <w:color w:val="auto"/>
          <w:szCs w:val="24"/>
        </w:rPr>
        <w:t xml:space="preserve"> ЦБ РФ от цены договора, уменьшенной на сумму, пропорциональную объему обязательств, предусмотренных договором.</w:t>
      </w:r>
    </w:p>
    <w:p w:rsidR="00BD109D" w:rsidRPr="001D677D" w:rsidRDefault="00034B1F">
      <w:pPr>
        <w:pStyle w:val="af6"/>
        <w:ind w:firstLine="709"/>
        <w:jc w:val="both"/>
        <w:rPr>
          <w:rFonts w:ascii="XO Thames" w:hAnsi="XO Thames"/>
          <w:color w:val="auto"/>
          <w:sz w:val="24"/>
          <w:szCs w:val="24"/>
        </w:rPr>
      </w:pPr>
      <w:r w:rsidRPr="001D677D">
        <w:rPr>
          <w:rFonts w:ascii="XO Thames" w:hAnsi="XO Thames"/>
          <w:color w:val="auto"/>
          <w:sz w:val="24"/>
          <w:szCs w:val="24"/>
        </w:rPr>
        <w:t xml:space="preserve">7.3. </w:t>
      </w:r>
      <w:proofErr w:type="gramStart"/>
      <w:r w:rsidRPr="001D677D">
        <w:rPr>
          <w:rFonts w:ascii="XO Thames" w:hAnsi="XO Thames"/>
          <w:color w:val="auto"/>
          <w:sz w:val="24"/>
          <w:szCs w:val="24"/>
        </w:rPr>
        <w:t xml:space="preserve">За ненадлежащее исполнение «Государственным заказчиком» обязательств, предусмотренных настоящим договором, за исключением просрочки исполнения </w:t>
      </w:r>
      <w:r w:rsidR="002E232E" w:rsidRPr="001D677D">
        <w:rPr>
          <w:rFonts w:ascii="XO Thames" w:hAnsi="XO Thames"/>
          <w:color w:val="auto"/>
          <w:sz w:val="24"/>
          <w:szCs w:val="24"/>
        </w:rPr>
        <w:t>«Государственным заказчиком» обязательств,</w:t>
      </w:r>
      <w:r w:rsidRPr="001D677D">
        <w:rPr>
          <w:rFonts w:ascii="XO Thames" w:hAnsi="XO Thames"/>
          <w:color w:val="auto"/>
          <w:sz w:val="24"/>
          <w:szCs w:val="24"/>
        </w:rPr>
        <w:t xml:space="preserve"> предусмотренных настоящим договором, «Поставщик» вправе требовать уплаты «Заказчиком» штрафа в размере:</w:t>
      </w:r>
      <w:proofErr w:type="gramEnd"/>
    </w:p>
    <w:p w:rsidR="00BD109D" w:rsidRPr="001D677D" w:rsidRDefault="00034B1F">
      <w:pPr>
        <w:ind w:firstLine="709"/>
        <w:jc w:val="both"/>
        <w:rPr>
          <w:rFonts w:ascii="XO Thames" w:hAnsi="XO Thames"/>
          <w:b/>
          <w:color w:val="auto"/>
          <w:szCs w:val="24"/>
          <w:vertAlign w:val="superscript"/>
        </w:rPr>
      </w:pPr>
      <w:r w:rsidRPr="001D677D">
        <w:rPr>
          <w:rFonts w:ascii="XO Thames" w:hAnsi="XO Thames"/>
          <w:b/>
          <w:color w:val="auto"/>
          <w:szCs w:val="24"/>
        </w:rPr>
        <w:t>1000 рублей, если цена контракта не превышает 3 млн. рублей (включительно).</w:t>
      </w:r>
    </w:p>
    <w:p w:rsidR="00BD109D" w:rsidRPr="001D677D" w:rsidRDefault="00034B1F">
      <w:pPr>
        <w:pStyle w:val="af6"/>
        <w:ind w:firstLine="709"/>
        <w:jc w:val="both"/>
        <w:rPr>
          <w:rFonts w:ascii="XO Thames" w:hAnsi="XO Thames"/>
          <w:color w:val="auto"/>
          <w:sz w:val="24"/>
          <w:szCs w:val="24"/>
        </w:rPr>
      </w:pPr>
      <w:proofErr w:type="gramStart"/>
      <w:r w:rsidRPr="001D677D">
        <w:rPr>
          <w:rFonts w:ascii="XO Thames" w:hAnsi="XO Thames"/>
          <w:color w:val="auto"/>
          <w:sz w:val="24"/>
          <w:szCs w:val="24"/>
        </w:rPr>
        <w:t xml:space="preserve">За ненадлежащее исполнение «Поставщиком» обязательств, предусмотренных настоящим договором, за исключением просрочки исполнения </w:t>
      </w:r>
      <w:r w:rsidR="002E232E" w:rsidRPr="001D677D">
        <w:rPr>
          <w:rFonts w:ascii="XO Thames" w:hAnsi="XO Thames"/>
          <w:color w:val="auto"/>
          <w:sz w:val="24"/>
          <w:szCs w:val="24"/>
        </w:rPr>
        <w:t>«Поставщиком» обязательств,</w:t>
      </w:r>
      <w:r w:rsidRPr="001D677D">
        <w:rPr>
          <w:rFonts w:ascii="XO Thames" w:hAnsi="XO Thames"/>
          <w:color w:val="auto"/>
          <w:sz w:val="24"/>
          <w:szCs w:val="24"/>
        </w:rPr>
        <w:t xml:space="preserve"> предусмотренных настоящим договором, «Государственный заказчик» вправе требовать уплаты «Поставщиком» в следующем порядке:</w:t>
      </w:r>
      <w:proofErr w:type="gramEnd"/>
    </w:p>
    <w:p w:rsidR="00BD109D" w:rsidRPr="001D677D" w:rsidRDefault="00034B1F">
      <w:pPr>
        <w:pStyle w:val="af6"/>
        <w:ind w:firstLine="709"/>
        <w:jc w:val="both"/>
        <w:rPr>
          <w:rFonts w:ascii="XO Thames" w:hAnsi="XO Thames"/>
          <w:color w:val="auto"/>
          <w:sz w:val="24"/>
          <w:szCs w:val="24"/>
          <w:highlight w:val="white"/>
        </w:rPr>
      </w:pPr>
      <w:r w:rsidRPr="001D677D">
        <w:rPr>
          <w:rFonts w:ascii="XO Thames" w:hAnsi="XO Thames"/>
          <w:color w:val="auto"/>
          <w:sz w:val="24"/>
          <w:szCs w:val="24"/>
          <w:highlight w:val="white"/>
        </w:rPr>
        <w:t xml:space="preserve">- </w:t>
      </w:r>
      <w:r w:rsidRPr="001D677D">
        <w:rPr>
          <w:rFonts w:ascii="XO Thames" w:hAnsi="XO Thames"/>
          <w:b/>
          <w:color w:val="auto"/>
          <w:sz w:val="24"/>
          <w:szCs w:val="24"/>
          <w:highlight w:val="white"/>
        </w:rPr>
        <w:t>в размере 10 % цены договора</w:t>
      </w:r>
      <w:r w:rsidRPr="001D677D">
        <w:rPr>
          <w:rFonts w:ascii="XO Thames" w:hAnsi="XO Thames"/>
          <w:b/>
          <w:color w:val="auto"/>
          <w:sz w:val="24"/>
          <w:szCs w:val="24"/>
        </w:rPr>
        <w:t>*</w:t>
      </w:r>
      <w:r w:rsidRPr="001D677D">
        <w:rPr>
          <w:rFonts w:ascii="XO Thames" w:hAnsi="XO Thames"/>
          <w:color w:val="auto"/>
          <w:sz w:val="24"/>
          <w:szCs w:val="24"/>
          <w:highlight w:val="white"/>
        </w:rPr>
        <w:t xml:space="preserve"> (в случае, если цена договора не превышает 3 млн. рублей)</w:t>
      </w:r>
      <w:r w:rsidR="00316DD0">
        <w:rPr>
          <w:rFonts w:ascii="XO Thames" w:hAnsi="XO Thames"/>
          <w:color w:val="auto"/>
          <w:sz w:val="24"/>
          <w:szCs w:val="24"/>
          <w:highlight w:val="white"/>
        </w:rPr>
        <w:t xml:space="preserve">. </w:t>
      </w:r>
      <w:r w:rsidRPr="001D677D">
        <w:rPr>
          <w:rFonts w:ascii="XO Thames" w:hAnsi="XO Thames"/>
          <w:color w:val="auto"/>
          <w:sz w:val="24"/>
          <w:szCs w:val="24"/>
          <w:highlight w:val="white"/>
        </w:rPr>
        <w:t xml:space="preserve">Размер штрафа </w:t>
      </w:r>
      <w:proofErr w:type="gramStart"/>
      <w:r w:rsidRPr="001D677D">
        <w:rPr>
          <w:rFonts w:ascii="XO Thames" w:hAnsi="XO Thames"/>
          <w:color w:val="auto"/>
          <w:sz w:val="24"/>
          <w:szCs w:val="24"/>
          <w:highlight w:val="white"/>
        </w:rPr>
        <w:t>устанавливается условиями контракта рассчитывается</w:t>
      </w:r>
      <w:proofErr w:type="gramEnd"/>
      <w:r w:rsidRPr="001D677D">
        <w:rPr>
          <w:rFonts w:ascii="XO Thames" w:hAnsi="XO Thames"/>
          <w:color w:val="auto"/>
          <w:sz w:val="24"/>
          <w:szCs w:val="24"/>
          <w:highlight w:val="white"/>
        </w:rPr>
        <w:t xml:space="preserve"> как процент цены договора или ее значения, определяемого в случаях, предусмотренных ФЗ от 05.04.2013 г. № 44-ФЗ «О закупках товаров, работ, услуг для обеспечения государственных </w:t>
      </w:r>
      <w:r w:rsidR="001D677D">
        <w:rPr>
          <w:rFonts w:ascii="XO Thames" w:hAnsi="XO Thames"/>
          <w:color w:val="auto"/>
          <w:sz w:val="24"/>
          <w:szCs w:val="24"/>
          <w:highlight w:val="white"/>
        </w:rPr>
        <w:t xml:space="preserve">                                 </w:t>
      </w:r>
      <w:r w:rsidRPr="001D677D">
        <w:rPr>
          <w:rFonts w:ascii="XO Thames" w:hAnsi="XO Thames"/>
          <w:color w:val="auto"/>
          <w:sz w:val="24"/>
          <w:szCs w:val="24"/>
          <w:highlight w:val="white"/>
        </w:rPr>
        <w:t>и муниципальных нужд».</w:t>
      </w:r>
    </w:p>
    <w:p w:rsidR="00BD109D" w:rsidRPr="001D677D" w:rsidRDefault="00034B1F">
      <w:pPr>
        <w:pStyle w:val="af6"/>
        <w:ind w:firstLine="709"/>
        <w:jc w:val="both"/>
        <w:rPr>
          <w:rFonts w:ascii="XO Thames" w:hAnsi="XO Thames"/>
          <w:color w:val="auto"/>
          <w:sz w:val="24"/>
          <w:szCs w:val="24"/>
          <w:highlight w:val="white"/>
        </w:rPr>
      </w:pPr>
      <w:r w:rsidRPr="001D677D">
        <w:rPr>
          <w:rFonts w:ascii="XO Thames" w:hAnsi="XO Thames"/>
          <w:color w:val="auto"/>
          <w:sz w:val="24"/>
          <w:szCs w:val="24"/>
        </w:rPr>
        <w:t xml:space="preserve">Размер штрафа за каждый факт </w:t>
      </w:r>
      <w:r w:rsidRPr="001D677D">
        <w:rPr>
          <w:rFonts w:ascii="XO Thames" w:hAnsi="XO Thames"/>
          <w:color w:val="auto"/>
          <w:sz w:val="24"/>
          <w:szCs w:val="24"/>
          <w:highlight w:val="white"/>
        </w:rPr>
        <w:t>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D109D" w:rsidRPr="001D677D" w:rsidRDefault="00034B1F">
      <w:pPr>
        <w:pStyle w:val="af6"/>
        <w:ind w:firstLine="709"/>
        <w:jc w:val="both"/>
        <w:rPr>
          <w:rFonts w:ascii="XO Thames" w:hAnsi="XO Thames"/>
          <w:b/>
          <w:color w:val="auto"/>
          <w:sz w:val="24"/>
          <w:szCs w:val="24"/>
        </w:rPr>
      </w:pPr>
      <w:r w:rsidRPr="001D677D">
        <w:rPr>
          <w:rFonts w:ascii="XO Thames" w:hAnsi="XO Thames"/>
          <w:b/>
          <w:color w:val="auto"/>
          <w:sz w:val="24"/>
          <w:szCs w:val="24"/>
        </w:rPr>
        <w:t>1000 рублей, если цена договора не превышает 3 млн. рублей (включительно).</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Оплата штрафов, предусмотренных настоящим пунктом, производится по отдельному платежному документу.</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 xml:space="preserve">7.4.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 xml:space="preserve">7.5. </w:t>
      </w:r>
      <w:proofErr w:type="gramStart"/>
      <w:r w:rsidRPr="001D677D">
        <w:rPr>
          <w:rFonts w:ascii="XO Thames" w:hAnsi="XO Thames"/>
          <w:color w:val="auto"/>
          <w:szCs w:val="24"/>
        </w:rPr>
        <w:t>В соответствии условиями с п. 2 ч. 14 ст. 34 Фе</w:t>
      </w:r>
      <w:r w:rsidR="001D677D">
        <w:rPr>
          <w:rFonts w:ascii="XO Thames" w:hAnsi="XO Thames"/>
          <w:color w:val="auto"/>
          <w:szCs w:val="24"/>
        </w:rPr>
        <w:t xml:space="preserve">дерального закона от 05.04.2013 </w:t>
      </w:r>
      <w:proofErr w:type="spellStart"/>
      <w:r w:rsidRPr="001D677D">
        <w:rPr>
          <w:rFonts w:ascii="XO Thames" w:hAnsi="XO Thames"/>
          <w:color w:val="auto"/>
          <w:szCs w:val="24"/>
        </w:rPr>
        <w:t>No</w:t>
      </w:r>
      <w:proofErr w:type="spellEnd"/>
      <w:r w:rsidRPr="001D677D">
        <w:rPr>
          <w:rFonts w:ascii="XO Thames" w:hAnsi="XO Thames"/>
          <w:color w:val="auto"/>
          <w:szCs w:val="24"/>
        </w:rPr>
        <w:t xml:space="preserve"> 44-ФЗ «О контрактной системе в сфере закупок товаро</w:t>
      </w:r>
      <w:r w:rsidR="001D677D">
        <w:rPr>
          <w:rFonts w:ascii="XO Thames" w:hAnsi="XO Thames"/>
          <w:color w:val="auto"/>
          <w:szCs w:val="24"/>
        </w:rPr>
        <w:t xml:space="preserve">в, работ, услуг для обеспечения </w:t>
      </w:r>
      <w:r w:rsidRPr="001D677D">
        <w:rPr>
          <w:rFonts w:ascii="XO Thames" w:hAnsi="XO Thames"/>
          <w:color w:val="auto"/>
          <w:szCs w:val="24"/>
        </w:rPr>
        <w:t>государственных и муниципальных нужд» «Государственный</w:t>
      </w:r>
      <w:r w:rsidR="001D677D">
        <w:rPr>
          <w:rFonts w:ascii="XO Thames" w:hAnsi="XO Thames"/>
          <w:color w:val="auto"/>
          <w:szCs w:val="24"/>
        </w:rPr>
        <w:t xml:space="preserve"> заказчик» имеет право удержать </w:t>
      </w:r>
      <w:r w:rsidRPr="001D677D">
        <w:rPr>
          <w:rFonts w:ascii="XO Thames" w:hAnsi="XO Thames"/>
          <w:color w:val="auto"/>
          <w:szCs w:val="24"/>
        </w:rPr>
        <w:t>сумму неисполненных «Поставщиком» (подрядчиком, исп</w:t>
      </w:r>
      <w:r w:rsidR="001D677D">
        <w:rPr>
          <w:rFonts w:ascii="XO Thames" w:hAnsi="XO Thames"/>
          <w:color w:val="auto"/>
          <w:szCs w:val="24"/>
        </w:rPr>
        <w:t xml:space="preserve">олнителем) требований об уплате </w:t>
      </w:r>
      <w:r w:rsidRPr="001D677D">
        <w:rPr>
          <w:rFonts w:ascii="XO Thames" w:hAnsi="XO Thames"/>
          <w:color w:val="auto"/>
          <w:szCs w:val="24"/>
        </w:rPr>
        <w:t>неустоек (штрафов, пеней), предъявленных «Государстве</w:t>
      </w:r>
      <w:r w:rsidR="001D677D">
        <w:rPr>
          <w:rFonts w:ascii="XO Thames" w:hAnsi="XO Thames"/>
          <w:color w:val="auto"/>
          <w:szCs w:val="24"/>
        </w:rPr>
        <w:t xml:space="preserve">нным заказчиком» в соответствии </w:t>
      </w:r>
      <w:r w:rsidRPr="001D677D">
        <w:rPr>
          <w:rFonts w:ascii="XO Thames" w:hAnsi="XO Thames"/>
          <w:color w:val="auto"/>
          <w:szCs w:val="24"/>
        </w:rPr>
        <w:t xml:space="preserve">с Федеральным законом от 05.04.2013 </w:t>
      </w:r>
      <w:proofErr w:type="spellStart"/>
      <w:r w:rsidRPr="001D677D">
        <w:rPr>
          <w:rFonts w:ascii="XO Thames" w:hAnsi="XO Thames"/>
          <w:color w:val="auto"/>
          <w:szCs w:val="24"/>
        </w:rPr>
        <w:t>No</w:t>
      </w:r>
      <w:proofErr w:type="spellEnd"/>
      <w:r w:rsidRPr="001D677D">
        <w:rPr>
          <w:rFonts w:ascii="XO Thames" w:hAnsi="XO Thames"/>
          <w:color w:val="auto"/>
          <w:szCs w:val="24"/>
        </w:rPr>
        <w:t xml:space="preserve"> 44-ФЗ, из</w:t>
      </w:r>
      <w:proofErr w:type="gramEnd"/>
      <w:r w:rsidR="00236472">
        <w:rPr>
          <w:rFonts w:ascii="XO Thames" w:hAnsi="XO Thames"/>
          <w:color w:val="auto"/>
          <w:szCs w:val="24"/>
        </w:rPr>
        <w:t xml:space="preserve"> </w:t>
      </w:r>
      <w:r w:rsidRPr="001D677D">
        <w:rPr>
          <w:rFonts w:ascii="XO Thames" w:hAnsi="XO Thames"/>
          <w:color w:val="auto"/>
          <w:szCs w:val="24"/>
        </w:rPr>
        <w:t>суммы,</w:t>
      </w:r>
      <w:r w:rsidR="001D677D">
        <w:rPr>
          <w:rFonts w:ascii="XO Thames" w:hAnsi="XO Thames"/>
          <w:color w:val="auto"/>
          <w:szCs w:val="24"/>
        </w:rPr>
        <w:t xml:space="preserve"> подлежащей оплате «Поставщику» </w:t>
      </w:r>
      <w:r w:rsidRPr="001D677D">
        <w:rPr>
          <w:rFonts w:ascii="XO Thames" w:hAnsi="XO Thames"/>
          <w:color w:val="auto"/>
          <w:szCs w:val="24"/>
        </w:rPr>
        <w:t>(подрядчику, исполнителю), при условии, что если условие о</w:t>
      </w:r>
      <w:r w:rsidR="001D677D">
        <w:rPr>
          <w:rFonts w:ascii="XO Thames" w:hAnsi="XO Thames"/>
          <w:color w:val="auto"/>
          <w:szCs w:val="24"/>
        </w:rPr>
        <w:t xml:space="preserve">б удержании суммы неисполненных </w:t>
      </w:r>
      <w:r w:rsidRPr="001D677D">
        <w:rPr>
          <w:rFonts w:ascii="XO Thames" w:hAnsi="XO Thames"/>
          <w:color w:val="auto"/>
          <w:szCs w:val="24"/>
        </w:rPr>
        <w:t>«Поставщиком» (подрядчиком, исполнителем) требований об у</w:t>
      </w:r>
      <w:r w:rsidR="001D677D">
        <w:rPr>
          <w:rFonts w:ascii="XO Thames" w:hAnsi="XO Thames"/>
          <w:color w:val="auto"/>
          <w:szCs w:val="24"/>
        </w:rPr>
        <w:t>плате неустоек (штрафов, пеней</w:t>
      </w:r>
      <w:proofErr w:type="gramStart"/>
      <w:r w:rsidR="001D677D">
        <w:rPr>
          <w:rFonts w:ascii="XO Thames" w:hAnsi="XO Thames"/>
          <w:color w:val="auto"/>
          <w:szCs w:val="24"/>
        </w:rPr>
        <w:t>)</w:t>
      </w:r>
      <w:r w:rsidRPr="001D677D">
        <w:rPr>
          <w:rFonts w:ascii="XO Thames" w:hAnsi="XO Thames"/>
          <w:color w:val="auto"/>
          <w:szCs w:val="24"/>
        </w:rPr>
        <w:t>о</w:t>
      </w:r>
      <w:proofErr w:type="gramEnd"/>
      <w:r w:rsidRPr="001D677D">
        <w:rPr>
          <w:rFonts w:ascii="XO Thames" w:hAnsi="XO Thames"/>
          <w:color w:val="auto"/>
          <w:szCs w:val="24"/>
        </w:rPr>
        <w:t>говорено государственным контрактом (договором):</w:t>
      </w:r>
    </w:p>
    <w:p w:rsidR="00BD109D" w:rsidRPr="001D677D" w:rsidRDefault="00034B1F">
      <w:pPr>
        <w:ind w:firstLine="709"/>
        <w:rPr>
          <w:rFonts w:ascii="XO Thames" w:hAnsi="XO Thames"/>
          <w:color w:val="auto"/>
          <w:szCs w:val="24"/>
        </w:rPr>
      </w:pPr>
      <w:r w:rsidRPr="001D677D">
        <w:rPr>
          <w:rFonts w:ascii="XO Thames" w:hAnsi="XO Thames"/>
          <w:color w:val="auto"/>
          <w:szCs w:val="24"/>
        </w:rPr>
        <w:t>Реквизиты для перечисления требований об уплате неустоек (штрафов, пеней):</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ИНН 7450017832 / КПП 746001001</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 xml:space="preserve">Банк: Отделение Челябинск </w:t>
      </w:r>
      <w:proofErr w:type="gramStart"/>
      <w:r w:rsidRPr="001D677D">
        <w:rPr>
          <w:rFonts w:ascii="XO Thames" w:hAnsi="XO Thames"/>
          <w:color w:val="auto"/>
          <w:szCs w:val="24"/>
        </w:rPr>
        <w:t>г</w:t>
      </w:r>
      <w:proofErr w:type="gramEnd"/>
      <w:r w:rsidRPr="001D677D">
        <w:rPr>
          <w:rFonts w:ascii="XO Thames" w:hAnsi="XO Thames"/>
          <w:color w:val="auto"/>
          <w:szCs w:val="24"/>
        </w:rPr>
        <w:t>. Челябинск</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ОКТМО 75701000</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БИК банка 017501500</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КБК  32011607010019000140</w:t>
      </w:r>
    </w:p>
    <w:p w:rsidR="00BD109D" w:rsidRPr="001D677D" w:rsidRDefault="00034B1F">
      <w:pPr>
        <w:ind w:firstLine="709"/>
        <w:jc w:val="both"/>
        <w:rPr>
          <w:rFonts w:ascii="XO Thames" w:hAnsi="XO Thames"/>
          <w:color w:val="auto"/>
          <w:szCs w:val="24"/>
        </w:rPr>
      </w:pPr>
      <w:proofErr w:type="gramStart"/>
      <w:r w:rsidRPr="001D677D">
        <w:rPr>
          <w:rFonts w:ascii="XO Thames" w:hAnsi="XO Thames"/>
          <w:color w:val="auto"/>
          <w:szCs w:val="24"/>
        </w:rPr>
        <w:t>р</w:t>
      </w:r>
      <w:proofErr w:type="gramEnd"/>
      <w:r w:rsidRPr="001D677D">
        <w:rPr>
          <w:rFonts w:ascii="XO Thames" w:hAnsi="XO Thames"/>
          <w:color w:val="auto"/>
          <w:szCs w:val="24"/>
        </w:rPr>
        <w:t>/с 40102810645370000062</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Номер счета (казначейского счета) 03100643000000016900</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Лицевой счет  04691523940</w:t>
      </w:r>
    </w:p>
    <w:p w:rsidR="00BD109D" w:rsidRPr="001D677D" w:rsidRDefault="00BD109D">
      <w:pPr>
        <w:ind w:firstLine="709"/>
        <w:jc w:val="both"/>
        <w:rPr>
          <w:rFonts w:ascii="XO Thames" w:hAnsi="XO Thames"/>
          <w:b/>
          <w:color w:val="auto"/>
          <w:szCs w:val="24"/>
        </w:rPr>
      </w:pPr>
    </w:p>
    <w:p w:rsidR="00BD109D" w:rsidRPr="001D677D" w:rsidRDefault="00034B1F" w:rsidP="002B1E8E">
      <w:pPr>
        <w:jc w:val="center"/>
        <w:rPr>
          <w:rFonts w:ascii="XO Thames" w:hAnsi="XO Thames"/>
          <w:b/>
          <w:color w:val="auto"/>
          <w:szCs w:val="24"/>
        </w:rPr>
      </w:pPr>
      <w:r w:rsidRPr="001D677D">
        <w:rPr>
          <w:rFonts w:ascii="XO Thames" w:hAnsi="XO Thames"/>
          <w:b/>
          <w:color w:val="auto"/>
          <w:szCs w:val="24"/>
        </w:rPr>
        <w:t>8. Порядок разрешения споров</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20 (двадцать) рабочих дней.</w:t>
      </w:r>
    </w:p>
    <w:p w:rsidR="00BD109D" w:rsidRPr="001D677D" w:rsidRDefault="00034B1F">
      <w:pPr>
        <w:widowControl w:val="0"/>
        <w:ind w:firstLine="709"/>
        <w:jc w:val="both"/>
        <w:rPr>
          <w:rFonts w:ascii="XO Thames" w:hAnsi="XO Thames"/>
          <w:color w:val="auto"/>
          <w:szCs w:val="24"/>
        </w:rPr>
      </w:pPr>
      <w:r w:rsidRPr="001D677D">
        <w:rPr>
          <w:rFonts w:ascii="XO Thames" w:hAnsi="XO Thames"/>
          <w:color w:val="auto"/>
          <w:szCs w:val="24"/>
        </w:rPr>
        <w:t xml:space="preserve">8.2. Условия настоящего договора могут быть изменены по взаимному согласию с </w:t>
      </w:r>
      <w:r w:rsidRPr="001D677D">
        <w:rPr>
          <w:rFonts w:ascii="XO Thames" w:hAnsi="XO Thames"/>
          <w:color w:val="auto"/>
          <w:szCs w:val="24"/>
        </w:rPr>
        <w:lastRenderedPageBreak/>
        <w:t>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8.3.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8.4. Расторжение договора допускается  по соглашению сторон, по решению суда или в связи с односторонним отказом стороны договора от исполнения настоящего договора в соответствии с гражданским законодательством.</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8.5. Досудебный порядок урегулирования споров, предусматривающий направление претензии контрагенту, является обязательным.</w:t>
      </w:r>
    </w:p>
    <w:p w:rsidR="00BD109D" w:rsidRPr="001D677D" w:rsidRDefault="00034B1F" w:rsidP="002B1E8E">
      <w:pPr>
        <w:ind w:firstLine="708"/>
        <w:jc w:val="both"/>
        <w:rPr>
          <w:rFonts w:ascii="XO Thames" w:hAnsi="XO Thames"/>
          <w:color w:val="auto"/>
          <w:szCs w:val="24"/>
        </w:rPr>
      </w:pPr>
      <w:r w:rsidRPr="001D677D">
        <w:rPr>
          <w:rFonts w:ascii="XO Thames" w:hAnsi="XO Thames"/>
          <w:color w:val="auto"/>
          <w:szCs w:val="24"/>
        </w:rPr>
        <w:t>8.6.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договора, в том числе по количеству и качеству товара.</w:t>
      </w:r>
    </w:p>
    <w:p w:rsidR="00BD109D" w:rsidRPr="001D677D" w:rsidRDefault="00034B1F" w:rsidP="002B1E8E">
      <w:pPr>
        <w:ind w:firstLine="709"/>
        <w:jc w:val="center"/>
        <w:rPr>
          <w:rFonts w:ascii="XO Thames" w:hAnsi="XO Thames"/>
          <w:b/>
          <w:color w:val="auto"/>
          <w:szCs w:val="24"/>
        </w:rPr>
      </w:pPr>
      <w:r w:rsidRPr="001D677D">
        <w:rPr>
          <w:rFonts w:ascii="XO Thames" w:hAnsi="XO Thames"/>
          <w:b/>
          <w:color w:val="auto"/>
          <w:szCs w:val="24"/>
        </w:rPr>
        <w:t>9. Гарантия</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9.1. Гарантия на Товар составляет не менее 12 (двенадцати) месяцев с момента поставки Товара надлежащего качества.</w:t>
      </w:r>
    </w:p>
    <w:p w:rsidR="00BD109D" w:rsidRPr="001D677D" w:rsidRDefault="00034B1F">
      <w:pPr>
        <w:pStyle w:val="23"/>
        <w:ind w:firstLine="709"/>
        <w:jc w:val="both"/>
        <w:rPr>
          <w:rFonts w:ascii="XO Thames" w:hAnsi="XO Thames"/>
          <w:color w:val="auto"/>
          <w:szCs w:val="24"/>
        </w:rPr>
      </w:pPr>
      <w:r w:rsidRPr="001D677D">
        <w:rPr>
          <w:rFonts w:ascii="XO Thames" w:hAnsi="XO Thames"/>
          <w:color w:val="auto"/>
          <w:szCs w:val="24"/>
        </w:rPr>
        <w:t>В течение гарантийного срока товара, Поставщик осуществляет безвозмездную замену товара ненадлежащего качества на товар, соответствующий требованиям условий Контракта.</w:t>
      </w:r>
    </w:p>
    <w:p w:rsidR="00BD109D" w:rsidRPr="001D677D" w:rsidRDefault="00034B1F">
      <w:pPr>
        <w:pStyle w:val="23"/>
        <w:ind w:firstLine="709"/>
        <w:jc w:val="both"/>
        <w:rPr>
          <w:rFonts w:ascii="XO Thames" w:hAnsi="XO Thames"/>
          <w:color w:val="auto"/>
          <w:szCs w:val="24"/>
        </w:rPr>
      </w:pPr>
      <w:r w:rsidRPr="001D677D">
        <w:rPr>
          <w:rFonts w:ascii="XO Thames" w:hAnsi="XO Thames"/>
          <w:color w:val="auto"/>
          <w:szCs w:val="24"/>
        </w:rPr>
        <w:t>9.2.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BD109D" w:rsidRPr="001D677D" w:rsidRDefault="00034B1F">
      <w:pPr>
        <w:pStyle w:val="23"/>
        <w:ind w:firstLine="709"/>
        <w:jc w:val="both"/>
        <w:rPr>
          <w:rFonts w:ascii="XO Thames" w:hAnsi="XO Thames"/>
          <w:color w:val="auto"/>
          <w:szCs w:val="24"/>
        </w:rPr>
      </w:pPr>
      <w:r w:rsidRPr="001D677D">
        <w:rPr>
          <w:rFonts w:ascii="XO Thames" w:hAnsi="XO Thames"/>
          <w:color w:val="auto"/>
          <w:szCs w:val="24"/>
        </w:rPr>
        <w:t>9.3. При замене Товара гарантийный срок, указанный в п. 9.1. исчисляется заново со дня приемки Товара Государственным заказчиком.</w:t>
      </w:r>
    </w:p>
    <w:p w:rsidR="00BD109D" w:rsidRPr="001D677D" w:rsidRDefault="00034B1F" w:rsidP="00A420C2">
      <w:pPr>
        <w:ind w:firstLine="709"/>
        <w:jc w:val="both"/>
        <w:rPr>
          <w:rFonts w:ascii="XO Thames" w:hAnsi="XO Thames"/>
          <w:color w:val="auto"/>
          <w:szCs w:val="24"/>
        </w:rPr>
      </w:pPr>
      <w:r w:rsidRPr="001D677D">
        <w:rPr>
          <w:rFonts w:ascii="XO Thames" w:hAnsi="XO Thames"/>
          <w:color w:val="auto"/>
          <w:szCs w:val="24"/>
        </w:rPr>
        <w:t xml:space="preserve">Замена товара ненадлежащего качества осуществляется Поставщиком по акту возврата товаров по форме, утвержденной Постановлением Госкомстата РФ от 09.08.1999 </w:t>
      </w:r>
      <w:r w:rsidR="00A420C2">
        <w:rPr>
          <w:rFonts w:ascii="XO Thames" w:hAnsi="XO Thames"/>
          <w:color w:val="auto"/>
          <w:szCs w:val="24"/>
        </w:rPr>
        <w:t xml:space="preserve">          </w:t>
      </w:r>
      <w:r w:rsidRPr="001D677D">
        <w:rPr>
          <w:rFonts w:ascii="XO Thames" w:hAnsi="XO Thames"/>
          <w:color w:val="auto"/>
          <w:szCs w:val="24"/>
        </w:rPr>
        <w:t>N 66.</w:t>
      </w:r>
    </w:p>
    <w:p w:rsidR="00BD109D" w:rsidRPr="001D677D" w:rsidRDefault="00034B1F" w:rsidP="002B1E8E">
      <w:pPr>
        <w:ind w:firstLine="709"/>
        <w:jc w:val="center"/>
        <w:rPr>
          <w:rFonts w:ascii="XO Thames" w:hAnsi="XO Thames"/>
          <w:b/>
          <w:color w:val="auto"/>
          <w:szCs w:val="24"/>
        </w:rPr>
      </w:pPr>
      <w:r w:rsidRPr="001D677D">
        <w:rPr>
          <w:rFonts w:ascii="XO Thames" w:hAnsi="XO Thames"/>
          <w:b/>
          <w:color w:val="auto"/>
          <w:szCs w:val="24"/>
        </w:rPr>
        <w:t>10. Срок действия Договора</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10.1. Договор вступает в силу с момента подписания его сторонам</w:t>
      </w:r>
      <w:r w:rsidR="00314E98">
        <w:rPr>
          <w:rFonts w:ascii="XO Thames" w:hAnsi="XO Thames"/>
          <w:color w:val="auto"/>
          <w:szCs w:val="24"/>
        </w:rPr>
        <w:t>и, срок действия Договора: до 31</w:t>
      </w:r>
      <w:r w:rsidRPr="001D677D">
        <w:rPr>
          <w:rFonts w:ascii="XO Thames" w:hAnsi="XO Thames"/>
          <w:color w:val="auto"/>
          <w:szCs w:val="24"/>
        </w:rPr>
        <w:t>.12.202</w:t>
      </w:r>
      <w:r w:rsidR="00314E98">
        <w:rPr>
          <w:rFonts w:ascii="XO Thames" w:hAnsi="XO Thames"/>
          <w:color w:val="auto"/>
          <w:szCs w:val="24"/>
        </w:rPr>
        <w:t>6</w:t>
      </w:r>
      <w:r w:rsidRPr="001D677D">
        <w:rPr>
          <w:rFonts w:ascii="XO Thames" w:hAnsi="XO Thames"/>
          <w:color w:val="auto"/>
          <w:szCs w:val="24"/>
        </w:rPr>
        <w:t xml:space="preserve"> года.</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10.2. Настоящий договор составлен в двух подлинных экземплярах по одному для каждой из «Сторон».</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BD109D" w:rsidRPr="001D677D" w:rsidRDefault="00034B1F">
      <w:pPr>
        <w:ind w:firstLine="708"/>
        <w:jc w:val="both"/>
        <w:rPr>
          <w:rFonts w:ascii="XO Thames" w:hAnsi="XO Thames"/>
          <w:color w:val="auto"/>
          <w:szCs w:val="24"/>
        </w:rPr>
      </w:pPr>
      <w:r w:rsidRPr="001D677D">
        <w:rPr>
          <w:rFonts w:ascii="XO Thames" w:hAnsi="XO Thames"/>
          <w:color w:val="auto"/>
          <w:szCs w:val="24"/>
        </w:rPr>
        <w:t>10.4.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Государственного заказчика по договору его права и обязанности по такому договору переходят к новому Государственному заказчику в том же объеме и на тех же условиях.</w:t>
      </w:r>
    </w:p>
    <w:p w:rsidR="00BD109D" w:rsidRPr="001D677D" w:rsidRDefault="00BD109D">
      <w:pPr>
        <w:rPr>
          <w:rFonts w:ascii="XO Thames" w:hAnsi="XO Thames"/>
          <w:b/>
          <w:color w:val="auto"/>
          <w:szCs w:val="24"/>
          <w:highlight w:val="white"/>
        </w:rPr>
      </w:pPr>
    </w:p>
    <w:p w:rsidR="00BD109D" w:rsidRPr="001D677D" w:rsidRDefault="00034B1F" w:rsidP="001D677D">
      <w:pPr>
        <w:jc w:val="center"/>
        <w:rPr>
          <w:rFonts w:ascii="XO Thames" w:hAnsi="XO Thames"/>
          <w:color w:val="auto"/>
          <w:szCs w:val="24"/>
        </w:rPr>
      </w:pPr>
      <w:r w:rsidRPr="001D677D">
        <w:rPr>
          <w:rFonts w:ascii="XO Thames" w:hAnsi="XO Thames"/>
          <w:b/>
          <w:color w:val="auto"/>
          <w:szCs w:val="24"/>
          <w:highlight w:val="white"/>
        </w:rPr>
        <w:t xml:space="preserve">11. </w:t>
      </w:r>
      <w:proofErr w:type="spellStart"/>
      <w:r w:rsidRPr="001D677D">
        <w:rPr>
          <w:rFonts w:ascii="XO Thames" w:hAnsi="XO Thames"/>
          <w:b/>
          <w:color w:val="auto"/>
          <w:szCs w:val="24"/>
          <w:highlight w:val="white"/>
        </w:rPr>
        <w:t>Антикоррупционная</w:t>
      </w:r>
      <w:proofErr w:type="spellEnd"/>
      <w:r w:rsidRPr="001D677D">
        <w:rPr>
          <w:rFonts w:ascii="XO Thames" w:hAnsi="XO Thames"/>
          <w:b/>
          <w:color w:val="auto"/>
          <w:szCs w:val="24"/>
          <w:highlight w:val="white"/>
        </w:rPr>
        <w:t xml:space="preserve"> оговорка</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 xml:space="preserve">11.1. В соответствии со статьей 3 Федерального закона от 25.12.2008 № 273-ФЗ «О противодействии коррупции» к числу основных принципов противодействия коррупции  отнесено приоритетное применение мер по ее предупреждению. </w:t>
      </w:r>
    </w:p>
    <w:p w:rsidR="00BD109D" w:rsidRPr="001D677D" w:rsidRDefault="00034B1F">
      <w:pPr>
        <w:ind w:firstLine="709"/>
        <w:jc w:val="both"/>
        <w:rPr>
          <w:rFonts w:ascii="XO Thames" w:hAnsi="XO Thames"/>
          <w:color w:val="auto"/>
          <w:szCs w:val="24"/>
        </w:rPr>
      </w:pPr>
      <w:r w:rsidRPr="001D677D">
        <w:rPr>
          <w:rFonts w:ascii="XO Thames" w:hAnsi="XO Thames"/>
          <w:color w:val="auto"/>
          <w:szCs w:val="24"/>
        </w:rPr>
        <w:t xml:space="preserve">В целях реализации указанного принципа противодействия коррупции статьей 13.3 Федерального закона от 25.12.2008 № 273-ФЗ «О противодействии коррупции» установлена обязанность организаций </w:t>
      </w:r>
      <w:proofErr w:type="gramStart"/>
      <w:r w:rsidRPr="001D677D">
        <w:rPr>
          <w:rFonts w:ascii="XO Thames" w:hAnsi="XO Thames"/>
          <w:color w:val="auto"/>
          <w:szCs w:val="24"/>
        </w:rPr>
        <w:t>принимать</w:t>
      </w:r>
      <w:proofErr w:type="gramEnd"/>
      <w:r w:rsidRPr="001D677D">
        <w:rPr>
          <w:rFonts w:ascii="XO Thames" w:hAnsi="XO Thames"/>
          <w:color w:val="auto"/>
          <w:szCs w:val="24"/>
        </w:rPr>
        <w:t xml:space="preserve"> меры по предупреждению коррупции.</w:t>
      </w:r>
    </w:p>
    <w:p w:rsidR="00BD109D" w:rsidRPr="001D677D" w:rsidRDefault="00034B1F">
      <w:pPr>
        <w:ind w:firstLine="709"/>
        <w:jc w:val="both"/>
        <w:rPr>
          <w:rFonts w:ascii="XO Thames" w:hAnsi="XO Thames"/>
          <w:color w:val="auto"/>
          <w:szCs w:val="24"/>
          <w:highlight w:val="white"/>
        </w:rPr>
      </w:pPr>
      <w:r w:rsidRPr="001D677D">
        <w:rPr>
          <w:rFonts w:ascii="XO Thames" w:hAnsi="XO Thames"/>
          <w:color w:val="auto"/>
          <w:szCs w:val="24"/>
          <w:highlight w:val="white"/>
        </w:rPr>
        <w:t xml:space="preserve">11.2. При исполнении своих обязательств по Государственному контракту (договору),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w:t>
      </w:r>
      <w:proofErr w:type="spellStart"/>
      <w:r w:rsidRPr="001D677D">
        <w:rPr>
          <w:rFonts w:ascii="XO Thames" w:hAnsi="XO Thames"/>
          <w:color w:val="auto"/>
          <w:szCs w:val="24"/>
          <w:highlight w:val="white"/>
        </w:rPr>
        <w:t>цели</w:t>
      </w:r>
      <w:proofErr w:type="gramStart"/>
      <w:r w:rsidRPr="001D677D">
        <w:rPr>
          <w:rFonts w:ascii="XO Thames" w:hAnsi="XO Thames"/>
          <w:color w:val="auto"/>
          <w:szCs w:val="24"/>
          <w:highlight w:val="white"/>
        </w:rPr>
        <w:t>.П</w:t>
      </w:r>
      <w:proofErr w:type="gramEnd"/>
      <w:r w:rsidRPr="001D677D">
        <w:rPr>
          <w:rFonts w:ascii="XO Thames" w:hAnsi="XO Thames"/>
          <w:color w:val="auto"/>
          <w:szCs w:val="24"/>
          <w:highlight w:val="white"/>
        </w:rPr>
        <w:t>ри</w:t>
      </w:r>
      <w:proofErr w:type="spellEnd"/>
      <w:r w:rsidRPr="001D677D">
        <w:rPr>
          <w:rFonts w:ascii="XO Thames" w:hAnsi="XO Thames"/>
          <w:color w:val="auto"/>
          <w:szCs w:val="24"/>
          <w:highlight w:val="white"/>
        </w:rPr>
        <w:t xml:space="preserve"> исполнении своих обязательств по Государственному </w:t>
      </w:r>
      <w:proofErr w:type="gramStart"/>
      <w:r w:rsidRPr="001D677D">
        <w:rPr>
          <w:rFonts w:ascii="XO Thames" w:hAnsi="XO Thames"/>
          <w:color w:val="auto"/>
          <w:szCs w:val="24"/>
          <w:highlight w:val="white"/>
        </w:rPr>
        <w:t xml:space="preserve">контракту (договору), Стороны, их аффилированные лица, работники, сотрудники или посредники не осуществляют действия, квалифицируемые применимым </w:t>
      </w:r>
      <w:r w:rsidRPr="001D677D">
        <w:rPr>
          <w:rFonts w:ascii="XO Thames" w:hAnsi="XO Thames"/>
          <w:color w:val="auto"/>
          <w:szCs w:val="24"/>
          <w:highlight w:val="white"/>
        </w:rPr>
        <w:lastRenderedPageBreak/>
        <w:t xml:space="preserve">для целей по Государственного контракта (договора) законодательством, как дача/получение взятки, коммерческий подкуп, а также действия, нарушающие требования </w:t>
      </w:r>
      <w:r w:rsidRPr="001D677D">
        <w:rPr>
          <w:rFonts w:ascii="XO Thames" w:hAnsi="XO Thames"/>
          <w:color w:val="auto"/>
          <w:szCs w:val="24"/>
        </w:rPr>
        <w:t>Федерального закона «О противодействии легализации (отмыванию) доходов, полученных преступным путем, и финансированию терроризма» от 07.08.2001 № 115-ФЗ</w:t>
      </w:r>
      <w:r w:rsidRPr="001D677D">
        <w:rPr>
          <w:rFonts w:ascii="XO Thames" w:hAnsi="XO Thames"/>
          <w:color w:val="auto"/>
          <w:szCs w:val="24"/>
          <w:highlight w:val="white"/>
        </w:rPr>
        <w:t xml:space="preserve"> и международных актов о противодействии легализации (отмыванию) доходов, полученных преступным путем.</w:t>
      </w:r>
      <w:proofErr w:type="gramEnd"/>
    </w:p>
    <w:p w:rsidR="00BD109D" w:rsidRPr="001D677D" w:rsidRDefault="00034B1F">
      <w:pPr>
        <w:ind w:firstLine="709"/>
        <w:jc w:val="both"/>
        <w:rPr>
          <w:rFonts w:ascii="XO Thames" w:hAnsi="XO Thames"/>
          <w:color w:val="auto"/>
          <w:szCs w:val="24"/>
          <w:highlight w:val="white"/>
        </w:rPr>
      </w:pPr>
      <w:r w:rsidRPr="001D677D">
        <w:rPr>
          <w:rFonts w:ascii="XO Thames" w:hAnsi="XO Thames"/>
          <w:color w:val="auto"/>
          <w:szCs w:val="24"/>
          <w:highlight w:val="white"/>
        </w:rPr>
        <w:t xml:space="preserve">11.3. В случае возникновения у Стороны подозрений, что произошло или может произойти нарушение каких-либо положений настоящей главы Государственного контракта (договора), соответствующая Сторона обязуется уведомить другую Сторону в письменной форме. </w:t>
      </w:r>
      <w:proofErr w:type="gramStart"/>
      <w:r w:rsidRPr="001D677D">
        <w:rPr>
          <w:rFonts w:ascii="XO Thames" w:hAnsi="XO Thames"/>
          <w:color w:val="auto"/>
          <w:szCs w:val="24"/>
          <w:highlight w:val="white"/>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Государственного контракта (договора) контрагентом, его аффилированными лицами, работниками,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1D677D">
        <w:rPr>
          <w:rFonts w:ascii="XO Thames" w:hAnsi="XO Thames"/>
          <w:color w:val="auto"/>
          <w:szCs w:val="24"/>
        </w:rPr>
        <w:t>Федерального закон «О</w:t>
      </w:r>
      <w:proofErr w:type="gramEnd"/>
      <w:r w:rsidR="00E07CD0">
        <w:rPr>
          <w:rFonts w:ascii="XO Thames" w:hAnsi="XO Thames"/>
          <w:color w:val="auto"/>
          <w:szCs w:val="24"/>
        </w:rPr>
        <w:t xml:space="preserve"> </w:t>
      </w:r>
      <w:proofErr w:type="gramStart"/>
      <w:r w:rsidRPr="001D677D">
        <w:rPr>
          <w:rFonts w:ascii="XO Thames" w:hAnsi="XO Thames"/>
          <w:color w:val="auto"/>
          <w:szCs w:val="24"/>
        </w:rPr>
        <w:t>противодействии</w:t>
      </w:r>
      <w:proofErr w:type="gramEnd"/>
      <w:r w:rsidRPr="001D677D">
        <w:rPr>
          <w:rFonts w:ascii="XO Thames" w:hAnsi="XO Thames"/>
          <w:color w:val="auto"/>
          <w:szCs w:val="24"/>
        </w:rPr>
        <w:t xml:space="preserve"> легализации (отмыванию) доходов, полученных преступным путем, и финансированию терроризма» от 07.08.2001 № 115-ФЗ</w:t>
      </w:r>
      <w:r w:rsidRPr="001D677D">
        <w:rPr>
          <w:rFonts w:ascii="XO Thames" w:hAnsi="XO Thames"/>
          <w:color w:val="auto"/>
          <w:szCs w:val="24"/>
          <w:highlight w:val="white"/>
        </w:rPr>
        <w:t xml:space="preserve">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Государственному контракту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1D677D">
        <w:rPr>
          <w:rFonts w:ascii="XO Thames" w:hAnsi="XO Thames"/>
          <w:color w:val="auto"/>
          <w:szCs w:val="24"/>
          <w:highlight w:val="white"/>
        </w:rPr>
        <w:t>с даты направления</w:t>
      </w:r>
      <w:proofErr w:type="gramEnd"/>
      <w:r w:rsidRPr="001D677D">
        <w:rPr>
          <w:rFonts w:ascii="XO Thames" w:hAnsi="XO Thames"/>
          <w:color w:val="auto"/>
          <w:szCs w:val="24"/>
          <w:highlight w:val="white"/>
        </w:rPr>
        <w:t xml:space="preserve"> письменного уведомления.</w:t>
      </w:r>
    </w:p>
    <w:p w:rsidR="00BD109D" w:rsidRDefault="00034B1F">
      <w:pPr>
        <w:ind w:firstLine="709"/>
        <w:jc w:val="both"/>
        <w:rPr>
          <w:rFonts w:ascii="XO Thames" w:hAnsi="XO Thames"/>
          <w:color w:val="auto"/>
          <w:szCs w:val="24"/>
          <w:highlight w:val="white"/>
        </w:rPr>
      </w:pPr>
      <w:proofErr w:type="gramStart"/>
      <w:r w:rsidRPr="001D677D">
        <w:rPr>
          <w:rFonts w:ascii="XO Thames" w:hAnsi="XO Thames"/>
          <w:color w:val="auto"/>
          <w:szCs w:val="24"/>
          <w:highlight w:val="white"/>
        </w:rPr>
        <w:t>11.4.В случае нарушения одной Стороной обязательств</w:t>
      </w:r>
      <w:r w:rsidR="00A420C2">
        <w:rPr>
          <w:rFonts w:ascii="XO Thames" w:hAnsi="XO Thames"/>
          <w:color w:val="auto"/>
          <w:szCs w:val="24"/>
          <w:highlight w:val="white"/>
        </w:rPr>
        <w:t xml:space="preserve"> воздерживаться от запрещенных </w:t>
      </w:r>
      <w:r w:rsidRPr="001D677D">
        <w:rPr>
          <w:rFonts w:ascii="XO Thames" w:hAnsi="XO Thames"/>
          <w:color w:val="auto"/>
          <w:szCs w:val="24"/>
          <w:highlight w:val="white"/>
        </w:rPr>
        <w:t>в данной главе Государственного контракта (догово</w:t>
      </w:r>
      <w:r w:rsidR="00A420C2">
        <w:rPr>
          <w:rFonts w:ascii="XO Thames" w:hAnsi="XO Thames"/>
          <w:color w:val="auto"/>
          <w:szCs w:val="24"/>
          <w:highlight w:val="white"/>
        </w:rPr>
        <w:t xml:space="preserve">ра) действий и/или неполучения </w:t>
      </w:r>
      <w:r w:rsidRPr="001D677D">
        <w:rPr>
          <w:rFonts w:ascii="XO Thames" w:hAnsi="XO Thames"/>
          <w:color w:val="auto"/>
          <w:szCs w:val="24"/>
          <w:highlight w:val="white"/>
        </w:rPr>
        <w:t>другой Стороной в установленный Государственным контрактом (</w:t>
      </w:r>
      <w:r w:rsidR="00A420C2">
        <w:rPr>
          <w:rFonts w:ascii="XO Thames" w:hAnsi="XO Thames"/>
          <w:color w:val="auto"/>
          <w:szCs w:val="24"/>
          <w:highlight w:val="white"/>
        </w:rPr>
        <w:t xml:space="preserve">договором) срок подтверждения, </w:t>
      </w:r>
      <w:r w:rsidRPr="001D677D">
        <w:rPr>
          <w:rFonts w:ascii="XO Thames" w:hAnsi="XO Thames"/>
          <w:color w:val="auto"/>
          <w:szCs w:val="24"/>
          <w:highlight w:val="white"/>
        </w:rPr>
        <w:t>что нарушения не произошло или не произойд</w:t>
      </w:r>
      <w:r w:rsidR="00A420C2">
        <w:rPr>
          <w:rFonts w:ascii="XO Thames" w:hAnsi="XO Thames"/>
          <w:color w:val="auto"/>
          <w:szCs w:val="24"/>
          <w:highlight w:val="white"/>
        </w:rPr>
        <w:t xml:space="preserve">ет, другая Сторона имеет право </w:t>
      </w:r>
      <w:r w:rsidRPr="001D677D">
        <w:rPr>
          <w:rFonts w:ascii="XO Thames" w:hAnsi="XO Thames"/>
          <w:color w:val="auto"/>
          <w:szCs w:val="24"/>
          <w:highlight w:val="white"/>
        </w:rPr>
        <w:t>расторгнуть Государственный контракт (до</w:t>
      </w:r>
      <w:r w:rsidR="00A420C2">
        <w:rPr>
          <w:rFonts w:ascii="XO Thames" w:hAnsi="XO Thames"/>
          <w:color w:val="auto"/>
          <w:szCs w:val="24"/>
          <w:highlight w:val="white"/>
        </w:rPr>
        <w:t xml:space="preserve">говор) в одностороннем порядке </w:t>
      </w:r>
      <w:r w:rsidRPr="001D677D">
        <w:rPr>
          <w:rFonts w:ascii="XO Thames" w:hAnsi="XO Thames"/>
          <w:color w:val="auto"/>
          <w:szCs w:val="24"/>
          <w:highlight w:val="white"/>
        </w:rPr>
        <w:t>полностью или в части, направив письменное уведомление о расторжении Государственного контракта (договора).</w:t>
      </w:r>
      <w:proofErr w:type="gramEnd"/>
      <w:r w:rsidRPr="001D677D">
        <w:rPr>
          <w:rFonts w:ascii="XO Thames" w:hAnsi="XO Thames"/>
          <w:color w:val="auto"/>
          <w:szCs w:val="24"/>
          <w:highlight w:val="white"/>
        </w:rPr>
        <w:t xml:space="preserve"> Сторона, по чьей инициативе был, расторгнут Государственный контракт (договор) в соответствии с положениями настоящей главы Государственного контракта (договора), вправе требовать возмещения реального ущерба, возникшего в результате такого расторжения.</w:t>
      </w:r>
    </w:p>
    <w:p w:rsidR="00E07CD0" w:rsidRPr="001D677D" w:rsidRDefault="00E07CD0">
      <w:pPr>
        <w:ind w:firstLine="709"/>
        <w:jc w:val="both"/>
        <w:rPr>
          <w:rFonts w:ascii="XO Thames" w:hAnsi="XO Thames"/>
          <w:color w:val="auto"/>
          <w:szCs w:val="24"/>
          <w:highlight w:val="white"/>
        </w:rPr>
      </w:pPr>
    </w:p>
    <w:p w:rsidR="00BD109D" w:rsidRPr="001D677D" w:rsidRDefault="00034B1F">
      <w:pPr>
        <w:jc w:val="center"/>
        <w:rPr>
          <w:rFonts w:ascii="XO Thames" w:hAnsi="XO Thames"/>
          <w:b/>
          <w:color w:val="auto"/>
          <w:szCs w:val="24"/>
        </w:rPr>
      </w:pPr>
      <w:r w:rsidRPr="001D677D">
        <w:rPr>
          <w:rFonts w:ascii="XO Thames" w:hAnsi="XO Thames"/>
          <w:b/>
          <w:color w:val="auto"/>
          <w:szCs w:val="24"/>
        </w:rPr>
        <w:t>12. Адреса и банковские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40" w:type="dxa"/>
          <w:right w:w="40" w:type="dxa"/>
        </w:tblCellMar>
        <w:tblLook w:val="04A0"/>
      </w:tblPr>
      <w:tblGrid>
        <w:gridCol w:w="4858"/>
        <w:gridCol w:w="4859"/>
      </w:tblGrid>
      <w:tr w:rsidR="00BD109D" w:rsidRPr="001D677D">
        <w:tc>
          <w:tcPr>
            <w:tcW w:w="4858" w:type="dxa"/>
            <w:tcBorders>
              <w:top w:val="single" w:sz="4" w:space="0" w:color="000000"/>
              <w:left w:val="single" w:sz="4" w:space="0" w:color="000000"/>
              <w:bottom w:val="single" w:sz="4" w:space="0" w:color="000000"/>
              <w:right w:val="single" w:sz="4" w:space="0" w:color="000000"/>
            </w:tcBorders>
            <w:tcMar>
              <w:left w:w="40" w:type="dxa"/>
              <w:right w:w="40" w:type="dxa"/>
            </w:tcMar>
            <w:vAlign w:val="center"/>
          </w:tcPr>
          <w:p w:rsidR="00BD109D" w:rsidRPr="001D677D" w:rsidRDefault="00034B1F">
            <w:pPr>
              <w:pStyle w:val="Style18"/>
              <w:widowControl/>
              <w:ind w:left="386" w:hanging="386"/>
              <w:jc w:val="center"/>
              <w:rPr>
                <w:rStyle w:val="FontStyle240"/>
                <w:rFonts w:ascii="XO Thames" w:hAnsi="XO Thames"/>
                <w:color w:val="auto"/>
                <w:szCs w:val="24"/>
              </w:rPr>
            </w:pPr>
            <w:r w:rsidRPr="001D677D">
              <w:rPr>
                <w:rFonts w:ascii="XO Thames" w:hAnsi="XO Thames"/>
                <w:b/>
                <w:color w:val="auto"/>
                <w:szCs w:val="24"/>
              </w:rPr>
              <w:t>«ГОСУДАРСТВЕННЫЙ ЗАКАЗЧИК»</w:t>
            </w:r>
          </w:p>
        </w:tc>
        <w:tc>
          <w:tcPr>
            <w:tcW w:w="4859" w:type="dxa"/>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1D677D" w:rsidRDefault="00034B1F">
            <w:pPr>
              <w:pStyle w:val="Style18"/>
              <w:widowControl/>
              <w:jc w:val="center"/>
              <w:rPr>
                <w:rStyle w:val="FontStyle240"/>
                <w:rFonts w:ascii="XO Thames" w:hAnsi="XO Thames"/>
                <w:color w:val="auto"/>
                <w:szCs w:val="24"/>
              </w:rPr>
            </w:pPr>
            <w:r w:rsidRPr="001D677D">
              <w:rPr>
                <w:rStyle w:val="FontStyle240"/>
                <w:rFonts w:ascii="XO Thames" w:hAnsi="XO Thames"/>
                <w:color w:val="auto"/>
                <w:szCs w:val="24"/>
              </w:rPr>
              <w:t>«ИСПОЛНИТЕЛЬ»</w:t>
            </w:r>
          </w:p>
        </w:tc>
      </w:tr>
      <w:tr w:rsidR="00BD109D" w:rsidRPr="001D677D">
        <w:tc>
          <w:tcPr>
            <w:tcW w:w="4858" w:type="dxa"/>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1D677D" w:rsidRDefault="00034B1F">
            <w:pPr>
              <w:pStyle w:val="af6"/>
              <w:widowControl w:val="0"/>
              <w:spacing w:line="276" w:lineRule="auto"/>
              <w:jc w:val="both"/>
              <w:rPr>
                <w:rFonts w:ascii="XO Thames" w:hAnsi="XO Thames"/>
                <w:b/>
                <w:color w:val="auto"/>
                <w:sz w:val="24"/>
                <w:szCs w:val="24"/>
              </w:rPr>
            </w:pPr>
            <w:r w:rsidRPr="001D677D">
              <w:rPr>
                <w:rFonts w:ascii="XO Thames" w:hAnsi="XO Thames"/>
                <w:b/>
                <w:color w:val="auto"/>
                <w:sz w:val="24"/>
                <w:szCs w:val="24"/>
              </w:rPr>
              <w:t>ФКУ ИК-4 ГУФСИН России по Челябинской области</w:t>
            </w:r>
          </w:p>
          <w:p w:rsidR="00BD109D" w:rsidRPr="001D677D" w:rsidRDefault="00034B1F">
            <w:pPr>
              <w:pStyle w:val="af6"/>
              <w:spacing w:line="276" w:lineRule="auto"/>
              <w:jc w:val="both"/>
              <w:rPr>
                <w:rFonts w:ascii="XO Thames" w:hAnsi="XO Thames"/>
                <w:color w:val="auto"/>
                <w:sz w:val="24"/>
                <w:szCs w:val="24"/>
              </w:rPr>
            </w:pPr>
            <w:r w:rsidRPr="001D677D">
              <w:rPr>
                <w:rFonts w:ascii="XO Thames" w:hAnsi="XO Thames"/>
                <w:color w:val="auto"/>
                <w:sz w:val="24"/>
                <w:szCs w:val="24"/>
              </w:rPr>
              <w:t xml:space="preserve">454038, г. Челябинск, ул. </w:t>
            </w:r>
            <w:proofErr w:type="gramStart"/>
            <w:r w:rsidRPr="001D677D">
              <w:rPr>
                <w:rFonts w:ascii="XO Thames" w:hAnsi="XO Thames"/>
                <w:color w:val="auto"/>
                <w:sz w:val="24"/>
                <w:szCs w:val="24"/>
              </w:rPr>
              <w:t>Молодежная</w:t>
            </w:r>
            <w:proofErr w:type="gramEnd"/>
            <w:r w:rsidRPr="001D677D">
              <w:rPr>
                <w:rFonts w:ascii="XO Thames" w:hAnsi="XO Thames"/>
                <w:color w:val="auto"/>
                <w:sz w:val="24"/>
                <w:szCs w:val="24"/>
              </w:rPr>
              <w:t>, 24</w:t>
            </w:r>
          </w:p>
          <w:p w:rsidR="00BD109D" w:rsidRPr="001D677D" w:rsidRDefault="00034B1F">
            <w:pPr>
              <w:pStyle w:val="Style14"/>
              <w:widowControl/>
              <w:spacing w:line="240" w:lineRule="auto"/>
              <w:ind w:left="386" w:hanging="386"/>
              <w:jc w:val="both"/>
              <w:rPr>
                <w:rStyle w:val="FontStyle250"/>
                <w:rFonts w:ascii="XO Thames" w:hAnsi="XO Thames"/>
                <w:color w:val="auto"/>
                <w:szCs w:val="24"/>
              </w:rPr>
            </w:pPr>
            <w:r w:rsidRPr="001D677D">
              <w:rPr>
                <w:rStyle w:val="FontStyle250"/>
                <w:rFonts w:ascii="XO Thames" w:hAnsi="XO Thames"/>
                <w:color w:val="auto"/>
                <w:szCs w:val="24"/>
              </w:rPr>
              <w:t xml:space="preserve">Тел:/ </w:t>
            </w:r>
            <w:r w:rsidR="00584E5B" w:rsidRPr="001D677D">
              <w:rPr>
                <w:rFonts w:ascii="XO Thames" w:hAnsi="XO Thames"/>
                <w:color w:val="auto"/>
                <w:szCs w:val="24"/>
              </w:rPr>
              <w:t>+7(982)275-04-40</w:t>
            </w:r>
          </w:p>
        </w:tc>
        <w:tc>
          <w:tcPr>
            <w:tcW w:w="4859" w:type="dxa"/>
            <w:tcBorders>
              <w:top w:val="single" w:sz="4" w:space="0" w:color="000000"/>
              <w:left w:val="single" w:sz="4" w:space="0" w:color="000000"/>
              <w:bottom w:val="single" w:sz="4" w:space="0" w:color="000000"/>
              <w:right w:val="single" w:sz="4" w:space="0" w:color="000000"/>
            </w:tcBorders>
            <w:tcMar>
              <w:left w:w="40" w:type="dxa"/>
              <w:right w:w="40" w:type="dxa"/>
            </w:tcMar>
          </w:tcPr>
          <w:p w:rsidR="00314E98" w:rsidRPr="000F2DC8" w:rsidRDefault="00314E98">
            <w:pPr>
              <w:jc w:val="both"/>
              <w:rPr>
                <w:rStyle w:val="FontStyle250"/>
                <w:rFonts w:ascii="XO Thames" w:hAnsi="XO Thames"/>
                <w:bCs/>
                <w:color w:val="auto"/>
                <w:szCs w:val="24"/>
              </w:rPr>
            </w:pPr>
          </w:p>
        </w:tc>
      </w:tr>
      <w:tr w:rsidR="00BD109D" w:rsidRPr="001D677D">
        <w:tc>
          <w:tcPr>
            <w:tcW w:w="4858" w:type="dxa"/>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1D677D" w:rsidRDefault="00034B1F">
            <w:pPr>
              <w:pStyle w:val="Style14"/>
              <w:widowControl/>
              <w:spacing w:line="240" w:lineRule="auto"/>
              <w:ind w:left="386" w:hanging="386"/>
              <w:jc w:val="both"/>
              <w:rPr>
                <w:rStyle w:val="FontStyle250"/>
                <w:rFonts w:ascii="XO Thames" w:hAnsi="XO Thames"/>
                <w:color w:val="auto"/>
                <w:szCs w:val="24"/>
              </w:rPr>
            </w:pPr>
            <w:r w:rsidRPr="001D677D">
              <w:rPr>
                <w:rStyle w:val="FontStyle250"/>
                <w:rFonts w:ascii="XO Thames" w:hAnsi="XO Thames"/>
                <w:color w:val="auto"/>
                <w:szCs w:val="24"/>
              </w:rPr>
              <w:t>ИНН 7450017832 / КПП 746001001</w:t>
            </w:r>
          </w:p>
        </w:tc>
        <w:tc>
          <w:tcPr>
            <w:tcW w:w="4859" w:type="dxa"/>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0F2DC8" w:rsidRDefault="00BD109D" w:rsidP="00584E5B">
            <w:pPr>
              <w:tabs>
                <w:tab w:val="left" w:pos="3776"/>
              </w:tabs>
              <w:spacing w:line="312" w:lineRule="auto"/>
              <w:jc w:val="both"/>
              <w:rPr>
                <w:rStyle w:val="FontStyle250"/>
                <w:rFonts w:ascii="XO Thames" w:hAnsi="XO Thames"/>
                <w:color w:val="auto"/>
                <w:spacing w:val="0"/>
                <w:szCs w:val="24"/>
              </w:rPr>
            </w:pPr>
          </w:p>
        </w:tc>
      </w:tr>
      <w:tr w:rsidR="00BD109D" w:rsidRPr="001D677D">
        <w:tc>
          <w:tcPr>
            <w:tcW w:w="4858" w:type="dxa"/>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1D677D" w:rsidRDefault="00034B1F">
            <w:pPr>
              <w:pStyle w:val="Style14"/>
              <w:widowControl/>
              <w:spacing w:line="240" w:lineRule="auto"/>
              <w:ind w:left="386" w:hanging="386"/>
              <w:jc w:val="both"/>
              <w:rPr>
                <w:rStyle w:val="FontStyle250"/>
                <w:rFonts w:ascii="XO Thames" w:hAnsi="XO Thames"/>
                <w:color w:val="auto"/>
                <w:szCs w:val="24"/>
              </w:rPr>
            </w:pPr>
            <w:r w:rsidRPr="001D677D">
              <w:rPr>
                <w:rStyle w:val="FontStyle250"/>
                <w:rFonts w:ascii="XO Thames" w:hAnsi="XO Thames"/>
                <w:color w:val="auto"/>
                <w:szCs w:val="24"/>
              </w:rPr>
              <w:t xml:space="preserve">БИК </w:t>
            </w:r>
            <w:r w:rsidR="00FE191F" w:rsidRPr="001D677D">
              <w:rPr>
                <w:rFonts w:ascii="XO Thames" w:hAnsi="XO Thames" w:cs="Arial"/>
                <w:color w:val="auto"/>
                <w:szCs w:val="24"/>
                <w:shd w:val="clear" w:color="auto" w:fill="FFFFFF"/>
              </w:rPr>
              <w:t>015004950</w:t>
            </w:r>
          </w:p>
        </w:tc>
        <w:tc>
          <w:tcPr>
            <w:tcW w:w="4859" w:type="dxa"/>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0F2DC8" w:rsidRDefault="00BD109D" w:rsidP="00F87401">
            <w:pPr>
              <w:rPr>
                <w:rStyle w:val="FontStyle250"/>
                <w:rFonts w:asciiTheme="minorHAnsi" w:hAnsiTheme="minorHAnsi" w:cstheme="minorHAnsi"/>
                <w:spacing w:val="0"/>
                <w:szCs w:val="24"/>
              </w:rPr>
            </w:pPr>
          </w:p>
        </w:tc>
      </w:tr>
      <w:tr w:rsidR="00BD109D" w:rsidRPr="001D677D">
        <w:trPr>
          <w:trHeight w:val="260"/>
        </w:trPr>
        <w:tc>
          <w:tcPr>
            <w:tcW w:w="4858" w:type="dxa"/>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1D677D" w:rsidRDefault="00034B1F">
            <w:pPr>
              <w:pStyle w:val="Style14"/>
              <w:widowControl/>
              <w:spacing w:line="240" w:lineRule="auto"/>
              <w:ind w:left="386" w:hanging="386"/>
              <w:jc w:val="both"/>
              <w:rPr>
                <w:rStyle w:val="FontStyle250"/>
                <w:rFonts w:ascii="XO Thames" w:hAnsi="XO Thames"/>
                <w:color w:val="auto"/>
                <w:szCs w:val="24"/>
              </w:rPr>
            </w:pPr>
            <w:r w:rsidRPr="001D677D">
              <w:rPr>
                <w:rStyle w:val="FontStyle250"/>
                <w:rFonts w:ascii="XO Thames" w:hAnsi="XO Thames"/>
                <w:color w:val="auto"/>
                <w:szCs w:val="24"/>
              </w:rPr>
              <w:t xml:space="preserve">ОГРН </w:t>
            </w:r>
            <w:r w:rsidRPr="001D677D">
              <w:rPr>
                <w:rFonts w:ascii="XO Thames" w:hAnsi="XO Thames"/>
                <w:color w:val="auto"/>
                <w:szCs w:val="24"/>
              </w:rPr>
              <w:t>1027402818222</w:t>
            </w:r>
          </w:p>
        </w:tc>
        <w:tc>
          <w:tcPr>
            <w:tcW w:w="4859" w:type="dxa"/>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0F2DC8" w:rsidRDefault="00BD109D" w:rsidP="00F87401">
            <w:pPr>
              <w:tabs>
                <w:tab w:val="left" w:pos="3791"/>
              </w:tabs>
              <w:jc w:val="both"/>
              <w:rPr>
                <w:rStyle w:val="FontStyle250"/>
                <w:rFonts w:ascii="XO Thames" w:hAnsi="XO Thames"/>
                <w:color w:val="auto"/>
                <w:spacing w:val="0"/>
                <w:szCs w:val="24"/>
              </w:rPr>
            </w:pPr>
          </w:p>
        </w:tc>
      </w:tr>
      <w:tr w:rsidR="00BD109D" w:rsidRPr="001D677D">
        <w:tc>
          <w:tcPr>
            <w:tcW w:w="4858" w:type="dxa"/>
            <w:tcBorders>
              <w:top w:val="single" w:sz="4" w:space="0" w:color="000000"/>
              <w:left w:val="single" w:sz="4" w:space="0" w:color="000000"/>
              <w:bottom w:val="single" w:sz="4" w:space="0" w:color="000000"/>
              <w:right w:val="single" w:sz="4" w:space="0" w:color="000000"/>
            </w:tcBorders>
            <w:tcMar>
              <w:left w:w="40" w:type="dxa"/>
              <w:right w:w="40" w:type="dxa"/>
            </w:tcMar>
          </w:tcPr>
          <w:p w:rsidR="00FE191F" w:rsidRPr="001D677D" w:rsidRDefault="00034B1F" w:rsidP="00FE191F">
            <w:pPr>
              <w:rPr>
                <w:rFonts w:ascii="XO Thames" w:hAnsi="XO Thames" w:cs="Arial"/>
                <w:color w:val="auto"/>
                <w:szCs w:val="24"/>
                <w:shd w:val="clear" w:color="auto" w:fill="FFFFFF"/>
              </w:rPr>
            </w:pPr>
            <w:proofErr w:type="gramStart"/>
            <w:r w:rsidRPr="001D677D">
              <w:rPr>
                <w:rStyle w:val="FontStyle250"/>
                <w:rFonts w:ascii="XO Thames" w:hAnsi="XO Thames"/>
                <w:color w:val="auto"/>
                <w:szCs w:val="24"/>
              </w:rPr>
              <w:t>р</w:t>
            </w:r>
            <w:proofErr w:type="gramEnd"/>
            <w:r w:rsidRPr="001D677D">
              <w:rPr>
                <w:rStyle w:val="FontStyle250"/>
                <w:rFonts w:ascii="XO Thames" w:hAnsi="XO Thames"/>
                <w:color w:val="auto"/>
                <w:szCs w:val="24"/>
              </w:rPr>
              <w:t xml:space="preserve">/с (казначейский) </w:t>
            </w:r>
            <w:r w:rsidR="00FE191F" w:rsidRPr="001D677D">
              <w:rPr>
                <w:rFonts w:ascii="XO Thames" w:hAnsi="XO Thames" w:cs="Arial"/>
                <w:color w:val="auto"/>
                <w:szCs w:val="24"/>
                <w:shd w:val="clear" w:color="auto" w:fill="FFFFFF"/>
              </w:rPr>
              <w:t>40102810445370000043</w:t>
            </w:r>
          </w:p>
          <w:p w:rsidR="00BD109D" w:rsidRPr="001D677D" w:rsidRDefault="00034B1F">
            <w:pPr>
              <w:pStyle w:val="Style14"/>
              <w:widowControl/>
              <w:spacing w:line="240" w:lineRule="auto"/>
              <w:ind w:left="386" w:hanging="386"/>
              <w:jc w:val="both"/>
              <w:rPr>
                <w:rStyle w:val="FontStyle250"/>
                <w:rFonts w:ascii="XO Thames" w:hAnsi="XO Thames"/>
                <w:color w:val="auto"/>
                <w:szCs w:val="24"/>
              </w:rPr>
            </w:pPr>
            <w:r w:rsidRPr="001D677D">
              <w:rPr>
                <w:rFonts w:ascii="XO Thames" w:hAnsi="XO Thames"/>
                <w:color w:val="auto"/>
                <w:szCs w:val="24"/>
              </w:rPr>
              <w:t xml:space="preserve">к/с </w:t>
            </w:r>
            <w:r w:rsidR="00FE191F" w:rsidRPr="001D677D">
              <w:rPr>
                <w:rFonts w:ascii="XO Thames" w:hAnsi="XO Thames"/>
                <w:color w:val="auto"/>
                <w:szCs w:val="24"/>
              </w:rPr>
              <w:t>03211643000000015115</w:t>
            </w:r>
          </w:p>
        </w:tc>
        <w:tc>
          <w:tcPr>
            <w:tcW w:w="4859" w:type="dxa"/>
            <w:vMerge w:val="restart"/>
            <w:tcBorders>
              <w:top w:val="single" w:sz="4" w:space="0" w:color="000000"/>
              <w:left w:val="single" w:sz="4" w:space="0" w:color="000000"/>
              <w:bottom w:val="single" w:sz="4" w:space="0" w:color="000000"/>
              <w:right w:val="single" w:sz="4" w:space="0" w:color="000000"/>
            </w:tcBorders>
            <w:tcMar>
              <w:left w:w="40" w:type="dxa"/>
              <w:right w:w="40" w:type="dxa"/>
            </w:tcMar>
          </w:tcPr>
          <w:p w:rsidR="00F87401" w:rsidRPr="000F2DC8" w:rsidRDefault="00F87401" w:rsidP="00F87401">
            <w:pPr>
              <w:rPr>
                <w:rFonts w:asciiTheme="minorHAnsi" w:hAnsiTheme="minorHAnsi" w:cstheme="minorHAnsi"/>
                <w:szCs w:val="24"/>
                <w:highlight w:val="yellow"/>
              </w:rPr>
            </w:pPr>
          </w:p>
          <w:p w:rsidR="002F1ABF" w:rsidRPr="000F2DC8" w:rsidRDefault="002F1ABF">
            <w:pPr>
              <w:pStyle w:val="Style14"/>
              <w:spacing w:line="240" w:lineRule="auto"/>
              <w:jc w:val="both"/>
              <w:rPr>
                <w:rStyle w:val="FontStyle250"/>
                <w:rFonts w:ascii="XO Thames" w:hAnsi="XO Thames"/>
                <w:color w:val="auto"/>
                <w:szCs w:val="24"/>
              </w:rPr>
            </w:pPr>
          </w:p>
        </w:tc>
      </w:tr>
      <w:tr w:rsidR="00BD109D" w:rsidRPr="001D677D">
        <w:tc>
          <w:tcPr>
            <w:tcW w:w="4858" w:type="dxa"/>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1D677D" w:rsidRDefault="00034B1F">
            <w:pPr>
              <w:pStyle w:val="Style14"/>
              <w:widowControl/>
              <w:spacing w:line="240" w:lineRule="auto"/>
              <w:ind w:left="386" w:hanging="386"/>
              <w:jc w:val="both"/>
              <w:rPr>
                <w:rStyle w:val="FontStyle250"/>
                <w:rFonts w:ascii="XO Thames" w:hAnsi="XO Thames"/>
                <w:color w:val="auto"/>
                <w:szCs w:val="24"/>
              </w:rPr>
            </w:pPr>
            <w:r w:rsidRPr="001D677D">
              <w:rPr>
                <w:rStyle w:val="FontStyle250"/>
                <w:rFonts w:ascii="XO Thames" w:hAnsi="XO Thames"/>
                <w:color w:val="auto"/>
                <w:szCs w:val="24"/>
              </w:rPr>
              <w:t>ОКПО 08830451</w:t>
            </w:r>
          </w:p>
        </w:tc>
        <w:tc>
          <w:tcPr>
            <w:tcW w:w="4859" w:type="dxa"/>
            <w:vMerge/>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0F2DC8" w:rsidRDefault="00BD109D">
            <w:pPr>
              <w:rPr>
                <w:rFonts w:ascii="XO Thames" w:hAnsi="XO Thames"/>
                <w:color w:val="auto"/>
                <w:szCs w:val="24"/>
                <w:highlight w:val="yellow"/>
              </w:rPr>
            </w:pPr>
          </w:p>
        </w:tc>
      </w:tr>
      <w:tr w:rsidR="00BD109D" w:rsidRPr="001D677D">
        <w:trPr>
          <w:trHeight w:val="703"/>
        </w:trPr>
        <w:tc>
          <w:tcPr>
            <w:tcW w:w="4858" w:type="dxa"/>
            <w:tcBorders>
              <w:top w:val="single" w:sz="4" w:space="0" w:color="000000"/>
              <w:left w:val="single" w:sz="4" w:space="0" w:color="000000"/>
              <w:bottom w:val="single" w:sz="4" w:space="0" w:color="000000"/>
              <w:right w:val="single" w:sz="4" w:space="0" w:color="000000"/>
            </w:tcBorders>
            <w:tcMar>
              <w:left w:w="40" w:type="dxa"/>
              <w:right w:w="40" w:type="dxa"/>
            </w:tcMar>
          </w:tcPr>
          <w:p w:rsidR="00CC1CA8" w:rsidRPr="001D677D" w:rsidRDefault="00CC1CA8" w:rsidP="00CC1CA8">
            <w:pPr>
              <w:rPr>
                <w:rStyle w:val="FontStyle250"/>
                <w:rFonts w:ascii="XO Thames" w:hAnsi="XO Thames"/>
                <w:color w:val="auto"/>
                <w:szCs w:val="24"/>
              </w:rPr>
            </w:pPr>
            <w:r w:rsidRPr="001D677D">
              <w:rPr>
                <w:rStyle w:val="FontStyle250"/>
                <w:rFonts w:ascii="XO Thames" w:hAnsi="XO Thames"/>
                <w:color w:val="auto"/>
                <w:szCs w:val="24"/>
              </w:rPr>
              <w:t>СИБИРСКОЕ ГУ БАНКА РОССИИ//УФК по Новосибирской области, г</w:t>
            </w:r>
            <w:proofErr w:type="gramStart"/>
            <w:r w:rsidRPr="001D677D">
              <w:rPr>
                <w:rStyle w:val="FontStyle250"/>
                <w:rFonts w:ascii="XO Thames" w:hAnsi="XO Thames"/>
                <w:color w:val="auto"/>
                <w:szCs w:val="24"/>
              </w:rPr>
              <w:t>.Н</w:t>
            </w:r>
            <w:proofErr w:type="gramEnd"/>
            <w:r w:rsidRPr="001D677D">
              <w:rPr>
                <w:rStyle w:val="FontStyle250"/>
                <w:rFonts w:ascii="XO Thames" w:hAnsi="XO Thames"/>
                <w:color w:val="auto"/>
                <w:szCs w:val="24"/>
              </w:rPr>
              <w:t xml:space="preserve">овосибирск  </w:t>
            </w:r>
          </w:p>
          <w:p w:rsidR="00CC1CA8" w:rsidRPr="001D677D" w:rsidRDefault="00CC1CA8" w:rsidP="00CC1CA8">
            <w:pPr>
              <w:rPr>
                <w:rStyle w:val="FontStyle250"/>
                <w:rFonts w:ascii="XO Thames" w:hAnsi="XO Thames"/>
                <w:color w:val="auto"/>
                <w:szCs w:val="24"/>
              </w:rPr>
            </w:pPr>
            <w:r w:rsidRPr="001D677D">
              <w:rPr>
                <w:rStyle w:val="FontStyle250"/>
                <w:rFonts w:ascii="XO Thames" w:hAnsi="XO Thames"/>
                <w:color w:val="auto"/>
                <w:szCs w:val="24"/>
              </w:rPr>
              <w:t>(</w:t>
            </w:r>
            <w:proofErr w:type="gramStart"/>
            <w:r w:rsidRPr="001D677D">
              <w:rPr>
                <w:rStyle w:val="FontStyle250"/>
                <w:rFonts w:ascii="XO Thames" w:hAnsi="XO Thames"/>
                <w:color w:val="auto"/>
                <w:szCs w:val="24"/>
              </w:rPr>
              <w:t>л</w:t>
            </w:r>
            <w:proofErr w:type="gramEnd"/>
            <w:r w:rsidRPr="001D677D">
              <w:rPr>
                <w:rStyle w:val="FontStyle250"/>
                <w:rFonts w:ascii="XO Thames" w:hAnsi="XO Thames"/>
                <w:color w:val="auto"/>
                <w:szCs w:val="24"/>
              </w:rPr>
              <w:t>/с 03691523940)</w:t>
            </w:r>
          </w:p>
          <w:p w:rsidR="00BD109D" w:rsidRPr="001D677D" w:rsidRDefault="00BD109D">
            <w:pPr>
              <w:pStyle w:val="Style14"/>
              <w:widowControl/>
              <w:spacing w:line="240" w:lineRule="auto"/>
              <w:ind w:left="386" w:hanging="386"/>
              <w:jc w:val="left"/>
              <w:rPr>
                <w:rStyle w:val="FontStyle250"/>
                <w:rFonts w:ascii="XO Thames" w:hAnsi="XO Thames"/>
                <w:color w:val="auto"/>
                <w:szCs w:val="24"/>
              </w:rPr>
            </w:pPr>
          </w:p>
        </w:tc>
        <w:tc>
          <w:tcPr>
            <w:tcW w:w="4859" w:type="dxa"/>
            <w:vMerge/>
            <w:tcBorders>
              <w:top w:val="single" w:sz="4" w:space="0" w:color="000000"/>
              <w:left w:val="single" w:sz="4" w:space="0" w:color="000000"/>
              <w:bottom w:val="single" w:sz="4" w:space="0" w:color="000000"/>
              <w:right w:val="single" w:sz="4" w:space="0" w:color="000000"/>
            </w:tcBorders>
            <w:tcMar>
              <w:left w:w="40" w:type="dxa"/>
              <w:right w:w="40" w:type="dxa"/>
            </w:tcMar>
          </w:tcPr>
          <w:p w:rsidR="00BD109D" w:rsidRPr="000F2DC8" w:rsidRDefault="00BD109D">
            <w:pPr>
              <w:rPr>
                <w:rFonts w:ascii="XO Thames" w:hAnsi="XO Thames"/>
                <w:color w:val="auto"/>
                <w:szCs w:val="24"/>
                <w:highlight w:val="yellow"/>
              </w:rPr>
            </w:pPr>
          </w:p>
        </w:tc>
      </w:tr>
      <w:tr w:rsidR="00BD109D" w:rsidRPr="001D677D" w:rsidTr="00F87401">
        <w:trPr>
          <w:trHeight w:val="703"/>
        </w:trPr>
        <w:tc>
          <w:tcPr>
            <w:tcW w:w="4858" w:type="dxa"/>
            <w:tcBorders>
              <w:top w:val="single" w:sz="4" w:space="0" w:color="000000"/>
              <w:left w:val="single" w:sz="4" w:space="0" w:color="000000"/>
              <w:bottom w:val="single" w:sz="4" w:space="0" w:color="000000"/>
              <w:right w:val="single" w:sz="4" w:space="0" w:color="000000"/>
            </w:tcBorders>
            <w:tcMar>
              <w:left w:w="40" w:type="dxa"/>
              <w:right w:w="40" w:type="dxa"/>
            </w:tcMar>
            <w:vAlign w:val="bottom"/>
          </w:tcPr>
          <w:p w:rsidR="00F87401" w:rsidRDefault="00FE191F" w:rsidP="00F87401">
            <w:pPr>
              <w:pStyle w:val="Style14"/>
              <w:widowControl/>
              <w:spacing w:line="240" w:lineRule="auto"/>
              <w:jc w:val="left"/>
              <w:rPr>
                <w:rStyle w:val="FontStyle250"/>
                <w:rFonts w:ascii="XO Thames" w:hAnsi="XO Thames"/>
                <w:color w:val="auto"/>
                <w:szCs w:val="24"/>
              </w:rPr>
            </w:pPr>
            <w:r w:rsidRPr="001D677D">
              <w:rPr>
                <w:rStyle w:val="FontStyle250"/>
                <w:rFonts w:ascii="XO Thames" w:hAnsi="XO Thames"/>
                <w:color w:val="auto"/>
                <w:szCs w:val="24"/>
              </w:rPr>
              <w:t>Начальник</w:t>
            </w:r>
          </w:p>
          <w:p w:rsidR="00BD109D" w:rsidRPr="001D677D" w:rsidRDefault="00F87401" w:rsidP="00F87401">
            <w:pPr>
              <w:pStyle w:val="Style14"/>
              <w:widowControl/>
              <w:spacing w:line="240" w:lineRule="auto"/>
              <w:jc w:val="left"/>
              <w:rPr>
                <w:rStyle w:val="FontStyle250"/>
                <w:rFonts w:ascii="XO Thames" w:hAnsi="XO Thames"/>
                <w:color w:val="auto"/>
                <w:szCs w:val="24"/>
              </w:rPr>
            </w:pPr>
            <w:r>
              <w:rPr>
                <w:rStyle w:val="FontStyle250"/>
                <w:rFonts w:ascii="XO Thames" w:hAnsi="XO Thames"/>
                <w:color w:val="auto"/>
                <w:szCs w:val="24"/>
              </w:rPr>
              <w:t>_________</w:t>
            </w:r>
            <w:r w:rsidR="00FE191F" w:rsidRPr="001D677D">
              <w:rPr>
                <w:rStyle w:val="FontStyle250"/>
                <w:rFonts w:ascii="XO Thames" w:hAnsi="XO Thames"/>
                <w:color w:val="auto"/>
                <w:szCs w:val="24"/>
              </w:rPr>
              <w:t>__________________</w:t>
            </w:r>
            <w:r w:rsidR="00A420C2">
              <w:rPr>
                <w:rStyle w:val="FontStyle250"/>
                <w:rFonts w:ascii="XO Thames" w:hAnsi="XO Thames"/>
                <w:color w:val="auto"/>
                <w:szCs w:val="24"/>
              </w:rPr>
              <w:t>___</w:t>
            </w:r>
            <w:r w:rsidR="005F5BF6" w:rsidRPr="001D677D">
              <w:rPr>
                <w:rStyle w:val="FontStyle250"/>
                <w:rFonts w:ascii="XO Thames" w:hAnsi="XO Thames"/>
                <w:color w:val="auto"/>
                <w:szCs w:val="24"/>
              </w:rPr>
              <w:t>С.Н. Третьяков</w:t>
            </w:r>
          </w:p>
          <w:p w:rsidR="00BD109D" w:rsidRPr="001D677D" w:rsidRDefault="00BD109D" w:rsidP="00F87401">
            <w:pPr>
              <w:pStyle w:val="Style14"/>
              <w:widowControl/>
              <w:spacing w:line="240" w:lineRule="auto"/>
              <w:jc w:val="left"/>
              <w:rPr>
                <w:rStyle w:val="FontStyle250"/>
                <w:rFonts w:ascii="XO Thames" w:hAnsi="XO Thames"/>
                <w:color w:val="auto"/>
                <w:szCs w:val="24"/>
              </w:rPr>
            </w:pPr>
          </w:p>
        </w:tc>
        <w:tc>
          <w:tcPr>
            <w:tcW w:w="4859" w:type="dxa"/>
            <w:tcBorders>
              <w:top w:val="single" w:sz="4" w:space="0" w:color="000000"/>
              <w:left w:val="single" w:sz="4" w:space="0" w:color="000000"/>
              <w:bottom w:val="single" w:sz="4" w:space="0" w:color="000000"/>
              <w:right w:val="single" w:sz="4" w:space="0" w:color="000000"/>
            </w:tcBorders>
            <w:tcMar>
              <w:left w:w="40" w:type="dxa"/>
              <w:right w:w="40" w:type="dxa"/>
            </w:tcMar>
          </w:tcPr>
          <w:p w:rsidR="008413B1" w:rsidRPr="000F2DC8" w:rsidRDefault="008413B1" w:rsidP="009C75F0">
            <w:pPr>
              <w:pStyle w:val="Style14"/>
              <w:widowControl/>
              <w:spacing w:line="240" w:lineRule="auto"/>
              <w:jc w:val="left"/>
              <w:rPr>
                <w:rStyle w:val="FontStyle250"/>
                <w:rFonts w:ascii="XO Thames" w:hAnsi="XO Thames"/>
                <w:color w:val="auto"/>
                <w:szCs w:val="24"/>
              </w:rPr>
            </w:pPr>
          </w:p>
        </w:tc>
      </w:tr>
    </w:tbl>
    <w:p w:rsidR="00BD109D" w:rsidRPr="008D6990" w:rsidRDefault="00BD109D" w:rsidP="000B513D">
      <w:pPr>
        <w:rPr>
          <w:rFonts w:ascii="XO Thames" w:hAnsi="XO Thames"/>
          <w:color w:val="auto"/>
          <w:sz w:val="22"/>
          <w:szCs w:val="22"/>
        </w:rPr>
      </w:pPr>
    </w:p>
    <w:sectPr w:rsidR="00BD109D" w:rsidRPr="008D6990" w:rsidSect="0002138D">
      <w:pgSz w:w="11906" w:h="16838"/>
      <w:pgMar w:top="568" w:right="707" w:bottom="426"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ui">
    <w:altName w:val="Segoe Print"/>
    <w:charset w:val="00"/>
    <w:family w:val="auto"/>
    <w:pitch w:val="default"/>
    <w:sig w:usb0="00000000" w:usb1="00000000" w:usb2="00000000"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311BA"/>
    <w:multiLevelType w:val="multilevel"/>
    <w:tmpl w:val="981840E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1DAC1266"/>
    <w:multiLevelType w:val="multilevel"/>
    <w:tmpl w:val="FFB4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7C4FBF"/>
    <w:multiLevelType w:val="multilevel"/>
    <w:tmpl w:val="1276BE48"/>
    <w:lvl w:ilvl="0">
      <w:start w:val="1"/>
      <w:numFmt w:val="bullet"/>
      <w:lvlText w:val=""/>
      <w:lvlJc w:val="left"/>
      <w:pPr>
        <w:ind w:left="765" w:hanging="360"/>
      </w:pPr>
      <w:rPr>
        <w:rFonts w:ascii="Symbol" w:hAnsi="Symbol"/>
      </w:rPr>
    </w:lvl>
    <w:lvl w:ilvl="1">
      <w:start w:val="1"/>
      <w:numFmt w:val="bullet"/>
      <w:lvlText w:val="o"/>
      <w:lvlJc w:val="left"/>
      <w:pPr>
        <w:ind w:left="1485" w:hanging="360"/>
      </w:pPr>
      <w:rPr>
        <w:rFonts w:ascii="Courier New" w:hAnsi="Courier New"/>
      </w:rPr>
    </w:lvl>
    <w:lvl w:ilvl="2">
      <w:start w:val="1"/>
      <w:numFmt w:val="bullet"/>
      <w:lvlText w:val=""/>
      <w:lvlJc w:val="left"/>
      <w:pPr>
        <w:ind w:left="2205" w:hanging="360"/>
      </w:pPr>
      <w:rPr>
        <w:rFonts w:ascii="Wingdings" w:hAnsi="Wingdings"/>
      </w:rPr>
    </w:lvl>
    <w:lvl w:ilvl="3">
      <w:start w:val="1"/>
      <w:numFmt w:val="bullet"/>
      <w:lvlText w:val=""/>
      <w:lvlJc w:val="left"/>
      <w:pPr>
        <w:ind w:left="2925" w:hanging="360"/>
      </w:pPr>
      <w:rPr>
        <w:rFonts w:ascii="Symbol" w:hAnsi="Symbol"/>
      </w:rPr>
    </w:lvl>
    <w:lvl w:ilvl="4">
      <w:start w:val="1"/>
      <w:numFmt w:val="bullet"/>
      <w:lvlText w:val="o"/>
      <w:lvlJc w:val="left"/>
      <w:pPr>
        <w:ind w:left="3645" w:hanging="360"/>
      </w:pPr>
      <w:rPr>
        <w:rFonts w:ascii="Courier New" w:hAnsi="Courier New"/>
      </w:rPr>
    </w:lvl>
    <w:lvl w:ilvl="5">
      <w:start w:val="1"/>
      <w:numFmt w:val="bullet"/>
      <w:lvlText w:val=""/>
      <w:lvlJc w:val="left"/>
      <w:pPr>
        <w:ind w:left="4365" w:hanging="360"/>
      </w:pPr>
      <w:rPr>
        <w:rFonts w:ascii="Wingdings" w:hAnsi="Wingdings"/>
      </w:rPr>
    </w:lvl>
    <w:lvl w:ilvl="6">
      <w:start w:val="1"/>
      <w:numFmt w:val="bullet"/>
      <w:lvlText w:val=""/>
      <w:lvlJc w:val="left"/>
      <w:pPr>
        <w:ind w:left="5085" w:hanging="360"/>
      </w:pPr>
      <w:rPr>
        <w:rFonts w:ascii="Symbol" w:hAnsi="Symbol"/>
      </w:rPr>
    </w:lvl>
    <w:lvl w:ilvl="7">
      <w:start w:val="1"/>
      <w:numFmt w:val="bullet"/>
      <w:lvlText w:val="o"/>
      <w:lvlJc w:val="left"/>
      <w:pPr>
        <w:ind w:left="5805" w:hanging="360"/>
      </w:pPr>
      <w:rPr>
        <w:rFonts w:ascii="Courier New" w:hAnsi="Courier New"/>
      </w:rPr>
    </w:lvl>
    <w:lvl w:ilvl="8">
      <w:start w:val="1"/>
      <w:numFmt w:val="bullet"/>
      <w:lvlText w:val=""/>
      <w:lvlJc w:val="left"/>
      <w:pPr>
        <w:ind w:left="6525" w:hanging="360"/>
      </w:pPr>
      <w:rPr>
        <w:rFonts w:ascii="Wingdings" w:hAnsi="Wingdings"/>
      </w:rPr>
    </w:lvl>
  </w:abstractNum>
  <w:abstractNum w:abstractNumId="3">
    <w:nsid w:val="28061CFC"/>
    <w:multiLevelType w:val="multilevel"/>
    <w:tmpl w:val="2954DBE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307E1B78"/>
    <w:multiLevelType w:val="multilevel"/>
    <w:tmpl w:val="1BD065B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32AA60F9"/>
    <w:multiLevelType w:val="multilevel"/>
    <w:tmpl w:val="E870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F5286A"/>
    <w:multiLevelType w:val="multilevel"/>
    <w:tmpl w:val="63C03CF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38C22D42"/>
    <w:multiLevelType w:val="multilevel"/>
    <w:tmpl w:val="0BA4FEB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3BAD13F1"/>
    <w:multiLevelType w:val="multilevel"/>
    <w:tmpl w:val="6AE0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8D33BE"/>
    <w:multiLevelType w:val="multilevel"/>
    <w:tmpl w:val="A120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043B34"/>
    <w:multiLevelType w:val="multilevel"/>
    <w:tmpl w:val="DA54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3855F2"/>
    <w:multiLevelType w:val="multilevel"/>
    <w:tmpl w:val="FF02841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5A507942"/>
    <w:multiLevelType w:val="multilevel"/>
    <w:tmpl w:val="52748C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5E227C4D"/>
    <w:multiLevelType w:val="multilevel"/>
    <w:tmpl w:val="C7189A2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624F2C31"/>
    <w:multiLevelType w:val="multilevel"/>
    <w:tmpl w:val="27D22A4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64FC7322"/>
    <w:multiLevelType w:val="multilevel"/>
    <w:tmpl w:val="3E78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5644F5"/>
    <w:multiLevelType w:val="multilevel"/>
    <w:tmpl w:val="73D411E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4"/>
  </w:num>
  <w:num w:numId="2">
    <w:abstractNumId w:val="4"/>
  </w:num>
  <w:num w:numId="3">
    <w:abstractNumId w:val="16"/>
  </w:num>
  <w:num w:numId="4">
    <w:abstractNumId w:val="12"/>
  </w:num>
  <w:num w:numId="5">
    <w:abstractNumId w:val="0"/>
  </w:num>
  <w:num w:numId="6">
    <w:abstractNumId w:val="2"/>
  </w:num>
  <w:num w:numId="7">
    <w:abstractNumId w:val="6"/>
  </w:num>
  <w:num w:numId="8">
    <w:abstractNumId w:val="7"/>
  </w:num>
  <w:num w:numId="9">
    <w:abstractNumId w:val="11"/>
  </w:num>
  <w:num w:numId="10">
    <w:abstractNumId w:val="13"/>
  </w:num>
  <w:num w:numId="11">
    <w:abstractNumId w:val="3"/>
  </w:num>
  <w:num w:numId="12">
    <w:abstractNumId w:val="8"/>
  </w:num>
  <w:num w:numId="13">
    <w:abstractNumId w:val="1"/>
  </w:num>
  <w:num w:numId="14">
    <w:abstractNumId w:val="15"/>
  </w:num>
  <w:num w:numId="15">
    <w:abstractNumId w:val="5"/>
  </w:num>
  <w:num w:numId="16">
    <w:abstractNumId w:val="10"/>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109D"/>
    <w:rsid w:val="0002138D"/>
    <w:rsid w:val="00034B1F"/>
    <w:rsid w:val="000B513D"/>
    <w:rsid w:val="000C1FE3"/>
    <w:rsid w:val="000D51C8"/>
    <w:rsid w:val="000F2DC8"/>
    <w:rsid w:val="00115AA8"/>
    <w:rsid w:val="001244EB"/>
    <w:rsid w:val="001306F2"/>
    <w:rsid w:val="00130F8D"/>
    <w:rsid w:val="001522B9"/>
    <w:rsid w:val="001A67C8"/>
    <w:rsid w:val="001D677D"/>
    <w:rsid w:val="00236472"/>
    <w:rsid w:val="00256EA9"/>
    <w:rsid w:val="002B1E8E"/>
    <w:rsid w:val="002C27D4"/>
    <w:rsid w:val="002E232E"/>
    <w:rsid w:val="002F1ABF"/>
    <w:rsid w:val="002F7E52"/>
    <w:rsid w:val="00314E98"/>
    <w:rsid w:val="00316DD0"/>
    <w:rsid w:val="0033751E"/>
    <w:rsid w:val="00344808"/>
    <w:rsid w:val="00380521"/>
    <w:rsid w:val="0038309F"/>
    <w:rsid w:val="003C6D17"/>
    <w:rsid w:val="003E26BE"/>
    <w:rsid w:val="0041151A"/>
    <w:rsid w:val="004621C5"/>
    <w:rsid w:val="004A1934"/>
    <w:rsid w:val="004A3CEE"/>
    <w:rsid w:val="00584E5B"/>
    <w:rsid w:val="005E6BC9"/>
    <w:rsid w:val="005F5BF6"/>
    <w:rsid w:val="0062028C"/>
    <w:rsid w:val="006315EE"/>
    <w:rsid w:val="00637406"/>
    <w:rsid w:val="00670981"/>
    <w:rsid w:val="006779FB"/>
    <w:rsid w:val="006B39DA"/>
    <w:rsid w:val="006E704A"/>
    <w:rsid w:val="00741F46"/>
    <w:rsid w:val="00783516"/>
    <w:rsid w:val="007A404E"/>
    <w:rsid w:val="007E603D"/>
    <w:rsid w:val="008413B1"/>
    <w:rsid w:val="00855EAE"/>
    <w:rsid w:val="00897C5F"/>
    <w:rsid w:val="008A4317"/>
    <w:rsid w:val="008D6990"/>
    <w:rsid w:val="008E02A5"/>
    <w:rsid w:val="008F4FFC"/>
    <w:rsid w:val="0090499E"/>
    <w:rsid w:val="00905C44"/>
    <w:rsid w:val="009419A9"/>
    <w:rsid w:val="009523C6"/>
    <w:rsid w:val="009660D5"/>
    <w:rsid w:val="009B11F4"/>
    <w:rsid w:val="009C1901"/>
    <w:rsid w:val="009C75F0"/>
    <w:rsid w:val="009F3768"/>
    <w:rsid w:val="00A420C2"/>
    <w:rsid w:val="00A57DD5"/>
    <w:rsid w:val="00A62758"/>
    <w:rsid w:val="00AF7F98"/>
    <w:rsid w:val="00B01E8A"/>
    <w:rsid w:val="00B267E1"/>
    <w:rsid w:val="00B66458"/>
    <w:rsid w:val="00BC7D5F"/>
    <w:rsid w:val="00BD109D"/>
    <w:rsid w:val="00C12712"/>
    <w:rsid w:val="00CC1CA8"/>
    <w:rsid w:val="00CC3166"/>
    <w:rsid w:val="00D50D28"/>
    <w:rsid w:val="00DB721A"/>
    <w:rsid w:val="00DC7EBA"/>
    <w:rsid w:val="00DD0A8E"/>
    <w:rsid w:val="00DE2A4A"/>
    <w:rsid w:val="00E07CD0"/>
    <w:rsid w:val="00E134FF"/>
    <w:rsid w:val="00E250F0"/>
    <w:rsid w:val="00E757CA"/>
    <w:rsid w:val="00E904A4"/>
    <w:rsid w:val="00E946C4"/>
    <w:rsid w:val="00EC7355"/>
    <w:rsid w:val="00EE72DE"/>
    <w:rsid w:val="00F03254"/>
    <w:rsid w:val="00F87401"/>
    <w:rsid w:val="00FB0E39"/>
    <w:rsid w:val="00FE191F"/>
    <w:rsid w:val="00FE1FC2"/>
    <w:rsid w:val="00FF29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6315EE"/>
    <w:rPr>
      <w:sz w:val="24"/>
    </w:rPr>
  </w:style>
  <w:style w:type="paragraph" w:styleId="10">
    <w:name w:val="heading 1"/>
    <w:basedOn w:val="a"/>
    <w:next w:val="a"/>
    <w:link w:val="11"/>
    <w:uiPriority w:val="9"/>
    <w:qFormat/>
    <w:rsid w:val="006315EE"/>
    <w:pPr>
      <w:keepNext/>
      <w:spacing w:before="240" w:after="60"/>
      <w:outlineLvl w:val="0"/>
    </w:pPr>
    <w:rPr>
      <w:rFonts w:asciiTheme="majorHAnsi" w:hAnsiTheme="majorHAnsi"/>
      <w:b/>
      <w:sz w:val="32"/>
    </w:rPr>
  </w:style>
  <w:style w:type="paragraph" w:styleId="2">
    <w:name w:val="heading 2"/>
    <w:basedOn w:val="a"/>
    <w:next w:val="a"/>
    <w:link w:val="20"/>
    <w:uiPriority w:val="9"/>
    <w:qFormat/>
    <w:rsid w:val="006315EE"/>
    <w:pPr>
      <w:keepNext/>
      <w:spacing w:before="240" w:after="60"/>
      <w:outlineLvl w:val="1"/>
    </w:pPr>
    <w:rPr>
      <w:rFonts w:asciiTheme="majorHAnsi" w:hAnsiTheme="majorHAnsi"/>
      <w:b/>
      <w:i/>
      <w:sz w:val="28"/>
    </w:rPr>
  </w:style>
  <w:style w:type="paragraph" w:styleId="3">
    <w:name w:val="heading 3"/>
    <w:basedOn w:val="a"/>
    <w:next w:val="a"/>
    <w:link w:val="30"/>
    <w:uiPriority w:val="9"/>
    <w:qFormat/>
    <w:rsid w:val="006315EE"/>
    <w:pPr>
      <w:keepNext/>
      <w:jc w:val="center"/>
      <w:outlineLvl w:val="2"/>
    </w:pPr>
    <w:rPr>
      <w:sz w:val="26"/>
    </w:rPr>
  </w:style>
  <w:style w:type="paragraph" w:styleId="4">
    <w:name w:val="heading 4"/>
    <w:next w:val="a"/>
    <w:link w:val="40"/>
    <w:uiPriority w:val="9"/>
    <w:qFormat/>
    <w:rsid w:val="006315EE"/>
    <w:pPr>
      <w:spacing w:before="120" w:after="120"/>
      <w:jc w:val="both"/>
      <w:outlineLvl w:val="3"/>
    </w:pPr>
    <w:rPr>
      <w:rFonts w:ascii="XO Thames" w:hAnsi="XO Thames"/>
      <w:b/>
      <w:sz w:val="24"/>
    </w:rPr>
  </w:style>
  <w:style w:type="paragraph" w:styleId="5">
    <w:name w:val="heading 5"/>
    <w:next w:val="a"/>
    <w:link w:val="50"/>
    <w:uiPriority w:val="9"/>
    <w:qFormat/>
    <w:rsid w:val="006315EE"/>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315EE"/>
    <w:rPr>
      <w:sz w:val="24"/>
    </w:rPr>
  </w:style>
  <w:style w:type="paragraph" w:styleId="a3">
    <w:name w:val="Balloon Text"/>
    <w:basedOn w:val="a"/>
    <w:link w:val="a4"/>
    <w:rsid w:val="006315EE"/>
    <w:rPr>
      <w:rFonts w:ascii="Tahoma" w:hAnsi="Tahoma"/>
      <w:sz w:val="16"/>
    </w:rPr>
  </w:style>
  <w:style w:type="character" w:customStyle="1" w:styleId="a4">
    <w:name w:val="Текст выноски Знак"/>
    <w:basedOn w:val="1"/>
    <w:link w:val="a3"/>
    <w:rsid w:val="006315EE"/>
    <w:rPr>
      <w:rFonts w:ascii="Tahoma" w:hAnsi="Tahoma"/>
      <w:sz w:val="16"/>
    </w:rPr>
  </w:style>
  <w:style w:type="paragraph" w:styleId="a5">
    <w:name w:val="Body Text Indent"/>
    <w:basedOn w:val="a"/>
    <w:link w:val="a6"/>
    <w:rsid w:val="006315EE"/>
    <w:pPr>
      <w:ind w:left="567" w:hanging="567"/>
      <w:jc w:val="both"/>
    </w:pPr>
    <w:rPr>
      <w:sz w:val="22"/>
    </w:rPr>
  </w:style>
  <w:style w:type="character" w:customStyle="1" w:styleId="a6">
    <w:name w:val="Основной текст с отступом Знак"/>
    <w:basedOn w:val="1"/>
    <w:link w:val="a5"/>
    <w:rsid w:val="006315EE"/>
    <w:rPr>
      <w:sz w:val="22"/>
    </w:rPr>
  </w:style>
  <w:style w:type="paragraph" w:customStyle="1" w:styleId="FontStyle24">
    <w:name w:val="Font Style24"/>
    <w:basedOn w:val="12"/>
    <w:link w:val="FontStyle240"/>
    <w:rsid w:val="006315EE"/>
    <w:rPr>
      <w:b/>
      <w:spacing w:val="-10"/>
      <w:sz w:val="24"/>
    </w:rPr>
  </w:style>
  <w:style w:type="character" w:customStyle="1" w:styleId="FontStyle240">
    <w:name w:val="Font Style24"/>
    <w:basedOn w:val="a0"/>
    <w:link w:val="FontStyle24"/>
    <w:rsid w:val="006315EE"/>
    <w:rPr>
      <w:rFonts w:ascii="Times New Roman" w:hAnsi="Times New Roman"/>
      <w:b/>
      <w:spacing w:val="-10"/>
      <w:sz w:val="24"/>
    </w:rPr>
  </w:style>
  <w:style w:type="paragraph" w:styleId="21">
    <w:name w:val="toc 2"/>
    <w:next w:val="a"/>
    <w:link w:val="22"/>
    <w:uiPriority w:val="39"/>
    <w:rsid w:val="006315EE"/>
    <w:pPr>
      <w:ind w:left="200"/>
    </w:pPr>
    <w:rPr>
      <w:rFonts w:ascii="XO Thames" w:hAnsi="XO Thames"/>
      <w:sz w:val="28"/>
    </w:rPr>
  </w:style>
  <w:style w:type="character" w:customStyle="1" w:styleId="22">
    <w:name w:val="Оглавление 2 Знак"/>
    <w:link w:val="21"/>
    <w:rsid w:val="006315EE"/>
    <w:rPr>
      <w:rFonts w:ascii="XO Thames" w:hAnsi="XO Thames"/>
      <w:sz w:val="28"/>
    </w:rPr>
  </w:style>
  <w:style w:type="paragraph" w:customStyle="1" w:styleId="u">
    <w:name w:val="u"/>
    <w:basedOn w:val="12"/>
    <w:link w:val="u0"/>
    <w:rsid w:val="006315EE"/>
  </w:style>
  <w:style w:type="character" w:customStyle="1" w:styleId="u0">
    <w:name w:val="u"/>
    <w:basedOn w:val="a0"/>
    <w:link w:val="u"/>
    <w:rsid w:val="006315EE"/>
  </w:style>
  <w:style w:type="paragraph" w:styleId="41">
    <w:name w:val="toc 4"/>
    <w:next w:val="a"/>
    <w:link w:val="42"/>
    <w:uiPriority w:val="39"/>
    <w:rsid w:val="006315EE"/>
    <w:pPr>
      <w:ind w:left="600"/>
    </w:pPr>
    <w:rPr>
      <w:rFonts w:ascii="XO Thames" w:hAnsi="XO Thames"/>
      <w:sz w:val="28"/>
    </w:rPr>
  </w:style>
  <w:style w:type="character" w:customStyle="1" w:styleId="42">
    <w:name w:val="Оглавление 4 Знак"/>
    <w:link w:val="41"/>
    <w:rsid w:val="006315EE"/>
    <w:rPr>
      <w:rFonts w:ascii="XO Thames" w:hAnsi="XO Thames"/>
      <w:sz w:val="28"/>
    </w:rPr>
  </w:style>
  <w:style w:type="paragraph" w:customStyle="1" w:styleId="text">
    <w:name w:val="text"/>
    <w:basedOn w:val="12"/>
    <w:link w:val="text0"/>
    <w:rsid w:val="006315EE"/>
  </w:style>
  <w:style w:type="character" w:customStyle="1" w:styleId="text0">
    <w:name w:val="text"/>
    <w:basedOn w:val="a0"/>
    <w:link w:val="text"/>
    <w:rsid w:val="006315EE"/>
  </w:style>
  <w:style w:type="paragraph" w:styleId="6">
    <w:name w:val="toc 6"/>
    <w:next w:val="a"/>
    <w:link w:val="60"/>
    <w:uiPriority w:val="39"/>
    <w:rsid w:val="006315EE"/>
    <w:pPr>
      <w:ind w:left="1000"/>
    </w:pPr>
    <w:rPr>
      <w:rFonts w:ascii="XO Thames" w:hAnsi="XO Thames"/>
      <w:sz w:val="28"/>
    </w:rPr>
  </w:style>
  <w:style w:type="character" w:customStyle="1" w:styleId="60">
    <w:name w:val="Оглавление 6 Знак"/>
    <w:link w:val="6"/>
    <w:rsid w:val="006315EE"/>
    <w:rPr>
      <w:rFonts w:ascii="XO Thames" w:hAnsi="XO Thames"/>
      <w:sz w:val="28"/>
    </w:rPr>
  </w:style>
  <w:style w:type="paragraph" w:styleId="7">
    <w:name w:val="toc 7"/>
    <w:next w:val="a"/>
    <w:link w:val="70"/>
    <w:uiPriority w:val="39"/>
    <w:rsid w:val="006315EE"/>
    <w:pPr>
      <w:ind w:left="1200"/>
    </w:pPr>
    <w:rPr>
      <w:rFonts w:ascii="XO Thames" w:hAnsi="XO Thames"/>
      <w:sz w:val="28"/>
    </w:rPr>
  </w:style>
  <w:style w:type="character" w:customStyle="1" w:styleId="70">
    <w:name w:val="Оглавление 7 Знак"/>
    <w:link w:val="7"/>
    <w:rsid w:val="006315EE"/>
    <w:rPr>
      <w:rFonts w:ascii="XO Thames" w:hAnsi="XO Thames"/>
      <w:sz w:val="28"/>
    </w:rPr>
  </w:style>
  <w:style w:type="paragraph" w:customStyle="1" w:styleId="ConsNonformat">
    <w:name w:val="ConsNonformat"/>
    <w:link w:val="ConsNonformat0"/>
    <w:rsid w:val="006315EE"/>
    <w:pPr>
      <w:widowControl w:val="0"/>
      <w:ind w:right="19772"/>
    </w:pPr>
    <w:rPr>
      <w:rFonts w:ascii="Courier New" w:hAnsi="Courier New"/>
    </w:rPr>
  </w:style>
  <w:style w:type="character" w:customStyle="1" w:styleId="ConsNonformat0">
    <w:name w:val="ConsNonformat"/>
    <w:link w:val="ConsNonformat"/>
    <w:rsid w:val="006315EE"/>
    <w:rPr>
      <w:rFonts w:ascii="Courier New" w:hAnsi="Courier New"/>
    </w:rPr>
  </w:style>
  <w:style w:type="character" w:customStyle="1" w:styleId="30">
    <w:name w:val="Заголовок 3 Знак"/>
    <w:basedOn w:val="1"/>
    <w:link w:val="3"/>
    <w:rsid w:val="006315EE"/>
    <w:rPr>
      <w:sz w:val="26"/>
    </w:rPr>
  </w:style>
  <w:style w:type="paragraph" w:customStyle="1" w:styleId="23">
    <w:name w:val="Без интервала2"/>
    <w:link w:val="24"/>
    <w:rsid w:val="006315EE"/>
    <w:pPr>
      <w:spacing w:line="100" w:lineRule="atLeast"/>
    </w:pPr>
    <w:rPr>
      <w:rFonts w:ascii="Calibri" w:hAnsi="Calibri"/>
      <w:sz w:val="24"/>
    </w:rPr>
  </w:style>
  <w:style w:type="character" w:customStyle="1" w:styleId="24">
    <w:name w:val="Без интервала2"/>
    <w:link w:val="23"/>
    <w:rsid w:val="006315EE"/>
    <w:rPr>
      <w:rFonts w:ascii="Calibri" w:hAnsi="Calibri"/>
      <w:sz w:val="24"/>
    </w:rPr>
  </w:style>
  <w:style w:type="paragraph" w:customStyle="1" w:styleId="typography">
    <w:name w:val="typography"/>
    <w:basedOn w:val="12"/>
    <w:link w:val="typography0"/>
    <w:rsid w:val="006315EE"/>
  </w:style>
  <w:style w:type="character" w:customStyle="1" w:styleId="typography0">
    <w:name w:val="typography"/>
    <w:basedOn w:val="a0"/>
    <w:link w:val="typography"/>
    <w:rsid w:val="006315EE"/>
  </w:style>
  <w:style w:type="paragraph" w:styleId="31">
    <w:name w:val="toc 3"/>
    <w:next w:val="a"/>
    <w:link w:val="32"/>
    <w:uiPriority w:val="39"/>
    <w:rsid w:val="006315EE"/>
    <w:pPr>
      <w:ind w:left="400"/>
    </w:pPr>
    <w:rPr>
      <w:rFonts w:ascii="XO Thames" w:hAnsi="XO Thames"/>
      <w:sz w:val="28"/>
    </w:rPr>
  </w:style>
  <w:style w:type="character" w:customStyle="1" w:styleId="32">
    <w:name w:val="Оглавление 3 Знак"/>
    <w:link w:val="31"/>
    <w:rsid w:val="006315EE"/>
    <w:rPr>
      <w:rFonts w:ascii="XO Thames" w:hAnsi="XO Thames"/>
      <w:sz w:val="28"/>
    </w:rPr>
  </w:style>
  <w:style w:type="paragraph" w:styleId="a7">
    <w:name w:val="header"/>
    <w:basedOn w:val="a"/>
    <w:link w:val="a8"/>
    <w:rsid w:val="006315EE"/>
    <w:pPr>
      <w:tabs>
        <w:tab w:val="center" w:pos="4677"/>
        <w:tab w:val="right" w:pos="9355"/>
      </w:tabs>
    </w:pPr>
  </w:style>
  <w:style w:type="character" w:customStyle="1" w:styleId="a8">
    <w:name w:val="Верхний колонтитул Знак"/>
    <w:basedOn w:val="1"/>
    <w:link w:val="a7"/>
    <w:rsid w:val="006315EE"/>
    <w:rPr>
      <w:sz w:val="24"/>
    </w:rPr>
  </w:style>
  <w:style w:type="paragraph" w:customStyle="1" w:styleId="25">
    <w:name w:val="Заголовок №2"/>
    <w:basedOn w:val="a"/>
    <w:link w:val="26"/>
    <w:rsid w:val="006315EE"/>
    <w:pPr>
      <w:widowControl w:val="0"/>
      <w:spacing w:after="300" w:line="0" w:lineRule="atLeast"/>
      <w:jc w:val="both"/>
      <w:outlineLvl w:val="1"/>
    </w:pPr>
    <w:rPr>
      <w:b/>
      <w:spacing w:val="1"/>
      <w:sz w:val="18"/>
    </w:rPr>
  </w:style>
  <w:style w:type="character" w:customStyle="1" w:styleId="26">
    <w:name w:val="Заголовок №2"/>
    <w:basedOn w:val="1"/>
    <w:link w:val="25"/>
    <w:rsid w:val="006315EE"/>
    <w:rPr>
      <w:b/>
      <w:spacing w:val="1"/>
      <w:sz w:val="18"/>
    </w:rPr>
  </w:style>
  <w:style w:type="paragraph" w:customStyle="1" w:styleId="12">
    <w:name w:val="Основной шрифт абзаца1"/>
    <w:rsid w:val="006315EE"/>
  </w:style>
  <w:style w:type="paragraph" w:customStyle="1" w:styleId="FontStyle25">
    <w:name w:val="Font Style25"/>
    <w:basedOn w:val="12"/>
    <w:link w:val="FontStyle250"/>
    <w:rsid w:val="006315EE"/>
    <w:rPr>
      <w:spacing w:val="-10"/>
      <w:sz w:val="24"/>
    </w:rPr>
  </w:style>
  <w:style w:type="character" w:customStyle="1" w:styleId="FontStyle250">
    <w:name w:val="Font Style25"/>
    <w:basedOn w:val="a0"/>
    <w:link w:val="FontStyle25"/>
    <w:rsid w:val="006315EE"/>
    <w:rPr>
      <w:rFonts w:ascii="Times New Roman" w:hAnsi="Times New Roman"/>
      <w:spacing w:val="-10"/>
      <w:sz w:val="24"/>
    </w:rPr>
  </w:style>
  <w:style w:type="paragraph" w:customStyle="1" w:styleId="ConsTitle">
    <w:name w:val="ConsTitle"/>
    <w:link w:val="ConsTitle0"/>
    <w:rsid w:val="006315EE"/>
    <w:rPr>
      <w:rFonts w:ascii="Arial" w:hAnsi="Arial"/>
      <w:b/>
      <w:sz w:val="16"/>
    </w:rPr>
  </w:style>
  <w:style w:type="character" w:customStyle="1" w:styleId="ConsTitle0">
    <w:name w:val="ConsTitle"/>
    <w:link w:val="ConsTitle"/>
    <w:rsid w:val="006315EE"/>
    <w:rPr>
      <w:rFonts w:ascii="Arial" w:hAnsi="Arial"/>
      <w:b/>
      <w:sz w:val="16"/>
    </w:rPr>
  </w:style>
  <w:style w:type="paragraph" w:customStyle="1" w:styleId="value">
    <w:name w:val="value"/>
    <w:basedOn w:val="12"/>
    <w:link w:val="value0"/>
    <w:rsid w:val="006315EE"/>
  </w:style>
  <w:style w:type="character" w:customStyle="1" w:styleId="value0">
    <w:name w:val="value"/>
    <w:basedOn w:val="a0"/>
    <w:link w:val="value"/>
    <w:rsid w:val="006315EE"/>
  </w:style>
  <w:style w:type="paragraph" w:customStyle="1" w:styleId="product-classificationfeature">
    <w:name w:val="product-classification__feature"/>
    <w:basedOn w:val="12"/>
    <w:link w:val="product-classificationfeature0"/>
    <w:rsid w:val="006315EE"/>
  </w:style>
  <w:style w:type="character" w:customStyle="1" w:styleId="product-classificationfeature0">
    <w:name w:val="product-classification__feature"/>
    <w:basedOn w:val="a0"/>
    <w:link w:val="product-classificationfeature"/>
    <w:rsid w:val="006315EE"/>
  </w:style>
  <w:style w:type="character" w:customStyle="1" w:styleId="50">
    <w:name w:val="Заголовок 5 Знак"/>
    <w:link w:val="5"/>
    <w:rsid w:val="006315EE"/>
    <w:rPr>
      <w:rFonts w:ascii="XO Thames" w:hAnsi="XO Thames"/>
      <w:b/>
      <w:sz w:val="22"/>
    </w:rPr>
  </w:style>
  <w:style w:type="paragraph" w:styleId="a9">
    <w:name w:val="footer"/>
    <w:basedOn w:val="a"/>
    <w:link w:val="aa"/>
    <w:rsid w:val="006315EE"/>
    <w:pPr>
      <w:tabs>
        <w:tab w:val="center" w:pos="4677"/>
        <w:tab w:val="right" w:pos="9355"/>
      </w:tabs>
    </w:pPr>
  </w:style>
  <w:style w:type="character" w:customStyle="1" w:styleId="aa">
    <w:name w:val="Нижний колонтитул Знак"/>
    <w:basedOn w:val="1"/>
    <w:link w:val="a9"/>
    <w:rsid w:val="006315EE"/>
    <w:rPr>
      <w:sz w:val="24"/>
    </w:rPr>
  </w:style>
  <w:style w:type="character" w:customStyle="1" w:styleId="11">
    <w:name w:val="Заголовок 1 Знак"/>
    <w:basedOn w:val="1"/>
    <w:link w:val="10"/>
    <w:rsid w:val="006315EE"/>
    <w:rPr>
      <w:rFonts w:asciiTheme="majorHAnsi" w:hAnsiTheme="majorHAnsi"/>
      <w:b/>
      <w:sz w:val="32"/>
    </w:rPr>
  </w:style>
  <w:style w:type="paragraph" w:customStyle="1" w:styleId="Style18">
    <w:name w:val="Style18"/>
    <w:basedOn w:val="a"/>
    <w:link w:val="Style180"/>
    <w:rsid w:val="006315EE"/>
    <w:pPr>
      <w:widowControl w:val="0"/>
      <w:jc w:val="right"/>
    </w:pPr>
  </w:style>
  <w:style w:type="character" w:customStyle="1" w:styleId="Style180">
    <w:name w:val="Style18"/>
    <w:basedOn w:val="1"/>
    <w:link w:val="Style18"/>
    <w:rsid w:val="006315EE"/>
    <w:rPr>
      <w:sz w:val="24"/>
    </w:rPr>
  </w:style>
  <w:style w:type="paragraph" w:customStyle="1" w:styleId="13">
    <w:name w:val="Гиперссылка1"/>
    <w:basedOn w:val="12"/>
    <w:link w:val="ab"/>
    <w:rsid w:val="006315EE"/>
    <w:rPr>
      <w:color w:val="0000FF"/>
      <w:u w:val="single"/>
    </w:rPr>
  </w:style>
  <w:style w:type="character" w:styleId="ab">
    <w:name w:val="Hyperlink"/>
    <w:basedOn w:val="a0"/>
    <w:link w:val="13"/>
    <w:rsid w:val="006315EE"/>
    <w:rPr>
      <w:color w:val="0000FF"/>
      <w:u w:val="single"/>
    </w:rPr>
  </w:style>
  <w:style w:type="paragraph" w:customStyle="1" w:styleId="Footnote">
    <w:name w:val="Footnote"/>
    <w:link w:val="Footnote0"/>
    <w:rsid w:val="006315EE"/>
    <w:pPr>
      <w:ind w:firstLine="851"/>
      <w:jc w:val="both"/>
    </w:pPr>
    <w:rPr>
      <w:rFonts w:ascii="XO Thames" w:hAnsi="XO Thames"/>
      <w:sz w:val="22"/>
    </w:rPr>
  </w:style>
  <w:style w:type="character" w:customStyle="1" w:styleId="Footnote0">
    <w:name w:val="Footnote"/>
    <w:link w:val="Footnote"/>
    <w:rsid w:val="006315EE"/>
    <w:rPr>
      <w:rFonts w:ascii="XO Thames" w:hAnsi="XO Thames"/>
      <w:sz w:val="22"/>
    </w:rPr>
  </w:style>
  <w:style w:type="paragraph" w:styleId="14">
    <w:name w:val="toc 1"/>
    <w:next w:val="a"/>
    <w:link w:val="15"/>
    <w:uiPriority w:val="39"/>
    <w:rsid w:val="006315EE"/>
    <w:rPr>
      <w:rFonts w:ascii="XO Thames" w:hAnsi="XO Thames"/>
      <w:b/>
      <w:sz w:val="28"/>
    </w:rPr>
  </w:style>
  <w:style w:type="character" w:customStyle="1" w:styleId="15">
    <w:name w:val="Оглавление 1 Знак"/>
    <w:link w:val="14"/>
    <w:rsid w:val="006315EE"/>
    <w:rPr>
      <w:rFonts w:ascii="XO Thames" w:hAnsi="XO Thames"/>
      <w:b/>
      <w:sz w:val="28"/>
    </w:rPr>
  </w:style>
  <w:style w:type="paragraph" w:customStyle="1" w:styleId="HeaderandFooter">
    <w:name w:val="Header and Footer"/>
    <w:link w:val="HeaderandFooter0"/>
    <w:rsid w:val="006315EE"/>
    <w:pPr>
      <w:jc w:val="both"/>
    </w:pPr>
    <w:rPr>
      <w:rFonts w:ascii="XO Thames" w:hAnsi="XO Thames"/>
    </w:rPr>
  </w:style>
  <w:style w:type="character" w:customStyle="1" w:styleId="HeaderandFooter0">
    <w:name w:val="Header and Footer"/>
    <w:link w:val="HeaderandFooter"/>
    <w:rsid w:val="006315EE"/>
    <w:rPr>
      <w:rFonts w:ascii="XO Thames" w:hAnsi="XO Thames"/>
      <w:sz w:val="20"/>
    </w:rPr>
  </w:style>
  <w:style w:type="paragraph" w:customStyle="1" w:styleId="Default">
    <w:name w:val="Default"/>
    <w:link w:val="Default0"/>
    <w:rsid w:val="006315EE"/>
    <w:rPr>
      <w:sz w:val="24"/>
    </w:rPr>
  </w:style>
  <w:style w:type="character" w:customStyle="1" w:styleId="Default0">
    <w:name w:val="Default"/>
    <w:link w:val="Default"/>
    <w:rsid w:val="006315EE"/>
    <w:rPr>
      <w:color w:val="000000"/>
      <w:sz w:val="24"/>
    </w:rPr>
  </w:style>
  <w:style w:type="paragraph" w:customStyle="1" w:styleId="pc">
    <w:name w:val="pc"/>
    <w:basedOn w:val="a"/>
    <w:link w:val="pc0"/>
    <w:rsid w:val="006315EE"/>
    <w:pPr>
      <w:spacing w:beforeAutospacing="1" w:afterAutospacing="1"/>
      <w:jc w:val="right"/>
    </w:pPr>
  </w:style>
  <w:style w:type="character" w:customStyle="1" w:styleId="pc0">
    <w:name w:val="pc"/>
    <w:basedOn w:val="1"/>
    <w:link w:val="pc"/>
    <w:rsid w:val="006315EE"/>
    <w:rPr>
      <w:sz w:val="24"/>
    </w:rPr>
  </w:style>
  <w:style w:type="paragraph" w:styleId="9">
    <w:name w:val="toc 9"/>
    <w:next w:val="a"/>
    <w:link w:val="90"/>
    <w:uiPriority w:val="39"/>
    <w:rsid w:val="006315EE"/>
    <w:pPr>
      <w:ind w:left="1600"/>
    </w:pPr>
    <w:rPr>
      <w:rFonts w:ascii="XO Thames" w:hAnsi="XO Thames"/>
      <w:sz w:val="28"/>
    </w:rPr>
  </w:style>
  <w:style w:type="character" w:customStyle="1" w:styleId="90">
    <w:name w:val="Оглавление 9 Знак"/>
    <w:link w:val="9"/>
    <w:rsid w:val="006315EE"/>
    <w:rPr>
      <w:rFonts w:ascii="XO Thames" w:hAnsi="XO Thames"/>
      <w:sz w:val="28"/>
    </w:rPr>
  </w:style>
  <w:style w:type="paragraph" w:customStyle="1" w:styleId="210">
    <w:name w:val="Основной текст с отступом 21"/>
    <w:basedOn w:val="a"/>
    <w:link w:val="211"/>
    <w:rsid w:val="006315EE"/>
    <w:pPr>
      <w:widowControl w:val="0"/>
      <w:spacing w:line="276" w:lineRule="auto"/>
      <w:ind w:left="426"/>
      <w:jc w:val="both"/>
    </w:pPr>
    <w:rPr>
      <w:sz w:val="28"/>
    </w:rPr>
  </w:style>
  <w:style w:type="character" w:customStyle="1" w:styleId="211">
    <w:name w:val="Основной текст с отступом 21"/>
    <w:basedOn w:val="1"/>
    <w:link w:val="210"/>
    <w:rsid w:val="006315EE"/>
    <w:rPr>
      <w:sz w:val="28"/>
    </w:rPr>
  </w:style>
  <w:style w:type="paragraph" w:customStyle="1" w:styleId="app-catalog-1baulvz">
    <w:name w:val="app-catalog-1baulvz"/>
    <w:basedOn w:val="12"/>
    <w:link w:val="app-catalog-1baulvz0"/>
    <w:rsid w:val="006315EE"/>
  </w:style>
  <w:style w:type="character" w:customStyle="1" w:styleId="app-catalog-1baulvz0">
    <w:name w:val="app-catalog-1baulvz"/>
    <w:basedOn w:val="a0"/>
    <w:link w:val="app-catalog-1baulvz"/>
    <w:rsid w:val="006315EE"/>
  </w:style>
  <w:style w:type="paragraph" w:styleId="ac">
    <w:name w:val="Normal (Web)"/>
    <w:basedOn w:val="a"/>
    <w:link w:val="ad"/>
    <w:uiPriority w:val="99"/>
    <w:rsid w:val="006315EE"/>
    <w:pPr>
      <w:spacing w:beforeAutospacing="1" w:afterAutospacing="1"/>
    </w:pPr>
  </w:style>
  <w:style w:type="character" w:customStyle="1" w:styleId="ad">
    <w:name w:val="Обычный (веб) Знак"/>
    <w:basedOn w:val="1"/>
    <w:link w:val="ac"/>
    <w:rsid w:val="006315EE"/>
    <w:rPr>
      <w:sz w:val="24"/>
    </w:rPr>
  </w:style>
  <w:style w:type="paragraph" w:styleId="8">
    <w:name w:val="toc 8"/>
    <w:next w:val="a"/>
    <w:link w:val="80"/>
    <w:uiPriority w:val="39"/>
    <w:rsid w:val="006315EE"/>
    <w:pPr>
      <w:ind w:left="1400"/>
    </w:pPr>
    <w:rPr>
      <w:rFonts w:ascii="XO Thames" w:hAnsi="XO Thames"/>
      <w:sz w:val="28"/>
    </w:rPr>
  </w:style>
  <w:style w:type="character" w:customStyle="1" w:styleId="80">
    <w:name w:val="Оглавление 8 Знак"/>
    <w:link w:val="8"/>
    <w:rsid w:val="006315EE"/>
    <w:rPr>
      <w:rFonts w:ascii="XO Thames" w:hAnsi="XO Thames"/>
      <w:sz w:val="28"/>
    </w:rPr>
  </w:style>
  <w:style w:type="paragraph" w:customStyle="1" w:styleId="ae">
    <w:name w:val="Цветовое выделение"/>
    <w:link w:val="af"/>
    <w:rsid w:val="006315EE"/>
    <w:rPr>
      <w:b/>
      <w:color w:val="26282F"/>
    </w:rPr>
  </w:style>
  <w:style w:type="character" w:customStyle="1" w:styleId="af">
    <w:name w:val="Цветовое выделение"/>
    <w:link w:val="ae"/>
    <w:rsid w:val="006315EE"/>
    <w:rPr>
      <w:b/>
      <w:color w:val="26282F"/>
    </w:rPr>
  </w:style>
  <w:style w:type="paragraph" w:customStyle="1" w:styleId="16">
    <w:name w:val="Номер страницы1"/>
    <w:basedOn w:val="12"/>
    <w:link w:val="af0"/>
    <w:rsid w:val="006315EE"/>
  </w:style>
  <w:style w:type="character" w:styleId="af0">
    <w:name w:val="page number"/>
    <w:basedOn w:val="a0"/>
    <w:link w:val="16"/>
    <w:rsid w:val="006315EE"/>
  </w:style>
  <w:style w:type="paragraph" w:styleId="af1">
    <w:name w:val="Document Map"/>
    <w:basedOn w:val="a"/>
    <w:link w:val="af2"/>
    <w:rsid w:val="006315EE"/>
    <w:pPr>
      <w:widowControl w:val="0"/>
    </w:pPr>
    <w:rPr>
      <w:rFonts w:ascii="Tahoma" w:hAnsi="Tahoma"/>
      <w:sz w:val="20"/>
    </w:rPr>
  </w:style>
  <w:style w:type="character" w:customStyle="1" w:styleId="af2">
    <w:name w:val="Схема документа Знак"/>
    <w:basedOn w:val="1"/>
    <w:link w:val="af1"/>
    <w:rsid w:val="006315EE"/>
    <w:rPr>
      <w:rFonts w:ascii="Tahoma" w:hAnsi="Tahoma"/>
      <w:sz w:val="20"/>
    </w:rPr>
  </w:style>
  <w:style w:type="paragraph" w:customStyle="1" w:styleId="17">
    <w:name w:val="Основной текст1"/>
    <w:basedOn w:val="a"/>
    <w:link w:val="18"/>
    <w:rsid w:val="006315EE"/>
    <w:pPr>
      <w:widowControl w:val="0"/>
      <w:spacing w:line="0" w:lineRule="atLeast"/>
      <w:jc w:val="both"/>
    </w:pPr>
    <w:rPr>
      <w:spacing w:val="5"/>
      <w:sz w:val="18"/>
    </w:rPr>
  </w:style>
  <w:style w:type="character" w:customStyle="1" w:styleId="18">
    <w:name w:val="Основной текст1"/>
    <w:basedOn w:val="1"/>
    <w:link w:val="17"/>
    <w:rsid w:val="006315EE"/>
    <w:rPr>
      <w:spacing w:val="5"/>
      <w:sz w:val="18"/>
    </w:rPr>
  </w:style>
  <w:style w:type="paragraph" w:customStyle="1" w:styleId="e1ckvoeh1">
    <w:name w:val="e1ckvoeh1"/>
    <w:basedOn w:val="12"/>
    <w:link w:val="e1ckvoeh10"/>
    <w:rsid w:val="006315EE"/>
  </w:style>
  <w:style w:type="character" w:customStyle="1" w:styleId="e1ckvoeh10">
    <w:name w:val="e1ckvoeh1"/>
    <w:basedOn w:val="a0"/>
    <w:link w:val="e1ckvoeh1"/>
    <w:rsid w:val="006315EE"/>
  </w:style>
  <w:style w:type="paragraph" w:customStyle="1" w:styleId="copytarget">
    <w:name w:val="copy_target"/>
    <w:basedOn w:val="12"/>
    <w:link w:val="copytarget0"/>
    <w:rsid w:val="006315EE"/>
  </w:style>
  <w:style w:type="character" w:customStyle="1" w:styleId="copytarget0">
    <w:name w:val="copy_target"/>
    <w:basedOn w:val="a0"/>
    <w:link w:val="copytarget"/>
    <w:rsid w:val="006315EE"/>
  </w:style>
  <w:style w:type="paragraph" w:styleId="af3">
    <w:name w:val="List Paragraph"/>
    <w:basedOn w:val="a"/>
    <w:link w:val="af4"/>
    <w:rsid w:val="006315EE"/>
    <w:pPr>
      <w:spacing w:after="200" w:line="276" w:lineRule="auto"/>
      <w:ind w:left="720"/>
      <w:jc w:val="right"/>
    </w:pPr>
    <w:rPr>
      <w:rFonts w:ascii="Calibri" w:hAnsi="Calibri"/>
      <w:sz w:val="22"/>
    </w:rPr>
  </w:style>
  <w:style w:type="character" w:customStyle="1" w:styleId="af4">
    <w:name w:val="Абзац списка Знак"/>
    <w:basedOn w:val="1"/>
    <w:link w:val="af3"/>
    <w:rsid w:val="006315EE"/>
    <w:rPr>
      <w:rFonts w:ascii="Calibri" w:hAnsi="Calibri"/>
      <w:sz w:val="22"/>
    </w:rPr>
  </w:style>
  <w:style w:type="paragraph" w:styleId="51">
    <w:name w:val="toc 5"/>
    <w:next w:val="a"/>
    <w:link w:val="52"/>
    <w:uiPriority w:val="39"/>
    <w:rsid w:val="006315EE"/>
    <w:pPr>
      <w:ind w:left="800"/>
    </w:pPr>
    <w:rPr>
      <w:rFonts w:ascii="XO Thames" w:hAnsi="XO Thames"/>
      <w:sz w:val="28"/>
    </w:rPr>
  </w:style>
  <w:style w:type="character" w:customStyle="1" w:styleId="52">
    <w:name w:val="Оглавление 5 Знак"/>
    <w:link w:val="51"/>
    <w:rsid w:val="006315EE"/>
    <w:rPr>
      <w:rFonts w:ascii="XO Thames" w:hAnsi="XO Thames"/>
      <w:sz w:val="28"/>
    </w:rPr>
  </w:style>
  <w:style w:type="paragraph" w:customStyle="1" w:styleId="ConsNormal">
    <w:name w:val="ConsNormal"/>
    <w:link w:val="ConsNormal0"/>
    <w:rsid w:val="006315EE"/>
    <w:pPr>
      <w:widowControl w:val="0"/>
      <w:ind w:right="19772" w:firstLine="720"/>
    </w:pPr>
    <w:rPr>
      <w:rFonts w:ascii="Arial" w:hAnsi="Arial"/>
    </w:rPr>
  </w:style>
  <w:style w:type="character" w:customStyle="1" w:styleId="ConsNormal0">
    <w:name w:val="ConsNormal"/>
    <w:link w:val="ConsNormal"/>
    <w:rsid w:val="006315EE"/>
    <w:rPr>
      <w:rFonts w:ascii="Arial" w:hAnsi="Arial"/>
    </w:rPr>
  </w:style>
  <w:style w:type="paragraph" w:customStyle="1" w:styleId="Style14">
    <w:name w:val="Style14"/>
    <w:basedOn w:val="a"/>
    <w:link w:val="Style140"/>
    <w:rsid w:val="006315EE"/>
    <w:pPr>
      <w:widowControl w:val="0"/>
      <w:spacing w:line="269" w:lineRule="exact"/>
      <w:jc w:val="right"/>
    </w:pPr>
  </w:style>
  <w:style w:type="character" w:customStyle="1" w:styleId="Style140">
    <w:name w:val="Style14"/>
    <w:basedOn w:val="1"/>
    <w:link w:val="Style14"/>
    <w:rsid w:val="006315EE"/>
    <w:rPr>
      <w:sz w:val="24"/>
    </w:rPr>
  </w:style>
  <w:style w:type="paragraph" w:customStyle="1" w:styleId="19">
    <w:name w:val="Строгий1"/>
    <w:basedOn w:val="12"/>
    <w:link w:val="af5"/>
    <w:rsid w:val="006315EE"/>
    <w:rPr>
      <w:b/>
    </w:rPr>
  </w:style>
  <w:style w:type="character" w:styleId="af5">
    <w:name w:val="Strong"/>
    <w:basedOn w:val="a0"/>
    <w:link w:val="19"/>
    <w:uiPriority w:val="22"/>
    <w:qFormat/>
    <w:rsid w:val="006315EE"/>
    <w:rPr>
      <w:b/>
    </w:rPr>
  </w:style>
  <w:style w:type="paragraph" w:styleId="af6">
    <w:name w:val="Plain Text"/>
    <w:basedOn w:val="a"/>
    <w:link w:val="af7"/>
    <w:rsid w:val="006315EE"/>
    <w:pPr>
      <w:jc w:val="right"/>
    </w:pPr>
    <w:rPr>
      <w:rFonts w:ascii="Courier New" w:hAnsi="Courier New"/>
      <w:sz w:val="20"/>
    </w:rPr>
  </w:style>
  <w:style w:type="character" w:customStyle="1" w:styleId="af7">
    <w:name w:val="Текст Знак"/>
    <w:basedOn w:val="1"/>
    <w:link w:val="af6"/>
    <w:rsid w:val="006315EE"/>
    <w:rPr>
      <w:rFonts w:ascii="Courier New" w:hAnsi="Courier New"/>
      <w:sz w:val="20"/>
    </w:rPr>
  </w:style>
  <w:style w:type="paragraph" w:styleId="af8">
    <w:name w:val="Subtitle"/>
    <w:next w:val="a"/>
    <w:link w:val="af9"/>
    <w:uiPriority w:val="11"/>
    <w:qFormat/>
    <w:rsid w:val="006315EE"/>
    <w:pPr>
      <w:jc w:val="both"/>
    </w:pPr>
    <w:rPr>
      <w:rFonts w:ascii="XO Thames" w:hAnsi="XO Thames"/>
      <w:i/>
      <w:sz w:val="24"/>
    </w:rPr>
  </w:style>
  <w:style w:type="character" w:customStyle="1" w:styleId="af9">
    <w:name w:val="Подзаголовок Знак"/>
    <w:link w:val="af8"/>
    <w:rsid w:val="006315EE"/>
    <w:rPr>
      <w:rFonts w:ascii="XO Thames" w:hAnsi="XO Thames"/>
      <w:i/>
      <w:sz w:val="24"/>
    </w:rPr>
  </w:style>
  <w:style w:type="paragraph" w:customStyle="1" w:styleId="product-classificationvalues">
    <w:name w:val="product-classification__values"/>
    <w:basedOn w:val="12"/>
    <w:link w:val="product-classificationvalues0"/>
    <w:rsid w:val="006315EE"/>
  </w:style>
  <w:style w:type="character" w:customStyle="1" w:styleId="product-classificationvalues0">
    <w:name w:val="product-classification__values"/>
    <w:basedOn w:val="a0"/>
    <w:link w:val="product-classificationvalues"/>
    <w:rsid w:val="006315EE"/>
  </w:style>
  <w:style w:type="paragraph" w:styleId="afa">
    <w:name w:val="Title"/>
    <w:next w:val="a"/>
    <w:link w:val="afb"/>
    <w:uiPriority w:val="10"/>
    <w:qFormat/>
    <w:rsid w:val="006315EE"/>
    <w:pPr>
      <w:spacing w:before="567" w:after="567"/>
      <w:jc w:val="center"/>
    </w:pPr>
    <w:rPr>
      <w:rFonts w:ascii="XO Thames" w:hAnsi="XO Thames"/>
      <w:b/>
      <w:caps/>
      <w:sz w:val="40"/>
    </w:rPr>
  </w:style>
  <w:style w:type="character" w:customStyle="1" w:styleId="afb">
    <w:name w:val="Название Знак"/>
    <w:link w:val="afa"/>
    <w:rsid w:val="006315EE"/>
    <w:rPr>
      <w:rFonts w:ascii="XO Thames" w:hAnsi="XO Thames"/>
      <w:b/>
      <w:caps/>
      <w:sz w:val="40"/>
    </w:rPr>
  </w:style>
  <w:style w:type="character" w:customStyle="1" w:styleId="40">
    <w:name w:val="Заголовок 4 Знак"/>
    <w:link w:val="4"/>
    <w:rsid w:val="006315EE"/>
    <w:rPr>
      <w:rFonts w:ascii="XO Thames" w:hAnsi="XO Thames"/>
      <w:b/>
      <w:sz w:val="24"/>
    </w:rPr>
  </w:style>
  <w:style w:type="character" w:customStyle="1" w:styleId="20">
    <w:name w:val="Заголовок 2 Знак"/>
    <w:basedOn w:val="1"/>
    <w:link w:val="2"/>
    <w:rsid w:val="006315EE"/>
    <w:rPr>
      <w:rFonts w:asciiTheme="majorHAnsi" w:hAnsiTheme="majorHAnsi"/>
      <w:b/>
      <w:i/>
      <w:sz w:val="28"/>
    </w:rPr>
  </w:style>
  <w:style w:type="paragraph" w:styleId="afc">
    <w:name w:val="Body Text"/>
    <w:basedOn w:val="a"/>
    <w:link w:val="afd"/>
    <w:rsid w:val="006315EE"/>
    <w:pPr>
      <w:jc w:val="both"/>
    </w:pPr>
  </w:style>
  <w:style w:type="character" w:customStyle="1" w:styleId="afd">
    <w:name w:val="Основной текст Знак"/>
    <w:basedOn w:val="1"/>
    <w:link w:val="afc"/>
    <w:rsid w:val="006315EE"/>
    <w:rPr>
      <w:sz w:val="24"/>
    </w:rPr>
  </w:style>
  <w:style w:type="table" w:styleId="afe">
    <w:name w:val="Table Grid"/>
    <w:basedOn w:val="a1"/>
    <w:rsid w:val="006315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i-textxw0rd193">
    <w:name w:val="_vi-text_xw0rd_193"/>
    <w:basedOn w:val="a0"/>
    <w:rsid w:val="00DB721A"/>
  </w:style>
  <w:style w:type="character" w:customStyle="1" w:styleId="markdown-word">
    <w:name w:val="markdown-word"/>
    <w:basedOn w:val="a0"/>
    <w:rsid w:val="00A57DD5"/>
  </w:style>
  <w:style w:type="character" w:customStyle="1" w:styleId="mord">
    <w:name w:val="mord"/>
    <w:basedOn w:val="a0"/>
    <w:rsid w:val="00A57DD5"/>
  </w:style>
  <w:style w:type="character" w:customStyle="1" w:styleId="mbin">
    <w:name w:val="mbin"/>
    <w:basedOn w:val="a0"/>
    <w:rsid w:val="00A57DD5"/>
  </w:style>
</w:styles>
</file>

<file path=word/webSettings.xml><?xml version="1.0" encoding="utf-8"?>
<w:webSettings xmlns:r="http://schemas.openxmlformats.org/officeDocument/2006/relationships" xmlns:w="http://schemas.openxmlformats.org/wordprocessingml/2006/main">
  <w:divs>
    <w:div w:id="16589102">
      <w:bodyDiv w:val="1"/>
      <w:marLeft w:val="0"/>
      <w:marRight w:val="0"/>
      <w:marTop w:val="0"/>
      <w:marBottom w:val="0"/>
      <w:divBdr>
        <w:top w:val="none" w:sz="0" w:space="0" w:color="auto"/>
        <w:left w:val="none" w:sz="0" w:space="0" w:color="auto"/>
        <w:bottom w:val="none" w:sz="0" w:space="0" w:color="auto"/>
        <w:right w:val="none" w:sz="0" w:space="0" w:color="auto"/>
      </w:divBdr>
    </w:div>
    <w:div w:id="366949755">
      <w:bodyDiv w:val="1"/>
      <w:marLeft w:val="0"/>
      <w:marRight w:val="0"/>
      <w:marTop w:val="0"/>
      <w:marBottom w:val="0"/>
      <w:divBdr>
        <w:top w:val="none" w:sz="0" w:space="0" w:color="auto"/>
        <w:left w:val="none" w:sz="0" w:space="0" w:color="auto"/>
        <w:bottom w:val="none" w:sz="0" w:space="0" w:color="auto"/>
        <w:right w:val="none" w:sz="0" w:space="0" w:color="auto"/>
      </w:divBdr>
    </w:div>
    <w:div w:id="566572478">
      <w:bodyDiv w:val="1"/>
      <w:marLeft w:val="0"/>
      <w:marRight w:val="0"/>
      <w:marTop w:val="0"/>
      <w:marBottom w:val="0"/>
      <w:divBdr>
        <w:top w:val="none" w:sz="0" w:space="0" w:color="auto"/>
        <w:left w:val="none" w:sz="0" w:space="0" w:color="auto"/>
        <w:bottom w:val="none" w:sz="0" w:space="0" w:color="auto"/>
        <w:right w:val="none" w:sz="0" w:space="0" w:color="auto"/>
      </w:divBdr>
    </w:div>
    <w:div w:id="643581018">
      <w:bodyDiv w:val="1"/>
      <w:marLeft w:val="0"/>
      <w:marRight w:val="0"/>
      <w:marTop w:val="0"/>
      <w:marBottom w:val="0"/>
      <w:divBdr>
        <w:top w:val="none" w:sz="0" w:space="0" w:color="auto"/>
        <w:left w:val="none" w:sz="0" w:space="0" w:color="auto"/>
        <w:bottom w:val="none" w:sz="0" w:space="0" w:color="auto"/>
        <w:right w:val="none" w:sz="0" w:space="0" w:color="auto"/>
      </w:divBdr>
    </w:div>
    <w:div w:id="954364027">
      <w:bodyDiv w:val="1"/>
      <w:marLeft w:val="0"/>
      <w:marRight w:val="0"/>
      <w:marTop w:val="0"/>
      <w:marBottom w:val="0"/>
      <w:divBdr>
        <w:top w:val="none" w:sz="0" w:space="0" w:color="auto"/>
        <w:left w:val="none" w:sz="0" w:space="0" w:color="auto"/>
        <w:bottom w:val="none" w:sz="0" w:space="0" w:color="auto"/>
        <w:right w:val="none" w:sz="0" w:space="0" w:color="auto"/>
      </w:divBdr>
    </w:div>
    <w:div w:id="1711148437">
      <w:bodyDiv w:val="1"/>
      <w:marLeft w:val="0"/>
      <w:marRight w:val="0"/>
      <w:marTop w:val="0"/>
      <w:marBottom w:val="0"/>
      <w:divBdr>
        <w:top w:val="none" w:sz="0" w:space="0" w:color="auto"/>
        <w:left w:val="none" w:sz="0" w:space="0" w:color="auto"/>
        <w:bottom w:val="none" w:sz="0" w:space="0" w:color="auto"/>
        <w:right w:val="none" w:sz="0" w:space="0" w:color="auto"/>
      </w:divBdr>
    </w:div>
    <w:div w:id="1753576691">
      <w:bodyDiv w:val="1"/>
      <w:marLeft w:val="0"/>
      <w:marRight w:val="0"/>
      <w:marTop w:val="0"/>
      <w:marBottom w:val="0"/>
      <w:divBdr>
        <w:top w:val="none" w:sz="0" w:space="0" w:color="auto"/>
        <w:left w:val="none" w:sz="0" w:space="0" w:color="auto"/>
        <w:bottom w:val="none" w:sz="0" w:space="0" w:color="auto"/>
        <w:right w:val="none" w:sz="0" w:space="0" w:color="auto"/>
      </w:divBdr>
    </w:div>
    <w:div w:id="1796168357">
      <w:bodyDiv w:val="1"/>
      <w:marLeft w:val="0"/>
      <w:marRight w:val="0"/>
      <w:marTop w:val="0"/>
      <w:marBottom w:val="0"/>
      <w:divBdr>
        <w:top w:val="none" w:sz="0" w:space="0" w:color="auto"/>
        <w:left w:val="none" w:sz="0" w:space="0" w:color="auto"/>
        <w:bottom w:val="none" w:sz="0" w:space="0" w:color="auto"/>
        <w:right w:val="none" w:sz="0" w:space="0" w:color="auto"/>
      </w:divBdr>
    </w:div>
    <w:div w:id="1881355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kisti-ploskie-flejtsevye-stalnoj-bandazh-1675585/" TargetMode="External"/><Relationship Id="rId13" Type="http://schemas.openxmlformats.org/officeDocument/2006/relationships/hyperlink" Target="https://www.vseinstrumenti.ru/tag-page/kisti-ploskie-flejtsevye-50-mm-1219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seinstrumenti.ru/tag-page/kisti-ploskie-s-derevyannoj-ruchkoj-2326499/" TargetMode="External"/><Relationship Id="rId12" Type="http://schemas.openxmlformats.org/officeDocument/2006/relationships/hyperlink" Target="https://www.vseinstrumenti.ru/tag-page/kisti-ploskie-flejtsevye-stalnoj-bandazh-1675585/" TargetMode="External"/><Relationship Id="rId17" Type="http://schemas.openxmlformats.org/officeDocument/2006/relationships/hyperlink" Target="https://www.vseinstrumenti.ru/tag-page/professionalnaya-montazhnaya-pena-7789/" TargetMode="External"/><Relationship Id="rId2" Type="http://schemas.openxmlformats.org/officeDocument/2006/relationships/styles" Target="styles.xml"/><Relationship Id="rId16" Type="http://schemas.openxmlformats.org/officeDocument/2006/relationships/hyperlink" Target="https://www.vseinstrumenti.ru/tag-page/kisti-ploskie-flejtsevye-stalnoj-bandazh-1675585/" TargetMode="External"/><Relationship Id="rId1" Type="http://schemas.openxmlformats.org/officeDocument/2006/relationships/numbering" Target="numbering.xml"/><Relationship Id="rId6" Type="http://schemas.openxmlformats.org/officeDocument/2006/relationships/hyperlink" Target="https://www.vseinstrumenti.ru/tag-page/kisti-s-naturalnoj-schetinoj-6380/" TargetMode="External"/><Relationship Id="rId11" Type="http://schemas.openxmlformats.org/officeDocument/2006/relationships/hyperlink" Target="https://www.vseinstrumenti.ru/tag-page/kisti-ploskie-s-derevyannoj-ruchkoj-2326499/" TargetMode="External"/><Relationship Id="rId5" Type="http://schemas.openxmlformats.org/officeDocument/2006/relationships/hyperlink" Target="https://www.vseinstrumenti.ru/tag-page/kisti-ploskie-flejtsevye-50-mm-12194/" TargetMode="External"/><Relationship Id="rId15" Type="http://schemas.openxmlformats.org/officeDocument/2006/relationships/hyperlink" Target="https://www.vseinstrumenti.ru/tag-page/kisti-ploskie-s-derevyannoj-ruchkoj-2326499/" TargetMode="External"/><Relationship Id="rId10" Type="http://schemas.openxmlformats.org/officeDocument/2006/relationships/hyperlink" Target="https://www.vseinstrumenti.ru/tag-page/kisti-s-naturalnoj-schetinoj-638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vseinstrumenti.ru/tag-page/kisti-ploskie-flejtsevye-50-mm-12194/" TargetMode="External"/><Relationship Id="rId14" Type="http://schemas.openxmlformats.org/officeDocument/2006/relationships/hyperlink" Target="https://www.vseinstrumenti.ru/tag-page/kisti-s-naturalnoj-schetinoj-638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9</Pages>
  <Words>3767</Words>
  <Characters>21472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Ик-4</cp:lastModifiedBy>
  <cp:revision>49</cp:revision>
  <cp:lastPrinted>2026-06-17T05:44:00Z</cp:lastPrinted>
  <dcterms:created xsi:type="dcterms:W3CDTF">2025-09-16T05:49:00Z</dcterms:created>
  <dcterms:modified xsi:type="dcterms:W3CDTF">2026-08-14T04:31:00Z</dcterms:modified>
</cp:coreProperties>
</file>