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845EA" w14:textId="77777777" w:rsidR="003A584B" w:rsidRDefault="003A584B">
      <w:pPr>
        <w:ind w:right="-1"/>
        <w:jc w:val="center"/>
        <w:rPr>
          <w:b/>
          <w:sz w:val="26"/>
          <w:szCs w:val="26"/>
        </w:rPr>
      </w:pPr>
    </w:p>
    <w:p w14:paraId="2925EA6A" w14:textId="0BCB13EE" w:rsidR="009E546A" w:rsidRPr="00240A31" w:rsidRDefault="003A584B">
      <w:pPr>
        <w:ind w:right="-1"/>
        <w:jc w:val="center"/>
        <w:rPr>
          <w:b/>
          <w:sz w:val="28"/>
          <w:szCs w:val="28"/>
        </w:rPr>
      </w:pPr>
      <w:r w:rsidRPr="00240A31">
        <w:rPr>
          <w:b/>
          <w:sz w:val="28"/>
          <w:szCs w:val="28"/>
        </w:rPr>
        <w:t xml:space="preserve">ТЕХНИЧЕСКОЕ ЗАДАНИЕ </w:t>
      </w:r>
    </w:p>
    <w:p w14:paraId="2E9EAB3E" w14:textId="76FC0C6B" w:rsidR="009E546A" w:rsidRPr="00240A31" w:rsidRDefault="003A584B">
      <w:pPr>
        <w:ind w:right="-1"/>
        <w:jc w:val="center"/>
        <w:rPr>
          <w:b/>
          <w:sz w:val="28"/>
          <w:szCs w:val="28"/>
        </w:rPr>
      </w:pPr>
      <w:r w:rsidRPr="00240A31">
        <w:rPr>
          <w:b/>
          <w:sz w:val="28"/>
          <w:szCs w:val="28"/>
        </w:rPr>
        <w:t>На оказание услуги по техническому осмотру транспортных средств Главного управления МЧС России по Ростовской области</w:t>
      </w:r>
    </w:p>
    <w:p w14:paraId="181C2EFC" w14:textId="77777777" w:rsidR="009E546A" w:rsidRPr="00240A31" w:rsidRDefault="009E546A">
      <w:pPr>
        <w:ind w:right="-1"/>
        <w:jc w:val="center"/>
        <w:rPr>
          <w:sz w:val="28"/>
          <w:szCs w:val="28"/>
        </w:rPr>
      </w:pPr>
    </w:p>
    <w:p w14:paraId="0C433BA3" w14:textId="77777777" w:rsidR="009E546A" w:rsidRPr="00240A31" w:rsidRDefault="003A584B">
      <w:pPr>
        <w:ind w:right="-1"/>
        <w:jc w:val="center"/>
        <w:rPr>
          <w:sz w:val="28"/>
          <w:szCs w:val="28"/>
        </w:rPr>
      </w:pPr>
      <w:r w:rsidRPr="00240A31">
        <w:rPr>
          <w:b/>
          <w:sz w:val="28"/>
          <w:szCs w:val="28"/>
        </w:rPr>
        <w:t>1. Требования к услугам. Условия оказания услуг.</w:t>
      </w:r>
    </w:p>
    <w:p w14:paraId="0A5397A3" w14:textId="46E4E113" w:rsidR="009E546A" w:rsidRPr="00240A31" w:rsidRDefault="003A584B">
      <w:pPr>
        <w:ind w:right="-1" w:firstLine="567"/>
        <w:jc w:val="both"/>
        <w:rPr>
          <w:sz w:val="28"/>
          <w:szCs w:val="28"/>
        </w:rPr>
      </w:pPr>
      <w:r w:rsidRPr="00240A31">
        <w:rPr>
          <w:sz w:val="28"/>
          <w:szCs w:val="28"/>
        </w:rPr>
        <w:t>1.1. Период выполнения Услуг с даты заключения Контракта и до 01.1</w:t>
      </w:r>
      <w:r w:rsidR="005E2ABC" w:rsidRPr="00240A31">
        <w:rPr>
          <w:sz w:val="28"/>
          <w:szCs w:val="28"/>
        </w:rPr>
        <w:t>2</w:t>
      </w:r>
      <w:r w:rsidRPr="00240A31">
        <w:rPr>
          <w:sz w:val="28"/>
          <w:szCs w:val="28"/>
        </w:rPr>
        <w:t>.2026 по заявкам Заказчика.</w:t>
      </w:r>
    </w:p>
    <w:p w14:paraId="43ECFD44" w14:textId="77777777" w:rsidR="009E546A" w:rsidRPr="00240A31" w:rsidRDefault="003A584B">
      <w:pPr>
        <w:ind w:right="-1" w:firstLine="567"/>
        <w:jc w:val="both"/>
        <w:rPr>
          <w:sz w:val="28"/>
          <w:szCs w:val="28"/>
        </w:rPr>
      </w:pPr>
      <w:r w:rsidRPr="00240A31">
        <w:rPr>
          <w:sz w:val="28"/>
          <w:szCs w:val="28"/>
        </w:rPr>
        <w:t xml:space="preserve">1.1.1 Сроки оказываемой Услуги не должен превышать со дня приемки транспортного средства 1 рабочий день. </w:t>
      </w:r>
    </w:p>
    <w:p w14:paraId="75BCE441" w14:textId="77777777" w:rsidR="009E546A" w:rsidRPr="00240A31" w:rsidRDefault="003A584B">
      <w:pPr>
        <w:ind w:right="-1" w:firstLine="567"/>
        <w:jc w:val="both"/>
        <w:rPr>
          <w:rFonts w:cs="Calibri"/>
          <w:sz w:val="28"/>
          <w:szCs w:val="28"/>
        </w:rPr>
      </w:pPr>
      <w:r w:rsidRPr="00240A31">
        <w:rPr>
          <w:rFonts w:cs="Calibri"/>
          <w:sz w:val="28"/>
          <w:szCs w:val="28"/>
        </w:rPr>
        <w:t>1.2. Место оказания услуг на территории Исполнителя в специально оборудованном помещении для данного вида услуг.</w:t>
      </w:r>
    </w:p>
    <w:p w14:paraId="6A8D878C" w14:textId="77777777" w:rsidR="009E546A" w:rsidRPr="00240A31" w:rsidRDefault="003A584B">
      <w:pPr>
        <w:ind w:right="-1" w:firstLine="567"/>
        <w:jc w:val="both"/>
        <w:rPr>
          <w:color w:val="000000"/>
          <w:sz w:val="28"/>
          <w:szCs w:val="28"/>
        </w:rPr>
      </w:pPr>
      <w:r w:rsidRPr="00240A31">
        <w:rPr>
          <w:rFonts w:eastAsia="Calibri"/>
          <w:sz w:val="28"/>
          <w:szCs w:val="28"/>
        </w:rPr>
        <w:t>1.3. Исполнитель не вправе пользоваться переданным ему на хранение (на время оказания услуг, предусмотренных контрактом) Транспортное средство (далее – ТС). Исполнитель не имеет права самостоятельно перемещать ТС Заказчика с места оказания услуг, указанного в заключенном контракте.</w:t>
      </w:r>
      <w:r w:rsidRPr="00240A31">
        <w:rPr>
          <w:color w:val="000000"/>
          <w:sz w:val="28"/>
          <w:szCs w:val="28"/>
        </w:rPr>
        <w:t xml:space="preserve"> </w:t>
      </w:r>
    </w:p>
    <w:p w14:paraId="52960251" w14:textId="3DE48D52" w:rsidR="009E546A" w:rsidRPr="00240A31" w:rsidRDefault="003A584B">
      <w:pPr>
        <w:tabs>
          <w:tab w:val="left" w:pos="900"/>
        </w:tabs>
        <w:ind w:right="-1" w:firstLine="567"/>
        <w:jc w:val="both"/>
        <w:rPr>
          <w:rFonts w:eastAsia="Calibri"/>
          <w:sz w:val="28"/>
          <w:szCs w:val="28"/>
        </w:rPr>
      </w:pPr>
      <w:r w:rsidRPr="00240A31">
        <w:rPr>
          <w:rFonts w:eastAsia="Calibri"/>
          <w:sz w:val="28"/>
          <w:szCs w:val="28"/>
        </w:rPr>
        <w:t>1.</w:t>
      </w:r>
      <w:r w:rsidR="00240A31" w:rsidRPr="00240A31">
        <w:rPr>
          <w:rFonts w:eastAsia="Calibri"/>
          <w:sz w:val="28"/>
          <w:szCs w:val="28"/>
        </w:rPr>
        <w:t>4</w:t>
      </w:r>
      <w:r w:rsidRPr="00240A31">
        <w:rPr>
          <w:rFonts w:eastAsia="Calibri"/>
          <w:sz w:val="28"/>
          <w:szCs w:val="28"/>
        </w:rPr>
        <w:t>. Исполнитель предоставляет возможность допуска представителей Заказчика непосредственно к месту оказания Услуг. Представитель Заказчика, сопровождающий транспортное средство, имеет право на осуществление контроля процесса оказания услуг.</w:t>
      </w:r>
    </w:p>
    <w:p w14:paraId="5FE3ABF3" w14:textId="7E1D6A18" w:rsidR="009E546A" w:rsidRPr="00240A31" w:rsidRDefault="00240A31">
      <w:pPr>
        <w:tabs>
          <w:tab w:val="left" w:pos="900"/>
        </w:tabs>
        <w:ind w:right="-1" w:firstLine="567"/>
        <w:jc w:val="both"/>
        <w:rPr>
          <w:sz w:val="28"/>
          <w:szCs w:val="28"/>
        </w:rPr>
      </w:pPr>
      <w:r w:rsidRPr="00240A31">
        <w:rPr>
          <w:sz w:val="28"/>
          <w:szCs w:val="28"/>
        </w:rPr>
        <w:t>1.5</w:t>
      </w:r>
      <w:r w:rsidR="003A584B" w:rsidRPr="00240A31">
        <w:rPr>
          <w:sz w:val="28"/>
          <w:szCs w:val="28"/>
        </w:rPr>
        <w:t>. Гарантийный срок на оказанные услуги не предусмотрен</w:t>
      </w:r>
    </w:p>
    <w:p w14:paraId="4E9B3DE4" w14:textId="77777777" w:rsidR="003A584B" w:rsidRPr="00240A31" w:rsidRDefault="003A584B">
      <w:pPr>
        <w:ind w:right="-1" w:firstLine="567"/>
        <w:rPr>
          <w:b/>
          <w:sz w:val="28"/>
          <w:szCs w:val="28"/>
        </w:rPr>
      </w:pPr>
    </w:p>
    <w:p w14:paraId="42202FC6" w14:textId="062EDB2F" w:rsidR="009E546A" w:rsidRPr="00240A31" w:rsidRDefault="003A584B">
      <w:pPr>
        <w:ind w:right="-1" w:firstLine="567"/>
        <w:rPr>
          <w:b/>
          <w:sz w:val="28"/>
          <w:szCs w:val="28"/>
        </w:rPr>
      </w:pPr>
      <w:r w:rsidRPr="00240A31">
        <w:rPr>
          <w:b/>
          <w:sz w:val="28"/>
          <w:szCs w:val="28"/>
        </w:rPr>
        <w:t>2. Описание объекта закупки</w:t>
      </w:r>
    </w:p>
    <w:p w14:paraId="67D5A14F" w14:textId="77777777" w:rsidR="009E546A" w:rsidRPr="00240A31" w:rsidRDefault="003A584B">
      <w:pPr>
        <w:ind w:firstLine="567"/>
        <w:rPr>
          <w:bCs/>
          <w:iCs/>
          <w:sz w:val="28"/>
          <w:szCs w:val="28"/>
        </w:rPr>
      </w:pPr>
      <w:r w:rsidRPr="00240A31">
        <w:rPr>
          <w:bCs/>
          <w:iCs/>
          <w:sz w:val="28"/>
          <w:szCs w:val="28"/>
        </w:rPr>
        <w:t>2.1. Общероссийский классификатор продукции по видам экономической деятельности (ОКПД 2) – 71.20.14.000</w:t>
      </w:r>
    </w:p>
    <w:p w14:paraId="7DA91815" w14:textId="34A226ED" w:rsidR="009E546A" w:rsidRPr="00240A31" w:rsidRDefault="003A584B" w:rsidP="003A584B">
      <w:pPr>
        <w:ind w:firstLine="567"/>
        <w:rPr>
          <w:bCs/>
          <w:iCs/>
          <w:sz w:val="28"/>
          <w:szCs w:val="28"/>
        </w:rPr>
      </w:pPr>
      <w:r w:rsidRPr="00240A31">
        <w:rPr>
          <w:bCs/>
          <w:iCs/>
          <w:sz w:val="28"/>
          <w:szCs w:val="28"/>
        </w:rPr>
        <w:t xml:space="preserve">2.2. Перечень категорий и количество ТС для проведения государственного технического осмотра с учетом выдачи диагностических карт: </w:t>
      </w:r>
    </w:p>
    <w:p w14:paraId="4BBC166F" w14:textId="09B56CFB" w:rsidR="003A584B" w:rsidRPr="00240A31" w:rsidRDefault="003A584B" w:rsidP="003A584B">
      <w:pPr>
        <w:ind w:firstLine="567"/>
        <w:rPr>
          <w:bCs/>
          <w:iCs/>
          <w:sz w:val="28"/>
          <w:szCs w:val="28"/>
        </w:rPr>
      </w:pPr>
    </w:p>
    <w:p w14:paraId="102285B2" w14:textId="77777777" w:rsidR="003A584B" w:rsidRPr="00240A31" w:rsidRDefault="003A584B" w:rsidP="003A584B">
      <w:pPr>
        <w:ind w:firstLine="567"/>
        <w:rPr>
          <w:color w:val="000000"/>
          <w:sz w:val="28"/>
          <w:szCs w:val="28"/>
        </w:rPr>
      </w:pPr>
    </w:p>
    <w:tbl>
      <w:tblPr>
        <w:tblpPr w:leftFromText="180" w:rightFromText="180" w:vertAnchor="text" w:tblpX="6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992"/>
        <w:gridCol w:w="851"/>
        <w:gridCol w:w="4111"/>
      </w:tblGrid>
      <w:tr w:rsidR="009E546A" w14:paraId="45244524" w14:textId="77777777" w:rsidTr="003A584B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D690" w14:textId="77777777" w:rsidR="009E546A" w:rsidRDefault="003A58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3299" w14:textId="77777777" w:rsidR="009E546A" w:rsidRDefault="003A584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Категория транспортных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DAB7" w14:textId="77777777" w:rsidR="009E546A" w:rsidRDefault="003A584B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9519" w14:textId="77777777" w:rsidR="009E546A" w:rsidRDefault="003A584B">
            <w:pPr>
              <w:ind w:left="-180" w:right="-115" w:firstLine="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Кол-во товара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81E0" w14:textId="77777777" w:rsidR="009E546A" w:rsidRDefault="003A584B">
            <w:pPr>
              <w:ind w:left="-180" w:right="-115" w:firstLine="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Место дислокации ТС </w:t>
            </w:r>
          </w:p>
        </w:tc>
      </w:tr>
      <w:tr w:rsidR="009E546A" w14:paraId="094AFF4A" w14:textId="77777777" w:rsidTr="003A58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5CF5" w14:textId="77777777" w:rsidR="009E546A" w:rsidRDefault="003A58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58B" w14:textId="72D5C104" w:rsidR="009E546A" w:rsidRDefault="003A584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М1</w:t>
            </w:r>
            <w:r>
              <w:rPr>
                <w:color w:val="000000" w:themeColor="text1"/>
                <w:sz w:val="22"/>
                <w:lang w:val="en-US"/>
              </w:rPr>
              <w:t>G</w:t>
            </w:r>
            <w:r>
              <w:rPr>
                <w:color w:val="000000" w:themeColor="text1"/>
                <w:sz w:val="22"/>
              </w:rPr>
              <w:t xml:space="preserve"> - автомобили легковые - транспортные средства, используемые для перевозки пассажиров и имеющие, помимо места водителя, не более восьми мест для сидения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C45D" w14:textId="77777777" w:rsidR="009E546A" w:rsidRDefault="003A584B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E678" w14:textId="4981C205" w:rsidR="009E546A" w:rsidRDefault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CC1" w14:textId="13A9561E" w:rsidR="009E546A" w:rsidRDefault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применения ППУ ЦУКС Главного управления (г. Ростов-на-Дону)</w:t>
            </w:r>
          </w:p>
        </w:tc>
      </w:tr>
      <w:tr w:rsidR="009E546A" w14:paraId="7CC99DB0" w14:textId="77777777" w:rsidTr="003A58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5CE7" w14:textId="77777777" w:rsidR="009E546A" w:rsidRDefault="003A58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C291" w14:textId="77777777" w:rsidR="009E546A" w:rsidRDefault="003A58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shd w:val="clear" w:color="auto" w:fill="FFFFFF"/>
              </w:rPr>
              <w:t>N1 - Транспортные средства, предназначенные для перевозки грузов, имеющие технически допустимую максимальную массу не более 3,5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F471" w14:textId="77777777" w:rsidR="009E546A" w:rsidRDefault="003A584B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5CA1" w14:textId="170A0C15" w:rsidR="009E546A" w:rsidRDefault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490" w14:textId="62597039" w:rsidR="009E546A" w:rsidRDefault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применения ППУ ЦУКС Главного управления (г. Ростов-на-Дону)</w:t>
            </w:r>
          </w:p>
        </w:tc>
      </w:tr>
      <w:tr w:rsidR="009E546A" w14:paraId="2F0095D8" w14:textId="77777777" w:rsidTr="003A58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5FEC" w14:textId="77777777" w:rsidR="009E546A" w:rsidRDefault="003A58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CBA8" w14:textId="77777777" w:rsidR="009E546A" w:rsidRDefault="003A58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shd w:val="clear" w:color="auto" w:fill="FFFFFF"/>
              </w:rPr>
              <w:t>N2 - Транспортные средства, предназначенные для перевозки грузов, имеющие технически допустимую максимальную массу свыше 3,5 т, но не более 12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CD97" w14:textId="77777777" w:rsidR="009E546A" w:rsidRDefault="003A584B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E05E" w14:textId="3F358514" w:rsidR="009E546A" w:rsidRPr="005E2ABC" w:rsidRDefault="005E2AB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26B4" w14:textId="1C3324CF" w:rsidR="009E546A" w:rsidRDefault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применения ППУ ЦУКС Главного управления (г. Ростов-на-Дону)</w:t>
            </w:r>
          </w:p>
        </w:tc>
      </w:tr>
      <w:tr w:rsidR="009E546A" w14:paraId="793A7F66" w14:textId="77777777" w:rsidTr="003A58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39C3" w14:textId="77777777" w:rsidR="009E546A" w:rsidRDefault="003A58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097D" w14:textId="77777777" w:rsidR="009E546A" w:rsidRDefault="003A584B">
            <w:pPr>
              <w:rPr>
                <w:rFonts w:eastAsia="SimSu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shd w:val="clear" w:color="auto" w:fill="FFFFFF"/>
              </w:rPr>
              <w:t>N3 - Транспортные средства, предназначенные для перевозки грузов, имеющие технически допустимую максимальную массу более 12 т.</w:t>
            </w:r>
          </w:p>
          <w:p w14:paraId="2C91D3D2" w14:textId="1D3FE864" w:rsidR="001D67D0" w:rsidRDefault="001D67D0">
            <w:pPr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DAEE" w14:textId="77777777" w:rsidR="009E546A" w:rsidRDefault="003A584B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CCC8" w14:textId="02442FAD" w:rsidR="009E546A" w:rsidRPr="005E2ABC" w:rsidRDefault="005E2ABC" w:rsidP="005E2AB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D2EB" w14:textId="11064A84" w:rsidR="009E546A" w:rsidRDefault="005E2ABC" w:rsidP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отдел применения ППУ ЦУКС </w:t>
            </w:r>
            <w:r w:rsidR="003A584B">
              <w:rPr>
                <w:color w:val="000000" w:themeColor="text1"/>
                <w:sz w:val="22"/>
                <w:szCs w:val="22"/>
              </w:rPr>
              <w:t xml:space="preserve">Главного управления (г. </w:t>
            </w:r>
            <w:r>
              <w:rPr>
                <w:color w:val="000000" w:themeColor="text1"/>
                <w:sz w:val="22"/>
                <w:szCs w:val="22"/>
              </w:rPr>
              <w:t>Ростов-на-Дону)</w:t>
            </w:r>
          </w:p>
        </w:tc>
      </w:tr>
      <w:tr w:rsidR="009E546A" w14:paraId="0B485368" w14:textId="77777777" w:rsidTr="003A58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26DE" w14:textId="77777777" w:rsidR="009E546A" w:rsidRDefault="003A58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1E1B" w14:textId="490297CC" w:rsidR="009E546A" w:rsidRPr="005E2ABC" w:rsidRDefault="005E2ABC" w:rsidP="005E2AB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М2- 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который не превышает 5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8499" w14:textId="618EAC1B" w:rsidR="009E546A" w:rsidRDefault="005E2ABC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C222" w14:textId="3A205518" w:rsidR="009E546A" w:rsidRDefault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D5E4" w14:textId="7117D477" w:rsidR="009E546A" w:rsidRDefault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применения ППУ ЦУКС Главного управления (г. Ростов-на-Дону)</w:t>
            </w:r>
          </w:p>
        </w:tc>
      </w:tr>
      <w:tr w:rsidR="009E546A" w14:paraId="152840E7" w14:textId="77777777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59D3" w14:textId="77777777" w:rsidR="009E546A" w:rsidRDefault="003A584B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D18A" w14:textId="4D0353F1" w:rsidR="009E546A" w:rsidRDefault="005E2ABC" w:rsidP="005E2A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576" w14:textId="77777777" w:rsidR="009E546A" w:rsidRDefault="009E54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AB532B5" w14:textId="77777777" w:rsidR="009E546A" w:rsidRPr="00240A31" w:rsidRDefault="009E546A">
      <w:pPr>
        <w:tabs>
          <w:tab w:val="left" w:pos="900"/>
        </w:tabs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14:paraId="1677327E" w14:textId="497C16CD" w:rsidR="009E546A" w:rsidRPr="00240A31" w:rsidRDefault="009E546A">
      <w:pPr>
        <w:tabs>
          <w:tab w:val="left" w:pos="900"/>
        </w:tabs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14:paraId="38838885" w14:textId="77777777" w:rsidR="00240A31" w:rsidRPr="00240A31" w:rsidRDefault="00240A31">
      <w:pPr>
        <w:tabs>
          <w:tab w:val="left" w:pos="900"/>
        </w:tabs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336"/>
      </w:tblGrid>
      <w:tr w:rsidR="003A584B" w:rsidRPr="00126F71" w14:paraId="0F8566F2" w14:textId="77777777" w:rsidTr="008827AB">
        <w:trPr>
          <w:trHeight w:val="68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80B7190" w14:textId="77777777" w:rsidR="003A584B" w:rsidRPr="00126F71" w:rsidRDefault="003A584B" w:rsidP="008827A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126F71">
              <w:rPr>
                <w:color w:val="000000" w:themeColor="text1"/>
                <w:sz w:val="27"/>
                <w:szCs w:val="27"/>
              </w:rPr>
              <w:t>Начальник отдела применения подвижного пункта управления ЦУКС Главного управления МЧС России по Ростовской области</w:t>
            </w:r>
          </w:p>
          <w:p w14:paraId="6A109839" w14:textId="77777777" w:rsidR="003A584B" w:rsidRPr="00126F71" w:rsidRDefault="003A584B" w:rsidP="008827A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126F71">
              <w:rPr>
                <w:color w:val="000000" w:themeColor="text1"/>
                <w:sz w:val="27"/>
                <w:szCs w:val="27"/>
              </w:rPr>
              <w:t xml:space="preserve">подполковник внутренней службы 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CA6BD" w14:textId="77777777" w:rsidR="003A584B" w:rsidRPr="00126F71" w:rsidRDefault="003A584B" w:rsidP="008827AB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126F71">
              <w:rPr>
                <w:color w:val="000000" w:themeColor="text1"/>
                <w:sz w:val="27"/>
                <w:szCs w:val="27"/>
              </w:rPr>
              <w:t xml:space="preserve"> Р.А. Кагадий</w:t>
            </w:r>
          </w:p>
        </w:tc>
      </w:tr>
    </w:tbl>
    <w:p w14:paraId="4E17440D" w14:textId="77777777" w:rsidR="009E546A" w:rsidRDefault="009E546A" w:rsidP="003A584B">
      <w:pPr>
        <w:pStyle w:val="20"/>
        <w:shd w:val="clear" w:color="auto" w:fill="auto"/>
        <w:spacing w:before="0" w:after="0" w:line="0" w:lineRule="atLeast"/>
        <w:ind w:right="-1" w:firstLine="0"/>
        <w:jc w:val="left"/>
        <w:rPr>
          <w:color w:val="2D2D2D"/>
          <w:spacing w:val="2"/>
        </w:rPr>
      </w:pPr>
    </w:p>
    <w:sectPr w:rsidR="009E546A" w:rsidSect="00B41E02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23"/>
    <w:rsid w:val="00002433"/>
    <w:rsid w:val="0000681B"/>
    <w:rsid w:val="0001325E"/>
    <w:rsid w:val="000206F4"/>
    <w:rsid w:val="00020778"/>
    <w:rsid w:val="0005736F"/>
    <w:rsid w:val="000779E2"/>
    <w:rsid w:val="000D696F"/>
    <w:rsid w:val="000F51A3"/>
    <w:rsid w:val="000F6CE5"/>
    <w:rsid w:val="00111C22"/>
    <w:rsid w:val="001150E4"/>
    <w:rsid w:val="001456C8"/>
    <w:rsid w:val="001724D3"/>
    <w:rsid w:val="00181B67"/>
    <w:rsid w:val="00196AF9"/>
    <w:rsid w:val="001B36A5"/>
    <w:rsid w:val="001D67D0"/>
    <w:rsid w:val="001D768F"/>
    <w:rsid w:val="00200B3D"/>
    <w:rsid w:val="00202130"/>
    <w:rsid w:val="00207949"/>
    <w:rsid w:val="002231C3"/>
    <w:rsid w:val="00227ABC"/>
    <w:rsid w:val="00231F59"/>
    <w:rsid w:val="00240A31"/>
    <w:rsid w:val="00261207"/>
    <w:rsid w:val="00265A52"/>
    <w:rsid w:val="0028515C"/>
    <w:rsid w:val="00295BAD"/>
    <w:rsid w:val="002B3944"/>
    <w:rsid w:val="002B4D85"/>
    <w:rsid w:val="002B706F"/>
    <w:rsid w:val="002C0A9D"/>
    <w:rsid w:val="002D2106"/>
    <w:rsid w:val="002E3EEC"/>
    <w:rsid w:val="002E536B"/>
    <w:rsid w:val="003233B8"/>
    <w:rsid w:val="00324FF8"/>
    <w:rsid w:val="003428DF"/>
    <w:rsid w:val="00355106"/>
    <w:rsid w:val="0038605E"/>
    <w:rsid w:val="003A39B5"/>
    <w:rsid w:val="003A584B"/>
    <w:rsid w:val="003D046C"/>
    <w:rsid w:val="003D7100"/>
    <w:rsid w:val="003E4AEA"/>
    <w:rsid w:val="00410E2B"/>
    <w:rsid w:val="00445F9D"/>
    <w:rsid w:val="00455310"/>
    <w:rsid w:val="00456FF4"/>
    <w:rsid w:val="004776F3"/>
    <w:rsid w:val="00487220"/>
    <w:rsid w:val="004C51A7"/>
    <w:rsid w:val="004C618E"/>
    <w:rsid w:val="004C68B8"/>
    <w:rsid w:val="004E48FC"/>
    <w:rsid w:val="00514DFC"/>
    <w:rsid w:val="00543470"/>
    <w:rsid w:val="00562BE5"/>
    <w:rsid w:val="0057742B"/>
    <w:rsid w:val="00577BEE"/>
    <w:rsid w:val="0059240A"/>
    <w:rsid w:val="005A1C22"/>
    <w:rsid w:val="005B0727"/>
    <w:rsid w:val="005D27EF"/>
    <w:rsid w:val="005E2ABC"/>
    <w:rsid w:val="005F6BF0"/>
    <w:rsid w:val="00613575"/>
    <w:rsid w:val="00616101"/>
    <w:rsid w:val="00641A45"/>
    <w:rsid w:val="0064340C"/>
    <w:rsid w:val="00645FAD"/>
    <w:rsid w:val="00661B5F"/>
    <w:rsid w:val="0067003B"/>
    <w:rsid w:val="00671942"/>
    <w:rsid w:val="006732DE"/>
    <w:rsid w:val="006761C2"/>
    <w:rsid w:val="00682582"/>
    <w:rsid w:val="00682C92"/>
    <w:rsid w:val="00685783"/>
    <w:rsid w:val="0069667F"/>
    <w:rsid w:val="006A004C"/>
    <w:rsid w:val="006C4F46"/>
    <w:rsid w:val="006D2C23"/>
    <w:rsid w:val="006E6CE1"/>
    <w:rsid w:val="006F0B52"/>
    <w:rsid w:val="00705F35"/>
    <w:rsid w:val="0074003B"/>
    <w:rsid w:val="00766C14"/>
    <w:rsid w:val="00780F15"/>
    <w:rsid w:val="007C2043"/>
    <w:rsid w:val="007C5C16"/>
    <w:rsid w:val="007D48F6"/>
    <w:rsid w:val="007E4E3D"/>
    <w:rsid w:val="007E52FB"/>
    <w:rsid w:val="007E5CFB"/>
    <w:rsid w:val="00857F2A"/>
    <w:rsid w:val="0086199D"/>
    <w:rsid w:val="008738B9"/>
    <w:rsid w:val="008B43E2"/>
    <w:rsid w:val="008C08A1"/>
    <w:rsid w:val="008E123D"/>
    <w:rsid w:val="008F2339"/>
    <w:rsid w:val="00915F70"/>
    <w:rsid w:val="009228AD"/>
    <w:rsid w:val="00946E7E"/>
    <w:rsid w:val="00986ABE"/>
    <w:rsid w:val="009A60E0"/>
    <w:rsid w:val="009D3A92"/>
    <w:rsid w:val="009E1000"/>
    <w:rsid w:val="009E546A"/>
    <w:rsid w:val="009E5D03"/>
    <w:rsid w:val="00A04C25"/>
    <w:rsid w:val="00A13EDD"/>
    <w:rsid w:val="00A420BA"/>
    <w:rsid w:val="00A85D72"/>
    <w:rsid w:val="00A95E87"/>
    <w:rsid w:val="00AB5529"/>
    <w:rsid w:val="00AF5404"/>
    <w:rsid w:val="00B05086"/>
    <w:rsid w:val="00B1460A"/>
    <w:rsid w:val="00B41E02"/>
    <w:rsid w:val="00B6203F"/>
    <w:rsid w:val="00B670D0"/>
    <w:rsid w:val="00B8748B"/>
    <w:rsid w:val="00B90452"/>
    <w:rsid w:val="00BA1B66"/>
    <w:rsid w:val="00BA32BE"/>
    <w:rsid w:val="00BA7EC2"/>
    <w:rsid w:val="00BC0C06"/>
    <w:rsid w:val="00BC4001"/>
    <w:rsid w:val="00BC4593"/>
    <w:rsid w:val="00BE3978"/>
    <w:rsid w:val="00C02733"/>
    <w:rsid w:val="00C26B62"/>
    <w:rsid w:val="00C43A9C"/>
    <w:rsid w:val="00C56678"/>
    <w:rsid w:val="00C7117C"/>
    <w:rsid w:val="00C86D42"/>
    <w:rsid w:val="00C902FE"/>
    <w:rsid w:val="00C958B2"/>
    <w:rsid w:val="00C96880"/>
    <w:rsid w:val="00CA4F8B"/>
    <w:rsid w:val="00CD40B1"/>
    <w:rsid w:val="00CE31A1"/>
    <w:rsid w:val="00CE62F5"/>
    <w:rsid w:val="00CE7E76"/>
    <w:rsid w:val="00D1630A"/>
    <w:rsid w:val="00D27B3A"/>
    <w:rsid w:val="00D41B06"/>
    <w:rsid w:val="00D670E1"/>
    <w:rsid w:val="00D734F2"/>
    <w:rsid w:val="00D965CF"/>
    <w:rsid w:val="00DD19F0"/>
    <w:rsid w:val="00DE0C83"/>
    <w:rsid w:val="00DE678B"/>
    <w:rsid w:val="00DF77EF"/>
    <w:rsid w:val="00E046BF"/>
    <w:rsid w:val="00E20EAF"/>
    <w:rsid w:val="00E217D5"/>
    <w:rsid w:val="00E22EC1"/>
    <w:rsid w:val="00E343EB"/>
    <w:rsid w:val="00E370F0"/>
    <w:rsid w:val="00E46CCD"/>
    <w:rsid w:val="00E51376"/>
    <w:rsid w:val="00E630C9"/>
    <w:rsid w:val="00E92972"/>
    <w:rsid w:val="00EE682F"/>
    <w:rsid w:val="00F04189"/>
    <w:rsid w:val="00F32765"/>
    <w:rsid w:val="00F6200C"/>
    <w:rsid w:val="00F701CD"/>
    <w:rsid w:val="00F814AB"/>
    <w:rsid w:val="00F832D9"/>
    <w:rsid w:val="00FA2BB3"/>
    <w:rsid w:val="00FC1F31"/>
    <w:rsid w:val="0EFE3B01"/>
    <w:rsid w:val="1230202B"/>
    <w:rsid w:val="20B613AF"/>
    <w:rsid w:val="23BE4EB8"/>
    <w:rsid w:val="264F3E90"/>
    <w:rsid w:val="3D89654C"/>
    <w:rsid w:val="42163D03"/>
    <w:rsid w:val="6E3F2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0D25"/>
  <w15:docId w15:val="{D4CC0102-F6EF-4C9F-8997-D10E2505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1"/>
    <w:qFormat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rPr>
      <w:sz w:val="22"/>
      <w:szCs w:val="22"/>
      <w:lang w:val="ru-RU" w:eastAsia="en-US" w:bidi="ar-SA"/>
    </w:rPr>
  </w:style>
  <w:style w:type="character" w:customStyle="1" w:styleId="2">
    <w:name w:val="Основной текст (2)_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600" w:after="300" w:line="322" w:lineRule="exact"/>
      <w:ind w:hanging="1520"/>
      <w:jc w:val="both"/>
    </w:pPr>
    <w:rPr>
      <w:rFonts w:ascii="Calibri" w:eastAsia="Calibri" w:hAnsi="Calibri"/>
      <w:sz w:val="28"/>
      <w:szCs w:val="28"/>
      <w:lang w:val="zh-CN" w:eastAsia="zh-C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/>
      <w:sz w:val="28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474" w:lineRule="exact"/>
      <w:ind w:firstLine="701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qFormat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52D9-E6F6-4FD3-85C3-17E783E3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ЗНУ-начальник отдела - Головчанов Д.В.</dc:creator>
  <cp:lastModifiedBy>Старший инспектор отдела ТО  - Воскресова Т.А.</cp:lastModifiedBy>
  <cp:revision>8</cp:revision>
  <cp:lastPrinted>2025-06-04T11:36:00Z</cp:lastPrinted>
  <dcterms:created xsi:type="dcterms:W3CDTF">2025-04-11T13:02:00Z</dcterms:created>
  <dcterms:modified xsi:type="dcterms:W3CDTF">2026-05-27T11:41:00Z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B1AB067B2AF84B4B939B6DDCC6B6E0AD_13</vt:lpwstr>
  </property>
</Properties>
</file>