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54F75" w:rsidRPr="008F5954" w:rsidRDefault="00354F75">
      <w:pPr>
        <w:spacing w:after="0" w:line="240" w:lineRule="auto"/>
        <w:ind w:right="4253"/>
        <w:jc w:val="both"/>
        <w:rPr>
          <w:rFonts w:ascii="Times New Roman" w:eastAsia="Times New Roman" w:hAnsi="Times New Roman" w:cs="Times New Roman"/>
          <w:bCs/>
          <w:kern w:val="32"/>
          <w:sz w:val="18"/>
          <w:szCs w:val="18"/>
          <w:lang w:eastAsia="x-none"/>
        </w:rPr>
      </w:pPr>
    </w:p>
    <w:p w:rsidR="00CD4CE1" w:rsidRDefault="007A138A" w:rsidP="00CD4CE1">
      <w:pPr>
        <w:pStyle w:val="1"/>
        <w:spacing w:before="0" w:after="0"/>
        <w:rPr>
          <w:rFonts w:ascii="Times New Roman" w:hAnsi="Times New Roman"/>
          <w:color w:val="000000"/>
          <w:sz w:val="18"/>
          <w:szCs w:val="18"/>
        </w:rPr>
      </w:pPr>
      <w:hyperlink r:id="rId6" w:history="1">
        <w:r w:rsidR="00FC292E" w:rsidRPr="008F5954">
          <w:rPr>
            <w:rStyle w:val="a6"/>
            <w:rFonts w:ascii="Times New Roman" w:hAnsi="Times New Roman"/>
            <w:b/>
            <w:color w:val="000000"/>
            <w:sz w:val="18"/>
            <w:szCs w:val="18"/>
            <w:lang w:val="ru-RU"/>
          </w:rPr>
          <w:t>Контракт</w:t>
        </w:r>
      </w:hyperlink>
      <w:r w:rsidR="00CD4CE1" w:rsidRPr="008F5954">
        <w:rPr>
          <w:rFonts w:ascii="Times New Roman" w:hAnsi="Times New Roman"/>
          <w:color w:val="000000"/>
          <w:sz w:val="18"/>
          <w:szCs w:val="18"/>
        </w:rPr>
        <w:t xml:space="preserve"> № ___</w:t>
      </w:r>
      <w:r w:rsidR="0040260D">
        <w:rPr>
          <w:rFonts w:ascii="Times New Roman" w:hAnsi="Times New Roman"/>
          <w:color w:val="000000"/>
          <w:sz w:val="18"/>
          <w:szCs w:val="18"/>
          <w:lang w:val="ru-RU"/>
        </w:rPr>
        <w:t>-ЕАТ/</w:t>
      </w:r>
      <w:r w:rsidR="000F645D">
        <w:rPr>
          <w:rFonts w:ascii="Times New Roman" w:hAnsi="Times New Roman"/>
          <w:color w:val="000000"/>
          <w:sz w:val="18"/>
          <w:szCs w:val="18"/>
          <w:lang w:val="ru-RU"/>
        </w:rPr>
        <w:t>2026</w:t>
      </w:r>
    </w:p>
    <w:p w:rsidR="00496EFD" w:rsidRPr="00496EFD" w:rsidRDefault="00496EFD" w:rsidP="00496EFD">
      <w:pPr>
        <w:jc w:val="center"/>
        <w:rPr>
          <w:lang w:val="x-none" w:eastAsia="x-none"/>
        </w:rPr>
      </w:pPr>
      <w:r w:rsidRPr="00102D11">
        <w:rPr>
          <w:rFonts w:ascii="Times New Roman" w:hAnsi="Times New Roman"/>
          <w:b/>
          <w:sz w:val="18"/>
          <w:szCs w:val="18"/>
        </w:rPr>
        <w:t>ИКЗ 2</w:t>
      </w:r>
      <w:r w:rsidR="00A364C6">
        <w:rPr>
          <w:rFonts w:ascii="Times New Roman" w:hAnsi="Times New Roman"/>
          <w:b/>
          <w:sz w:val="18"/>
          <w:szCs w:val="18"/>
        </w:rPr>
        <w:t>6</w:t>
      </w:r>
      <w:r w:rsidRPr="00102D11">
        <w:rPr>
          <w:rFonts w:ascii="Times New Roman" w:hAnsi="Times New Roman"/>
          <w:b/>
          <w:sz w:val="18"/>
          <w:szCs w:val="18"/>
        </w:rPr>
        <w:t xml:space="preserve"> 1 1215021281 121501001 00</w:t>
      </w:r>
      <w:r w:rsidR="00A364C6">
        <w:rPr>
          <w:rFonts w:ascii="Times New Roman" w:hAnsi="Times New Roman"/>
          <w:b/>
          <w:sz w:val="18"/>
          <w:szCs w:val="18"/>
        </w:rPr>
        <w:t>2</w:t>
      </w:r>
      <w:r w:rsidR="00230F69">
        <w:rPr>
          <w:rFonts w:ascii="Times New Roman" w:hAnsi="Times New Roman"/>
          <w:b/>
          <w:sz w:val="18"/>
          <w:szCs w:val="18"/>
        </w:rPr>
        <w:t>7</w:t>
      </w:r>
      <w:r w:rsidRPr="00606772">
        <w:rPr>
          <w:rFonts w:ascii="Times New Roman" w:hAnsi="Times New Roman"/>
          <w:b/>
          <w:color w:val="FF0000"/>
          <w:sz w:val="18"/>
          <w:szCs w:val="18"/>
        </w:rPr>
        <w:t xml:space="preserve"> </w:t>
      </w:r>
      <w:r w:rsidR="007A138A">
        <w:rPr>
          <w:rFonts w:ascii="Times New Roman" w:hAnsi="Times New Roman"/>
          <w:b/>
          <w:color w:val="FF0000"/>
          <w:sz w:val="18"/>
          <w:szCs w:val="18"/>
        </w:rPr>
        <w:t>349</w:t>
      </w:r>
      <w:bookmarkStart w:id="0" w:name="_GoBack"/>
      <w:bookmarkEnd w:id="0"/>
      <w:r w:rsidRPr="00102D11">
        <w:rPr>
          <w:rFonts w:ascii="Times New Roman" w:hAnsi="Times New Roman"/>
          <w:b/>
          <w:sz w:val="18"/>
          <w:szCs w:val="18"/>
        </w:rPr>
        <w:t xml:space="preserve"> 0000 000</w:t>
      </w:r>
    </w:p>
    <w:tbl>
      <w:tblPr>
        <w:tblW w:w="0" w:type="auto"/>
        <w:tblInd w:w="108" w:type="dxa"/>
        <w:tblLook w:val="0000" w:firstRow="0" w:lastRow="0" w:firstColumn="0" w:lastColumn="0" w:noHBand="0" w:noVBand="0"/>
      </w:tblPr>
      <w:tblGrid>
        <w:gridCol w:w="5315"/>
        <w:gridCol w:w="4498"/>
      </w:tblGrid>
      <w:tr w:rsidR="00CD4CE1" w:rsidRPr="008F5954" w:rsidTr="00FC66CE">
        <w:tc>
          <w:tcPr>
            <w:tcW w:w="5315" w:type="dxa"/>
            <w:tcBorders>
              <w:top w:val="nil"/>
              <w:left w:val="nil"/>
              <w:bottom w:val="nil"/>
              <w:right w:val="nil"/>
            </w:tcBorders>
            <w:vAlign w:val="bottom"/>
          </w:tcPr>
          <w:p w:rsidR="00CD4CE1" w:rsidRPr="008F5954" w:rsidRDefault="00CD4CE1" w:rsidP="00662060">
            <w:pPr>
              <w:pStyle w:val="a8"/>
              <w:rPr>
                <w:rFonts w:ascii="Times New Roman" w:hAnsi="Times New Roman" w:cs="Times New Roman"/>
                <w:sz w:val="18"/>
                <w:szCs w:val="18"/>
              </w:rPr>
            </w:pPr>
            <w:r w:rsidRPr="008F5954">
              <w:rPr>
                <w:rFonts w:ascii="Times New Roman" w:hAnsi="Times New Roman" w:cs="Times New Roman"/>
                <w:b/>
                <w:sz w:val="18"/>
                <w:szCs w:val="18"/>
              </w:rPr>
              <w:t xml:space="preserve"> </w:t>
            </w:r>
            <w:r w:rsidRPr="008F5954">
              <w:rPr>
                <w:rFonts w:ascii="Times New Roman" w:hAnsi="Times New Roman" w:cs="Times New Roman"/>
                <w:sz w:val="18"/>
                <w:szCs w:val="18"/>
              </w:rPr>
              <w:t>г. </w:t>
            </w:r>
            <w:r w:rsidRPr="008F5954">
              <w:rPr>
                <w:rStyle w:val="a5"/>
                <w:rFonts w:ascii="Times New Roman" w:hAnsi="Times New Roman" w:cs="Times New Roman"/>
                <w:b w:val="0"/>
                <w:sz w:val="18"/>
                <w:szCs w:val="18"/>
              </w:rPr>
              <w:t>Йошкар-Ола</w:t>
            </w:r>
          </w:p>
        </w:tc>
        <w:tc>
          <w:tcPr>
            <w:tcW w:w="4498" w:type="dxa"/>
            <w:tcBorders>
              <w:top w:val="nil"/>
              <w:left w:val="nil"/>
              <w:bottom w:val="nil"/>
              <w:right w:val="nil"/>
            </w:tcBorders>
            <w:vAlign w:val="bottom"/>
          </w:tcPr>
          <w:p w:rsidR="00CD4CE1" w:rsidRPr="008F5954" w:rsidRDefault="00CD4CE1" w:rsidP="00662060">
            <w:pPr>
              <w:pStyle w:val="a7"/>
              <w:jc w:val="right"/>
              <w:rPr>
                <w:rFonts w:ascii="Times New Roman" w:hAnsi="Times New Roman" w:cs="Times New Roman"/>
                <w:sz w:val="18"/>
                <w:szCs w:val="18"/>
              </w:rPr>
            </w:pPr>
            <w:r w:rsidRPr="008F5954">
              <w:rPr>
                <w:rStyle w:val="a5"/>
                <w:rFonts w:ascii="Times New Roman" w:hAnsi="Times New Roman" w:cs="Times New Roman"/>
                <w:b w:val="0"/>
                <w:sz w:val="18"/>
                <w:szCs w:val="18"/>
              </w:rPr>
              <w:t>«___</w:t>
            </w:r>
            <w:proofErr w:type="gramStart"/>
            <w:r w:rsidRPr="008F5954">
              <w:rPr>
                <w:rStyle w:val="a5"/>
                <w:rFonts w:ascii="Times New Roman" w:hAnsi="Times New Roman" w:cs="Times New Roman"/>
                <w:b w:val="0"/>
                <w:sz w:val="18"/>
                <w:szCs w:val="18"/>
              </w:rPr>
              <w:t>_»_</w:t>
            </w:r>
            <w:proofErr w:type="gramEnd"/>
            <w:r w:rsidRPr="008F5954">
              <w:rPr>
                <w:rStyle w:val="a5"/>
                <w:rFonts w:ascii="Times New Roman" w:hAnsi="Times New Roman" w:cs="Times New Roman"/>
                <w:b w:val="0"/>
                <w:sz w:val="18"/>
                <w:szCs w:val="18"/>
              </w:rPr>
              <w:t>_________</w:t>
            </w:r>
            <w:r w:rsidR="000F645D">
              <w:rPr>
                <w:rFonts w:ascii="Times New Roman" w:eastAsiaTheme="minorHAnsi" w:hAnsi="Times New Roman" w:cs="Times New Roman"/>
                <w:bCs/>
                <w:color w:val="000000"/>
                <w:sz w:val="18"/>
                <w:szCs w:val="18"/>
                <w:lang w:eastAsia="en-US"/>
              </w:rPr>
              <w:t>2026</w:t>
            </w:r>
            <w:r w:rsidRPr="008F5954">
              <w:rPr>
                <w:rStyle w:val="a5"/>
                <w:rFonts w:ascii="Times New Roman" w:hAnsi="Times New Roman" w:cs="Times New Roman"/>
                <w:b w:val="0"/>
                <w:sz w:val="18"/>
                <w:szCs w:val="18"/>
              </w:rPr>
              <w:t>г.</w:t>
            </w:r>
          </w:p>
        </w:tc>
      </w:tr>
    </w:tbl>
    <w:p w:rsidR="00CD4CE1" w:rsidRPr="008F5954" w:rsidRDefault="00CD4CE1" w:rsidP="00662060">
      <w:pPr>
        <w:spacing w:after="0"/>
        <w:ind w:firstLine="720"/>
        <w:jc w:val="both"/>
        <w:rPr>
          <w:rFonts w:ascii="Times New Roman" w:hAnsi="Times New Roman" w:cs="Times New Roman"/>
          <w:sz w:val="18"/>
          <w:szCs w:val="18"/>
        </w:rPr>
      </w:pPr>
    </w:p>
    <w:p w:rsidR="00CD4CE1" w:rsidRPr="008F5954" w:rsidRDefault="00CD4CE1" w:rsidP="00662060">
      <w:pPr>
        <w:spacing w:after="0"/>
        <w:ind w:firstLine="720"/>
        <w:jc w:val="both"/>
        <w:rPr>
          <w:rFonts w:ascii="Times New Roman" w:hAnsi="Times New Roman" w:cs="Times New Roman"/>
          <w:sz w:val="18"/>
          <w:szCs w:val="18"/>
        </w:rPr>
      </w:pPr>
      <w:r w:rsidRPr="0040260D">
        <w:rPr>
          <w:rFonts w:ascii="Times New Roman" w:hAnsi="Times New Roman" w:cs="Times New Roman"/>
          <w:b/>
          <w:sz w:val="18"/>
          <w:szCs w:val="18"/>
        </w:rPr>
        <w:t>Федеральное государственное бюджетное образовательное учреждение высшего образования «Поволжский государственный технологический университет» (ФГБОУ ВО «ПГТУ»)</w:t>
      </w:r>
      <w:r w:rsidRPr="008F5954">
        <w:rPr>
          <w:rFonts w:ascii="Times New Roman" w:hAnsi="Times New Roman" w:cs="Times New Roman"/>
          <w:sz w:val="18"/>
          <w:szCs w:val="18"/>
        </w:rPr>
        <w:t xml:space="preserve">, в </w:t>
      </w:r>
      <w:r w:rsidRPr="008F5954">
        <w:rPr>
          <w:rFonts w:ascii="Times New Roman" w:hAnsi="Times New Roman" w:cs="Times New Roman"/>
          <w:color w:val="000000"/>
          <w:sz w:val="18"/>
          <w:szCs w:val="18"/>
        </w:rPr>
        <w:t>лице</w:t>
      </w:r>
      <w:r w:rsidRPr="008F5954">
        <w:rPr>
          <w:rFonts w:ascii="Times New Roman" w:hAnsi="Times New Roman" w:cs="Times New Roman"/>
          <w:b/>
          <w:color w:val="000000"/>
          <w:sz w:val="18"/>
          <w:szCs w:val="18"/>
        </w:rPr>
        <w:t xml:space="preserve"> </w:t>
      </w:r>
      <w:proofErr w:type="spellStart"/>
      <w:r w:rsidR="0078563C" w:rsidRPr="0078563C">
        <w:rPr>
          <w:rFonts w:ascii="Times New Roman" w:hAnsi="Times New Roman" w:cs="Times New Roman"/>
          <w:color w:val="000000"/>
          <w:sz w:val="18"/>
          <w:szCs w:val="18"/>
        </w:rPr>
        <w:t>и.о.</w:t>
      </w:r>
      <w:r w:rsidR="00496EFD">
        <w:rPr>
          <w:rStyle w:val="a5"/>
          <w:rFonts w:ascii="Times New Roman" w:hAnsi="Times New Roman" w:cs="Times New Roman"/>
          <w:b w:val="0"/>
          <w:color w:val="000000"/>
          <w:sz w:val="18"/>
          <w:szCs w:val="18"/>
        </w:rPr>
        <w:t>ректора</w:t>
      </w:r>
      <w:proofErr w:type="spellEnd"/>
      <w:r w:rsidR="00496EFD">
        <w:rPr>
          <w:rStyle w:val="a5"/>
          <w:rFonts w:ascii="Times New Roman" w:hAnsi="Times New Roman" w:cs="Times New Roman"/>
          <w:b w:val="0"/>
          <w:color w:val="000000"/>
          <w:sz w:val="18"/>
          <w:szCs w:val="18"/>
        </w:rPr>
        <w:t xml:space="preserve"> </w:t>
      </w:r>
      <w:proofErr w:type="spellStart"/>
      <w:r w:rsidR="00FA29F1">
        <w:rPr>
          <w:rStyle w:val="a5"/>
          <w:rFonts w:ascii="Times New Roman" w:hAnsi="Times New Roman" w:cs="Times New Roman"/>
          <w:b w:val="0"/>
          <w:color w:val="000000"/>
          <w:sz w:val="18"/>
          <w:szCs w:val="18"/>
        </w:rPr>
        <w:t>Роженцова</w:t>
      </w:r>
      <w:proofErr w:type="spellEnd"/>
      <w:r w:rsidR="00FA29F1">
        <w:rPr>
          <w:rStyle w:val="a5"/>
          <w:rFonts w:ascii="Times New Roman" w:hAnsi="Times New Roman" w:cs="Times New Roman"/>
          <w:b w:val="0"/>
          <w:color w:val="000000"/>
          <w:sz w:val="18"/>
          <w:szCs w:val="18"/>
        </w:rPr>
        <w:t xml:space="preserve"> Алексея Аркадьевича</w:t>
      </w:r>
      <w:r w:rsidRPr="008F5954">
        <w:rPr>
          <w:rFonts w:ascii="Times New Roman" w:hAnsi="Times New Roman" w:cs="Times New Roman"/>
          <w:sz w:val="18"/>
          <w:szCs w:val="18"/>
        </w:rPr>
        <w:t xml:space="preserve">, действующего на основании </w:t>
      </w:r>
      <w:r w:rsidR="00496EFD">
        <w:rPr>
          <w:rFonts w:ascii="Times New Roman" w:hAnsi="Times New Roman" w:cs="Times New Roman"/>
          <w:sz w:val="18"/>
          <w:szCs w:val="18"/>
        </w:rPr>
        <w:t>Устава</w:t>
      </w:r>
      <w:r w:rsidRPr="008F5954">
        <w:rPr>
          <w:rFonts w:ascii="Times New Roman" w:hAnsi="Times New Roman" w:cs="Times New Roman"/>
          <w:sz w:val="18"/>
          <w:szCs w:val="18"/>
        </w:rPr>
        <w:t>, именуемое в дальнейшем "Заказчик", с одной стороны и ______________________________</w:t>
      </w:r>
      <w:r w:rsidR="00B56B3B" w:rsidRPr="008F5954">
        <w:rPr>
          <w:rFonts w:ascii="Times New Roman" w:hAnsi="Times New Roman" w:cs="Times New Roman"/>
          <w:sz w:val="18"/>
          <w:szCs w:val="18"/>
        </w:rPr>
        <w:t>_____________</w:t>
      </w:r>
      <w:r w:rsidR="00496EFD">
        <w:rPr>
          <w:rFonts w:ascii="Times New Roman" w:hAnsi="Times New Roman" w:cs="Times New Roman"/>
          <w:sz w:val="18"/>
          <w:szCs w:val="18"/>
        </w:rPr>
        <w:t>, в лице __________________</w:t>
      </w:r>
      <w:r w:rsidRPr="008F5954">
        <w:rPr>
          <w:rFonts w:ascii="Times New Roman" w:hAnsi="Times New Roman" w:cs="Times New Roman"/>
          <w:sz w:val="18"/>
          <w:szCs w:val="18"/>
        </w:rPr>
        <w:t xml:space="preserve">, </w:t>
      </w:r>
      <w:proofErr w:type="spellStart"/>
      <w:r w:rsidR="0040260D" w:rsidRPr="008F5954">
        <w:rPr>
          <w:rFonts w:ascii="Times New Roman" w:hAnsi="Times New Roman" w:cs="Times New Roman"/>
          <w:sz w:val="18"/>
          <w:szCs w:val="18"/>
        </w:rPr>
        <w:t>действующ</w:t>
      </w:r>
      <w:proofErr w:type="spellEnd"/>
      <w:r w:rsidR="0040260D">
        <w:rPr>
          <w:rFonts w:ascii="Times New Roman" w:hAnsi="Times New Roman" w:cs="Times New Roman"/>
          <w:sz w:val="18"/>
          <w:szCs w:val="18"/>
        </w:rPr>
        <w:t>__</w:t>
      </w:r>
      <w:r w:rsidR="0040260D" w:rsidRPr="008F5954">
        <w:rPr>
          <w:rFonts w:ascii="Times New Roman" w:hAnsi="Times New Roman" w:cs="Times New Roman"/>
          <w:sz w:val="18"/>
          <w:szCs w:val="18"/>
        </w:rPr>
        <w:t xml:space="preserve"> на основании </w:t>
      </w:r>
      <w:r w:rsidR="0040260D">
        <w:rPr>
          <w:rFonts w:ascii="Times New Roman" w:hAnsi="Times New Roman" w:cs="Times New Roman"/>
          <w:sz w:val="18"/>
          <w:szCs w:val="18"/>
        </w:rPr>
        <w:t>______,</w:t>
      </w:r>
      <w:r w:rsidR="0040260D" w:rsidRPr="008F5954">
        <w:rPr>
          <w:rFonts w:ascii="Times New Roman" w:hAnsi="Times New Roman" w:cs="Times New Roman"/>
          <w:sz w:val="18"/>
          <w:szCs w:val="18"/>
        </w:rPr>
        <w:t xml:space="preserve"> </w:t>
      </w:r>
      <w:r w:rsidRPr="008F5954">
        <w:rPr>
          <w:rFonts w:ascii="Times New Roman" w:hAnsi="Times New Roman" w:cs="Times New Roman"/>
          <w:sz w:val="18"/>
          <w:szCs w:val="18"/>
        </w:rPr>
        <w:t>именуем</w:t>
      </w:r>
      <w:r w:rsidR="00496EFD">
        <w:rPr>
          <w:rFonts w:ascii="Times New Roman" w:hAnsi="Times New Roman" w:cs="Times New Roman"/>
          <w:sz w:val="18"/>
          <w:szCs w:val="18"/>
        </w:rPr>
        <w:t xml:space="preserve">__ </w:t>
      </w:r>
      <w:r w:rsidRPr="008F5954">
        <w:rPr>
          <w:rFonts w:ascii="Times New Roman" w:hAnsi="Times New Roman" w:cs="Times New Roman"/>
          <w:sz w:val="18"/>
          <w:szCs w:val="18"/>
        </w:rPr>
        <w:t xml:space="preserve"> в дальнейшем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с другой стороны, а вместе именуемые "Стороны", заключили настоящий </w:t>
      </w:r>
      <w:r w:rsidR="00FC292E"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о нижеследующем:</w:t>
      </w:r>
    </w:p>
    <w:p w:rsidR="00CD4CE1" w:rsidRPr="008F5954" w:rsidRDefault="00CD4CE1" w:rsidP="00662060">
      <w:pPr>
        <w:pStyle w:val="1"/>
        <w:spacing w:before="0" w:after="0"/>
        <w:ind w:firstLine="567"/>
        <w:rPr>
          <w:rFonts w:ascii="Times New Roman" w:hAnsi="Times New Roman"/>
          <w:sz w:val="18"/>
          <w:szCs w:val="18"/>
          <w:lang w:val="ru-RU"/>
        </w:rPr>
      </w:pPr>
      <w:r w:rsidRPr="008F5954">
        <w:rPr>
          <w:rFonts w:ascii="Times New Roman" w:hAnsi="Times New Roman"/>
          <w:sz w:val="18"/>
          <w:szCs w:val="18"/>
        </w:rPr>
        <w:t xml:space="preserve">1. Предмет </w:t>
      </w:r>
      <w:r w:rsidR="00FC292E" w:rsidRPr="008F5954">
        <w:rPr>
          <w:rFonts w:ascii="Times New Roman" w:hAnsi="Times New Roman"/>
          <w:sz w:val="18"/>
          <w:szCs w:val="18"/>
          <w:lang w:val="ru-RU"/>
        </w:rPr>
        <w:t>контракт</w:t>
      </w:r>
      <w:r w:rsidR="00782F8C">
        <w:rPr>
          <w:rFonts w:ascii="Times New Roman" w:hAnsi="Times New Roman"/>
          <w:sz w:val="18"/>
          <w:szCs w:val="18"/>
          <w:lang w:val="ru-RU"/>
        </w:rPr>
        <w:t>а</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1.1. </w:t>
      </w:r>
      <w:r w:rsidR="00501118" w:rsidRPr="00501118">
        <w:rPr>
          <w:rFonts w:ascii="Times New Roman" w:hAnsi="Times New Roman" w:cs="Times New Roman"/>
          <w:sz w:val="18"/>
          <w:szCs w:val="18"/>
        </w:rPr>
        <w:t xml:space="preserve">Поставщик обязуется </w:t>
      </w:r>
      <w:r w:rsidR="00501118" w:rsidRPr="00FA29F1">
        <w:rPr>
          <w:rFonts w:ascii="Times New Roman" w:hAnsi="Times New Roman" w:cs="Times New Roman"/>
          <w:b/>
          <w:sz w:val="18"/>
          <w:szCs w:val="18"/>
        </w:rPr>
        <w:t xml:space="preserve">поставить </w:t>
      </w:r>
      <w:r w:rsidR="00230F69" w:rsidRPr="00230F69">
        <w:rPr>
          <w:rFonts w:ascii="Times New Roman" w:hAnsi="Times New Roman" w:cs="Times New Roman"/>
          <w:b/>
          <w:sz w:val="18"/>
          <w:szCs w:val="18"/>
        </w:rPr>
        <w:t>арматур</w:t>
      </w:r>
      <w:r w:rsidR="00230F69">
        <w:rPr>
          <w:rFonts w:ascii="Times New Roman" w:hAnsi="Times New Roman" w:cs="Times New Roman"/>
          <w:b/>
          <w:sz w:val="18"/>
          <w:szCs w:val="18"/>
        </w:rPr>
        <w:t>у</w:t>
      </w:r>
      <w:r w:rsidR="00230F69" w:rsidRPr="00230F69">
        <w:rPr>
          <w:rFonts w:ascii="Times New Roman" w:hAnsi="Times New Roman" w:cs="Times New Roman"/>
          <w:b/>
          <w:sz w:val="18"/>
          <w:szCs w:val="18"/>
        </w:rPr>
        <w:t xml:space="preserve"> для бачка унитаза для содержания сантехнических систем на объектах ФГБОУ ВО </w:t>
      </w:r>
      <w:r w:rsidR="00501118" w:rsidRPr="00501118">
        <w:rPr>
          <w:rFonts w:ascii="Times New Roman" w:hAnsi="Times New Roman" w:cs="Times New Roman"/>
          <w:sz w:val="18"/>
          <w:szCs w:val="18"/>
        </w:rPr>
        <w:t>(далее – Товар), в ассортименте и количестве согласно прилагаемой Спецификации (Приложение №1 к настоящему Контракту), а Заказчик обязуется принять и своевременно оплатить Товар в порядке и сроки, установленные в настоящем Контракте.</w:t>
      </w:r>
    </w:p>
    <w:p w:rsidR="00FC292E" w:rsidRPr="008F5954" w:rsidRDefault="00CD4CE1" w:rsidP="00DA74FE">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1.2. </w:t>
      </w:r>
      <w:r w:rsidR="00FC292E" w:rsidRPr="008F5954">
        <w:rPr>
          <w:rFonts w:ascii="Times New Roman" w:hAnsi="Times New Roman" w:cs="Times New Roman"/>
          <w:sz w:val="18"/>
          <w:szCs w:val="18"/>
        </w:rPr>
        <w:t xml:space="preserve">Настоящий </w:t>
      </w:r>
      <w:r w:rsidR="003353C0" w:rsidRPr="008F5954">
        <w:rPr>
          <w:rFonts w:ascii="Times New Roman" w:hAnsi="Times New Roman" w:cs="Times New Roman"/>
          <w:sz w:val="18"/>
          <w:szCs w:val="18"/>
        </w:rPr>
        <w:t>к</w:t>
      </w:r>
      <w:r w:rsidR="00FC292E" w:rsidRPr="008F5954">
        <w:rPr>
          <w:rFonts w:ascii="Times New Roman" w:hAnsi="Times New Roman" w:cs="Times New Roman"/>
          <w:sz w:val="18"/>
          <w:szCs w:val="18"/>
        </w:rPr>
        <w:t xml:space="preserve">онтракт заключен на основании </w:t>
      </w:r>
      <w:r w:rsidR="00FC292E" w:rsidRPr="00606772">
        <w:rPr>
          <w:rFonts w:ascii="Times New Roman" w:hAnsi="Times New Roman" w:cs="Times New Roman"/>
          <w:b/>
          <w:sz w:val="18"/>
          <w:szCs w:val="18"/>
        </w:rPr>
        <w:t xml:space="preserve">пункта </w:t>
      </w:r>
      <w:r w:rsidR="00230F69">
        <w:rPr>
          <w:rFonts w:ascii="Times New Roman" w:hAnsi="Times New Roman" w:cs="Times New Roman"/>
          <w:b/>
          <w:sz w:val="18"/>
          <w:szCs w:val="18"/>
        </w:rPr>
        <w:t>5</w:t>
      </w:r>
      <w:r w:rsidR="00FC292E" w:rsidRPr="00606772">
        <w:rPr>
          <w:rFonts w:ascii="Times New Roman" w:hAnsi="Times New Roman" w:cs="Times New Roman"/>
          <w:b/>
          <w:sz w:val="18"/>
          <w:szCs w:val="18"/>
        </w:rPr>
        <w:t xml:space="preserve"> части 1 статьи 93</w:t>
      </w:r>
      <w:r w:rsidR="00FC292E" w:rsidRPr="008F5954">
        <w:rPr>
          <w:rFonts w:ascii="Times New Roman" w:hAnsi="Times New Roman" w:cs="Times New Roman"/>
          <w:sz w:val="18"/>
          <w:szCs w:val="18"/>
        </w:rPr>
        <w:t xml:space="preserve"> Федерального закона от 5 апреля 2013 г. №44-ФЗ «О контрактной системе в сфере закупок товаров, работ, услуг для обеспечения государственных и муниципальных нужд»</w:t>
      </w:r>
      <w:r w:rsidR="003353C0" w:rsidRPr="008F5954">
        <w:rPr>
          <w:rFonts w:ascii="Times New Roman" w:hAnsi="Times New Roman" w:cs="Times New Roman"/>
          <w:sz w:val="18"/>
          <w:szCs w:val="18"/>
        </w:rPr>
        <w:t xml:space="preserve"> (далее по тексту – ФЗ-44)</w:t>
      </w:r>
      <w:r w:rsidR="00FC292E" w:rsidRPr="008F5954">
        <w:rPr>
          <w:rFonts w:ascii="Times New Roman" w:hAnsi="Times New Roman" w:cs="Times New Roman"/>
          <w:sz w:val="18"/>
          <w:szCs w:val="18"/>
        </w:rPr>
        <w:t>.</w:t>
      </w:r>
    </w:p>
    <w:p w:rsidR="00CD4CE1" w:rsidRPr="008F5954" w:rsidRDefault="00FC292E" w:rsidP="002E496A">
      <w:pPr>
        <w:spacing w:after="0"/>
        <w:ind w:firstLine="567"/>
        <w:jc w:val="both"/>
        <w:rPr>
          <w:rFonts w:ascii="Times New Roman" w:hAnsi="Times New Roman"/>
          <w:sz w:val="18"/>
          <w:szCs w:val="18"/>
        </w:rPr>
      </w:pPr>
      <w:r w:rsidRPr="008F5954">
        <w:rPr>
          <w:rFonts w:ascii="Times New Roman" w:hAnsi="Times New Roman"/>
          <w:sz w:val="18"/>
          <w:szCs w:val="18"/>
        </w:rPr>
        <w:t xml:space="preserve">1.3. </w:t>
      </w:r>
      <w:r w:rsidR="00CD4CE1" w:rsidRPr="008F5954">
        <w:rPr>
          <w:rFonts w:ascii="Times New Roman" w:hAnsi="Times New Roman"/>
          <w:sz w:val="18"/>
          <w:szCs w:val="18"/>
        </w:rPr>
        <w:t xml:space="preserve">Срок </w:t>
      </w:r>
      <w:r w:rsidR="00DA74FE" w:rsidRPr="008F5954">
        <w:rPr>
          <w:rFonts w:ascii="Times New Roman" w:hAnsi="Times New Roman"/>
          <w:sz w:val="18"/>
          <w:szCs w:val="18"/>
        </w:rPr>
        <w:t>поставки товара</w:t>
      </w:r>
      <w:r w:rsidR="00CD4CE1" w:rsidRPr="008F5954">
        <w:rPr>
          <w:rFonts w:ascii="Times New Roman" w:hAnsi="Times New Roman"/>
          <w:sz w:val="18"/>
          <w:szCs w:val="18"/>
        </w:rPr>
        <w:t xml:space="preserve"> </w:t>
      </w:r>
      <w:r w:rsidR="003353C0" w:rsidRPr="002E496A">
        <w:rPr>
          <w:rFonts w:ascii="Times New Roman" w:hAnsi="Times New Roman"/>
          <w:b/>
          <w:sz w:val="18"/>
          <w:szCs w:val="18"/>
        </w:rPr>
        <w:t>в течени</w:t>
      </w:r>
      <w:r w:rsidR="002E496A">
        <w:rPr>
          <w:rFonts w:ascii="Times New Roman" w:hAnsi="Times New Roman"/>
          <w:b/>
          <w:sz w:val="18"/>
          <w:szCs w:val="18"/>
        </w:rPr>
        <w:t>е</w:t>
      </w:r>
      <w:r w:rsidR="00AE3F5F" w:rsidRPr="002E496A">
        <w:rPr>
          <w:rFonts w:ascii="Times New Roman" w:hAnsi="Times New Roman"/>
          <w:b/>
          <w:sz w:val="18"/>
          <w:szCs w:val="18"/>
        </w:rPr>
        <w:t xml:space="preserve"> </w:t>
      </w:r>
      <w:r w:rsidR="002E496A" w:rsidRPr="002E496A">
        <w:rPr>
          <w:rFonts w:ascii="Times New Roman" w:hAnsi="Times New Roman"/>
          <w:b/>
          <w:sz w:val="18"/>
          <w:szCs w:val="18"/>
        </w:rPr>
        <w:t>5</w:t>
      </w:r>
      <w:r w:rsidR="003353C0" w:rsidRPr="002E496A">
        <w:rPr>
          <w:rFonts w:ascii="Times New Roman" w:hAnsi="Times New Roman"/>
          <w:b/>
          <w:sz w:val="18"/>
          <w:szCs w:val="18"/>
        </w:rPr>
        <w:t xml:space="preserve"> рабочих дней</w:t>
      </w:r>
      <w:r w:rsidR="003353C0" w:rsidRPr="007F73F1">
        <w:rPr>
          <w:rFonts w:ascii="Times New Roman" w:hAnsi="Times New Roman"/>
          <w:sz w:val="18"/>
          <w:szCs w:val="18"/>
        </w:rPr>
        <w:t xml:space="preserve"> с</w:t>
      </w:r>
      <w:r w:rsidR="003353C0" w:rsidRPr="008F5954">
        <w:rPr>
          <w:rFonts w:ascii="Times New Roman" w:hAnsi="Times New Roman"/>
          <w:sz w:val="18"/>
          <w:szCs w:val="18"/>
        </w:rPr>
        <w:t xml:space="preserve"> момента подписания Сторонами настоящего контракта.</w:t>
      </w:r>
    </w:p>
    <w:p w:rsidR="00230F69" w:rsidRDefault="00AA3FA2" w:rsidP="00230F69">
      <w:pPr>
        <w:spacing w:after="0"/>
        <w:ind w:firstLine="567"/>
        <w:jc w:val="both"/>
        <w:rPr>
          <w:rFonts w:ascii="Times New Roman" w:hAnsi="Times New Roman"/>
          <w:sz w:val="18"/>
          <w:szCs w:val="18"/>
        </w:rPr>
      </w:pPr>
      <w:r w:rsidRPr="008F5954">
        <w:rPr>
          <w:rFonts w:ascii="Times New Roman" w:hAnsi="Times New Roman"/>
          <w:sz w:val="18"/>
          <w:szCs w:val="18"/>
        </w:rPr>
        <w:t xml:space="preserve">1.4. Место поставки: 424000, Республика Марий Эл, г. Йошкар-Ола, </w:t>
      </w:r>
      <w:r w:rsidR="00230F69">
        <w:rPr>
          <w:rFonts w:ascii="Times New Roman" w:hAnsi="Times New Roman"/>
          <w:b/>
          <w:sz w:val="18"/>
          <w:szCs w:val="18"/>
        </w:rPr>
        <w:t>ул. Советская д. 150 лит Б (склад)</w:t>
      </w:r>
    </w:p>
    <w:p w:rsidR="00DB2FC2" w:rsidRPr="008F5954" w:rsidRDefault="00DB2FC2" w:rsidP="00AA3FA2">
      <w:pPr>
        <w:spacing w:after="0"/>
        <w:ind w:firstLine="567"/>
        <w:jc w:val="both"/>
        <w:rPr>
          <w:rFonts w:ascii="Times New Roman" w:hAnsi="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2. Обязанности Сторон</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2.1. </w:t>
      </w:r>
      <w:r w:rsidR="00DA74FE"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обязан </w:t>
      </w:r>
      <w:r w:rsidR="00DA74FE" w:rsidRPr="008F5954">
        <w:rPr>
          <w:rFonts w:ascii="Times New Roman" w:hAnsi="Times New Roman" w:cs="Times New Roman"/>
          <w:sz w:val="18"/>
          <w:szCs w:val="18"/>
        </w:rPr>
        <w:t>поставить</w:t>
      </w:r>
      <w:r w:rsidRPr="008F5954">
        <w:rPr>
          <w:rFonts w:ascii="Times New Roman" w:hAnsi="Times New Roman" w:cs="Times New Roman"/>
          <w:sz w:val="18"/>
          <w:szCs w:val="18"/>
        </w:rPr>
        <w:t xml:space="preserve"> Заказчику </w:t>
      </w:r>
      <w:r w:rsidR="00DA74FE" w:rsidRPr="008F5954">
        <w:rPr>
          <w:rFonts w:ascii="Times New Roman" w:hAnsi="Times New Roman" w:cs="Times New Roman"/>
          <w:sz w:val="18"/>
          <w:szCs w:val="18"/>
        </w:rPr>
        <w:t>товары</w:t>
      </w:r>
      <w:r w:rsidRPr="008F5954">
        <w:rPr>
          <w:rFonts w:ascii="Times New Roman" w:hAnsi="Times New Roman" w:cs="Times New Roman"/>
          <w:sz w:val="18"/>
          <w:szCs w:val="18"/>
        </w:rPr>
        <w:t xml:space="preserve"> </w:t>
      </w:r>
      <w:r w:rsidR="00DA74FE" w:rsidRPr="008F5954">
        <w:rPr>
          <w:rFonts w:ascii="Times New Roman" w:hAnsi="Times New Roman" w:cs="Times New Roman"/>
          <w:sz w:val="18"/>
          <w:szCs w:val="18"/>
        </w:rPr>
        <w:t xml:space="preserve">надлежащего качества </w:t>
      </w:r>
      <w:r w:rsidRPr="008F5954">
        <w:rPr>
          <w:rFonts w:ascii="Times New Roman" w:hAnsi="Times New Roman" w:cs="Times New Roman"/>
          <w:sz w:val="18"/>
          <w:szCs w:val="18"/>
        </w:rPr>
        <w:t xml:space="preserve">в порядке и сроки, предусмотренные настоящим </w:t>
      </w:r>
      <w:r w:rsidR="00FC292E" w:rsidRPr="008F5954">
        <w:rPr>
          <w:rFonts w:ascii="Times New Roman" w:hAnsi="Times New Roman" w:cs="Times New Roman"/>
          <w:sz w:val="18"/>
          <w:szCs w:val="18"/>
        </w:rPr>
        <w:t>контрактом</w:t>
      </w:r>
      <w:r w:rsidRPr="008F5954">
        <w:rPr>
          <w:rFonts w:ascii="Times New Roman" w:hAnsi="Times New Roman" w:cs="Times New Roman"/>
          <w:sz w:val="18"/>
          <w:szCs w:val="18"/>
        </w:rPr>
        <w:t>.</w:t>
      </w:r>
    </w:p>
    <w:p w:rsidR="00CD4CE1" w:rsidRPr="008F5954" w:rsidRDefault="00CD4CE1" w:rsidP="00A3720D">
      <w:pPr>
        <w:spacing w:after="0"/>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2.2. Заказчик обязан принять и оплатить </w:t>
      </w:r>
      <w:r w:rsidR="00DA74FE" w:rsidRPr="008F5954">
        <w:rPr>
          <w:rFonts w:ascii="Times New Roman" w:hAnsi="Times New Roman" w:cs="Times New Roman"/>
          <w:sz w:val="18"/>
          <w:szCs w:val="18"/>
        </w:rPr>
        <w:t>поставленные</w:t>
      </w:r>
      <w:r w:rsidRPr="008F5954">
        <w:rPr>
          <w:rFonts w:ascii="Times New Roman" w:hAnsi="Times New Roman" w:cs="Times New Roman"/>
          <w:sz w:val="18"/>
          <w:szCs w:val="18"/>
        </w:rPr>
        <w:t xml:space="preserve"> ему </w:t>
      </w:r>
      <w:r w:rsidR="00DA74FE" w:rsidRPr="008F5954">
        <w:rPr>
          <w:rFonts w:ascii="Times New Roman" w:hAnsi="Times New Roman" w:cs="Times New Roman"/>
          <w:sz w:val="18"/>
          <w:szCs w:val="18"/>
        </w:rPr>
        <w:t>Поставщиком товары</w:t>
      </w:r>
      <w:r w:rsidRPr="008F5954">
        <w:rPr>
          <w:rFonts w:ascii="Times New Roman" w:hAnsi="Times New Roman" w:cs="Times New Roman"/>
          <w:sz w:val="18"/>
          <w:szCs w:val="18"/>
        </w:rPr>
        <w:t>.</w:t>
      </w: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3. Ответственность Сторон</w:t>
      </w:r>
    </w:p>
    <w:p w:rsidR="00A3720D" w:rsidRPr="008F5954" w:rsidRDefault="00A3720D" w:rsidP="00A3720D">
      <w:pPr>
        <w:spacing w:after="0"/>
        <w:ind w:right="-144" w:firstLine="567"/>
        <w:jc w:val="both"/>
        <w:rPr>
          <w:rFonts w:ascii="Times New Roman" w:hAnsi="Times New Roman" w:cs="Times New Roman"/>
          <w:sz w:val="18"/>
          <w:szCs w:val="18"/>
        </w:rPr>
      </w:pPr>
      <w:r w:rsidRPr="008F5954">
        <w:rPr>
          <w:rFonts w:ascii="Times New Roman" w:hAnsi="Times New Roman" w:cs="Times New Roman"/>
          <w:sz w:val="18"/>
          <w:szCs w:val="18"/>
        </w:rPr>
        <w:t>3.1. Сторона, причинившая неисполнением или ненадлежащим исполнением своих обязательств другой Стороне убытки, обязана их возместить.</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3.2. </w:t>
      </w:r>
      <w:r w:rsidR="00501118" w:rsidRPr="00501118">
        <w:rPr>
          <w:rFonts w:ascii="Times New Roman" w:hAnsi="Times New Roman"/>
          <w:sz w:val="18"/>
          <w:szCs w:val="18"/>
        </w:rPr>
        <w:t>За нарушение сроков поставки, предусмотренных пунктом 1.3. настоящего контракта, Заказчик имеет право взыскать с Поставщика пени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от стоимости цены контракта. Поставщик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r w:rsidRPr="008F5954">
        <w:rPr>
          <w:rFonts w:ascii="Times New Roman" w:hAnsi="Times New Roman"/>
          <w:sz w:val="18"/>
          <w:szCs w:val="18"/>
        </w:rPr>
        <w:t>.</w:t>
      </w:r>
    </w:p>
    <w:p w:rsidR="00A3720D" w:rsidRPr="008F5954" w:rsidRDefault="00A3720D" w:rsidP="00A3720D">
      <w:pPr>
        <w:pStyle w:val="3"/>
        <w:spacing w:after="0"/>
        <w:ind w:right="-144" w:firstLine="567"/>
        <w:jc w:val="both"/>
        <w:rPr>
          <w:rFonts w:ascii="Times New Roman" w:hAnsi="Times New Roman"/>
          <w:sz w:val="18"/>
          <w:szCs w:val="18"/>
        </w:rPr>
      </w:pPr>
      <w:r w:rsidRPr="008F5954">
        <w:rPr>
          <w:rFonts w:ascii="Times New Roman" w:hAnsi="Times New Roman"/>
          <w:sz w:val="18"/>
          <w:szCs w:val="18"/>
        </w:rPr>
        <w:t xml:space="preserve">3.3. Заказчик, в случае несвоевременного исполнения обязательств по оплате </w:t>
      </w:r>
      <w:r w:rsidRPr="008F5954">
        <w:rPr>
          <w:rFonts w:ascii="Times New Roman" w:hAnsi="Times New Roman"/>
          <w:sz w:val="18"/>
          <w:szCs w:val="18"/>
          <w:lang w:val="ru-RU"/>
        </w:rPr>
        <w:t>товара</w:t>
      </w:r>
      <w:r w:rsidRPr="008F5954">
        <w:rPr>
          <w:rFonts w:ascii="Times New Roman" w:hAnsi="Times New Roman"/>
          <w:sz w:val="18"/>
          <w:szCs w:val="18"/>
        </w:rPr>
        <w:t xml:space="preserve">, </w:t>
      </w:r>
      <w:r w:rsidRPr="008F5954">
        <w:rPr>
          <w:rFonts w:ascii="Times New Roman" w:hAnsi="Times New Roman"/>
          <w:sz w:val="18"/>
          <w:szCs w:val="18"/>
          <w:lang w:val="ru-RU"/>
        </w:rPr>
        <w:t xml:space="preserve">по требованию Поставщика </w:t>
      </w:r>
      <w:r w:rsidRPr="008F5954">
        <w:rPr>
          <w:rFonts w:ascii="Times New Roman" w:hAnsi="Times New Roman"/>
          <w:sz w:val="18"/>
          <w:szCs w:val="18"/>
        </w:rPr>
        <w:t xml:space="preserve">выплачивает </w:t>
      </w:r>
      <w:r w:rsidRPr="008F5954">
        <w:rPr>
          <w:rFonts w:ascii="Times New Roman" w:hAnsi="Times New Roman"/>
          <w:sz w:val="18"/>
          <w:szCs w:val="18"/>
          <w:lang w:val="ru-RU"/>
        </w:rPr>
        <w:t>ему</w:t>
      </w:r>
      <w:r w:rsidRPr="008F5954">
        <w:rPr>
          <w:rFonts w:ascii="Times New Roman" w:hAnsi="Times New Roman"/>
          <w:sz w:val="18"/>
          <w:szCs w:val="18"/>
        </w:rPr>
        <w:t xml:space="preserve"> неустойку в размере 1/300 (одной трехсотой) действующей на день уплаты неустойки ставки рефинансирования Центрального банка Российской Федерации за каждый день просрочки. Заказчик освобождается от уплаты пени, если докажет, что просрочка исполнения указанного обязательства произошла вследствие непреодолимой силы или по вине другой стороны.</w:t>
      </w:r>
    </w:p>
    <w:p w:rsidR="00CD4CE1" w:rsidRPr="008F5954" w:rsidRDefault="00CD4CE1" w:rsidP="00A3720D">
      <w:pPr>
        <w:pStyle w:val="3"/>
        <w:spacing w:after="0"/>
        <w:ind w:firstLine="567"/>
        <w:jc w:val="both"/>
        <w:rPr>
          <w:rFonts w:ascii="Times New Roman" w:hAnsi="Times New Roman"/>
          <w:sz w:val="18"/>
          <w:szCs w:val="18"/>
        </w:rPr>
      </w:pPr>
    </w:p>
    <w:p w:rsidR="00087E52" w:rsidRPr="008F5954" w:rsidRDefault="00087E52" w:rsidP="00A3720D">
      <w:pPr>
        <w:pStyle w:val="3"/>
        <w:spacing w:after="0"/>
        <w:ind w:firstLine="567"/>
        <w:jc w:val="both"/>
        <w:rPr>
          <w:rFonts w:ascii="Times New Roman" w:hAnsi="Times New Roman"/>
          <w:sz w:val="18"/>
          <w:szCs w:val="18"/>
        </w:rPr>
      </w:pPr>
    </w:p>
    <w:p w:rsidR="00CD4CE1" w:rsidRPr="008F5954" w:rsidRDefault="00CD4CE1" w:rsidP="00A3720D">
      <w:pPr>
        <w:pStyle w:val="1"/>
        <w:spacing w:before="0" w:after="0"/>
        <w:ind w:firstLine="567"/>
        <w:rPr>
          <w:rFonts w:ascii="Times New Roman" w:hAnsi="Times New Roman"/>
          <w:sz w:val="18"/>
          <w:szCs w:val="18"/>
        </w:rPr>
      </w:pPr>
      <w:r w:rsidRPr="008F5954">
        <w:rPr>
          <w:rFonts w:ascii="Times New Roman" w:hAnsi="Times New Roman"/>
          <w:sz w:val="18"/>
          <w:szCs w:val="18"/>
        </w:rPr>
        <w:t xml:space="preserve">4. Цена </w:t>
      </w:r>
      <w:r w:rsidR="00FC292E" w:rsidRPr="008F5954">
        <w:rPr>
          <w:rFonts w:ascii="Times New Roman" w:hAnsi="Times New Roman"/>
          <w:sz w:val="18"/>
          <w:szCs w:val="18"/>
          <w:lang w:val="ru-RU"/>
        </w:rPr>
        <w:t>контракта</w:t>
      </w:r>
      <w:r w:rsidRPr="008F5954">
        <w:rPr>
          <w:rFonts w:ascii="Times New Roman" w:hAnsi="Times New Roman"/>
          <w:sz w:val="18"/>
          <w:szCs w:val="18"/>
        </w:rPr>
        <w:t xml:space="preserve"> и порядок оплаты</w:t>
      </w:r>
    </w:p>
    <w:p w:rsidR="003353C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4.1. </w:t>
      </w:r>
      <w:r w:rsidRPr="002E496A">
        <w:rPr>
          <w:rFonts w:ascii="Times New Roman" w:hAnsi="Times New Roman" w:cs="Times New Roman"/>
          <w:b/>
          <w:sz w:val="18"/>
          <w:szCs w:val="18"/>
        </w:rPr>
        <w:t xml:space="preserve">Цена </w:t>
      </w:r>
      <w:r w:rsidR="003353C0" w:rsidRPr="002E496A">
        <w:rPr>
          <w:rFonts w:ascii="Times New Roman" w:hAnsi="Times New Roman" w:cs="Times New Roman"/>
          <w:b/>
          <w:sz w:val="18"/>
          <w:szCs w:val="18"/>
        </w:rPr>
        <w:t>контракта</w:t>
      </w:r>
      <w:r w:rsidRPr="002E496A">
        <w:rPr>
          <w:rFonts w:ascii="Times New Roman" w:hAnsi="Times New Roman" w:cs="Times New Roman"/>
          <w:b/>
          <w:sz w:val="18"/>
          <w:szCs w:val="18"/>
        </w:rPr>
        <w:t xml:space="preserve"> составляет </w:t>
      </w:r>
      <w:r w:rsidR="00606772">
        <w:rPr>
          <w:rFonts w:ascii="Times New Roman" w:hAnsi="Times New Roman" w:cs="Times New Roman"/>
          <w:b/>
          <w:sz w:val="18"/>
          <w:szCs w:val="18"/>
        </w:rPr>
        <w:t>__________________________</w:t>
      </w:r>
      <w:r w:rsidR="00DB2FC2">
        <w:rPr>
          <w:rFonts w:ascii="Times New Roman" w:hAnsi="Times New Roman" w:cs="Times New Roman"/>
          <w:sz w:val="18"/>
          <w:szCs w:val="18"/>
        </w:rPr>
        <w:t>, в т.ч. НДС __</w:t>
      </w:r>
      <w:r w:rsidR="00FD6EF0">
        <w:rPr>
          <w:rFonts w:ascii="Times New Roman" w:hAnsi="Times New Roman" w:cs="Times New Roman"/>
          <w:sz w:val="18"/>
          <w:szCs w:val="18"/>
        </w:rPr>
        <w:t>__</w:t>
      </w:r>
      <w:r w:rsidR="00DB2FC2">
        <w:rPr>
          <w:rFonts w:ascii="Times New Roman" w:hAnsi="Times New Roman" w:cs="Times New Roman"/>
          <w:sz w:val="18"/>
          <w:szCs w:val="18"/>
        </w:rPr>
        <w:t>_% _______________</w:t>
      </w:r>
      <w:r w:rsidRPr="008F5954">
        <w:rPr>
          <w:rFonts w:ascii="Times New Roman" w:hAnsi="Times New Roman" w:cs="Times New Roman"/>
          <w:sz w:val="18"/>
          <w:szCs w:val="18"/>
        </w:rPr>
        <w:t>.</w:t>
      </w:r>
      <w:r w:rsidRPr="008F5954">
        <w:rPr>
          <w:rFonts w:ascii="Times New Roman" w:hAnsi="Times New Roman" w:cs="Times New Roman"/>
          <w:snapToGrid w:val="0"/>
          <w:sz w:val="18"/>
          <w:szCs w:val="18"/>
        </w:rPr>
        <w:t xml:space="preserve"> </w:t>
      </w:r>
      <w:r w:rsidR="003353C0" w:rsidRPr="008F5954">
        <w:rPr>
          <w:rFonts w:ascii="Times New Roman" w:hAnsi="Times New Roman" w:cs="Times New Roman"/>
          <w:sz w:val="18"/>
          <w:szCs w:val="18"/>
        </w:rPr>
        <w:t xml:space="preserve">Цена Контракта является твердой и определяется на весь срок исполнения </w:t>
      </w:r>
      <w:r w:rsidR="00B725F0" w:rsidRPr="008F5954">
        <w:rPr>
          <w:rFonts w:ascii="Times New Roman" w:hAnsi="Times New Roman" w:cs="Times New Roman"/>
          <w:sz w:val="18"/>
          <w:szCs w:val="18"/>
        </w:rPr>
        <w:t>к</w:t>
      </w:r>
      <w:r w:rsidR="003353C0" w:rsidRPr="008F5954">
        <w:rPr>
          <w:rFonts w:ascii="Times New Roman" w:hAnsi="Times New Roman" w:cs="Times New Roman"/>
          <w:sz w:val="18"/>
          <w:szCs w:val="18"/>
        </w:rPr>
        <w:t>онтракта, за исключением случаев, установленных ФЗ-44 и Контрактом.</w:t>
      </w:r>
    </w:p>
    <w:p w:rsidR="00B725F0" w:rsidRPr="008F5954" w:rsidRDefault="00CD4CE1" w:rsidP="00A3720D">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4.2. </w:t>
      </w:r>
      <w:r w:rsidR="00B725F0" w:rsidRPr="008F5954">
        <w:rPr>
          <w:rFonts w:ascii="Times New Roman" w:hAnsi="Times New Roman" w:cs="Times New Roman"/>
          <w:sz w:val="18"/>
          <w:szCs w:val="18"/>
        </w:rPr>
        <w:t>Цена контракта включает в себя: стоимость изготовления Товара, расходы, связанные с его доставкой, разгрузкой - погрузкой, налоговые платежи, сборы и иные расходы, связанные с исполнением Контракта.</w:t>
      </w:r>
    </w:p>
    <w:p w:rsidR="00421039" w:rsidRPr="008F5954"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4.3. </w:t>
      </w:r>
      <w:r w:rsidR="00A951D3" w:rsidRPr="008F5954">
        <w:rPr>
          <w:rFonts w:ascii="Times New Roman" w:hAnsi="Times New Roman" w:cs="Times New Roman"/>
          <w:sz w:val="18"/>
          <w:szCs w:val="18"/>
        </w:rPr>
        <w:t xml:space="preserve">Сумма, подлежащая уплате Заказчиком </w:t>
      </w:r>
      <w:r w:rsidR="009F562D" w:rsidRPr="008F5954">
        <w:rPr>
          <w:rFonts w:ascii="Times New Roman" w:hAnsi="Times New Roman" w:cs="Times New Roman"/>
          <w:sz w:val="18"/>
          <w:szCs w:val="18"/>
        </w:rPr>
        <w:t>Поставщику</w:t>
      </w:r>
      <w:r w:rsidR="00A951D3" w:rsidRPr="008F5954">
        <w:rPr>
          <w:rFonts w:ascii="Times New Roman" w:hAnsi="Times New Roman" w:cs="Times New Roman"/>
          <w:sz w:val="18"/>
          <w:szCs w:val="18"/>
        </w:rPr>
        <w:t xml:space="preserve">, уменьшается на размер налогов, сборов и иных обязательных платежей в бюджеты бюджетной системы Российской Федерации, связанных с оплатой </w:t>
      </w:r>
      <w:r w:rsidR="003353C0" w:rsidRPr="008F5954">
        <w:rPr>
          <w:rFonts w:ascii="Times New Roman" w:hAnsi="Times New Roman" w:cs="Times New Roman"/>
          <w:sz w:val="18"/>
          <w:szCs w:val="18"/>
        </w:rPr>
        <w:t>контракта</w:t>
      </w:r>
      <w:r w:rsidR="00A951D3" w:rsidRPr="008F5954">
        <w:rPr>
          <w:rFonts w:ascii="Times New Roman" w:hAnsi="Times New Roman" w:cs="Times New Roman"/>
          <w:sz w:val="18"/>
          <w:szCs w:val="18"/>
        </w:rPr>
        <w:t>,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087E52" w:rsidRDefault="00B725F0" w:rsidP="00C53B65">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4.4. </w:t>
      </w:r>
      <w:r w:rsidR="00CD4CE1" w:rsidRPr="008F5954">
        <w:rPr>
          <w:rFonts w:ascii="Times New Roman" w:hAnsi="Times New Roman" w:cs="Times New Roman"/>
          <w:sz w:val="18"/>
          <w:szCs w:val="18"/>
        </w:rPr>
        <w:t xml:space="preserve">Заказчик </w:t>
      </w:r>
      <w:r w:rsidR="00EF117B" w:rsidRPr="008F5954">
        <w:rPr>
          <w:rFonts w:ascii="Times New Roman" w:hAnsi="Times New Roman" w:cs="Times New Roman"/>
          <w:sz w:val="18"/>
          <w:szCs w:val="18"/>
        </w:rPr>
        <w:t xml:space="preserve">в течение </w:t>
      </w:r>
      <w:r w:rsidR="002D21A8" w:rsidRPr="008F5954">
        <w:rPr>
          <w:rFonts w:ascii="Times New Roman" w:hAnsi="Times New Roman" w:cs="Times New Roman"/>
          <w:sz w:val="18"/>
          <w:szCs w:val="18"/>
        </w:rPr>
        <w:t>7</w:t>
      </w:r>
      <w:r w:rsidR="00EF117B" w:rsidRPr="008F5954">
        <w:rPr>
          <w:rFonts w:ascii="Times New Roman" w:hAnsi="Times New Roman" w:cs="Times New Roman"/>
          <w:sz w:val="18"/>
          <w:szCs w:val="18"/>
        </w:rPr>
        <w:t xml:space="preserve"> рабочих дней </w:t>
      </w:r>
      <w:r w:rsidR="0049699D" w:rsidRPr="0049699D">
        <w:rPr>
          <w:rFonts w:ascii="Times New Roman" w:hAnsi="Times New Roman" w:cs="Times New Roman"/>
          <w:sz w:val="18"/>
          <w:szCs w:val="18"/>
        </w:rPr>
        <w:t xml:space="preserve">с момента предоставления счета, подписания Заказчиком </w:t>
      </w:r>
      <w:r w:rsidR="0049699D" w:rsidRPr="008F5954">
        <w:rPr>
          <w:rFonts w:ascii="Times New Roman" w:hAnsi="Times New Roman" w:cs="Times New Roman"/>
          <w:sz w:val="18"/>
          <w:szCs w:val="18"/>
        </w:rPr>
        <w:t xml:space="preserve">документа о приемке </w:t>
      </w:r>
      <w:r w:rsidR="0049699D" w:rsidRPr="0049699D">
        <w:rPr>
          <w:rFonts w:ascii="Times New Roman" w:hAnsi="Times New Roman" w:cs="Times New Roman"/>
          <w:sz w:val="18"/>
          <w:szCs w:val="18"/>
        </w:rPr>
        <w:t xml:space="preserve">и утверждения Акта приемки </w:t>
      </w:r>
      <w:proofErr w:type="spellStart"/>
      <w:proofErr w:type="gramStart"/>
      <w:r w:rsidR="0049699D" w:rsidRPr="0049699D">
        <w:rPr>
          <w:rFonts w:ascii="Times New Roman" w:hAnsi="Times New Roman" w:cs="Times New Roman"/>
          <w:sz w:val="18"/>
          <w:szCs w:val="18"/>
        </w:rPr>
        <w:t>т,р</w:t>
      </w:r>
      <w:proofErr w:type="gramEnd"/>
      <w:r w:rsidR="0049699D" w:rsidRPr="0049699D">
        <w:rPr>
          <w:rFonts w:ascii="Times New Roman" w:hAnsi="Times New Roman" w:cs="Times New Roman"/>
          <w:sz w:val="18"/>
          <w:szCs w:val="18"/>
        </w:rPr>
        <w:t>,у</w:t>
      </w:r>
      <w:proofErr w:type="spellEnd"/>
      <w:r w:rsidR="0049699D" w:rsidRPr="0049699D">
        <w:rPr>
          <w:rFonts w:ascii="Times New Roman" w:hAnsi="Times New Roman" w:cs="Times New Roman"/>
          <w:sz w:val="18"/>
          <w:szCs w:val="18"/>
        </w:rPr>
        <w:t xml:space="preserve"> (ОКУД 0510452). Авансирование не предусматривается.</w:t>
      </w:r>
    </w:p>
    <w:p w:rsidR="0052566B" w:rsidRPr="008F5954" w:rsidRDefault="0052566B" w:rsidP="00C53B65">
      <w:pPr>
        <w:spacing w:after="0" w:line="240" w:lineRule="auto"/>
        <w:ind w:firstLine="567"/>
        <w:jc w:val="both"/>
        <w:rPr>
          <w:rFonts w:ascii="Times New Roman" w:hAnsi="Times New Roman" w:cs="Times New Roman"/>
          <w:sz w:val="18"/>
          <w:szCs w:val="18"/>
        </w:rPr>
      </w:pPr>
    </w:p>
    <w:p w:rsidR="00CD4CE1" w:rsidRPr="008F5954" w:rsidRDefault="00CD4CE1" w:rsidP="00662060">
      <w:pPr>
        <w:spacing w:after="0"/>
        <w:ind w:firstLine="567"/>
        <w:jc w:val="center"/>
        <w:rPr>
          <w:rFonts w:ascii="Times New Roman" w:hAnsi="Times New Roman" w:cs="Times New Roman"/>
          <w:sz w:val="18"/>
          <w:szCs w:val="18"/>
        </w:rPr>
      </w:pPr>
      <w:r w:rsidRPr="008F5954">
        <w:rPr>
          <w:rFonts w:ascii="Times New Roman" w:hAnsi="Times New Roman" w:cs="Times New Roman"/>
          <w:b/>
          <w:sz w:val="18"/>
          <w:szCs w:val="18"/>
        </w:rPr>
        <w:t>5. Обстоятельства непреодолимой силы</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5.1. Стороны освобождаются от ответственности за частичное или полное неисполнение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если это неисполнение явилось следствием природных явлений, действий внешних объективных факторов и прочих обстоятельств непреодолимой силы, за которые стороны не отвечают и предотвратить неблагоприятное воздействие которых они не имеют возможности.</w:t>
      </w:r>
    </w:p>
    <w:p w:rsidR="00CD4CE1" w:rsidRPr="008F5954" w:rsidRDefault="00CD4CE1" w:rsidP="00DB2FC2">
      <w:pPr>
        <w:spacing w:after="0" w:line="240" w:lineRule="auto"/>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5.2. При возникновении обстоятельств непреодолимой силы, препятствующих исполнению обязательств по настоящему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у одной из сторон, она обязана оповестить (письменно) другую сторону незамедлительно с момента возникновения таких обстоятельств, при этом срок выполнения обязательств по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 переносится соразмерно времени, в течение которого действовали такие обстоятельства.</w:t>
      </w: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 xml:space="preserve">6. </w:t>
      </w:r>
      <w:r w:rsidR="00C912C4" w:rsidRPr="008F5954">
        <w:rPr>
          <w:rFonts w:ascii="Times New Roman" w:hAnsi="Times New Roman" w:cs="Times New Roman"/>
          <w:b/>
          <w:sz w:val="18"/>
          <w:szCs w:val="18"/>
        </w:rPr>
        <w:t>П</w:t>
      </w:r>
      <w:r w:rsidRPr="008F5954">
        <w:rPr>
          <w:rFonts w:ascii="Times New Roman" w:hAnsi="Times New Roman" w:cs="Times New Roman"/>
          <w:b/>
          <w:sz w:val="18"/>
          <w:szCs w:val="18"/>
        </w:rPr>
        <w:t xml:space="preserve">орядок приемки </w:t>
      </w:r>
      <w:r w:rsidR="00C912C4" w:rsidRPr="008F5954">
        <w:rPr>
          <w:rFonts w:ascii="Times New Roman" w:hAnsi="Times New Roman" w:cs="Times New Roman"/>
          <w:b/>
          <w:sz w:val="18"/>
          <w:szCs w:val="18"/>
        </w:rPr>
        <w:t>товара</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6.1. Поставщик заблаговременно уведомляет Заказчика о дате и времени поставки товара.</w:t>
      </w:r>
    </w:p>
    <w:p w:rsidR="00124BAD"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6.2. Приемка товара осуществляется в течении 20 рабочих дней </w:t>
      </w:r>
      <w:r w:rsidRPr="008F5954">
        <w:rPr>
          <w:rFonts w:ascii="Times New Roman" w:hAnsi="Times New Roman" w:cs="Times New Roman"/>
          <w:sz w:val="18"/>
          <w:szCs w:val="18"/>
          <w:lang w:val="en-US"/>
        </w:rPr>
        <w:t>c</w:t>
      </w:r>
      <w:r w:rsidRPr="008F5954">
        <w:rPr>
          <w:rFonts w:ascii="Times New Roman" w:hAnsi="Times New Roman" w:cs="Times New Roman"/>
          <w:sz w:val="18"/>
          <w:szCs w:val="18"/>
        </w:rPr>
        <w:t xml:space="preserve"> момента поставки товара и предоставления документов, необходимых для его приемки. В случае отсутствия Поставщика при приемке товара Заказчик имеет право осуществить приемку товара без присутствия Поставщика. </w:t>
      </w:r>
      <w:r w:rsidRPr="007870C9">
        <w:rPr>
          <w:rFonts w:ascii="Times New Roman" w:hAnsi="Times New Roman" w:cs="Times New Roman"/>
          <w:sz w:val="18"/>
          <w:szCs w:val="18"/>
        </w:rPr>
        <w:t xml:space="preserve">Акт приемки товаров, работ, услуг (ОКУД 0510452) утверждается без подписи Поставщика. </w:t>
      </w:r>
      <w:r w:rsidRPr="007870C9">
        <w:rPr>
          <w:rFonts w:ascii="Times New Roman" w:hAnsi="Times New Roman" w:cs="Times New Roman"/>
          <w:sz w:val="18"/>
          <w:szCs w:val="18"/>
        </w:rPr>
        <w:lastRenderedPageBreak/>
        <w:t>Товар считается принятым с момента подписания Заказчиком документа о приемке, о факте его подписания Заказчик уведомляет Поставщика по электронной почте.</w:t>
      </w:r>
    </w:p>
    <w:p w:rsidR="00124BAD" w:rsidRPr="008F5954" w:rsidRDefault="00124BAD" w:rsidP="00124BAD">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6.3. В случае обнаружения некачественного товара, Заказчик направляет в адрес Поставщика мотивированный отказ от приемки товара.</w:t>
      </w:r>
    </w:p>
    <w:p w:rsidR="00DB2FC2" w:rsidRDefault="00DB2FC2" w:rsidP="00662060">
      <w:pPr>
        <w:tabs>
          <w:tab w:val="num" w:pos="1655"/>
        </w:tabs>
        <w:spacing w:after="0"/>
        <w:ind w:right="168" w:firstLine="567"/>
        <w:jc w:val="center"/>
        <w:rPr>
          <w:rFonts w:ascii="Times New Roman" w:hAnsi="Times New Roman" w:cs="Times New Roman"/>
          <w:b/>
          <w:sz w:val="18"/>
          <w:szCs w:val="18"/>
        </w:rPr>
      </w:pPr>
    </w:p>
    <w:p w:rsidR="00CD4CE1" w:rsidRPr="008F5954" w:rsidRDefault="00CD4CE1" w:rsidP="00662060">
      <w:pPr>
        <w:tabs>
          <w:tab w:val="num" w:pos="1655"/>
        </w:tabs>
        <w:spacing w:after="0"/>
        <w:ind w:right="168" w:firstLine="567"/>
        <w:jc w:val="center"/>
        <w:rPr>
          <w:rFonts w:ascii="Times New Roman" w:hAnsi="Times New Roman" w:cs="Times New Roman"/>
          <w:b/>
          <w:sz w:val="18"/>
          <w:szCs w:val="18"/>
        </w:rPr>
      </w:pPr>
      <w:r w:rsidRPr="008F5954">
        <w:rPr>
          <w:rFonts w:ascii="Times New Roman" w:hAnsi="Times New Roman" w:cs="Times New Roman"/>
          <w:b/>
          <w:sz w:val="18"/>
          <w:szCs w:val="18"/>
        </w:rPr>
        <w:t>7. Гарантии</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7.1. </w:t>
      </w:r>
      <w:r w:rsidR="003B41C7"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гарантирует</w:t>
      </w:r>
      <w:r w:rsidR="003B41C7" w:rsidRPr="008F5954">
        <w:rPr>
          <w:rFonts w:ascii="Times New Roman" w:hAnsi="Times New Roman" w:cs="Times New Roman"/>
          <w:sz w:val="18"/>
          <w:szCs w:val="18"/>
        </w:rPr>
        <w:t xml:space="preserve"> своевременную поставку товара, </w:t>
      </w:r>
      <w:r w:rsidR="002A4B91" w:rsidRPr="008F5954">
        <w:rPr>
          <w:rFonts w:ascii="Times New Roman" w:hAnsi="Times New Roman" w:cs="Times New Roman"/>
          <w:sz w:val="18"/>
          <w:szCs w:val="18"/>
        </w:rPr>
        <w:t>надлежащего качества</w:t>
      </w:r>
      <w:r w:rsidR="00DB028E" w:rsidRPr="008F5954">
        <w:rPr>
          <w:rFonts w:ascii="Times New Roman" w:hAnsi="Times New Roman" w:cs="Times New Roman"/>
          <w:sz w:val="18"/>
          <w:szCs w:val="18"/>
        </w:rPr>
        <w:t>.</w:t>
      </w:r>
    </w:p>
    <w:p w:rsidR="00CD4CE1"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7.2. </w:t>
      </w:r>
      <w:r w:rsidR="002A4B91" w:rsidRPr="008F5954">
        <w:rPr>
          <w:rFonts w:ascii="Times New Roman" w:hAnsi="Times New Roman" w:cs="Times New Roman"/>
          <w:sz w:val="18"/>
          <w:szCs w:val="18"/>
        </w:rPr>
        <w:t xml:space="preserve">Гарантия на товар устанавливается в документах на товар (гарантийный талон, паспорт и </w:t>
      </w:r>
      <w:proofErr w:type="spellStart"/>
      <w:r w:rsidR="002A4B91" w:rsidRPr="008F5954">
        <w:rPr>
          <w:rFonts w:ascii="Times New Roman" w:hAnsi="Times New Roman" w:cs="Times New Roman"/>
          <w:sz w:val="18"/>
          <w:szCs w:val="18"/>
        </w:rPr>
        <w:t>тд</w:t>
      </w:r>
      <w:proofErr w:type="spellEnd"/>
      <w:r w:rsidR="002A4B91" w:rsidRPr="008F5954">
        <w:rPr>
          <w:rFonts w:ascii="Times New Roman" w:hAnsi="Times New Roman" w:cs="Times New Roman"/>
          <w:sz w:val="18"/>
          <w:szCs w:val="18"/>
        </w:rPr>
        <w:t>.)</w:t>
      </w:r>
      <w:r w:rsidRPr="008F5954">
        <w:rPr>
          <w:rFonts w:ascii="Times New Roman" w:hAnsi="Times New Roman" w:cs="Times New Roman"/>
          <w:sz w:val="18"/>
          <w:szCs w:val="18"/>
        </w:rPr>
        <w:t>.</w:t>
      </w:r>
    </w:p>
    <w:p w:rsidR="00606772" w:rsidRPr="008F5954" w:rsidRDefault="00606772" w:rsidP="00662060">
      <w:pPr>
        <w:pStyle w:val="ab"/>
        <w:ind w:firstLine="567"/>
        <w:jc w:val="both"/>
        <w:rPr>
          <w:rFonts w:ascii="Times New Roman" w:hAnsi="Times New Roman" w:cs="Times New Roman"/>
          <w:sz w:val="18"/>
          <w:szCs w:val="18"/>
        </w:rPr>
      </w:pPr>
    </w:p>
    <w:p w:rsidR="00CD4CE1" w:rsidRPr="008F5954" w:rsidRDefault="00CD4CE1" w:rsidP="00662060">
      <w:pPr>
        <w:pStyle w:val="1"/>
        <w:spacing w:before="0" w:after="0"/>
        <w:ind w:firstLine="567"/>
        <w:rPr>
          <w:rFonts w:ascii="Times New Roman" w:hAnsi="Times New Roman"/>
          <w:sz w:val="18"/>
          <w:szCs w:val="18"/>
        </w:rPr>
      </w:pPr>
      <w:r w:rsidRPr="008F5954">
        <w:rPr>
          <w:rFonts w:ascii="Times New Roman" w:hAnsi="Times New Roman"/>
          <w:sz w:val="18"/>
          <w:szCs w:val="18"/>
        </w:rPr>
        <w:t>8. Заключительные положения</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8.1.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вступает в силу с момента его заключения и действует до полного исполнения обязательств Сторонами.</w:t>
      </w:r>
    </w:p>
    <w:p w:rsidR="00CD4CE1" w:rsidRPr="00496EFD"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 xml:space="preserve">8.2. </w:t>
      </w:r>
      <w:r w:rsidR="002A4B91" w:rsidRPr="008F5954">
        <w:rPr>
          <w:rFonts w:ascii="Times New Roman" w:hAnsi="Times New Roman" w:cs="Times New Roman"/>
          <w:sz w:val="18"/>
          <w:szCs w:val="18"/>
        </w:rPr>
        <w:t>Поставщик</w:t>
      </w:r>
      <w:r w:rsidRPr="008F5954">
        <w:rPr>
          <w:rFonts w:ascii="Times New Roman" w:hAnsi="Times New Roman" w:cs="Times New Roman"/>
          <w:sz w:val="18"/>
          <w:szCs w:val="18"/>
        </w:rPr>
        <w:t xml:space="preserve"> дает свое согласие на сбор, систематизацию, накопление, хранение, уточнение (обновление, изменение),  использование, </w:t>
      </w:r>
      <w:r w:rsidRPr="00496EFD">
        <w:rPr>
          <w:rFonts w:ascii="Times New Roman" w:hAnsi="Times New Roman" w:cs="Times New Roman"/>
          <w:sz w:val="18"/>
          <w:szCs w:val="18"/>
        </w:rPr>
        <w:t xml:space="preserve">распространение (в том числе и передачу), обезличивание, блокирование, уничтожение следующих персональных данных: фамилия; имя; отчество; адрес регистрации; серия и номер документа, удостоверяющего личность или его заменяющего; номер телефона; сведения об образовании, ученая степень, ученое звание; фотоизображение; иные данные, связанные с заключением и исполнением настоящего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а без ограничения срока действия.</w:t>
      </w:r>
    </w:p>
    <w:p w:rsidR="002E7080" w:rsidRPr="00496EFD" w:rsidRDefault="004D1B93" w:rsidP="00662060">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 xml:space="preserve">8.3. </w:t>
      </w:r>
      <w:r w:rsidR="002E7080" w:rsidRPr="00496EFD">
        <w:rPr>
          <w:rFonts w:ascii="Times New Roman" w:hAnsi="Times New Roman" w:cs="Times New Roman"/>
          <w:sz w:val="18"/>
          <w:szCs w:val="18"/>
        </w:rPr>
        <w:t>Поставщик на момент заключения настоящего Контракта подтверждает соответствие единым требованиям, предусмотренным статьёй 31 Федерального закона от 05.04.2013 г. №44-ФЗ</w:t>
      </w:r>
    </w:p>
    <w:p w:rsidR="007904CC" w:rsidRDefault="00CD4CE1" w:rsidP="007904CC">
      <w:pPr>
        <w:pStyle w:val="ab"/>
        <w:ind w:firstLine="567"/>
        <w:jc w:val="both"/>
        <w:rPr>
          <w:rFonts w:ascii="Times New Roman" w:hAnsi="Times New Roman" w:cs="Times New Roman"/>
          <w:sz w:val="18"/>
          <w:szCs w:val="18"/>
        </w:rPr>
      </w:pPr>
      <w:r w:rsidRPr="00496EFD">
        <w:rPr>
          <w:rFonts w:ascii="Times New Roman" w:hAnsi="Times New Roman" w:cs="Times New Roman"/>
          <w:sz w:val="18"/>
          <w:szCs w:val="18"/>
        </w:rPr>
        <w:t>8.</w:t>
      </w:r>
      <w:r w:rsidR="004D1B93" w:rsidRPr="00496EFD">
        <w:rPr>
          <w:rFonts w:ascii="Times New Roman" w:hAnsi="Times New Roman" w:cs="Times New Roman"/>
          <w:sz w:val="18"/>
          <w:szCs w:val="18"/>
        </w:rPr>
        <w:t>4</w:t>
      </w:r>
      <w:r w:rsidRPr="00496EFD">
        <w:rPr>
          <w:rFonts w:ascii="Times New Roman" w:hAnsi="Times New Roman" w:cs="Times New Roman"/>
          <w:sz w:val="18"/>
          <w:szCs w:val="18"/>
        </w:rPr>
        <w:t xml:space="preserve">. Настоящий </w:t>
      </w:r>
      <w:r w:rsidR="0006788C" w:rsidRPr="00496EFD">
        <w:rPr>
          <w:rFonts w:ascii="Times New Roman" w:hAnsi="Times New Roman" w:cs="Times New Roman"/>
          <w:sz w:val="18"/>
          <w:szCs w:val="18"/>
        </w:rPr>
        <w:t>контракт</w:t>
      </w:r>
      <w:r w:rsidRPr="00496EFD">
        <w:rPr>
          <w:rFonts w:ascii="Times New Roman" w:hAnsi="Times New Roman" w:cs="Times New Roman"/>
          <w:sz w:val="18"/>
          <w:szCs w:val="18"/>
        </w:rPr>
        <w:t xml:space="preserve"> может быть расторгнут по решению суда или по соглашению сторон.</w:t>
      </w:r>
      <w:r w:rsidR="007904CC">
        <w:rPr>
          <w:rFonts w:ascii="Times New Roman" w:hAnsi="Times New Roman" w:cs="Times New Roman"/>
          <w:sz w:val="18"/>
          <w:szCs w:val="18"/>
        </w:rPr>
        <w:t xml:space="preserve"> </w:t>
      </w:r>
    </w:p>
    <w:p w:rsidR="007904CC" w:rsidRDefault="007904CC"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Pr>
          <w:rFonts w:ascii="Times New Roman" w:hAnsi="Times New Roman" w:cs="Times New Roman"/>
          <w:sz w:val="18"/>
          <w:szCs w:val="18"/>
        </w:rPr>
        <w:t>5</w:t>
      </w:r>
      <w:r w:rsidRPr="008F5954">
        <w:rPr>
          <w:rFonts w:ascii="Times New Roman" w:hAnsi="Times New Roman" w:cs="Times New Roman"/>
          <w:sz w:val="18"/>
          <w:szCs w:val="18"/>
        </w:rPr>
        <w:t>.</w:t>
      </w:r>
      <w:r w:rsidR="006C1476">
        <w:rPr>
          <w:rFonts w:ascii="Times New Roman" w:hAnsi="Times New Roman" w:cs="Times New Roman"/>
          <w:sz w:val="18"/>
          <w:szCs w:val="18"/>
        </w:rPr>
        <w:t xml:space="preserve"> </w:t>
      </w:r>
      <w:r w:rsidRPr="007904CC">
        <w:rPr>
          <w:rFonts w:ascii="Times New Roman" w:hAnsi="Times New Roman" w:cs="Times New Roman"/>
          <w:sz w:val="18"/>
          <w:szCs w:val="18"/>
        </w:rPr>
        <w:t>Односторонний отказ от исполнения Контракта осуществляется Сторонами в порядке, предусмотренном частями 9-23 статьи 95 Федерального закона № 44-ФЗ.</w:t>
      </w:r>
    </w:p>
    <w:p w:rsidR="00CD4CE1" w:rsidRPr="008F5954" w:rsidRDefault="00CD4CE1" w:rsidP="007904CC">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6</w:t>
      </w:r>
      <w:r w:rsidRPr="008F5954">
        <w:rPr>
          <w:rFonts w:ascii="Times New Roman" w:hAnsi="Times New Roman" w:cs="Times New Roman"/>
          <w:sz w:val="18"/>
          <w:szCs w:val="18"/>
        </w:rPr>
        <w:t xml:space="preserve">. Настоящий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 xml:space="preserve"> составлен в двух аутентичных экземплярах, по одному для каждой из Сторон.</w:t>
      </w:r>
    </w:p>
    <w:p w:rsidR="00CD4CE1" w:rsidRPr="008F5954" w:rsidRDefault="00CD4CE1" w:rsidP="00662060">
      <w:pPr>
        <w:pStyle w:val="ab"/>
        <w:ind w:firstLine="567"/>
        <w:jc w:val="both"/>
        <w:rPr>
          <w:rFonts w:ascii="Times New Roman" w:hAnsi="Times New Roman" w:cs="Times New Roman"/>
          <w:sz w:val="18"/>
          <w:szCs w:val="18"/>
        </w:rPr>
      </w:pPr>
      <w:r w:rsidRPr="008F5954">
        <w:rPr>
          <w:rFonts w:ascii="Times New Roman" w:hAnsi="Times New Roman" w:cs="Times New Roman"/>
          <w:sz w:val="18"/>
          <w:szCs w:val="18"/>
        </w:rPr>
        <w:t>8.</w:t>
      </w:r>
      <w:r w:rsidR="007904CC">
        <w:rPr>
          <w:rFonts w:ascii="Times New Roman" w:hAnsi="Times New Roman" w:cs="Times New Roman"/>
          <w:sz w:val="18"/>
          <w:szCs w:val="18"/>
        </w:rPr>
        <w:t>7</w:t>
      </w:r>
      <w:r w:rsidRPr="008F5954">
        <w:rPr>
          <w:rFonts w:ascii="Times New Roman" w:hAnsi="Times New Roman" w:cs="Times New Roman"/>
          <w:sz w:val="18"/>
          <w:szCs w:val="18"/>
        </w:rPr>
        <w:t xml:space="preserve">. Во всем, что не предусмотрено настоящим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ом, Стороны руководствуются действующим законодательством РФ.</w:t>
      </w:r>
    </w:p>
    <w:p w:rsidR="00662060" w:rsidRPr="008F5954" w:rsidRDefault="00662060" w:rsidP="00662060">
      <w:pPr>
        <w:pStyle w:val="1"/>
        <w:spacing w:before="0" w:after="0"/>
        <w:rPr>
          <w:rFonts w:ascii="Times New Roman" w:hAnsi="Times New Roman"/>
          <w:sz w:val="18"/>
          <w:szCs w:val="18"/>
          <w:lang w:val="ru-RU"/>
        </w:rPr>
      </w:pPr>
      <w:r w:rsidRPr="008F5954">
        <w:rPr>
          <w:rFonts w:ascii="Times New Roman" w:hAnsi="Times New Roman"/>
          <w:sz w:val="18"/>
          <w:szCs w:val="18"/>
        </w:rPr>
        <w:t>9. Реквизиты и подписи Сторон</w:t>
      </w:r>
    </w:p>
    <w:tbl>
      <w:tblPr>
        <w:tblW w:w="10569" w:type="dxa"/>
        <w:tblLayout w:type="fixed"/>
        <w:tblLook w:val="0000" w:firstRow="0" w:lastRow="0" w:firstColumn="0" w:lastColumn="0" w:noHBand="0" w:noVBand="0"/>
      </w:tblPr>
      <w:tblGrid>
        <w:gridCol w:w="5529"/>
        <w:gridCol w:w="5040"/>
      </w:tblGrid>
      <w:tr w:rsidR="00662060" w:rsidRPr="008F5954" w:rsidTr="00AE5734">
        <w:trPr>
          <w:trHeight w:val="3440"/>
        </w:trPr>
        <w:tc>
          <w:tcPr>
            <w:tcW w:w="5529" w:type="dxa"/>
          </w:tcPr>
          <w:p w:rsidR="00662060" w:rsidRPr="008F5954" w:rsidRDefault="00662060" w:rsidP="00670E3C">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ФГБОУ ВО «Поволжский государственный технологический университет»</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424000 Республика Марий Эл, г. Йошкар-Ола, пл. Ленина, д. 3</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ИНН 1215021281 КПП 121501001</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Банковские реквизиты: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УФК по Нижегородской области (ПОВОЛЖСКИЙ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ГОСУДАРСТВЕННЫЙ ТЕХНОЛОГИЧЕСКИЙ</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УНИВЕРСИТЕТ л/с 20086Х01720)</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р/с 03214643000000013204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 xml:space="preserve">Банк </w:t>
            </w:r>
            <w:r w:rsidRPr="00047DAB">
              <w:rPr>
                <w:rFonts w:ascii="Times New Roman" w:hAnsi="Times New Roman" w:cs="Times New Roman"/>
                <w:color w:val="FF0000"/>
                <w:sz w:val="18"/>
                <w:szCs w:val="18"/>
              </w:rPr>
              <w:t xml:space="preserve">ОКЦ № 1 </w:t>
            </w:r>
            <w:r>
              <w:rPr>
                <w:rFonts w:ascii="Times New Roman" w:hAnsi="Times New Roman" w:cs="Times New Roman"/>
                <w:color w:val="000000"/>
                <w:sz w:val="18"/>
                <w:szCs w:val="18"/>
              </w:rPr>
              <w:t xml:space="preserve">ВОЛГО-ВЯТСКОГО ГУ БАНКА РОССИИ//УФК по Нижегородской области г. Нижний Новгород </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БИК банка 012202102</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ЕКС: 40102810745370000024</w:t>
            </w:r>
          </w:p>
          <w:p w:rsidR="00E04BDF" w:rsidRDefault="00E04BDF" w:rsidP="00E04BDF">
            <w:pPr>
              <w:spacing w:after="0" w:line="240" w:lineRule="auto"/>
              <w:ind w:right="176"/>
              <w:rPr>
                <w:rFonts w:ascii="Times New Roman" w:hAnsi="Times New Roman" w:cs="Times New Roman"/>
                <w:color w:val="000000"/>
                <w:sz w:val="18"/>
                <w:szCs w:val="18"/>
              </w:rPr>
            </w:pPr>
            <w:r>
              <w:rPr>
                <w:rFonts w:ascii="Times New Roman" w:hAnsi="Times New Roman" w:cs="Times New Roman"/>
                <w:color w:val="000000"/>
                <w:sz w:val="18"/>
                <w:szCs w:val="18"/>
              </w:rPr>
              <w:t>ОГРН: 1021200768896</w:t>
            </w:r>
          </w:p>
          <w:p w:rsidR="00E04BDF" w:rsidRDefault="00E04BDF" w:rsidP="00E04BDF">
            <w:pPr>
              <w:spacing w:after="0" w:line="240" w:lineRule="auto"/>
              <w:ind w:right="176"/>
              <w:jc w:val="both"/>
              <w:rPr>
                <w:rFonts w:ascii="Times New Roman" w:hAnsi="Times New Roman" w:cs="Times New Roman"/>
                <w:color w:val="000000"/>
                <w:sz w:val="18"/>
                <w:szCs w:val="18"/>
              </w:rPr>
            </w:pPr>
            <w:r>
              <w:rPr>
                <w:rFonts w:ascii="Times New Roman" w:hAnsi="Times New Roman" w:cs="Times New Roman"/>
                <w:color w:val="000000"/>
                <w:sz w:val="18"/>
                <w:szCs w:val="18"/>
              </w:rPr>
              <w:t>ОКТМО: 88701000</w:t>
            </w:r>
          </w:p>
          <w:p w:rsidR="00294771" w:rsidRDefault="004B5104" w:rsidP="004B5104">
            <w:pPr>
              <w:spacing w:after="0" w:line="240" w:lineRule="auto"/>
              <w:ind w:right="176"/>
              <w:jc w:val="both"/>
              <w:rPr>
                <w:rFonts w:ascii="Times New Roman" w:hAnsi="Times New Roman" w:cs="Times New Roman"/>
                <w:color w:val="000000"/>
                <w:sz w:val="18"/>
                <w:szCs w:val="18"/>
                <w:lang w:val="en-US"/>
              </w:rPr>
            </w:pPr>
            <w:r w:rsidRPr="004B5104">
              <w:rPr>
                <w:rFonts w:ascii="Times New Roman" w:hAnsi="Times New Roman" w:cs="Times New Roman"/>
                <w:color w:val="000000"/>
                <w:sz w:val="18"/>
                <w:szCs w:val="18"/>
                <w:lang w:val="en-US"/>
              </w:rPr>
              <w:t xml:space="preserve">E-mail: </w:t>
            </w:r>
            <w:hyperlink r:id="rId7" w:history="1">
              <w:r w:rsidRPr="00BF69F5">
                <w:rPr>
                  <w:rStyle w:val="ae"/>
                  <w:rFonts w:ascii="Times New Roman" w:hAnsi="Times New Roman" w:cs="Times New Roman"/>
                  <w:sz w:val="18"/>
                  <w:szCs w:val="18"/>
                  <w:lang w:val="en-US"/>
                </w:rPr>
                <w:t>omrz@volgatech.net</w:t>
              </w:r>
            </w:hyperlink>
          </w:p>
          <w:p w:rsidR="004B5104" w:rsidRPr="004B5104" w:rsidRDefault="004B5104" w:rsidP="004B5104">
            <w:pPr>
              <w:spacing w:after="0" w:line="240" w:lineRule="auto"/>
              <w:ind w:right="176"/>
              <w:jc w:val="both"/>
              <w:rPr>
                <w:rFonts w:ascii="Times New Roman" w:hAnsi="Times New Roman" w:cs="Times New Roman"/>
                <w:color w:val="000000"/>
                <w:sz w:val="18"/>
                <w:szCs w:val="18"/>
                <w:lang w:val="en-US"/>
              </w:rPr>
            </w:pPr>
          </w:p>
          <w:p w:rsidR="00662060" w:rsidRPr="00E04BDF" w:rsidRDefault="00662060" w:rsidP="00670E3C">
            <w:pPr>
              <w:spacing w:after="0" w:line="240" w:lineRule="auto"/>
              <w:ind w:right="176"/>
              <w:jc w:val="both"/>
              <w:rPr>
                <w:rFonts w:ascii="Times New Roman" w:hAnsi="Times New Roman" w:cs="Times New Roman"/>
                <w:bCs/>
                <w:sz w:val="18"/>
                <w:szCs w:val="18"/>
                <w:lang w:val="en-US"/>
              </w:rPr>
            </w:pPr>
          </w:p>
        </w:tc>
        <w:tc>
          <w:tcPr>
            <w:tcW w:w="5040" w:type="dxa"/>
          </w:tcPr>
          <w:p w:rsidR="00662060" w:rsidRPr="008F5954" w:rsidRDefault="00662060" w:rsidP="00670E3C">
            <w:pPr>
              <w:pStyle w:val="a9"/>
              <w:tabs>
                <w:tab w:val="num" w:pos="567"/>
              </w:tabs>
              <w:rPr>
                <w:b/>
                <w:sz w:val="18"/>
                <w:szCs w:val="18"/>
                <w:lang w:val="ru-RU"/>
              </w:rPr>
            </w:pPr>
            <w:r w:rsidRPr="00E04BDF">
              <w:rPr>
                <w:b/>
                <w:sz w:val="18"/>
                <w:szCs w:val="18"/>
                <w:lang w:val="en-US"/>
              </w:rPr>
              <w:t xml:space="preserve">                               </w:t>
            </w:r>
            <w:r w:rsidR="002A4B91" w:rsidRPr="008F5954">
              <w:rPr>
                <w:b/>
                <w:sz w:val="18"/>
                <w:szCs w:val="18"/>
                <w:lang w:val="ru-RU"/>
              </w:rPr>
              <w:t>Поставщик</w:t>
            </w:r>
            <w:r w:rsidRPr="008F5954">
              <w:rPr>
                <w:b/>
                <w:sz w:val="18"/>
                <w:szCs w:val="18"/>
                <w:lang w:val="ru-RU"/>
              </w:rPr>
              <w:t>:</w:t>
            </w:r>
          </w:p>
          <w:p w:rsidR="00662060" w:rsidRPr="008F5954" w:rsidRDefault="00662060" w:rsidP="00670E3C">
            <w:pPr>
              <w:pStyle w:val="a9"/>
              <w:tabs>
                <w:tab w:val="num" w:pos="567"/>
              </w:tabs>
              <w:rPr>
                <w:sz w:val="18"/>
                <w:szCs w:val="18"/>
                <w:lang w:val="ru-RU"/>
              </w:rPr>
            </w:pP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r w:rsidRPr="008F5954">
              <w:rPr>
                <w:sz w:val="18"/>
                <w:szCs w:val="18"/>
                <w:lang w:val="ru-RU"/>
              </w:rPr>
              <w:t xml:space="preserve"> ________________________________</w:t>
            </w:r>
          </w:p>
          <w:p w:rsidR="00662060" w:rsidRPr="008F5954" w:rsidRDefault="00662060" w:rsidP="00670E3C">
            <w:pPr>
              <w:pStyle w:val="a9"/>
              <w:tabs>
                <w:tab w:val="num" w:pos="567"/>
              </w:tabs>
              <w:rPr>
                <w:sz w:val="18"/>
                <w:szCs w:val="18"/>
                <w:lang w:val="ru-RU"/>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Default="00C53B65"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Default="00294771" w:rsidP="00670E3C">
            <w:pPr>
              <w:tabs>
                <w:tab w:val="left" w:pos="915"/>
              </w:tabs>
              <w:spacing w:after="0" w:line="240" w:lineRule="auto"/>
              <w:rPr>
                <w:rFonts w:ascii="Times New Roman" w:hAnsi="Times New Roman" w:cs="Times New Roman"/>
                <w:sz w:val="18"/>
                <w:szCs w:val="18"/>
                <w:lang w:eastAsia="ar-SA"/>
              </w:rPr>
            </w:pPr>
          </w:p>
          <w:p w:rsidR="00294771" w:rsidRPr="008F5954" w:rsidRDefault="00294771"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C53B65" w:rsidRPr="008F5954" w:rsidRDefault="00C53B65" w:rsidP="00670E3C">
            <w:pPr>
              <w:tabs>
                <w:tab w:val="left" w:pos="915"/>
              </w:tabs>
              <w:spacing w:after="0" w:line="240" w:lineRule="auto"/>
              <w:rPr>
                <w:rFonts w:ascii="Times New Roman" w:hAnsi="Times New Roman" w:cs="Times New Roman"/>
                <w:sz w:val="18"/>
                <w:szCs w:val="18"/>
                <w:lang w:eastAsia="ar-SA"/>
              </w:rPr>
            </w:pPr>
          </w:p>
          <w:p w:rsidR="00662060" w:rsidRPr="008F5954" w:rsidRDefault="00662060" w:rsidP="00670E3C">
            <w:pPr>
              <w:tabs>
                <w:tab w:val="left" w:pos="915"/>
              </w:tabs>
              <w:spacing w:after="0" w:line="240" w:lineRule="auto"/>
              <w:rPr>
                <w:rFonts w:ascii="Times New Roman" w:hAnsi="Times New Roman" w:cs="Times New Roman"/>
                <w:sz w:val="18"/>
                <w:szCs w:val="18"/>
                <w:lang w:eastAsia="ar-SA"/>
              </w:rPr>
            </w:pPr>
          </w:p>
        </w:tc>
      </w:tr>
    </w:tbl>
    <w:p w:rsidR="003474C8" w:rsidRPr="008F5954" w:rsidRDefault="003474C8">
      <w:pPr>
        <w:spacing w:after="0" w:line="240" w:lineRule="auto"/>
        <w:ind w:right="4253"/>
        <w:jc w:val="both"/>
        <w:rPr>
          <w:rFonts w:ascii="Times New Roman" w:eastAsia="Times New Roman" w:hAnsi="Times New Roman" w:cs="Times New Roman"/>
          <w:bCs/>
          <w:kern w:val="32"/>
          <w:sz w:val="18"/>
          <w:szCs w:val="18"/>
          <w:lang w:eastAsia="x-none"/>
        </w:rPr>
      </w:pPr>
    </w:p>
    <w:p w:rsidR="00BF03F8" w:rsidRPr="008F5954" w:rsidRDefault="00BF03F8">
      <w:pPr>
        <w:spacing w:after="0" w:line="240" w:lineRule="auto"/>
        <w:ind w:right="4253"/>
        <w:jc w:val="both"/>
        <w:rPr>
          <w:rFonts w:ascii="Times New Roman" w:eastAsia="Times New Roman" w:hAnsi="Times New Roman" w:cs="Times New Roman"/>
          <w:bCs/>
          <w:kern w:val="32"/>
          <w:sz w:val="18"/>
          <w:szCs w:val="18"/>
          <w:lang w:val="x-none" w:eastAsia="x-none"/>
        </w:rPr>
      </w:pPr>
    </w:p>
    <w:p w:rsidR="00A37E33" w:rsidRDefault="00A37E33">
      <w:pPr>
        <w:spacing w:after="0" w:line="240" w:lineRule="auto"/>
        <w:ind w:right="4253"/>
        <w:jc w:val="both"/>
        <w:rPr>
          <w:rFonts w:ascii="Times New Roman" w:hAnsi="Times New Roman" w:cs="Times New Roman"/>
          <w:sz w:val="18"/>
          <w:szCs w:val="18"/>
        </w:rPr>
      </w:pPr>
      <w:r>
        <w:rPr>
          <w:rFonts w:ascii="Times New Roman" w:hAnsi="Times New Roman" w:cs="Times New Roman"/>
          <w:sz w:val="18"/>
          <w:szCs w:val="18"/>
        </w:rPr>
        <w:br w:type="page"/>
      </w:r>
    </w:p>
    <w:p w:rsidR="00AE5734" w:rsidRPr="008F5954" w:rsidRDefault="002A4B91"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lastRenderedPageBreak/>
        <w:t>Приложение</w:t>
      </w:r>
      <w:r w:rsidR="00501118">
        <w:rPr>
          <w:rFonts w:ascii="Times New Roman" w:hAnsi="Times New Roman" w:cs="Times New Roman"/>
          <w:sz w:val="18"/>
          <w:szCs w:val="18"/>
        </w:rPr>
        <w:t xml:space="preserve"> № 1</w:t>
      </w:r>
      <w:r w:rsidRPr="008F5954">
        <w:rPr>
          <w:rFonts w:ascii="Times New Roman" w:hAnsi="Times New Roman" w:cs="Times New Roman"/>
          <w:sz w:val="18"/>
          <w:szCs w:val="18"/>
        </w:rPr>
        <w:t xml:space="preserve"> к </w:t>
      </w:r>
      <w:r w:rsidR="0006788C" w:rsidRPr="008F5954">
        <w:rPr>
          <w:rFonts w:ascii="Times New Roman" w:hAnsi="Times New Roman" w:cs="Times New Roman"/>
          <w:sz w:val="18"/>
          <w:szCs w:val="18"/>
        </w:rPr>
        <w:t>Контракт</w:t>
      </w:r>
      <w:r w:rsidRPr="008F5954">
        <w:rPr>
          <w:rFonts w:ascii="Times New Roman" w:hAnsi="Times New Roman" w:cs="Times New Roman"/>
          <w:sz w:val="18"/>
          <w:szCs w:val="18"/>
        </w:rPr>
        <w:t>у</w:t>
      </w:r>
    </w:p>
    <w:p w:rsidR="002A4B91" w:rsidRPr="008F5954" w:rsidRDefault="00AE5734" w:rsidP="002A4B91">
      <w:pPr>
        <w:spacing w:after="0" w:line="240" w:lineRule="auto"/>
        <w:jc w:val="right"/>
        <w:rPr>
          <w:rFonts w:ascii="Times New Roman" w:hAnsi="Times New Roman" w:cs="Times New Roman"/>
          <w:sz w:val="18"/>
          <w:szCs w:val="18"/>
        </w:rPr>
      </w:pPr>
      <w:r w:rsidRPr="008F5954">
        <w:rPr>
          <w:rFonts w:ascii="Times New Roman" w:hAnsi="Times New Roman" w:cs="Times New Roman"/>
          <w:sz w:val="18"/>
          <w:szCs w:val="18"/>
        </w:rPr>
        <w:t>№______</w:t>
      </w:r>
      <w:r w:rsidR="002A4B91" w:rsidRPr="008F5954">
        <w:rPr>
          <w:rFonts w:ascii="Times New Roman" w:hAnsi="Times New Roman" w:cs="Times New Roman"/>
          <w:sz w:val="18"/>
          <w:szCs w:val="18"/>
        </w:rPr>
        <w:t xml:space="preserve"> от__________</w:t>
      </w:r>
      <w:r w:rsidR="000F645D">
        <w:rPr>
          <w:rFonts w:ascii="Times New Roman" w:hAnsi="Times New Roman" w:cs="Times New Roman"/>
          <w:sz w:val="18"/>
          <w:szCs w:val="18"/>
        </w:rPr>
        <w:t>2026</w:t>
      </w:r>
      <w:r w:rsidR="002A4B91" w:rsidRPr="008F5954">
        <w:rPr>
          <w:rFonts w:ascii="Times New Roman" w:hAnsi="Times New Roman" w:cs="Times New Roman"/>
          <w:sz w:val="18"/>
          <w:szCs w:val="18"/>
        </w:rPr>
        <w:t>г.</w:t>
      </w:r>
    </w:p>
    <w:p w:rsidR="00AE5734" w:rsidRDefault="00AE5734" w:rsidP="00AE5734">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p w:rsidR="00501118" w:rsidRDefault="00501118" w:rsidP="00501118">
      <w:pPr>
        <w:widowControl w:val="0"/>
        <w:autoSpaceDE w:val="0"/>
        <w:autoSpaceDN w:val="0"/>
        <w:spacing w:after="0"/>
        <w:jc w:val="center"/>
        <w:rPr>
          <w:rFonts w:ascii="Times New Roman" w:eastAsia="Times New Roman" w:hAnsi="Times New Roman" w:cs="Times New Roman"/>
          <w:b/>
        </w:rPr>
      </w:pPr>
      <w:r w:rsidRPr="00E17883">
        <w:rPr>
          <w:rFonts w:ascii="Times New Roman" w:eastAsia="Times New Roman" w:hAnsi="Times New Roman" w:cs="Times New Roman"/>
          <w:b/>
        </w:rPr>
        <w:t>СПЕЦИФИКАЦИЯ</w:t>
      </w:r>
    </w:p>
    <w:p w:rsidR="00AE4A8E" w:rsidRDefault="00AE4A8E" w:rsidP="00501118">
      <w:pPr>
        <w:widowControl w:val="0"/>
        <w:autoSpaceDE w:val="0"/>
        <w:autoSpaceDN w:val="0"/>
        <w:spacing w:after="0"/>
        <w:jc w:val="center"/>
        <w:rPr>
          <w:rFonts w:ascii="Times New Roman" w:eastAsia="Times New Roman" w:hAnsi="Times New Roman" w:cs="Times New Roman"/>
          <w:b/>
        </w:rPr>
      </w:pPr>
    </w:p>
    <w:p w:rsidR="003E7AFF" w:rsidRDefault="003E7AFF" w:rsidP="003E7AFF">
      <w:pPr>
        <w:widowControl w:val="0"/>
        <w:tabs>
          <w:tab w:val="left" w:pos="284"/>
          <w:tab w:val="left" w:pos="851"/>
        </w:tabs>
        <w:spacing w:after="0" w:line="240" w:lineRule="auto"/>
        <w:jc w:val="both"/>
        <w:rPr>
          <w:rFonts w:ascii="Times New Roman" w:eastAsia="Times New Roman" w:hAnsi="Times New Roman" w:cs="Times New Roman"/>
          <w:sz w:val="18"/>
          <w:szCs w:val="18"/>
          <w:lang w:eastAsia="ru-RU"/>
        </w:rPr>
      </w:pPr>
    </w:p>
    <w:tbl>
      <w:tblPr>
        <w:tblW w:w="5200" w:type="pct"/>
        <w:tblInd w:w="-1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5" w:type="dxa"/>
          <w:right w:w="75" w:type="dxa"/>
        </w:tblCellMar>
        <w:tblLook w:val="04A0" w:firstRow="1" w:lastRow="0" w:firstColumn="1" w:lastColumn="0" w:noHBand="0" w:noVBand="1"/>
      </w:tblPr>
      <w:tblGrid>
        <w:gridCol w:w="514"/>
        <w:gridCol w:w="1192"/>
        <w:gridCol w:w="3811"/>
        <w:gridCol w:w="1415"/>
        <w:gridCol w:w="483"/>
        <w:gridCol w:w="641"/>
        <w:gridCol w:w="905"/>
        <w:gridCol w:w="6"/>
        <w:gridCol w:w="1345"/>
      </w:tblGrid>
      <w:tr w:rsidR="003E7AFF" w:rsidTr="003E7AFF">
        <w:trPr>
          <w:trHeight w:val="363"/>
        </w:trPr>
        <w:tc>
          <w:tcPr>
            <w:tcW w:w="249"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п/п</w:t>
            </w:r>
          </w:p>
        </w:tc>
        <w:tc>
          <w:tcPr>
            <w:tcW w:w="578"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ОКПД2</w:t>
            </w:r>
          </w:p>
        </w:tc>
        <w:tc>
          <w:tcPr>
            <w:tcW w:w="1848"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Наименование объекта закупки (товара) технические характеристики товара</w:t>
            </w:r>
          </w:p>
        </w:tc>
        <w:tc>
          <w:tcPr>
            <w:tcW w:w="686"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Страна происхождения товара</w:t>
            </w:r>
          </w:p>
        </w:tc>
        <w:tc>
          <w:tcPr>
            <w:tcW w:w="234"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ind w:left="-11" w:right="-16"/>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 xml:space="preserve">Ед. </w:t>
            </w:r>
            <w:proofErr w:type="spellStart"/>
            <w:r>
              <w:rPr>
                <w:rFonts w:ascii="Times New Roman" w:eastAsia="Times New Roman" w:hAnsi="Times New Roman" w:cs="Times New Roman"/>
                <w:b/>
                <w:bCs/>
                <w:color w:val="000000"/>
                <w:sz w:val="18"/>
                <w:szCs w:val="18"/>
                <w:lang w:eastAsia="ru-RU"/>
              </w:rPr>
              <w:t>изм</w:t>
            </w:r>
            <w:proofErr w:type="spellEnd"/>
          </w:p>
        </w:tc>
        <w:tc>
          <w:tcPr>
            <w:tcW w:w="311"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Кол-во</w:t>
            </w:r>
          </w:p>
        </w:tc>
        <w:tc>
          <w:tcPr>
            <w:tcW w:w="439"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Цена за ед., руб.</w:t>
            </w:r>
          </w:p>
        </w:tc>
        <w:tc>
          <w:tcPr>
            <w:tcW w:w="655" w:type="pct"/>
            <w:gridSpan w:val="2"/>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Сумма, руб.</w:t>
            </w:r>
          </w:p>
        </w:tc>
      </w:tr>
      <w:tr w:rsidR="003E7AFF" w:rsidTr="003E7AFF">
        <w:trPr>
          <w:trHeight w:val="363"/>
        </w:trPr>
        <w:tc>
          <w:tcPr>
            <w:tcW w:w="249" w:type="pct"/>
            <w:tcBorders>
              <w:top w:val="single" w:sz="2" w:space="0" w:color="auto"/>
              <w:left w:val="single" w:sz="2" w:space="0" w:color="auto"/>
              <w:bottom w:val="single" w:sz="2" w:space="0" w:color="auto"/>
              <w:right w:val="single" w:sz="2" w:space="0" w:color="auto"/>
            </w:tcBorders>
            <w:hideMark/>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r w:rsidRPr="003E7AFF">
              <w:rPr>
                <w:rFonts w:ascii="Times New Roman" w:eastAsia="Times New Roman" w:hAnsi="Times New Roman" w:cs="Times New Roman"/>
                <w:bCs/>
                <w:sz w:val="18"/>
                <w:szCs w:val="18"/>
                <w:lang w:eastAsia="ru-RU"/>
              </w:rPr>
              <w:t>1</w:t>
            </w:r>
          </w:p>
        </w:tc>
        <w:tc>
          <w:tcPr>
            <w:tcW w:w="578" w:type="pct"/>
            <w:tcBorders>
              <w:top w:val="single" w:sz="2" w:space="0" w:color="auto"/>
              <w:left w:val="single" w:sz="2" w:space="0" w:color="auto"/>
              <w:bottom w:val="single" w:sz="2" w:space="0" w:color="auto"/>
              <w:right w:val="single" w:sz="2" w:space="0" w:color="auto"/>
            </w:tcBorders>
          </w:tcPr>
          <w:p w:rsidR="003E7AFF" w:rsidRPr="003E7AFF" w:rsidRDefault="003E7AFF" w:rsidP="003E7AFF">
            <w:pPr>
              <w:spacing w:after="0" w:line="240" w:lineRule="auto"/>
              <w:jc w:val="center"/>
              <w:rPr>
                <w:rFonts w:ascii="Times New Roman" w:hAnsi="Times New Roman" w:cs="Times New Roman"/>
                <w:sz w:val="18"/>
                <w:szCs w:val="18"/>
              </w:rPr>
            </w:pPr>
            <w:r w:rsidRPr="003E7AFF">
              <w:rPr>
                <w:rFonts w:ascii="Times New Roman" w:hAnsi="Times New Roman" w:cs="Times New Roman"/>
                <w:sz w:val="18"/>
                <w:szCs w:val="18"/>
              </w:rPr>
              <w:t>28.14.12</w:t>
            </w:r>
          </w:p>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c>
          <w:tcPr>
            <w:tcW w:w="1848" w:type="pct"/>
            <w:tcBorders>
              <w:top w:val="single" w:sz="2" w:space="0" w:color="auto"/>
              <w:left w:val="single" w:sz="2" w:space="0" w:color="auto"/>
              <w:bottom w:val="single" w:sz="2" w:space="0" w:color="auto"/>
              <w:right w:val="single" w:sz="2" w:space="0" w:color="auto"/>
            </w:tcBorders>
          </w:tcPr>
          <w:p w:rsidR="003E7AFF" w:rsidRDefault="003E7AFF" w:rsidP="003E7AFF">
            <w:pPr>
              <w:spacing w:after="0" w:line="240" w:lineRule="auto"/>
              <w:jc w:val="both"/>
              <w:rPr>
                <w:rFonts w:ascii="Times New Roman" w:hAnsi="Times New Roman" w:cs="Times New Roman"/>
                <w:sz w:val="18"/>
                <w:szCs w:val="18"/>
              </w:rPr>
            </w:pPr>
            <w:r w:rsidRPr="003E7AFF">
              <w:rPr>
                <w:rFonts w:ascii="Times New Roman" w:hAnsi="Times New Roman" w:cs="Times New Roman"/>
                <w:sz w:val="18"/>
                <w:szCs w:val="18"/>
              </w:rPr>
              <w:t xml:space="preserve">Арматура для бачка унитаза </w:t>
            </w:r>
          </w:p>
          <w:p w:rsidR="003E7AFF" w:rsidRDefault="003E7AFF" w:rsidP="003E7AFF">
            <w:pPr>
              <w:spacing w:after="0" w:line="240" w:lineRule="auto"/>
              <w:jc w:val="both"/>
              <w:rPr>
                <w:rFonts w:ascii="Times New Roman" w:hAnsi="Times New Roman" w:cs="Times New Roman"/>
                <w:sz w:val="18"/>
                <w:szCs w:val="18"/>
              </w:rPr>
            </w:pPr>
          </w:p>
          <w:p w:rsidR="003E7AFF" w:rsidRPr="003E7AFF" w:rsidRDefault="003E7AFF" w:rsidP="003E7AFF">
            <w:pPr>
              <w:spacing w:after="0" w:line="240" w:lineRule="auto"/>
              <w:jc w:val="both"/>
              <w:rPr>
                <w:rFonts w:ascii="Times New Roman" w:hAnsi="Times New Roman" w:cs="Times New Roman"/>
                <w:sz w:val="18"/>
                <w:szCs w:val="18"/>
              </w:rPr>
            </w:pPr>
            <w:r w:rsidRPr="003E7AFF">
              <w:rPr>
                <w:rFonts w:ascii="Times New Roman" w:hAnsi="Times New Roman" w:cs="Times New Roman"/>
                <w:sz w:val="18"/>
                <w:szCs w:val="18"/>
              </w:rPr>
              <w:t>у-з (нижняя подводка) АНИ WC 6550</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Тип смывной/наполнительный механизм</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Установочный размер</w:t>
            </w:r>
            <w:hyperlink r:id="rId8" w:history="1">
              <w:r w:rsidRPr="003E7AFF">
                <w:rPr>
                  <w:rFonts w:ascii="Times New Roman" w:eastAsia="Times New Roman" w:hAnsi="Times New Roman" w:cs="Times New Roman"/>
                  <w:sz w:val="18"/>
                  <w:szCs w:val="18"/>
                  <w:lang w:eastAsia="ru-RU"/>
                </w:rPr>
                <w:t>1/2 дюйма</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 xml:space="preserve">Материал </w:t>
            </w:r>
            <w:hyperlink r:id="rId9" w:history="1">
              <w:r w:rsidRPr="003E7AFF">
                <w:rPr>
                  <w:rFonts w:ascii="Times New Roman" w:eastAsia="Times New Roman" w:hAnsi="Times New Roman" w:cs="Times New Roman"/>
                  <w:sz w:val="18"/>
                  <w:szCs w:val="18"/>
                  <w:lang w:eastAsia="ru-RU"/>
                </w:rPr>
                <w:t>пластик</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Тип слива кнопка</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 xml:space="preserve">Нижняя подводка </w:t>
            </w:r>
            <w:hyperlink r:id="rId10" w:history="1">
              <w:r w:rsidRPr="003E7AFF">
                <w:rPr>
                  <w:rFonts w:ascii="Times New Roman" w:eastAsia="Times New Roman" w:hAnsi="Times New Roman" w:cs="Times New Roman"/>
                  <w:sz w:val="18"/>
                  <w:szCs w:val="18"/>
                  <w:lang w:eastAsia="ru-RU"/>
                </w:rPr>
                <w:t>да</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 xml:space="preserve">Количество кнопок </w:t>
            </w:r>
            <w:hyperlink r:id="rId11" w:history="1">
              <w:r w:rsidRPr="003E7AFF">
                <w:rPr>
                  <w:rFonts w:ascii="Times New Roman" w:eastAsia="Times New Roman" w:hAnsi="Times New Roman" w:cs="Times New Roman"/>
                  <w:sz w:val="18"/>
                  <w:szCs w:val="18"/>
                  <w:lang w:eastAsia="ru-RU"/>
                </w:rPr>
                <w:t>1</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Мах высота бачка 410 мм</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Габариты без упаковки 330х105х100 мм</w:t>
            </w:r>
          </w:p>
          <w:p w:rsidR="003E7AFF" w:rsidRPr="003E7AFF" w:rsidRDefault="003E7AFF">
            <w:pPr>
              <w:spacing w:after="0" w:line="240" w:lineRule="auto"/>
              <w:jc w:val="both"/>
              <w:rPr>
                <w:rFonts w:ascii="Times New Roman" w:eastAsia="Times New Roman" w:hAnsi="Times New Roman" w:cs="Times New Roman"/>
                <w:bCs/>
                <w:sz w:val="18"/>
                <w:szCs w:val="18"/>
                <w:lang w:eastAsia="ru-RU"/>
              </w:rPr>
            </w:pPr>
          </w:p>
        </w:tc>
        <w:tc>
          <w:tcPr>
            <w:tcW w:w="686" w:type="pct"/>
            <w:tcBorders>
              <w:top w:val="single" w:sz="2" w:space="0" w:color="auto"/>
              <w:left w:val="single" w:sz="2" w:space="0" w:color="auto"/>
              <w:bottom w:val="single" w:sz="2" w:space="0" w:color="auto"/>
              <w:right w:val="single" w:sz="2" w:space="0" w:color="auto"/>
            </w:tcBorders>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c>
          <w:tcPr>
            <w:tcW w:w="234" w:type="pct"/>
            <w:tcBorders>
              <w:top w:val="single" w:sz="2" w:space="0" w:color="auto"/>
              <w:left w:val="single" w:sz="2" w:space="0" w:color="auto"/>
              <w:bottom w:val="single" w:sz="2" w:space="0" w:color="auto"/>
              <w:right w:val="single" w:sz="2" w:space="0" w:color="auto"/>
            </w:tcBorders>
            <w:hideMark/>
          </w:tcPr>
          <w:p w:rsidR="003E7AFF" w:rsidRPr="003E7AFF" w:rsidRDefault="003E7AFF">
            <w:pPr>
              <w:spacing w:after="0" w:line="240" w:lineRule="auto"/>
              <w:ind w:left="-11" w:right="-16"/>
              <w:jc w:val="center"/>
              <w:rPr>
                <w:rFonts w:ascii="Times New Roman" w:eastAsia="Times New Roman" w:hAnsi="Times New Roman" w:cs="Times New Roman"/>
                <w:bCs/>
                <w:sz w:val="18"/>
                <w:szCs w:val="18"/>
                <w:lang w:eastAsia="ru-RU"/>
              </w:rPr>
            </w:pPr>
            <w:proofErr w:type="spellStart"/>
            <w:r w:rsidRPr="003E7AFF">
              <w:rPr>
                <w:rFonts w:ascii="Times New Roman" w:eastAsia="Times New Roman" w:hAnsi="Times New Roman" w:cs="Times New Roman"/>
                <w:bCs/>
                <w:sz w:val="18"/>
                <w:szCs w:val="18"/>
                <w:lang w:eastAsia="ru-RU"/>
              </w:rPr>
              <w:t>шт</w:t>
            </w:r>
            <w:proofErr w:type="spellEnd"/>
          </w:p>
        </w:tc>
        <w:tc>
          <w:tcPr>
            <w:tcW w:w="311" w:type="pct"/>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center"/>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20</w:t>
            </w:r>
          </w:p>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c>
          <w:tcPr>
            <w:tcW w:w="439" w:type="pct"/>
            <w:tcBorders>
              <w:top w:val="single" w:sz="2" w:space="0" w:color="auto"/>
              <w:left w:val="single" w:sz="2" w:space="0" w:color="auto"/>
              <w:bottom w:val="single" w:sz="2" w:space="0" w:color="auto"/>
              <w:right w:val="single" w:sz="2" w:space="0" w:color="auto"/>
            </w:tcBorders>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c>
          <w:tcPr>
            <w:tcW w:w="655" w:type="pct"/>
            <w:gridSpan w:val="2"/>
            <w:tcBorders>
              <w:top w:val="single" w:sz="2" w:space="0" w:color="auto"/>
              <w:left w:val="single" w:sz="2" w:space="0" w:color="auto"/>
              <w:bottom w:val="single" w:sz="2" w:space="0" w:color="auto"/>
              <w:right w:val="single" w:sz="2" w:space="0" w:color="auto"/>
            </w:tcBorders>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r>
      <w:tr w:rsidR="003E7AFF" w:rsidTr="003E7AFF">
        <w:trPr>
          <w:trHeight w:val="363"/>
        </w:trPr>
        <w:tc>
          <w:tcPr>
            <w:tcW w:w="249" w:type="pct"/>
            <w:tcBorders>
              <w:top w:val="single" w:sz="2" w:space="0" w:color="auto"/>
              <w:left w:val="single" w:sz="2" w:space="0" w:color="auto"/>
              <w:bottom w:val="single" w:sz="2" w:space="0" w:color="auto"/>
              <w:right w:val="single" w:sz="2" w:space="0" w:color="auto"/>
            </w:tcBorders>
            <w:hideMark/>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r w:rsidRPr="003E7AFF">
              <w:rPr>
                <w:rFonts w:ascii="Times New Roman" w:eastAsia="Times New Roman" w:hAnsi="Times New Roman" w:cs="Times New Roman"/>
                <w:bCs/>
                <w:sz w:val="18"/>
                <w:szCs w:val="18"/>
                <w:lang w:eastAsia="ru-RU"/>
              </w:rPr>
              <w:t>2</w:t>
            </w:r>
          </w:p>
        </w:tc>
        <w:tc>
          <w:tcPr>
            <w:tcW w:w="578" w:type="pct"/>
            <w:tcBorders>
              <w:top w:val="single" w:sz="2" w:space="0" w:color="auto"/>
              <w:left w:val="single" w:sz="2" w:space="0" w:color="auto"/>
              <w:bottom w:val="single" w:sz="2" w:space="0" w:color="auto"/>
              <w:right w:val="single" w:sz="2" w:space="0" w:color="auto"/>
            </w:tcBorders>
          </w:tcPr>
          <w:p w:rsidR="003E7AFF" w:rsidRPr="003E7AFF" w:rsidRDefault="003E7AFF" w:rsidP="003E7AFF">
            <w:pPr>
              <w:spacing w:after="0" w:line="240" w:lineRule="auto"/>
              <w:jc w:val="center"/>
              <w:rPr>
                <w:rFonts w:ascii="Times New Roman" w:hAnsi="Times New Roman" w:cs="Times New Roman"/>
                <w:sz w:val="18"/>
                <w:szCs w:val="18"/>
              </w:rPr>
            </w:pPr>
            <w:r w:rsidRPr="003E7AFF">
              <w:rPr>
                <w:rFonts w:ascii="Times New Roman" w:hAnsi="Times New Roman" w:cs="Times New Roman"/>
                <w:sz w:val="18"/>
                <w:szCs w:val="18"/>
              </w:rPr>
              <w:t>28.14.12</w:t>
            </w:r>
          </w:p>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c>
          <w:tcPr>
            <w:tcW w:w="1848" w:type="pct"/>
            <w:tcBorders>
              <w:top w:val="single" w:sz="2" w:space="0" w:color="auto"/>
              <w:left w:val="single" w:sz="2" w:space="0" w:color="auto"/>
              <w:bottom w:val="single" w:sz="2" w:space="0" w:color="auto"/>
              <w:right w:val="single" w:sz="2" w:space="0" w:color="auto"/>
            </w:tcBorders>
          </w:tcPr>
          <w:p w:rsidR="003E7AFF" w:rsidRDefault="003E7AFF" w:rsidP="003E7AFF">
            <w:pPr>
              <w:spacing w:after="0" w:line="240" w:lineRule="auto"/>
              <w:jc w:val="both"/>
              <w:rPr>
                <w:rFonts w:ascii="Times New Roman" w:hAnsi="Times New Roman" w:cs="Times New Roman"/>
                <w:sz w:val="18"/>
                <w:szCs w:val="18"/>
              </w:rPr>
            </w:pPr>
            <w:r w:rsidRPr="003E7AFF">
              <w:rPr>
                <w:rFonts w:ascii="Times New Roman" w:hAnsi="Times New Roman" w:cs="Times New Roman"/>
                <w:sz w:val="18"/>
                <w:szCs w:val="18"/>
              </w:rPr>
              <w:t>Арматура для бачка унитаза</w:t>
            </w:r>
          </w:p>
          <w:p w:rsidR="00484D25" w:rsidRDefault="00484D25" w:rsidP="003E7AFF">
            <w:pPr>
              <w:spacing w:after="0" w:line="240" w:lineRule="auto"/>
              <w:jc w:val="both"/>
              <w:rPr>
                <w:rFonts w:ascii="Times New Roman" w:hAnsi="Times New Roman" w:cs="Times New Roman"/>
                <w:sz w:val="18"/>
                <w:szCs w:val="18"/>
              </w:rPr>
            </w:pPr>
          </w:p>
          <w:p w:rsidR="003E7AFF" w:rsidRPr="003E7AFF" w:rsidRDefault="003E7AFF" w:rsidP="003E7AFF">
            <w:pPr>
              <w:spacing w:after="0" w:line="240" w:lineRule="auto"/>
              <w:jc w:val="both"/>
              <w:rPr>
                <w:rFonts w:ascii="Times New Roman" w:hAnsi="Times New Roman" w:cs="Times New Roman"/>
                <w:sz w:val="18"/>
                <w:szCs w:val="18"/>
              </w:rPr>
            </w:pPr>
            <w:r w:rsidRPr="003E7AFF">
              <w:rPr>
                <w:rFonts w:ascii="Times New Roman" w:hAnsi="Times New Roman" w:cs="Times New Roman"/>
                <w:sz w:val="18"/>
                <w:szCs w:val="18"/>
              </w:rPr>
              <w:t>у-з (нижняя подводка) АНИ WC 6550М</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Тип   смывной/наполнительный механизм</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 xml:space="preserve">Установочный размер </w:t>
            </w:r>
            <w:hyperlink r:id="rId12" w:history="1">
              <w:r w:rsidRPr="003E7AFF">
                <w:rPr>
                  <w:rFonts w:ascii="Times New Roman" w:eastAsia="Times New Roman" w:hAnsi="Times New Roman" w:cs="Times New Roman"/>
                  <w:sz w:val="18"/>
                  <w:szCs w:val="18"/>
                  <w:lang w:eastAsia="ru-RU"/>
                </w:rPr>
                <w:t>1/2 дюйма</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 xml:space="preserve">Материал </w:t>
            </w:r>
            <w:hyperlink r:id="rId13" w:history="1">
              <w:r w:rsidRPr="003E7AFF">
                <w:rPr>
                  <w:rFonts w:ascii="Times New Roman" w:eastAsia="Times New Roman" w:hAnsi="Times New Roman" w:cs="Times New Roman"/>
                  <w:sz w:val="18"/>
                  <w:szCs w:val="18"/>
                  <w:lang w:eastAsia="ru-RU"/>
                </w:rPr>
                <w:t>пластик</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Тип слива кнопка</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 xml:space="preserve">Нижняя подводка </w:t>
            </w:r>
            <w:hyperlink r:id="rId14" w:history="1">
              <w:r w:rsidRPr="003E7AFF">
                <w:rPr>
                  <w:rFonts w:ascii="Times New Roman" w:eastAsia="Times New Roman" w:hAnsi="Times New Roman" w:cs="Times New Roman"/>
                  <w:sz w:val="18"/>
                  <w:szCs w:val="18"/>
                  <w:lang w:eastAsia="ru-RU"/>
                </w:rPr>
                <w:t>да</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 xml:space="preserve">Количество кнопок </w:t>
            </w:r>
            <w:hyperlink r:id="rId15" w:history="1">
              <w:r w:rsidRPr="003E7AFF">
                <w:rPr>
                  <w:rFonts w:ascii="Times New Roman" w:eastAsia="Times New Roman" w:hAnsi="Times New Roman" w:cs="Times New Roman"/>
                  <w:sz w:val="18"/>
                  <w:szCs w:val="18"/>
                  <w:lang w:eastAsia="ru-RU"/>
                </w:rPr>
                <w:t>1</w:t>
              </w:r>
            </w:hyperlink>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Мах высота бачка 410 мм</w:t>
            </w:r>
          </w:p>
          <w:p w:rsidR="003E7AFF" w:rsidRPr="003E7AFF" w:rsidRDefault="003E7AFF" w:rsidP="003E7AFF">
            <w:pPr>
              <w:shd w:val="clear" w:color="auto" w:fill="FFFFFF"/>
              <w:spacing w:after="0" w:line="240" w:lineRule="auto"/>
              <w:rPr>
                <w:rFonts w:ascii="Times New Roman" w:eastAsia="Times New Roman" w:hAnsi="Times New Roman" w:cs="Times New Roman"/>
                <w:sz w:val="18"/>
                <w:szCs w:val="18"/>
                <w:lang w:eastAsia="ru-RU"/>
              </w:rPr>
            </w:pPr>
            <w:r w:rsidRPr="003E7AFF">
              <w:rPr>
                <w:rFonts w:ascii="Times New Roman" w:eastAsia="Times New Roman" w:hAnsi="Times New Roman" w:cs="Times New Roman"/>
                <w:sz w:val="18"/>
                <w:szCs w:val="18"/>
                <w:lang w:eastAsia="ru-RU"/>
              </w:rPr>
              <w:t>Габариты без упаковки 330х105х100 мм</w:t>
            </w:r>
          </w:p>
          <w:p w:rsidR="003E7AFF" w:rsidRPr="003E7AFF" w:rsidRDefault="003E7AFF">
            <w:pPr>
              <w:jc w:val="both"/>
              <w:rPr>
                <w:rFonts w:ascii="Times New Roman" w:hAnsi="Times New Roman" w:cs="Times New Roman"/>
                <w:sz w:val="18"/>
                <w:szCs w:val="18"/>
              </w:rPr>
            </w:pPr>
          </w:p>
        </w:tc>
        <w:tc>
          <w:tcPr>
            <w:tcW w:w="686" w:type="pct"/>
            <w:tcBorders>
              <w:top w:val="single" w:sz="2" w:space="0" w:color="auto"/>
              <w:left w:val="single" w:sz="2" w:space="0" w:color="auto"/>
              <w:bottom w:val="single" w:sz="2" w:space="0" w:color="auto"/>
              <w:right w:val="single" w:sz="2" w:space="0" w:color="auto"/>
            </w:tcBorders>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c>
          <w:tcPr>
            <w:tcW w:w="234" w:type="pct"/>
            <w:tcBorders>
              <w:top w:val="single" w:sz="2" w:space="0" w:color="auto"/>
              <w:left w:val="single" w:sz="2" w:space="0" w:color="auto"/>
              <w:bottom w:val="single" w:sz="2" w:space="0" w:color="auto"/>
              <w:right w:val="single" w:sz="2" w:space="0" w:color="auto"/>
            </w:tcBorders>
            <w:hideMark/>
          </w:tcPr>
          <w:p w:rsidR="003E7AFF" w:rsidRPr="003E7AFF" w:rsidRDefault="003E7AFF">
            <w:pPr>
              <w:spacing w:after="0" w:line="240" w:lineRule="auto"/>
              <w:ind w:left="-11" w:right="-16"/>
              <w:jc w:val="center"/>
              <w:rPr>
                <w:rFonts w:ascii="Times New Roman" w:eastAsia="Times New Roman" w:hAnsi="Times New Roman" w:cs="Times New Roman"/>
                <w:bCs/>
                <w:sz w:val="18"/>
                <w:szCs w:val="18"/>
                <w:lang w:eastAsia="ru-RU"/>
              </w:rPr>
            </w:pPr>
            <w:proofErr w:type="spellStart"/>
            <w:r w:rsidRPr="003E7AFF">
              <w:rPr>
                <w:rFonts w:ascii="Times New Roman" w:eastAsia="Times New Roman" w:hAnsi="Times New Roman" w:cs="Times New Roman"/>
                <w:bCs/>
                <w:sz w:val="18"/>
                <w:szCs w:val="18"/>
                <w:lang w:eastAsia="ru-RU"/>
              </w:rPr>
              <w:t>шт</w:t>
            </w:r>
            <w:proofErr w:type="spellEnd"/>
          </w:p>
        </w:tc>
        <w:tc>
          <w:tcPr>
            <w:tcW w:w="311" w:type="pct"/>
            <w:tcBorders>
              <w:top w:val="single" w:sz="2" w:space="0" w:color="auto"/>
              <w:left w:val="single" w:sz="2" w:space="0" w:color="auto"/>
              <w:bottom w:val="single" w:sz="2" w:space="0" w:color="auto"/>
              <w:right w:val="single" w:sz="2" w:space="0" w:color="auto"/>
            </w:tcBorders>
            <w:hideMark/>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r w:rsidRPr="003E7AFF">
              <w:rPr>
                <w:rFonts w:ascii="Times New Roman" w:eastAsia="Times New Roman" w:hAnsi="Times New Roman" w:cs="Times New Roman"/>
                <w:bCs/>
                <w:sz w:val="18"/>
                <w:szCs w:val="18"/>
                <w:lang w:eastAsia="ru-RU"/>
              </w:rPr>
              <w:t>20</w:t>
            </w:r>
          </w:p>
        </w:tc>
        <w:tc>
          <w:tcPr>
            <w:tcW w:w="439" w:type="pct"/>
            <w:tcBorders>
              <w:top w:val="single" w:sz="2" w:space="0" w:color="auto"/>
              <w:left w:val="single" w:sz="2" w:space="0" w:color="auto"/>
              <w:bottom w:val="single" w:sz="2" w:space="0" w:color="auto"/>
              <w:right w:val="single" w:sz="2" w:space="0" w:color="auto"/>
            </w:tcBorders>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c>
          <w:tcPr>
            <w:tcW w:w="655" w:type="pct"/>
            <w:gridSpan w:val="2"/>
            <w:tcBorders>
              <w:top w:val="single" w:sz="2" w:space="0" w:color="auto"/>
              <w:left w:val="single" w:sz="2" w:space="0" w:color="auto"/>
              <w:bottom w:val="single" w:sz="2" w:space="0" w:color="auto"/>
              <w:right w:val="single" w:sz="2" w:space="0" w:color="auto"/>
            </w:tcBorders>
          </w:tcPr>
          <w:p w:rsidR="003E7AFF" w:rsidRPr="003E7AFF" w:rsidRDefault="003E7AFF">
            <w:pPr>
              <w:spacing w:after="0" w:line="240" w:lineRule="auto"/>
              <w:jc w:val="center"/>
              <w:rPr>
                <w:rFonts w:ascii="Times New Roman" w:eastAsia="Times New Roman" w:hAnsi="Times New Roman" w:cs="Times New Roman"/>
                <w:bCs/>
                <w:sz w:val="18"/>
                <w:szCs w:val="18"/>
                <w:lang w:eastAsia="ru-RU"/>
              </w:rPr>
            </w:pPr>
          </w:p>
        </w:tc>
      </w:tr>
      <w:tr w:rsidR="003E7AFF" w:rsidTr="003E7AFF">
        <w:trPr>
          <w:trHeight w:val="363"/>
        </w:trPr>
        <w:tc>
          <w:tcPr>
            <w:tcW w:w="4348" w:type="pct"/>
            <w:gridSpan w:val="8"/>
            <w:tcBorders>
              <w:top w:val="single" w:sz="2" w:space="0" w:color="auto"/>
              <w:left w:val="single" w:sz="2" w:space="0" w:color="auto"/>
              <w:bottom w:val="single" w:sz="2" w:space="0" w:color="auto"/>
              <w:right w:val="single" w:sz="2" w:space="0" w:color="auto"/>
            </w:tcBorders>
            <w:hideMark/>
          </w:tcPr>
          <w:p w:rsidR="003E7AFF" w:rsidRDefault="003E7AFF">
            <w:pPr>
              <w:spacing w:after="0" w:line="240" w:lineRule="auto"/>
              <w:jc w:val="right"/>
              <w:rPr>
                <w:rFonts w:ascii="Times New Roman" w:eastAsia="Times New Roman" w:hAnsi="Times New Roman" w:cs="Times New Roman"/>
                <w:b/>
                <w:bCs/>
                <w:color w:val="000000"/>
                <w:sz w:val="18"/>
                <w:szCs w:val="18"/>
                <w:lang w:eastAsia="ru-RU"/>
              </w:rPr>
            </w:pPr>
            <w:r>
              <w:rPr>
                <w:rFonts w:ascii="Times New Roman" w:eastAsia="Times New Roman" w:hAnsi="Times New Roman" w:cs="Times New Roman"/>
                <w:b/>
                <w:bCs/>
                <w:color w:val="000000"/>
                <w:sz w:val="18"/>
                <w:szCs w:val="18"/>
                <w:lang w:eastAsia="ru-RU"/>
              </w:rPr>
              <w:t>ИТОГО:</w:t>
            </w:r>
          </w:p>
        </w:tc>
        <w:tc>
          <w:tcPr>
            <w:tcW w:w="652" w:type="pct"/>
            <w:tcBorders>
              <w:top w:val="single" w:sz="2" w:space="0" w:color="auto"/>
              <w:left w:val="single" w:sz="2" w:space="0" w:color="auto"/>
              <w:bottom w:val="single" w:sz="2" w:space="0" w:color="auto"/>
              <w:right w:val="single" w:sz="2" w:space="0" w:color="auto"/>
            </w:tcBorders>
          </w:tcPr>
          <w:p w:rsidR="003E7AFF" w:rsidRDefault="003E7AFF">
            <w:pPr>
              <w:spacing w:after="0" w:line="240" w:lineRule="auto"/>
              <w:jc w:val="center"/>
              <w:rPr>
                <w:rFonts w:ascii="Times New Roman" w:eastAsia="Times New Roman" w:hAnsi="Times New Roman" w:cs="Times New Roman"/>
                <w:b/>
                <w:bCs/>
                <w:color w:val="000000"/>
                <w:sz w:val="18"/>
                <w:szCs w:val="18"/>
                <w:lang w:eastAsia="ru-RU"/>
              </w:rPr>
            </w:pPr>
          </w:p>
        </w:tc>
      </w:tr>
    </w:tbl>
    <w:p w:rsidR="00AE4A8E" w:rsidRPr="00AE4A8E" w:rsidRDefault="00AE4A8E" w:rsidP="00AE4A8E">
      <w:pPr>
        <w:spacing w:after="0" w:line="240" w:lineRule="auto"/>
        <w:rPr>
          <w:rFonts w:ascii="Times New Roman" w:eastAsia="Calibri" w:hAnsi="Times New Roman" w:cs="Times New Roman"/>
        </w:rPr>
      </w:pPr>
    </w:p>
    <w:p w:rsidR="00A37E33" w:rsidRPr="00BA55CE" w:rsidRDefault="00A37E33" w:rsidP="00BA55CE">
      <w:pPr>
        <w:spacing w:after="160" w:line="256" w:lineRule="auto"/>
        <w:jc w:val="center"/>
        <w:rPr>
          <w:rFonts w:ascii="Times New Roman" w:hAnsi="Times New Roman" w:cs="Times New Roman"/>
          <w:b/>
          <w:bCs/>
          <w:color w:val="000000"/>
          <w:sz w:val="18"/>
          <w:szCs w:val="18"/>
        </w:rPr>
      </w:pPr>
      <w:r w:rsidRPr="00BA55CE">
        <w:rPr>
          <w:rFonts w:ascii="Times New Roman" w:hAnsi="Times New Roman" w:cs="Times New Roman"/>
          <w:b/>
          <w:bCs/>
          <w:color w:val="000000"/>
          <w:sz w:val="18"/>
          <w:szCs w:val="18"/>
        </w:rPr>
        <w:t xml:space="preserve">Подписи </w:t>
      </w:r>
      <w:r w:rsidR="00BA55CE" w:rsidRPr="00BA55CE">
        <w:rPr>
          <w:rFonts w:ascii="Times New Roman" w:hAnsi="Times New Roman" w:cs="Times New Roman"/>
          <w:b/>
          <w:bCs/>
          <w:color w:val="000000"/>
          <w:sz w:val="18"/>
          <w:szCs w:val="18"/>
        </w:rPr>
        <w:t>сторон</w:t>
      </w:r>
    </w:p>
    <w:tbl>
      <w:tblPr>
        <w:tblW w:w="10569" w:type="dxa"/>
        <w:tblLayout w:type="fixed"/>
        <w:tblLook w:val="0000" w:firstRow="0" w:lastRow="0" w:firstColumn="0" w:lastColumn="0" w:noHBand="0" w:noVBand="0"/>
      </w:tblPr>
      <w:tblGrid>
        <w:gridCol w:w="5529"/>
        <w:gridCol w:w="5040"/>
      </w:tblGrid>
      <w:tr w:rsidR="00A37E33" w:rsidRPr="008F5954" w:rsidTr="006026E2">
        <w:trPr>
          <w:trHeight w:val="3440"/>
        </w:trPr>
        <w:tc>
          <w:tcPr>
            <w:tcW w:w="5529" w:type="dxa"/>
          </w:tcPr>
          <w:p w:rsidR="00A37E33" w:rsidRPr="008F5954" w:rsidRDefault="00A37E33" w:rsidP="006026E2">
            <w:pPr>
              <w:spacing w:after="0" w:line="240" w:lineRule="auto"/>
              <w:jc w:val="center"/>
              <w:rPr>
                <w:rFonts w:ascii="Times New Roman" w:hAnsi="Times New Roman" w:cs="Times New Roman"/>
                <w:b/>
                <w:bCs/>
                <w:color w:val="000000"/>
                <w:sz w:val="18"/>
                <w:szCs w:val="18"/>
              </w:rPr>
            </w:pPr>
            <w:r w:rsidRPr="008F5954">
              <w:rPr>
                <w:rFonts w:ascii="Times New Roman" w:hAnsi="Times New Roman" w:cs="Times New Roman"/>
                <w:b/>
                <w:bCs/>
                <w:color w:val="000000"/>
                <w:sz w:val="18"/>
                <w:szCs w:val="18"/>
              </w:rPr>
              <w:t>Заказчик:</w:t>
            </w:r>
          </w:p>
          <w:p w:rsidR="00A37E33" w:rsidRPr="008F5954" w:rsidRDefault="00A37E33" w:rsidP="006026E2">
            <w:pPr>
              <w:spacing w:after="0" w:line="240" w:lineRule="auto"/>
              <w:ind w:right="176"/>
              <w:jc w:val="both"/>
              <w:rPr>
                <w:rFonts w:ascii="Times New Roman" w:hAnsi="Times New Roman" w:cs="Times New Roman"/>
                <w:bCs/>
                <w:sz w:val="18"/>
                <w:szCs w:val="18"/>
              </w:rPr>
            </w:pPr>
          </w:p>
        </w:tc>
        <w:tc>
          <w:tcPr>
            <w:tcW w:w="5040" w:type="dxa"/>
          </w:tcPr>
          <w:p w:rsidR="00A37E33" w:rsidRPr="008F5954" w:rsidRDefault="00A37E33" w:rsidP="006026E2">
            <w:pPr>
              <w:pStyle w:val="a9"/>
              <w:tabs>
                <w:tab w:val="num" w:pos="567"/>
              </w:tabs>
              <w:rPr>
                <w:b/>
                <w:sz w:val="18"/>
                <w:szCs w:val="18"/>
                <w:lang w:val="ru-RU"/>
              </w:rPr>
            </w:pPr>
            <w:r w:rsidRPr="008F5954">
              <w:rPr>
                <w:b/>
                <w:sz w:val="18"/>
                <w:szCs w:val="18"/>
                <w:lang w:val="ru-RU"/>
              </w:rPr>
              <w:t xml:space="preserve">                               Поставщик:</w:t>
            </w:r>
          </w:p>
          <w:p w:rsidR="00A37E33" w:rsidRPr="008F5954" w:rsidRDefault="00A37E33" w:rsidP="006026E2">
            <w:pPr>
              <w:tabs>
                <w:tab w:val="left" w:pos="915"/>
              </w:tabs>
              <w:spacing w:after="0" w:line="240" w:lineRule="auto"/>
              <w:rPr>
                <w:rFonts w:ascii="Times New Roman" w:hAnsi="Times New Roman" w:cs="Times New Roman"/>
                <w:sz w:val="18"/>
                <w:szCs w:val="18"/>
                <w:lang w:eastAsia="ar-SA"/>
              </w:rPr>
            </w:pPr>
          </w:p>
        </w:tc>
      </w:tr>
    </w:tbl>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eastAsia="x-none"/>
        </w:rPr>
      </w:pPr>
    </w:p>
    <w:p w:rsidR="00A37E33" w:rsidRPr="008F5954" w:rsidRDefault="00A37E33" w:rsidP="00A37E33">
      <w:pPr>
        <w:spacing w:after="0" w:line="240" w:lineRule="auto"/>
        <w:ind w:right="4253"/>
        <w:jc w:val="both"/>
        <w:rPr>
          <w:rFonts w:ascii="Times New Roman" w:eastAsia="Times New Roman" w:hAnsi="Times New Roman" w:cs="Times New Roman"/>
          <w:bCs/>
          <w:kern w:val="32"/>
          <w:sz w:val="18"/>
          <w:szCs w:val="18"/>
          <w:lang w:val="x-none" w:eastAsia="x-none"/>
        </w:rPr>
      </w:pPr>
    </w:p>
    <w:p w:rsidR="00087E52" w:rsidRPr="008F5954" w:rsidRDefault="00087E52" w:rsidP="00A37E33">
      <w:pPr>
        <w:spacing w:after="0" w:line="240" w:lineRule="auto"/>
        <w:jc w:val="center"/>
        <w:rPr>
          <w:rFonts w:ascii="Times New Roman" w:hAnsi="Times New Roman" w:cs="Times New Roman"/>
          <w:sz w:val="18"/>
          <w:szCs w:val="18"/>
        </w:rPr>
      </w:pPr>
    </w:p>
    <w:sectPr w:rsidR="00087E52" w:rsidRPr="008F5954" w:rsidSect="00CD4CE1">
      <w:pgSz w:w="11906" w:h="16838"/>
      <w:pgMar w:top="567" w:right="851"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2EE4404"/>
    <w:multiLevelType w:val="multilevel"/>
    <w:tmpl w:val="16DA2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1637FD"/>
    <w:multiLevelType w:val="multilevel"/>
    <w:tmpl w:val="5F72142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E451C30"/>
    <w:multiLevelType w:val="multilevel"/>
    <w:tmpl w:val="4D1CB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29A3E83"/>
    <w:multiLevelType w:val="multilevel"/>
    <w:tmpl w:val="DE2E0A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8D85425"/>
    <w:multiLevelType w:val="multilevel"/>
    <w:tmpl w:val="8A00B0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E5A74A0"/>
    <w:multiLevelType w:val="multilevel"/>
    <w:tmpl w:val="8B56FC94"/>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 w15:restartNumberingAfterBreak="0">
    <w:nsid w:val="74D97FEE"/>
    <w:multiLevelType w:val="multilevel"/>
    <w:tmpl w:val="63147F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601120"/>
    <w:multiLevelType w:val="multilevel"/>
    <w:tmpl w:val="6A0254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7"/>
    <w:lvlOverride w:ilvl="0">
      <w:lvl w:ilvl="0">
        <w:numFmt w:val="bullet"/>
        <w:lvlText w:val="o"/>
        <w:lvlJc w:val="left"/>
        <w:pPr>
          <w:tabs>
            <w:tab w:val="num" w:pos="720"/>
          </w:tabs>
          <w:ind w:left="720" w:hanging="360"/>
        </w:pPr>
        <w:rPr>
          <w:rFonts w:ascii="Courier New" w:hAnsi="Courier New" w:hint="default"/>
          <w:sz w:val="20"/>
        </w:rPr>
      </w:lvl>
    </w:lvlOverride>
  </w:num>
  <w:num w:numId="3">
    <w:abstractNumId w:val="0"/>
  </w:num>
  <w:num w:numId="4">
    <w:abstractNumId w:val="6"/>
  </w:num>
  <w:num w:numId="5">
    <w:abstractNumId w:val="4"/>
  </w:num>
  <w:num w:numId="6">
    <w:abstractNumId w:val="1"/>
  </w:num>
  <w:num w:numId="7">
    <w:abstractNumId w:val="2"/>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A066E"/>
    <w:rsid w:val="000049BE"/>
    <w:rsid w:val="00004B1B"/>
    <w:rsid w:val="00007C26"/>
    <w:rsid w:val="000116F9"/>
    <w:rsid w:val="00020061"/>
    <w:rsid w:val="00021490"/>
    <w:rsid w:val="0004057C"/>
    <w:rsid w:val="00047DAB"/>
    <w:rsid w:val="0006788C"/>
    <w:rsid w:val="00087E52"/>
    <w:rsid w:val="00095719"/>
    <w:rsid w:val="00095DB6"/>
    <w:rsid w:val="000973A5"/>
    <w:rsid w:val="000C20C2"/>
    <w:rsid w:val="000D4E09"/>
    <w:rsid w:val="000F645D"/>
    <w:rsid w:val="000F7826"/>
    <w:rsid w:val="00124BAD"/>
    <w:rsid w:val="00124ED8"/>
    <w:rsid w:val="00125215"/>
    <w:rsid w:val="001441FB"/>
    <w:rsid w:val="00156CBF"/>
    <w:rsid w:val="00182A2A"/>
    <w:rsid w:val="001910B3"/>
    <w:rsid w:val="001B5005"/>
    <w:rsid w:val="001D1579"/>
    <w:rsid w:val="001F7ED3"/>
    <w:rsid w:val="00211F6F"/>
    <w:rsid w:val="002128DB"/>
    <w:rsid w:val="002178A4"/>
    <w:rsid w:val="00227B9D"/>
    <w:rsid w:val="00230F69"/>
    <w:rsid w:val="00253A18"/>
    <w:rsid w:val="00286000"/>
    <w:rsid w:val="002868C8"/>
    <w:rsid w:val="00294771"/>
    <w:rsid w:val="00296EDB"/>
    <w:rsid w:val="002A36C7"/>
    <w:rsid w:val="002A4B91"/>
    <w:rsid w:val="002B7899"/>
    <w:rsid w:val="002D21A8"/>
    <w:rsid w:val="002E496A"/>
    <w:rsid w:val="002E7080"/>
    <w:rsid w:val="00306498"/>
    <w:rsid w:val="00312251"/>
    <w:rsid w:val="003163B5"/>
    <w:rsid w:val="003353C0"/>
    <w:rsid w:val="0034731F"/>
    <w:rsid w:val="003474C8"/>
    <w:rsid w:val="00354F75"/>
    <w:rsid w:val="00380A20"/>
    <w:rsid w:val="003B2834"/>
    <w:rsid w:val="003B41C7"/>
    <w:rsid w:val="003E7AFF"/>
    <w:rsid w:val="003F4A5E"/>
    <w:rsid w:val="0040260D"/>
    <w:rsid w:val="00414FB5"/>
    <w:rsid w:val="004151E3"/>
    <w:rsid w:val="00421039"/>
    <w:rsid w:val="00456635"/>
    <w:rsid w:val="00484D25"/>
    <w:rsid w:val="00487CB6"/>
    <w:rsid w:val="0049699D"/>
    <w:rsid w:val="00496EFD"/>
    <w:rsid w:val="004A066E"/>
    <w:rsid w:val="004B5104"/>
    <w:rsid w:val="004B74FA"/>
    <w:rsid w:val="004C0920"/>
    <w:rsid w:val="004C49BF"/>
    <w:rsid w:val="004D1B93"/>
    <w:rsid w:val="004E23C2"/>
    <w:rsid w:val="004F609A"/>
    <w:rsid w:val="00501118"/>
    <w:rsid w:val="00502310"/>
    <w:rsid w:val="00517622"/>
    <w:rsid w:val="0052566B"/>
    <w:rsid w:val="005479DA"/>
    <w:rsid w:val="00552B1D"/>
    <w:rsid w:val="005657EB"/>
    <w:rsid w:val="005855D2"/>
    <w:rsid w:val="0059650C"/>
    <w:rsid w:val="005A1649"/>
    <w:rsid w:val="005D7ACB"/>
    <w:rsid w:val="005F1766"/>
    <w:rsid w:val="006030B9"/>
    <w:rsid w:val="00606772"/>
    <w:rsid w:val="00611E7A"/>
    <w:rsid w:val="00617B70"/>
    <w:rsid w:val="00640366"/>
    <w:rsid w:val="006476F7"/>
    <w:rsid w:val="00651D5A"/>
    <w:rsid w:val="006543D3"/>
    <w:rsid w:val="00662060"/>
    <w:rsid w:val="00664DE0"/>
    <w:rsid w:val="00681AC9"/>
    <w:rsid w:val="006C1476"/>
    <w:rsid w:val="006C4041"/>
    <w:rsid w:val="00704F94"/>
    <w:rsid w:val="00716505"/>
    <w:rsid w:val="00726420"/>
    <w:rsid w:val="00740B52"/>
    <w:rsid w:val="00761055"/>
    <w:rsid w:val="0076185C"/>
    <w:rsid w:val="00765994"/>
    <w:rsid w:val="007737D6"/>
    <w:rsid w:val="00781396"/>
    <w:rsid w:val="0078216F"/>
    <w:rsid w:val="00782F8C"/>
    <w:rsid w:val="0078563C"/>
    <w:rsid w:val="007904CC"/>
    <w:rsid w:val="007A138A"/>
    <w:rsid w:val="007A304A"/>
    <w:rsid w:val="007B29CA"/>
    <w:rsid w:val="007B66F2"/>
    <w:rsid w:val="007C0FAC"/>
    <w:rsid w:val="007D141E"/>
    <w:rsid w:val="007D3CA3"/>
    <w:rsid w:val="007F1EEE"/>
    <w:rsid w:val="007F73F1"/>
    <w:rsid w:val="0082053B"/>
    <w:rsid w:val="008666E0"/>
    <w:rsid w:val="00885959"/>
    <w:rsid w:val="008E3B80"/>
    <w:rsid w:val="008F0095"/>
    <w:rsid w:val="008F5954"/>
    <w:rsid w:val="00913547"/>
    <w:rsid w:val="00914FED"/>
    <w:rsid w:val="00924BA6"/>
    <w:rsid w:val="00931DCA"/>
    <w:rsid w:val="00933EA7"/>
    <w:rsid w:val="00992ACE"/>
    <w:rsid w:val="009A0F80"/>
    <w:rsid w:val="009A4676"/>
    <w:rsid w:val="009C14B1"/>
    <w:rsid w:val="009F562D"/>
    <w:rsid w:val="00A062BF"/>
    <w:rsid w:val="00A10112"/>
    <w:rsid w:val="00A22B5F"/>
    <w:rsid w:val="00A230A5"/>
    <w:rsid w:val="00A364C6"/>
    <w:rsid w:val="00A3720D"/>
    <w:rsid w:val="00A37E33"/>
    <w:rsid w:val="00A4171F"/>
    <w:rsid w:val="00A5374D"/>
    <w:rsid w:val="00A80D08"/>
    <w:rsid w:val="00A90945"/>
    <w:rsid w:val="00A951D3"/>
    <w:rsid w:val="00AA3FA2"/>
    <w:rsid w:val="00AE3B91"/>
    <w:rsid w:val="00AE3F5F"/>
    <w:rsid w:val="00AE4A8E"/>
    <w:rsid w:val="00AE5734"/>
    <w:rsid w:val="00B018E9"/>
    <w:rsid w:val="00B27BD6"/>
    <w:rsid w:val="00B56B3B"/>
    <w:rsid w:val="00B6227C"/>
    <w:rsid w:val="00B67B54"/>
    <w:rsid w:val="00B725F0"/>
    <w:rsid w:val="00B83C84"/>
    <w:rsid w:val="00B86EFA"/>
    <w:rsid w:val="00BA55CE"/>
    <w:rsid w:val="00BE1BBC"/>
    <w:rsid w:val="00BF03F8"/>
    <w:rsid w:val="00BF61A7"/>
    <w:rsid w:val="00C10C8E"/>
    <w:rsid w:val="00C204E2"/>
    <w:rsid w:val="00C26CBB"/>
    <w:rsid w:val="00C4729D"/>
    <w:rsid w:val="00C53B65"/>
    <w:rsid w:val="00C63E02"/>
    <w:rsid w:val="00C912C4"/>
    <w:rsid w:val="00CD4CE1"/>
    <w:rsid w:val="00D00455"/>
    <w:rsid w:val="00D13079"/>
    <w:rsid w:val="00D53E84"/>
    <w:rsid w:val="00D97504"/>
    <w:rsid w:val="00DA74FE"/>
    <w:rsid w:val="00DB028E"/>
    <w:rsid w:val="00DB2FC2"/>
    <w:rsid w:val="00DB5E7B"/>
    <w:rsid w:val="00DD553F"/>
    <w:rsid w:val="00DE536E"/>
    <w:rsid w:val="00E04BDF"/>
    <w:rsid w:val="00E42B4C"/>
    <w:rsid w:val="00E61EC6"/>
    <w:rsid w:val="00E8393F"/>
    <w:rsid w:val="00EA0BFC"/>
    <w:rsid w:val="00EB52C9"/>
    <w:rsid w:val="00EC5A24"/>
    <w:rsid w:val="00EF117B"/>
    <w:rsid w:val="00EF2E67"/>
    <w:rsid w:val="00F43984"/>
    <w:rsid w:val="00F531AD"/>
    <w:rsid w:val="00F702CB"/>
    <w:rsid w:val="00F7646D"/>
    <w:rsid w:val="00F82DF3"/>
    <w:rsid w:val="00FA1D6A"/>
    <w:rsid w:val="00FA29F1"/>
    <w:rsid w:val="00FA75C6"/>
    <w:rsid w:val="00FB6FB4"/>
    <w:rsid w:val="00FC292E"/>
    <w:rsid w:val="00FC66CE"/>
    <w:rsid w:val="00FC6E31"/>
    <w:rsid w:val="00FD6EF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E1E1"/>
  <w15:docId w15:val="{48C95CC5-24F5-495C-B33A-85378A69E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ind w:right="4253"/>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A066E"/>
    <w:pPr>
      <w:spacing w:after="200" w:line="276" w:lineRule="auto"/>
      <w:ind w:right="0"/>
      <w:jc w:val="left"/>
    </w:pPr>
  </w:style>
  <w:style w:type="paragraph" w:styleId="1">
    <w:name w:val="heading 1"/>
    <w:basedOn w:val="a"/>
    <w:next w:val="a"/>
    <w:link w:val="10"/>
    <w:uiPriority w:val="9"/>
    <w:qFormat/>
    <w:rsid w:val="00CD4CE1"/>
    <w:pPr>
      <w:widowControl w:val="0"/>
      <w:autoSpaceDE w:val="0"/>
      <w:autoSpaceDN w:val="0"/>
      <w:adjustRightInd w:val="0"/>
      <w:spacing w:before="108" w:after="108" w:line="240" w:lineRule="auto"/>
      <w:jc w:val="center"/>
      <w:outlineLvl w:val="0"/>
    </w:pPr>
    <w:rPr>
      <w:rFonts w:ascii="Cambria" w:eastAsia="Times New Roman" w:hAnsi="Cambria" w:cs="Times New Roman"/>
      <w:b/>
      <w:bCs/>
      <w:kern w:val="32"/>
      <w:sz w:val="32"/>
      <w:szCs w:val="3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A066E"/>
    <w:pPr>
      <w:ind w:right="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4A066E"/>
    <w:pPr>
      <w:ind w:left="720"/>
      <w:contextualSpacing/>
    </w:pPr>
  </w:style>
  <w:style w:type="character" w:customStyle="1" w:styleId="10">
    <w:name w:val="Заголовок 1 Знак"/>
    <w:basedOn w:val="a0"/>
    <w:link w:val="1"/>
    <w:uiPriority w:val="9"/>
    <w:rsid w:val="00CD4CE1"/>
    <w:rPr>
      <w:rFonts w:ascii="Cambria" w:eastAsia="Times New Roman" w:hAnsi="Cambria" w:cs="Times New Roman"/>
      <w:b/>
      <w:bCs/>
      <w:kern w:val="32"/>
      <w:sz w:val="32"/>
      <w:szCs w:val="32"/>
      <w:lang w:val="x-none" w:eastAsia="x-none"/>
    </w:rPr>
  </w:style>
  <w:style w:type="character" w:customStyle="1" w:styleId="a5">
    <w:name w:val="Цветовое выделение"/>
    <w:uiPriority w:val="99"/>
    <w:rsid w:val="00CD4CE1"/>
    <w:rPr>
      <w:b/>
      <w:bCs/>
      <w:color w:val="26282F"/>
      <w:sz w:val="26"/>
      <w:szCs w:val="26"/>
    </w:rPr>
  </w:style>
  <w:style w:type="character" w:customStyle="1" w:styleId="a6">
    <w:name w:val="Гипертекстовая ссылка"/>
    <w:uiPriority w:val="99"/>
    <w:rsid w:val="00CD4CE1"/>
    <w:rPr>
      <w:b/>
      <w:bCs/>
      <w:color w:val="106BBE"/>
      <w:sz w:val="26"/>
      <w:szCs w:val="26"/>
    </w:rPr>
  </w:style>
  <w:style w:type="paragraph" w:customStyle="1" w:styleId="a7">
    <w:name w:val="Нормальный (таблица)"/>
    <w:basedOn w:val="a"/>
    <w:next w:val="a"/>
    <w:uiPriority w:val="99"/>
    <w:rsid w:val="00CD4CE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8">
    <w:name w:val="Прижатый влево"/>
    <w:basedOn w:val="a"/>
    <w:next w:val="a"/>
    <w:uiPriority w:val="99"/>
    <w:rsid w:val="00CD4CE1"/>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a9">
    <w:name w:val="Body Text Indent"/>
    <w:basedOn w:val="a"/>
    <w:link w:val="aa"/>
    <w:unhideWhenUsed/>
    <w:rsid w:val="00CD4CE1"/>
    <w:pPr>
      <w:keepNext/>
      <w:widowControl w:val="0"/>
      <w:shd w:val="clear" w:color="auto" w:fill="FFFFFF"/>
      <w:suppressAutoHyphens/>
      <w:spacing w:after="0" w:line="240" w:lineRule="auto"/>
      <w:jc w:val="both"/>
    </w:pPr>
    <w:rPr>
      <w:rFonts w:ascii="Times New Roman" w:eastAsia="Times New Roman" w:hAnsi="Times New Roman" w:cs="Times New Roman"/>
      <w:sz w:val="28"/>
      <w:szCs w:val="28"/>
      <w:lang w:val="x-none" w:eastAsia="ar-SA"/>
    </w:rPr>
  </w:style>
  <w:style w:type="character" w:customStyle="1" w:styleId="aa">
    <w:name w:val="Основной текст с отступом Знак"/>
    <w:basedOn w:val="a0"/>
    <w:link w:val="a9"/>
    <w:rsid w:val="00CD4CE1"/>
    <w:rPr>
      <w:rFonts w:ascii="Times New Roman" w:eastAsia="Times New Roman" w:hAnsi="Times New Roman" w:cs="Times New Roman"/>
      <w:sz w:val="28"/>
      <w:szCs w:val="28"/>
      <w:shd w:val="clear" w:color="auto" w:fill="FFFFFF"/>
      <w:lang w:val="x-none" w:eastAsia="ar-SA"/>
    </w:rPr>
  </w:style>
  <w:style w:type="paragraph" w:styleId="3">
    <w:name w:val="Body Text 3"/>
    <w:basedOn w:val="a"/>
    <w:link w:val="30"/>
    <w:uiPriority w:val="99"/>
    <w:semiHidden/>
    <w:unhideWhenUsed/>
    <w:rsid w:val="00CD4CE1"/>
    <w:pPr>
      <w:widowControl w:val="0"/>
      <w:autoSpaceDE w:val="0"/>
      <w:autoSpaceDN w:val="0"/>
      <w:adjustRightInd w:val="0"/>
      <w:spacing w:after="120" w:line="240" w:lineRule="auto"/>
    </w:pPr>
    <w:rPr>
      <w:rFonts w:ascii="Arial" w:eastAsia="Times New Roman" w:hAnsi="Arial" w:cs="Times New Roman"/>
      <w:sz w:val="16"/>
      <w:szCs w:val="16"/>
      <w:lang w:val="x-none" w:eastAsia="x-none"/>
    </w:rPr>
  </w:style>
  <w:style w:type="character" w:customStyle="1" w:styleId="30">
    <w:name w:val="Основной текст 3 Знак"/>
    <w:basedOn w:val="a0"/>
    <w:link w:val="3"/>
    <w:uiPriority w:val="99"/>
    <w:semiHidden/>
    <w:rsid w:val="00CD4CE1"/>
    <w:rPr>
      <w:rFonts w:ascii="Arial" w:eastAsia="Times New Roman" w:hAnsi="Arial" w:cs="Times New Roman"/>
      <w:sz w:val="16"/>
      <w:szCs w:val="16"/>
      <w:lang w:val="x-none" w:eastAsia="x-none"/>
    </w:rPr>
  </w:style>
  <w:style w:type="paragraph" w:styleId="ab">
    <w:name w:val="No Spacing"/>
    <w:uiPriority w:val="1"/>
    <w:qFormat/>
    <w:rsid w:val="00CD4CE1"/>
    <w:pPr>
      <w:ind w:right="0"/>
      <w:jc w:val="left"/>
    </w:pPr>
  </w:style>
  <w:style w:type="paragraph" w:styleId="ac">
    <w:name w:val="Balloon Text"/>
    <w:basedOn w:val="a"/>
    <w:link w:val="ad"/>
    <w:uiPriority w:val="99"/>
    <w:semiHidden/>
    <w:unhideWhenUsed/>
    <w:rsid w:val="00931DCA"/>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931DCA"/>
    <w:rPr>
      <w:rFonts w:ascii="Tahoma" w:hAnsi="Tahoma" w:cs="Tahoma"/>
      <w:sz w:val="16"/>
      <w:szCs w:val="16"/>
    </w:rPr>
  </w:style>
  <w:style w:type="character" w:styleId="ae">
    <w:name w:val="Hyperlink"/>
    <w:basedOn w:val="a0"/>
    <w:uiPriority w:val="99"/>
    <w:unhideWhenUsed/>
    <w:rsid w:val="004B5104"/>
    <w:rPr>
      <w:color w:val="0000FF" w:themeColor="hyperlink"/>
      <w:u w:val="single"/>
    </w:rPr>
  </w:style>
  <w:style w:type="character" w:styleId="af">
    <w:name w:val="Unresolved Mention"/>
    <w:basedOn w:val="a0"/>
    <w:uiPriority w:val="99"/>
    <w:semiHidden/>
    <w:unhideWhenUsed/>
    <w:rsid w:val="004B5104"/>
    <w:rPr>
      <w:color w:val="605E5C"/>
      <w:shd w:val="clear" w:color="auto" w:fill="E1DFDD"/>
    </w:rPr>
  </w:style>
  <w:style w:type="character" w:styleId="af0">
    <w:name w:val="Strong"/>
    <w:basedOn w:val="a0"/>
    <w:uiPriority w:val="22"/>
    <w:qFormat/>
    <w:rsid w:val="00D00455"/>
    <w:rPr>
      <w:b/>
      <w:bCs/>
    </w:rPr>
  </w:style>
  <w:style w:type="character" w:customStyle="1" w:styleId="futurisfootnotegroup">
    <w:name w:val="futurisfootnotegroup"/>
    <w:basedOn w:val="a0"/>
    <w:rsid w:val="00D00455"/>
  </w:style>
  <w:style w:type="paragraph" w:styleId="af1">
    <w:name w:val="Normal (Web)"/>
    <w:basedOn w:val="a"/>
    <w:uiPriority w:val="99"/>
    <w:semiHidden/>
    <w:unhideWhenUsed/>
    <w:rsid w:val="00D0045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arkdown-word">
    <w:name w:val="markdown-word"/>
    <w:basedOn w:val="a0"/>
    <w:rsid w:val="00D00455"/>
  </w:style>
  <w:style w:type="paragraph" w:styleId="af2">
    <w:name w:val="header"/>
    <w:basedOn w:val="a"/>
    <w:link w:val="af3"/>
    <w:uiPriority w:val="99"/>
    <w:semiHidden/>
    <w:unhideWhenUsed/>
    <w:rsid w:val="00FA29F1"/>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f3">
    <w:name w:val="Верхний колонтитул Знак"/>
    <w:basedOn w:val="a0"/>
    <w:link w:val="af2"/>
    <w:uiPriority w:val="99"/>
    <w:semiHidden/>
    <w:rsid w:val="00FA29F1"/>
    <w:rPr>
      <w:rFonts w:ascii="Times New Roman" w:eastAsia="Times New Roman" w:hAnsi="Times New Roman" w:cs="Times New Roman"/>
      <w:sz w:val="24"/>
      <w:szCs w:val="24"/>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492176">
      <w:bodyDiv w:val="1"/>
      <w:marLeft w:val="0"/>
      <w:marRight w:val="0"/>
      <w:marTop w:val="0"/>
      <w:marBottom w:val="0"/>
      <w:divBdr>
        <w:top w:val="none" w:sz="0" w:space="0" w:color="auto"/>
        <w:left w:val="none" w:sz="0" w:space="0" w:color="auto"/>
        <w:bottom w:val="none" w:sz="0" w:space="0" w:color="auto"/>
        <w:right w:val="none" w:sz="0" w:space="0" w:color="auto"/>
      </w:divBdr>
    </w:div>
    <w:div w:id="51657884">
      <w:bodyDiv w:val="1"/>
      <w:marLeft w:val="0"/>
      <w:marRight w:val="0"/>
      <w:marTop w:val="0"/>
      <w:marBottom w:val="0"/>
      <w:divBdr>
        <w:top w:val="none" w:sz="0" w:space="0" w:color="auto"/>
        <w:left w:val="none" w:sz="0" w:space="0" w:color="auto"/>
        <w:bottom w:val="none" w:sz="0" w:space="0" w:color="auto"/>
        <w:right w:val="none" w:sz="0" w:space="0" w:color="auto"/>
      </w:divBdr>
    </w:div>
    <w:div w:id="83772052">
      <w:bodyDiv w:val="1"/>
      <w:marLeft w:val="0"/>
      <w:marRight w:val="0"/>
      <w:marTop w:val="0"/>
      <w:marBottom w:val="0"/>
      <w:divBdr>
        <w:top w:val="none" w:sz="0" w:space="0" w:color="auto"/>
        <w:left w:val="none" w:sz="0" w:space="0" w:color="auto"/>
        <w:bottom w:val="none" w:sz="0" w:space="0" w:color="auto"/>
        <w:right w:val="none" w:sz="0" w:space="0" w:color="auto"/>
      </w:divBdr>
    </w:div>
    <w:div w:id="161747486">
      <w:bodyDiv w:val="1"/>
      <w:marLeft w:val="0"/>
      <w:marRight w:val="0"/>
      <w:marTop w:val="0"/>
      <w:marBottom w:val="0"/>
      <w:divBdr>
        <w:top w:val="none" w:sz="0" w:space="0" w:color="auto"/>
        <w:left w:val="none" w:sz="0" w:space="0" w:color="auto"/>
        <w:bottom w:val="none" w:sz="0" w:space="0" w:color="auto"/>
        <w:right w:val="none" w:sz="0" w:space="0" w:color="auto"/>
      </w:divBdr>
    </w:div>
    <w:div w:id="562831500">
      <w:bodyDiv w:val="1"/>
      <w:marLeft w:val="0"/>
      <w:marRight w:val="0"/>
      <w:marTop w:val="0"/>
      <w:marBottom w:val="0"/>
      <w:divBdr>
        <w:top w:val="none" w:sz="0" w:space="0" w:color="auto"/>
        <w:left w:val="none" w:sz="0" w:space="0" w:color="auto"/>
        <w:bottom w:val="none" w:sz="0" w:space="0" w:color="auto"/>
        <w:right w:val="none" w:sz="0" w:space="0" w:color="auto"/>
      </w:divBdr>
    </w:div>
    <w:div w:id="585655190">
      <w:bodyDiv w:val="1"/>
      <w:marLeft w:val="0"/>
      <w:marRight w:val="0"/>
      <w:marTop w:val="0"/>
      <w:marBottom w:val="0"/>
      <w:divBdr>
        <w:top w:val="none" w:sz="0" w:space="0" w:color="auto"/>
        <w:left w:val="none" w:sz="0" w:space="0" w:color="auto"/>
        <w:bottom w:val="none" w:sz="0" w:space="0" w:color="auto"/>
        <w:right w:val="none" w:sz="0" w:space="0" w:color="auto"/>
      </w:divBdr>
    </w:div>
    <w:div w:id="745540928">
      <w:bodyDiv w:val="1"/>
      <w:marLeft w:val="0"/>
      <w:marRight w:val="0"/>
      <w:marTop w:val="0"/>
      <w:marBottom w:val="0"/>
      <w:divBdr>
        <w:top w:val="none" w:sz="0" w:space="0" w:color="auto"/>
        <w:left w:val="none" w:sz="0" w:space="0" w:color="auto"/>
        <w:bottom w:val="none" w:sz="0" w:space="0" w:color="auto"/>
        <w:right w:val="none" w:sz="0" w:space="0" w:color="auto"/>
      </w:divBdr>
    </w:div>
    <w:div w:id="976421171">
      <w:bodyDiv w:val="1"/>
      <w:marLeft w:val="0"/>
      <w:marRight w:val="0"/>
      <w:marTop w:val="0"/>
      <w:marBottom w:val="0"/>
      <w:divBdr>
        <w:top w:val="none" w:sz="0" w:space="0" w:color="auto"/>
        <w:left w:val="none" w:sz="0" w:space="0" w:color="auto"/>
        <w:bottom w:val="none" w:sz="0" w:space="0" w:color="auto"/>
        <w:right w:val="none" w:sz="0" w:space="0" w:color="auto"/>
      </w:divBdr>
    </w:div>
    <w:div w:id="989019747">
      <w:bodyDiv w:val="1"/>
      <w:marLeft w:val="0"/>
      <w:marRight w:val="0"/>
      <w:marTop w:val="0"/>
      <w:marBottom w:val="0"/>
      <w:divBdr>
        <w:top w:val="none" w:sz="0" w:space="0" w:color="auto"/>
        <w:left w:val="none" w:sz="0" w:space="0" w:color="auto"/>
        <w:bottom w:val="none" w:sz="0" w:space="0" w:color="auto"/>
        <w:right w:val="none" w:sz="0" w:space="0" w:color="auto"/>
      </w:divBdr>
    </w:div>
    <w:div w:id="1465922902">
      <w:bodyDiv w:val="1"/>
      <w:marLeft w:val="0"/>
      <w:marRight w:val="0"/>
      <w:marTop w:val="0"/>
      <w:marBottom w:val="0"/>
      <w:divBdr>
        <w:top w:val="none" w:sz="0" w:space="0" w:color="auto"/>
        <w:left w:val="none" w:sz="0" w:space="0" w:color="auto"/>
        <w:bottom w:val="none" w:sz="0" w:space="0" w:color="auto"/>
        <w:right w:val="none" w:sz="0" w:space="0" w:color="auto"/>
      </w:divBdr>
    </w:div>
    <w:div w:id="1509825395">
      <w:bodyDiv w:val="1"/>
      <w:marLeft w:val="0"/>
      <w:marRight w:val="0"/>
      <w:marTop w:val="0"/>
      <w:marBottom w:val="0"/>
      <w:divBdr>
        <w:top w:val="none" w:sz="0" w:space="0" w:color="auto"/>
        <w:left w:val="none" w:sz="0" w:space="0" w:color="auto"/>
        <w:bottom w:val="none" w:sz="0" w:space="0" w:color="auto"/>
        <w:right w:val="none" w:sz="0" w:space="0" w:color="auto"/>
      </w:divBdr>
    </w:div>
    <w:div w:id="1538927659">
      <w:bodyDiv w:val="1"/>
      <w:marLeft w:val="0"/>
      <w:marRight w:val="0"/>
      <w:marTop w:val="0"/>
      <w:marBottom w:val="0"/>
      <w:divBdr>
        <w:top w:val="none" w:sz="0" w:space="0" w:color="auto"/>
        <w:left w:val="none" w:sz="0" w:space="0" w:color="auto"/>
        <w:bottom w:val="none" w:sz="0" w:space="0" w:color="auto"/>
        <w:right w:val="none" w:sz="0" w:space="0" w:color="auto"/>
      </w:divBdr>
      <w:divsChild>
        <w:div w:id="11497495">
          <w:marLeft w:val="0"/>
          <w:marRight w:val="0"/>
          <w:marTop w:val="0"/>
          <w:marBottom w:val="0"/>
          <w:divBdr>
            <w:top w:val="none" w:sz="0" w:space="0" w:color="auto"/>
            <w:left w:val="none" w:sz="0" w:space="0" w:color="auto"/>
            <w:bottom w:val="none" w:sz="0" w:space="0" w:color="auto"/>
            <w:right w:val="none" w:sz="0" w:space="0" w:color="auto"/>
          </w:divBdr>
          <w:divsChild>
            <w:div w:id="417480164">
              <w:marLeft w:val="0"/>
              <w:marRight w:val="0"/>
              <w:marTop w:val="0"/>
              <w:marBottom w:val="150"/>
              <w:divBdr>
                <w:top w:val="single" w:sz="2" w:space="0" w:color="808080"/>
                <w:left w:val="single" w:sz="2" w:space="0" w:color="808080"/>
                <w:bottom w:val="single" w:sz="2" w:space="0" w:color="808080"/>
                <w:right w:val="single" w:sz="2" w:space="0" w:color="808080"/>
              </w:divBdr>
              <w:divsChild>
                <w:div w:id="1698192788">
                  <w:marLeft w:val="0"/>
                  <w:marRight w:val="0"/>
                  <w:marTop w:val="0"/>
                  <w:marBottom w:val="0"/>
                  <w:divBdr>
                    <w:top w:val="none" w:sz="0" w:space="0" w:color="auto"/>
                    <w:left w:val="none" w:sz="0" w:space="0" w:color="auto"/>
                    <w:bottom w:val="none" w:sz="0" w:space="0" w:color="auto"/>
                    <w:right w:val="none" w:sz="0" w:space="0" w:color="auto"/>
                  </w:divBdr>
                  <w:divsChild>
                    <w:div w:id="862478102">
                      <w:marLeft w:val="240"/>
                      <w:marRight w:val="0"/>
                      <w:marTop w:val="270"/>
                      <w:marBottom w:val="0"/>
                      <w:divBdr>
                        <w:top w:val="none" w:sz="0" w:space="0" w:color="auto"/>
                        <w:left w:val="none" w:sz="0" w:space="0" w:color="auto"/>
                        <w:bottom w:val="none" w:sz="0" w:space="0" w:color="auto"/>
                        <w:right w:val="none" w:sz="0" w:space="0" w:color="auto"/>
                      </w:divBdr>
                      <w:divsChild>
                        <w:div w:id="864094790">
                          <w:marLeft w:val="0"/>
                          <w:marRight w:val="0"/>
                          <w:marTop w:val="0"/>
                          <w:marBottom w:val="0"/>
                          <w:divBdr>
                            <w:top w:val="none" w:sz="0" w:space="0" w:color="auto"/>
                            <w:left w:val="none" w:sz="0" w:space="0" w:color="auto"/>
                            <w:bottom w:val="none" w:sz="0" w:space="0" w:color="auto"/>
                            <w:right w:val="none" w:sz="0" w:space="0" w:color="auto"/>
                          </w:divBdr>
                          <w:divsChild>
                            <w:div w:id="715589353">
                              <w:marLeft w:val="0"/>
                              <w:marRight w:val="0"/>
                              <w:marTop w:val="0"/>
                              <w:marBottom w:val="0"/>
                              <w:divBdr>
                                <w:top w:val="none" w:sz="0" w:space="0" w:color="auto"/>
                                <w:left w:val="none" w:sz="0" w:space="0" w:color="auto"/>
                                <w:bottom w:val="none" w:sz="0" w:space="0" w:color="auto"/>
                                <w:right w:val="none" w:sz="0" w:space="0" w:color="auto"/>
                              </w:divBdr>
                            </w:div>
                            <w:div w:id="1289050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5020944">
      <w:bodyDiv w:val="1"/>
      <w:marLeft w:val="0"/>
      <w:marRight w:val="0"/>
      <w:marTop w:val="0"/>
      <w:marBottom w:val="0"/>
      <w:divBdr>
        <w:top w:val="none" w:sz="0" w:space="0" w:color="auto"/>
        <w:left w:val="none" w:sz="0" w:space="0" w:color="auto"/>
        <w:bottom w:val="none" w:sz="0" w:space="0" w:color="auto"/>
        <w:right w:val="none" w:sz="0" w:space="0" w:color="auto"/>
      </w:divBdr>
    </w:div>
    <w:div w:id="1617132104">
      <w:bodyDiv w:val="1"/>
      <w:marLeft w:val="0"/>
      <w:marRight w:val="0"/>
      <w:marTop w:val="0"/>
      <w:marBottom w:val="0"/>
      <w:divBdr>
        <w:top w:val="none" w:sz="0" w:space="0" w:color="auto"/>
        <w:left w:val="none" w:sz="0" w:space="0" w:color="auto"/>
        <w:bottom w:val="none" w:sz="0" w:space="0" w:color="auto"/>
        <w:right w:val="none" w:sz="0" w:space="0" w:color="auto"/>
      </w:divBdr>
    </w:div>
    <w:div w:id="1787500879">
      <w:bodyDiv w:val="1"/>
      <w:marLeft w:val="0"/>
      <w:marRight w:val="0"/>
      <w:marTop w:val="0"/>
      <w:marBottom w:val="0"/>
      <w:divBdr>
        <w:top w:val="none" w:sz="0" w:space="0" w:color="auto"/>
        <w:left w:val="none" w:sz="0" w:space="0" w:color="auto"/>
        <w:bottom w:val="none" w:sz="0" w:space="0" w:color="auto"/>
        <w:right w:val="none" w:sz="0" w:space="0" w:color="auto"/>
      </w:divBdr>
    </w:div>
    <w:div w:id="1835949736">
      <w:bodyDiv w:val="1"/>
      <w:marLeft w:val="0"/>
      <w:marRight w:val="0"/>
      <w:marTop w:val="0"/>
      <w:marBottom w:val="0"/>
      <w:divBdr>
        <w:top w:val="none" w:sz="0" w:space="0" w:color="auto"/>
        <w:left w:val="none" w:sz="0" w:space="0" w:color="auto"/>
        <w:bottom w:val="none" w:sz="0" w:space="0" w:color="auto"/>
        <w:right w:val="none" w:sz="0" w:space="0" w:color="auto"/>
      </w:divBdr>
    </w:div>
    <w:div w:id="21187161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seinstrumenti.ru/tag-page/slivnaya-armatura-dlya-bachka-unitaza-1-2-dyujma-1776035/" TargetMode="External"/><Relationship Id="rId13" Type="http://schemas.openxmlformats.org/officeDocument/2006/relationships/hyperlink" Target="https://www.vseinstrumenti.ru/tag-page/slivnaya-armatura-dlya-unitaza-plastikovaya-49246/" TargetMode="External"/><Relationship Id="rId3" Type="http://schemas.openxmlformats.org/officeDocument/2006/relationships/styles" Target="styles.xml"/><Relationship Id="rId7" Type="http://schemas.openxmlformats.org/officeDocument/2006/relationships/hyperlink" Target="mailto:omrz@volgatech.net" TargetMode="External"/><Relationship Id="rId12" Type="http://schemas.openxmlformats.org/officeDocument/2006/relationships/hyperlink" Target="https://www.vseinstrumenti.ru/tag-page/slivnaya-armatura-dlya-bachka-unitaza-1-2-dyujma-1776035/"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hyperlink" Target="garantF1://1868288.0" TargetMode="External"/><Relationship Id="rId11" Type="http://schemas.openxmlformats.org/officeDocument/2006/relationships/hyperlink" Target="https://www.vseinstrumenti.ru/tag-page/slivnaya-armatura-dlya-unitaza-1-knopka-2313833/" TargetMode="External"/><Relationship Id="rId5" Type="http://schemas.openxmlformats.org/officeDocument/2006/relationships/webSettings" Target="webSettings.xml"/><Relationship Id="rId15" Type="http://schemas.openxmlformats.org/officeDocument/2006/relationships/hyperlink" Target="https://www.vseinstrumenti.ru/tag-page/slivnaya-armatura-dlya-unitaza-1-knopka-2313833/" TargetMode="External"/><Relationship Id="rId10" Type="http://schemas.openxmlformats.org/officeDocument/2006/relationships/hyperlink" Target="https://www.vseinstrumenti.ru/tag-page/s-nizhnej-podvodkoj-148506/" TargetMode="External"/><Relationship Id="rId4" Type="http://schemas.openxmlformats.org/officeDocument/2006/relationships/settings" Target="settings.xml"/><Relationship Id="rId9" Type="http://schemas.openxmlformats.org/officeDocument/2006/relationships/hyperlink" Target="https://www.vseinstrumenti.ru/tag-page/slivnaya-armatura-dlya-unitaza-plastikovaya-49246/" TargetMode="External"/><Relationship Id="rId14" Type="http://schemas.openxmlformats.org/officeDocument/2006/relationships/hyperlink" Target="https://www.vseinstrumenti.ru/tag-page/s-nizhnej-podvodkoj-1485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1BF5DC-ADDF-4305-91B8-D76F9C9A43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3</Pages>
  <Words>1418</Words>
  <Characters>8088</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МарГТУ. Лицензия MS AOL.</Company>
  <LinksUpToDate>false</LinksUpToDate>
  <CharactersWithSpaces>9488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DerbenevaYN</dc:creator>
  <cp:lastModifiedBy>Шалагин Андрей Михайлович</cp:lastModifiedBy>
  <cp:revision>10</cp:revision>
  <cp:lastPrinted>2014-03-06T11:10:00Z</cp:lastPrinted>
  <dcterms:created xsi:type="dcterms:W3CDTF">2026-03-27T14:44:00Z</dcterms:created>
  <dcterms:modified xsi:type="dcterms:W3CDTF">2026-08-17T08:53:00Z</dcterms:modified>
</cp:coreProperties>
</file>